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jc w:val="center"/>
        <w:rPr/>
      </w:pPr>
      <w:r>
        <w:rPr>
          <w:lang w:val="en-US"/>
        </w:rPr>
        <w:t xml:space="preserve">PORTS </w:t>
      </w:r>
    </w:p>
    <w:p w14:paraId="00000002">
      <w:pPr>
        <w:rPr>
          <w:lang w:val="en-US"/>
        </w:rPr>
      </w:pPr>
      <w:r>
        <w:rPr>
          <w:lang w:val="en-US"/>
        </w:rPr>
        <w:t>1. 20  - FTP Data Transfer</w:t>
      </w:r>
    </w:p>
    <w:p w14:paraId="00000003">
      <w:pPr>
        <w:rPr>
          <w:lang w:val="en-US"/>
        </w:rPr>
      </w:pPr>
      <w:r>
        <w:rPr>
          <w:highlight w:val="lightGray"/>
          <w:lang w:val="en-US"/>
        </w:rPr>
        <w:t>2. 21  - FTP Control</w:t>
      </w:r>
    </w:p>
    <w:p w14:paraId="00000004">
      <w:pPr>
        <w:rPr>
          <w:lang w:val="en-US"/>
        </w:rPr>
      </w:pPr>
      <w:r>
        <w:rPr>
          <w:lang w:val="en-US"/>
        </w:rPr>
        <w:t>3</w:t>
      </w:r>
      <w:r>
        <w:rPr>
          <w:highlight w:val="lightGray"/>
          <w:lang w:val="en-US"/>
        </w:rPr>
        <w:t>. 22  - SSH (Secure Shell)</w:t>
      </w:r>
    </w:p>
    <w:p w14:paraId="00000005">
      <w:pPr>
        <w:rPr>
          <w:lang w:val="en-US"/>
        </w:rPr>
      </w:pPr>
      <w:r>
        <w:rPr>
          <w:lang w:val="en-US"/>
        </w:rPr>
        <w:t>4. 23  - Telnet</w:t>
      </w:r>
    </w:p>
    <w:p w14:paraId="00000006">
      <w:pPr>
        <w:rPr>
          <w:lang w:val="en-US"/>
        </w:rPr>
      </w:pPr>
      <w:r>
        <w:rPr>
          <w:lang w:val="en-US"/>
        </w:rPr>
        <w:t>5. 25  - SMTP (Simple Mail Transfer Protocol)</w:t>
      </w:r>
    </w:p>
    <w:p w14:paraId="00000007">
      <w:pPr>
        <w:rPr>
          <w:lang w:val="en-US"/>
        </w:rPr>
      </w:pPr>
      <w:r>
        <w:rPr>
          <w:lang w:val="en-US"/>
        </w:rPr>
        <w:t>6. 53  - DNS (Domain Name System)</w:t>
      </w:r>
    </w:p>
    <w:p w14:paraId="00000008">
      <w:pPr>
        <w:rPr>
          <w:lang w:val="en-US"/>
        </w:rPr>
      </w:pPr>
      <w:r>
        <w:rPr>
          <w:lang w:val="en-US"/>
        </w:rPr>
        <w:t>7. 67  - DHCP (Dynamic Host Configuration Protocol) - Server</w:t>
      </w:r>
    </w:p>
    <w:p w14:paraId="00000009">
      <w:pPr>
        <w:rPr>
          <w:lang w:val="en-US"/>
        </w:rPr>
      </w:pPr>
      <w:r>
        <w:rPr>
          <w:lang w:val="en-US"/>
        </w:rPr>
        <w:t>8. 68  - DHCP (Dynamic Host Configuration Protocol) - Client</w:t>
      </w:r>
    </w:p>
    <w:p w14:paraId="0000000A">
      <w:pPr>
        <w:rPr>
          <w:lang w:val="en-US"/>
        </w:rPr>
      </w:pPr>
      <w:r>
        <w:rPr>
          <w:lang w:val="en-US"/>
        </w:rPr>
        <w:t>9. 69  - TFTP (Trivial File Transfer Protocol)</w:t>
      </w:r>
    </w:p>
    <w:p w14:paraId="0000000B">
      <w:pPr>
        <w:rPr>
          <w:lang w:val="en-US"/>
        </w:rPr>
      </w:pPr>
      <w:r>
        <w:rPr>
          <w:lang w:val="en-US"/>
        </w:rPr>
        <w:t>10</w:t>
      </w:r>
      <w:r>
        <w:rPr>
          <w:highlight w:val="lightGray"/>
          <w:lang w:val="en-US"/>
        </w:rPr>
        <w:t>. 80 - HTTP (Hypertext Transfer Protocol)</w:t>
      </w:r>
    </w:p>
    <w:p w14:paraId="0000000C">
      <w:pPr>
        <w:rPr>
          <w:lang w:val="en-US"/>
        </w:rPr>
      </w:pPr>
      <w:r>
        <w:rPr>
          <w:lang w:val="en-US"/>
        </w:rPr>
        <w:t>11. 110 - POP3 (Post Office Protocol v3)</w:t>
      </w:r>
    </w:p>
    <w:p w14:paraId="0000000D">
      <w:pPr>
        <w:rPr>
          <w:lang w:val="en-US"/>
        </w:rPr>
      </w:pPr>
      <w:r>
        <w:rPr>
          <w:lang w:val="en-US"/>
        </w:rPr>
        <w:t>12. 143 - IMAP (Internet Message Access Protocol)</w:t>
      </w:r>
    </w:p>
    <w:p w14:paraId="0000000E">
      <w:pPr>
        <w:rPr>
          <w:lang w:val="en-US"/>
        </w:rPr>
      </w:pPr>
      <w:r>
        <w:rPr>
          <w:lang w:val="en-US"/>
        </w:rPr>
        <w:t>13. 443 - HTTPS (HTTP Secure)</w:t>
      </w:r>
    </w:p>
    <w:p w14:paraId="0000000F">
      <w:pPr>
        <w:rPr>
          <w:lang w:val="en-US"/>
        </w:rPr>
      </w:pPr>
      <w:r>
        <w:rPr>
          <w:lang w:val="en-US"/>
        </w:rPr>
        <w:t>14. 465 - SMTP (Secure)</w:t>
      </w:r>
    </w:p>
    <w:p w14:paraId="00000010">
      <w:pPr>
        <w:rPr>
          <w:lang w:val="en-US"/>
        </w:rPr>
      </w:pPr>
      <w:r>
        <w:rPr>
          <w:lang w:val="en-US"/>
        </w:rPr>
        <w:t>15. 587 - SMTP (Submission)</w:t>
      </w:r>
    </w:p>
    <w:p w14:paraId="00000011">
      <w:pPr>
        <w:rPr>
          <w:lang w:val="en-US"/>
        </w:rPr>
      </w:pPr>
      <w:r>
        <w:rPr>
          <w:lang w:val="en-US"/>
        </w:rPr>
        <w:t>16. 993 - IMAP over SSL</w:t>
      </w:r>
    </w:p>
    <w:p w14:paraId="00000012">
      <w:pPr>
        <w:rPr>
          <w:lang w:val="en-US"/>
        </w:rPr>
      </w:pPr>
      <w:r>
        <w:rPr>
          <w:lang w:val="en-US"/>
        </w:rPr>
        <w:t>17. 995 - POP3 over SSL</w:t>
      </w:r>
    </w:p>
    <w:p w14:paraId="00000013">
      <w:pPr>
        <w:rPr>
          <w:lang w:val="en-US"/>
        </w:rPr>
      </w:pPr>
      <w:r>
        <w:rPr>
          <w:lang w:val="en-US"/>
        </w:rPr>
        <w:t>18. 3306 - MySQL Database</w:t>
      </w:r>
    </w:p>
    <w:p w14:paraId="00000014">
      <w:pPr>
        <w:rPr>
          <w:lang w:val="en-US"/>
        </w:rPr>
      </w:pPr>
      <w:r>
        <w:rPr>
          <w:lang w:val="en-US"/>
        </w:rPr>
        <w:t>19. 3389 - RDP (Remote Desktop Protocol)</w:t>
      </w:r>
    </w:p>
    <w:p w14:paraId="00000015">
      <w:pPr>
        <w:rPr>
          <w:lang w:val="en-US"/>
        </w:rPr>
      </w:pPr>
      <w:r>
        <w:rPr>
          <w:lang w:val="en-US"/>
        </w:rPr>
        <w:t>20. 5432 - PostgreSQL Database</w:t>
      </w:r>
    </w:p>
    <w:p w14:paraId="00000016">
      <w:pPr>
        <w:rPr>
          <w:lang w:val="en-US"/>
        </w:rPr>
      </w:pPr>
      <w:r>
        <w:rPr>
          <w:lang w:val="en-US"/>
        </w:rPr>
        <w:t>21. 5900 - VNC (Virtual Network Computing)</w:t>
      </w:r>
    </w:p>
    <w:p w14:paraId="00000017">
      <w:pPr>
        <w:rPr>
          <w:lang w:val="en-US"/>
        </w:rPr>
      </w:pPr>
      <w:r>
        <w:rPr>
          <w:lang w:val="en-US"/>
        </w:rPr>
        <w:t>22. 6379 - Redis</w:t>
      </w:r>
    </w:p>
    <w:p w14:paraId="00000018">
      <w:pPr>
        <w:rPr>
          <w:lang w:val="en-US"/>
        </w:rPr>
      </w:pPr>
      <w:r>
        <w:rPr>
          <w:lang w:val="en-US"/>
        </w:rPr>
        <w:t>23. 8080 - HTTP Alternate</w:t>
      </w:r>
    </w:p>
    <w:p w14:paraId="00000019">
      <w:pPr>
        <w:rPr>
          <w:lang w:val="en-US"/>
        </w:rPr>
      </w:pPr>
      <w:r>
        <w:rPr>
          <w:lang w:val="en-US"/>
        </w:rPr>
        <w:t>24. 8443 - HTTPS Alternate</w:t>
      </w:r>
    </w:p>
    <w:p w14:paraId="0000001A">
      <w:pPr>
        <w:rPr>
          <w:lang w:val="en-US"/>
        </w:rPr>
      </w:pPr>
      <w:r>
        <w:rPr>
          <w:lang w:val="en-US"/>
        </w:rPr>
        <w:t>25. 9090 - Web Management (e.g., Webmin)</w:t>
      </w:r>
    </w:p>
    <w:p w14:paraId="0000001B">
      <w:pPr>
        <w:rPr>
          <w:lang w:val="en-US"/>
        </w:rPr>
      </w:pPr>
      <w:r>
        <w:rPr>
          <w:lang w:val="en-US"/>
        </w:rPr>
        <w:t>26. 10000 - Webmin</w:t>
      </w:r>
    </w:p>
    <w:p w14:paraId="0000001C">
      <w:pPr>
        <w:rPr>
          <w:lang w:val="en-US"/>
        </w:rPr>
      </w:pPr>
      <w:r>
        <w:rPr>
          <w:lang w:val="en-US"/>
        </w:rPr>
        <w:t>27. 21,500 - FTP (Explicit FTPS)</w:t>
      </w:r>
    </w:p>
    <w:p w14:paraId="0000001D">
      <w:pPr>
        <w:rPr>
          <w:lang w:val="en-US"/>
        </w:rPr>
      </w:pPr>
      <w:r>
        <w:rPr>
          <w:lang w:val="en-US"/>
        </w:rPr>
        <w:t>28. 20000 - DCE/RPC</w:t>
      </w:r>
    </w:p>
    <w:p w14:paraId="0000001E">
      <w:pPr>
        <w:rPr>
          <w:lang w:val="en-US"/>
        </w:rPr>
      </w:pPr>
      <w:r>
        <w:rPr>
          <w:lang w:val="en-US"/>
        </w:rPr>
        <w:t>29. 50000 - SAP (System Application an</w:t>
      </w:r>
      <w:r>
        <w:rPr>
          <w:lang w:val="en-US"/>
        </w:rPr>
        <w:t>d Products)</w:t>
      </w:r>
    </w:p>
    <w:p w14:paraId="0000001F">
      <w:pPr>
        <w:rPr>
          <w:lang w:val="en-US"/>
        </w:rPr>
      </w:pPr>
      <w:r>
        <w:rPr>
          <w:lang w:val="en-US"/>
        </w:rPr>
        <w:t>30. 49152-65535 - Dynamic/Private Ports</w:t>
      </w:r>
    </w:p>
    <w:p w14:paraId="00000020"/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Remembering network ports can be challenging, but using various techniques can make it easier. Here are some effective strategies to help you memorize the important ports: </w:t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 xml:space="preserve">1. </w:t>
      </w:r>
      <w:r>
        <w:rPr>
          <w:rFonts w:ascii="Segoe UI"/>
          <w:b/>
          <w:color w:val="000000"/>
          <w:sz w:val="36"/>
          <w:rtl w:val="off"/>
          <w:lang w:val="en-US"/>
        </w:rPr>
        <w:t>Mnemonics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Create simple phrases or sentences where the first letter of each word corresponds to the port number or service. For example:</w:t>
      </w:r>
    </w:p>
    <w:p w14:paraId="0000002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20 (FTP Data)</w:t>
      </w:r>
      <w:r>
        <w:rPr>
          <w:rFonts w:ascii="Segoe UI"/>
          <w:color w:val="000000"/>
          <w:sz w:val="18"/>
          <w:rtl w:val="off"/>
          <w:lang w:val="en-US"/>
        </w:rPr>
        <w:t xml:space="preserve">: </w:t>
      </w:r>
      <w:r>
        <w:rPr>
          <w:rFonts w:ascii="Segoe UI"/>
          <w:b/>
          <w:color w:val="000000"/>
          <w:sz w:val="18"/>
          <w:rtl w:val="off"/>
          <w:lang w:val="en-US"/>
        </w:rPr>
        <w:t>"Two Fish Play"</w:t>
      </w:r>
    </w:p>
    <w:p w14:paraId="0000002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22 (SSH)</w:t>
      </w:r>
      <w:r>
        <w:rPr>
          <w:rFonts w:ascii="Segoe UI"/>
          <w:color w:val="000000"/>
          <w:sz w:val="18"/>
          <w:rtl w:val="off"/>
          <w:lang w:val="en-US"/>
        </w:rPr>
        <w:t xml:space="preserve">: </w:t>
      </w:r>
      <w:r>
        <w:rPr>
          <w:rFonts w:ascii="Segoe UI"/>
          <w:b/>
          <w:color w:val="000000"/>
          <w:sz w:val="18"/>
          <w:rtl w:val="off"/>
          <w:lang w:val="en-US"/>
        </w:rPr>
        <w:t>"Two Seals Hug"</w:t>
      </w:r>
    </w:p>
    <w:p w14:paraId="0000002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80 (HTTP)</w:t>
      </w:r>
      <w:r>
        <w:rPr>
          <w:rFonts w:ascii="Segoe UI"/>
          <w:color w:val="000000"/>
          <w:sz w:val="18"/>
          <w:rtl w:val="off"/>
          <w:lang w:val="en-US"/>
        </w:rPr>
        <w:t xml:space="preserve">: </w:t>
      </w:r>
      <w:r>
        <w:rPr>
          <w:rFonts w:ascii="Segoe UI"/>
          <w:b/>
          <w:color w:val="000000"/>
          <w:sz w:val="18"/>
          <w:rtl w:val="off"/>
          <w:lang w:val="en-US"/>
        </w:rPr>
        <w:t>"Eight Hungry Tigers"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 xml:space="preserve">2. </w:t>
      </w:r>
      <w:r>
        <w:rPr>
          <w:rFonts w:ascii="Segoe UI"/>
          <w:b/>
          <w:color w:val="000000"/>
          <w:sz w:val="36"/>
          <w:rtl w:val="off"/>
          <w:lang w:val="en-US"/>
        </w:rPr>
        <w:t>Flashcards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Use flashcards to test your memory. On one side, write the port number, and on the other side, write the associated protocol/service. Review these regularly until you feel confident.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 xml:space="preserve">3. </w:t>
      </w:r>
      <w:r>
        <w:rPr>
          <w:rFonts w:ascii="Segoe UI"/>
          <w:b/>
          <w:color w:val="000000"/>
          <w:sz w:val="36"/>
          <w:rtl w:val="off"/>
          <w:lang w:val="en-US"/>
        </w:rPr>
        <w:t>Group by Category</w:t>
      </w: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Organize the ports into categories based on their functions. For example:</w:t>
      </w:r>
    </w:p>
    <w:p w14:paraId="0000002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File Transfer</w:t>
      </w:r>
      <w:r>
        <w:rPr>
          <w:rFonts w:ascii="Segoe UI"/>
          <w:color w:val="000000"/>
          <w:sz w:val="18"/>
          <w:rtl w:val="off"/>
          <w:lang w:val="en-US"/>
        </w:rPr>
        <w:t>: 20 (FTP Data), 21 (FTP Control)</w:t>
      </w:r>
    </w:p>
    <w:p w14:paraId="0000002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Web Traffic</w:t>
      </w:r>
      <w:r>
        <w:rPr>
          <w:rFonts w:ascii="Segoe UI"/>
          <w:color w:val="000000"/>
          <w:sz w:val="18"/>
          <w:rtl w:val="off"/>
          <w:lang w:val="en-US"/>
        </w:rPr>
        <w:t>: 80 (HTTP), 443 (HTTPS)</w:t>
      </w:r>
    </w:p>
    <w:p w14:paraId="0000002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Remote Access</w:t>
      </w:r>
      <w:r>
        <w:rPr>
          <w:rFonts w:ascii="Segoe UI"/>
          <w:color w:val="000000"/>
          <w:sz w:val="18"/>
          <w:rtl w:val="off"/>
          <w:lang w:val="en-US"/>
        </w:rPr>
        <w:t>: 22 (SSH), 3389 (RDP)</w:t>
      </w: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Grouping them can make it easier to recall related ports.</w:t>
      </w:r>
    </w:p>
    <w:p w14:paraId="000000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 xml:space="preserve">4. </w:t>
      </w:r>
      <w:r>
        <w:rPr>
          <w:rFonts w:ascii="Segoe UI"/>
          <w:b/>
          <w:color w:val="000000"/>
          <w:sz w:val="36"/>
          <w:rtl w:val="off"/>
          <w:lang w:val="en-US"/>
        </w:rPr>
        <w:t>Visual Aids</w:t>
      </w:r>
    </w:p>
    <w:p w14:paraId="0000003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Create a visual diagram or chart that displays the ports, protocols, and a brief description. Seeing the information visually can help reinforce your memory.</w:t>
      </w:r>
    </w:p>
    <w:p w14:paraId="000000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 xml:space="preserve">5. </w:t>
      </w:r>
      <w:r>
        <w:rPr>
          <w:rFonts w:ascii="Segoe UI"/>
          <w:b/>
          <w:color w:val="000000"/>
          <w:sz w:val="36"/>
          <w:rtl w:val="off"/>
          <w:lang w:val="en-US"/>
        </w:rPr>
        <w:t>Regular Review</w:t>
      </w:r>
    </w:p>
    <w:p w14:paraId="0000003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Set aside a few minutes each day to review the ports. Repetition is key to memory retention. Consider using spaced repetition techniques where you review the material at increasing intervals.</w:t>
      </w: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 xml:space="preserve">6. </w:t>
      </w:r>
      <w:r>
        <w:rPr>
          <w:rFonts w:ascii="Segoe UI"/>
          <w:b/>
          <w:color w:val="000000"/>
          <w:sz w:val="36"/>
          <w:rtl w:val="off"/>
          <w:lang w:val="en-US"/>
        </w:rPr>
        <w:t>Practice Quizzes</w:t>
      </w:r>
    </w:p>
    <w:p w14:paraId="000000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Find or create quizzes that test your knowledge of ports and their services. This active recall helps reinforce what you've learned.</w:t>
      </w:r>
    </w:p>
    <w:p w14:paraId="000000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 xml:space="preserve">7. </w:t>
      </w:r>
      <w:r>
        <w:rPr>
          <w:rFonts w:ascii="Segoe UI"/>
          <w:b/>
          <w:color w:val="000000"/>
          <w:sz w:val="36"/>
          <w:rtl w:val="off"/>
          <w:lang w:val="en-US"/>
        </w:rPr>
        <w:t>Associative Learning</w:t>
      </w:r>
    </w:p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Try to associate each port with something familiar. For example:</w:t>
      </w:r>
    </w:p>
    <w:p w14:paraId="0000003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80 (HTTP)</w:t>
      </w:r>
      <w:r>
        <w:rPr>
          <w:rFonts w:ascii="Segoe UI"/>
          <w:color w:val="000000"/>
          <w:sz w:val="18"/>
          <w:rtl w:val="off"/>
          <w:lang w:val="en-US"/>
        </w:rPr>
        <w:t>: Think of "HTTP" as "Home" and "Port 80" as the main entrance to your home (the internet).</w:t>
      </w:r>
    </w:p>
    <w:p w14:paraId="0000003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443 (HTTPS)</w:t>
      </w:r>
      <w:r>
        <w:rPr>
          <w:rFonts w:ascii="Segoe UI"/>
          <w:color w:val="000000"/>
          <w:sz w:val="18"/>
          <w:rtl w:val="off"/>
          <w:lang w:val="en-US"/>
        </w:rPr>
        <w:t>: Remember it as "HTTPS" being the "secure" door to your home.</w:t>
      </w:r>
    </w:p>
    <w:p w14:paraId="0000003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 xml:space="preserve">8. </w:t>
      </w:r>
      <w:r>
        <w:rPr>
          <w:rFonts w:ascii="Segoe UI"/>
          <w:b/>
          <w:color w:val="000000"/>
          <w:sz w:val="36"/>
          <w:rtl w:val="off"/>
          <w:lang w:val="en-US"/>
        </w:rPr>
        <w:t>Use Software Tools</w:t>
      </w:r>
    </w:p>
    <w:p w14:paraId="0000003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If you prefer a digital method, consider using apps like Anki or Quizlet to create digital flashcards or quizzes. These tools can help you test your knowledge effectively.</w:t>
      </w:r>
    </w:p>
    <w:p w14:paraId="0000003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 xml:space="preserve">9. </w:t>
      </w:r>
      <w:r>
        <w:rPr>
          <w:rFonts w:ascii="Segoe UI"/>
          <w:b/>
          <w:color w:val="000000"/>
          <w:sz w:val="36"/>
          <w:rtl w:val="off"/>
          <w:lang w:val="en-US"/>
        </w:rPr>
        <w:t>Hands-On Practice</w:t>
      </w:r>
    </w:p>
    <w:p w14:paraId="0000003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If possible, use the ports in practical scenarios, such as configuring a server or testing security tools. The hands-on experience can reinforce your memory.</w:t>
      </w:r>
    </w:p>
    <w:p w14:paraId="0000003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 xml:space="preserve">10. </w:t>
      </w:r>
      <w:r>
        <w:rPr>
          <w:rFonts w:ascii="Segoe UI"/>
          <w:b/>
          <w:color w:val="000000"/>
          <w:sz w:val="36"/>
          <w:rtl w:val="off"/>
          <w:lang w:val="en-US"/>
        </w:rPr>
        <w:t>Create a Story</w:t>
      </w:r>
    </w:p>
    <w:p w14:paraId="0000003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Create a short story or scenario that incorporates the ports and their functions. For example, a story about a web developer needing to transfer files (FTP) and then using HTTPS to secure their website can make the information more relatable.</w:t>
      </w:r>
    </w:p>
    <w:p w14:paraId="0000003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Example Mnemonic for Common Ports</w:t>
      </w: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Here’s an example of a mnemonic for some common ports:</w:t>
      </w:r>
    </w:p>
    <w:p w14:paraId="00000041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"Two Friendly Students Teach Each Other"</w:t>
      </w:r>
    </w:p>
    <w:p w14:paraId="00000042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2</w:t>
      </w:r>
      <w:r>
        <w:rPr>
          <w:rFonts w:ascii="Segoe UI"/>
          <w:color w:val="000000"/>
          <w:sz w:val="18"/>
          <w:rtl w:val="off"/>
          <w:lang w:val="en-US"/>
        </w:rPr>
        <w:t xml:space="preserve"> - SSH (22)</w:t>
      </w:r>
    </w:p>
    <w:p w14:paraId="00000043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20</w:t>
      </w:r>
      <w:r>
        <w:rPr>
          <w:rFonts w:ascii="Segoe UI"/>
          <w:color w:val="000000"/>
          <w:sz w:val="18"/>
          <w:rtl w:val="off"/>
          <w:lang w:val="en-US"/>
        </w:rPr>
        <w:t xml:space="preserve"> - FTP Data</w:t>
      </w:r>
    </w:p>
    <w:p w14:paraId="00000044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21</w:t>
      </w:r>
      <w:r>
        <w:rPr>
          <w:rFonts w:ascii="Segoe UI"/>
          <w:color w:val="000000"/>
          <w:sz w:val="18"/>
          <w:rtl w:val="off"/>
          <w:lang w:val="en-US"/>
        </w:rPr>
        <w:t xml:space="preserve"> - FTP Control</w:t>
      </w:r>
    </w:p>
    <w:p w14:paraId="00000045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80</w:t>
      </w:r>
      <w:r>
        <w:rPr>
          <w:rFonts w:ascii="Segoe UI"/>
          <w:color w:val="000000"/>
          <w:sz w:val="18"/>
          <w:rtl w:val="off"/>
          <w:lang w:val="en-US"/>
        </w:rPr>
        <w:t xml:space="preserve"> - HTTP</w:t>
      </w:r>
    </w:p>
    <w:p w14:paraId="00000046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443</w:t>
      </w:r>
      <w:r>
        <w:rPr>
          <w:rFonts w:ascii="Segoe UI"/>
          <w:color w:val="000000"/>
          <w:sz w:val="18"/>
          <w:rtl w:val="off"/>
          <w:lang w:val="en-US"/>
        </w:rPr>
        <w:t xml:space="preserve"> - HTTPS</w:t>
      </w:r>
    </w:p>
    <w:p w14:paraId="000000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Conclusion</w:t>
      </w:r>
    </w:p>
    <w:p w14:paraId="0000004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By combining these techniques, you can develop a comprehensive strategy to remember important ports. Choose the methods that resonate most with you and practice them regularly for the best results!</w:t>
      </w:r>
    </w:p>
    <w:p w14:paraId="00000049"/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Badami</dc:creator>
  <cp:lastModifiedBy>Shruti Badami</cp:lastModifiedBy>
</cp:coreProperties>
</file>