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1 Binary Search Tree : Insertion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static Node insert(Node root,int value)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if(root == null)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root = new Node(value);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 else if(value &lt; root.data){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root.left = insert(root.left,value);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 else if(value &gt; root.data)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root.right = insert(root.right,value);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//2 Tree: Height of a Binary Tree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public static int height(Node root)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if(root == null)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Math.max(height(root.left), height(root.right)) + 1;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