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EPI Questions on LeetCode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Primitive Types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Reverse Bits - LC 190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Dutch National Flag - LC 75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Increment Arbitrary Precision Integer - LC 66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Arbitrary Precision Integer - LC 43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Advancing through Array - LC 55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Duplicates from sorted array - LC 26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Buy and Sell stock once - LC 121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Buy and Sell stock twice - LC 123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Enumerate all primes to n - LC 204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Permutation - LC 31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 List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two sorted lists - LC 21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Reverse single sublist - LC 92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for cyclicity - LC 142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Overlapping List (cycle free) - LC 160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Node from SLL - LC 237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k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 </w:t>
      </w:r>
      <w:r w:rsidDel="00000000" w:rsidR="00000000" w:rsidRPr="00000000">
        <w:rPr>
          <w:sz w:val="24"/>
          <w:szCs w:val="24"/>
          <w:rtl w:val="0"/>
        </w:rPr>
        <w:t xml:space="preserve">last element - LC 19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duplicates from sorted list - LC 83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Cyclic right shift for SLL - LC 61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 Odd merge - LC 328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Palindromic SLL - LC 234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Pivoting - LC 86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list integers - LC 2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 and Queues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Stack with max api - LC 155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Evaluate RPN - LC 150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well formedness of parenthesis - LC 20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Normalize pathnames - LC 71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Compute tree nodes in increasing depth - LC 102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Circular Queue - LC 622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Trees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Height Balanced - LC 100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Symmetric - LC 101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LCA - LC 236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 root-to-leaf paths - LC 1022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root-to-leaf path with specified sum - LC 112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Inorder without recursion - LC 94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Preorder without recursion - LC 144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Reconstruct from traversal data - LC 105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Compute right sibling tree - LC 117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Heaps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Sorted files - LC 23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an almost sorted array - LC 358 </w:t>
      </w:r>
      <w:r w:rsidDel="00000000" w:rsidR="00000000" w:rsidRPr="00000000">
        <w:rPr>
          <w:b w:val="1"/>
          <w:sz w:val="24"/>
          <w:szCs w:val="24"/>
          <w:rtl w:val="0"/>
        </w:rPr>
        <w:t xml:space="preserve">(Premium)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 closest stars - LC 973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Median of Online data - LC 295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Searching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sorted array for first occurence of k - LC 278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Integer Square root - LC 69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in 2d Sorted array - LC 74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Sorting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Intersection of two sorted arrays - LC 349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two sorted arrays - LC 88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Merging Intervals - LC 57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Union of Intervals - LC 56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Search Tree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if binary tree satisfies BST property - LC 98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k largest elements in BST - LC 230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LCA - LC 235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Reconstruct BST from traversal data - LC 1008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Queens - LC 51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 Permutations - LC 46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 Power Set - LC 78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 strings of matched parrens - LC 22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Sudoku Solver - LC 37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Gray Code - LC 89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Diameter of Tree - LC 543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