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0EA" w:rsidRPr="001020EA" w:rsidRDefault="001020EA" w:rsidP="001020EA">
      <w:pPr>
        <w:pStyle w:val="Header"/>
        <w:rPr>
          <w:b/>
          <w:sz w:val="56"/>
          <w:szCs w:val="56"/>
        </w:rPr>
      </w:pPr>
      <w:r>
        <w:rPr>
          <w:b/>
          <w:sz w:val="56"/>
          <w:szCs w:val="56"/>
        </w:rPr>
        <w:t xml:space="preserve">                         </w:t>
      </w:r>
      <w:r w:rsidRPr="001020EA">
        <w:rPr>
          <w:b/>
          <w:sz w:val="56"/>
          <w:szCs w:val="56"/>
        </w:rPr>
        <w:t>CSCI 585 HW 4</w:t>
      </w:r>
    </w:p>
    <w:p w:rsidR="001020EA" w:rsidRDefault="001020EA" w:rsidP="00DD3FEF"/>
    <w:p w:rsidR="001020EA" w:rsidRDefault="00E57B30" w:rsidP="00DD3FEF">
      <w:r>
        <w:t>Q1)</w:t>
      </w:r>
    </w:p>
    <w:p w:rsidR="00E57B30" w:rsidRDefault="00E57B30" w:rsidP="00DD3FEF">
      <w:r>
        <w:t>Query-</w:t>
      </w:r>
    </w:p>
    <w:p w:rsidR="00DD3FEF" w:rsidRDefault="00DD3FEF" w:rsidP="00DD3FEF">
      <w:r>
        <w:t xml:space="preserve"> g=TinkerGraph.open().traversal()</w:t>
      </w:r>
    </w:p>
    <w:p w:rsidR="008132C6" w:rsidRDefault="00DD3FEF" w:rsidP="00DD3FEF">
      <w:r>
        <w:t xml:space="preserve"> g.addV().property(id, "CS101").as("CS101").addV().property(id, "CS201").as("CS201"). addV().property(id, "CS220").as("CS220"). addV().property(id, "CS420").as("CS420").addV().property(id, "CS334").as("CS334").addV().property(id, "CS681").as("CS681").addV().property(id, "CS400").as("CS400"). addV().property(id, "CS526").as("CS526"). addE("requires pre-req").from("CS201").to("CS101").addE("requires pre-req").from("CS220").to("CS201").addE("requires pre-req").from("CS420").to("CS220").addE("requires pre-req").from("CS334").to("CS201"). addE("requires pre-req").from("CS681").to("CS334"). addE("requires pre-req").from("CS400").to("CS334").addE("requires pre-req").from("CS526").to("CS400"). addE("is a co-req of").from("CS420").to("CS220").addE("is a co-req of").from("CS526").to("CS400").iterate()</w:t>
      </w:r>
    </w:p>
    <w:p w:rsidR="00E57B30" w:rsidRDefault="00E57B30" w:rsidP="00DD3FEF">
      <w:r>
        <w:t>Output-</w:t>
      </w:r>
    </w:p>
    <w:p w:rsidR="00E57B30" w:rsidRDefault="00E57B30" w:rsidP="00DD3FEF">
      <w:r>
        <w:rPr>
          <w:noProof/>
        </w:rPr>
        <w:drawing>
          <wp:inline distT="0" distB="0" distL="0" distR="0">
            <wp:extent cx="7543800" cy="4552950"/>
            <wp:effectExtent l="0" t="0" r="0" b="0"/>
            <wp:docPr id="1" name="Picture 1" descr="C:\Users\SHRUTI\AppData\Local\Microsoft\Windows\INetCache\Content.Word\gremlin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AppData\Local\Microsoft\Windows\INetCache\Content.Word\gremlinQ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3601" cy="4595077"/>
                    </a:xfrm>
                    <a:prstGeom prst="rect">
                      <a:avLst/>
                    </a:prstGeom>
                    <a:noFill/>
                    <a:ln>
                      <a:noFill/>
                    </a:ln>
                  </pic:spPr>
                </pic:pic>
              </a:graphicData>
            </a:graphic>
          </wp:inline>
        </w:drawing>
      </w:r>
    </w:p>
    <w:p w:rsidR="0099201E" w:rsidRPr="00E57B30" w:rsidRDefault="00E57B30" w:rsidP="00DD3FEF">
      <w:r w:rsidRPr="00E57B30">
        <w:t>Explanation-</w:t>
      </w:r>
    </w:p>
    <w:p w:rsidR="00E57B30" w:rsidRPr="00E57B30" w:rsidRDefault="00E57B30" w:rsidP="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1. I have written the query for graph creation as a 2-line query</w:t>
      </w:r>
      <w:r w:rsidRPr="00E57B30">
        <w:rPr>
          <w:rFonts w:eastAsia="Times New Roman" w:cstheme="minorHAnsi"/>
        </w:rPr>
        <w:t>.</w:t>
      </w:r>
    </w:p>
    <w:p w:rsidR="00E57B30" w:rsidRDefault="00E11D40" w:rsidP="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2</w:t>
      </w:r>
      <w:r w:rsidR="00E57B30">
        <w:rPr>
          <w:rFonts w:eastAsia="Times New Roman" w:cstheme="minorHAnsi"/>
        </w:rPr>
        <w:t>. Now, the initial</w:t>
      </w:r>
      <w:r w:rsidR="00E57B30" w:rsidRPr="00E57B30">
        <w:rPr>
          <w:rFonts w:eastAsia="Times New Roman" w:cstheme="minorHAnsi"/>
        </w:rPr>
        <w:t xml:space="preserve"> query </w:t>
      </w:r>
      <w:r w:rsidR="00E57B30">
        <w:rPr>
          <w:rFonts w:eastAsia="Times New Roman" w:cstheme="minorHAnsi"/>
        </w:rPr>
        <w:t>creates an instance of graph as g and opens it</w:t>
      </w:r>
      <w:r w:rsidR="00E57B30" w:rsidRPr="00E57B30">
        <w:rPr>
          <w:rFonts w:eastAsia="Times New Roman" w:cstheme="minorHAnsi"/>
        </w:rPr>
        <w:t xml:space="preserve"> and the second query chains all the addVertex(addV) </w:t>
      </w:r>
      <w:r w:rsidR="00E57B30">
        <w:rPr>
          <w:rFonts w:eastAsia="Times New Roman" w:cstheme="minorHAnsi"/>
        </w:rPr>
        <w:t>and addEdge(addE) queries to accommodate</w:t>
      </w:r>
      <w:r w:rsidR="00E57B30" w:rsidRPr="00E57B30">
        <w:rPr>
          <w:rFonts w:eastAsia="Times New Roman" w:cstheme="minorHAnsi"/>
        </w:rPr>
        <w:t xml:space="preserve"> in a single query.</w:t>
      </w:r>
    </w:p>
    <w:p w:rsidR="004C0D3F" w:rsidRPr="00E57B30" w:rsidRDefault="00E11D40" w:rsidP="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3</w:t>
      </w:r>
      <w:r w:rsidR="004C0D3F">
        <w:rPr>
          <w:rFonts w:eastAsia="Times New Roman" w:cstheme="minorHAnsi"/>
        </w:rPr>
        <w:t>. addV( ) adds vertices to the chain.</w:t>
      </w:r>
    </w:p>
    <w:p w:rsidR="00E57B30" w:rsidRPr="00E57B30" w:rsidRDefault="00E11D40" w:rsidP="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4</w:t>
      </w:r>
      <w:r w:rsidR="00E57B30" w:rsidRPr="00E57B30">
        <w:rPr>
          <w:rFonts w:eastAsia="Times New Roman" w:cstheme="minorHAnsi"/>
        </w:rPr>
        <w:t>. property(</w:t>
      </w:r>
      <w:r w:rsidR="004C0D3F">
        <w:rPr>
          <w:rFonts w:eastAsia="Times New Roman" w:cstheme="minorHAnsi"/>
        </w:rPr>
        <w:t xml:space="preserve"> </w:t>
      </w:r>
      <w:r w:rsidR="00E57B30" w:rsidRPr="00E57B30">
        <w:rPr>
          <w:rFonts w:eastAsia="Times New Roman" w:cstheme="minorHAnsi"/>
        </w:rPr>
        <w:t>) step is used to define</w:t>
      </w:r>
      <w:r w:rsidR="00E57B30">
        <w:rPr>
          <w:rFonts w:eastAsia="Times New Roman" w:cstheme="minorHAnsi"/>
        </w:rPr>
        <w:t xml:space="preserve"> the property of a node like it’s</w:t>
      </w:r>
      <w:r w:rsidR="00E57B30" w:rsidRPr="00E57B30">
        <w:rPr>
          <w:rFonts w:eastAsia="Times New Roman" w:cstheme="minorHAnsi"/>
        </w:rPr>
        <w:t xml:space="preserve"> id</w:t>
      </w:r>
      <w:r w:rsidR="00E57B30">
        <w:rPr>
          <w:rFonts w:eastAsia="Times New Roman" w:cstheme="minorHAnsi"/>
        </w:rPr>
        <w:t>, label,</w:t>
      </w:r>
      <w:r w:rsidR="00E57B30" w:rsidRPr="00E57B30">
        <w:rPr>
          <w:rFonts w:eastAsia="Times New Roman" w:cstheme="minorHAnsi"/>
        </w:rPr>
        <w:t xml:space="preserve"> etc.</w:t>
      </w:r>
    </w:p>
    <w:p w:rsidR="00E57B30" w:rsidRPr="00E57B30" w:rsidRDefault="00E11D40" w:rsidP="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5</w:t>
      </w:r>
      <w:r w:rsidR="00E57B30" w:rsidRPr="00E57B30">
        <w:rPr>
          <w:rFonts w:eastAsia="Times New Roman" w:cstheme="minorHAnsi"/>
        </w:rPr>
        <w:t>. addE(</w:t>
      </w:r>
      <w:r w:rsidR="004C0D3F">
        <w:rPr>
          <w:rFonts w:eastAsia="Times New Roman" w:cstheme="minorHAnsi"/>
        </w:rPr>
        <w:t xml:space="preserve"> </w:t>
      </w:r>
      <w:r w:rsidR="00E57B30" w:rsidRPr="00E57B30">
        <w:rPr>
          <w:rFonts w:eastAsia="Times New Roman" w:cstheme="minorHAnsi"/>
        </w:rPr>
        <w:t>) step is used to creat</w:t>
      </w:r>
      <w:r w:rsidR="00E57B30">
        <w:rPr>
          <w:rFonts w:eastAsia="Times New Roman" w:cstheme="minorHAnsi"/>
        </w:rPr>
        <w:t xml:space="preserve">e edge from </w:t>
      </w:r>
      <w:r w:rsidR="004C0D3F">
        <w:rPr>
          <w:rFonts w:eastAsia="Times New Roman" w:cstheme="minorHAnsi"/>
        </w:rPr>
        <w:t xml:space="preserve">the .from( ) node to the .to( ) node </w:t>
      </w:r>
      <w:r w:rsidR="00E57B30" w:rsidRPr="00E57B30">
        <w:rPr>
          <w:rFonts w:eastAsia="Times New Roman" w:cstheme="minorHAnsi"/>
        </w:rPr>
        <w:t>.</w:t>
      </w:r>
    </w:p>
    <w:p w:rsidR="00E57B30" w:rsidRDefault="00E57B30" w:rsidP="00DD3FEF"/>
    <w:p w:rsidR="00E57B30" w:rsidRDefault="00E57B30" w:rsidP="00DD3FEF"/>
    <w:p w:rsidR="0099201E" w:rsidRDefault="0099201E" w:rsidP="00DD3FEF"/>
    <w:p w:rsidR="004C0D3F" w:rsidRDefault="004C0D3F" w:rsidP="00DD3FEF">
      <w:r>
        <w:t>Q2)</w:t>
      </w:r>
    </w:p>
    <w:p w:rsidR="0099201E" w:rsidRDefault="004C0D3F" w:rsidP="00DD3FEF">
      <w:r>
        <w:t>Query-</w:t>
      </w:r>
    </w:p>
    <w:p w:rsidR="0099201E" w:rsidRDefault="0099201E" w:rsidP="0099201E">
      <w:r>
        <w:t>g.V().as('a').out('requires pre-req').as('b').in('is a co-req of').as('c').select('a','b').where('a',eq('c'));</w:t>
      </w:r>
    </w:p>
    <w:p w:rsidR="004C0D3F" w:rsidRDefault="004C0D3F" w:rsidP="0099201E">
      <w:r>
        <w:t>Output-</w:t>
      </w:r>
    </w:p>
    <w:p w:rsidR="004C0D3F" w:rsidRDefault="004C0D3F" w:rsidP="0099201E">
      <w:r>
        <w:rPr>
          <w:noProof/>
        </w:rPr>
        <w:drawing>
          <wp:inline distT="0" distB="0" distL="0" distR="0">
            <wp:extent cx="7552690" cy="1206447"/>
            <wp:effectExtent l="0" t="0" r="0" b="0"/>
            <wp:docPr id="2" name="Picture 2" descr="C:\Users\SHRUTI\AppData\Local\Microsoft\Windows\INetCache\Content.Word\gremlin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UTI\AppData\Local\Microsoft\Windows\INetCache\Content.Word\gremlinQ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690" cy="1206447"/>
                    </a:xfrm>
                    <a:prstGeom prst="rect">
                      <a:avLst/>
                    </a:prstGeom>
                    <a:noFill/>
                    <a:ln>
                      <a:noFill/>
                    </a:ln>
                  </pic:spPr>
                </pic:pic>
              </a:graphicData>
            </a:graphic>
          </wp:inline>
        </w:drawing>
      </w:r>
    </w:p>
    <w:p w:rsidR="00280327" w:rsidRDefault="00280327" w:rsidP="0099201E"/>
    <w:p w:rsidR="00280327" w:rsidRDefault="004C0D3F" w:rsidP="0099201E">
      <w:r>
        <w:t>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4"/>
      </w:tblGrid>
      <w:tr w:rsidR="004C0D3F" w:rsidRPr="004C0D3F" w:rsidTr="004C0D3F">
        <w:trPr>
          <w:tblCellSpacing w:w="15" w:type="dxa"/>
        </w:trPr>
        <w:tc>
          <w:tcPr>
            <w:tcW w:w="0" w:type="auto"/>
            <w:vAlign w:val="center"/>
            <w:hideMark/>
          </w:tcPr>
          <w:p w:rsidR="004C0D3F" w:rsidRPr="004C0D3F" w:rsidRDefault="004C0D3F" w:rsidP="004C0D3F">
            <w:pPr>
              <w:spacing w:after="0" w:line="240" w:lineRule="auto"/>
              <w:rPr>
                <w:rFonts w:eastAsia="Times New Roman" w:cstheme="minorHAnsi"/>
              </w:rPr>
            </w:pPr>
            <w:r w:rsidRPr="004C0D3F">
              <w:rPr>
                <w:rFonts w:eastAsia="Times New Roman" w:cstheme="minorHAnsi"/>
              </w:rPr>
              <w:t xml:space="preserve">1. Gremlin Commands :- 'V()' list all the vertices of the traverser. 'g.V()' will traverser to iterate through all the vertices in the graph. 'out()' function takes the traverser to the adjacent vertices on an outward edge. The outward edge can be specified as a parameter to the function. "in()" takes the traverser to the adjacent vertices on an inward edge. "select()" selects the specified vertices in the parameter that are passed by the previous functions in the chaining. "where" gives a condition to the query and helps filter out results. </w:t>
            </w:r>
          </w:p>
        </w:tc>
      </w:tr>
      <w:tr w:rsidR="004C0D3F" w:rsidRPr="004C0D3F" w:rsidTr="004C0D3F">
        <w:trPr>
          <w:tblCellSpacing w:w="15" w:type="dxa"/>
        </w:trPr>
        <w:tc>
          <w:tcPr>
            <w:tcW w:w="0" w:type="auto"/>
            <w:vAlign w:val="center"/>
            <w:hideMark/>
          </w:tcPr>
          <w:p w:rsidR="004C0D3F" w:rsidRPr="004C0D3F" w:rsidRDefault="004C0D3F" w:rsidP="004C0D3F">
            <w:pPr>
              <w:spacing w:after="0" w:line="240" w:lineRule="auto"/>
              <w:rPr>
                <w:rFonts w:eastAsia="Times New Roman" w:cstheme="minorHAnsi"/>
              </w:rPr>
            </w:pPr>
          </w:p>
        </w:tc>
      </w:tr>
    </w:tbl>
    <w:p w:rsidR="004C0D3F" w:rsidRPr="004C0D3F" w:rsidRDefault="004C0D3F" w:rsidP="004C0D3F">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0D3F" w:rsidRPr="004C0D3F" w:rsidTr="004C0D3F">
        <w:trPr>
          <w:tblCellSpacing w:w="15" w:type="dxa"/>
        </w:trPr>
        <w:tc>
          <w:tcPr>
            <w:tcW w:w="0" w:type="auto"/>
            <w:vAlign w:val="center"/>
            <w:hideMark/>
          </w:tcPr>
          <w:p w:rsidR="004C0D3F" w:rsidRPr="004C0D3F" w:rsidRDefault="004C0D3F" w:rsidP="004C0D3F">
            <w:pPr>
              <w:spacing w:after="0" w:line="240" w:lineRule="auto"/>
              <w:rPr>
                <w:rFonts w:eastAsia="Times New Roman" w:cstheme="minorHAnsi"/>
              </w:rPr>
            </w:pPr>
          </w:p>
        </w:tc>
      </w:tr>
      <w:tr w:rsidR="004C0D3F" w:rsidRPr="004C0D3F" w:rsidTr="004C0D3F">
        <w:trPr>
          <w:tblCellSpacing w:w="15" w:type="dxa"/>
        </w:trPr>
        <w:tc>
          <w:tcPr>
            <w:tcW w:w="0" w:type="auto"/>
            <w:vAlign w:val="center"/>
            <w:hideMark/>
          </w:tcPr>
          <w:p w:rsidR="004C0D3F" w:rsidRPr="004C0D3F" w:rsidRDefault="004C0D3F" w:rsidP="004C0D3F">
            <w:pPr>
              <w:spacing w:after="0" w:line="240" w:lineRule="auto"/>
              <w:rPr>
                <w:rFonts w:eastAsia="Times New Roman" w:cstheme="minorHAnsi"/>
              </w:rPr>
            </w:pPr>
          </w:p>
        </w:tc>
      </w:tr>
    </w:tbl>
    <w:p w:rsidR="004C0D3F" w:rsidRPr="004C0D3F" w:rsidRDefault="004C0D3F" w:rsidP="004C0D3F">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4"/>
      </w:tblGrid>
      <w:tr w:rsidR="004C0D3F" w:rsidRPr="004C0D3F" w:rsidTr="004C0D3F">
        <w:trPr>
          <w:tblCellSpacing w:w="15" w:type="dxa"/>
        </w:trPr>
        <w:tc>
          <w:tcPr>
            <w:tcW w:w="0" w:type="auto"/>
            <w:vAlign w:val="center"/>
            <w:hideMark/>
          </w:tcPr>
          <w:p w:rsidR="004C0D3F" w:rsidRPr="004C0D3F" w:rsidRDefault="004C0D3F" w:rsidP="004C0D3F">
            <w:pPr>
              <w:spacing w:after="0" w:line="240" w:lineRule="auto"/>
              <w:rPr>
                <w:rFonts w:eastAsia="Times New Roman" w:cstheme="minorHAnsi"/>
              </w:rPr>
            </w:pPr>
            <w:r>
              <w:rPr>
                <w:rFonts w:eastAsia="Times New Roman" w:cstheme="minorHAnsi"/>
              </w:rPr>
              <w:t xml:space="preserve">2. The Query :- </w:t>
            </w:r>
            <w:r w:rsidRPr="004C0D3F">
              <w:rPr>
                <w:rFonts w:eastAsia="Times New Roman" w:cstheme="minorHAnsi"/>
              </w:rPr>
              <w:t xml:space="preserve"> If 'a</w:t>
            </w:r>
            <w:r>
              <w:rPr>
                <w:rFonts w:eastAsia="Times New Roman" w:cstheme="minorHAnsi"/>
              </w:rPr>
              <w:t>' connects 'b' on an out edge 'p</w:t>
            </w:r>
            <w:r w:rsidRPr="004C0D3F">
              <w:rPr>
                <w:rFonts w:eastAsia="Times New Roman" w:cstheme="minorHAnsi"/>
              </w:rPr>
              <w:t>' and '</w:t>
            </w:r>
            <w:r>
              <w:rPr>
                <w:rFonts w:eastAsia="Times New Roman" w:cstheme="minorHAnsi"/>
              </w:rPr>
              <w:t>b' connects 'c' on an in edge 'q</w:t>
            </w:r>
            <w:r w:rsidRPr="004C0D3F">
              <w:rPr>
                <w:rFonts w:eastAsia="Times New Roman" w:cstheme="minorHAnsi"/>
              </w:rPr>
              <w:t>' th</w:t>
            </w:r>
            <w:r>
              <w:rPr>
                <w:rFonts w:eastAsia="Times New Roman" w:cstheme="minorHAnsi"/>
              </w:rPr>
              <w:t>en there are two edges namely 'p' and 'q' from 'a' to 'b' only if</w:t>
            </w:r>
            <w:r w:rsidR="00AC5689">
              <w:rPr>
                <w:rFonts w:eastAsia="Times New Roman" w:cstheme="minorHAnsi"/>
              </w:rPr>
              <w:t xml:space="preserve"> 'a' == 'c'. Thus, for</w:t>
            </w:r>
            <w:r w:rsidRPr="004C0D3F">
              <w:rPr>
                <w:rFonts w:eastAsia="Times New Roman" w:cstheme="minorHAnsi"/>
              </w:rPr>
              <w:t xml:space="preserve"> </w:t>
            </w:r>
            <w:r w:rsidR="00AC5689">
              <w:rPr>
                <w:rFonts w:eastAsia="Times New Roman" w:cstheme="minorHAnsi"/>
              </w:rPr>
              <w:t xml:space="preserve">all the vertices in the graph, I label each vertex as ‘a’ </w:t>
            </w:r>
            <w:r>
              <w:rPr>
                <w:rFonts w:eastAsia="Times New Roman" w:cstheme="minorHAnsi"/>
              </w:rPr>
              <w:t xml:space="preserve"> and go out on the edge 'requires </w:t>
            </w:r>
            <w:r w:rsidRPr="004C0D3F">
              <w:rPr>
                <w:rFonts w:eastAsia="Times New Roman" w:cstheme="minorHAnsi"/>
              </w:rPr>
              <w:t>pre</w:t>
            </w:r>
            <w:r>
              <w:rPr>
                <w:rFonts w:eastAsia="Times New Roman" w:cstheme="minorHAnsi"/>
              </w:rPr>
              <w:t>-</w:t>
            </w:r>
            <w:r w:rsidRPr="004C0D3F">
              <w:rPr>
                <w:rFonts w:eastAsia="Times New Roman" w:cstheme="minorHAnsi"/>
              </w:rPr>
              <w:t>req' and label those vertices 'b'. Now, I check all the vertices th</w:t>
            </w:r>
            <w:r>
              <w:rPr>
                <w:rFonts w:eastAsia="Times New Roman" w:cstheme="minorHAnsi"/>
              </w:rPr>
              <w:t>at have incoming edge 'is a co-req of</w:t>
            </w:r>
            <w:r w:rsidRPr="004C0D3F">
              <w:rPr>
                <w:rFonts w:eastAsia="Times New Roman" w:cstheme="minorHAnsi"/>
              </w:rPr>
              <w:t>' on 'b' and</w:t>
            </w:r>
            <w:r w:rsidR="00F62D0F">
              <w:rPr>
                <w:rFonts w:eastAsia="Times New Roman" w:cstheme="minorHAnsi"/>
              </w:rPr>
              <w:t xml:space="preserve"> label them as 'c'. Then I</w:t>
            </w:r>
            <w:r w:rsidRPr="004C0D3F">
              <w:rPr>
                <w:rFonts w:eastAsia="Times New Roman" w:cstheme="minorHAnsi"/>
              </w:rPr>
              <w:t xml:space="preserve"> display vertices 'a' and 'b</w:t>
            </w:r>
            <w:r w:rsidR="00F62D0F">
              <w:rPr>
                <w:rFonts w:eastAsia="Times New Roman" w:cstheme="minorHAnsi"/>
              </w:rPr>
              <w:t>' such that</w:t>
            </w:r>
            <w:r w:rsidR="00845438">
              <w:rPr>
                <w:rFonts w:eastAsia="Times New Roman" w:cstheme="minorHAnsi"/>
              </w:rPr>
              <w:t xml:space="preserve"> a=c</w:t>
            </w:r>
            <w:r w:rsidR="00F62D0F">
              <w:rPr>
                <w:rFonts w:eastAsia="Times New Roman" w:cstheme="minorHAnsi"/>
              </w:rPr>
              <w:t xml:space="preserve"> using select function</w:t>
            </w:r>
            <w:r>
              <w:rPr>
                <w:rFonts w:eastAsia="Times New Roman" w:cstheme="minorHAnsi"/>
              </w:rPr>
              <w:t xml:space="preserve">. </w:t>
            </w:r>
          </w:p>
        </w:tc>
      </w:tr>
      <w:tr w:rsidR="004C0D3F" w:rsidRPr="004C0D3F" w:rsidTr="004C0D3F">
        <w:trPr>
          <w:tblCellSpacing w:w="15" w:type="dxa"/>
        </w:trPr>
        <w:tc>
          <w:tcPr>
            <w:tcW w:w="0" w:type="auto"/>
            <w:vAlign w:val="center"/>
            <w:hideMark/>
          </w:tcPr>
          <w:p w:rsidR="004C0D3F" w:rsidRPr="004C0D3F" w:rsidRDefault="004C0D3F" w:rsidP="004C0D3F">
            <w:pPr>
              <w:spacing w:after="0" w:line="240" w:lineRule="auto"/>
              <w:rPr>
                <w:rFonts w:ascii="Times New Roman" w:eastAsia="Times New Roman" w:hAnsi="Times New Roman" w:cs="Times New Roman"/>
                <w:sz w:val="24"/>
                <w:szCs w:val="24"/>
              </w:rPr>
            </w:pPr>
          </w:p>
        </w:tc>
      </w:tr>
    </w:tbl>
    <w:p w:rsidR="004C0D3F" w:rsidRDefault="00845438" w:rsidP="0099201E">
      <w:r>
        <w:t>Q3)</w:t>
      </w:r>
    </w:p>
    <w:p w:rsidR="00845438" w:rsidRDefault="00845438" w:rsidP="0099201E">
      <w:r>
        <w:t>Query-</w:t>
      </w:r>
    </w:p>
    <w:p w:rsidR="00280327" w:rsidRDefault="00280327" w:rsidP="00280327">
      <w:r>
        <w:t>g.V('CS526').repeat(out('requires pre-req').dedup()).emit()</w:t>
      </w:r>
    </w:p>
    <w:p w:rsidR="00C2755D" w:rsidRDefault="00845438" w:rsidP="00280327">
      <w:r>
        <w:t>Output-</w:t>
      </w:r>
    </w:p>
    <w:p w:rsidR="00845438" w:rsidRDefault="00845438" w:rsidP="00280327">
      <w:r>
        <w:rPr>
          <w:noProof/>
        </w:rPr>
        <w:drawing>
          <wp:inline distT="0" distB="0" distL="0" distR="0">
            <wp:extent cx="7112000" cy="1530350"/>
            <wp:effectExtent l="0" t="0" r="0" b="0"/>
            <wp:docPr id="3" name="Picture 3" descr="C:\Users\SHRUTI\AppData\Local\Microsoft\Windows\INetCache\Content.Word\gremlin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UTI\AppData\Local\Microsoft\Windows\INetCache\Content.Word\gremlinQ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2000" cy="1530350"/>
                    </a:xfrm>
                    <a:prstGeom prst="rect">
                      <a:avLst/>
                    </a:prstGeom>
                    <a:noFill/>
                    <a:ln>
                      <a:noFill/>
                    </a:ln>
                  </pic:spPr>
                </pic:pic>
              </a:graphicData>
            </a:graphic>
          </wp:inline>
        </w:drawing>
      </w:r>
    </w:p>
    <w:p w:rsidR="0028645B" w:rsidRDefault="0028645B" w:rsidP="00C2755D"/>
    <w:p w:rsidR="0028645B" w:rsidRDefault="0028645B" w:rsidP="00C2755D"/>
    <w:p w:rsidR="0028645B" w:rsidRDefault="0028645B" w:rsidP="00C2755D"/>
    <w:p w:rsidR="0028645B" w:rsidRDefault="0028645B" w:rsidP="00C2755D"/>
    <w:p w:rsidR="0028645B" w:rsidRDefault="0028645B" w:rsidP="00C2755D"/>
    <w:p w:rsidR="0028645B" w:rsidRDefault="0028645B" w:rsidP="00C2755D"/>
    <w:p w:rsidR="0028645B" w:rsidRDefault="0028645B" w:rsidP="00C2755D"/>
    <w:p w:rsidR="0028645B" w:rsidRDefault="0028645B" w:rsidP="00C2755D"/>
    <w:p w:rsidR="00845438" w:rsidRPr="0028645B" w:rsidRDefault="00845438" w:rsidP="00C2755D">
      <w:pPr>
        <w:rPr>
          <w:rFonts w:cstheme="minorHAnsi"/>
        </w:rPr>
      </w:pPr>
      <w:r w:rsidRPr="0028645B">
        <w:rPr>
          <w:rFonts w:cstheme="minorHAnsi"/>
        </w:rPr>
        <w:t>Explanation-</w:t>
      </w:r>
    </w:p>
    <w:p w:rsidR="0028645B" w:rsidRPr="0028645B" w:rsidRDefault="0028645B" w:rsidP="0028645B">
      <w:pPr>
        <w:pStyle w:val="HTMLPreformatted"/>
        <w:rPr>
          <w:rFonts w:asciiTheme="minorHAnsi" w:hAnsiTheme="minorHAnsi" w:cstheme="minorHAnsi"/>
          <w:sz w:val="22"/>
          <w:szCs w:val="22"/>
        </w:rPr>
      </w:pPr>
      <w:r>
        <w:rPr>
          <w:rFonts w:asciiTheme="minorHAnsi" w:hAnsiTheme="minorHAnsi" w:cstheme="minorHAnsi"/>
          <w:sz w:val="22"/>
          <w:szCs w:val="22"/>
        </w:rPr>
        <w:t>1. This</w:t>
      </w:r>
      <w:r w:rsidRPr="0028645B">
        <w:rPr>
          <w:rFonts w:asciiTheme="minorHAnsi" w:hAnsiTheme="minorHAnsi" w:cstheme="minorHAnsi"/>
          <w:sz w:val="22"/>
          <w:szCs w:val="22"/>
        </w:rPr>
        <w:t xml:space="preserve"> query we find the list of all the ancestors for the node "CS526". </w:t>
      </w:r>
    </w:p>
    <w:p w:rsidR="0028645B" w:rsidRPr="0028645B" w:rsidRDefault="0028645B" w:rsidP="0028645B">
      <w:pPr>
        <w:pStyle w:val="HTMLPreformatted"/>
        <w:rPr>
          <w:rFonts w:asciiTheme="minorHAnsi" w:hAnsiTheme="minorHAnsi" w:cstheme="minorHAnsi"/>
          <w:sz w:val="22"/>
          <w:szCs w:val="22"/>
        </w:rPr>
      </w:pPr>
      <w:r>
        <w:rPr>
          <w:rFonts w:asciiTheme="minorHAnsi" w:hAnsiTheme="minorHAnsi" w:cstheme="minorHAnsi"/>
          <w:sz w:val="22"/>
          <w:szCs w:val="22"/>
        </w:rPr>
        <w:t>2</w:t>
      </w:r>
      <w:r w:rsidRPr="0028645B">
        <w:rPr>
          <w:rFonts w:asciiTheme="minorHAnsi" w:hAnsiTheme="minorHAnsi" w:cstheme="minorHAnsi"/>
          <w:sz w:val="22"/>
          <w:szCs w:val="22"/>
        </w:rPr>
        <w:t>. .repeat() step is used to repeat a par</w:t>
      </w:r>
      <w:r w:rsidR="00561621">
        <w:rPr>
          <w:rFonts w:asciiTheme="minorHAnsi" w:hAnsiTheme="minorHAnsi" w:cstheme="minorHAnsi"/>
          <w:sz w:val="22"/>
          <w:szCs w:val="22"/>
        </w:rPr>
        <w:t>t</w:t>
      </w:r>
      <w:r w:rsidRPr="0028645B">
        <w:rPr>
          <w:rFonts w:asciiTheme="minorHAnsi" w:hAnsiTheme="minorHAnsi" w:cstheme="minorHAnsi"/>
          <w:sz w:val="22"/>
          <w:szCs w:val="22"/>
        </w:rPr>
        <w:t>icular sub-query within its parenthes</w:t>
      </w:r>
      <w:r w:rsidR="00561621">
        <w:rPr>
          <w:rFonts w:asciiTheme="minorHAnsi" w:hAnsiTheme="minorHAnsi" w:cstheme="minorHAnsi"/>
          <w:sz w:val="22"/>
          <w:szCs w:val="22"/>
        </w:rPr>
        <w:t>is</w:t>
      </w:r>
      <w:r w:rsidRPr="0028645B">
        <w:rPr>
          <w:rFonts w:asciiTheme="minorHAnsi" w:hAnsiTheme="minorHAnsi" w:cstheme="minorHAnsi"/>
          <w:sz w:val="22"/>
          <w:szCs w:val="22"/>
        </w:rPr>
        <w:t>.</w:t>
      </w:r>
    </w:p>
    <w:p w:rsidR="0028645B" w:rsidRPr="0028645B" w:rsidRDefault="00561621" w:rsidP="0028645B">
      <w:pPr>
        <w:pStyle w:val="HTMLPreformatted"/>
        <w:rPr>
          <w:rFonts w:asciiTheme="minorHAnsi" w:hAnsiTheme="minorHAnsi" w:cstheme="minorHAnsi"/>
          <w:sz w:val="22"/>
          <w:szCs w:val="22"/>
        </w:rPr>
      </w:pPr>
      <w:r>
        <w:rPr>
          <w:rFonts w:asciiTheme="minorHAnsi" w:hAnsiTheme="minorHAnsi" w:cstheme="minorHAnsi"/>
          <w:sz w:val="22"/>
          <w:szCs w:val="22"/>
        </w:rPr>
        <w:t>3</w:t>
      </w:r>
      <w:r w:rsidR="0028645B" w:rsidRPr="0028645B">
        <w:rPr>
          <w:rFonts w:asciiTheme="minorHAnsi" w:hAnsiTheme="minorHAnsi" w:cstheme="minorHAnsi"/>
          <w:sz w:val="22"/>
          <w:szCs w:val="22"/>
        </w:rPr>
        <w:t>. In this case, loop statement within repeat() step checks for all the out-going edges with the relationship "req</w:t>
      </w:r>
      <w:r>
        <w:rPr>
          <w:rFonts w:asciiTheme="minorHAnsi" w:hAnsiTheme="minorHAnsi" w:cstheme="minorHAnsi"/>
          <w:sz w:val="22"/>
          <w:szCs w:val="22"/>
        </w:rPr>
        <w:t>uires pre-req" and the loop continues to execute as long as there exists an out edge named ‘requires pre-req’.</w:t>
      </w:r>
    </w:p>
    <w:p w:rsidR="0028645B" w:rsidRPr="0028645B" w:rsidRDefault="00561621" w:rsidP="0028645B">
      <w:pPr>
        <w:pStyle w:val="HTMLPreformatted"/>
        <w:rPr>
          <w:rFonts w:asciiTheme="minorHAnsi" w:hAnsiTheme="minorHAnsi" w:cstheme="minorHAnsi"/>
          <w:sz w:val="22"/>
          <w:szCs w:val="22"/>
        </w:rPr>
      </w:pPr>
      <w:r>
        <w:rPr>
          <w:rFonts w:asciiTheme="minorHAnsi" w:hAnsiTheme="minorHAnsi" w:cstheme="minorHAnsi"/>
          <w:sz w:val="22"/>
          <w:szCs w:val="22"/>
        </w:rPr>
        <w:t>d. dedup</w:t>
      </w:r>
      <w:r w:rsidR="0028645B" w:rsidRPr="0028645B">
        <w:rPr>
          <w:rFonts w:asciiTheme="minorHAnsi" w:hAnsiTheme="minorHAnsi" w:cstheme="minorHAnsi"/>
          <w:sz w:val="22"/>
          <w:szCs w:val="22"/>
        </w:rPr>
        <w:t>() step is</w:t>
      </w:r>
      <w:r>
        <w:rPr>
          <w:rFonts w:asciiTheme="minorHAnsi" w:hAnsiTheme="minorHAnsi" w:cstheme="minorHAnsi"/>
          <w:sz w:val="22"/>
          <w:szCs w:val="22"/>
        </w:rPr>
        <w:t xml:space="preserve"> used to remove duplicates</w:t>
      </w:r>
      <w:r w:rsidR="0028645B" w:rsidRPr="0028645B">
        <w:rPr>
          <w:rFonts w:asciiTheme="minorHAnsi" w:hAnsiTheme="minorHAnsi" w:cstheme="minorHAnsi"/>
          <w:sz w:val="22"/>
          <w:szCs w:val="22"/>
        </w:rPr>
        <w:t>.</w:t>
      </w:r>
    </w:p>
    <w:p w:rsidR="0028645B" w:rsidRPr="0028645B" w:rsidRDefault="00561621" w:rsidP="0028645B">
      <w:pPr>
        <w:pStyle w:val="HTMLPreformatted"/>
        <w:rPr>
          <w:rFonts w:asciiTheme="minorHAnsi" w:hAnsiTheme="minorHAnsi" w:cstheme="minorHAnsi"/>
          <w:sz w:val="22"/>
          <w:szCs w:val="22"/>
        </w:rPr>
      </w:pPr>
      <w:r>
        <w:rPr>
          <w:rFonts w:asciiTheme="minorHAnsi" w:hAnsiTheme="minorHAnsi" w:cstheme="minorHAnsi"/>
          <w:sz w:val="22"/>
          <w:szCs w:val="22"/>
        </w:rPr>
        <w:t>e. emit() prints intermediate vertices while traversal</w:t>
      </w:r>
      <w:r w:rsidR="0028645B" w:rsidRPr="0028645B">
        <w:rPr>
          <w:rFonts w:asciiTheme="minorHAnsi" w:hAnsiTheme="minorHAnsi" w:cstheme="minorHAnsi"/>
          <w:sz w:val="22"/>
          <w:szCs w:val="22"/>
        </w:rPr>
        <w:t>.</w:t>
      </w:r>
    </w:p>
    <w:p w:rsidR="0028645B" w:rsidRPr="0028645B" w:rsidRDefault="0028645B" w:rsidP="0028645B">
      <w:pPr>
        <w:pStyle w:val="HTMLPreformatted"/>
        <w:rPr>
          <w:rFonts w:asciiTheme="minorHAnsi" w:hAnsiTheme="minorHAnsi" w:cstheme="minorHAnsi"/>
          <w:sz w:val="22"/>
          <w:szCs w:val="22"/>
        </w:rPr>
      </w:pPr>
    </w:p>
    <w:p w:rsidR="0028645B" w:rsidRPr="0028645B" w:rsidRDefault="00561621" w:rsidP="0028645B">
      <w:pPr>
        <w:pStyle w:val="HTMLPreformatted"/>
        <w:rPr>
          <w:rFonts w:asciiTheme="minorHAnsi" w:hAnsiTheme="minorHAnsi" w:cstheme="minorHAnsi"/>
          <w:sz w:val="22"/>
          <w:szCs w:val="22"/>
        </w:rPr>
      </w:pPr>
      <w:r>
        <w:rPr>
          <w:rFonts w:asciiTheme="minorHAnsi" w:hAnsiTheme="minorHAnsi" w:cstheme="minorHAnsi"/>
          <w:sz w:val="22"/>
          <w:szCs w:val="22"/>
        </w:rPr>
        <w:t>Note-</w:t>
      </w:r>
      <w:r w:rsidR="0028645B" w:rsidRPr="0028645B">
        <w:rPr>
          <w:rFonts w:asciiTheme="minorHAnsi" w:hAnsiTheme="minorHAnsi" w:cstheme="minorHAnsi"/>
          <w:sz w:val="22"/>
          <w:szCs w:val="22"/>
        </w:rPr>
        <w:t xml:space="preserve"> In this query, the position of unt</w:t>
      </w:r>
      <w:r>
        <w:rPr>
          <w:rFonts w:asciiTheme="minorHAnsi" w:hAnsiTheme="minorHAnsi" w:cstheme="minorHAnsi"/>
          <w:sz w:val="22"/>
          <w:szCs w:val="22"/>
        </w:rPr>
        <w:t>il() is very important. We can’</w:t>
      </w:r>
      <w:r w:rsidR="0028645B" w:rsidRPr="0028645B">
        <w:rPr>
          <w:rFonts w:asciiTheme="minorHAnsi" w:hAnsiTheme="minorHAnsi" w:cstheme="minorHAnsi"/>
          <w:sz w:val="22"/>
          <w:szCs w:val="22"/>
        </w:rPr>
        <w:t>t use until() b</w:t>
      </w:r>
      <w:r>
        <w:rPr>
          <w:rFonts w:asciiTheme="minorHAnsi" w:hAnsiTheme="minorHAnsi" w:cstheme="minorHAnsi"/>
          <w:sz w:val="22"/>
          <w:szCs w:val="22"/>
        </w:rPr>
        <w:t xml:space="preserve">efore repeat(), as it will </w:t>
      </w:r>
      <w:r w:rsidR="0028645B" w:rsidRPr="0028645B">
        <w:rPr>
          <w:rFonts w:asciiTheme="minorHAnsi" w:hAnsiTheme="minorHAnsi" w:cstheme="minorHAnsi"/>
          <w:sz w:val="22"/>
          <w:szCs w:val="22"/>
        </w:rPr>
        <w:t>include the vertex whose ancestors we hav</w:t>
      </w:r>
      <w:r>
        <w:rPr>
          <w:rFonts w:asciiTheme="minorHAnsi" w:hAnsiTheme="minorHAnsi" w:cstheme="minorHAnsi"/>
          <w:sz w:val="22"/>
          <w:szCs w:val="22"/>
        </w:rPr>
        <w:t>e to find</w:t>
      </w:r>
      <w:r w:rsidR="0028645B" w:rsidRPr="0028645B">
        <w:rPr>
          <w:rFonts w:asciiTheme="minorHAnsi" w:hAnsiTheme="minorHAnsi" w:cstheme="minorHAnsi"/>
          <w:sz w:val="22"/>
          <w:szCs w:val="22"/>
        </w:rPr>
        <w:t>.</w:t>
      </w:r>
    </w:p>
    <w:p w:rsidR="0028645B" w:rsidRDefault="0028645B" w:rsidP="0028645B">
      <w:pPr>
        <w:pStyle w:val="HTMLPreformatted"/>
        <w:rPr>
          <w:rFonts w:asciiTheme="minorHAnsi" w:hAnsiTheme="minorHAnsi" w:cstheme="minorHAnsi"/>
          <w:sz w:val="22"/>
          <w:szCs w:val="22"/>
        </w:rPr>
      </w:pPr>
    </w:p>
    <w:p w:rsidR="00561621" w:rsidRDefault="00561621" w:rsidP="0028645B">
      <w:pPr>
        <w:pStyle w:val="HTMLPreformatted"/>
        <w:rPr>
          <w:rFonts w:asciiTheme="minorHAnsi" w:hAnsiTheme="minorHAnsi" w:cstheme="minorHAnsi"/>
          <w:sz w:val="22"/>
          <w:szCs w:val="22"/>
        </w:rPr>
      </w:pPr>
      <w:r>
        <w:rPr>
          <w:rFonts w:asciiTheme="minorHAnsi" w:hAnsiTheme="minorHAnsi" w:cstheme="minorHAnsi"/>
          <w:sz w:val="22"/>
          <w:szCs w:val="22"/>
        </w:rPr>
        <w:t>Q4)</w:t>
      </w:r>
    </w:p>
    <w:p w:rsidR="00561621" w:rsidRPr="0028645B" w:rsidRDefault="00561621" w:rsidP="0028645B">
      <w:pPr>
        <w:pStyle w:val="HTMLPreformatted"/>
        <w:rPr>
          <w:rFonts w:asciiTheme="minorHAnsi" w:hAnsiTheme="minorHAnsi" w:cstheme="minorHAnsi"/>
          <w:sz w:val="22"/>
          <w:szCs w:val="22"/>
        </w:rPr>
      </w:pPr>
      <w:r>
        <w:rPr>
          <w:rFonts w:asciiTheme="minorHAnsi" w:hAnsiTheme="minorHAnsi" w:cstheme="minorHAnsi"/>
          <w:sz w:val="22"/>
          <w:szCs w:val="22"/>
        </w:rPr>
        <w:t>Query-</w:t>
      </w:r>
    </w:p>
    <w:p w:rsidR="00C2755D" w:rsidRDefault="00561621" w:rsidP="00C2755D">
      <w:r>
        <w:t>g.V().until(has(id,'CS101')).repeat(out('requires pre-req')).path().count(local).max()</w:t>
      </w:r>
    </w:p>
    <w:p w:rsidR="00561621" w:rsidRDefault="00561621" w:rsidP="00C2755D">
      <w:r>
        <w:t>Output-</w:t>
      </w:r>
    </w:p>
    <w:p w:rsidR="00561621" w:rsidRDefault="00561621" w:rsidP="00C2755D">
      <w:r>
        <w:rPr>
          <w:noProof/>
        </w:rPr>
        <w:drawing>
          <wp:inline distT="0" distB="0" distL="0" distR="0">
            <wp:extent cx="6985000" cy="1581150"/>
            <wp:effectExtent l="0" t="0" r="6350" b="0"/>
            <wp:docPr id="4" name="Picture 4" descr="C:\Users\SHRUTI\AppData\Local\Microsoft\Windows\INetCache\Content.Word\gremlin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UTI\AppData\Local\Microsoft\Windows\INetCache\Content.Word\gremlinQ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5000" cy="1581150"/>
                    </a:xfrm>
                    <a:prstGeom prst="rect">
                      <a:avLst/>
                    </a:prstGeom>
                    <a:noFill/>
                    <a:ln>
                      <a:noFill/>
                    </a:ln>
                  </pic:spPr>
                </pic:pic>
              </a:graphicData>
            </a:graphic>
          </wp:inline>
        </w:drawing>
      </w:r>
    </w:p>
    <w:p w:rsidR="00561621" w:rsidRDefault="00561621" w:rsidP="00C2755D">
      <w:r>
        <w:t>Explanation-</w:t>
      </w:r>
    </w:p>
    <w:p w:rsidR="00561621" w:rsidRPr="001F07FC" w:rsidRDefault="001A3F14" w:rsidP="00561621">
      <w:pPr>
        <w:pStyle w:val="HTMLPreformatted"/>
        <w:rPr>
          <w:rFonts w:asciiTheme="minorHAnsi" w:hAnsiTheme="minorHAnsi" w:cstheme="minorHAnsi"/>
          <w:sz w:val="22"/>
          <w:szCs w:val="22"/>
        </w:rPr>
      </w:pPr>
      <w:r>
        <w:rPr>
          <w:rFonts w:asciiTheme="minorHAnsi" w:hAnsiTheme="minorHAnsi" w:cstheme="minorHAnsi"/>
          <w:sz w:val="22"/>
          <w:szCs w:val="22"/>
        </w:rPr>
        <w:t>1</w:t>
      </w:r>
      <w:r w:rsidR="001F07FC">
        <w:rPr>
          <w:rFonts w:asciiTheme="minorHAnsi" w:hAnsiTheme="minorHAnsi" w:cstheme="minorHAnsi"/>
          <w:sz w:val="22"/>
          <w:szCs w:val="22"/>
        </w:rPr>
        <w:t xml:space="preserve">. This query </w:t>
      </w:r>
      <w:r w:rsidR="00561621" w:rsidRPr="001F07FC">
        <w:rPr>
          <w:rFonts w:asciiTheme="minorHAnsi" w:hAnsiTheme="minorHAnsi" w:cstheme="minorHAnsi"/>
          <w:sz w:val="22"/>
          <w:szCs w:val="22"/>
        </w:rPr>
        <w:t>find</w:t>
      </w:r>
      <w:r w:rsidR="001F07FC">
        <w:rPr>
          <w:rFonts w:asciiTheme="minorHAnsi" w:hAnsiTheme="minorHAnsi" w:cstheme="minorHAnsi"/>
          <w:sz w:val="22"/>
          <w:szCs w:val="22"/>
        </w:rPr>
        <w:t>s</w:t>
      </w:r>
      <w:r w:rsidR="00561621" w:rsidRPr="001F07FC">
        <w:rPr>
          <w:rFonts w:asciiTheme="minorHAnsi" w:hAnsiTheme="minorHAnsi" w:cstheme="minorHAnsi"/>
          <w:sz w:val="22"/>
          <w:szCs w:val="22"/>
        </w:rPr>
        <w:t xml:space="preserve"> the maximum de</w:t>
      </w:r>
      <w:r w:rsidR="001F07FC">
        <w:rPr>
          <w:rFonts w:asciiTheme="minorHAnsi" w:hAnsiTheme="minorHAnsi" w:cstheme="minorHAnsi"/>
          <w:sz w:val="22"/>
          <w:szCs w:val="22"/>
        </w:rPr>
        <w:t>pth that can be reached from a node including itself, CS101 in this case</w:t>
      </w:r>
      <w:r w:rsidR="00561621" w:rsidRPr="001F07FC">
        <w:rPr>
          <w:rFonts w:asciiTheme="minorHAnsi" w:hAnsiTheme="minorHAnsi" w:cstheme="minorHAnsi"/>
          <w:sz w:val="22"/>
          <w:szCs w:val="22"/>
        </w:rPr>
        <w:t>.</w:t>
      </w:r>
    </w:p>
    <w:p w:rsidR="00561621" w:rsidRPr="001F07FC" w:rsidRDefault="001A3F14" w:rsidP="00561621">
      <w:pPr>
        <w:pStyle w:val="HTMLPreformatted"/>
        <w:rPr>
          <w:rFonts w:asciiTheme="minorHAnsi" w:hAnsiTheme="minorHAnsi" w:cstheme="minorHAnsi"/>
          <w:sz w:val="22"/>
          <w:szCs w:val="22"/>
        </w:rPr>
      </w:pPr>
      <w:r>
        <w:rPr>
          <w:rFonts w:asciiTheme="minorHAnsi" w:hAnsiTheme="minorHAnsi" w:cstheme="minorHAnsi"/>
          <w:sz w:val="22"/>
          <w:szCs w:val="22"/>
        </w:rPr>
        <w:t>2</w:t>
      </w:r>
      <w:r w:rsidR="001F07FC">
        <w:rPr>
          <w:rFonts w:asciiTheme="minorHAnsi" w:hAnsiTheme="minorHAnsi" w:cstheme="minorHAnsi"/>
          <w:sz w:val="22"/>
          <w:szCs w:val="22"/>
        </w:rPr>
        <w:t>. We can change the id "CS101" to some other id to find depth from that particular id</w:t>
      </w:r>
      <w:r w:rsidR="00561621" w:rsidRPr="001F07FC">
        <w:rPr>
          <w:rFonts w:asciiTheme="minorHAnsi" w:hAnsiTheme="minorHAnsi" w:cstheme="minorHAnsi"/>
          <w:sz w:val="22"/>
          <w:szCs w:val="22"/>
        </w:rPr>
        <w:t>.</w:t>
      </w:r>
    </w:p>
    <w:p w:rsidR="00626D65" w:rsidRPr="00626D65" w:rsidRDefault="001A3F14" w:rsidP="00626D65">
      <w:pPr>
        <w:pStyle w:val="HTMLPreformatted"/>
        <w:rPr>
          <w:rFonts w:asciiTheme="minorHAnsi" w:hAnsiTheme="minorHAnsi" w:cstheme="minorHAnsi"/>
          <w:sz w:val="22"/>
        </w:rPr>
      </w:pPr>
      <w:r>
        <w:rPr>
          <w:rFonts w:asciiTheme="minorHAnsi" w:hAnsiTheme="minorHAnsi" w:cstheme="minorHAnsi"/>
          <w:sz w:val="22"/>
          <w:szCs w:val="22"/>
        </w:rPr>
        <w:t>3</w:t>
      </w:r>
      <w:r w:rsidR="00626D65">
        <w:rPr>
          <w:rFonts w:asciiTheme="minorHAnsi" w:hAnsiTheme="minorHAnsi" w:cstheme="minorHAnsi"/>
          <w:sz w:val="22"/>
          <w:szCs w:val="22"/>
        </w:rPr>
        <w:t xml:space="preserve">. </w:t>
      </w:r>
      <w:r w:rsidR="00561621" w:rsidRPr="001F07FC">
        <w:rPr>
          <w:rFonts w:asciiTheme="minorHAnsi" w:hAnsiTheme="minorHAnsi" w:cstheme="minorHAnsi"/>
          <w:sz w:val="22"/>
          <w:szCs w:val="22"/>
        </w:rPr>
        <w:t xml:space="preserve"> g.V() is used to run</w:t>
      </w:r>
      <w:r w:rsidR="00626D65">
        <w:rPr>
          <w:rFonts w:asciiTheme="minorHAnsi" w:hAnsiTheme="minorHAnsi" w:cstheme="minorHAnsi"/>
          <w:sz w:val="22"/>
          <w:szCs w:val="22"/>
        </w:rPr>
        <w:t xml:space="preserve"> this command from all vertices in the</w:t>
      </w:r>
      <w:r w:rsidR="00561621" w:rsidRPr="001F07FC">
        <w:rPr>
          <w:rFonts w:asciiTheme="minorHAnsi" w:hAnsiTheme="minorHAnsi" w:cstheme="minorHAnsi"/>
          <w:sz w:val="22"/>
          <w:szCs w:val="22"/>
        </w:rPr>
        <w:t xml:space="preserve"> graph. </w:t>
      </w:r>
      <w:r w:rsidR="00626D65" w:rsidRPr="00626D65">
        <w:rPr>
          <w:rFonts w:asciiTheme="minorHAnsi" w:hAnsiTheme="minorHAnsi" w:cstheme="minorHAnsi"/>
          <w:sz w:val="22"/>
        </w:rPr>
        <w:t>.repeat() step is used to repeat a par</w:t>
      </w:r>
      <w:r w:rsidR="00626D65">
        <w:rPr>
          <w:rFonts w:asciiTheme="minorHAnsi" w:hAnsiTheme="minorHAnsi" w:cstheme="minorHAnsi"/>
          <w:sz w:val="22"/>
        </w:rPr>
        <w:t>t</w:t>
      </w:r>
      <w:r w:rsidR="00626D65" w:rsidRPr="00626D65">
        <w:rPr>
          <w:rFonts w:asciiTheme="minorHAnsi" w:hAnsiTheme="minorHAnsi" w:cstheme="minorHAnsi"/>
          <w:sz w:val="22"/>
        </w:rPr>
        <w:t xml:space="preserve">icular sub-query within its </w:t>
      </w:r>
      <w:r w:rsidR="00626D65">
        <w:rPr>
          <w:rFonts w:asciiTheme="minorHAnsi" w:hAnsiTheme="minorHAnsi" w:cstheme="minorHAnsi"/>
          <w:sz w:val="22"/>
        </w:rPr>
        <w:t xml:space="preserve">  </w:t>
      </w:r>
      <w:r w:rsidR="00626D65" w:rsidRPr="00626D65">
        <w:rPr>
          <w:rFonts w:asciiTheme="minorHAnsi" w:hAnsiTheme="minorHAnsi" w:cstheme="minorHAnsi"/>
          <w:sz w:val="22"/>
        </w:rPr>
        <w:t>parenthesis until a condition present within the parenthesis of .until() step is true.</w:t>
      </w:r>
    </w:p>
    <w:p w:rsidR="00561621" w:rsidRPr="001F07FC" w:rsidRDefault="00626D65" w:rsidP="00561621">
      <w:pPr>
        <w:pStyle w:val="HTMLPreformatted"/>
        <w:rPr>
          <w:rFonts w:asciiTheme="minorHAnsi" w:hAnsiTheme="minorHAnsi" w:cstheme="minorHAnsi"/>
          <w:sz w:val="22"/>
          <w:szCs w:val="22"/>
        </w:rPr>
      </w:pPr>
      <w:r>
        <w:rPr>
          <w:rFonts w:asciiTheme="minorHAnsi" w:hAnsiTheme="minorHAnsi" w:cstheme="minorHAnsi"/>
          <w:sz w:val="22"/>
          <w:szCs w:val="22"/>
        </w:rPr>
        <w:t xml:space="preserve">The loop runs </w:t>
      </w:r>
      <w:r w:rsidR="00561621" w:rsidRPr="001F07FC">
        <w:rPr>
          <w:rFonts w:asciiTheme="minorHAnsi" w:hAnsiTheme="minorHAnsi" w:cstheme="minorHAnsi"/>
          <w:sz w:val="22"/>
          <w:szCs w:val="22"/>
        </w:rPr>
        <w:t>for all the outgoing edges with relationship "requires pre-req" from all the nodes to "CS101".</w:t>
      </w:r>
    </w:p>
    <w:p w:rsidR="00626D65" w:rsidRPr="001F07FC" w:rsidRDefault="001A3F14" w:rsidP="00626D65">
      <w:pPr>
        <w:pStyle w:val="HTMLPreformatted"/>
        <w:rPr>
          <w:rFonts w:asciiTheme="minorHAnsi" w:hAnsiTheme="minorHAnsi" w:cstheme="minorHAnsi"/>
          <w:sz w:val="22"/>
          <w:szCs w:val="22"/>
        </w:rPr>
      </w:pPr>
      <w:r>
        <w:rPr>
          <w:rFonts w:asciiTheme="minorHAnsi" w:hAnsiTheme="minorHAnsi" w:cstheme="minorHAnsi"/>
          <w:sz w:val="22"/>
          <w:szCs w:val="22"/>
        </w:rPr>
        <w:t>4</w:t>
      </w:r>
      <w:r w:rsidR="00626D65">
        <w:rPr>
          <w:rFonts w:asciiTheme="minorHAnsi" w:hAnsiTheme="minorHAnsi" w:cstheme="minorHAnsi"/>
          <w:sz w:val="22"/>
          <w:szCs w:val="22"/>
        </w:rPr>
        <w:t xml:space="preserve">. </w:t>
      </w:r>
      <w:r w:rsidR="00626D65" w:rsidRPr="001F07FC">
        <w:rPr>
          <w:rFonts w:asciiTheme="minorHAnsi" w:hAnsiTheme="minorHAnsi" w:cstheme="minorHAnsi"/>
          <w:sz w:val="22"/>
          <w:szCs w:val="22"/>
        </w:rPr>
        <w:t>count(local) gi</w:t>
      </w:r>
      <w:r w:rsidR="00626D65">
        <w:rPr>
          <w:rFonts w:asciiTheme="minorHAnsi" w:hAnsiTheme="minorHAnsi" w:cstheme="minorHAnsi"/>
          <w:sz w:val="22"/>
          <w:szCs w:val="22"/>
        </w:rPr>
        <w:t xml:space="preserve">ves the count of nodes </w:t>
      </w:r>
      <w:r w:rsidR="00626D65" w:rsidRPr="001F07FC">
        <w:rPr>
          <w:rFonts w:asciiTheme="minorHAnsi" w:hAnsiTheme="minorHAnsi" w:cstheme="minorHAnsi"/>
          <w:sz w:val="22"/>
          <w:szCs w:val="22"/>
        </w:rPr>
        <w:t>in each path.</w:t>
      </w:r>
    </w:p>
    <w:p w:rsidR="00626D65" w:rsidRPr="001F07FC" w:rsidRDefault="001A3F14" w:rsidP="00626D65">
      <w:pPr>
        <w:pStyle w:val="HTMLPreformatted"/>
        <w:rPr>
          <w:rFonts w:asciiTheme="minorHAnsi" w:hAnsiTheme="minorHAnsi" w:cstheme="minorHAnsi"/>
          <w:sz w:val="22"/>
          <w:szCs w:val="22"/>
        </w:rPr>
      </w:pPr>
      <w:r>
        <w:rPr>
          <w:rFonts w:asciiTheme="minorHAnsi" w:hAnsiTheme="minorHAnsi" w:cstheme="minorHAnsi"/>
          <w:sz w:val="22"/>
          <w:szCs w:val="22"/>
        </w:rPr>
        <w:t>5</w:t>
      </w:r>
      <w:r w:rsidR="00626D65">
        <w:rPr>
          <w:rFonts w:asciiTheme="minorHAnsi" w:hAnsiTheme="minorHAnsi" w:cstheme="minorHAnsi"/>
          <w:sz w:val="22"/>
          <w:szCs w:val="22"/>
        </w:rPr>
        <w:t>.</w:t>
      </w:r>
      <w:r w:rsidR="00626D65">
        <w:rPr>
          <w:rFonts w:asciiTheme="minorHAnsi" w:hAnsiTheme="minorHAnsi" w:cstheme="minorHAnsi"/>
          <w:sz w:val="22"/>
          <w:szCs w:val="22"/>
        </w:rPr>
        <w:t xml:space="preserve"> path() </w:t>
      </w:r>
      <w:r w:rsidR="00626D65" w:rsidRPr="001F07FC">
        <w:rPr>
          <w:rFonts w:asciiTheme="minorHAnsi" w:hAnsiTheme="minorHAnsi" w:cstheme="minorHAnsi"/>
          <w:sz w:val="22"/>
          <w:szCs w:val="22"/>
        </w:rPr>
        <w:t>is used to output all the paths from different nodes to CS101.</w:t>
      </w:r>
    </w:p>
    <w:p w:rsidR="00561621" w:rsidRPr="001F07FC" w:rsidRDefault="001A3F14" w:rsidP="00561621">
      <w:pPr>
        <w:pStyle w:val="HTMLPreformatted"/>
        <w:rPr>
          <w:rFonts w:asciiTheme="minorHAnsi" w:hAnsiTheme="minorHAnsi" w:cstheme="minorHAnsi"/>
          <w:sz w:val="22"/>
          <w:szCs w:val="22"/>
        </w:rPr>
      </w:pPr>
      <w:r>
        <w:rPr>
          <w:rFonts w:asciiTheme="minorHAnsi" w:hAnsiTheme="minorHAnsi" w:cstheme="minorHAnsi"/>
          <w:sz w:val="22"/>
          <w:szCs w:val="22"/>
        </w:rPr>
        <w:t>6</w:t>
      </w:r>
      <w:bookmarkStart w:id="0" w:name="_GoBack"/>
      <w:bookmarkEnd w:id="0"/>
      <w:r w:rsidR="00626D65">
        <w:rPr>
          <w:rFonts w:asciiTheme="minorHAnsi" w:hAnsiTheme="minorHAnsi" w:cstheme="minorHAnsi"/>
          <w:sz w:val="22"/>
          <w:szCs w:val="22"/>
        </w:rPr>
        <w:t xml:space="preserve">. max() </w:t>
      </w:r>
      <w:r w:rsidR="00561621" w:rsidRPr="001F07FC">
        <w:rPr>
          <w:rFonts w:asciiTheme="minorHAnsi" w:hAnsiTheme="minorHAnsi" w:cstheme="minorHAnsi"/>
          <w:sz w:val="22"/>
          <w:szCs w:val="22"/>
        </w:rPr>
        <w:t>selects the maximum out of these path lengths.</w:t>
      </w:r>
    </w:p>
    <w:p w:rsidR="00561621" w:rsidRPr="001F07FC" w:rsidRDefault="00626D65" w:rsidP="00561621">
      <w:pPr>
        <w:pStyle w:val="HTMLPreformatted"/>
        <w:rPr>
          <w:rFonts w:asciiTheme="minorHAnsi" w:hAnsiTheme="minorHAnsi" w:cstheme="minorHAnsi"/>
          <w:sz w:val="22"/>
          <w:szCs w:val="22"/>
        </w:rPr>
      </w:pPr>
      <w:r>
        <w:rPr>
          <w:rFonts w:asciiTheme="minorHAnsi" w:hAnsiTheme="minorHAnsi" w:cstheme="minorHAnsi"/>
          <w:sz w:val="22"/>
          <w:szCs w:val="22"/>
        </w:rPr>
        <w:t>Hence</w:t>
      </w:r>
      <w:r w:rsidR="00561621" w:rsidRPr="001F07FC">
        <w:rPr>
          <w:rFonts w:asciiTheme="minorHAnsi" w:hAnsiTheme="minorHAnsi" w:cstheme="minorHAnsi"/>
          <w:sz w:val="22"/>
          <w:szCs w:val="22"/>
        </w:rPr>
        <w:t>, we get the length of the longest path from CS10</w:t>
      </w:r>
      <w:r>
        <w:rPr>
          <w:rFonts w:asciiTheme="minorHAnsi" w:hAnsiTheme="minorHAnsi" w:cstheme="minorHAnsi"/>
          <w:sz w:val="22"/>
          <w:szCs w:val="22"/>
        </w:rPr>
        <w:t>1</w:t>
      </w:r>
      <w:r w:rsidR="00561621" w:rsidRPr="001F07FC">
        <w:rPr>
          <w:rFonts w:asciiTheme="minorHAnsi" w:hAnsiTheme="minorHAnsi" w:cstheme="minorHAnsi"/>
          <w:sz w:val="22"/>
          <w:szCs w:val="22"/>
        </w:rPr>
        <w:t>.</w:t>
      </w:r>
    </w:p>
    <w:p w:rsidR="00561621" w:rsidRPr="001F07FC" w:rsidRDefault="00561621" w:rsidP="00561621">
      <w:pPr>
        <w:pStyle w:val="HTMLPreformatted"/>
        <w:rPr>
          <w:rFonts w:asciiTheme="minorHAnsi" w:hAnsiTheme="minorHAnsi" w:cstheme="minorHAnsi"/>
          <w:sz w:val="22"/>
          <w:szCs w:val="22"/>
        </w:rPr>
      </w:pPr>
    </w:p>
    <w:p w:rsidR="00561621" w:rsidRPr="001F07FC" w:rsidRDefault="00626D65" w:rsidP="00561621">
      <w:pPr>
        <w:pStyle w:val="HTMLPreformatted"/>
        <w:rPr>
          <w:rFonts w:asciiTheme="minorHAnsi" w:hAnsiTheme="minorHAnsi" w:cstheme="minorHAnsi"/>
          <w:sz w:val="22"/>
          <w:szCs w:val="22"/>
        </w:rPr>
      </w:pPr>
      <w:r>
        <w:rPr>
          <w:rFonts w:asciiTheme="minorHAnsi" w:hAnsiTheme="minorHAnsi" w:cstheme="minorHAnsi"/>
          <w:sz w:val="22"/>
          <w:szCs w:val="22"/>
        </w:rPr>
        <w:t>Note-</w:t>
      </w:r>
    </w:p>
    <w:p w:rsidR="00561621" w:rsidRPr="001F07FC" w:rsidRDefault="00626D65" w:rsidP="00561621">
      <w:pPr>
        <w:pStyle w:val="HTMLPreformatted"/>
        <w:rPr>
          <w:rFonts w:asciiTheme="minorHAnsi" w:hAnsiTheme="minorHAnsi" w:cstheme="minorHAnsi"/>
          <w:sz w:val="22"/>
          <w:szCs w:val="22"/>
        </w:rPr>
      </w:pPr>
      <w:r>
        <w:rPr>
          <w:rFonts w:asciiTheme="minorHAnsi" w:hAnsiTheme="minorHAnsi" w:cstheme="minorHAnsi"/>
          <w:sz w:val="22"/>
          <w:szCs w:val="22"/>
        </w:rPr>
        <w:t xml:space="preserve">a. It is </w:t>
      </w:r>
      <w:r w:rsidR="00561621" w:rsidRPr="001F07FC">
        <w:rPr>
          <w:rFonts w:asciiTheme="minorHAnsi" w:hAnsiTheme="minorHAnsi" w:cstheme="minorHAnsi"/>
          <w:sz w:val="22"/>
          <w:szCs w:val="22"/>
        </w:rPr>
        <w:t xml:space="preserve">important to place until() before repeat() </w:t>
      </w:r>
      <w:r>
        <w:rPr>
          <w:rFonts w:asciiTheme="minorHAnsi" w:hAnsiTheme="minorHAnsi" w:cstheme="minorHAnsi"/>
          <w:sz w:val="22"/>
          <w:szCs w:val="22"/>
        </w:rPr>
        <w:t xml:space="preserve"> </w:t>
      </w:r>
      <w:r w:rsidR="00561621" w:rsidRPr="001F07FC">
        <w:rPr>
          <w:rFonts w:asciiTheme="minorHAnsi" w:hAnsiTheme="minorHAnsi" w:cstheme="minorHAnsi"/>
          <w:sz w:val="22"/>
          <w:szCs w:val="22"/>
        </w:rPr>
        <w:t xml:space="preserve">to </w:t>
      </w:r>
      <w:r>
        <w:rPr>
          <w:rFonts w:asciiTheme="minorHAnsi" w:hAnsiTheme="minorHAnsi" w:cstheme="minorHAnsi"/>
          <w:sz w:val="22"/>
          <w:szCs w:val="22"/>
        </w:rPr>
        <w:t xml:space="preserve">also </w:t>
      </w:r>
      <w:r w:rsidR="00561621" w:rsidRPr="001F07FC">
        <w:rPr>
          <w:rFonts w:asciiTheme="minorHAnsi" w:hAnsiTheme="minorHAnsi" w:cstheme="minorHAnsi"/>
          <w:sz w:val="22"/>
          <w:szCs w:val="22"/>
        </w:rPr>
        <w:t>include the st</w:t>
      </w:r>
      <w:r>
        <w:rPr>
          <w:rFonts w:asciiTheme="minorHAnsi" w:hAnsiTheme="minorHAnsi" w:cstheme="minorHAnsi"/>
          <w:sz w:val="22"/>
          <w:szCs w:val="22"/>
        </w:rPr>
        <w:t>arting node in the count.</w:t>
      </w:r>
    </w:p>
    <w:p w:rsidR="00561621" w:rsidRPr="001F07FC" w:rsidRDefault="00561621" w:rsidP="00561621">
      <w:pPr>
        <w:pStyle w:val="HTMLPreformatted"/>
        <w:rPr>
          <w:rFonts w:asciiTheme="minorHAnsi" w:hAnsiTheme="minorHAnsi" w:cstheme="minorHAnsi"/>
          <w:sz w:val="22"/>
          <w:szCs w:val="22"/>
        </w:rPr>
      </w:pPr>
      <w:r w:rsidRPr="001F07FC">
        <w:rPr>
          <w:rFonts w:asciiTheme="minorHAnsi" w:hAnsiTheme="minorHAnsi" w:cstheme="minorHAnsi"/>
          <w:sz w:val="22"/>
          <w:szCs w:val="22"/>
        </w:rPr>
        <w:t>b. This query returns 1 for all the leaf nodes and a negative value for all the non-existing nodes.</w:t>
      </w:r>
    </w:p>
    <w:p w:rsidR="00561621" w:rsidRDefault="00561621" w:rsidP="00C2755D"/>
    <w:sectPr w:rsidR="00561621" w:rsidSect="00E57B30">
      <w:pgSz w:w="12240" w:h="15840"/>
      <w:pgMar w:top="173" w:right="173" w:bottom="173" w:left="173"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1E1" w:rsidRDefault="001811E1" w:rsidP="00DD3FEF">
      <w:pPr>
        <w:spacing w:after="0" w:line="240" w:lineRule="auto"/>
      </w:pPr>
      <w:r>
        <w:separator/>
      </w:r>
    </w:p>
  </w:endnote>
  <w:endnote w:type="continuationSeparator" w:id="0">
    <w:p w:rsidR="001811E1" w:rsidRDefault="001811E1" w:rsidP="00DD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1E1" w:rsidRDefault="001811E1" w:rsidP="00DD3FEF">
      <w:pPr>
        <w:spacing w:after="0" w:line="240" w:lineRule="auto"/>
      </w:pPr>
      <w:r>
        <w:separator/>
      </w:r>
    </w:p>
  </w:footnote>
  <w:footnote w:type="continuationSeparator" w:id="0">
    <w:p w:rsidR="001811E1" w:rsidRDefault="001811E1" w:rsidP="00DD3F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FEF"/>
    <w:rsid w:val="00064382"/>
    <w:rsid w:val="001020EA"/>
    <w:rsid w:val="001811E1"/>
    <w:rsid w:val="001A3F14"/>
    <w:rsid w:val="001F07FC"/>
    <w:rsid w:val="00280327"/>
    <w:rsid w:val="0028645B"/>
    <w:rsid w:val="004C0D3F"/>
    <w:rsid w:val="00561621"/>
    <w:rsid w:val="00626D65"/>
    <w:rsid w:val="00627DD7"/>
    <w:rsid w:val="008132C6"/>
    <w:rsid w:val="00845438"/>
    <w:rsid w:val="0099201E"/>
    <w:rsid w:val="00AC5689"/>
    <w:rsid w:val="00C2755D"/>
    <w:rsid w:val="00DD3FEF"/>
    <w:rsid w:val="00E11D40"/>
    <w:rsid w:val="00E57B30"/>
    <w:rsid w:val="00F611A7"/>
    <w:rsid w:val="00F6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3853"/>
  <w15:chartTrackingRefBased/>
  <w15:docId w15:val="{16845764-2D74-44D3-848E-96483BB7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EF"/>
  </w:style>
  <w:style w:type="paragraph" w:styleId="Footer">
    <w:name w:val="footer"/>
    <w:basedOn w:val="Normal"/>
    <w:link w:val="FooterChar"/>
    <w:uiPriority w:val="99"/>
    <w:unhideWhenUsed/>
    <w:rsid w:val="00DD3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EF"/>
  </w:style>
  <w:style w:type="paragraph" w:styleId="HTMLPreformatted">
    <w:name w:val="HTML Preformatted"/>
    <w:basedOn w:val="Normal"/>
    <w:link w:val="HTMLPreformattedChar"/>
    <w:uiPriority w:val="99"/>
    <w:semiHidden/>
    <w:unhideWhenUsed/>
    <w:rsid w:val="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B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828176">
      <w:bodyDiv w:val="1"/>
      <w:marLeft w:val="0"/>
      <w:marRight w:val="0"/>
      <w:marTop w:val="0"/>
      <w:marBottom w:val="0"/>
      <w:divBdr>
        <w:top w:val="none" w:sz="0" w:space="0" w:color="auto"/>
        <w:left w:val="none" w:sz="0" w:space="0" w:color="auto"/>
        <w:bottom w:val="none" w:sz="0" w:space="0" w:color="auto"/>
        <w:right w:val="none" w:sz="0" w:space="0" w:color="auto"/>
      </w:divBdr>
    </w:div>
    <w:div w:id="653875042">
      <w:bodyDiv w:val="1"/>
      <w:marLeft w:val="0"/>
      <w:marRight w:val="0"/>
      <w:marTop w:val="0"/>
      <w:marBottom w:val="0"/>
      <w:divBdr>
        <w:top w:val="none" w:sz="0" w:space="0" w:color="auto"/>
        <w:left w:val="none" w:sz="0" w:space="0" w:color="auto"/>
        <w:bottom w:val="none" w:sz="0" w:space="0" w:color="auto"/>
        <w:right w:val="none" w:sz="0" w:space="0" w:color="auto"/>
      </w:divBdr>
    </w:div>
    <w:div w:id="863980867">
      <w:bodyDiv w:val="1"/>
      <w:marLeft w:val="0"/>
      <w:marRight w:val="0"/>
      <w:marTop w:val="0"/>
      <w:marBottom w:val="0"/>
      <w:divBdr>
        <w:top w:val="none" w:sz="0" w:space="0" w:color="auto"/>
        <w:left w:val="none" w:sz="0" w:space="0" w:color="auto"/>
        <w:bottom w:val="none" w:sz="0" w:space="0" w:color="auto"/>
        <w:right w:val="none" w:sz="0" w:space="0" w:color="auto"/>
      </w:divBdr>
    </w:div>
    <w:div w:id="1811439182">
      <w:bodyDiv w:val="1"/>
      <w:marLeft w:val="0"/>
      <w:marRight w:val="0"/>
      <w:marTop w:val="0"/>
      <w:marBottom w:val="0"/>
      <w:divBdr>
        <w:top w:val="none" w:sz="0" w:space="0" w:color="auto"/>
        <w:left w:val="none" w:sz="0" w:space="0" w:color="auto"/>
        <w:bottom w:val="none" w:sz="0" w:space="0" w:color="auto"/>
        <w:right w:val="none" w:sz="0" w:space="0" w:color="auto"/>
      </w:divBdr>
    </w:div>
    <w:div w:id="19095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9603B-A6BA-4AED-AFD9-7E97F62EB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7</cp:revision>
  <dcterms:created xsi:type="dcterms:W3CDTF">2017-11-17T02:18:00Z</dcterms:created>
  <dcterms:modified xsi:type="dcterms:W3CDTF">2017-11-17T08:53:00Z</dcterms:modified>
</cp:coreProperties>
</file>