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41971" w14:textId="5303A45E" w:rsidR="00BF6D50" w:rsidRPr="00BF6D50" w:rsidRDefault="00BF6D50" w:rsidP="00BF6D50">
      <w:pPr>
        <w:rPr>
          <w:b/>
          <w:bCs/>
        </w:rPr>
      </w:pPr>
      <w:r w:rsidRPr="00BF6D50">
        <w:rPr>
          <w:b/>
          <w:bCs/>
        </w:rPr>
        <w:t>Universo del discurso</w:t>
      </w:r>
    </w:p>
    <w:p w14:paraId="3354BD8D" w14:textId="5CA0FCEE" w:rsidR="00BF6D50" w:rsidRPr="00BF6D50" w:rsidRDefault="00BF6D50" w:rsidP="00BF6D50">
      <w:pPr>
        <w:jc w:val="both"/>
      </w:pPr>
      <w:r w:rsidRPr="00BF6D50">
        <w:t>Una empresa dedicada a la organización de eventos deportivos desea desarrollar un sistema que le permita administrar torneos de diferentes deportes en los que se utiliza una pelota, como fútbol, baloncesto, voleibol, tenis y otras disciplinas similares.</w:t>
      </w:r>
    </w:p>
    <w:p w14:paraId="54F8881D" w14:textId="77777777" w:rsidR="00BF6D50" w:rsidRPr="00BF6D50" w:rsidRDefault="00BF6D50" w:rsidP="00BF6D50">
      <w:pPr>
        <w:jc w:val="both"/>
      </w:pPr>
      <w:r w:rsidRPr="00BF6D50">
        <w:t xml:space="preserve">La empresa necesita registrar los deportes que puede gestionar y organizar diferentes torneos para cada uno de ellos. Cada torneo podrá desarrollarse mediante distintas etapas de competencia, por </w:t>
      </w:r>
      <w:proofErr w:type="gramStart"/>
      <w:r w:rsidRPr="00BF6D50">
        <w:t>ejemplo</w:t>
      </w:r>
      <w:proofErr w:type="gramEnd"/>
      <w:r w:rsidRPr="00BF6D50">
        <w:t xml:space="preserve"> una fase de grupos y posteriormente una fase final. Durante estas etapas se deberán programar los encuentros correspondientes y llevar control de los equipos que participan.</w:t>
      </w:r>
    </w:p>
    <w:p w14:paraId="5D8A9BB9" w14:textId="0A5A3B94" w:rsidR="00BF6D50" w:rsidRPr="00BF6D50" w:rsidRDefault="00BF6D50" w:rsidP="00BF6D50">
      <w:pPr>
        <w:jc w:val="both"/>
      </w:pPr>
      <w:r w:rsidRPr="00BF6D50">
        <w:t>Los equipos podrán competir en diferentes deportes e inscribirse en distintos torneos</w:t>
      </w:r>
      <w:r>
        <w:t>, por ejemplo, el Real Madrid tiene equipo tanto de futbol como de baloncesto en modalidad masculino y femenino</w:t>
      </w:r>
      <w:r w:rsidRPr="00BF6D50">
        <w:t xml:space="preserve">. Para cada equipo se requiere conocer los jugadores que lo conforman y conservar información sobre las habilidades que posee cada jugador. </w:t>
      </w:r>
      <w:r>
        <w:t xml:space="preserve">Como es un sistema para gestionar torneos, es importante precisar que se debe tener un historial por </w:t>
      </w:r>
      <w:r w:rsidR="005D4A25">
        <w:t>qué equipos ha pasado un jugador, además, existen escenarios donde un jugador de futbol “tradicional” puede participar también en una subcategoría deportiva como lo es futbol de salón.</w:t>
      </w:r>
    </w:p>
    <w:p w14:paraId="2984E438" w14:textId="2FCD3159" w:rsidR="00BF6D50" w:rsidRDefault="00BF6D50" w:rsidP="00BF6D50">
      <w:pPr>
        <w:jc w:val="both"/>
      </w:pPr>
      <w:r w:rsidRPr="00BF6D50">
        <w:t xml:space="preserve">Durante un partido, el sistema deberá conocer los equipos participantes, el lugar donde se realiza y la pelota utilizada. Además, se deberán registrar los acontecimientos importantes del encuentro, especialmente las anotaciones realizadas y el jugador responsable de cada una. </w:t>
      </w:r>
      <w:r w:rsidR="005D4A25">
        <w:t>T</w:t>
      </w:r>
      <w:r w:rsidRPr="00BF6D50">
        <w:t>ambién se desea almacenar información sobre la posición de los jugadores y de la pelota en diferentes momentos del encuentro, con el propósito de que estos datos puedan ser utilizados posteriormente para análisis deportivos</w:t>
      </w:r>
      <w:r w:rsidR="005D4A25">
        <w:t xml:space="preserve"> y visualización en un tablero interactivo de donde está el balón y los respectivos jugadores.</w:t>
      </w:r>
    </w:p>
    <w:p w14:paraId="6B2D5096" w14:textId="4E78EE27" w:rsidR="005D4A25" w:rsidRPr="00BF6D50" w:rsidRDefault="005D4A25" w:rsidP="005D4A25">
      <w:pPr>
        <w:jc w:val="center"/>
      </w:pPr>
      <w:r w:rsidRPr="005D4A25">
        <w:drawing>
          <wp:inline distT="0" distB="0" distL="0" distR="0" wp14:anchorId="10552B3B" wp14:editId="2E6840D7">
            <wp:extent cx="1810003" cy="1352739"/>
            <wp:effectExtent l="0" t="0" r="0" b="0"/>
            <wp:docPr id="429799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99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1447" w14:textId="708C39BD" w:rsidR="00BF6D50" w:rsidRPr="00BF6D50" w:rsidRDefault="00BF6D50" w:rsidP="00BF6D50">
      <w:pPr>
        <w:jc w:val="both"/>
      </w:pPr>
      <w:r w:rsidRPr="00BF6D50">
        <w:t xml:space="preserve">Los partidos se desarrollarán en diferentes instalaciones deportivas. Algunas instalaciones podrán estar organizadas jerárquicamente, de manera que un complejo deportivo pueda </w:t>
      </w:r>
      <w:r w:rsidRPr="00BF6D50">
        <w:lastRenderedPageBreak/>
        <w:t xml:space="preserve">contener otros espacios. Cada lugar podrá disponer de diferentes zonas o localidades destinadas a los asistentes. </w:t>
      </w:r>
    </w:p>
    <w:p w14:paraId="6AFAE31F" w14:textId="77777777" w:rsidR="00BF6D50" w:rsidRPr="00BF6D50" w:rsidRDefault="00BF6D50" w:rsidP="00BF6D50">
      <w:pPr>
        <w:jc w:val="both"/>
      </w:pPr>
      <w:r w:rsidRPr="00BF6D50">
        <w:t>La organización también necesita gestionar a las personas que asisten a los eventos. Cada aficionado podrá manifestar preferencia por uno o varios equipos y podrá adquirir entradas para los partidos. Al realizar la compra se deberá identificar la localidad correspondiente y conservar la información necesaria para determinar a qué encuentro tendrá acceso.</w:t>
      </w:r>
    </w:p>
    <w:p w14:paraId="35E81BB7" w14:textId="77777777" w:rsidR="00BF6D50" w:rsidRPr="00BF6D50" w:rsidRDefault="00BF6D50" w:rsidP="00BF6D50">
      <w:pPr>
        <w:jc w:val="both"/>
      </w:pPr>
      <w:r w:rsidRPr="00BF6D50">
        <w:t>Como servicio adicional, la plataforma permitirá que los aficionados realicen apuestas relacionadas con los partidos. Para ello, cada usuario podrá registrar diferentes formas de pago y seleccionar una de ellas al momento de realizar una apuesta.</w:t>
      </w:r>
    </w:p>
    <w:p w14:paraId="247C1446" w14:textId="77777777" w:rsidR="00BF6D50" w:rsidRPr="00BF6D50" w:rsidRDefault="00BF6D50" w:rsidP="00BF6D50">
      <w:pPr>
        <w:jc w:val="both"/>
      </w:pPr>
      <w:r w:rsidRPr="00BF6D50">
        <w:t>El sistema deberá mantener organizada toda esta información y permitir consultar, registrar, modificar y eliminar los datos cuando corresponda. A partir de estas necesidades, los estudiantes deberán identificar las clases necesarias, sus atributos, responsabilidades, asociaciones, multiplicidades, posibles clases intermedias y mecanismos de herencia que permitan representar adecuadamente el dominio mediante programación orientada a objetos.</w:t>
      </w:r>
    </w:p>
    <w:p w14:paraId="006E0947" w14:textId="77777777" w:rsidR="00A15CB5" w:rsidRPr="00A15CB5" w:rsidRDefault="00A15CB5" w:rsidP="00BF6D50"/>
    <w:sectPr w:rsidR="00A15CB5" w:rsidRPr="00A15CB5" w:rsidSect="00BF6D50">
      <w:headerReference w:type="default" r:id="rId8"/>
      <w:pgSz w:w="12240" w:h="15840"/>
      <w:pgMar w:top="98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FA67E" w14:textId="77777777" w:rsidR="00A0380A" w:rsidRDefault="00A0380A" w:rsidP="006F4DE0">
      <w:pPr>
        <w:spacing w:after="0" w:line="240" w:lineRule="auto"/>
      </w:pPr>
      <w:r>
        <w:separator/>
      </w:r>
    </w:p>
  </w:endnote>
  <w:endnote w:type="continuationSeparator" w:id="0">
    <w:p w14:paraId="42CDD4BB" w14:textId="77777777" w:rsidR="00A0380A" w:rsidRDefault="00A0380A" w:rsidP="006F4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52FCC" w14:textId="77777777" w:rsidR="00A0380A" w:rsidRDefault="00A0380A" w:rsidP="006F4DE0">
      <w:pPr>
        <w:spacing w:after="0" w:line="240" w:lineRule="auto"/>
      </w:pPr>
      <w:r>
        <w:separator/>
      </w:r>
    </w:p>
  </w:footnote>
  <w:footnote w:type="continuationSeparator" w:id="0">
    <w:p w14:paraId="33D81899" w14:textId="77777777" w:rsidR="00A0380A" w:rsidRDefault="00A0380A" w:rsidP="006F4D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740"/>
      <w:gridCol w:w="2523"/>
      <w:gridCol w:w="2565"/>
    </w:tblGrid>
    <w:tr w:rsidR="00BF6D50" w14:paraId="269A578A" w14:textId="77777777" w:rsidTr="00BF6D50">
      <w:tc>
        <w:tcPr>
          <w:tcW w:w="2942" w:type="dxa"/>
        </w:tcPr>
        <w:p w14:paraId="51A2ADFC" w14:textId="75293EF5" w:rsidR="00BF6D50" w:rsidRDefault="00BF6D50" w:rsidP="00BF6D50">
          <w:pPr>
            <w:pStyle w:val="Encabezado"/>
            <w:jc w:val="center"/>
          </w:pPr>
          <w:r w:rsidRPr="00B40383">
            <w:rPr>
              <w:rFonts w:cs="Arial"/>
              <w:b/>
              <w:bCs/>
              <w:noProof/>
              <w:sz w:val="18"/>
              <w:szCs w:val="18"/>
              <w:lang w:eastAsia="es-CO"/>
            </w:rPr>
            <w:drawing>
              <wp:anchor distT="0" distB="0" distL="114300" distR="114300" simplePos="0" relativeHeight="251659264" behindDoc="0" locked="0" layoutInCell="1" allowOverlap="1" wp14:anchorId="4A614081" wp14:editId="0CDFF196">
                <wp:simplePos x="0" y="0"/>
                <wp:positionH relativeFrom="column">
                  <wp:posOffset>63</wp:posOffset>
                </wp:positionH>
                <wp:positionV relativeFrom="paragraph">
                  <wp:posOffset>0</wp:posOffset>
                </wp:positionV>
                <wp:extent cx="2238233" cy="515113"/>
                <wp:effectExtent l="0" t="0" r="0" b="0"/>
                <wp:wrapSquare wrapText="bothSides"/>
                <wp:docPr id="78327457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1017895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8233" cy="5151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43" w:type="dxa"/>
        </w:tcPr>
        <w:p w14:paraId="21DBC38E" w14:textId="77777777" w:rsidR="00BF6D50" w:rsidRDefault="00BF6D50" w:rsidP="00BF6D50">
          <w:pPr>
            <w:jc w:val="center"/>
            <w:rPr>
              <w:rFonts w:ascii="Arial" w:hAnsi="Arial" w:cs="Arial"/>
              <w:b/>
            </w:rPr>
          </w:pPr>
        </w:p>
        <w:p w14:paraId="039F5D37" w14:textId="497ED5C5" w:rsidR="00BF6D50" w:rsidRPr="00BF6D50" w:rsidRDefault="00BF6D50" w:rsidP="00BF6D50">
          <w:pPr>
            <w:jc w:val="center"/>
            <w:rPr>
              <w:rFonts w:ascii="Arial" w:hAnsi="Arial" w:cs="Arial"/>
              <w:b/>
            </w:rPr>
          </w:pPr>
          <w:r w:rsidRPr="00BF6D50">
            <w:rPr>
              <w:rFonts w:ascii="Arial" w:hAnsi="Arial" w:cs="Arial"/>
              <w:b/>
            </w:rPr>
            <w:t>Proyecto del Curso</w:t>
          </w:r>
        </w:p>
        <w:p w14:paraId="13C7C1A7" w14:textId="05397FED" w:rsidR="00BF6D50" w:rsidRDefault="00BF6D50" w:rsidP="00BF6D50">
          <w:pPr>
            <w:jc w:val="center"/>
            <w:rPr>
              <w:rFonts w:cs="Arial"/>
              <w:b/>
              <w:bCs/>
              <w:noProof/>
              <w:sz w:val="18"/>
              <w:szCs w:val="18"/>
              <w:lang w:eastAsia="es-CO"/>
            </w:rPr>
          </w:pPr>
          <w:r w:rsidRPr="00BF6D50">
            <w:rPr>
              <w:rFonts w:ascii="Arial" w:hAnsi="Arial" w:cs="Arial"/>
              <w:b/>
            </w:rPr>
            <w:t xml:space="preserve">Desarrollo </w:t>
          </w:r>
          <w:proofErr w:type="spellStart"/>
          <w:r w:rsidRPr="00BF6D50">
            <w:rPr>
              <w:rFonts w:ascii="Arial" w:hAnsi="Arial" w:cs="Arial"/>
              <w:b/>
            </w:rPr>
            <w:t>Backend</w:t>
          </w:r>
          <w:proofErr w:type="spellEnd"/>
        </w:p>
        <w:p w14:paraId="68F98AFD" w14:textId="77777777" w:rsidR="00BF6D50" w:rsidRDefault="00BF6D50" w:rsidP="00BF6D50">
          <w:pPr>
            <w:pStyle w:val="Encabezado"/>
            <w:jc w:val="center"/>
          </w:pPr>
        </w:p>
      </w:tc>
      <w:tc>
        <w:tcPr>
          <w:tcW w:w="2943" w:type="dxa"/>
        </w:tcPr>
        <w:p w14:paraId="5590C5F0" w14:textId="77777777" w:rsidR="00BF6D50" w:rsidRDefault="00BF6D50" w:rsidP="00BF6D50">
          <w:pPr>
            <w:jc w:val="center"/>
            <w:rPr>
              <w:rFonts w:ascii="Arial" w:hAnsi="Arial" w:cs="Arial"/>
              <w:b/>
              <w:bCs/>
              <w:sz w:val="18"/>
              <w:szCs w:val="18"/>
              <w:lang w:eastAsia="es-CO"/>
            </w:rPr>
          </w:pPr>
        </w:p>
        <w:p w14:paraId="48560212" w14:textId="06E9E206" w:rsidR="00BF6D50" w:rsidRDefault="00BF6D50" w:rsidP="00BF6D50">
          <w:pPr>
            <w:jc w:val="center"/>
          </w:pPr>
          <w:r w:rsidRPr="00BF6D50">
            <w:rPr>
              <w:rFonts w:ascii="Arial" w:hAnsi="Arial" w:cs="Arial"/>
              <w:b/>
              <w:bCs/>
              <w:sz w:val="18"/>
              <w:szCs w:val="18"/>
              <w:lang w:eastAsia="es-CO"/>
            </w:rPr>
            <w:t xml:space="preserve">FECHA ELABORACIÓN DEL DOCUMENTO: </w:t>
          </w:r>
          <w:r w:rsidRPr="00BF6D50">
            <w:rPr>
              <w:rFonts w:ascii="Arial" w:hAnsi="Arial" w:cs="Arial"/>
              <w:sz w:val="18"/>
              <w:szCs w:val="18"/>
              <w:lang w:eastAsia="es-CO"/>
            </w:rPr>
            <w:t>13/Agosto/2026</w:t>
          </w:r>
        </w:p>
      </w:tc>
    </w:tr>
  </w:tbl>
  <w:p w14:paraId="42BA0EF1" w14:textId="77777777" w:rsidR="006F4DE0" w:rsidRDefault="006F4DE0" w:rsidP="00BF6D5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E0"/>
    <w:rsid w:val="00035DB6"/>
    <w:rsid w:val="00047A19"/>
    <w:rsid w:val="00174291"/>
    <w:rsid w:val="002F3C02"/>
    <w:rsid w:val="004764E8"/>
    <w:rsid w:val="00576664"/>
    <w:rsid w:val="005D4A25"/>
    <w:rsid w:val="006F4DE0"/>
    <w:rsid w:val="007550A7"/>
    <w:rsid w:val="00792315"/>
    <w:rsid w:val="00890C6A"/>
    <w:rsid w:val="009412F0"/>
    <w:rsid w:val="00A0380A"/>
    <w:rsid w:val="00A15CB5"/>
    <w:rsid w:val="00BF6D50"/>
    <w:rsid w:val="00CA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60CF6"/>
  <w15:chartTrackingRefBased/>
  <w15:docId w15:val="{BA4B3987-AA82-413F-8262-923180038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DE0"/>
  </w:style>
  <w:style w:type="paragraph" w:styleId="Ttulo1">
    <w:name w:val="heading 1"/>
    <w:basedOn w:val="Normal"/>
    <w:next w:val="Normal"/>
    <w:link w:val="Ttulo1Car"/>
    <w:uiPriority w:val="9"/>
    <w:qFormat/>
    <w:rsid w:val="006F4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4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4D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4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4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4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4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4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4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4D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4D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4D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4D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4D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4D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4D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4D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4D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4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4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4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4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4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4D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4D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4D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4D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4D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4DE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F4DE0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F4D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4DE0"/>
  </w:style>
  <w:style w:type="paragraph" w:styleId="Piedepgina">
    <w:name w:val="footer"/>
    <w:basedOn w:val="Normal"/>
    <w:link w:val="PiedepginaCar"/>
    <w:uiPriority w:val="99"/>
    <w:unhideWhenUsed/>
    <w:rsid w:val="006F4D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DE0"/>
  </w:style>
  <w:style w:type="table" w:styleId="Tablaconcuadrcula">
    <w:name w:val="Table Grid"/>
    <w:basedOn w:val="Tablanormal"/>
    <w:uiPriority w:val="39"/>
    <w:rsid w:val="00BF6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1224</TotalTime>
  <Pages>2</Pages>
  <Words>494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Buitrago Carmona</dc:creator>
  <cp:keywords/>
  <dc:description/>
  <cp:lastModifiedBy>Felipe Buitrago Carmona</cp:lastModifiedBy>
  <cp:revision>1</cp:revision>
  <dcterms:created xsi:type="dcterms:W3CDTF">2026-01-27T03:09:00Z</dcterms:created>
  <dcterms:modified xsi:type="dcterms:W3CDTF">2026-08-19T13:11:00Z</dcterms:modified>
</cp:coreProperties>
</file>