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6CE0" w14:textId="77777777" w:rsidR="00C74CF2" w:rsidRPr="00D247D1" w:rsidRDefault="00C74CF2" w:rsidP="00C74CF2">
      <w:pPr>
        <w:pStyle w:val="Heading1"/>
      </w:pPr>
      <w:r w:rsidRPr="00D247D1">
        <w:t>Homework M</w:t>
      </w:r>
      <w:r>
        <w:t>7</w:t>
      </w:r>
      <w:r w:rsidRPr="00D247D1">
        <w:t xml:space="preserve">: </w:t>
      </w:r>
      <w:r>
        <w:t>Management and Maintenance</w:t>
      </w:r>
    </w:p>
    <w:p w14:paraId="255FCBDB" w14:textId="77777777" w:rsidR="00C74CF2" w:rsidRPr="00247FAC" w:rsidRDefault="00C74CF2" w:rsidP="00C74CF2">
      <w:r w:rsidRPr="00247FAC">
        <w:t>Main goal is to build further on what was demonstrated during the practice</w:t>
      </w:r>
    </w:p>
    <w:p w14:paraId="671C5B69" w14:textId="7BB4B36E" w:rsidR="00C74CF2" w:rsidRPr="00247FAC" w:rsidRDefault="00C74CF2" w:rsidP="00C74CF2">
      <w:r w:rsidRPr="00247FAC">
        <w:t>Prerequisites may vary between different tasks. You should adjust your infrastructure according to the task you chose to implement</w:t>
      </w:r>
    </w:p>
    <w:p w14:paraId="45EBB697" w14:textId="77777777" w:rsidR="00C74CF2" w:rsidRPr="00247FAC" w:rsidRDefault="00C74CF2" w:rsidP="00C74CF2">
      <w:pPr>
        <w:pStyle w:val="Heading2"/>
        <w:numPr>
          <w:ilvl w:val="0"/>
          <w:numId w:val="0"/>
        </w:numPr>
        <w:ind w:left="360" w:hanging="360"/>
      </w:pPr>
      <w:r w:rsidRPr="00247FAC">
        <w:t>Tasks</w:t>
      </w:r>
    </w:p>
    <w:p w14:paraId="7EC8AAD3" w14:textId="77777777" w:rsidR="00C74CF2" w:rsidRPr="00FB3F49" w:rsidRDefault="00C74CF2" w:rsidP="00C74CF2">
      <w:r w:rsidRPr="00FB3F49">
        <w:t>Chose and implement one or more of the following:</w:t>
      </w:r>
    </w:p>
    <w:p w14:paraId="734E5709" w14:textId="465DF6DE" w:rsidR="00C74CF2" w:rsidRPr="006A39E5" w:rsidRDefault="00772736" w:rsidP="00C74CF2">
      <w:pPr>
        <w:pStyle w:val="ListParagraph"/>
        <w:numPr>
          <w:ilvl w:val="0"/>
          <w:numId w:val="44"/>
        </w:numPr>
      </w:pPr>
      <w:r>
        <w:t xml:space="preserve">Repeat the </w:t>
      </w:r>
      <w:r w:rsidRPr="00772736">
        <w:rPr>
          <w:b/>
          <w:bCs/>
        </w:rPr>
        <w:t>Nagios</w:t>
      </w:r>
      <w:r>
        <w:t xml:space="preserve"> related practice (one server and two clients – one with Apache and one with MariaDB) but in addition to monitoring the individual services (</w:t>
      </w:r>
      <w:r w:rsidRPr="00772736">
        <w:rPr>
          <w:b/>
          <w:bCs/>
        </w:rPr>
        <w:t>WEB</w:t>
      </w:r>
      <w:r>
        <w:t xml:space="preserve"> and </w:t>
      </w:r>
      <w:r w:rsidRPr="00772736">
        <w:rPr>
          <w:b/>
          <w:bCs/>
        </w:rPr>
        <w:t>DB</w:t>
      </w:r>
      <w:r>
        <w:t xml:space="preserve">) create a </w:t>
      </w:r>
      <w:r w:rsidRPr="00772736">
        <w:rPr>
          <w:b/>
          <w:bCs/>
        </w:rPr>
        <w:t>service group</w:t>
      </w:r>
      <w:r>
        <w:t xml:space="preserve"> (</w:t>
      </w:r>
      <w:r w:rsidRPr="00772736">
        <w:rPr>
          <w:b/>
          <w:bCs/>
        </w:rPr>
        <w:t>APP-SVC</w:t>
      </w:r>
      <w:r>
        <w:t xml:space="preserve">) to monitor the two services as a group and </w:t>
      </w:r>
      <w:r w:rsidRPr="00772736">
        <w:rPr>
          <w:b/>
          <w:bCs/>
        </w:rPr>
        <w:t>host group</w:t>
      </w:r>
      <w:r>
        <w:t xml:space="preserve"> (</w:t>
      </w:r>
      <w:r w:rsidRPr="00772736">
        <w:rPr>
          <w:b/>
          <w:bCs/>
        </w:rPr>
        <w:t>APP-HST</w:t>
      </w:r>
      <w:r>
        <w:t>) to monitor the two clients as a group</w:t>
      </w:r>
    </w:p>
    <w:p w14:paraId="1F6DF42D" w14:textId="0E4A9055" w:rsidR="00C74CF2" w:rsidRPr="006A39E5" w:rsidRDefault="00772736" w:rsidP="00C74CF2">
      <w:pPr>
        <w:pStyle w:val="ListParagraph"/>
        <w:numPr>
          <w:ilvl w:val="0"/>
          <w:numId w:val="44"/>
        </w:numPr>
      </w:pPr>
      <w:r>
        <w:t xml:space="preserve">Create a mixed environment with tree machines (one with your favorite distribution you used in the course, one with </w:t>
      </w:r>
      <w:r w:rsidRPr="00772736">
        <w:rPr>
          <w:b/>
          <w:bCs/>
        </w:rPr>
        <w:t>CentOS</w:t>
      </w:r>
      <w:r>
        <w:t xml:space="preserve"> and one with </w:t>
      </w:r>
      <w:r w:rsidRPr="00772736">
        <w:rPr>
          <w:b/>
          <w:bCs/>
        </w:rPr>
        <w:t>Ubuntu</w:t>
      </w:r>
      <w:r>
        <w:t xml:space="preserve">). The first one should act as an </w:t>
      </w:r>
      <w:r w:rsidRPr="00772736">
        <w:rPr>
          <w:b/>
          <w:bCs/>
        </w:rPr>
        <w:t>Ansible</w:t>
      </w:r>
      <w:r>
        <w:t xml:space="preserve"> host (with inventory containing the other two machines). You should create and execute a </w:t>
      </w:r>
      <w:r w:rsidRPr="00772736">
        <w:rPr>
          <w:b/>
          <w:bCs/>
        </w:rPr>
        <w:t>playbook</w:t>
      </w:r>
      <w:r>
        <w:t xml:space="preserve"> that installs and starts </w:t>
      </w:r>
      <w:r w:rsidRPr="00772736">
        <w:rPr>
          <w:b/>
          <w:bCs/>
        </w:rPr>
        <w:t>Apache</w:t>
      </w:r>
      <w:r>
        <w:t xml:space="preserve"> on the other two machines, opens the firewall for HTTP, and creates a custom </w:t>
      </w:r>
      <w:r w:rsidRPr="00772736">
        <w:rPr>
          <w:b/>
          <w:bCs/>
        </w:rPr>
        <w:t>index.html</w:t>
      </w:r>
      <w:r>
        <w:t xml:space="preserve"> containing the text </w:t>
      </w:r>
      <w:r w:rsidRPr="00772736">
        <w:rPr>
          <w:b/>
          <w:bCs/>
        </w:rPr>
        <w:t>Running on %OS%</w:t>
      </w:r>
      <w:r>
        <w:t xml:space="preserve"> where </w:t>
      </w:r>
      <w:r w:rsidRPr="00772736">
        <w:rPr>
          <w:b/>
          <w:bCs/>
        </w:rPr>
        <w:t>%OS%</w:t>
      </w:r>
      <w:r>
        <w:t xml:space="preserve"> must be either </w:t>
      </w:r>
      <w:r w:rsidRPr="00772736">
        <w:rPr>
          <w:b/>
          <w:bCs/>
        </w:rPr>
        <w:t>Red Hat</w:t>
      </w:r>
      <w:r>
        <w:t xml:space="preserve"> or </w:t>
      </w:r>
      <w:r w:rsidRPr="00772736">
        <w:rPr>
          <w:b/>
          <w:bCs/>
        </w:rPr>
        <w:t>Debian</w:t>
      </w:r>
      <w:r>
        <w:t xml:space="preserve"> (or </w:t>
      </w:r>
      <w:r w:rsidRPr="00772736">
        <w:rPr>
          <w:b/>
          <w:bCs/>
        </w:rPr>
        <w:t>CentOS</w:t>
      </w:r>
      <w:r>
        <w:t xml:space="preserve"> and </w:t>
      </w:r>
      <w:r w:rsidRPr="00772736">
        <w:rPr>
          <w:b/>
          <w:bCs/>
        </w:rPr>
        <w:t>Ubuntu</w:t>
      </w:r>
      <w:r>
        <w:t>)</w:t>
      </w:r>
    </w:p>
    <w:p w14:paraId="583D1838" w14:textId="77777777" w:rsidR="00C74CF2" w:rsidRPr="006F0109" w:rsidRDefault="00C74CF2" w:rsidP="00C74CF2">
      <w:r w:rsidRPr="00FB3F49">
        <w:t>* Please note, that even if you choose to implement more than one task, they are quite independent and different, so you may need to create a separate infrastructure (environment) for each</w:t>
      </w:r>
    </w:p>
    <w:p w14:paraId="3AD70D30" w14:textId="77777777" w:rsidR="00C74CF2" w:rsidRPr="006F0109" w:rsidRDefault="00C74CF2" w:rsidP="00C74CF2">
      <w:pPr>
        <w:pStyle w:val="Heading2"/>
        <w:numPr>
          <w:ilvl w:val="0"/>
          <w:numId w:val="0"/>
        </w:numPr>
        <w:ind w:left="360" w:hanging="360"/>
      </w:pPr>
      <w:r w:rsidRPr="006F0109">
        <w:t>Proof</w:t>
      </w:r>
    </w:p>
    <w:p w14:paraId="6721B30A" w14:textId="77777777" w:rsidR="00C74CF2" w:rsidRPr="006F0109" w:rsidRDefault="00C74CF2" w:rsidP="00C74CF2">
      <w:r w:rsidRPr="006F0109">
        <w:t>Prepare a document that show what you accomplished and how you did it. It can include (not limited to):</w:t>
      </w:r>
    </w:p>
    <w:p w14:paraId="12DE8736" w14:textId="77777777" w:rsidR="00C74CF2" w:rsidRPr="006F0109" w:rsidRDefault="00C74CF2" w:rsidP="00C74CF2">
      <w:pPr>
        <w:pStyle w:val="ListParagraph"/>
        <w:numPr>
          <w:ilvl w:val="0"/>
          <w:numId w:val="43"/>
        </w:numPr>
      </w:pPr>
      <w:r w:rsidRPr="006F0109">
        <w:t>The commands you used to achieve the above tasks</w:t>
      </w:r>
    </w:p>
    <w:p w14:paraId="7DF5F0C4" w14:textId="77777777" w:rsidR="00C74CF2" w:rsidRPr="006F0109" w:rsidRDefault="00C74CF2" w:rsidP="00C74CF2">
      <w:pPr>
        <w:pStyle w:val="ListParagraph"/>
        <w:numPr>
          <w:ilvl w:val="0"/>
          <w:numId w:val="43"/>
        </w:numPr>
      </w:pPr>
      <w:r w:rsidRPr="006F0109">
        <w:t>A few pictures showing intermediary steps or results</w:t>
      </w:r>
    </w:p>
    <w:p w14:paraId="06FCDEF5" w14:textId="1BA145AF" w:rsidR="002F4C7E" w:rsidRPr="00C74CF2" w:rsidRDefault="002F4C7E" w:rsidP="00C74CF2"/>
    <w:sectPr w:rsidR="002F4C7E" w:rsidRPr="00C74C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051D" w14:textId="77777777" w:rsidR="005C4A56" w:rsidRDefault="005C4A56" w:rsidP="008068A2">
      <w:pPr>
        <w:spacing w:after="0" w:line="240" w:lineRule="auto"/>
      </w:pPr>
      <w:r>
        <w:separator/>
      </w:r>
    </w:p>
  </w:endnote>
  <w:endnote w:type="continuationSeparator" w:id="0">
    <w:p w14:paraId="20234F69" w14:textId="77777777" w:rsidR="005C4A56" w:rsidRDefault="005C4A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5ECF" w14:textId="77777777" w:rsidR="005C4A56" w:rsidRDefault="005C4A56" w:rsidP="008068A2">
      <w:pPr>
        <w:spacing w:after="0" w:line="240" w:lineRule="auto"/>
      </w:pPr>
      <w:r>
        <w:separator/>
      </w:r>
    </w:p>
  </w:footnote>
  <w:footnote w:type="continuationSeparator" w:id="0">
    <w:p w14:paraId="40A47521" w14:textId="77777777" w:rsidR="005C4A56" w:rsidRDefault="005C4A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21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5AF"/>
    <w:rsid w:val="00023DC6"/>
    <w:rsid w:val="00025F04"/>
    <w:rsid w:val="0003176A"/>
    <w:rsid w:val="00037202"/>
    <w:rsid w:val="00063B5F"/>
    <w:rsid w:val="00064D15"/>
    <w:rsid w:val="00070BBD"/>
    <w:rsid w:val="000761DE"/>
    <w:rsid w:val="0008559D"/>
    <w:rsid w:val="00086727"/>
    <w:rsid w:val="0009209B"/>
    <w:rsid w:val="000A6794"/>
    <w:rsid w:val="000B39E6"/>
    <w:rsid w:val="000B56F0"/>
    <w:rsid w:val="000C5361"/>
    <w:rsid w:val="000D7E68"/>
    <w:rsid w:val="000E615D"/>
    <w:rsid w:val="000F34BD"/>
    <w:rsid w:val="0010042A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7349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A56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5449"/>
    <w:rsid w:val="00724DA4"/>
    <w:rsid w:val="007349F5"/>
    <w:rsid w:val="0074495F"/>
    <w:rsid w:val="00760347"/>
    <w:rsid w:val="00763912"/>
    <w:rsid w:val="00772736"/>
    <w:rsid w:val="00774E44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46D48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0731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85C77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0F8A"/>
    <w:rsid w:val="00B753E7"/>
    <w:rsid w:val="00B805BC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4CF2"/>
    <w:rsid w:val="00C7761E"/>
    <w:rsid w:val="00C82862"/>
    <w:rsid w:val="00C84E4D"/>
    <w:rsid w:val="00CA2FD0"/>
    <w:rsid w:val="00CB626D"/>
    <w:rsid w:val="00CB62D0"/>
    <w:rsid w:val="00CC40B5"/>
    <w:rsid w:val="00CD5181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59E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M6: Clustering and High Availability</vt:lpstr>
    </vt:vector>
  </TitlesOfParts>
  <Company>SoftUni – https://softuni.org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M7: Management and Maintenance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154</cp:revision>
  <cp:lastPrinted>2015-10-26T22:35:00Z</cp:lastPrinted>
  <dcterms:created xsi:type="dcterms:W3CDTF">2019-11-12T12:29:00Z</dcterms:created>
  <dcterms:modified xsi:type="dcterms:W3CDTF">2021-10-15T13:56:00Z</dcterms:modified>
  <cp:category>computer programming;programming;software development;software engineering</cp:category>
</cp:coreProperties>
</file>