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BDAE" w14:textId="77777777" w:rsidR="007D70C5" w:rsidRDefault="007D70C5" w:rsidP="007D70C5">
      <w:pPr>
        <w:pStyle w:val="Title"/>
        <w:jc w:val="center"/>
        <w:rPr>
          <w:lang w:val="en-US"/>
        </w:rPr>
      </w:pPr>
      <w:r w:rsidRPr="000A7B69">
        <w:rPr>
          <w:lang w:val="en-US"/>
        </w:rPr>
        <w:t>Software Testing Process</w:t>
      </w:r>
    </w:p>
    <w:p w14:paraId="33908F9B" w14:textId="361DE743" w:rsidR="007D70C5" w:rsidRDefault="007D70C5" w:rsidP="007D70C5">
      <w:pPr>
        <w:pStyle w:val="Heading1"/>
        <w:jc w:val="center"/>
        <w:rPr>
          <w:lang w:val="en-US"/>
        </w:rPr>
      </w:pPr>
      <w:r>
        <w:rPr>
          <w:lang w:val="en-US"/>
        </w:rPr>
        <w:t>Practical task</w:t>
      </w:r>
    </w:p>
    <w:p w14:paraId="343DB57B" w14:textId="77777777" w:rsidR="007E61AE" w:rsidRPr="007E61AE" w:rsidRDefault="007E61AE" w:rsidP="007E61AE"/>
    <w:p w14:paraId="5F8B4B34" w14:textId="4B7DD9EB" w:rsidR="007D70C5" w:rsidRPr="00FA4FDB" w:rsidRDefault="007E61AE" w:rsidP="007E61AE">
      <w:pPr>
        <w:jc w:val="center"/>
        <w:rPr>
          <w:sz w:val="20"/>
          <w:szCs w:val="20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21DDC244" wp14:editId="138ED1E9">
            <wp:extent cx="5943600" cy="1181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0C5">
        <w:rPr>
          <w:noProof/>
        </w:rPr>
        <w:br/>
      </w:r>
      <w:r w:rsidR="007D70C5" w:rsidRPr="00FA4FDB">
        <w:rPr>
          <w:sz w:val="20"/>
          <w:szCs w:val="20"/>
          <w:lang w:val="uk-UA"/>
        </w:rPr>
        <w:t>Рис. 1 Схема процесу тестування</w:t>
      </w:r>
    </w:p>
    <w:p w14:paraId="2EAE0947" w14:textId="22670527" w:rsidR="007D70C5" w:rsidRPr="00FD5AB8" w:rsidRDefault="007D70C5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>Ознайомлення з поставленою задачею</w:t>
      </w:r>
    </w:p>
    <w:p w14:paraId="653D76F1" w14:textId="16698783" w:rsidR="007D70C5" w:rsidRPr="00FD5AB8" w:rsidRDefault="007D70C5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 xml:space="preserve">Ознайомлення та аналіз специфікацій. </w:t>
      </w:r>
      <w:r w:rsidR="00E16897" w:rsidRPr="00FD5AB8">
        <w:rPr>
          <w:sz w:val="24"/>
          <w:szCs w:val="24"/>
          <w:lang w:val="uk-UA"/>
        </w:rPr>
        <w:t>При необхідності у</w:t>
      </w:r>
      <w:r w:rsidRPr="00FD5AB8">
        <w:rPr>
          <w:sz w:val="24"/>
          <w:szCs w:val="24"/>
          <w:lang w:val="uk-UA"/>
        </w:rPr>
        <w:t>точнення деталей</w:t>
      </w:r>
    </w:p>
    <w:p w14:paraId="381BB488" w14:textId="12FC5DAB" w:rsidR="007D70C5" w:rsidRPr="00FD5AB8" w:rsidRDefault="007D70C5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>Створення чек-лісту компонентів, які необхідно протестувати</w:t>
      </w:r>
    </w:p>
    <w:p w14:paraId="7D5B4540" w14:textId="64BC8854" w:rsidR="007D70C5" w:rsidRPr="00FD5AB8" w:rsidRDefault="007D70C5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 xml:space="preserve">Налаштовування </w:t>
      </w:r>
      <w:r w:rsidRPr="00FD5AB8">
        <w:rPr>
          <w:sz w:val="24"/>
          <w:szCs w:val="24"/>
        </w:rPr>
        <w:t xml:space="preserve">STAGE </w:t>
      </w:r>
      <w:r w:rsidRPr="00FD5AB8">
        <w:rPr>
          <w:sz w:val="24"/>
          <w:szCs w:val="24"/>
          <w:lang w:val="uk-UA"/>
        </w:rPr>
        <w:t>середовища для подальшого тестування</w:t>
      </w:r>
      <w:r w:rsidRPr="00FD5AB8">
        <w:rPr>
          <w:sz w:val="24"/>
          <w:szCs w:val="24"/>
        </w:rPr>
        <w:t xml:space="preserve"> </w:t>
      </w:r>
      <w:r w:rsidRPr="00FD5AB8">
        <w:rPr>
          <w:sz w:val="24"/>
          <w:szCs w:val="24"/>
          <w:lang w:val="uk-UA"/>
        </w:rPr>
        <w:t>компонентів</w:t>
      </w:r>
    </w:p>
    <w:p w14:paraId="2FC6E000" w14:textId="446BB624" w:rsidR="007D70C5" w:rsidRPr="00FD5AB8" w:rsidRDefault="007D70C5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</w:rPr>
        <w:t xml:space="preserve">Unit </w:t>
      </w:r>
      <w:r w:rsidRPr="00FD5AB8">
        <w:rPr>
          <w:sz w:val="24"/>
          <w:szCs w:val="24"/>
          <w:lang w:val="uk-UA"/>
        </w:rPr>
        <w:t xml:space="preserve">та </w:t>
      </w:r>
      <w:r w:rsidRPr="00FD5AB8">
        <w:rPr>
          <w:sz w:val="24"/>
          <w:szCs w:val="24"/>
        </w:rPr>
        <w:t xml:space="preserve">Integrity </w:t>
      </w:r>
      <w:r w:rsidRPr="00FD5AB8">
        <w:rPr>
          <w:sz w:val="24"/>
          <w:szCs w:val="24"/>
          <w:lang w:val="uk-UA"/>
        </w:rPr>
        <w:t xml:space="preserve">тестування на </w:t>
      </w:r>
      <w:r w:rsidRPr="00FD5AB8">
        <w:rPr>
          <w:sz w:val="24"/>
          <w:szCs w:val="24"/>
        </w:rPr>
        <w:t xml:space="preserve">STAGE </w:t>
      </w:r>
      <w:r w:rsidRPr="00FD5AB8">
        <w:rPr>
          <w:sz w:val="24"/>
          <w:szCs w:val="24"/>
          <w:lang w:val="uk-UA"/>
        </w:rPr>
        <w:t>середовищі</w:t>
      </w:r>
    </w:p>
    <w:p w14:paraId="229C44DC" w14:textId="461DF401" w:rsidR="00A55F1A" w:rsidRPr="00FD5AB8" w:rsidRDefault="00A55F1A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 xml:space="preserve">Аналіз результатів тестування та, у разі задовільних результатів, деплой на </w:t>
      </w:r>
      <w:r w:rsidRPr="00FD5AB8">
        <w:rPr>
          <w:sz w:val="24"/>
          <w:szCs w:val="24"/>
        </w:rPr>
        <w:t xml:space="preserve">PROD </w:t>
      </w:r>
      <w:r w:rsidRPr="00FD5AB8">
        <w:rPr>
          <w:sz w:val="24"/>
          <w:szCs w:val="24"/>
          <w:lang w:val="uk-UA"/>
        </w:rPr>
        <w:t>середовище</w:t>
      </w:r>
    </w:p>
    <w:p w14:paraId="158CD883" w14:textId="5EB04349" w:rsidR="00FD5AB8" w:rsidRPr="00FD5AB8" w:rsidRDefault="00FD5AB8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 xml:space="preserve">Налаштовування </w:t>
      </w:r>
      <w:r w:rsidRPr="00FD5AB8">
        <w:rPr>
          <w:sz w:val="24"/>
          <w:szCs w:val="24"/>
        </w:rPr>
        <w:t>PROD</w:t>
      </w:r>
      <w:r w:rsidRPr="00FD5AB8">
        <w:rPr>
          <w:sz w:val="24"/>
          <w:szCs w:val="24"/>
        </w:rPr>
        <w:t xml:space="preserve"> </w:t>
      </w:r>
      <w:r w:rsidRPr="00FD5AB8">
        <w:rPr>
          <w:sz w:val="24"/>
          <w:szCs w:val="24"/>
          <w:lang w:val="uk-UA"/>
        </w:rPr>
        <w:t>середовища для подальшого тестування</w:t>
      </w:r>
      <w:r w:rsidRPr="00FD5AB8">
        <w:rPr>
          <w:sz w:val="24"/>
          <w:szCs w:val="24"/>
        </w:rPr>
        <w:t xml:space="preserve"> </w:t>
      </w:r>
      <w:r w:rsidRPr="00FD5AB8">
        <w:rPr>
          <w:sz w:val="24"/>
          <w:szCs w:val="24"/>
          <w:lang w:val="uk-UA"/>
        </w:rPr>
        <w:t>компонентів</w:t>
      </w:r>
    </w:p>
    <w:p w14:paraId="2722E14E" w14:textId="5D4F9F01" w:rsidR="00A55F1A" w:rsidRPr="00FD5AB8" w:rsidRDefault="00A55F1A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 xml:space="preserve">Повторне </w:t>
      </w:r>
      <w:r w:rsidRPr="00FD5AB8">
        <w:rPr>
          <w:sz w:val="24"/>
          <w:szCs w:val="24"/>
        </w:rPr>
        <w:t xml:space="preserve">Unit </w:t>
      </w:r>
      <w:r w:rsidRPr="00FD5AB8">
        <w:rPr>
          <w:sz w:val="24"/>
          <w:szCs w:val="24"/>
          <w:lang w:val="uk-UA"/>
        </w:rPr>
        <w:t xml:space="preserve">та </w:t>
      </w:r>
      <w:r w:rsidRPr="00FD5AB8">
        <w:rPr>
          <w:sz w:val="24"/>
          <w:szCs w:val="24"/>
        </w:rPr>
        <w:t xml:space="preserve">Integrity </w:t>
      </w:r>
      <w:r w:rsidRPr="00FD5AB8">
        <w:rPr>
          <w:sz w:val="24"/>
          <w:szCs w:val="24"/>
          <w:lang w:val="uk-UA"/>
        </w:rPr>
        <w:t xml:space="preserve">тестування вже на </w:t>
      </w:r>
      <w:r w:rsidRPr="00FD5AB8">
        <w:rPr>
          <w:sz w:val="24"/>
          <w:szCs w:val="24"/>
        </w:rPr>
        <w:t xml:space="preserve">PROD </w:t>
      </w:r>
      <w:r w:rsidRPr="00FD5AB8">
        <w:rPr>
          <w:sz w:val="24"/>
          <w:szCs w:val="24"/>
          <w:lang w:val="uk-UA"/>
        </w:rPr>
        <w:t>середовищі</w:t>
      </w:r>
    </w:p>
    <w:p w14:paraId="30949CB9" w14:textId="28726244" w:rsidR="00A55F1A" w:rsidRPr="00FD5AB8" w:rsidRDefault="00A55F1A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</w:rPr>
        <w:t>Smoke-</w:t>
      </w:r>
      <w:r w:rsidRPr="00FD5AB8">
        <w:rPr>
          <w:sz w:val="24"/>
          <w:szCs w:val="24"/>
          <w:lang w:val="uk-UA"/>
        </w:rPr>
        <w:t>тестування всієї системи</w:t>
      </w:r>
      <w:r w:rsidR="004A4119" w:rsidRPr="00FD5AB8">
        <w:rPr>
          <w:sz w:val="24"/>
          <w:szCs w:val="24"/>
          <w:lang w:val="uk-UA"/>
        </w:rPr>
        <w:t xml:space="preserve"> на </w:t>
      </w:r>
      <w:r w:rsidR="004A4119" w:rsidRPr="00FD5AB8">
        <w:rPr>
          <w:sz w:val="24"/>
          <w:szCs w:val="24"/>
        </w:rPr>
        <w:t xml:space="preserve">PROD </w:t>
      </w:r>
      <w:r w:rsidR="004A4119" w:rsidRPr="00FD5AB8">
        <w:rPr>
          <w:sz w:val="24"/>
          <w:szCs w:val="24"/>
          <w:lang w:val="uk-UA"/>
        </w:rPr>
        <w:t>середовищі</w:t>
      </w:r>
    </w:p>
    <w:p w14:paraId="672C1D70" w14:textId="1A125622" w:rsidR="00A55F1A" w:rsidRPr="00FD5AB8" w:rsidRDefault="00A55F1A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>Після задовільних результатів тестів, перехід в статус «Очікування релізу»</w:t>
      </w:r>
    </w:p>
    <w:p w14:paraId="1A788484" w14:textId="77777777" w:rsidR="00A55F1A" w:rsidRPr="00FD5AB8" w:rsidRDefault="00A55F1A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/>
        </w:rPr>
      </w:pPr>
      <w:r w:rsidRPr="00FD5AB8">
        <w:rPr>
          <w:sz w:val="24"/>
          <w:szCs w:val="24"/>
          <w:lang w:val="uk-UA"/>
        </w:rPr>
        <w:t>Відбувається огляд розробленої задачі безспосередньо клієнтом</w:t>
      </w:r>
    </w:p>
    <w:p w14:paraId="604A2EC2" w14:textId="77777777" w:rsidR="00E81065" w:rsidRPr="00E81065" w:rsidRDefault="00FA4FDB" w:rsidP="00FD5AB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FD5AB8">
        <w:rPr>
          <w:sz w:val="24"/>
          <w:szCs w:val="24"/>
          <w:lang w:val="uk-UA"/>
        </w:rPr>
        <w:t>Якщо задача відповідає всім вимогам клієнта, вона входить в релізну версію</w:t>
      </w:r>
    </w:p>
    <w:p w14:paraId="479FC861" w14:textId="1351BAA0" w:rsidR="007D70C5" w:rsidRPr="00DE5EE7" w:rsidRDefault="00FD7638" w:rsidP="00DE5EE7">
      <w:pPr>
        <w:spacing w:line="360" w:lineRule="auto"/>
        <w:ind w:firstLine="360"/>
        <w:jc w:val="both"/>
        <w:rPr>
          <w:sz w:val="24"/>
          <w:szCs w:val="24"/>
          <w:lang w:val="uk-UA"/>
        </w:rPr>
      </w:pPr>
      <w:r w:rsidRPr="00DE5EE7">
        <w:rPr>
          <w:sz w:val="24"/>
          <w:szCs w:val="24"/>
          <w:lang w:val="uk-UA"/>
        </w:rPr>
        <w:t>Після огляду</w:t>
      </w:r>
      <w:r w:rsidR="000918B4" w:rsidRPr="00DE5EE7">
        <w:rPr>
          <w:sz w:val="24"/>
          <w:szCs w:val="24"/>
          <w:lang w:val="uk-UA"/>
        </w:rPr>
        <w:t xml:space="preserve"> процесу тестування, можна замітити, що такі етапи як </w:t>
      </w:r>
      <w:r w:rsidR="000918B4" w:rsidRPr="00DE5EE7">
        <w:rPr>
          <w:sz w:val="24"/>
          <w:szCs w:val="24"/>
        </w:rPr>
        <w:t xml:space="preserve">Unit </w:t>
      </w:r>
      <w:r w:rsidR="000918B4" w:rsidRPr="00DE5EE7">
        <w:rPr>
          <w:sz w:val="24"/>
          <w:szCs w:val="24"/>
          <w:lang w:val="uk-UA"/>
        </w:rPr>
        <w:t>та</w:t>
      </w:r>
      <w:r w:rsidR="000918B4" w:rsidRPr="00DE5EE7">
        <w:rPr>
          <w:sz w:val="24"/>
          <w:szCs w:val="24"/>
        </w:rPr>
        <w:t xml:space="preserve"> integrity </w:t>
      </w:r>
      <w:r w:rsidR="000918B4" w:rsidRPr="00DE5EE7">
        <w:rPr>
          <w:sz w:val="24"/>
          <w:szCs w:val="24"/>
          <w:lang w:val="uk-UA"/>
        </w:rPr>
        <w:t xml:space="preserve">тестування відбуваються два </w:t>
      </w:r>
      <w:r w:rsidR="00D16208" w:rsidRPr="00DE5EE7">
        <w:rPr>
          <w:sz w:val="24"/>
          <w:szCs w:val="24"/>
          <w:lang w:val="uk-UA"/>
        </w:rPr>
        <w:t>рази</w:t>
      </w:r>
      <w:r w:rsidR="00C14F5F" w:rsidRPr="00DE5EE7">
        <w:rPr>
          <w:sz w:val="24"/>
          <w:szCs w:val="24"/>
          <w:lang w:val="uk-UA"/>
        </w:rPr>
        <w:t>.</w:t>
      </w:r>
      <w:r w:rsidR="00D16208" w:rsidRPr="00DE5EE7">
        <w:rPr>
          <w:sz w:val="24"/>
          <w:szCs w:val="24"/>
          <w:lang w:val="uk-UA"/>
        </w:rPr>
        <w:t xml:space="preserve"> Сам процес </w:t>
      </w:r>
      <w:r w:rsidR="00F63F7F" w:rsidRPr="00DE5EE7">
        <w:rPr>
          <w:sz w:val="24"/>
          <w:szCs w:val="24"/>
          <w:lang w:val="uk-UA"/>
        </w:rPr>
        <w:t>проходить</w:t>
      </w:r>
      <w:r w:rsidR="00D16208" w:rsidRPr="00DE5EE7">
        <w:rPr>
          <w:sz w:val="24"/>
          <w:szCs w:val="24"/>
          <w:lang w:val="uk-UA"/>
        </w:rPr>
        <w:t xml:space="preserve"> майже без змін, </w:t>
      </w:r>
      <w:r w:rsidR="00C653AE" w:rsidRPr="00DE5EE7">
        <w:rPr>
          <w:sz w:val="24"/>
          <w:szCs w:val="24"/>
          <w:lang w:val="uk-UA"/>
        </w:rPr>
        <w:t>міняється тільки середовище на якому відбувається тестування компонентів.</w:t>
      </w:r>
      <w:r w:rsidR="007769C0" w:rsidRPr="00DE5EE7">
        <w:rPr>
          <w:sz w:val="24"/>
          <w:szCs w:val="24"/>
          <w:lang w:val="uk-UA"/>
        </w:rPr>
        <w:t xml:space="preserve"> Автоматизація </w:t>
      </w:r>
      <w:r w:rsidR="004D38D0" w:rsidRPr="00DE5EE7">
        <w:rPr>
          <w:sz w:val="24"/>
          <w:szCs w:val="24"/>
          <w:lang w:val="uk-UA"/>
        </w:rPr>
        <w:t>цих етапів</w:t>
      </w:r>
      <w:r w:rsidR="007769C0" w:rsidRPr="00DE5EE7">
        <w:rPr>
          <w:sz w:val="24"/>
          <w:szCs w:val="24"/>
          <w:lang w:val="uk-UA"/>
        </w:rPr>
        <w:t xml:space="preserve"> на </w:t>
      </w:r>
      <w:r w:rsidR="004D38D0" w:rsidRPr="00DE5EE7">
        <w:rPr>
          <w:sz w:val="24"/>
          <w:szCs w:val="24"/>
        </w:rPr>
        <w:t>production</w:t>
      </w:r>
      <w:r w:rsidR="007769C0" w:rsidRPr="00DE5EE7">
        <w:rPr>
          <w:sz w:val="24"/>
          <w:szCs w:val="24"/>
        </w:rPr>
        <w:t xml:space="preserve"> </w:t>
      </w:r>
      <w:r w:rsidR="007769C0" w:rsidRPr="00DE5EE7">
        <w:rPr>
          <w:sz w:val="24"/>
          <w:szCs w:val="24"/>
          <w:lang w:val="uk-UA"/>
        </w:rPr>
        <w:t>середовищі</w:t>
      </w:r>
      <w:r w:rsidR="000212DE" w:rsidRPr="00DE5EE7">
        <w:rPr>
          <w:sz w:val="24"/>
          <w:szCs w:val="24"/>
          <w:lang w:val="uk-UA"/>
        </w:rPr>
        <w:t xml:space="preserve">, замітно прискорило б </w:t>
      </w:r>
      <w:r w:rsidR="004D38D0" w:rsidRPr="00DE5EE7">
        <w:rPr>
          <w:sz w:val="24"/>
          <w:szCs w:val="24"/>
          <w:lang w:val="uk-UA"/>
        </w:rPr>
        <w:t>процес тестування без</w:t>
      </w:r>
      <w:r w:rsidR="002F4DCF">
        <w:rPr>
          <w:sz w:val="24"/>
          <w:szCs w:val="24"/>
          <w:lang w:val="uk-UA"/>
        </w:rPr>
        <w:t xml:space="preserve"> </w:t>
      </w:r>
      <w:r w:rsidR="004D38D0" w:rsidRPr="00DE5EE7">
        <w:rPr>
          <w:sz w:val="24"/>
          <w:szCs w:val="24"/>
          <w:lang w:val="uk-UA"/>
        </w:rPr>
        <w:t xml:space="preserve">втрат </w:t>
      </w:r>
      <w:r w:rsidR="00DE5EE7" w:rsidRPr="00DE5EE7">
        <w:rPr>
          <w:sz w:val="24"/>
          <w:szCs w:val="24"/>
          <w:lang w:val="uk-UA"/>
        </w:rPr>
        <w:t>в його якості.</w:t>
      </w:r>
    </w:p>
    <w:sectPr w:rsidR="007D70C5" w:rsidRPr="00DE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8E1"/>
    <w:multiLevelType w:val="hybridMultilevel"/>
    <w:tmpl w:val="03BA756E"/>
    <w:lvl w:ilvl="0" w:tplc="4DFC1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83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C5"/>
    <w:rsid w:val="000212DE"/>
    <w:rsid w:val="000918B4"/>
    <w:rsid w:val="000C507F"/>
    <w:rsid w:val="002F4DCF"/>
    <w:rsid w:val="003F60A8"/>
    <w:rsid w:val="0045654E"/>
    <w:rsid w:val="004A4119"/>
    <w:rsid w:val="004D38D0"/>
    <w:rsid w:val="00535DB5"/>
    <w:rsid w:val="007769C0"/>
    <w:rsid w:val="007D70C5"/>
    <w:rsid w:val="007E61AE"/>
    <w:rsid w:val="008A3614"/>
    <w:rsid w:val="00A55F1A"/>
    <w:rsid w:val="00C14F5F"/>
    <w:rsid w:val="00C653AE"/>
    <w:rsid w:val="00D16208"/>
    <w:rsid w:val="00D722D5"/>
    <w:rsid w:val="00DE5EE7"/>
    <w:rsid w:val="00E16897"/>
    <w:rsid w:val="00E81065"/>
    <w:rsid w:val="00EB3E5B"/>
    <w:rsid w:val="00EC02F0"/>
    <w:rsid w:val="00F63F7F"/>
    <w:rsid w:val="00FA4FDB"/>
    <w:rsid w:val="00FD5AB8"/>
    <w:rsid w:val="00F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6C97"/>
  <w15:chartTrackingRefBased/>
  <w15:docId w15:val="{994989F9-FEBF-441E-BE7B-37128309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D7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7D70C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7D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2</cp:revision>
  <dcterms:created xsi:type="dcterms:W3CDTF">2022-07-27T15:36:00Z</dcterms:created>
  <dcterms:modified xsi:type="dcterms:W3CDTF">2022-07-27T15:36:00Z</dcterms:modified>
</cp:coreProperties>
</file>