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406C2" w14:textId="4E30A01D" w:rsidR="0040266E" w:rsidRPr="00470D83" w:rsidRDefault="0040266E" w:rsidP="0040266E">
      <w:pPr>
        <w:jc w:val="center"/>
        <w:rPr>
          <w:lang w:val="bg-BG"/>
        </w:rPr>
      </w:pPr>
      <w:r w:rsidRPr="00470D83">
        <w:rPr>
          <w:noProof/>
          <w:lang w:val="bg-BG"/>
        </w:rPr>
        <w:drawing>
          <wp:inline distT="0" distB="0" distL="0" distR="0" wp14:anchorId="1BB0B755" wp14:editId="59546214">
            <wp:extent cx="4389120" cy="3093720"/>
            <wp:effectExtent l="0" t="0" r="0" b="0"/>
            <wp:docPr id="3" name="Picture 3" descr="Софийски университет &quot;Св. Климент Охридски&quot; - Спектъ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офийски университет &quot;Св. Климент Охридски&quot; - Спектъ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3093720"/>
                    </a:xfrm>
                    <a:prstGeom prst="rect">
                      <a:avLst/>
                    </a:prstGeom>
                    <a:noFill/>
                    <a:ln>
                      <a:noFill/>
                    </a:ln>
                  </pic:spPr>
                </pic:pic>
              </a:graphicData>
            </a:graphic>
          </wp:inline>
        </w:drawing>
      </w:r>
    </w:p>
    <w:p w14:paraId="36C2471D" w14:textId="77777777" w:rsidR="003C54CF" w:rsidRPr="00470D83" w:rsidRDefault="003C54CF" w:rsidP="0040266E">
      <w:pPr>
        <w:jc w:val="center"/>
        <w:rPr>
          <w:lang w:val="bg-BG"/>
        </w:rPr>
      </w:pPr>
    </w:p>
    <w:p w14:paraId="3A7B5AEB" w14:textId="0D815C65" w:rsidR="0040266E" w:rsidRPr="00470D83" w:rsidRDefault="0040266E" w:rsidP="0040266E">
      <w:pPr>
        <w:jc w:val="center"/>
        <w:rPr>
          <w:lang w:val="bg-BG"/>
        </w:rPr>
      </w:pPr>
      <w:r w:rsidRPr="00470D83">
        <w:rPr>
          <w:lang w:val="bg-BG"/>
        </w:rPr>
        <w:t>Факултет по математика и информатика</w:t>
      </w:r>
    </w:p>
    <w:p w14:paraId="535D402F" w14:textId="780F486D" w:rsidR="0040266E" w:rsidRPr="00470D83" w:rsidRDefault="0040266E" w:rsidP="0040266E">
      <w:pPr>
        <w:jc w:val="center"/>
        <w:rPr>
          <w:lang w:val="bg-BG"/>
        </w:rPr>
      </w:pPr>
      <w:r w:rsidRPr="00470D83">
        <w:rPr>
          <w:lang w:val="bg-BG"/>
        </w:rPr>
        <w:t>Катедра „Компютърна информатика“</w:t>
      </w:r>
    </w:p>
    <w:p w14:paraId="7D5A72A2" w14:textId="562EF4C2" w:rsidR="0040266E" w:rsidRPr="00470D83" w:rsidRDefault="0040266E" w:rsidP="0040266E">
      <w:pPr>
        <w:jc w:val="center"/>
        <w:rPr>
          <w:lang w:val="bg-BG"/>
        </w:rPr>
      </w:pPr>
    </w:p>
    <w:p w14:paraId="62708C6B" w14:textId="77777777" w:rsidR="003C54CF" w:rsidRPr="00470D83" w:rsidRDefault="003C54CF" w:rsidP="0040266E">
      <w:pPr>
        <w:jc w:val="center"/>
        <w:rPr>
          <w:lang w:val="bg-BG"/>
        </w:rPr>
      </w:pPr>
    </w:p>
    <w:p w14:paraId="3EBEC9F0" w14:textId="1725816A" w:rsidR="0040266E" w:rsidRPr="00470D83" w:rsidRDefault="0040266E" w:rsidP="0040266E">
      <w:pPr>
        <w:jc w:val="center"/>
        <w:rPr>
          <w:sz w:val="44"/>
          <w:szCs w:val="44"/>
          <w:lang w:val="bg-BG"/>
        </w:rPr>
      </w:pPr>
      <w:r w:rsidRPr="00470D83">
        <w:rPr>
          <w:sz w:val="44"/>
          <w:szCs w:val="44"/>
          <w:lang w:val="bg-BG"/>
        </w:rPr>
        <w:t xml:space="preserve">Дипломна работа </w:t>
      </w:r>
    </w:p>
    <w:p w14:paraId="14E27097" w14:textId="712036BC" w:rsidR="0040266E" w:rsidRPr="00470D83" w:rsidRDefault="0040266E" w:rsidP="0040266E">
      <w:pPr>
        <w:jc w:val="center"/>
        <w:rPr>
          <w:lang w:val="bg-BG"/>
        </w:rPr>
      </w:pPr>
      <w:r w:rsidRPr="00470D83">
        <w:rPr>
          <w:lang w:val="bg-BG"/>
        </w:rPr>
        <w:t>На тема</w:t>
      </w:r>
    </w:p>
    <w:p w14:paraId="7BE0C16E" w14:textId="786991F8" w:rsidR="0040266E" w:rsidRPr="00470D83" w:rsidRDefault="0040266E" w:rsidP="0040266E">
      <w:pPr>
        <w:jc w:val="center"/>
        <w:rPr>
          <w:lang w:val="bg-BG"/>
        </w:rPr>
      </w:pPr>
    </w:p>
    <w:p w14:paraId="44015281" w14:textId="5D54E476" w:rsidR="003C54CF" w:rsidRPr="00470D83" w:rsidRDefault="0040266E" w:rsidP="003C54CF">
      <w:pPr>
        <w:jc w:val="center"/>
        <w:rPr>
          <w:sz w:val="40"/>
          <w:szCs w:val="40"/>
          <w:lang w:val="bg-BG"/>
        </w:rPr>
      </w:pPr>
      <w:bookmarkStart w:id="0" w:name="_Hlk39692374"/>
      <w:r w:rsidRPr="00470D83">
        <w:rPr>
          <w:sz w:val="40"/>
          <w:szCs w:val="40"/>
          <w:lang w:val="bg-BG"/>
        </w:rPr>
        <w:t>Разпознаване на емоции на лица</w:t>
      </w:r>
    </w:p>
    <w:bookmarkEnd w:id="0"/>
    <w:p w14:paraId="1CCD5D4F" w14:textId="77777777" w:rsidR="003C54CF" w:rsidRPr="00470D83" w:rsidRDefault="003C54CF" w:rsidP="003C54CF">
      <w:pPr>
        <w:jc w:val="center"/>
        <w:rPr>
          <w:lang w:val="bg-BG"/>
        </w:rPr>
      </w:pPr>
    </w:p>
    <w:p w14:paraId="48FDC609" w14:textId="77777777" w:rsidR="003C54CF" w:rsidRPr="00470D83" w:rsidRDefault="003C54CF" w:rsidP="003C54CF">
      <w:pPr>
        <w:jc w:val="center"/>
        <w:rPr>
          <w:lang w:val="bg-BG"/>
        </w:rPr>
      </w:pPr>
    </w:p>
    <w:p w14:paraId="53DFC42A" w14:textId="01C6F6FC" w:rsidR="003C54CF" w:rsidRPr="00470D83" w:rsidRDefault="003C54CF" w:rsidP="003C54CF">
      <w:pPr>
        <w:jc w:val="center"/>
        <w:rPr>
          <w:lang w:val="bg-BG"/>
        </w:rPr>
        <w:sectPr w:rsidR="003C54CF" w:rsidRPr="00470D83" w:rsidSect="00CE4E89">
          <w:headerReference w:type="default" r:id="rId9"/>
          <w:footerReference w:type="default" r:id="rId10"/>
          <w:pgSz w:w="12240" w:h="15840"/>
          <w:pgMar w:top="1440" w:right="1440" w:bottom="1440" w:left="1440" w:header="720" w:footer="720" w:gutter="0"/>
          <w:cols w:space="720"/>
          <w:docGrid w:linePitch="360"/>
        </w:sectPr>
      </w:pPr>
    </w:p>
    <w:p w14:paraId="0E818738" w14:textId="71DD9974" w:rsidR="003C54CF" w:rsidRPr="00470D83" w:rsidRDefault="0040266E" w:rsidP="003C54CF">
      <w:pPr>
        <w:jc w:val="both"/>
        <w:rPr>
          <w:b/>
          <w:bCs/>
          <w:lang w:val="bg-BG"/>
        </w:rPr>
      </w:pPr>
      <w:r w:rsidRPr="00470D83">
        <w:rPr>
          <w:b/>
          <w:bCs/>
          <w:lang w:val="bg-BG"/>
        </w:rPr>
        <w:t>Ръководител</w:t>
      </w:r>
    </w:p>
    <w:p w14:paraId="32DBCD0F" w14:textId="28884310" w:rsidR="0040266E" w:rsidRPr="00470D83" w:rsidRDefault="003C54CF" w:rsidP="003C54CF">
      <w:pPr>
        <w:jc w:val="both"/>
        <w:rPr>
          <w:lang w:val="bg-BG"/>
        </w:rPr>
      </w:pPr>
      <w:r w:rsidRPr="00470D83">
        <w:rPr>
          <w:lang w:val="bg-BG"/>
        </w:rPr>
        <w:t>доц. В. Симеонова</w:t>
      </w:r>
      <w:r w:rsidR="0040266E" w:rsidRPr="00470D83">
        <w:rPr>
          <w:lang w:val="bg-BG"/>
        </w:rPr>
        <w:tab/>
      </w:r>
      <w:r w:rsidR="0040266E" w:rsidRPr="00470D83">
        <w:rPr>
          <w:lang w:val="bg-BG"/>
        </w:rPr>
        <w:tab/>
      </w:r>
      <w:r w:rsidR="0040266E" w:rsidRPr="00470D83">
        <w:rPr>
          <w:lang w:val="bg-BG"/>
        </w:rPr>
        <w:tab/>
      </w:r>
    </w:p>
    <w:p w14:paraId="002F3AE3" w14:textId="77777777" w:rsidR="003C54CF" w:rsidRPr="00470D83" w:rsidRDefault="003C54CF" w:rsidP="003C54CF">
      <w:pPr>
        <w:jc w:val="both"/>
        <w:rPr>
          <w:lang w:val="bg-BG"/>
        </w:rPr>
      </w:pPr>
    </w:p>
    <w:p w14:paraId="7EC77B2E" w14:textId="2608C610" w:rsidR="003C54CF" w:rsidRPr="00470D83" w:rsidRDefault="003C54CF" w:rsidP="003C54CF">
      <w:pPr>
        <w:jc w:val="right"/>
        <w:rPr>
          <w:b/>
          <w:bCs/>
          <w:lang w:val="bg-BG"/>
        </w:rPr>
      </w:pPr>
      <w:r w:rsidRPr="00470D83">
        <w:rPr>
          <w:b/>
          <w:bCs/>
          <w:lang w:val="bg-BG"/>
        </w:rPr>
        <w:t>Дипломант</w:t>
      </w:r>
    </w:p>
    <w:p w14:paraId="14269E01" w14:textId="33F1EBF3" w:rsidR="003C54CF" w:rsidRPr="00470D83" w:rsidRDefault="003C54CF" w:rsidP="003C54CF">
      <w:pPr>
        <w:jc w:val="right"/>
        <w:rPr>
          <w:lang w:val="bg-BG"/>
        </w:rPr>
      </w:pPr>
      <w:r w:rsidRPr="00470D83">
        <w:rPr>
          <w:lang w:val="bg-BG"/>
        </w:rPr>
        <w:t>Щилиян Александров Узунов</w:t>
      </w:r>
    </w:p>
    <w:p w14:paraId="5471A9F7" w14:textId="37F02E22" w:rsidR="0040266E" w:rsidRPr="00470D83" w:rsidRDefault="0040266E" w:rsidP="003C54CF">
      <w:pPr>
        <w:jc w:val="right"/>
        <w:rPr>
          <w:lang w:val="bg-BG"/>
        </w:rPr>
      </w:pPr>
      <w:r w:rsidRPr="00470D83">
        <w:rPr>
          <w:lang w:val="bg-BG"/>
        </w:rPr>
        <w:t>ФН: 24676</w:t>
      </w:r>
    </w:p>
    <w:p w14:paraId="130D4413" w14:textId="77777777" w:rsidR="003C54CF" w:rsidRPr="00470D83" w:rsidRDefault="003C54CF">
      <w:pPr>
        <w:rPr>
          <w:lang w:val="bg-BG"/>
        </w:rPr>
        <w:sectPr w:rsidR="003C54CF" w:rsidRPr="00470D83" w:rsidSect="00CE4E89">
          <w:type w:val="continuous"/>
          <w:pgSz w:w="12240" w:h="15840"/>
          <w:pgMar w:top="1440" w:right="1440" w:bottom="1440" w:left="1440" w:header="720" w:footer="720" w:gutter="0"/>
          <w:cols w:num="2" w:space="720"/>
          <w:docGrid w:linePitch="360"/>
        </w:sectPr>
      </w:pPr>
    </w:p>
    <w:p w14:paraId="588DE9EE" w14:textId="4A755A12" w:rsidR="0040266E" w:rsidRPr="00470D83" w:rsidRDefault="0040266E">
      <w:pPr>
        <w:rPr>
          <w:rFonts w:eastAsiaTheme="majorEastAsia" w:cstheme="majorBidi"/>
          <w:color w:val="2F5496" w:themeColor="accent1" w:themeShade="BF"/>
          <w:sz w:val="32"/>
          <w:szCs w:val="32"/>
        </w:rPr>
      </w:pPr>
      <w:r w:rsidRPr="00470D83">
        <w:rPr>
          <w:lang w:val="bg-BG"/>
        </w:rPr>
        <w:br w:type="page"/>
      </w:r>
    </w:p>
    <w:sdt>
      <w:sdtPr>
        <w:rPr>
          <w:rFonts w:ascii="Consolas" w:eastAsiaTheme="minorHAnsi" w:hAnsi="Consolas" w:cstheme="minorBidi"/>
          <w:color w:val="auto"/>
          <w:sz w:val="22"/>
          <w:szCs w:val="22"/>
          <w:lang w:val="bg-BG"/>
        </w:rPr>
        <w:id w:val="1104994508"/>
        <w:docPartObj>
          <w:docPartGallery w:val="Table of Contents"/>
          <w:docPartUnique/>
        </w:docPartObj>
      </w:sdtPr>
      <w:sdtEndPr>
        <w:rPr>
          <w:b/>
          <w:bCs/>
          <w:noProof/>
          <w:sz w:val="24"/>
        </w:rPr>
      </w:sdtEndPr>
      <w:sdtContent>
        <w:p w14:paraId="45CC7317" w14:textId="63AB9E6C" w:rsidR="004F27B0" w:rsidRPr="00470D83" w:rsidRDefault="004F27B0" w:rsidP="00F60192">
          <w:pPr>
            <w:pStyle w:val="TOCHeading"/>
            <w:numPr>
              <w:ilvl w:val="0"/>
              <w:numId w:val="0"/>
            </w:numPr>
            <w:ind w:left="432" w:hanging="212"/>
            <w:rPr>
              <w:rFonts w:ascii="Consolas" w:hAnsi="Consolas"/>
              <w:lang w:val="bg-BG"/>
            </w:rPr>
          </w:pPr>
          <w:r w:rsidRPr="00470D83">
            <w:rPr>
              <w:rFonts w:ascii="Consolas" w:hAnsi="Consolas"/>
              <w:lang w:val="bg-BG"/>
            </w:rPr>
            <w:t>Съдържание</w:t>
          </w:r>
        </w:p>
        <w:p w14:paraId="78ADB814" w14:textId="4159E4AC" w:rsidR="001F1E0D" w:rsidRDefault="004F27B0">
          <w:pPr>
            <w:pStyle w:val="TOC1"/>
            <w:tabs>
              <w:tab w:val="left" w:pos="440"/>
              <w:tab w:val="right" w:leader="dot" w:pos="9350"/>
            </w:tabs>
            <w:rPr>
              <w:rFonts w:asciiTheme="minorHAnsi" w:eastAsiaTheme="minorEastAsia" w:hAnsiTheme="minorHAnsi"/>
              <w:noProof/>
              <w:sz w:val="22"/>
            </w:rPr>
          </w:pPr>
          <w:r w:rsidRPr="00470D83">
            <w:rPr>
              <w:lang w:val="bg-BG"/>
            </w:rPr>
            <w:fldChar w:fldCharType="begin"/>
          </w:r>
          <w:r w:rsidRPr="00470D83">
            <w:rPr>
              <w:lang w:val="bg-BG"/>
            </w:rPr>
            <w:instrText xml:space="preserve"> TOC \o "1-3" \h \z \u </w:instrText>
          </w:r>
          <w:r w:rsidRPr="00470D83">
            <w:rPr>
              <w:lang w:val="bg-BG"/>
            </w:rPr>
            <w:fldChar w:fldCharType="separate"/>
          </w:r>
          <w:hyperlink w:anchor="_Toc44117594" w:history="1">
            <w:r w:rsidR="001F1E0D" w:rsidRPr="00BB1F72">
              <w:rPr>
                <w:rStyle w:val="Hyperlink"/>
                <w:noProof/>
                <w:lang w:val="bg-BG"/>
              </w:rPr>
              <w:t>1</w:t>
            </w:r>
            <w:r w:rsidR="001F1E0D">
              <w:rPr>
                <w:rFonts w:asciiTheme="minorHAnsi" w:eastAsiaTheme="minorEastAsia" w:hAnsiTheme="minorHAnsi"/>
                <w:noProof/>
                <w:sz w:val="22"/>
              </w:rPr>
              <w:tab/>
            </w:r>
            <w:r w:rsidR="001F1E0D" w:rsidRPr="00BB1F72">
              <w:rPr>
                <w:rStyle w:val="Hyperlink"/>
                <w:noProof/>
                <w:lang w:val="bg-BG"/>
              </w:rPr>
              <w:t>Увод</w:t>
            </w:r>
            <w:r w:rsidR="001F1E0D">
              <w:rPr>
                <w:noProof/>
                <w:webHidden/>
              </w:rPr>
              <w:tab/>
            </w:r>
            <w:r w:rsidR="001F1E0D">
              <w:rPr>
                <w:noProof/>
                <w:webHidden/>
              </w:rPr>
              <w:fldChar w:fldCharType="begin"/>
            </w:r>
            <w:r w:rsidR="001F1E0D">
              <w:rPr>
                <w:noProof/>
                <w:webHidden/>
              </w:rPr>
              <w:instrText xml:space="preserve"> PAGEREF _Toc44117594 \h </w:instrText>
            </w:r>
            <w:r w:rsidR="001F1E0D">
              <w:rPr>
                <w:noProof/>
                <w:webHidden/>
              </w:rPr>
            </w:r>
            <w:r w:rsidR="001F1E0D">
              <w:rPr>
                <w:noProof/>
                <w:webHidden/>
              </w:rPr>
              <w:fldChar w:fldCharType="separate"/>
            </w:r>
            <w:r w:rsidR="001F1E0D">
              <w:rPr>
                <w:noProof/>
                <w:webHidden/>
              </w:rPr>
              <w:t>4</w:t>
            </w:r>
            <w:r w:rsidR="001F1E0D">
              <w:rPr>
                <w:noProof/>
                <w:webHidden/>
              </w:rPr>
              <w:fldChar w:fldCharType="end"/>
            </w:r>
          </w:hyperlink>
        </w:p>
        <w:p w14:paraId="3B7BBF7E" w14:textId="140CBEEA" w:rsidR="001F1E0D" w:rsidRDefault="001F1E0D">
          <w:pPr>
            <w:pStyle w:val="TOC2"/>
            <w:tabs>
              <w:tab w:val="left" w:pos="880"/>
              <w:tab w:val="right" w:leader="dot" w:pos="9350"/>
            </w:tabs>
            <w:rPr>
              <w:rFonts w:asciiTheme="minorHAnsi" w:eastAsiaTheme="minorEastAsia" w:hAnsiTheme="minorHAnsi"/>
              <w:noProof/>
              <w:sz w:val="22"/>
            </w:rPr>
          </w:pPr>
          <w:hyperlink w:anchor="_Toc44117595" w:history="1">
            <w:r w:rsidRPr="00BB1F72">
              <w:rPr>
                <w:rStyle w:val="Hyperlink"/>
                <w:noProof/>
                <w:lang w:val="bg-BG"/>
              </w:rPr>
              <w:t>1.1</w:t>
            </w:r>
            <w:r>
              <w:rPr>
                <w:rFonts w:asciiTheme="minorHAnsi" w:eastAsiaTheme="minorEastAsia" w:hAnsiTheme="minorHAnsi"/>
                <w:noProof/>
                <w:sz w:val="22"/>
              </w:rPr>
              <w:tab/>
            </w:r>
            <w:r w:rsidRPr="00BB1F72">
              <w:rPr>
                <w:rStyle w:val="Hyperlink"/>
                <w:noProof/>
                <w:lang w:val="bg-BG"/>
              </w:rPr>
              <w:t>Цел на дипломната работа</w:t>
            </w:r>
            <w:r>
              <w:rPr>
                <w:noProof/>
                <w:webHidden/>
              </w:rPr>
              <w:tab/>
            </w:r>
            <w:r>
              <w:rPr>
                <w:noProof/>
                <w:webHidden/>
              </w:rPr>
              <w:fldChar w:fldCharType="begin"/>
            </w:r>
            <w:r>
              <w:rPr>
                <w:noProof/>
                <w:webHidden/>
              </w:rPr>
              <w:instrText xml:space="preserve"> PAGEREF _Toc44117595 \h </w:instrText>
            </w:r>
            <w:r>
              <w:rPr>
                <w:noProof/>
                <w:webHidden/>
              </w:rPr>
            </w:r>
            <w:r>
              <w:rPr>
                <w:noProof/>
                <w:webHidden/>
              </w:rPr>
              <w:fldChar w:fldCharType="separate"/>
            </w:r>
            <w:r>
              <w:rPr>
                <w:noProof/>
                <w:webHidden/>
              </w:rPr>
              <w:t>4</w:t>
            </w:r>
            <w:r>
              <w:rPr>
                <w:noProof/>
                <w:webHidden/>
              </w:rPr>
              <w:fldChar w:fldCharType="end"/>
            </w:r>
          </w:hyperlink>
        </w:p>
        <w:p w14:paraId="156E11BA" w14:textId="088AC403" w:rsidR="001F1E0D" w:rsidRDefault="001F1E0D">
          <w:pPr>
            <w:pStyle w:val="TOC2"/>
            <w:tabs>
              <w:tab w:val="left" w:pos="880"/>
              <w:tab w:val="right" w:leader="dot" w:pos="9350"/>
            </w:tabs>
            <w:rPr>
              <w:rFonts w:asciiTheme="minorHAnsi" w:eastAsiaTheme="minorEastAsia" w:hAnsiTheme="minorHAnsi"/>
              <w:noProof/>
              <w:sz w:val="22"/>
            </w:rPr>
          </w:pPr>
          <w:hyperlink w:anchor="_Toc44117596" w:history="1">
            <w:r w:rsidRPr="00BB1F72">
              <w:rPr>
                <w:rStyle w:val="Hyperlink"/>
                <w:noProof/>
                <w:lang w:val="bg-BG"/>
              </w:rPr>
              <w:t>1.2</w:t>
            </w:r>
            <w:r>
              <w:rPr>
                <w:rFonts w:asciiTheme="minorHAnsi" w:eastAsiaTheme="minorEastAsia" w:hAnsiTheme="minorHAnsi"/>
                <w:noProof/>
                <w:sz w:val="22"/>
              </w:rPr>
              <w:tab/>
            </w:r>
            <w:r w:rsidRPr="00BB1F72">
              <w:rPr>
                <w:rStyle w:val="Hyperlink"/>
                <w:noProof/>
                <w:lang w:val="bg-BG"/>
              </w:rPr>
              <w:t>Задачи</w:t>
            </w:r>
            <w:r>
              <w:rPr>
                <w:noProof/>
                <w:webHidden/>
              </w:rPr>
              <w:tab/>
            </w:r>
            <w:r>
              <w:rPr>
                <w:noProof/>
                <w:webHidden/>
              </w:rPr>
              <w:fldChar w:fldCharType="begin"/>
            </w:r>
            <w:r>
              <w:rPr>
                <w:noProof/>
                <w:webHidden/>
              </w:rPr>
              <w:instrText xml:space="preserve"> PAGEREF _Toc44117596 \h </w:instrText>
            </w:r>
            <w:r>
              <w:rPr>
                <w:noProof/>
                <w:webHidden/>
              </w:rPr>
            </w:r>
            <w:r>
              <w:rPr>
                <w:noProof/>
                <w:webHidden/>
              </w:rPr>
              <w:fldChar w:fldCharType="separate"/>
            </w:r>
            <w:r>
              <w:rPr>
                <w:noProof/>
                <w:webHidden/>
              </w:rPr>
              <w:t>4</w:t>
            </w:r>
            <w:r>
              <w:rPr>
                <w:noProof/>
                <w:webHidden/>
              </w:rPr>
              <w:fldChar w:fldCharType="end"/>
            </w:r>
          </w:hyperlink>
        </w:p>
        <w:p w14:paraId="3AAAD4F4" w14:textId="44BE3CD6" w:rsidR="001F1E0D" w:rsidRDefault="001F1E0D">
          <w:pPr>
            <w:pStyle w:val="TOC2"/>
            <w:tabs>
              <w:tab w:val="left" w:pos="880"/>
              <w:tab w:val="right" w:leader="dot" w:pos="9350"/>
            </w:tabs>
            <w:rPr>
              <w:rFonts w:asciiTheme="minorHAnsi" w:eastAsiaTheme="minorEastAsia" w:hAnsiTheme="minorHAnsi"/>
              <w:noProof/>
              <w:sz w:val="22"/>
            </w:rPr>
          </w:pPr>
          <w:hyperlink w:anchor="_Toc44117597" w:history="1">
            <w:r w:rsidRPr="00BB1F72">
              <w:rPr>
                <w:rStyle w:val="Hyperlink"/>
                <w:noProof/>
                <w:lang w:val="bg-BG"/>
              </w:rPr>
              <w:t>1.3</w:t>
            </w:r>
            <w:r>
              <w:rPr>
                <w:rFonts w:asciiTheme="minorHAnsi" w:eastAsiaTheme="minorEastAsia" w:hAnsiTheme="minorHAnsi"/>
                <w:noProof/>
                <w:sz w:val="22"/>
              </w:rPr>
              <w:tab/>
            </w:r>
            <w:r w:rsidRPr="00BB1F72">
              <w:rPr>
                <w:rStyle w:val="Hyperlink"/>
                <w:noProof/>
                <w:lang w:val="bg-BG"/>
              </w:rPr>
              <w:t>Облекчаващи условия</w:t>
            </w:r>
            <w:r>
              <w:rPr>
                <w:noProof/>
                <w:webHidden/>
              </w:rPr>
              <w:tab/>
            </w:r>
            <w:r>
              <w:rPr>
                <w:noProof/>
                <w:webHidden/>
              </w:rPr>
              <w:fldChar w:fldCharType="begin"/>
            </w:r>
            <w:r>
              <w:rPr>
                <w:noProof/>
                <w:webHidden/>
              </w:rPr>
              <w:instrText xml:space="preserve"> PAGEREF _Toc44117597 \h </w:instrText>
            </w:r>
            <w:r>
              <w:rPr>
                <w:noProof/>
                <w:webHidden/>
              </w:rPr>
            </w:r>
            <w:r>
              <w:rPr>
                <w:noProof/>
                <w:webHidden/>
              </w:rPr>
              <w:fldChar w:fldCharType="separate"/>
            </w:r>
            <w:r>
              <w:rPr>
                <w:noProof/>
                <w:webHidden/>
              </w:rPr>
              <w:t>5</w:t>
            </w:r>
            <w:r>
              <w:rPr>
                <w:noProof/>
                <w:webHidden/>
              </w:rPr>
              <w:fldChar w:fldCharType="end"/>
            </w:r>
          </w:hyperlink>
        </w:p>
        <w:p w14:paraId="46B859F3" w14:textId="43B99891" w:rsidR="001F1E0D" w:rsidRDefault="001F1E0D">
          <w:pPr>
            <w:pStyle w:val="TOC2"/>
            <w:tabs>
              <w:tab w:val="left" w:pos="880"/>
              <w:tab w:val="right" w:leader="dot" w:pos="9350"/>
            </w:tabs>
            <w:rPr>
              <w:rFonts w:asciiTheme="minorHAnsi" w:eastAsiaTheme="minorEastAsia" w:hAnsiTheme="minorHAnsi"/>
              <w:noProof/>
              <w:sz w:val="22"/>
            </w:rPr>
          </w:pPr>
          <w:hyperlink w:anchor="_Toc44117598" w:history="1">
            <w:r w:rsidRPr="00BB1F72">
              <w:rPr>
                <w:rStyle w:val="Hyperlink"/>
                <w:noProof/>
                <w:lang w:val="bg-BG"/>
              </w:rPr>
              <w:t>1.4</w:t>
            </w:r>
            <w:r>
              <w:rPr>
                <w:rFonts w:asciiTheme="minorHAnsi" w:eastAsiaTheme="minorEastAsia" w:hAnsiTheme="minorHAnsi"/>
                <w:noProof/>
                <w:sz w:val="22"/>
              </w:rPr>
              <w:tab/>
            </w:r>
            <w:r w:rsidRPr="00BB1F72">
              <w:rPr>
                <w:rStyle w:val="Hyperlink"/>
                <w:noProof/>
                <w:lang w:val="bg-BG"/>
              </w:rPr>
              <w:t>Използвани съкращения и термини в текста</w:t>
            </w:r>
            <w:r>
              <w:rPr>
                <w:noProof/>
                <w:webHidden/>
              </w:rPr>
              <w:tab/>
            </w:r>
            <w:r>
              <w:rPr>
                <w:noProof/>
                <w:webHidden/>
              </w:rPr>
              <w:fldChar w:fldCharType="begin"/>
            </w:r>
            <w:r>
              <w:rPr>
                <w:noProof/>
                <w:webHidden/>
              </w:rPr>
              <w:instrText xml:space="preserve"> PAGEREF _Toc44117598 \h </w:instrText>
            </w:r>
            <w:r>
              <w:rPr>
                <w:noProof/>
                <w:webHidden/>
              </w:rPr>
            </w:r>
            <w:r>
              <w:rPr>
                <w:noProof/>
                <w:webHidden/>
              </w:rPr>
              <w:fldChar w:fldCharType="separate"/>
            </w:r>
            <w:r>
              <w:rPr>
                <w:noProof/>
                <w:webHidden/>
              </w:rPr>
              <w:t>5</w:t>
            </w:r>
            <w:r>
              <w:rPr>
                <w:noProof/>
                <w:webHidden/>
              </w:rPr>
              <w:fldChar w:fldCharType="end"/>
            </w:r>
          </w:hyperlink>
        </w:p>
        <w:p w14:paraId="295F99CB" w14:textId="5949CCE4" w:rsidR="001F1E0D" w:rsidRDefault="001F1E0D">
          <w:pPr>
            <w:pStyle w:val="TOC1"/>
            <w:tabs>
              <w:tab w:val="left" w:pos="440"/>
              <w:tab w:val="right" w:leader="dot" w:pos="9350"/>
            </w:tabs>
            <w:rPr>
              <w:rFonts w:asciiTheme="minorHAnsi" w:eastAsiaTheme="minorEastAsia" w:hAnsiTheme="minorHAnsi"/>
              <w:noProof/>
              <w:sz w:val="22"/>
            </w:rPr>
          </w:pPr>
          <w:hyperlink w:anchor="_Toc44117599" w:history="1">
            <w:r w:rsidRPr="00BB1F72">
              <w:rPr>
                <w:rStyle w:val="Hyperlink"/>
                <w:noProof/>
                <w:lang w:val="bg-BG"/>
              </w:rPr>
              <w:t>2</w:t>
            </w:r>
            <w:r>
              <w:rPr>
                <w:rFonts w:asciiTheme="minorHAnsi" w:eastAsiaTheme="minorEastAsia" w:hAnsiTheme="minorHAnsi"/>
                <w:noProof/>
                <w:sz w:val="22"/>
              </w:rPr>
              <w:tab/>
            </w:r>
            <w:r w:rsidRPr="00BB1F72">
              <w:rPr>
                <w:rStyle w:val="Hyperlink"/>
                <w:noProof/>
                <w:lang w:val="bg-BG"/>
              </w:rPr>
              <w:t>Преглед на използваните научни методи</w:t>
            </w:r>
            <w:r>
              <w:rPr>
                <w:noProof/>
                <w:webHidden/>
              </w:rPr>
              <w:tab/>
            </w:r>
            <w:r>
              <w:rPr>
                <w:noProof/>
                <w:webHidden/>
              </w:rPr>
              <w:fldChar w:fldCharType="begin"/>
            </w:r>
            <w:r>
              <w:rPr>
                <w:noProof/>
                <w:webHidden/>
              </w:rPr>
              <w:instrText xml:space="preserve"> PAGEREF _Toc44117599 \h </w:instrText>
            </w:r>
            <w:r>
              <w:rPr>
                <w:noProof/>
                <w:webHidden/>
              </w:rPr>
            </w:r>
            <w:r>
              <w:rPr>
                <w:noProof/>
                <w:webHidden/>
              </w:rPr>
              <w:fldChar w:fldCharType="separate"/>
            </w:r>
            <w:r>
              <w:rPr>
                <w:noProof/>
                <w:webHidden/>
              </w:rPr>
              <w:t>6</w:t>
            </w:r>
            <w:r>
              <w:rPr>
                <w:noProof/>
                <w:webHidden/>
              </w:rPr>
              <w:fldChar w:fldCharType="end"/>
            </w:r>
          </w:hyperlink>
        </w:p>
        <w:p w14:paraId="539BC468" w14:textId="13E91BE1" w:rsidR="001F1E0D" w:rsidRDefault="001F1E0D">
          <w:pPr>
            <w:pStyle w:val="TOC2"/>
            <w:tabs>
              <w:tab w:val="left" w:pos="880"/>
              <w:tab w:val="right" w:leader="dot" w:pos="9350"/>
            </w:tabs>
            <w:rPr>
              <w:rFonts w:asciiTheme="minorHAnsi" w:eastAsiaTheme="minorEastAsia" w:hAnsiTheme="minorHAnsi"/>
              <w:noProof/>
              <w:sz w:val="22"/>
            </w:rPr>
          </w:pPr>
          <w:hyperlink w:anchor="_Toc44117600" w:history="1">
            <w:r w:rsidRPr="00BB1F72">
              <w:rPr>
                <w:rStyle w:val="Hyperlink"/>
                <w:noProof/>
                <w:lang w:val="bg-BG"/>
              </w:rPr>
              <w:t>2.1</w:t>
            </w:r>
            <w:r>
              <w:rPr>
                <w:rFonts w:asciiTheme="minorHAnsi" w:eastAsiaTheme="minorEastAsia" w:hAnsiTheme="minorHAnsi"/>
                <w:noProof/>
                <w:sz w:val="22"/>
              </w:rPr>
              <w:tab/>
            </w:r>
            <w:r w:rsidRPr="00BB1F72">
              <w:rPr>
                <w:rStyle w:val="Hyperlink"/>
                <w:noProof/>
                <w:lang w:val="bg-BG"/>
              </w:rPr>
              <w:t>Дефиниция за „Разпознаване на емоции“</w:t>
            </w:r>
            <w:r>
              <w:rPr>
                <w:noProof/>
                <w:webHidden/>
              </w:rPr>
              <w:tab/>
            </w:r>
            <w:r>
              <w:rPr>
                <w:noProof/>
                <w:webHidden/>
              </w:rPr>
              <w:fldChar w:fldCharType="begin"/>
            </w:r>
            <w:r>
              <w:rPr>
                <w:noProof/>
                <w:webHidden/>
              </w:rPr>
              <w:instrText xml:space="preserve"> PAGEREF _Toc44117600 \h </w:instrText>
            </w:r>
            <w:r>
              <w:rPr>
                <w:noProof/>
                <w:webHidden/>
              </w:rPr>
            </w:r>
            <w:r>
              <w:rPr>
                <w:noProof/>
                <w:webHidden/>
              </w:rPr>
              <w:fldChar w:fldCharType="separate"/>
            </w:r>
            <w:r>
              <w:rPr>
                <w:noProof/>
                <w:webHidden/>
              </w:rPr>
              <w:t>6</w:t>
            </w:r>
            <w:r>
              <w:rPr>
                <w:noProof/>
                <w:webHidden/>
              </w:rPr>
              <w:fldChar w:fldCharType="end"/>
            </w:r>
          </w:hyperlink>
        </w:p>
        <w:p w14:paraId="19CAA472" w14:textId="7382CA6D" w:rsidR="001F1E0D" w:rsidRDefault="001F1E0D">
          <w:pPr>
            <w:pStyle w:val="TOC2"/>
            <w:tabs>
              <w:tab w:val="left" w:pos="880"/>
              <w:tab w:val="right" w:leader="dot" w:pos="9350"/>
            </w:tabs>
            <w:rPr>
              <w:rFonts w:asciiTheme="minorHAnsi" w:eastAsiaTheme="minorEastAsia" w:hAnsiTheme="minorHAnsi"/>
              <w:noProof/>
              <w:sz w:val="22"/>
            </w:rPr>
          </w:pPr>
          <w:hyperlink w:anchor="_Toc44117601" w:history="1">
            <w:r w:rsidRPr="00BB1F72">
              <w:rPr>
                <w:rStyle w:val="Hyperlink"/>
                <w:noProof/>
                <w:lang w:val="bg-BG"/>
              </w:rPr>
              <w:t>2.2</w:t>
            </w:r>
            <w:r>
              <w:rPr>
                <w:rFonts w:asciiTheme="minorHAnsi" w:eastAsiaTheme="minorEastAsia" w:hAnsiTheme="minorHAnsi"/>
                <w:noProof/>
                <w:sz w:val="22"/>
              </w:rPr>
              <w:tab/>
            </w:r>
            <w:r w:rsidRPr="00BB1F72">
              <w:rPr>
                <w:rStyle w:val="Hyperlink"/>
                <w:noProof/>
              </w:rPr>
              <w:t xml:space="preserve">FACS </w:t>
            </w:r>
            <w:r w:rsidRPr="00BB1F72">
              <w:rPr>
                <w:rStyle w:val="Hyperlink"/>
                <w:noProof/>
                <w:lang w:val="bg-BG"/>
              </w:rPr>
              <w:t>Дефиниция</w:t>
            </w:r>
            <w:r>
              <w:rPr>
                <w:noProof/>
                <w:webHidden/>
              </w:rPr>
              <w:tab/>
            </w:r>
            <w:r>
              <w:rPr>
                <w:noProof/>
                <w:webHidden/>
              </w:rPr>
              <w:fldChar w:fldCharType="begin"/>
            </w:r>
            <w:r>
              <w:rPr>
                <w:noProof/>
                <w:webHidden/>
              </w:rPr>
              <w:instrText xml:space="preserve"> PAGEREF _Toc44117601 \h </w:instrText>
            </w:r>
            <w:r>
              <w:rPr>
                <w:noProof/>
                <w:webHidden/>
              </w:rPr>
            </w:r>
            <w:r>
              <w:rPr>
                <w:noProof/>
                <w:webHidden/>
              </w:rPr>
              <w:fldChar w:fldCharType="separate"/>
            </w:r>
            <w:r>
              <w:rPr>
                <w:noProof/>
                <w:webHidden/>
              </w:rPr>
              <w:t>7</w:t>
            </w:r>
            <w:r>
              <w:rPr>
                <w:noProof/>
                <w:webHidden/>
              </w:rPr>
              <w:fldChar w:fldCharType="end"/>
            </w:r>
          </w:hyperlink>
        </w:p>
        <w:p w14:paraId="0E137B04" w14:textId="3B3BF69F" w:rsidR="001F1E0D" w:rsidRDefault="001F1E0D">
          <w:pPr>
            <w:pStyle w:val="TOC2"/>
            <w:tabs>
              <w:tab w:val="left" w:pos="880"/>
              <w:tab w:val="right" w:leader="dot" w:pos="9350"/>
            </w:tabs>
            <w:rPr>
              <w:rFonts w:asciiTheme="minorHAnsi" w:eastAsiaTheme="minorEastAsia" w:hAnsiTheme="minorHAnsi"/>
              <w:noProof/>
              <w:sz w:val="22"/>
            </w:rPr>
          </w:pPr>
          <w:hyperlink w:anchor="_Toc44117602" w:history="1">
            <w:r w:rsidRPr="00BB1F72">
              <w:rPr>
                <w:rStyle w:val="Hyperlink"/>
                <w:noProof/>
                <w:lang w:val="bg-BG"/>
              </w:rPr>
              <w:t>2.3</w:t>
            </w:r>
            <w:r>
              <w:rPr>
                <w:rFonts w:asciiTheme="minorHAnsi" w:eastAsiaTheme="minorEastAsia" w:hAnsiTheme="minorHAnsi"/>
                <w:noProof/>
                <w:sz w:val="22"/>
              </w:rPr>
              <w:tab/>
            </w:r>
            <w:r w:rsidRPr="00BB1F72">
              <w:rPr>
                <w:rStyle w:val="Hyperlink"/>
                <w:noProof/>
                <w:lang w:val="bg-BG"/>
              </w:rPr>
              <w:t>Конволюционни невронни мрежи</w:t>
            </w:r>
            <w:r>
              <w:rPr>
                <w:noProof/>
                <w:webHidden/>
              </w:rPr>
              <w:tab/>
            </w:r>
            <w:r>
              <w:rPr>
                <w:noProof/>
                <w:webHidden/>
              </w:rPr>
              <w:fldChar w:fldCharType="begin"/>
            </w:r>
            <w:r>
              <w:rPr>
                <w:noProof/>
                <w:webHidden/>
              </w:rPr>
              <w:instrText xml:space="preserve"> PAGEREF _Toc44117602 \h </w:instrText>
            </w:r>
            <w:r>
              <w:rPr>
                <w:noProof/>
                <w:webHidden/>
              </w:rPr>
            </w:r>
            <w:r>
              <w:rPr>
                <w:noProof/>
                <w:webHidden/>
              </w:rPr>
              <w:fldChar w:fldCharType="separate"/>
            </w:r>
            <w:r>
              <w:rPr>
                <w:noProof/>
                <w:webHidden/>
              </w:rPr>
              <w:t>10</w:t>
            </w:r>
            <w:r>
              <w:rPr>
                <w:noProof/>
                <w:webHidden/>
              </w:rPr>
              <w:fldChar w:fldCharType="end"/>
            </w:r>
          </w:hyperlink>
        </w:p>
        <w:p w14:paraId="1C62F483" w14:textId="4F32EE9A" w:rsidR="001F1E0D" w:rsidRDefault="001F1E0D">
          <w:pPr>
            <w:pStyle w:val="TOC3"/>
            <w:tabs>
              <w:tab w:val="left" w:pos="1540"/>
              <w:tab w:val="right" w:leader="dot" w:pos="9350"/>
            </w:tabs>
            <w:rPr>
              <w:rFonts w:asciiTheme="minorHAnsi" w:eastAsiaTheme="minorEastAsia" w:hAnsiTheme="minorHAnsi"/>
              <w:noProof/>
              <w:sz w:val="22"/>
            </w:rPr>
          </w:pPr>
          <w:hyperlink w:anchor="_Toc44117603" w:history="1">
            <w:r w:rsidRPr="00BB1F72">
              <w:rPr>
                <w:rStyle w:val="Hyperlink"/>
                <w:noProof/>
                <w:lang w:val="bg-BG"/>
              </w:rPr>
              <w:t>2.3.1</w:t>
            </w:r>
            <w:r>
              <w:rPr>
                <w:rFonts w:asciiTheme="minorHAnsi" w:eastAsiaTheme="minorEastAsia" w:hAnsiTheme="minorHAnsi"/>
                <w:noProof/>
                <w:sz w:val="22"/>
              </w:rPr>
              <w:tab/>
            </w:r>
            <w:r w:rsidRPr="00BB1F72">
              <w:rPr>
                <w:rStyle w:val="Hyperlink"/>
                <w:noProof/>
                <w:lang w:val="bg-BG"/>
              </w:rPr>
              <w:t>Дефиниция</w:t>
            </w:r>
            <w:r>
              <w:rPr>
                <w:noProof/>
                <w:webHidden/>
              </w:rPr>
              <w:tab/>
            </w:r>
            <w:r>
              <w:rPr>
                <w:noProof/>
                <w:webHidden/>
              </w:rPr>
              <w:fldChar w:fldCharType="begin"/>
            </w:r>
            <w:r>
              <w:rPr>
                <w:noProof/>
                <w:webHidden/>
              </w:rPr>
              <w:instrText xml:space="preserve"> PAGEREF _Toc44117603 \h </w:instrText>
            </w:r>
            <w:r>
              <w:rPr>
                <w:noProof/>
                <w:webHidden/>
              </w:rPr>
            </w:r>
            <w:r>
              <w:rPr>
                <w:noProof/>
                <w:webHidden/>
              </w:rPr>
              <w:fldChar w:fldCharType="separate"/>
            </w:r>
            <w:r>
              <w:rPr>
                <w:noProof/>
                <w:webHidden/>
              </w:rPr>
              <w:t>10</w:t>
            </w:r>
            <w:r>
              <w:rPr>
                <w:noProof/>
                <w:webHidden/>
              </w:rPr>
              <w:fldChar w:fldCharType="end"/>
            </w:r>
          </w:hyperlink>
        </w:p>
        <w:p w14:paraId="1B4B17F0" w14:textId="55B19907" w:rsidR="001F1E0D" w:rsidRDefault="001F1E0D">
          <w:pPr>
            <w:pStyle w:val="TOC3"/>
            <w:tabs>
              <w:tab w:val="left" w:pos="1540"/>
              <w:tab w:val="right" w:leader="dot" w:pos="9350"/>
            </w:tabs>
            <w:rPr>
              <w:rFonts w:asciiTheme="minorHAnsi" w:eastAsiaTheme="minorEastAsia" w:hAnsiTheme="minorHAnsi"/>
              <w:noProof/>
              <w:sz w:val="22"/>
            </w:rPr>
          </w:pPr>
          <w:hyperlink w:anchor="_Toc44117604" w:history="1">
            <w:r w:rsidRPr="00BB1F72">
              <w:rPr>
                <w:rStyle w:val="Hyperlink"/>
                <w:noProof/>
                <w:lang w:val="bg-BG"/>
              </w:rPr>
              <w:t>2.3.2</w:t>
            </w:r>
            <w:r>
              <w:rPr>
                <w:rFonts w:asciiTheme="minorHAnsi" w:eastAsiaTheme="minorEastAsia" w:hAnsiTheme="minorHAnsi"/>
                <w:noProof/>
                <w:sz w:val="22"/>
              </w:rPr>
              <w:tab/>
            </w:r>
            <w:r w:rsidRPr="00BB1F72">
              <w:rPr>
                <w:rStyle w:val="Hyperlink"/>
                <w:noProof/>
                <w:lang w:val="bg-BG"/>
              </w:rPr>
              <w:t>Градивни блокове</w:t>
            </w:r>
            <w:r>
              <w:rPr>
                <w:noProof/>
                <w:webHidden/>
              </w:rPr>
              <w:tab/>
            </w:r>
            <w:r>
              <w:rPr>
                <w:noProof/>
                <w:webHidden/>
              </w:rPr>
              <w:fldChar w:fldCharType="begin"/>
            </w:r>
            <w:r>
              <w:rPr>
                <w:noProof/>
                <w:webHidden/>
              </w:rPr>
              <w:instrText xml:space="preserve"> PAGEREF _Toc44117604 \h </w:instrText>
            </w:r>
            <w:r>
              <w:rPr>
                <w:noProof/>
                <w:webHidden/>
              </w:rPr>
            </w:r>
            <w:r>
              <w:rPr>
                <w:noProof/>
                <w:webHidden/>
              </w:rPr>
              <w:fldChar w:fldCharType="separate"/>
            </w:r>
            <w:r>
              <w:rPr>
                <w:noProof/>
                <w:webHidden/>
              </w:rPr>
              <w:t>11</w:t>
            </w:r>
            <w:r>
              <w:rPr>
                <w:noProof/>
                <w:webHidden/>
              </w:rPr>
              <w:fldChar w:fldCharType="end"/>
            </w:r>
          </w:hyperlink>
        </w:p>
        <w:p w14:paraId="2AE21D91" w14:textId="17739D17" w:rsidR="001F1E0D" w:rsidRDefault="001F1E0D">
          <w:pPr>
            <w:pStyle w:val="TOC2"/>
            <w:tabs>
              <w:tab w:val="left" w:pos="880"/>
              <w:tab w:val="right" w:leader="dot" w:pos="9350"/>
            </w:tabs>
            <w:rPr>
              <w:rFonts w:asciiTheme="minorHAnsi" w:eastAsiaTheme="minorEastAsia" w:hAnsiTheme="minorHAnsi"/>
              <w:noProof/>
              <w:sz w:val="22"/>
            </w:rPr>
          </w:pPr>
          <w:hyperlink w:anchor="_Toc44117605" w:history="1">
            <w:r w:rsidRPr="00BB1F72">
              <w:rPr>
                <w:rStyle w:val="Hyperlink"/>
                <w:noProof/>
                <w:lang w:val="bg-BG"/>
              </w:rPr>
              <w:t>2.4</w:t>
            </w:r>
            <w:r>
              <w:rPr>
                <w:rFonts w:asciiTheme="minorHAnsi" w:eastAsiaTheme="minorEastAsia" w:hAnsiTheme="minorHAnsi"/>
                <w:noProof/>
                <w:sz w:val="22"/>
              </w:rPr>
              <w:tab/>
            </w:r>
            <w:r w:rsidRPr="00BB1F72">
              <w:rPr>
                <w:rStyle w:val="Hyperlink"/>
                <w:noProof/>
                <w:lang w:val="bg-BG"/>
              </w:rPr>
              <w:t>Обучаващ алгоритъм за невронни мрежи</w:t>
            </w:r>
            <w:r w:rsidRPr="00BB1F72">
              <w:rPr>
                <w:rStyle w:val="Hyperlink"/>
                <w:noProof/>
              </w:rPr>
              <w:t xml:space="preserve"> - Backpropagation</w:t>
            </w:r>
            <w:r>
              <w:rPr>
                <w:noProof/>
                <w:webHidden/>
              </w:rPr>
              <w:tab/>
            </w:r>
            <w:r>
              <w:rPr>
                <w:noProof/>
                <w:webHidden/>
              </w:rPr>
              <w:fldChar w:fldCharType="begin"/>
            </w:r>
            <w:r>
              <w:rPr>
                <w:noProof/>
                <w:webHidden/>
              </w:rPr>
              <w:instrText xml:space="preserve"> PAGEREF _Toc44117605 \h </w:instrText>
            </w:r>
            <w:r>
              <w:rPr>
                <w:noProof/>
                <w:webHidden/>
              </w:rPr>
            </w:r>
            <w:r>
              <w:rPr>
                <w:noProof/>
                <w:webHidden/>
              </w:rPr>
              <w:fldChar w:fldCharType="separate"/>
            </w:r>
            <w:r>
              <w:rPr>
                <w:noProof/>
                <w:webHidden/>
              </w:rPr>
              <w:t>16</w:t>
            </w:r>
            <w:r>
              <w:rPr>
                <w:noProof/>
                <w:webHidden/>
              </w:rPr>
              <w:fldChar w:fldCharType="end"/>
            </w:r>
          </w:hyperlink>
        </w:p>
        <w:p w14:paraId="3F95132D" w14:textId="373519F0" w:rsidR="001F1E0D" w:rsidRDefault="001F1E0D">
          <w:pPr>
            <w:pStyle w:val="TOC2"/>
            <w:tabs>
              <w:tab w:val="left" w:pos="880"/>
              <w:tab w:val="right" w:leader="dot" w:pos="9350"/>
            </w:tabs>
            <w:rPr>
              <w:rFonts w:asciiTheme="minorHAnsi" w:eastAsiaTheme="minorEastAsia" w:hAnsiTheme="minorHAnsi"/>
              <w:noProof/>
              <w:sz w:val="22"/>
            </w:rPr>
          </w:pPr>
          <w:hyperlink w:anchor="_Toc44117606" w:history="1">
            <w:r w:rsidRPr="00BB1F72">
              <w:rPr>
                <w:rStyle w:val="Hyperlink"/>
                <w:noProof/>
                <w:lang w:val="bg-BG"/>
              </w:rPr>
              <w:t>2.5</w:t>
            </w:r>
            <w:r>
              <w:rPr>
                <w:rFonts w:asciiTheme="minorHAnsi" w:eastAsiaTheme="minorEastAsia" w:hAnsiTheme="minorHAnsi"/>
                <w:noProof/>
                <w:sz w:val="22"/>
              </w:rPr>
              <w:tab/>
            </w:r>
            <w:r w:rsidRPr="00BB1F72">
              <w:rPr>
                <w:rStyle w:val="Hyperlink"/>
                <w:noProof/>
                <w:lang w:val="bg-BG"/>
              </w:rPr>
              <w:t>Машини на поддържащите вектори (SVM)</w:t>
            </w:r>
            <w:r>
              <w:rPr>
                <w:noProof/>
                <w:webHidden/>
              </w:rPr>
              <w:tab/>
            </w:r>
            <w:r>
              <w:rPr>
                <w:noProof/>
                <w:webHidden/>
              </w:rPr>
              <w:fldChar w:fldCharType="begin"/>
            </w:r>
            <w:r>
              <w:rPr>
                <w:noProof/>
                <w:webHidden/>
              </w:rPr>
              <w:instrText xml:space="preserve"> PAGEREF _Toc44117606 \h </w:instrText>
            </w:r>
            <w:r>
              <w:rPr>
                <w:noProof/>
                <w:webHidden/>
              </w:rPr>
            </w:r>
            <w:r>
              <w:rPr>
                <w:noProof/>
                <w:webHidden/>
              </w:rPr>
              <w:fldChar w:fldCharType="separate"/>
            </w:r>
            <w:r>
              <w:rPr>
                <w:noProof/>
                <w:webHidden/>
              </w:rPr>
              <w:t>18</w:t>
            </w:r>
            <w:r>
              <w:rPr>
                <w:noProof/>
                <w:webHidden/>
              </w:rPr>
              <w:fldChar w:fldCharType="end"/>
            </w:r>
          </w:hyperlink>
        </w:p>
        <w:p w14:paraId="550D7479" w14:textId="4A5D492B" w:rsidR="001F1E0D" w:rsidRDefault="001F1E0D">
          <w:pPr>
            <w:pStyle w:val="TOC2"/>
            <w:tabs>
              <w:tab w:val="left" w:pos="880"/>
              <w:tab w:val="right" w:leader="dot" w:pos="9350"/>
            </w:tabs>
            <w:rPr>
              <w:rFonts w:asciiTheme="minorHAnsi" w:eastAsiaTheme="minorEastAsia" w:hAnsiTheme="minorHAnsi"/>
              <w:noProof/>
              <w:sz w:val="22"/>
            </w:rPr>
          </w:pPr>
          <w:hyperlink w:anchor="_Toc44117607" w:history="1">
            <w:r w:rsidRPr="00BB1F72">
              <w:rPr>
                <w:rStyle w:val="Hyperlink"/>
                <w:noProof/>
                <w:lang w:val="bg-BG"/>
              </w:rPr>
              <w:t>2.6</w:t>
            </w:r>
            <w:r>
              <w:rPr>
                <w:rFonts w:asciiTheme="minorHAnsi" w:eastAsiaTheme="minorEastAsia" w:hAnsiTheme="minorHAnsi"/>
                <w:noProof/>
                <w:sz w:val="22"/>
              </w:rPr>
              <w:tab/>
            </w:r>
            <w:r w:rsidRPr="00BB1F72">
              <w:rPr>
                <w:rStyle w:val="Hyperlink"/>
                <w:noProof/>
                <w:lang w:val="bg-BG"/>
              </w:rPr>
              <w:t>Метрики за валидация</w:t>
            </w:r>
            <w:r>
              <w:rPr>
                <w:noProof/>
                <w:webHidden/>
              </w:rPr>
              <w:tab/>
            </w:r>
            <w:r>
              <w:rPr>
                <w:noProof/>
                <w:webHidden/>
              </w:rPr>
              <w:fldChar w:fldCharType="begin"/>
            </w:r>
            <w:r>
              <w:rPr>
                <w:noProof/>
                <w:webHidden/>
              </w:rPr>
              <w:instrText xml:space="preserve"> PAGEREF _Toc44117607 \h </w:instrText>
            </w:r>
            <w:r>
              <w:rPr>
                <w:noProof/>
                <w:webHidden/>
              </w:rPr>
            </w:r>
            <w:r>
              <w:rPr>
                <w:noProof/>
                <w:webHidden/>
              </w:rPr>
              <w:fldChar w:fldCharType="separate"/>
            </w:r>
            <w:r>
              <w:rPr>
                <w:noProof/>
                <w:webHidden/>
              </w:rPr>
              <w:t>21</w:t>
            </w:r>
            <w:r>
              <w:rPr>
                <w:noProof/>
                <w:webHidden/>
              </w:rPr>
              <w:fldChar w:fldCharType="end"/>
            </w:r>
          </w:hyperlink>
        </w:p>
        <w:p w14:paraId="003A189B" w14:textId="6EB81D22" w:rsidR="001F1E0D" w:rsidRDefault="001F1E0D">
          <w:pPr>
            <w:pStyle w:val="TOC3"/>
            <w:tabs>
              <w:tab w:val="left" w:pos="1540"/>
              <w:tab w:val="right" w:leader="dot" w:pos="9350"/>
            </w:tabs>
            <w:rPr>
              <w:rFonts w:asciiTheme="minorHAnsi" w:eastAsiaTheme="minorEastAsia" w:hAnsiTheme="minorHAnsi"/>
              <w:noProof/>
              <w:sz w:val="22"/>
            </w:rPr>
          </w:pPr>
          <w:hyperlink w:anchor="_Toc44117608" w:history="1">
            <w:r w:rsidRPr="00BB1F72">
              <w:rPr>
                <w:rStyle w:val="Hyperlink"/>
                <w:noProof/>
              </w:rPr>
              <w:t>2.6.1</w:t>
            </w:r>
            <w:r>
              <w:rPr>
                <w:rFonts w:asciiTheme="minorHAnsi" w:eastAsiaTheme="minorEastAsia" w:hAnsiTheme="minorHAnsi"/>
                <w:noProof/>
                <w:sz w:val="22"/>
              </w:rPr>
              <w:tab/>
            </w:r>
            <w:r w:rsidRPr="00BB1F72">
              <w:rPr>
                <w:rStyle w:val="Hyperlink"/>
                <w:noProof/>
                <w:lang w:val="bg-BG"/>
              </w:rPr>
              <w:t xml:space="preserve">Точност на класификация </w:t>
            </w:r>
            <w:r w:rsidRPr="00BB1F72">
              <w:rPr>
                <w:rStyle w:val="Hyperlink"/>
                <w:noProof/>
              </w:rPr>
              <w:t>(accuracy)</w:t>
            </w:r>
            <w:r>
              <w:rPr>
                <w:noProof/>
                <w:webHidden/>
              </w:rPr>
              <w:tab/>
            </w:r>
            <w:r>
              <w:rPr>
                <w:noProof/>
                <w:webHidden/>
              </w:rPr>
              <w:fldChar w:fldCharType="begin"/>
            </w:r>
            <w:r>
              <w:rPr>
                <w:noProof/>
                <w:webHidden/>
              </w:rPr>
              <w:instrText xml:space="preserve"> PAGEREF _Toc44117608 \h </w:instrText>
            </w:r>
            <w:r>
              <w:rPr>
                <w:noProof/>
                <w:webHidden/>
              </w:rPr>
            </w:r>
            <w:r>
              <w:rPr>
                <w:noProof/>
                <w:webHidden/>
              </w:rPr>
              <w:fldChar w:fldCharType="separate"/>
            </w:r>
            <w:r>
              <w:rPr>
                <w:noProof/>
                <w:webHidden/>
              </w:rPr>
              <w:t>21</w:t>
            </w:r>
            <w:r>
              <w:rPr>
                <w:noProof/>
                <w:webHidden/>
              </w:rPr>
              <w:fldChar w:fldCharType="end"/>
            </w:r>
          </w:hyperlink>
        </w:p>
        <w:p w14:paraId="4FCEB332" w14:textId="53B8E992" w:rsidR="001F1E0D" w:rsidRDefault="001F1E0D">
          <w:pPr>
            <w:pStyle w:val="TOC3"/>
            <w:tabs>
              <w:tab w:val="left" w:pos="1540"/>
              <w:tab w:val="right" w:leader="dot" w:pos="9350"/>
            </w:tabs>
            <w:rPr>
              <w:rFonts w:asciiTheme="minorHAnsi" w:eastAsiaTheme="minorEastAsia" w:hAnsiTheme="minorHAnsi"/>
              <w:noProof/>
              <w:sz w:val="22"/>
            </w:rPr>
          </w:pPr>
          <w:hyperlink w:anchor="_Toc44117609" w:history="1">
            <w:r w:rsidRPr="00BB1F72">
              <w:rPr>
                <w:rStyle w:val="Hyperlink"/>
                <w:noProof/>
              </w:rPr>
              <w:t>2.6.2</w:t>
            </w:r>
            <w:r>
              <w:rPr>
                <w:rFonts w:asciiTheme="minorHAnsi" w:eastAsiaTheme="minorEastAsia" w:hAnsiTheme="minorHAnsi"/>
                <w:noProof/>
                <w:sz w:val="22"/>
              </w:rPr>
              <w:tab/>
            </w:r>
            <w:r w:rsidRPr="00BB1F72">
              <w:rPr>
                <w:rStyle w:val="Hyperlink"/>
                <w:noProof/>
                <w:lang w:val="bg-BG"/>
              </w:rPr>
              <w:t>Матрица на грешките</w:t>
            </w:r>
            <w:r w:rsidRPr="00BB1F72">
              <w:rPr>
                <w:rStyle w:val="Hyperlink"/>
                <w:noProof/>
              </w:rPr>
              <w:t xml:space="preserve"> (confusion matrix)</w:t>
            </w:r>
            <w:r>
              <w:rPr>
                <w:noProof/>
                <w:webHidden/>
              </w:rPr>
              <w:tab/>
            </w:r>
            <w:r>
              <w:rPr>
                <w:noProof/>
                <w:webHidden/>
              </w:rPr>
              <w:fldChar w:fldCharType="begin"/>
            </w:r>
            <w:r>
              <w:rPr>
                <w:noProof/>
                <w:webHidden/>
              </w:rPr>
              <w:instrText xml:space="preserve"> PAGEREF _Toc44117609 \h </w:instrText>
            </w:r>
            <w:r>
              <w:rPr>
                <w:noProof/>
                <w:webHidden/>
              </w:rPr>
            </w:r>
            <w:r>
              <w:rPr>
                <w:noProof/>
                <w:webHidden/>
              </w:rPr>
              <w:fldChar w:fldCharType="separate"/>
            </w:r>
            <w:r>
              <w:rPr>
                <w:noProof/>
                <w:webHidden/>
              </w:rPr>
              <w:t>21</w:t>
            </w:r>
            <w:r>
              <w:rPr>
                <w:noProof/>
                <w:webHidden/>
              </w:rPr>
              <w:fldChar w:fldCharType="end"/>
            </w:r>
          </w:hyperlink>
        </w:p>
        <w:p w14:paraId="47BD6A8B" w14:textId="033609BD" w:rsidR="001F1E0D" w:rsidRDefault="001F1E0D">
          <w:pPr>
            <w:pStyle w:val="TOC3"/>
            <w:tabs>
              <w:tab w:val="left" w:pos="1540"/>
              <w:tab w:val="right" w:leader="dot" w:pos="9350"/>
            </w:tabs>
            <w:rPr>
              <w:rFonts w:asciiTheme="minorHAnsi" w:eastAsiaTheme="minorEastAsia" w:hAnsiTheme="minorHAnsi"/>
              <w:noProof/>
              <w:sz w:val="22"/>
            </w:rPr>
          </w:pPr>
          <w:hyperlink w:anchor="_Toc44117610" w:history="1">
            <w:r w:rsidRPr="00BB1F72">
              <w:rPr>
                <w:rStyle w:val="Hyperlink"/>
                <w:noProof/>
                <w:lang w:val="bg-BG"/>
              </w:rPr>
              <w:t>2.6.3</w:t>
            </w:r>
            <w:r>
              <w:rPr>
                <w:rFonts w:asciiTheme="minorHAnsi" w:eastAsiaTheme="minorEastAsia" w:hAnsiTheme="minorHAnsi"/>
                <w:noProof/>
                <w:sz w:val="22"/>
              </w:rPr>
              <w:tab/>
            </w:r>
            <w:r w:rsidRPr="00BB1F72">
              <w:rPr>
                <w:rStyle w:val="Hyperlink"/>
                <w:noProof/>
              </w:rPr>
              <w:t xml:space="preserve">F1 </w:t>
            </w:r>
            <w:r w:rsidRPr="00BB1F72">
              <w:rPr>
                <w:rStyle w:val="Hyperlink"/>
                <w:noProof/>
                <w:lang w:val="bg-BG"/>
              </w:rPr>
              <w:t>резултат</w:t>
            </w:r>
            <w:r>
              <w:rPr>
                <w:noProof/>
                <w:webHidden/>
              </w:rPr>
              <w:tab/>
            </w:r>
            <w:r>
              <w:rPr>
                <w:noProof/>
                <w:webHidden/>
              </w:rPr>
              <w:fldChar w:fldCharType="begin"/>
            </w:r>
            <w:r>
              <w:rPr>
                <w:noProof/>
                <w:webHidden/>
              </w:rPr>
              <w:instrText xml:space="preserve"> PAGEREF _Toc44117610 \h </w:instrText>
            </w:r>
            <w:r>
              <w:rPr>
                <w:noProof/>
                <w:webHidden/>
              </w:rPr>
            </w:r>
            <w:r>
              <w:rPr>
                <w:noProof/>
                <w:webHidden/>
              </w:rPr>
              <w:fldChar w:fldCharType="separate"/>
            </w:r>
            <w:r>
              <w:rPr>
                <w:noProof/>
                <w:webHidden/>
              </w:rPr>
              <w:t>22</w:t>
            </w:r>
            <w:r>
              <w:rPr>
                <w:noProof/>
                <w:webHidden/>
              </w:rPr>
              <w:fldChar w:fldCharType="end"/>
            </w:r>
          </w:hyperlink>
        </w:p>
        <w:p w14:paraId="48AD3581" w14:textId="6A7E774A" w:rsidR="001F1E0D" w:rsidRDefault="001F1E0D">
          <w:pPr>
            <w:pStyle w:val="TOC3"/>
            <w:tabs>
              <w:tab w:val="left" w:pos="1540"/>
              <w:tab w:val="right" w:leader="dot" w:pos="9350"/>
            </w:tabs>
            <w:rPr>
              <w:rFonts w:asciiTheme="minorHAnsi" w:eastAsiaTheme="minorEastAsia" w:hAnsiTheme="minorHAnsi"/>
              <w:noProof/>
              <w:sz w:val="22"/>
            </w:rPr>
          </w:pPr>
          <w:hyperlink w:anchor="_Toc44117611" w:history="1">
            <w:r w:rsidRPr="00BB1F72">
              <w:rPr>
                <w:rStyle w:val="Hyperlink"/>
                <w:noProof/>
                <w:lang w:val="bg-BG"/>
              </w:rPr>
              <w:t>2.6.4</w:t>
            </w:r>
            <w:r>
              <w:rPr>
                <w:rFonts w:asciiTheme="minorHAnsi" w:eastAsiaTheme="minorEastAsia" w:hAnsiTheme="minorHAnsi"/>
                <w:noProof/>
                <w:sz w:val="22"/>
              </w:rPr>
              <w:tab/>
            </w:r>
            <w:r w:rsidRPr="00BB1F72">
              <w:rPr>
                <w:rStyle w:val="Hyperlink"/>
                <w:noProof/>
                <w:lang w:val="bg-BG"/>
              </w:rPr>
              <w:t>Средна абсолютна грешка</w:t>
            </w:r>
            <w:r>
              <w:rPr>
                <w:noProof/>
                <w:webHidden/>
              </w:rPr>
              <w:tab/>
            </w:r>
            <w:r>
              <w:rPr>
                <w:noProof/>
                <w:webHidden/>
              </w:rPr>
              <w:fldChar w:fldCharType="begin"/>
            </w:r>
            <w:r>
              <w:rPr>
                <w:noProof/>
                <w:webHidden/>
              </w:rPr>
              <w:instrText xml:space="preserve"> PAGEREF _Toc44117611 \h </w:instrText>
            </w:r>
            <w:r>
              <w:rPr>
                <w:noProof/>
                <w:webHidden/>
              </w:rPr>
            </w:r>
            <w:r>
              <w:rPr>
                <w:noProof/>
                <w:webHidden/>
              </w:rPr>
              <w:fldChar w:fldCharType="separate"/>
            </w:r>
            <w:r>
              <w:rPr>
                <w:noProof/>
                <w:webHidden/>
              </w:rPr>
              <w:t>23</w:t>
            </w:r>
            <w:r>
              <w:rPr>
                <w:noProof/>
                <w:webHidden/>
              </w:rPr>
              <w:fldChar w:fldCharType="end"/>
            </w:r>
          </w:hyperlink>
        </w:p>
        <w:p w14:paraId="37EA7BFE" w14:textId="19968CA5" w:rsidR="001F1E0D" w:rsidRDefault="001F1E0D">
          <w:pPr>
            <w:pStyle w:val="TOC3"/>
            <w:tabs>
              <w:tab w:val="left" w:pos="1540"/>
              <w:tab w:val="right" w:leader="dot" w:pos="9350"/>
            </w:tabs>
            <w:rPr>
              <w:rFonts w:asciiTheme="minorHAnsi" w:eastAsiaTheme="minorEastAsia" w:hAnsiTheme="minorHAnsi"/>
              <w:noProof/>
              <w:sz w:val="22"/>
            </w:rPr>
          </w:pPr>
          <w:hyperlink w:anchor="_Toc44117612" w:history="1">
            <w:r w:rsidRPr="00BB1F72">
              <w:rPr>
                <w:rStyle w:val="Hyperlink"/>
                <w:noProof/>
                <w:lang w:val="bg-BG"/>
              </w:rPr>
              <w:t>2.6.5</w:t>
            </w:r>
            <w:r>
              <w:rPr>
                <w:rFonts w:asciiTheme="minorHAnsi" w:eastAsiaTheme="minorEastAsia" w:hAnsiTheme="minorHAnsi"/>
                <w:noProof/>
                <w:sz w:val="22"/>
              </w:rPr>
              <w:tab/>
            </w:r>
            <w:r w:rsidRPr="00BB1F72">
              <w:rPr>
                <w:rStyle w:val="Hyperlink"/>
                <w:noProof/>
                <w:lang w:val="bg-BG"/>
              </w:rPr>
              <w:t>Средна квадратична грешка</w:t>
            </w:r>
            <w:r>
              <w:rPr>
                <w:noProof/>
                <w:webHidden/>
              </w:rPr>
              <w:tab/>
            </w:r>
            <w:r>
              <w:rPr>
                <w:noProof/>
                <w:webHidden/>
              </w:rPr>
              <w:fldChar w:fldCharType="begin"/>
            </w:r>
            <w:r>
              <w:rPr>
                <w:noProof/>
                <w:webHidden/>
              </w:rPr>
              <w:instrText xml:space="preserve"> PAGEREF _Toc44117612 \h </w:instrText>
            </w:r>
            <w:r>
              <w:rPr>
                <w:noProof/>
                <w:webHidden/>
              </w:rPr>
            </w:r>
            <w:r>
              <w:rPr>
                <w:noProof/>
                <w:webHidden/>
              </w:rPr>
              <w:fldChar w:fldCharType="separate"/>
            </w:r>
            <w:r>
              <w:rPr>
                <w:noProof/>
                <w:webHidden/>
              </w:rPr>
              <w:t>24</w:t>
            </w:r>
            <w:r>
              <w:rPr>
                <w:noProof/>
                <w:webHidden/>
              </w:rPr>
              <w:fldChar w:fldCharType="end"/>
            </w:r>
          </w:hyperlink>
        </w:p>
        <w:p w14:paraId="39A388DB" w14:textId="3F6F9295" w:rsidR="001F1E0D" w:rsidRDefault="001F1E0D">
          <w:pPr>
            <w:pStyle w:val="TOC1"/>
            <w:tabs>
              <w:tab w:val="left" w:pos="440"/>
              <w:tab w:val="right" w:leader="dot" w:pos="9350"/>
            </w:tabs>
            <w:rPr>
              <w:rFonts w:asciiTheme="minorHAnsi" w:eastAsiaTheme="minorEastAsia" w:hAnsiTheme="minorHAnsi"/>
              <w:noProof/>
              <w:sz w:val="22"/>
            </w:rPr>
          </w:pPr>
          <w:hyperlink w:anchor="_Toc44117613" w:history="1">
            <w:r w:rsidRPr="00BB1F72">
              <w:rPr>
                <w:rStyle w:val="Hyperlink"/>
                <w:noProof/>
                <w:lang w:val="bg-BG"/>
              </w:rPr>
              <w:t>3</w:t>
            </w:r>
            <w:r>
              <w:rPr>
                <w:rFonts w:asciiTheme="minorHAnsi" w:eastAsiaTheme="minorEastAsia" w:hAnsiTheme="minorHAnsi"/>
                <w:noProof/>
                <w:sz w:val="22"/>
              </w:rPr>
              <w:tab/>
            </w:r>
            <w:r w:rsidRPr="00BB1F72">
              <w:rPr>
                <w:rStyle w:val="Hyperlink"/>
                <w:noProof/>
                <w:lang w:val="bg-BG"/>
              </w:rPr>
              <w:t>Използвано множество от данни (Dataset)</w:t>
            </w:r>
            <w:r>
              <w:rPr>
                <w:noProof/>
                <w:webHidden/>
              </w:rPr>
              <w:tab/>
            </w:r>
            <w:r>
              <w:rPr>
                <w:noProof/>
                <w:webHidden/>
              </w:rPr>
              <w:fldChar w:fldCharType="begin"/>
            </w:r>
            <w:r>
              <w:rPr>
                <w:noProof/>
                <w:webHidden/>
              </w:rPr>
              <w:instrText xml:space="preserve"> PAGEREF _Toc44117613 \h </w:instrText>
            </w:r>
            <w:r>
              <w:rPr>
                <w:noProof/>
                <w:webHidden/>
              </w:rPr>
            </w:r>
            <w:r>
              <w:rPr>
                <w:noProof/>
                <w:webHidden/>
              </w:rPr>
              <w:fldChar w:fldCharType="separate"/>
            </w:r>
            <w:r>
              <w:rPr>
                <w:noProof/>
                <w:webHidden/>
              </w:rPr>
              <w:t>24</w:t>
            </w:r>
            <w:r>
              <w:rPr>
                <w:noProof/>
                <w:webHidden/>
              </w:rPr>
              <w:fldChar w:fldCharType="end"/>
            </w:r>
          </w:hyperlink>
        </w:p>
        <w:p w14:paraId="51C5FB45" w14:textId="18863DD4" w:rsidR="001F1E0D" w:rsidRDefault="001F1E0D">
          <w:pPr>
            <w:pStyle w:val="TOC1"/>
            <w:tabs>
              <w:tab w:val="left" w:pos="440"/>
              <w:tab w:val="right" w:leader="dot" w:pos="9350"/>
            </w:tabs>
            <w:rPr>
              <w:rFonts w:asciiTheme="minorHAnsi" w:eastAsiaTheme="minorEastAsia" w:hAnsiTheme="minorHAnsi"/>
              <w:noProof/>
              <w:sz w:val="22"/>
            </w:rPr>
          </w:pPr>
          <w:hyperlink w:anchor="_Toc44117614" w:history="1">
            <w:r w:rsidRPr="00BB1F72">
              <w:rPr>
                <w:rStyle w:val="Hyperlink"/>
                <w:noProof/>
                <w:lang w:val="bg-BG"/>
              </w:rPr>
              <w:t>4</w:t>
            </w:r>
            <w:r>
              <w:rPr>
                <w:rFonts w:asciiTheme="minorHAnsi" w:eastAsiaTheme="minorEastAsia" w:hAnsiTheme="minorHAnsi"/>
                <w:noProof/>
                <w:sz w:val="22"/>
              </w:rPr>
              <w:tab/>
            </w:r>
            <w:r w:rsidRPr="00BB1F72">
              <w:rPr>
                <w:rStyle w:val="Hyperlink"/>
                <w:noProof/>
                <w:lang w:val="bg-BG"/>
              </w:rPr>
              <w:t>Имплементация и архитектура на системата</w:t>
            </w:r>
            <w:r>
              <w:rPr>
                <w:noProof/>
                <w:webHidden/>
              </w:rPr>
              <w:tab/>
            </w:r>
            <w:r>
              <w:rPr>
                <w:noProof/>
                <w:webHidden/>
              </w:rPr>
              <w:fldChar w:fldCharType="begin"/>
            </w:r>
            <w:r>
              <w:rPr>
                <w:noProof/>
                <w:webHidden/>
              </w:rPr>
              <w:instrText xml:space="preserve"> PAGEREF _Toc44117614 \h </w:instrText>
            </w:r>
            <w:r>
              <w:rPr>
                <w:noProof/>
                <w:webHidden/>
              </w:rPr>
            </w:r>
            <w:r>
              <w:rPr>
                <w:noProof/>
                <w:webHidden/>
              </w:rPr>
              <w:fldChar w:fldCharType="separate"/>
            </w:r>
            <w:r>
              <w:rPr>
                <w:noProof/>
                <w:webHidden/>
              </w:rPr>
              <w:t>27</w:t>
            </w:r>
            <w:r>
              <w:rPr>
                <w:noProof/>
                <w:webHidden/>
              </w:rPr>
              <w:fldChar w:fldCharType="end"/>
            </w:r>
          </w:hyperlink>
        </w:p>
        <w:p w14:paraId="33456B5F" w14:textId="60CD1213" w:rsidR="001F1E0D" w:rsidRDefault="001F1E0D">
          <w:pPr>
            <w:pStyle w:val="TOC2"/>
            <w:tabs>
              <w:tab w:val="left" w:pos="880"/>
              <w:tab w:val="right" w:leader="dot" w:pos="9350"/>
            </w:tabs>
            <w:rPr>
              <w:rFonts w:asciiTheme="minorHAnsi" w:eastAsiaTheme="minorEastAsia" w:hAnsiTheme="minorHAnsi"/>
              <w:noProof/>
              <w:sz w:val="22"/>
            </w:rPr>
          </w:pPr>
          <w:hyperlink w:anchor="_Toc44117615" w:history="1">
            <w:r w:rsidRPr="00BB1F72">
              <w:rPr>
                <w:rStyle w:val="Hyperlink"/>
                <w:rFonts w:cstheme="majorHAnsi"/>
                <w:noProof/>
                <w:lang w:val="bg-BG"/>
              </w:rPr>
              <w:t>4.1</w:t>
            </w:r>
            <w:r>
              <w:rPr>
                <w:rFonts w:asciiTheme="minorHAnsi" w:eastAsiaTheme="minorEastAsia" w:hAnsiTheme="minorHAnsi"/>
                <w:noProof/>
                <w:sz w:val="22"/>
              </w:rPr>
              <w:tab/>
            </w:r>
            <w:r w:rsidRPr="00BB1F72">
              <w:rPr>
                <w:rStyle w:val="Hyperlink"/>
                <w:rFonts w:cstheme="majorHAnsi"/>
                <w:noProof/>
                <w:lang w:val="bg-BG"/>
              </w:rPr>
              <w:t>Използвани технологии</w:t>
            </w:r>
            <w:r>
              <w:rPr>
                <w:noProof/>
                <w:webHidden/>
              </w:rPr>
              <w:tab/>
            </w:r>
            <w:r>
              <w:rPr>
                <w:noProof/>
                <w:webHidden/>
              </w:rPr>
              <w:fldChar w:fldCharType="begin"/>
            </w:r>
            <w:r>
              <w:rPr>
                <w:noProof/>
                <w:webHidden/>
              </w:rPr>
              <w:instrText xml:space="preserve"> PAGEREF _Toc44117615 \h </w:instrText>
            </w:r>
            <w:r>
              <w:rPr>
                <w:noProof/>
                <w:webHidden/>
              </w:rPr>
            </w:r>
            <w:r>
              <w:rPr>
                <w:noProof/>
                <w:webHidden/>
              </w:rPr>
              <w:fldChar w:fldCharType="separate"/>
            </w:r>
            <w:r>
              <w:rPr>
                <w:noProof/>
                <w:webHidden/>
              </w:rPr>
              <w:t>28</w:t>
            </w:r>
            <w:r>
              <w:rPr>
                <w:noProof/>
                <w:webHidden/>
              </w:rPr>
              <w:fldChar w:fldCharType="end"/>
            </w:r>
          </w:hyperlink>
        </w:p>
        <w:p w14:paraId="0934E52B" w14:textId="50F02CAD" w:rsidR="001F1E0D" w:rsidRDefault="001F1E0D">
          <w:pPr>
            <w:pStyle w:val="TOC2"/>
            <w:tabs>
              <w:tab w:val="left" w:pos="880"/>
              <w:tab w:val="right" w:leader="dot" w:pos="9350"/>
            </w:tabs>
            <w:rPr>
              <w:rFonts w:asciiTheme="minorHAnsi" w:eastAsiaTheme="minorEastAsia" w:hAnsiTheme="minorHAnsi"/>
              <w:noProof/>
              <w:sz w:val="22"/>
            </w:rPr>
          </w:pPr>
          <w:hyperlink w:anchor="_Toc44117616" w:history="1">
            <w:r w:rsidRPr="00BB1F72">
              <w:rPr>
                <w:rStyle w:val="Hyperlink"/>
                <w:noProof/>
                <w:lang w:val="bg-BG"/>
              </w:rPr>
              <w:t>4.2</w:t>
            </w:r>
            <w:r>
              <w:rPr>
                <w:rFonts w:asciiTheme="minorHAnsi" w:eastAsiaTheme="minorEastAsia" w:hAnsiTheme="minorHAnsi"/>
                <w:noProof/>
                <w:sz w:val="22"/>
              </w:rPr>
              <w:tab/>
            </w:r>
            <w:r w:rsidRPr="00BB1F72">
              <w:rPr>
                <w:rStyle w:val="Hyperlink"/>
                <w:noProof/>
                <w:lang w:val="bg-BG"/>
              </w:rPr>
              <w:t>Използван хардуер</w:t>
            </w:r>
            <w:r>
              <w:rPr>
                <w:noProof/>
                <w:webHidden/>
              </w:rPr>
              <w:tab/>
            </w:r>
            <w:r>
              <w:rPr>
                <w:noProof/>
                <w:webHidden/>
              </w:rPr>
              <w:fldChar w:fldCharType="begin"/>
            </w:r>
            <w:r>
              <w:rPr>
                <w:noProof/>
                <w:webHidden/>
              </w:rPr>
              <w:instrText xml:space="preserve"> PAGEREF _Toc44117616 \h </w:instrText>
            </w:r>
            <w:r>
              <w:rPr>
                <w:noProof/>
                <w:webHidden/>
              </w:rPr>
            </w:r>
            <w:r>
              <w:rPr>
                <w:noProof/>
                <w:webHidden/>
              </w:rPr>
              <w:fldChar w:fldCharType="separate"/>
            </w:r>
            <w:r>
              <w:rPr>
                <w:noProof/>
                <w:webHidden/>
              </w:rPr>
              <w:t>29</w:t>
            </w:r>
            <w:r>
              <w:rPr>
                <w:noProof/>
                <w:webHidden/>
              </w:rPr>
              <w:fldChar w:fldCharType="end"/>
            </w:r>
          </w:hyperlink>
        </w:p>
        <w:p w14:paraId="4D486B4D" w14:textId="0D7DB2AB" w:rsidR="001F1E0D" w:rsidRDefault="001F1E0D">
          <w:pPr>
            <w:pStyle w:val="TOC2"/>
            <w:tabs>
              <w:tab w:val="left" w:pos="880"/>
              <w:tab w:val="right" w:leader="dot" w:pos="9350"/>
            </w:tabs>
            <w:rPr>
              <w:rFonts w:asciiTheme="minorHAnsi" w:eastAsiaTheme="minorEastAsia" w:hAnsiTheme="minorHAnsi"/>
              <w:noProof/>
              <w:sz w:val="22"/>
            </w:rPr>
          </w:pPr>
          <w:hyperlink w:anchor="_Toc44117617" w:history="1">
            <w:r w:rsidRPr="00BB1F72">
              <w:rPr>
                <w:rStyle w:val="Hyperlink"/>
                <w:noProof/>
                <w:lang w:val="bg-BG"/>
              </w:rPr>
              <w:t>4.3</w:t>
            </w:r>
            <w:r>
              <w:rPr>
                <w:rFonts w:asciiTheme="minorHAnsi" w:eastAsiaTheme="minorEastAsia" w:hAnsiTheme="minorHAnsi"/>
                <w:noProof/>
                <w:sz w:val="22"/>
              </w:rPr>
              <w:tab/>
            </w:r>
            <w:r w:rsidRPr="00BB1F72">
              <w:rPr>
                <w:rStyle w:val="Hyperlink"/>
                <w:noProof/>
                <w:lang w:val="bg-BG"/>
              </w:rPr>
              <w:t>Предварителна обработка на данните</w:t>
            </w:r>
            <w:r>
              <w:rPr>
                <w:noProof/>
                <w:webHidden/>
              </w:rPr>
              <w:tab/>
            </w:r>
            <w:r>
              <w:rPr>
                <w:noProof/>
                <w:webHidden/>
              </w:rPr>
              <w:fldChar w:fldCharType="begin"/>
            </w:r>
            <w:r>
              <w:rPr>
                <w:noProof/>
                <w:webHidden/>
              </w:rPr>
              <w:instrText xml:space="preserve"> PAGEREF _Toc44117617 \h </w:instrText>
            </w:r>
            <w:r>
              <w:rPr>
                <w:noProof/>
                <w:webHidden/>
              </w:rPr>
            </w:r>
            <w:r>
              <w:rPr>
                <w:noProof/>
                <w:webHidden/>
              </w:rPr>
              <w:fldChar w:fldCharType="separate"/>
            </w:r>
            <w:r>
              <w:rPr>
                <w:noProof/>
                <w:webHidden/>
              </w:rPr>
              <w:t>30</w:t>
            </w:r>
            <w:r>
              <w:rPr>
                <w:noProof/>
                <w:webHidden/>
              </w:rPr>
              <w:fldChar w:fldCharType="end"/>
            </w:r>
          </w:hyperlink>
        </w:p>
        <w:p w14:paraId="6E494A27" w14:textId="1D5560C3" w:rsidR="001F1E0D" w:rsidRDefault="001F1E0D">
          <w:pPr>
            <w:pStyle w:val="TOC2"/>
            <w:tabs>
              <w:tab w:val="left" w:pos="880"/>
              <w:tab w:val="right" w:leader="dot" w:pos="9350"/>
            </w:tabs>
            <w:rPr>
              <w:rFonts w:asciiTheme="minorHAnsi" w:eastAsiaTheme="minorEastAsia" w:hAnsiTheme="minorHAnsi"/>
              <w:noProof/>
              <w:sz w:val="22"/>
            </w:rPr>
          </w:pPr>
          <w:hyperlink w:anchor="_Toc44117618" w:history="1">
            <w:r w:rsidRPr="00BB1F72">
              <w:rPr>
                <w:rStyle w:val="Hyperlink"/>
                <w:noProof/>
                <w:lang w:val="bg-BG"/>
              </w:rPr>
              <w:t>4.4</w:t>
            </w:r>
            <w:r>
              <w:rPr>
                <w:rFonts w:asciiTheme="minorHAnsi" w:eastAsiaTheme="minorEastAsia" w:hAnsiTheme="minorHAnsi"/>
                <w:noProof/>
                <w:sz w:val="22"/>
              </w:rPr>
              <w:tab/>
            </w:r>
            <w:r w:rsidRPr="00BB1F72">
              <w:rPr>
                <w:rStyle w:val="Hyperlink"/>
                <w:noProof/>
                <w:lang w:val="bg-BG"/>
              </w:rPr>
              <w:t>Описание на Модел 1</w:t>
            </w:r>
            <w:r>
              <w:rPr>
                <w:noProof/>
                <w:webHidden/>
              </w:rPr>
              <w:tab/>
            </w:r>
            <w:r>
              <w:rPr>
                <w:noProof/>
                <w:webHidden/>
              </w:rPr>
              <w:fldChar w:fldCharType="begin"/>
            </w:r>
            <w:r>
              <w:rPr>
                <w:noProof/>
                <w:webHidden/>
              </w:rPr>
              <w:instrText xml:space="preserve"> PAGEREF _Toc44117618 \h </w:instrText>
            </w:r>
            <w:r>
              <w:rPr>
                <w:noProof/>
                <w:webHidden/>
              </w:rPr>
            </w:r>
            <w:r>
              <w:rPr>
                <w:noProof/>
                <w:webHidden/>
              </w:rPr>
              <w:fldChar w:fldCharType="separate"/>
            </w:r>
            <w:r>
              <w:rPr>
                <w:noProof/>
                <w:webHidden/>
              </w:rPr>
              <w:t>31</w:t>
            </w:r>
            <w:r>
              <w:rPr>
                <w:noProof/>
                <w:webHidden/>
              </w:rPr>
              <w:fldChar w:fldCharType="end"/>
            </w:r>
          </w:hyperlink>
        </w:p>
        <w:p w14:paraId="0CAEAA90" w14:textId="1EBC0EFF" w:rsidR="001F1E0D" w:rsidRDefault="001F1E0D">
          <w:pPr>
            <w:pStyle w:val="TOC2"/>
            <w:tabs>
              <w:tab w:val="left" w:pos="880"/>
              <w:tab w:val="right" w:leader="dot" w:pos="9350"/>
            </w:tabs>
            <w:rPr>
              <w:rFonts w:asciiTheme="minorHAnsi" w:eastAsiaTheme="minorEastAsia" w:hAnsiTheme="minorHAnsi"/>
              <w:noProof/>
              <w:sz w:val="22"/>
            </w:rPr>
          </w:pPr>
          <w:hyperlink w:anchor="_Toc44117619" w:history="1">
            <w:r w:rsidRPr="00BB1F72">
              <w:rPr>
                <w:rStyle w:val="Hyperlink"/>
                <w:noProof/>
                <w:lang w:val="bg-BG"/>
              </w:rPr>
              <w:t>4.5</w:t>
            </w:r>
            <w:r>
              <w:rPr>
                <w:rFonts w:asciiTheme="minorHAnsi" w:eastAsiaTheme="minorEastAsia" w:hAnsiTheme="minorHAnsi"/>
                <w:noProof/>
                <w:sz w:val="22"/>
              </w:rPr>
              <w:tab/>
            </w:r>
            <w:r w:rsidRPr="00BB1F72">
              <w:rPr>
                <w:rStyle w:val="Hyperlink"/>
                <w:noProof/>
                <w:lang w:val="bg-BG"/>
              </w:rPr>
              <w:t>Описание на Модел 2</w:t>
            </w:r>
            <w:r>
              <w:rPr>
                <w:noProof/>
                <w:webHidden/>
              </w:rPr>
              <w:tab/>
            </w:r>
            <w:r>
              <w:rPr>
                <w:noProof/>
                <w:webHidden/>
              </w:rPr>
              <w:fldChar w:fldCharType="begin"/>
            </w:r>
            <w:r>
              <w:rPr>
                <w:noProof/>
                <w:webHidden/>
              </w:rPr>
              <w:instrText xml:space="preserve"> PAGEREF _Toc44117619 \h </w:instrText>
            </w:r>
            <w:r>
              <w:rPr>
                <w:noProof/>
                <w:webHidden/>
              </w:rPr>
            </w:r>
            <w:r>
              <w:rPr>
                <w:noProof/>
                <w:webHidden/>
              </w:rPr>
              <w:fldChar w:fldCharType="separate"/>
            </w:r>
            <w:r>
              <w:rPr>
                <w:noProof/>
                <w:webHidden/>
              </w:rPr>
              <w:t>33</w:t>
            </w:r>
            <w:r>
              <w:rPr>
                <w:noProof/>
                <w:webHidden/>
              </w:rPr>
              <w:fldChar w:fldCharType="end"/>
            </w:r>
          </w:hyperlink>
        </w:p>
        <w:p w14:paraId="23D21B79" w14:textId="650B2B1C" w:rsidR="001F1E0D" w:rsidRDefault="001F1E0D">
          <w:pPr>
            <w:pStyle w:val="TOC2"/>
            <w:tabs>
              <w:tab w:val="left" w:pos="880"/>
              <w:tab w:val="right" w:leader="dot" w:pos="9350"/>
            </w:tabs>
            <w:rPr>
              <w:rFonts w:asciiTheme="minorHAnsi" w:eastAsiaTheme="minorEastAsia" w:hAnsiTheme="minorHAnsi"/>
              <w:noProof/>
              <w:sz w:val="22"/>
            </w:rPr>
          </w:pPr>
          <w:hyperlink w:anchor="_Toc44117620" w:history="1">
            <w:r w:rsidRPr="00BB1F72">
              <w:rPr>
                <w:rStyle w:val="Hyperlink"/>
                <w:noProof/>
                <w:lang w:val="bg-BG"/>
              </w:rPr>
              <w:t>4.6</w:t>
            </w:r>
            <w:r>
              <w:rPr>
                <w:rFonts w:asciiTheme="minorHAnsi" w:eastAsiaTheme="minorEastAsia" w:hAnsiTheme="minorHAnsi"/>
                <w:noProof/>
                <w:sz w:val="22"/>
              </w:rPr>
              <w:tab/>
            </w:r>
            <w:r w:rsidRPr="00BB1F72">
              <w:rPr>
                <w:rStyle w:val="Hyperlink"/>
                <w:noProof/>
                <w:lang w:val="bg-BG"/>
              </w:rPr>
              <w:t>Обучение на модел 1</w:t>
            </w:r>
            <w:r>
              <w:rPr>
                <w:noProof/>
                <w:webHidden/>
              </w:rPr>
              <w:tab/>
            </w:r>
            <w:r>
              <w:rPr>
                <w:noProof/>
                <w:webHidden/>
              </w:rPr>
              <w:fldChar w:fldCharType="begin"/>
            </w:r>
            <w:r>
              <w:rPr>
                <w:noProof/>
                <w:webHidden/>
              </w:rPr>
              <w:instrText xml:space="preserve"> PAGEREF _Toc44117620 \h </w:instrText>
            </w:r>
            <w:r>
              <w:rPr>
                <w:noProof/>
                <w:webHidden/>
              </w:rPr>
            </w:r>
            <w:r>
              <w:rPr>
                <w:noProof/>
                <w:webHidden/>
              </w:rPr>
              <w:fldChar w:fldCharType="separate"/>
            </w:r>
            <w:r>
              <w:rPr>
                <w:noProof/>
                <w:webHidden/>
              </w:rPr>
              <w:t>34</w:t>
            </w:r>
            <w:r>
              <w:rPr>
                <w:noProof/>
                <w:webHidden/>
              </w:rPr>
              <w:fldChar w:fldCharType="end"/>
            </w:r>
          </w:hyperlink>
        </w:p>
        <w:p w14:paraId="4E74BD88" w14:textId="3BD57718" w:rsidR="001F1E0D" w:rsidRDefault="001F1E0D">
          <w:pPr>
            <w:pStyle w:val="TOC2"/>
            <w:tabs>
              <w:tab w:val="left" w:pos="880"/>
              <w:tab w:val="right" w:leader="dot" w:pos="9350"/>
            </w:tabs>
            <w:rPr>
              <w:rFonts w:asciiTheme="minorHAnsi" w:eastAsiaTheme="minorEastAsia" w:hAnsiTheme="minorHAnsi"/>
              <w:noProof/>
              <w:sz w:val="22"/>
            </w:rPr>
          </w:pPr>
          <w:hyperlink w:anchor="_Toc44117621" w:history="1">
            <w:r w:rsidRPr="00BB1F72">
              <w:rPr>
                <w:rStyle w:val="Hyperlink"/>
                <w:noProof/>
                <w:lang w:val="bg-BG"/>
              </w:rPr>
              <w:t>4.7</w:t>
            </w:r>
            <w:r>
              <w:rPr>
                <w:rFonts w:asciiTheme="minorHAnsi" w:eastAsiaTheme="minorEastAsia" w:hAnsiTheme="minorHAnsi"/>
                <w:noProof/>
                <w:sz w:val="22"/>
              </w:rPr>
              <w:tab/>
            </w:r>
            <w:r w:rsidRPr="00BB1F72">
              <w:rPr>
                <w:rStyle w:val="Hyperlink"/>
                <w:noProof/>
                <w:lang w:val="bg-BG"/>
              </w:rPr>
              <w:t>Обучение на модел 2</w:t>
            </w:r>
            <w:r>
              <w:rPr>
                <w:noProof/>
                <w:webHidden/>
              </w:rPr>
              <w:tab/>
            </w:r>
            <w:r>
              <w:rPr>
                <w:noProof/>
                <w:webHidden/>
              </w:rPr>
              <w:fldChar w:fldCharType="begin"/>
            </w:r>
            <w:r>
              <w:rPr>
                <w:noProof/>
                <w:webHidden/>
              </w:rPr>
              <w:instrText xml:space="preserve"> PAGEREF _Toc44117621 \h </w:instrText>
            </w:r>
            <w:r>
              <w:rPr>
                <w:noProof/>
                <w:webHidden/>
              </w:rPr>
            </w:r>
            <w:r>
              <w:rPr>
                <w:noProof/>
                <w:webHidden/>
              </w:rPr>
              <w:fldChar w:fldCharType="separate"/>
            </w:r>
            <w:r>
              <w:rPr>
                <w:noProof/>
                <w:webHidden/>
              </w:rPr>
              <w:t>36</w:t>
            </w:r>
            <w:r>
              <w:rPr>
                <w:noProof/>
                <w:webHidden/>
              </w:rPr>
              <w:fldChar w:fldCharType="end"/>
            </w:r>
          </w:hyperlink>
        </w:p>
        <w:p w14:paraId="6F97FCAB" w14:textId="62FA2B3A" w:rsidR="001F1E0D" w:rsidRDefault="001F1E0D">
          <w:pPr>
            <w:pStyle w:val="TOC2"/>
            <w:tabs>
              <w:tab w:val="left" w:pos="880"/>
              <w:tab w:val="right" w:leader="dot" w:pos="9350"/>
            </w:tabs>
            <w:rPr>
              <w:rFonts w:asciiTheme="minorHAnsi" w:eastAsiaTheme="minorEastAsia" w:hAnsiTheme="minorHAnsi"/>
              <w:noProof/>
              <w:sz w:val="22"/>
            </w:rPr>
          </w:pPr>
          <w:hyperlink w:anchor="_Toc44117622" w:history="1">
            <w:r w:rsidRPr="00BB1F72">
              <w:rPr>
                <w:rStyle w:val="Hyperlink"/>
                <w:noProof/>
                <w:lang w:val="bg-BG"/>
              </w:rPr>
              <w:t>4.8</w:t>
            </w:r>
            <w:r>
              <w:rPr>
                <w:rFonts w:asciiTheme="minorHAnsi" w:eastAsiaTheme="minorEastAsia" w:hAnsiTheme="minorHAnsi"/>
                <w:noProof/>
                <w:sz w:val="22"/>
              </w:rPr>
              <w:tab/>
            </w:r>
            <w:r w:rsidRPr="00BB1F72">
              <w:rPr>
                <w:rStyle w:val="Hyperlink"/>
                <w:noProof/>
                <w:lang w:val="bg-BG"/>
              </w:rPr>
              <w:t>Сравнителен анализ между двата модела</w:t>
            </w:r>
            <w:r>
              <w:rPr>
                <w:noProof/>
                <w:webHidden/>
              </w:rPr>
              <w:tab/>
            </w:r>
            <w:r>
              <w:rPr>
                <w:noProof/>
                <w:webHidden/>
              </w:rPr>
              <w:fldChar w:fldCharType="begin"/>
            </w:r>
            <w:r>
              <w:rPr>
                <w:noProof/>
                <w:webHidden/>
              </w:rPr>
              <w:instrText xml:space="preserve"> PAGEREF _Toc44117622 \h </w:instrText>
            </w:r>
            <w:r>
              <w:rPr>
                <w:noProof/>
                <w:webHidden/>
              </w:rPr>
            </w:r>
            <w:r>
              <w:rPr>
                <w:noProof/>
                <w:webHidden/>
              </w:rPr>
              <w:fldChar w:fldCharType="separate"/>
            </w:r>
            <w:r>
              <w:rPr>
                <w:noProof/>
                <w:webHidden/>
              </w:rPr>
              <w:t>39</w:t>
            </w:r>
            <w:r>
              <w:rPr>
                <w:noProof/>
                <w:webHidden/>
              </w:rPr>
              <w:fldChar w:fldCharType="end"/>
            </w:r>
          </w:hyperlink>
        </w:p>
        <w:p w14:paraId="34C52C66" w14:textId="2E9F827C" w:rsidR="001F1E0D" w:rsidRDefault="001F1E0D">
          <w:pPr>
            <w:pStyle w:val="TOC1"/>
            <w:tabs>
              <w:tab w:val="left" w:pos="440"/>
              <w:tab w:val="right" w:leader="dot" w:pos="9350"/>
            </w:tabs>
            <w:rPr>
              <w:rFonts w:asciiTheme="minorHAnsi" w:eastAsiaTheme="minorEastAsia" w:hAnsiTheme="minorHAnsi"/>
              <w:noProof/>
              <w:sz w:val="22"/>
            </w:rPr>
          </w:pPr>
          <w:hyperlink w:anchor="_Toc44117623" w:history="1">
            <w:r w:rsidRPr="00BB1F72">
              <w:rPr>
                <w:rStyle w:val="Hyperlink"/>
                <w:noProof/>
                <w:lang w:val="bg-BG"/>
              </w:rPr>
              <w:t>5</w:t>
            </w:r>
            <w:r>
              <w:rPr>
                <w:rFonts w:asciiTheme="minorHAnsi" w:eastAsiaTheme="minorEastAsia" w:hAnsiTheme="minorHAnsi"/>
                <w:noProof/>
                <w:sz w:val="22"/>
              </w:rPr>
              <w:tab/>
            </w:r>
            <w:r w:rsidRPr="00BB1F72">
              <w:rPr>
                <w:rStyle w:val="Hyperlink"/>
                <w:noProof/>
                <w:lang w:val="bg-BG"/>
              </w:rPr>
              <w:t>Резултати от работата на системата</w:t>
            </w:r>
            <w:r>
              <w:rPr>
                <w:noProof/>
                <w:webHidden/>
              </w:rPr>
              <w:tab/>
            </w:r>
            <w:r>
              <w:rPr>
                <w:noProof/>
                <w:webHidden/>
              </w:rPr>
              <w:fldChar w:fldCharType="begin"/>
            </w:r>
            <w:r>
              <w:rPr>
                <w:noProof/>
                <w:webHidden/>
              </w:rPr>
              <w:instrText xml:space="preserve"> PAGEREF _Toc44117623 \h </w:instrText>
            </w:r>
            <w:r>
              <w:rPr>
                <w:noProof/>
                <w:webHidden/>
              </w:rPr>
            </w:r>
            <w:r>
              <w:rPr>
                <w:noProof/>
                <w:webHidden/>
              </w:rPr>
              <w:fldChar w:fldCharType="separate"/>
            </w:r>
            <w:r>
              <w:rPr>
                <w:noProof/>
                <w:webHidden/>
              </w:rPr>
              <w:t>42</w:t>
            </w:r>
            <w:r>
              <w:rPr>
                <w:noProof/>
                <w:webHidden/>
              </w:rPr>
              <w:fldChar w:fldCharType="end"/>
            </w:r>
          </w:hyperlink>
        </w:p>
        <w:p w14:paraId="0B451DB3" w14:textId="31E174ED" w:rsidR="001F1E0D" w:rsidRDefault="001F1E0D">
          <w:pPr>
            <w:pStyle w:val="TOC2"/>
            <w:tabs>
              <w:tab w:val="left" w:pos="880"/>
              <w:tab w:val="right" w:leader="dot" w:pos="9350"/>
            </w:tabs>
            <w:rPr>
              <w:rFonts w:asciiTheme="minorHAnsi" w:eastAsiaTheme="minorEastAsia" w:hAnsiTheme="minorHAnsi"/>
              <w:noProof/>
              <w:sz w:val="22"/>
            </w:rPr>
          </w:pPr>
          <w:hyperlink w:anchor="_Toc44117624" w:history="1">
            <w:r w:rsidRPr="00BB1F72">
              <w:rPr>
                <w:rStyle w:val="Hyperlink"/>
                <w:noProof/>
                <w:lang w:val="bg-BG"/>
              </w:rPr>
              <w:t>5.1</w:t>
            </w:r>
            <w:r>
              <w:rPr>
                <w:rFonts w:asciiTheme="minorHAnsi" w:eastAsiaTheme="minorEastAsia" w:hAnsiTheme="minorHAnsi"/>
                <w:noProof/>
                <w:sz w:val="22"/>
              </w:rPr>
              <w:tab/>
            </w:r>
            <w:r w:rsidRPr="00BB1F72">
              <w:rPr>
                <w:rStyle w:val="Hyperlink"/>
                <w:noProof/>
                <w:lang w:val="bg-BG"/>
              </w:rPr>
              <w:t>Резултати на Модел 1</w:t>
            </w:r>
            <w:r>
              <w:rPr>
                <w:noProof/>
                <w:webHidden/>
              </w:rPr>
              <w:tab/>
            </w:r>
            <w:r>
              <w:rPr>
                <w:noProof/>
                <w:webHidden/>
              </w:rPr>
              <w:fldChar w:fldCharType="begin"/>
            </w:r>
            <w:r>
              <w:rPr>
                <w:noProof/>
                <w:webHidden/>
              </w:rPr>
              <w:instrText xml:space="preserve"> PAGEREF _Toc44117624 \h </w:instrText>
            </w:r>
            <w:r>
              <w:rPr>
                <w:noProof/>
                <w:webHidden/>
              </w:rPr>
            </w:r>
            <w:r>
              <w:rPr>
                <w:noProof/>
                <w:webHidden/>
              </w:rPr>
              <w:fldChar w:fldCharType="separate"/>
            </w:r>
            <w:r>
              <w:rPr>
                <w:noProof/>
                <w:webHidden/>
              </w:rPr>
              <w:t>42</w:t>
            </w:r>
            <w:r>
              <w:rPr>
                <w:noProof/>
                <w:webHidden/>
              </w:rPr>
              <w:fldChar w:fldCharType="end"/>
            </w:r>
          </w:hyperlink>
        </w:p>
        <w:p w14:paraId="75910AEE" w14:textId="6BFCB9D0" w:rsidR="001F1E0D" w:rsidRDefault="001F1E0D">
          <w:pPr>
            <w:pStyle w:val="TOC2"/>
            <w:tabs>
              <w:tab w:val="left" w:pos="880"/>
              <w:tab w:val="right" w:leader="dot" w:pos="9350"/>
            </w:tabs>
            <w:rPr>
              <w:rFonts w:asciiTheme="minorHAnsi" w:eastAsiaTheme="minorEastAsia" w:hAnsiTheme="minorHAnsi"/>
              <w:noProof/>
              <w:sz w:val="22"/>
            </w:rPr>
          </w:pPr>
          <w:hyperlink w:anchor="_Toc44117625" w:history="1">
            <w:r w:rsidRPr="00BB1F72">
              <w:rPr>
                <w:rStyle w:val="Hyperlink"/>
                <w:noProof/>
                <w:lang w:val="bg-BG"/>
              </w:rPr>
              <w:t>5.2</w:t>
            </w:r>
            <w:r>
              <w:rPr>
                <w:rFonts w:asciiTheme="minorHAnsi" w:eastAsiaTheme="minorEastAsia" w:hAnsiTheme="minorHAnsi"/>
                <w:noProof/>
                <w:sz w:val="22"/>
              </w:rPr>
              <w:tab/>
            </w:r>
            <w:r w:rsidRPr="00BB1F72">
              <w:rPr>
                <w:rStyle w:val="Hyperlink"/>
                <w:noProof/>
                <w:lang w:val="bg-BG"/>
              </w:rPr>
              <w:t>Резултати на Модел 2</w:t>
            </w:r>
            <w:r>
              <w:rPr>
                <w:noProof/>
                <w:webHidden/>
              </w:rPr>
              <w:tab/>
            </w:r>
            <w:r>
              <w:rPr>
                <w:noProof/>
                <w:webHidden/>
              </w:rPr>
              <w:fldChar w:fldCharType="begin"/>
            </w:r>
            <w:r>
              <w:rPr>
                <w:noProof/>
                <w:webHidden/>
              </w:rPr>
              <w:instrText xml:space="preserve"> PAGEREF _Toc44117625 \h </w:instrText>
            </w:r>
            <w:r>
              <w:rPr>
                <w:noProof/>
                <w:webHidden/>
              </w:rPr>
            </w:r>
            <w:r>
              <w:rPr>
                <w:noProof/>
                <w:webHidden/>
              </w:rPr>
              <w:fldChar w:fldCharType="separate"/>
            </w:r>
            <w:r>
              <w:rPr>
                <w:noProof/>
                <w:webHidden/>
              </w:rPr>
              <w:t>43</w:t>
            </w:r>
            <w:r>
              <w:rPr>
                <w:noProof/>
                <w:webHidden/>
              </w:rPr>
              <w:fldChar w:fldCharType="end"/>
            </w:r>
          </w:hyperlink>
        </w:p>
        <w:p w14:paraId="585D416C" w14:textId="1A0F2DB8" w:rsidR="001F1E0D" w:rsidRDefault="001F1E0D">
          <w:pPr>
            <w:pStyle w:val="TOC2"/>
            <w:tabs>
              <w:tab w:val="left" w:pos="880"/>
              <w:tab w:val="right" w:leader="dot" w:pos="9350"/>
            </w:tabs>
            <w:rPr>
              <w:rFonts w:asciiTheme="minorHAnsi" w:eastAsiaTheme="minorEastAsia" w:hAnsiTheme="minorHAnsi"/>
              <w:noProof/>
              <w:sz w:val="22"/>
            </w:rPr>
          </w:pPr>
          <w:hyperlink w:anchor="_Toc44117626" w:history="1">
            <w:r w:rsidRPr="00BB1F72">
              <w:rPr>
                <w:rStyle w:val="Hyperlink"/>
                <w:noProof/>
                <w:lang w:val="bg-BG"/>
              </w:rPr>
              <w:t>5.3</w:t>
            </w:r>
            <w:r>
              <w:rPr>
                <w:rFonts w:asciiTheme="minorHAnsi" w:eastAsiaTheme="minorEastAsia" w:hAnsiTheme="minorHAnsi"/>
                <w:noProof/>
                <w:sz w:val="22"/>
              </w:rPr>
              <w:tab/>
            </w:r>
            <w:r w:rsidRPr="00BB1F72">
              <w:rPr>
                <w:rStyle w:val="Hyperlink"/>
                <w:noProof/>
                <w:lang w:val="bg-BG"/>
              </w:rPr>
              <w:t>Резултати от използването на двата модела с камера</w:t>
            </w:r>
            <w:r>
              <w:rPr>
                <w:noProof/>
                <w:webHidden/>
              </w:rPr>
              <w:tab/>
            </w:r>
            <w:r>
              <w:rPr>
                <w:noProof/>
                <w:webHidden/>
              </w:rPr>
              <w:fldChar w:fldCharType="begin"/>
            </w:r>
            <w:r>
              <w:rPr>
                <w:noProof/>
                <w:webHidden/>
              </w:rPr>
              <w:instrText xml:space="preserve"> PAGEREF _Toc44117626 \h </w:instrText>
            </w:r>
            <w:r>
              <w:rPr>
                <w:noProof/>
                <w:webHidden/>
              </w:rPr>
            </w:r>
            <w:r>
              <w:rPr>
                <w:noProof/>
                <w:webHidden/>
              </w:rPr>
              <w:fldChar w:fldCharType="separate"/>
            </w:r>
            <w:r>
              <w:rPr>
                <w:noProof/>
                <w:webHidden/>
              </w:rPr>
              <w:t>46</w:t>
            </w:r>
            <w:r>
              <w:rPr>
                <w:noProof/>
                <w:webHidden/>
              </w:rPr>
              <w:fldChar w:fldCharType="end"/>
            </w:r>
          </w:hyperlink>
        </w:p>
        <w:p w14:paraId="0CA3BAE8" w14:textId="15AD7F8C" w:rsidR="001F1E0D" w:rsidRDefault="001F1E0D">
          <w:pPr>
            <w:pStyle w:val="TOC1"/>
            <w:tabs>
              <w:tab w:val="left" w:pos="440"/>
              <w:tab w:val="right" w:leader="dot" w:pos="9350"/>
            </w:tabs>
            <w:rPr>
              <w:rFonts w:asciiTheme="minorHAnsi" w:eastAsiaTheme="minorEastAsia" w:hAnsiTheme="minorHAnsi"/>
              <w:noProof/>
              <w:sz w:val="22"/>
            </w:rPr>
          </w:pPr>
          <w:hyperlink w:anchor="_Toc44117627" w:history="1">
            <w:r w:rsidRPr="00BB1F72">
              <w:rPr>
                <w:rStyle w:val="Hyperlink"/>
                <w:noProof/>
                <w:lang w:val="bg-BG"/>
              </w:rPr>
              <w:t>6</w:t>
            </w:r>
            <w:r>
              <w:rPr>
                <w:rFonts w:asciiTheme="minorHAnsi" w:eastAsiaTheme="minorEastAsia" w:hAnsiTheme="minorHAnsi"/>
                <w:noProof/>
                <w:sz w:val="22"/>
              </w:rPr>
              <w:tab/>
            </w:r>
            <w:r w:rsidRPr="00BB1F72">
              <w:rPr>
                <w:rStyle w:val="Hyperlink"/>
                <w:noProof/>
                <w:lang w:val="bg-BG"/>
              </w:rPr>
              <w:t>Инструкции за инсталация и употреба на приложението</w:t>
            </w:r>
            <w:r>
              <w:rPr>
                <w:noProof/>
                <w:webHidden/>
              </w:rPr>
              <w:tab/>
            </w:r>
            <w:r>
              <w:rPr>
                <w:noProof/>
                <w:webHidden/>
              </w:rPr>
              <w:fldChar w:fldCharType="begin"/>
            </w:r>
            <w:r>
              <w:rPr>
                <w:noProof/>
                <w:webHidden/>
              </w:rPr>
              <w:instrText xml:space="preserve"> PAGEREF _Toc44117627 \h </w:instrText>
            </w:r>
            <w:r>
              <w:rPr>
                <w:noProof/>
                <w:webHidden/>
              </w:rPr>
            </w:r>
            <w:r>
              <w:rPr>
                <w:noProof/>
                <w:webHidden/>
              </w:rPr>
              <w:fldChar w:fldCharType="separate"/>
            </w:r>
            <w:r>
              <w:rPr>
                <w:noProof/>
                <w:webHidden/>
              </w:rPr>
              <w:t>47</w:t>
            </w:r>
            <w:r>
              <w:rPr>
                <w:noProof/>
                <w:webHidden/>
              </w:rPr>
              <w:fldChar w:fldCharType="end"/>
            </w:r>
          </w:hyperlink>
        </w:p>
        <w:p w14:paraId="004614A0" w14:textId="37FC86A0" w:rsidR="001F1E0D" w:rsidRDefault="001F1E0D">
          <w:pPr>
            <w:pStyle w:val="TOC2"/>
            <w:tabs>
              <w:tab w:val="left" w:pos="880"/>
              <w:tab w:val="right" w:leader="dot" w:pos="9350"/>
            </w:tabs>
            <w:rPr>
              <w:rFonts w:asciiTheme="minorHAnsi" w:eastAsiaTheme="minorEastAsia" w:hAnsiTheme="minorHAnsi"/>
              <w:noProof/>
              <w:sz w:val="22"/>
            </w:rPr>
          </w:pPr>
          <w:hyperlink w:anchor="_Toc44117628" w:history="1">
            <w:r w:rsidRPr="00BB1F72">
              <w:rPr>
                <w:rStyle w:val="Hyperlink"/>
                <w:noProof/>
                <w:lang w:val="bg-BG"/>
              </w:rPr>
              <w:t>6.1</w:t>
            </w:r>
            <w:r>
              <w:rPr>
                <w:rFonts w:asciiTheme="minorHAnsi" w:eastAsiaTheme="minorEastAsia" w:hAnsiTheme="minorHAnsi"/>
                <w:noProof/>
                <w:sz w:val="22"/>
              </w:rPr>
              <w:tab/>
            </w:r>
            <w:r w:rsidRPr="00BB1F72">
              <w:rPr>
                <w:rStyle w:val="Hyperlink"/>
                <w:noProof/>
                <w:lang w:val="bg-BG"/>
              </w:rPr>
              <w:t>Описание на файловата структура</w:t>
            </w:r>
            <w:r>
              <w:rPr>
                <w:noProof/>
                <w:webHidden/>
              </w:rPr>
              <w:tab/>
            </w:r>
            <w:r>
              <w:rPr>
                <w:noProof/>
                <w:webHidden/>
              </w:rPr>
              <w:fldChar w:fldCharType="begin"/>
            </w:r>
            <w:r>
              <w:rPr>
                <w:noProof/>
                <w:webHidden/>
              </w:rPr>
              <w:instrText xml:space="preserve"> PAGEREF _Toc44117628 \h </w:instrText>
            </w:r>
            <w:r>
              <w:rPr>
                <w:noProof/>
                <w:webHidden/>
              </w:rPr>
            </w:r>
            <w:r>
              <w:rPr>
                <w:noProof/>
                <w:webHidden/>
              </w:rPr>
              <w:fldChar w:fldCharType="separate"/>
            </w:r>
            <w:r>
              <w:rPr>
                <w:noProof/>
                <w:webHidden/>
              </w:rPr>
              <w:t>47</w:t>
            </w:r>
            <w:r>
              <w:rPr>
                <w:noProof/>
                <w:webHidden/>
              </w:rPr>
              <w:fldChar w:fldCharType="end"/>
            </w:r>
          </w:hyperlink>
        </w:p>
        <w:p w14:paraId="1B91F666" w14:textId="30594472" w:rsidR="001F1E0D" w:rsidRDefault="001F1E0D">
          <w:pPr>
            <w:pStyle w:val="TOC2"/>
            <w:tabs>
              <w:tab w:val="left" w:pos="880"/>
              <w:tab w:val="right" w:leader="dot" w:pos="9350"/>
            </w:tabs>
            <w:rPr>
              <w:rFonts w:asciiTheme="minorHAnsi" w:eastAsiaTheme="minorEastAsia" w:hAnsiTheme="minorHAnsi"/>
              <w:noProof/>
              <w:sz w:val="22"/>
            </w:rPr>
          </w:pPr>
          <w:hyperlink w:anchor="_Toc44117629" w:history="1">
            <w:r w:rsidRPr="00BB1F72">
              <w:rPr>
                <w:rStyle w:val="Hyperlink"/>
                <w:noProof/>
                <w:lang w:val="bg-BG"/>
              </w:rPr>
              <w:t>6.2</w:t>
            </w:r>
            <w:r>
              <w:rPr>
                <w:rFonts w:asciiTheme="minorHAnsi" w:eastAsiaTheme="minorEastAsia" w:hAnsiTheme="minorHAnsi"/>
                <w:noProof/>
                <w:sz w:val="22"/>
              </w:rPr>
              <w:tab/>
            </w:r>
            <w:r w:rsidRPr="00BB1F72">
              <w:rPr>
                <w:rStyle w:val="Hyperlink"/>
                <w:noProof/>
                <w:lang w:val="bg-BG"/>
              </w:rPr>
              <w:t>Нужен софтуер и хардуер</w:t>
            </w:r>
            <w:r>
              <w:rPr>
                <w:noProof/>
                <w:webHidden/>
              </w:rPr>
              <w:tab/>
            </w:r>
            <w:r>
              <w:rPr>
                <w:noProof/>
                <w:webHidden/>
              </w:rPr>
              <w:fldChar w:fldCharType="begin"/>
            </w:r>
            <w:r>
              <w:rPr>
                <w:noProof/>
                <w:webHidden/>
              </w:rPr>
              <w:instrText xml:space="preserve"> PAGEREF _Toc44117629 \h </w:instrText>
            </w:r>
            <w:r>
              <w:rPr>
                <w:noProof/>
                <w:webHidden/>
              </w:rPr>
            </w:r>
            <w:r>
              <w:rPr>
                <w:noProof/>
                <w:webHidden/>
              </w:rPr>
              <w:fldChar w:fldCharType="separate"/>
            </w:r>
            <w:r>
              <w:rPr>
                <w:noProof/>
                <w:webHidden/>
              </w:rPr>
              <w:t>48</w:t>
            </w:r>
            <w:r>
              <w:rPr>
                <w:noProof/>
                <w:webHidden/>
              </w:rPr>
              <w:fldChar w:fldCharType="end"/>
            </w:r>
          </w:hyperlink>
        </w:p>
        <w:p w14:paraId="49A66A57" w14:textId="01C606CA" w:rsidR="001F1E0D" w:rsidRDefault="001F1E0D">
          <w:pPr>
            <w:pStyle w:val="TOC2"/>
            <w:tabs>
              <w:tab w:val="left" w:pos="880"/>
              <w:tab w:val="right" w:leader="dot" w:pos="9350"/>
            </w:tabs>
            <w:rPr>
              <w:rFonts w:asciiTheme="minorHAnsi" w:eastAsiaTheme="minorEastAsia" w:hAnsiTheme="minorHAnsi"/>
              <w:noProof/>
              <w:sz w:val="22"/>
            </w:rPr>
          </w:pPr>
          <w:hyperlink w:anchor="_Toc44117630" w:history="1">
            <w:r w:rsidRPr="00BB1F72">
              <w:rPr>
                <w:rStyle w:val="Hyperlink"/>
                <w:noProof/>
                <w:lang w:val="bg-BG"/>
              </w:rPr>
              <w:t>6.3</w:t>
            </w:r>
            <w:r>
              <w:rPr>
                <w:rFonts w:asciiTheme="minorHAnsi" w:eastAsiaTheme="minorEastAsia" w:hAnsiTheme="minorHAnsi"/>
                <w:noProof/>
                <w:sz w:val="22"/>
              </w:rPr>
              <w:tab/>
            </w:r>
            <w:r w:rsidRPr="00BB1F72">
              <w:rPr>
                <w:rStyle w:val="Hyperlink"/>
                <w:noProof/>
                <w:lang w:val="bg-BG"/>
              </w:rPr>
              <w:t>Описание на потребителският интерфейс</w:t>
            </w:r>
            <w:r>
              <w:rPr>
                <w:noProof/>
                <w:webHidden/>
              </w:rPr>
              <w:tab/>
            </w:r>
            <w:r>
              <w:rPr>
                <w:noProof/>
                <w:webHidden/>
              </w:rPr>
              <w:fldChar w:fldCharType="begin"/>
            </w:r>
            <w:r>
              <w:rPr>
                <w:noProof/>
                <w:webHidden/>
              </w:rPr>
              <w:instrText xml:space="preserve"> PAGEREF _Toc44117630 \h </w:instrText>
            </w:r>
            <w:r>
              <w:rPr>
                <w:noProof/>
                <w:webHidden/>
              </w:rPr>
            </w:r>
            <w:r>
              <w:rPr>
                <w:noProof/>
                <w:webHidden/>
              </w:rPr>
              <w:fldChar w:fldCharType="separate"/>
            </w:r>
            <w:r>
              <w:rPr>
                <w:noProof/>
                <w:webHidden/>
              </w:rPr>
              <w:t>48</w:t>
            </w:r>
            <w:r>
              <w:rPr>
                <w:noProof/>
                <w:webHidden/>
              </w:rPr>
              <w:fldChar w:fldCharType="end"/>
            </w:r>
          </w:hyperlink>
        </w:p>
        <w:p w14:paraId="104A782E" w14:textId="5ECE1712" w:rsidR="001F1E0D" w:rsidRDefault="001F1E0D">
          <w:pPr>
            <w:pStyle w:val="TOC1"/>
            <w:tabs>
              <w:tab w:val="left" w:pos="440"/>
              <w:tab w:val="right" w:leader="dot" w:pos="9350"/>
            </w:tabs>
            <w:rPr>
              <w:rFonts w:asciiTheme="minorHAnsi" w:eastAsiaTheme="minorEastAsia" w:hAnsiTheme="minorHAnsi"/>
              <w:noProof/>
              <w:sz w:val="22"/>
            </w:rPr>
          </w:pPr>
          <w:hyperlink w:anchor="_Toc44117631" w:history="1">
            <w:r w:rsidRPr="00BB1F72">
              <w:rPr>
                <w:rStyle w:val="Hyperlink"/>
                <w:noProof/>
                <w:lang w:val="bg-BG"/>
              </w:rPr>
              <w:t>7</w:t>
            </w:r>
            <w:r>
              <w:rPr>
                <w:rFonts w:asciiTheme="minorHAnsi" w:eastAsiaTheme="minorEastAsia" w:hAnsiTheme="minorHAnsi"/>
                <w:noProof/>
                <w:sz w:val="22"/>
              </w:rPr>
              <w:tab/>
            </w:r>
            <w:r w:rsidRPr="00BB1F72">
              <w:rPr>
                <w:rStyle w:val="Hyperlink"/>
                <w:noProof/>
                <w:lang w:val="bg-BG"/>
              </w:rPr>
              <w:t>Възможности за бъдещо развитие</w:t>
            </w:r>
            <w:r>
              <w:rPr>
                <w:noProof/>
                <w:webHidden/>
              </w:rPr>
              <w:tab/>
            </w:r>
            <w:r>
              <w:rPr>
                <w:noProof/>
                <w:webHidden/>
              </w:rPr>
              <w:fldChar w:fldCharType="begin"/>
            </w:r>
            <w:r>
              <w:rPr>
                <w:noProof/>
                <w:webHidden/>
              </w:rPr>
              <w:instrText xml:space="preserve"> PAGEREF _Toc44117631 \h </w:instrText>
            </w:r>
            <w:r>
              <w:rPr>
                <w:noProof/>
                <w:webHidden/>
              </w:rPr>
            </w:r>
            <w:r>
              <w:rPr>
                <w:noProof/>
                <w:webHidden/>
              </w:rPr>
              <w:fldChar w:fldCharType="separate"/>
            </w:r>
            <w:r>
              <w:rPr>
                <w:noProof/>
                <w:webHidden/>
              </w:rPr>
              <w:t>49</w:t>
            </w:r>
            <w:r>
              <w:rPr>
                <w:noProof/>
                <w:webHidden/>
              </w:rPr>
              <w:fldChar w:fldCharType="end"/>
            </w:r>
          </w:hyperlink>
        </w:p>
        <w:p w14:paraId="13F137C2" w14:textId="7A11C1CD" w:rsidR="001F1E0D" w:rsidRDefault="001F1E0D">
          <w:pPr>
            <w:pStyle w:val="TOC1"/>
            <w:tabs>
              <w:tab w:val="left" w:pos="440"/>
              <w:tab w:val="right" w:leader="dot" w:pos="9350"/>
            </w:tabs>
            <w:rPr>
              <w:rFonts w:asciiTheme="minorHAnsi" w:eastAsiaTheme="minorEastAsia" w:hAnsiTheme="minorHAnsi"/>
              <w:noProof/>
              <w:sz w:val="22"/>
            </w:rPr>
          </w:pPr>
          <w:hyperlink w:anchor="_Toc44117632" w:history="1">
            <w:r w:rsidRPr="00BB1F72">
              <w:rPr>
                <w:rStyle w:val="Hyperlink"/>
                <w:noProof/>
                <w:lang w:val="bg-BG"/>
              </w:rPr>
              <w:t>8</w:t>
            </w:r>
            <w:r>
              <w:rPr>
                <w:rFonts w:asciiTheme="minorHAnsi" w:eastAsiaTheme="minorEastAsia" w:hAnsiTheme="minorHAnsi"/>
                <w:noProof/>
                <w:sz w:val="22"/>
              </w:rPr>
              <w:tab/>
            </w:r>
            <w:r w:rsidRPr="00BB1F72">
              <w:rPr>
                <w:rStyle w:val="Hyperlink"/>
                <w:noProof/>
                <w:lang w:val="bg-BG"/>
              </w:rPr>
              <w:t>Използвана литература</w:t>
            </w:r>
            <w:r>
              <w:rPr>
                <w:noProof/>
                <w:webHidden/>
              </w:rPr>
              <w:tab/>
            </w:r>
            <w:r>
              <w:rPr>
                <w:noProof/>
                <w:webHidden/>
              </w:rPr>
              <w:fldChar w:fldCharType="begin"/>
            </w:r>
            <w:r>
              <w:rPr>
                <w:noProof/>
                <w:webHidden/>
              </w:rPr>
              <w:instrText xml:space="preserve"> PAGEREF _Toc44117632 \h </w:instrText>
            </w:r>
            <w:r>
              <w:rPr>
                <w:noProof/>
                <w:webHidden/>
              </w:rPr>
            </w:r>
            <w:r>
              <w:rPr>
                <w:noProof/>
                <w:webHidden/>
              </w:rPr>
              <w:fldChar w:fldCharType="separate"/>
            </w:r>
            <w:r>
              <w:rPr>
                <w:noProof/>
                <w:webHidden/>
              </w:rPr>
              <w:t>50</w:t>
            </w:r>
            <w:r>
              <w:rPr>
                <w:noProof/>
                <w:webHidden/>
              </w:rPr>
              <w:fldChar w:fldCharType="end"/>
            </w:r>
          </w:hyperlink>
        </w:p>
        <w:p w14:paraId="27F4C60D" w14:textId="66FFDCFE" w:rsidR="001F1E0D" w:rsidRDefault="001F1E0D">
          <w:pPr>
            <w:pStyle w:val="TOC1"/>
            <w:tabs>
              <w:tab w:val="left" w:pos="440"/>
              <w:tab w:val="right" w:leader="dot" w:pos="9350"/>
            </w:tabs>
            <w:rPr>
              <w:rFonts w:asciiTheme="minorHAnsi" w:eastAsiaTheme="minorEastAsia" w:hAnsiTheme="minorHAnsi"/>
              <w:noProof/>
              <w:sz w:val="22"/>
            </w:rPr>
          </w:pPr>
          <w:hyperlink w:anchor="_Toc44117633" w:history="1">
            <w:r w:rsidRPr="00BB1F72">
              <w:rPr>
                <w:rStyle w:val="Hyperlink"/>
                <w:noProof/>
                <w:lang w:val="bg-BG"/>
              </w:rPr>
              <w:t>9</w:t>
            </w:r>
            <w:r>
              <w:rPr>
                <w:rFonts w:asciiTheme="minorHAnsi" w:eastAsiaTheme="minorEastAsia" w:hAnsiTheme="minorHAnsi"/>
                <w:noProof/>
                <w:sz w:val="22"/>
              </w:rPr>
              <w:tab/>
            </w:r>
            <w:r w:rsidRPr="00BB1F72">
              <w:rPr>
                <w:rStyle w:val="Hyperlink"/>
                <w:noProof/>
                <w:lang w:val="bg-BG"/>
              </w:rPr>
              <w:t>Списък с всички фигури</w:t>
            </w:r>
            <w:r>
              <w:rPr>
                <w:noProof/>
                <w:webHidden/>
              </w:rPr>
              <w:tab/>
            </w:r>
            <w:r>
              <w:rPr>
                <w:noProof/>
                <w:webHidden/>
              </w:rPr>
              <w:fldChar w:fldCharType="begin"/>
            </w:r>
            <w:r>
              <w:rPr>
                <w:noProof/>
                <w:webHidden/>
              </w:rPr>
              <w:instrText xml:space="preserve"> PAGEREF _Toc44117633 \h </w:instrText>
            </w:r>
            <w:r>
              <w:rPr>
                <w:noProof/>
                <w:webHidden/>
              </w:rPr>
            </w:r>
            <w:r>
              <w:rPr>
                <w:noProof/>
                <w:webHidden/>
              </w:rPr>
              <w:fldChar w:fldCharType="separate"/>
            </w:r>
            <w:r>
              <w:rPr>
                <w:noProof/>
                <w:webHidden/>
              </w:rPr>
              <w:t>52</w:t>
            </w:r>
            <w:r>
              <w:rPr>
                <w:noProof/>
                <w:webHidden/>
              </w:rPr>
              <w:fldChar w:fldCharType="end"/>
            </w:r>
          </w:hyperlink>
        </w:p>
        <w:p w14:paraId="4F68215B" w14:textId="745E9984" w:rsidR="004F27B0" w:rsidRPr="00470D83" w:rsidRDefault="004F27B0">
          <w:pPr>
            <w:rPr>
              <w:lang w:val="bg-BG"/>
            </w:rPr>
          </w:pPr>
          <w:r w:rsidRPr="00470D83">
            <w:rPr>
              <w:b/>
              <w:bCs/>
              <w:noProof/>
              <w:lang w:val="bg-BG"/>
            </w:rPr>
            <w:fldChar w:fldCharType="end"/>
          </w:r>
        </w:p>
      </w:sdtContent>
    </w:sdt>
    <w:p w14:paraId="5B4FD1AE" w14:textId="650887DD" w:rsidR="003C54CF" w:rsidRPr="00470D83" w:rsidRDefault="003C54CF">
      <w:pPr>
        <w:rPr>
          <w:b/>
          <w:bCs/>
          <w:szCs w:val="24"/>
          <w:lang w:val="bg-BG"/>
        </w:rPr>
      </w:pPr>
      <w:r w:rsidRPr="00470D83">
        <w:rPr>
          <w:b/>
          <w:bCs/>
          <w:szCs w:val="24"/>
          <w:lang w:val="bg-BG"/>
        </w:rPr>
        <w:br w:type="page"/>
      </w:r>
    </w:p>
    <w:p w14:paraId="72F125C8" w14:textId="5B6E1543" w:rsidR="00F13C7D" w:rsidRPr="00470D83" w:rsidRDefault="00F13C7D" w:rsidP="00DE72B8">
      <w:pPr>
        <w:pStyle w:val="Heading1"/>
        <w:rPr>
          <w:rFonts w:ascii="Consolas" w:hAnsi="Consolas"/>
          <w:lang w:val="bg-BG"/>
        </w:rPr>
      </w:pPr>
      <w:bookmarkStart w:id="1" w:name="_Toc44117594"/>
      <w:r w:rsidRPr="00470D83">
        <w:rPr>
          <w:rFonts w:ascii="Consolas" w:hAnsi="Consolas"/>
          <w:lang w:val="bg-BG"/>
        </w:rPr>
        <w:lastRenderedPageBreak/>
        <w:t>Увод</w:t>
      </w:r>
      <w:bookmarkEnd w:id="1"/>
    </w:p>
    <w:p w14:paraId="2932882D" w14:textId="129F0236" w:rsidR="00F52BCA" w:rsidRPr="00470D83" w:rsidRDefault="00F52BCA" w:rsidP="00F52BCA">
      <w:pPr>
        <w:rPr>
          <w:lang w:val="bg-BG"/>
        </w:rPr>
      </w:pPr>
    </w:p>
    <w:p w14:paraId="7ED14E24" w14:textId="29D3BF41" w:rsidR="00F52BCA" w:rsidRPr="00470D83" w:rsidRDefault="00F52BCA" w:rsidP="00A80EE4">
      <w:pPr>
        <w:ind w:firstLine="432"/>
        <w:jc w:val="both"/>
        <w:rPr>
          <w:lang w:val="bg-BG"/>
        </w:rPr>
      </w:pPr>
      <w:r w:rsidRPr="00470D83">
        <w:rPr>
          <w:lang w:val="bg-BG"/>
        </w:rPr>
        <w:t>Автоматичното засичане на лицеви изображение се превръща във все по важна зона за научни изследвания. Задачата включва в себе си подзадачи свързани със компютърното виждане, машинно саомообучение и поведенчески науки, и намира много приложения в областта на сигурността, взаимоотношението човек-компютър, сигурност на шофьори, и здраве опазване. През изминалите години има направен голям напредък в областта, с интерес към разпознаването на лица които не са позирали, и са поставени във реалистични среди, или позиранне от мно</w:t>
      </w:r>
      <w:r w:rsidR="0059397F" w:rsidRPr="00470D83">
        <w:rPr>
          <w:lang w:val="bg-BG"/>
        </w:rPr>
        <w:t xml:space="preserve">го </w:t>
      </w:r>
      <w:r w:rsidRPr="00470D83">
        <w:rPr>
          <w:lang w:val="bg-BG"/>
        </w:rPr>
        <w:t xml:space="preserve">различни ъгли. </w:t>
      </w:r>
    </w:p>
    <w:p w14:paraId="3B5CE3AD" w14:textId="0AC6533C" w:rsidR="0059397F" w:rsidRPr="00470D83" w:rsidRDefault="0059397F" w:rsidP="00A80EE4">
      <w:pPr>
        <w:ind w:firstLine="432"/>
        <w:jc w:val="both"/>
      </w:pPr>
      <w:r w:rsidRPr="00470D83">
        <w:rPr>
          <w:lang w:val="bg-BG"/>
        </w:rPr>
        <w:t>В същността си задачата е класификационен проблем със входен параметър снимка, и изход един от няколко етикета, които показват</w:t>
      </w:r>
      <w:r w:rsidR="00D71D73" w:rsidRPr="00470D83">
        <w:rPr>
          <w:lang w:val="bg-BG"/>
        </w:rPr>
        <w:t xml:space="preserve"> емоцията на подадената снимка. Емоциите над които се фокусираме в тази дипломна работа са 7 – ярост, отвръщение, страх, щастие, тъга, изненада и презрение. Тези Емоции се засичат на базата освен на входна снимка и на подадени опорни точки (68 на брой, всяка със х, у координати) и информация за </w:t>
      </w:r>
      <w:r w:rsidR="00D71D73" w:rsidRPr="00470D83">
        <w:t xml:space="preserve">FACS </w:t>
      </w:r>
      <w:r w:rsidR="00D71D73" w:rsidRPr="00470D83">
        <w:rPr>
          <w:lang w:val="bg-BG"/>
        </w:rPr>
        <w:t>актиавции, на база на опорните точки.</w:t>
      </w:r>
    </w:p>
    <w:p w14:paraId="558FFF9D" w14:textId="77777777" w:rsidR="007D52FC" w:rsidRPr="00470D83" w:rsidRDefault="007D52FC" w:rsidP="00655C1E">
      <w:pPr>
        <w:jc w:val="both"/>
        <w:rPr>
          <w:lang w:val="bg-BG"/>
        </w:rPr>
      </w:pPr>
    </w:p>
    <w:p w14:paraId="0B3A17A2" w14:textId="0C0FD127" w:rsidR="005D61A7" w:rsidRPr="00470D83" w:rsidRDefault="00F13C7D" w:rsidP="005D61A7">
      <w:pPr>
        <w:pStyle w:val="Heading2"/>
        <w:rPr>
          <w:rFonts w:ascii="Consolas" w:hAnsi="Consolas"/>
          <w:lang w:val="bg-BG"/>
        </w:rPr>
      </w:pPr>
      <w:bookmarkStart w:id="2" w:name="_Toc44117595"/>
      <w:r w:rsidRPr="00470D83">
        <w:rPr>
          <w:rFonts w:ascii="Consolas" w:hAnsi="Consolas"/>
          <w:lang w:val="bg-BG"/>
        </w:rPr>
        <w:t>Цел на дипломната работа</w:t>
      </w:r>
      <w:bookmarkEnd w:id="2"/>
    </w:p>
    <w:p w14:paraId="55D78980" w14:textId="77777777" w:rsidR="00FB377A" w:rsidRPr="00470D83" w:rsidRDefault="00FB377A" w:rsidP="00FB377A">
      <w:pPr>
        <w:rPr>
          <w:lang w:val="bg-BG"/>
        </w:rPr>
      </w:pPr>
    </w:p>
    <w:p w14:paraId="2AB13B13" w14:textId="4618C6F5" w:rsidR="00DE72B8" w:rsidRPr="00470D83" w:rsidRDefault="005D61A7" w:rsidP="007D52FC">
      <w:pPr>
        <w:ind w:firstLine="432"/>
        <w:jc w:val="both"/>
        <w:rPr>
          <w:lang w:val="bg-BG"/>
        </w:rPr>
      </w:pPr>
      <w:bookmarkStart w:id="3" w:name="_Hlk39691943"/>
      <w:r w:rsidRPr="00470D83">
        <w:rPr>
          <w:lang w:val="bg-BG"/>
        </w:rPr>
        <w:t>Целта на настоящата дипломна работа е изграждане на система, която да може да класифицира емоцията на подадена снимка. Ще бъдат разгледани два подхода за имплементация, и ще бъде направено сравнение на резултатите между тях.</w:t>
      </w:r>
      <w:bookmarkEnd w:id="3"/>
    </w:p>
    <w:p w14:paraId="77486BEA" w14:textId="77777777" w:rsidR="00774D1C" w:rsidRPr="00470D83" w:rsidRDefault="00774D1C" w:rsidP="00774D1C">
      <w:pPr>
        <w:pStyle w:val="Heading2"/>
        <w:numPr>
          <w:ilvl w:val="0"/>
          <w:numId w:val="0"/>
        </w:numPr>
        <w:ind w:left="576"/>
        <w:rPr>
          <w:rFonts w:ascii="Consolas" w:hAnsi="Consolas"/>
          <w:lang w:val="bg-BG"/>
        </w:rPr>
      </w:pPr>
    </w:p>
    <w:p w14:paraId="662BD5FA" w14:textId="009F33B3" w:rsidR="00774D1C" w:rsidRPr="00470D83" w:rsidRDefault="00774D1C" w:rsidP="00774D1C">
      <w:pPr>
        <w:pStyle w:val="Heading2"/>
        <w:rPr>
          <w:rFonts w:ascii="Consolas" w:hAnsi="Consolas"/>
          <w:lang w:val="bg-BG"/>
        </w:rPr>
      </w:pPr>
      <w:bookmarkStart w:id="4" w:name="_Toc44117596"/>
      <w:r w:rsidRPr="00470D83">
        <w:rPr>
          <w:rFonts w:ascii="Consolas" w:hAnsi="Consolas"/>
          <w:lang w:val="bg-BG"/>
        </w:rPr>
        <w:t>Задачи</w:t>
      </w:r>
      <w:bookmarkEnd w:id="4"/>
    </w:p>
    <w:p w14:paraId="768F1AEA" w14:textId="5E717FEC" w:rsidR="00774D1C" w:rsidRPr="00470D83" w:rsidRDefault="00774D1C" w:rsidP="00774D1C">
      <w:pPr>
        <w:rPr>
          <w:lang w:val="bg-BG"/>
        </w:rPr>
      </w:pPr>
    </w:p>
    <w:p w14:paraId="43456DE8" w14:textId="562CF0FB" w:rsidR="00551C8C" w:rsidRPr="00470D83" w:rsidRDefault="00551C8C" w:rsidP="009265DD">
      <w:pPr>
        <w:ind w:firstLine="576"/>
        <w:jc w:val="both"/>
        <w:rPr>
          <w:lang w:val="bg-BG"/>
        </w:rPr>
      </w:pPr>
      <w:r w:rsidRPr="00470D83">
        <w:rPr>
          <w:lang w:val="bg-BG"/>
        </w:rPr>
        <w:t xml:space="preserve">В настоящата дипломна работа ще бъдат изградени два модела за класификация на емоция от снимка. Първият модел ще бъде съставен само от конволюционна невронна мрежа </w:t>
      </w:r>
      <w:r w:rsidRPr="00470D83">
        <w:t xml:space="preserve">(CNN) </w:t>
      </w:r>
      <w:r w:rsidRPr="00470D83">
        <w:rPr>
          <w:lang w:val="bg-BG"/>
        </w:rPr>
        <w:t xml:space="preserve">и ще прави класификация от край до край, т.е. вход – снимка, изход – клас на емоцията. </w:t>
      </w:r>
    </w:p>
    <w:p w14:paraId="1525AFB8" w14:textId="7E4D1D66" w:rsidR="00551C8C" w:rsidRPr="00470D83" w:rsidRDefault="00551C8C" w:rsidP="009265DD">
      <w:pPr>
        <w:ind w:firstLine="576"/>
        <w:jc w:val="both"/>
        <w:rPr>
          <w:lang w:val="bg-BG"/>
        </w:rPr>
      </w:pPr>
      <w:r w:rsidRPr="00470D83">
        <w:rPr>
          <w:lang w:val="bg-BG"/>
        </w:rPr>
        <w:t>Вторият модел ще бъде изграден от конволюционна невронна мрежа, която да намира 68 на брой опорни точки</w:t>
      </w:r>
      <w:r w:rsidR="009265DD" w:rsidRPr="00470D83">
        <w:rPr>
          <w:lang w:val="bg-BG"/>
        </w:rPr>
        <w:t>, които след това ще бъдат подадени на машина от поддържащи вектори, която след това ще прави крайната класификация.</w:t>
      </w:r>
    </w:p>
    <w:p w14:paraId="6F6DC8E3" w14:textId="22A4680C" w:rsidR="009265DD" w:rsidRPr="00470D83" w:rsidRDefault="009265DD" w:rsidP="009265DD">
      <w:pPr>
        <w:ind w:firstLine="576"/>
        <w:jc w:val="both"/>
      </w:pPr>
      <w:r w:rsidRPr="00470D83">
        <w:rPr>
          <w:lang w:val="bg-BG"/>
        </w:rPr>
        <w:t>Като последна задаче ще бъден направен сравнителен анализ между двата модела.</w:t>
      </w:r>
    </w:p>
    <w:p w14:paraId="70CAE915" w14:textId="77777777" w:rsidR="00551C8C" w:rsidRPr="00470D83" w:rsidRDefault="00551C8C" w:rsidP="00774D1C">
      <w:pPr>
        <w:rPr>
          <w:lang w:val="bg-BG"/>
        </w:rPr>
      </w:pPr>
    </w:p>
    <w:p w14:paraId="082F24F8" w14:textId="164C1A72" w:rsidR="00774D1C" w:rsidRPr="00470D83" w:rsidRDefault="00774D1C" w:rsidP="00774D1C">
      <w:pPr>
        <w:pStyle w:val="Heading2"/>
        <w:rPr>
          <w:rFonts w:ascii="Consolas" w:hAnsi="Consolas"/>
          <w:lang w:val="bg-BG"/>
        </w:rPr>
      </w:pPr>
      <w:bookmarkStart w:id="5" w:name="_Toc44117597"/>
      <w:r w:rsidRPr="00470D83">
        <w:rPr>
          <w:rFonts w:ascii="Consolas" w:hAnsi="Consolas"/>
          <w:lang w:val="bg-BG"/>
        </w:rPr>
        <w:t>Облекчаващи условия</w:t>
      </w:r>
      <w:bookmarkEnd w:id="5"/>
    </w:p>
    <w:p w14:paraId="1644BDA3" w14:textId="18386848" w:rsidR="00774D1C" w:rsidRPr="00470D83" w:rsidRDefault="00774D1C" w:rsidP="00F16947">
      <w:pPr>
        <w:jc w:val="both"/>
        <w:rPr>
          <w:lang w:val="bg-BG"/>
        </w:rPr>
      </w:pPr>
    </w:p>
    <w:p w14:paraId="4705566A" w14:textId="7F4DBFCA" w:rsidR="009265DD" w:rsidRPr="00470D83" w:rsidRDefault="009265DD" w:rsidP="009265DD">
      <w:pPr>
        <w:ind w:firstLine="576"/>
        <w:jc w:val="both"/>
      </w:pPr>
      <w:r w:rsidRPr="00470D83">
        <w:rPr>
          <w:lang w:val="bg-BG"/>
        </w:rPr>
        <w:t xml:space="preserve">За програмен език </w:t>
      </w:r>
      <w:r w:rsidR="0036230D" w:rsidRPr="00470D83">
        <w:rPr>
          <w:lang w:val="bg-BG"/>
        </w:rPr>
        <w:t>е</w:t>
      </w:r>
      <w:r w:rsidRPr="00470D83">
        <w:rPr>
          <w:lang w:val="bg-BG"/>
        </w:rPr>
        <w:t xml:space="preserve"> използван </w:t>
      </w:r>
      <w:r w:rsidRPr="00470D83">
        <w:t xml:space="preserve">python. </w:t>
      </w:r>
      <w:r w:rsidR="0036230D" w:rsidRPr="00470D83">
        <w:rPr>
          <w:lang w:val="bg-BG"/>
        </w:rPr>
        <w:t>Използвани са</w:t>
      </w:r>
      <w:r w:rsidRPr="00470D83">
        <w:rPr>
          <w:lang w:val="bg-BG"/>
        </w:rPr>
        <w:t xml:space="preserve"> готови имплементации на слоеве от невронни мрежи и класификационни модели на </w:t>
      </w:r>
      <w:r w:rsidRPr="00470D83">
        <w:t xml:space="preserve">SVM </w:t>
      </w:r>
      <w:r w:rsidRPr="00470D83">
        <w:rPr>
          <w:lang w:val="bg-BG"/>
        </w:rPr>
        <w:t xml:space="preserve">от библиотеките </w:t>
      </w:r>
      <w:proofErr w:type="spellStart"/>
      <w:r w:rsidRPr="00470D83">
        <w:t>keras</w:t>
      </w:r>
      <w:proofErr w:type="spellEnd"/>
      <w:r w:rsidRPr="00470D83">
        <w:t xml:space="preserve">, </w:t>
      </w:r>
      <w:proofErr w:type="spellStart"/>
      <w:r w:rsidRPr="00470D83">
        <w:t>tensorflow</w:t>
      </w:r>
      <w:proofErr w:type="spellEnd"/>
      <w:r w:rsidRPr="00470D83">
        <w:t xml:space="preserve"> </w:t>
      </w:r>
      <w:r w:rsidRPr="00470D83">
        <w:rPr>
          <w:lang w:val="bg-BG"/>
        </w:rPr>
        <w:t xml:space="preserve">и </w:t>
      </w:r>
      <w:r w:rsidRPr="00470D83">
        <w:t>scikit learn.</w:t>
      </w:r>
      <w:r w:rsidRPr="00470D83">
        <w:rPr>
          <w:lang w:val="bg-BG"/>
        </w:rPr>
        <w:t xml:space="preserve"> За визуализация на резултатите </w:t>
      </w:r>
      <w:r w:rsidR="0036230D" w:rsidRPr="00470D83">
        <w:rPr>
          <w:lang w:val="bg-BG"/>
        </w:rPr>
        <w:t>са използвани</w:t>
      </w:r>
      <w:r w:rsidRPr="00470D83">
        <w:rPr>
          <w:lang w:val="bg-BG"/>
        </w:rPr>
        <w:t xml:space="preserve"> готови алгоритми от библиотеката </w:t>
      </w:r>
      <w:r w:rsidRPr="00470D83">
        <w:t>matplotlib.</w:t>
      </w:r>
    </w:p>
    <w:p w14:paraId="18DB7A95" w14:textId="77777777" w:rsidR="009265DD" w:rsidRPr="00470D83" w:rsidRDefault="009265DD" w:rsidP="00F16947">
      <w:pPr>
        <w:jc w:val="both"/>
        <w:rPr>
          <w:lang w:val="bg-BG"/>
        </w:rPr>
      </w:pPr>
    </w:p>
    <w:p w14:paraId="07BB2A08" w14:textId="16CCDFF7" w:rsidR="00774D1C" w:rsidRPr="00470D83" w:rsidRDefault="00774D1C" w:rsidP="00774D1C">
      <w:pPr>
        <w:pStyle w:val="Heading2"/>
        <w:rPr>
          <w:rFonts w:ascii="Consolas" w:hAnsi="Consolas"/>
          <w:lang w:val="bg-BG"/>
        </w:rPr>
      </w:pPr>
      <w:bookmarkStart w:id="6" w:name="_Toc44117598"/>
      <w:r w:rsidRPr="00470D83">
        <w:rPr>
          <w:rFonts w:ascii="Consolas" w:hAnsi="Consolas"/>
          <w:lang w:val="bg-BG"/>
        </w:rPr>
        <w:t>Използван</w:t>
      </w:r>
      <w:r w:rsidR="00C86922" w:rsidRPr="00470D83">
        <w:rPr>
          <w:rFonts w:ascii="Consolas" w:hAnsi="Consolas"/>
          <w:lang w:val="bg-BG"/>
        </w:rPr>
        <w:t>и</w:t>
      </w:r>
      <w:r w:rsidRPr="00470D83">
        <w:rPr>
          <w:rFonts w:ascii="Consolas" w:hAnsi="Consolas"/>
          <w:lang w:val="bg-BG"/>
        </w:rPr>
        <w:t xml:space="preserve"> </w:t>
      </w:r>
      <w:r w:rsidR="00C86922" w:rsidRPr="00470D83">
        <w:rPr>
          <w:rFonts w:ascii="Consolas" w:hAnsi="Consolas"/>
          <w:lang w:val="bg-BG"/>
        </w:rPr>
        <w:t>съкращения и термини</w:t>
      </w:r>
      <w:r w:rsidRPr="00470D83">
        <w:rPr>
          <w:rFonts w:ascii="Consolas" w:hAnsi="Consolas"/>
          <w:lang w:val="bg-BG"/>
        </w:rPr>
        <w:t xml:space="preserve"> в текста</w:t>
      </w:r>
      <w:bookmarkEnd w:id="6"/>
    </w:p>
    <w:p w14:paraId="0644097B" w14:textId="7B2C5A91" w:rsidR="009265DD" w:rsidRPr="00470D83" w:rsidRDefault="009265DD" w:rsidP="009265DD">
      <w:pPr>
        <w:rPr>
          <w:lang w:val="bg-BG"/>
        </w:rPr>
      </w:pPr>
    </w:p>
    <w:tbl>
      <w:tblPr>
        <w:tblStyle w:val="PlainTable3"/>
        <w:tblW w:w="0" w:type="auto"/>
        <w:tblLook w:val="04A0" w:firstRow="1" w:lastRow="0" w:firstColumn="1" w:lastColumn="0" w:noHBand="0" w:noVBand="1"/>
      </w:tblPr>
      <w:tblGrid>
        <w:gridCol w:w="2196"/>
        <w:gridCol w:w="7164"/>
      </w:tblGrid>
      <w:tr w:rsidR="0036230D" w:rsidRPr="00470D83" w14:paraId="05836DFF" w14:textId="77777777" w:rsidTr="003623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tcPr>
          <w:p w14:paraId="6065CEE4" w14:textId="758A19EF" w:rsidR="0036230D" w:rsidRPr="00470D83" w:rsidRDefault="0036230D" w:rsidP="0036230D">
            <w:pPr>
              <w:rPr>
                <w:lang w:val="bg-BG"/>
              </w:rPr>
            </w:pPr>
            <w:r w:rsidRPr="00470D83">
              <w:rPr>
                <w:lang w:val="bg-BG"/>
              </w:rPr>
              <w:t>Термин</w:t>
            </w:r>
          </w:p>
        </w:tc>
        <w:tc>
          <w:tcPr>
            <w:tcW w:w="7280" w:type="dxa"/>
          </w:tcPr>
          <w:p w14:paraId="3CBEF9D6" w14:textId="6F1D3B3F" w:rsidR="0036230D" w:rsidRPr="00470D83" w:rsidRDefault="0036230D" w:rsidP="0036230D">
            <w:pPr>
              <w:cnfStyle w:val="100000000000" w:firstRow="1" w:lastRow="0" w:firstColumn="0" w:lastColumn="0" w:oddVBand="0" w:evenVBand="0" w:oddHBand="0" w:evenHBand="0" w:firstRowFirstColumn="0" w:firstRowLastColumn="0" w:lastRowFirstColumn="0" w:lastRowLastColumn="0"/>
              <w:rPr>
                <w:lang w:val="bg-BG"/>
              </w:rPr>
            </w:pPr>
            <w:r w:rsidRPr="00470D83">
              <w:rPr>
                <w:lang w:val="bg-BG"/>
              </w:rPr>
              <w:t>значение</w:t>
            </w:r>
          </w:p>
        </w:tc>
      </w:tr>
      <w:tr w:rsidR="0036230D" w:rsidRPr="00470D83" w14:paraId="7A5D9ACD" w14:textId="77777777" w:rsidTr="00C86922">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1E1F8EA7" w14:textId="122B14D8" w:rsidR="0036230D" w:rsidRPr="00470D83" w:rsidRDefault="0036230D" w:rsidP="0036230D">
            <w:pPr>
              <w:jc w:val="center"/>
              <w:rPr>
                <w:b w:val="0"/>
                <w:bCs w:val="0"/>
                <w:lang w:val="bg-BG"/>
              </w:rPr>
            </w:pPr>
            <w:r w:rsidRPr="00470D83">
              <w:rPr>
                <w:b w:val="0"/>
                <w:bCs w:val="0"/>
              </w:rPr>
              <w:t>facs</w:t>
            </w:r>
          </w:p>
        </w:tc>
        <w:tc>
          <w:tcPr>
            <w:tcW w:w="7280" w:type="dxa"/>
            <w:vAlign w:val="center"/>
          </w:tcPr>
          <w:p w14:paraId="3BB06D4B" w14:textId="55C5DDDA" w:rsidR="0036230D" w:rsidRPr="00470D83" w:rsidRDefault="0036230D" w:rsidP="00C86922">
            <w:pPr>
              <w:jc w:val="both"/>
              <w:cnfStyle w:val="000000100000" w:firstRow="0" w:lastRow="0" w:firstColumn="0" w:lastColumn="0" w:oddVBand="0" w:evenVBand="0" w:oddHBand="1" w:evenHBand="0" w:firstRowFirstColumn="0" w:firstRowLastColumn="0" w:lastRowFirstColumn="0" w:lastRowLastColumn="0"/>
              <w:rPr>
                <w:lang w:val="bg-BG"/>
              </w:rPr>
            </w:pPr>
            <w:r w:rsidRPr="00470D83">
              <w:t xml:space="preserve">Facial Acting Coding System – </w:t>
            </w:r>
            <w:r w:rsidRPr="00470D83">
              <w:rPr>
                <w:lang w:val="bg-BG"/>
              </w:rPr>
              <w:t>Система за кодиране на лицевите изражения на базата на активирани мускули</w:t>
            </w:r>
          </w:p>
        </w:tc>
      </w:tr>
      <w:tr w:rsidR="0036230D" w:rsidRPr="00470D83" w14:paraId="6D11A242" w14:textId="77777777" w:rsidTr="00C86922">
        <w:trPr>
          <w:trHeight w:val="54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7408B264" w14:textId="3F052CD0" w:rsidR="0036230D" w:rsidRPr="00470D83" w:rsidRDefault="0036230D" w:rsidP="0036230D">
            <w:pPr>
              <w:jc w:val="center"/>
              <w:rPr>
                <w:b w:val="0"/>
                <w:bCs w:val="0"/>
              </w:rPr>
            </w:pPr>
            <w:r w:rsidRPr="00470D83">
              <w:rPr>
                <w:b w:val="0"/>
                <w:bCs w:val="0"/>
              </w:rPr>
              <w:t>au</w:t>
            </w:r>
          </w:p>
        </w:tc>
        <w:tc>
          <w:tcPr>
            <w:tcW w:w="7280" w:type="dxa"/>
            <w:vAlign w:val="center"/>
          </w:tcPr>
          <w:p w14:paraId="0CB0935A" w14:textId="20220FD3" w:rsidR="0036230D" w:rsidRPr="00470D83" w:rsidRDefault="0036230D" w:rsidP="00C86922">
            <w:pPr>
              <w:jc w:val="both"/>
              <w:cnfStyle w:val="000000000000" w:firstRow="0" w:lastRow="0" w:firstColumn="0" w:lastColumn="0" w:oddVBand="0" w:evenVBand="0" w:oddHBand="0" w:evenHBand="0" w:firstRowFirstColumn="0" w:firstRowLastColumn="0" w:lastRowFirstColumn="0" w:lastRowLastColumn="0"/>
              <w:rPr>
                <w:lang w:val="bg-BG"/>
              </w:rPr>
            </w:pPr>
            <w:r w:rsidRPr="00470D83">
              <w:rPr>
                <w:lang w:val="bg-BG"/>
              </w:rPr>
              <w:t>А</w:t>
            </w:r>
            <w:proofErr w:type="spellStart"/>
            <w:r w:rsidRPr="00470D83">
              <w:t>ction</w:t>
            </w:r>
            <w:proofErr w:type="spellEnd"/>
            <w:r w:rsidRPr="00470D83">
              <w:t xml:space="preserve"> Unit – </w:t>
            </w:r>
            <w:r w:rsidRPr="00470D83">
              <w:rPr>
                <w:lang w:val="bg-BG"/>
              </w:rPr>
              <w:t xml:space="preserve">единица на активация във </w:t>
            </w:r>
            <w:r w:rsidRPr="00470D83">
              <w:t xml:space="preserve">FACS </w:t>
            </w:r>
            <w:r w:rsidRPr="00470D83">
              <w:rPr>
                <w:lang w:val="bg-BG"/>
              </w:rPr>
              <w:t>системата</w:t>
            </w:r>
          </w:p>
        </w:tc>
      </w:tr>
      <w:tr w:rsidR="0036230D" w:rsidRPr="00470D83" w14:paraId="4707AD36" w14:textId="77777777" w:rsidTr="00C8692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88AB184" w14:textId="604FE1D3" w:rsidR="0036230D" w:rsidRPr="00470D83" w:rsidRDefault="0036230D" w:rsidP="0036230D">
            <w:pPr>
              <w:jc w:val="center"/>
              <w:rPr>
                <w:b w:val="0"/>
                <w:bCs w:val="0"/>
              </w:rPr>
            </w:pPr>
            <w:r w:rsidRPr="00470D83">
              <w:rPr>
                <w:b w:val="0"/>
                <w:bCs w:val="0"/>
              </w:rPr>
              <w:t>cnn</w:t>
            </w:r>
          </w:p>
        </w:tc>
        <w:tc>
          <w:tcPr>
            <w:tcW w:w="7280" w:type="dxa"/>
            <w:vAlign w:val="center"/>
          </w:tcPr>
          <w:p w14:paraId="5BC8F263" w14:textId="7D975AF2" w:rsidR="0036230D" w:rsidRPr="00470D83" w:rsidRDefault="0036230D" w:rsidP="00C86922">
            <w:pPr>
              <w:jc w:val="both"/>
              <w:cnfStyle w:val="000000100000" w:firstRow="0" w:lastRow="0" w:firstColumn="0" w:lastColumn="0" w:oddVBand="0" w:evenVBand="0" w:oddHBand="1" w:evenHBand="0" w:firstRowFirstColumn="0" w:firstRowLastColumn="0" w:lastRowFirstColumn="0" w:lastRowLastColumn="0"/>
              <w:rPr>
                <w:lang w:val="bg-BG"/>
              </w:rPr>
            </w:pPr>
            <w:r w:rsidRPr="00470D83">
              <w:t xml:space="preserve">Convolutional neural network – </w:t>
            </w:r>
            <w:r w:rsidRPr="00470D83">
              <w:rPr>
                <w:lang w:val="bg-BG"/>
              </w:rPr>
              <w:t xml:space="preserve">конволюционна невронна мрежа, използват се за класификация на </w:t>
            </w:r>
            <w:r w:rsidR="00C86922" w:rsidRPr="00470D83">
              <w:rPr>
                <w:lang w:val="bg-BG"/>
              </w:rPr>
              <w:t>снимки</w:t>
            </w:r>
          </w:p>
        </w:tc>
      </w:tr>
      <w:tr w:rsidR="00C86922" w:rsidRPr="00470D83" w14:paraId="3F6D5FD0" w14:textId="77777777" w:rsidTr="00C86922">
        <w:trPr>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071E62D5" w14:textId="0BBC0E71" w:rsidR="00C86922" w:rsidRPr="00470D83" w:rsidRDefault="00C86922" w:rsidP="00C86922">
            <w:pPr>
              <w:jc w:val="center"/>
              <w:rPr>
                <w:b w:val="0"/>
                <w:bCs w:val="0"/>
              </w:rPr>
            </w:pPr>
            <w:r w:rsidRPr="00470D83">
              <w:rPr>
                <w:b w:val="0"/>
                <w:bCs w:val="0"/>
              </w:rPr>
              <w:t>Relu</w:t>
            </w:r>
            <w:r w:rsidRPr="00470D83">
              <w:rPr>
                <w:b w:val="0"/>
                <w:bCs w:val="0"/>
                <w:lang w:val="bg-BG"/>
              </w:rPr>
              <w:t xml:space="preserve"> / </w:t>
            </w:r>
            <w:r w:rsidRPr="00470D83">
              <w:rPr>
                <w:b w:val="0"/>
                <w:bCs w:val="0"/>
              </w:rPr>
              <w:t>softmax</w:t>
            </w:r>
            <w:r w:rsidR="008759E0" w:rsidRPr="00470D83">
              <w:rPr>
                <w:b w:val="0"/>
                <w:bCs w:val="0"/>
              </w:rPr>
              <w:t xml:space="preserve"> </w:t>
            </w:r>
          </w:p>
        </w:tc>
        <w:tc>
          <w:tcPr>
            <w:tcW w:w="7280" w:type="dxa"/>
            <w:vAlign w:val="center"/>
          </w:tcPr>
          <w:p w14:paraId="33C248BE" w14:textId="4C6D8206" w:rsidR="00C86922" w:rsidRPr="00470D83" w:rsidRDefault="00C86922" w:rsidP="00C86922">
            <w:pPr>
              <w:jc w:val="both"/>
              <w:cnfStyle w:val="000000000000" w:firstRow="0" w:lastRow="0" w:firstColumn="0" w:lastColumn="0" w:oddVBand="0" w:evenVBand="0" w:oddHBand="0" w:evenHBand="0" w:firstRowFirstColumn="0" w:firstRowLastColumn="0" w:lastRowFirstColumn="0" w:lastRowLastColumn="0"/>
              <w:rPr>
                <w:lang w:val="bg-BG"/>
              </w:rPr>
            </w:pPr>
            <w:r w:rsidRPr="00470D83">
              <w:rPr>
                <w:lang w:val="bg-BG"/>
              </w:rPr>
              <w:t>Вид активационна функция използвана за невроните на мрежата</w:t>
            </w:r>
          </w:p>
        </w:tc>
      </w:tr>
      <w:tr w:rsidR="00C86922" w:rsidRPr="00470D83" w14:paraId="02F58640" w14:textId="77777777" w:rsidTr="00C8692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14D730B9" w14:textId="58B28106" w:rsidR="00C86922" w:rsidRPr="00470D83" w:rsidRDefault="008759E0" w:rsidP="00C86922">
            <w:pPr>
              <w:jc w:val="center"/>
              <w:rPr>
                <w:b w:val="0"/>
                <w:bCs w:val="0"/>
              </w:rPr>
            </w:pPr>
            <w:r w:rsidRPr="00470D83">
              <w:rPr>
                <w:b w:val="0"/>
                <w:bCs w:val="0"/>
              </w:rPr>
              <w:t>backpropagation</w:t>
            </w:r>
          </w:p>
        </w:tc>
        <w:tc>
          <w:tcPr>
            <w:tcW w:w="7280" w:type="dxa"/>
            <w:vAlign w:val="center"/>
          </w:tcPr>
          <w:p w14:paraId="1E74D3FE" w14:textId="18EB5812" w:rsidR="00C86922" w:rsidRPr="00470D83" w:rsidRDefault="008759E0" w:rsidP="008759E0">
            <w:pPr>
              <w:jc w:val="both"/>
              <w:cnfStyle w:val="000000100000" w:firstRow="0" w:lastRow="0" w:firstColumn="0" w:lastColumn="0" w:oddVBand="0" w:evenVBand="0" w:oddHBand="1" w:evenHBand="0" w:firstRowFirstColumn="0" w:firstRowLastColumn="0" w:lastRowFirstColumn="0" w:lastRowLastColumn="0"/>
            </w:pPr>
            <w:r w:rsidRPr="00470D83">
              <w:rPr>
                <w:lang w:val="bg-BG"/>
              </w:rPr>
              <w:t>Алгоритъм за обучение на невронни мрежи с обратно разпространение на грешката</w:t>
            </w:r>
          </w:p>
        </w:tc>
      </w:tr>
      <w:tr w:rsidR="00C86922" w:rsidRPr="00470D83" w14:paraId="2C7FAFDA" w14:textId="77777777" w:rsidTr="00C86922">
        <w:trPr>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70562C4" w14:textId="06FBC1A8" w:rsidR="00C86922" w:rsidRPr="00470D83" w:rsidRDefault="008759E0" w:rsidP="00C86922">
            <w:pPr>
              <w:jc w:val="center"/>
              <w:rPr>
                <w:b w:val="0"/>
                <w:bCs w:val="0"/>
              </w:rPr>
            </w:pPr>
            <w:r w:rsidRPr="00470D83">
              <w:rPr>
                <w:b w:val="0"/>
                <w:bCs w:val="0"/>
              </w:rPr>
              <w:t>svm</w:t>
            </w:r>
          </w:p>
        </w:tc>
        <w:tc>
          <w:tcPr>
            <w:tcW w:w="7280" w:type="dxa"/>
            <w:vAlign w:val="center"/>
          </w:tcPr>
          <w:p w14:paraId="04AAEE2C" w14:textId="570191CE" w:rsidR="00C86922" w:rsidRPr="00470D83" w:rsidRDefault="008759E0" w:rsidP="008759E0">
            <w:pPr>
              <w:jc w:val="both"/>
              <w:cnfStyle w:val="000000000000" w:firstRow="0" w:lastRow="0" w:firstColumn="0" w:lastColumn="0" w:oddVBand="0" w:evenVBand="0" w:oddHBand="0" w:evenHBand="0" w:firstRowFirstColumn="0" w:firstRowLastColumn="0" w:lastRowFirstColumn="0" w:lastRowLastColumn="0"/>
            </w:pPr>
            <w:r w:rsidRPr="00470D83">
              <w:t xml:space="preserve">Support Vector Machine </w:t>
            </w:r>
            <w:r w:rsidRPr="00470D83">
              <w:rPr>
                <w:lang w:val="bg-BG"/>
              </w:rPr>
              <w:t>– машина на поддържащите вектори е тип класификационен модел</w:t>
            </w:r>
          </w:p>
        </w:tc>
      </w:tr>
      <w:tr w:rsidR="00C86922" w:rsidRPr="00470D83" w14:paraId="7B814EE4" w14:textId="77777777" w:rsidTr="008759E0">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3B066BBC" w14:textId="64CCEF30" w:rsidR="00C86922" w:rsidRPr="00470D83" w:rsidRDefault="00C86922" w:rsidP="0036230D">
            <w:pPr>
              <w:jc w:val="center"/>
              <w:rPr>
                <w:b w:val="0"/>
                <w:bCs w:val="0"/>
              </w:rPr>
            </w:pPr>
            <w:r w:rsidRPr="00470D83">
              <w:rPr>
                <w:b w:val="0"/>
                <w:bCs w:val="0"/>
              </w:rPr>
              <w:t>Dropout</w:t>
            </w:r>
          </w:p>
        </w:tc>
        <w:tc>
          <w:tcPr>
            <w:tcW w:w="7280" w:type="dxa"/>
            <w:vAlign w:val="center"/>
          </w:tcPr>
          <w:p w14:paraId="005FEFDB" w14:textId="7E460B97" w:rsidR="00C86922" w:rsidRPr="00470D83" w:rsidRDefault="00C86922" w:rsidP="00C86922">
            <w:pPr>
              <w:jc w:val="both"/>
              <w:cnfStyle w:val="000000100000" w:firstRow="0" w:lastRow="0" w:firstColumn="0" w:lastColumn="0" w:oddVBand="0" w:evenVBand="0" w:oddHBand="1" w:evenHBand="0" w:firstRowFirstColumn="0" w:firstRowLastColumn="0" w:lastRowFirstColumn="0" w:lastRowLastColumn="0"/>
            </w:pPr>
            <w:r w:rsidRPr="00470D83">
              <w:rPr>
                <w:lang w:val="bg-BG"/>
              </w:rPr>
              <w:t>Вид слой във невронната мрежа. Използва се за налагане на регуларизация</w:t>
            </w:r>
          </w:p>
        </w:tc>
      </w:tr>
      <w:tr w:rsidR="008759E0" w:rsidRPr="00470D83" w14:paraId="6C7E1EC8" w14:textId="77777777" w:rsidTr="008759E0">
        <w:trPr>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4A82196" w14:textId="4480FE1D" w:rsidR="008759E0" w:rsidRPr="00470D83" w:rsidRDefault="008759E0" w:rsidP="0036230D">
            <w:pPr>
              <w:jc w:val="center"/>
              <w:rPr>
                <w:b w:val="0"/>
                <w:bCs w:val="0"/>
              </w:rPr>
            </w:pPr>
            <w:r w:rsidRPr="00470D83">
              <w:rPr>
                <w:b w:val="0"/>
                <w:bCs w:val="0"/>
              </w:rPr>
              <w:t>kernel</w:t>
            </w:r>
          </w:p>
        </w:tc>
        <w:tc>
          <w:tcPr>
            <w:tcW w:w="7280" w:type="dxa"/>
            <w:vAlign w:val="center"/>
          </w:tcPr>
          <w:p w14:paraId="511D4F75" w14:textId="57430CC9" w:rsidR="008759E0" w:rsidRPr="00470D83" w:rsidRDefault="008759E0" w:rsidP="00C86922">
            <w:pPr>
              <w:jc w:val="both"/>
              <w:cnfStyle w:val="000000000000" w:firstRow="0" w:lastRow="0" w:firstColumn="0" w:lastColumn="0" w:oddVBand="0" w:evenVBand="0" w:oddHBand="0" w:evenHBand="0" w:firstRowFirstColumn="0" w:firstRowLastColumn="0" w:lastRowFirstColumn="0" w:lastRowLastColumn="0"/>
            </w:pPr>
            <w:r w:rsidRPr="00470D83">
              <w:rPr>
                <w:lang w:val="bg-BG"/>
              </w:rPr>
              <w:t xml:space="preserve">Ядро, използва се като параметър при </w:t>
            </w:r>
            <w:r w:rsidRPr="00470D83">
              <w:t xml:space="preserve">SVM </w:t>
            </w:r>
            <w:r w:rsidRPr="00470D83">
              <w:rPr>
                <w:lang w:val="bg-BG"/>
              </w:rPr>
              <w:t>моделите</w:t>
            </w:r>
          </w:p>
        </w:tc>
      </w:tr>
      <w:tr w:rsidR="008759E0" w:rsidRPr="00470D83" w14:paraId="4AE3F538" w14:textId="77777777" w:rsidTr="008759E0">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DBEDDBD" w14:textId="554CD102" w:rsidR="008759E0" w:rsidRPr="00470D83" w:rsidRDefault="008759E0" w:rsidP="0036230D">
            <w:pPr>
              <w:jc w:val="center"/>
              <w:rPr>
                <w:b w:val="0"/>
                <w:bCs w:val="0"/>
              </w:rPr>
            </w:pPr>
            <w:r w:rsidRPr="00470D83">
              <w:rPr>
                <w:b w:val="0"/>
                <w:bCs w:val="0"/>
              </w:rPr>
              <w:t>accuracy / precision / recall</w:t>
            </w:r>
            <w:r w:rsidR="00C23A30" w:rsidRPr="00470D83">
              <w:rPr>
                <w:b w:val="0"/>
                <w:bCs w:val="0"/>
              </w:rPr>
              <w:t xml:space="preserve"> </w:t>
            </w:r>
            <w:r w:rsidR="00C23A30" w:rsidRPr="00470D83">
              <w:rPr>
                <w:b w:val="0"/>
                <w:bCs w:val="0"/>
                <w:lang w:val="bg-BG"/>
              </w:rPr>
              <w:t xml:space="preserve">/ МАЕ / </w:t>
            </w:r>
            <w:r w:rsidR="00C23A30" w:rsidRPr="00470D83">
              <w:rPr>
                <w:b w:val="0"/>
                <w:bCs w:val="0"/>
              </w:rPr>
              <w:t>MSE</w:t>
            </w:r>
          </w:p>
        </w:tc>
        <w:tc>
          <w:tcPr>
            <w:tcW w:w="7280" w:type="dxa"/>
            <w:vAlign w:val="center"/>
          </w:tcPr>
          <w:p w14:paraId="0E4D69E3" w14:textId="4052D20D" w:rsidR="008759E0" w:rsidRPr="00470D83" w:rsidRDefault="00C23A30" w:rsidP="00C86922">
            <w:pPr>
              <w:jc w:val="both"/>
              <w:cnfStyle w:val="000000100000" w:firstRow="0" w:lastRow="0" w:firstColumn="0" w:lastColumn="0" w:oddVBand="0" w:evenVBand="0" w:oddHBand="1" w:evenHBand="0" w:firstRowFirstColumn="0" w:firstRowLastColumn="0" w:lastRowFirstColumn="0" w:lastRowLastColumn="0"/>
              <w:rPr>
                <w:lang w:val="bg-BG"/>
              </w:rPr>
            </w:pPr>
            <w:r w:rsidRPr="00470D83">
              <w:rPr>
                <w:lang w:val="bg-BG"/>
              </w:rPr>
              <w:t>Всички тези съкращения съответстват на различни метрики за оценка на даден модел</w:t>
            </w:r>
          </w:p>
        </w:tc>
      </w:tr>
    </w:tbl>
    <w:p w14:paraId="295FF301" w14:textId="59349537" w:rsidR="00F16947" w:rsidRPr="00470D83" w:rsidRDefault="00F16947" w:rsidP="008759E0">
      <w:pPr>
        <w:pStyle w:val="Heading2"/>
        <w:numPr>
          <w:ilvl w:val="0"/>
          <w:numId w:val="0"/>
        </w:numPr>
        <w:rPr>
          <w:rFonts w:ascii="Consolas" w:hAnsi="Consolas"/>
        </w:rPr>
      </w:pPr>
    </w:p>
    <w:p w14:paraId="3A3EF8A4" w14:textId="424E705B" w:rsidR="003C54CF" w:rsidRPr="00470D83" w:rsidRDefault="003C54CF" w:rsidP="005D61A7">
      <w:pPr>
        <w:jc w:val="both"/>
        <w:rPr>
          <w:lang w:val="bg-BG"/>
        </w:rPr>
      </w:pPr>
    </w:p>
    <w:p w14:paraId="715BEDE7" w14:textId="141D99E6" w:rsidR="00F13C7D" w:rsidRPr="00470D83" w:rsidRDefault="00F13C7D" w:rsidP="00DE72B8">
      <w:pPr>
        <w:pStyle w:val="Heading1"/>
        <w:rPr>
          <w:rFonts w:ascii="Consolas" w:hAnsi="Consolas"/>
          <w:lang w:val="bg-BG"/>
        </w:rPr>
      </w:pPr>
      <w:bookmarkStart w:id="7" w:name="_Toc44117599"/>
      <w:r w:rsidRPr="00470D83">
        <w:rPr>
          <w:rFonts w:ascii="Consolas" w:hAnsi="Consolas"/>
          <w:lang w:val="bg-BG"/>
        </w:rPr>
        <w:lastRenderedPageBreak/>
        <w:t>Преглед на използваните научни методи</w:t>
      </w:r>
      <w:bookmarkEnd w:id="7"/>
    </w:p>
    <w:p w14:paraId="625CDAFB" w14:textId="20D89F4E" w:rsidR="00AC4622" w:rsidRPr="00470D83" w:rsidRDefault="00AC4622" w:rsidP="00B214EE">
      <w:pPr>
        <w:pStyle w:val="Heading3"/>
        <w:numPr>
          <w:ilvl w:val="0"/>
          <w:numId w:val="0"/>
        </w:numPr>
        <w:rPr>
          <w:rFonts w:ascii="Consolas" w:hAnsi="Consolas"/>
          <w:lang w:val="bg-BG"/>
        </w:rPr>
      </w:pPr>
    </w:p>
    <w:p w14:paraId="25F2BCBC" w14:textId="77777777" w:rsidR="00655C1E" w:rsidRPr="00470D83" w:rsidRDefault="00655C1E" w:rsidP="00655C1E">
      <w:pPr>
        <w:pStyle w:val="Heading2"/>
        <w:rPr>
          <w:rFonts w:ascii="Consolas" w:hAnsi="Consolas"/>
          <w:lang w:val="bg-BG"/>
        </w:rPr>
      </w:pPr>
      <w:bookmarkStart w:id="8" w:name="_Toc44117600"/>
      <w:r w:rsidRPr="00470D83">
        <w:rPr>
          <w:rFonts w:ascii="Consolas" w:hAnsi="Consolas"/>
          <w:lang w:val="bg-BG"/>
        </w:rPr>
        <w:t>Дефиниция за „Разпознаване на емоции“</w:t>
      </w:r>
      <w:bookmarkEnd w:id="8"/>
    </w:p>
    <w:p w14:paraId="6C3F4DCA" w14:textId="77777777" w:rsidR="00655C1E" w:rsidRPr="00470D83" w:rsidRDefault="00655C1E" w:rsidP="00655C1E">
      <w:pPr>
        <w:rPr>
          <w:lang w:val="bg-BG"/>
        </w:rPr>
      </w:pPr>
    </w:p>
    <w:p w14:paraId="539821E3" w14:textId="77777777" w:rsidR="00655C1E" w:rsidRPr="00470D83" w:rsidRDefault="00655C1E" w:rsidP="00655C1E">
      <w:pPr>
        <w:ind w:firstLine="576"/>
        <w:jc w:val="both"/>
        <w:rPr>
          <w:lang w:val="bg-BG"/>
        </w:rPr>
      </w:pPr>
      <w:r w:rsidRPr="00470D83">
        <w:rPr>
          <w:lang w:val="bg-BG"/>
        </w:rPr>
        <w:t>Разпознаване на емоции е процесъс по идентифициране на човешката емоция. Хората често варират в тяхната точност по разпознаване на емоциите на други хора</w:t>
      </w:r>
      <w:r w:rsidRPr="00470D83">
        <w:t xml:space="preserve">. </w:t>
      </w:r>
      <w:r w:rsidRPr="00470D83">
        <w:rPr>
          <w:lang w:val="bg-BG"/>
        </w:rPr>
        <w:t>Разпознаването на емоция използвайки технологии е сравнително нова област на науката. За момента, този проблем се решава най-добре ако човешкото лице бива заснемано от няколко позиции, използвайки видео и анотации от на лицата от професионалисти.</w:t>
      </w:r>
    </w:p>
    <w:p w14:paraId="0E58E3B3" w14:textId="77777777" w:rsidR="00655C1E" w:rsidRPr="00470D83" w:rsidRDefault="00655C1E" w:rsidP="00655C1E">
      <w:pPr>
        <w:ind w:firstLine="576"/>
        <w:jc w:val="both"/>
        <w:rPr>
          <w:lang w:val="bg-BG"/>
        </w:rPr>
      </w:pPr>
      <w:r w:rsidRPr="00470D83">
        <w:rPr>
          <w:lang w:val="bg-BG"/>
        </w:rPr>
        <w:t>Точността на разпознаването на емоции се увеличава когато комбинира различни източници на човешките изражение, като текст, аудио или видео. Различни видове емоции могат да бъдат засечени чрез интеграцията на информация от лицеви изражения, движения на тялото и жестове и реч. Съществуващите подходи във разпознаването на емоции могат да бъдат разделени образно казано на три основни категории: техники базирани на знания, статистически методи или хибридни подходи.</w:t>
      </w:r>
    </w:p>
    <w:p w14:paraId="03240287" w14:textId="77777777" w:rsidR="00655C1E" w:rsidRPr="00470D83" w:rsidRDefault="00655C1E" w:rsidP="00655C1E">
      <w:pPr>
        <w:ind w:firstLine="576"/>
        <w:jc w:val="both"/>
        <w:rPr>
          <w:lang w:val="bg-BG"/>
        </w:rPr>
      </w:pPr>
      <w:r w:rsidRPr="00470D83">
        <w:rPr>
          <w:b/>
          <w:bCs/>
          <w:u w:val="single"/>
          <w:lang w:val="bg-BG"/>
        </w:rPr>
        <w:t>Техниките базирани на знания</w:t>
      </w:r>
      <w:r w:rsidRPr="00470D83">
        <w:rPr>
          <w:lang w:val="bg-BG"/>
        </w:rPr>
        <w:t xml:space="preserve"> използват знания за семантичните и синтактични характеристики, с цел да определят конкретни видове емоция. В този подход често се използват ресурси базирани на знания по време на класификацията на емоцията от типа на </w:t>
      </w:r>
      <w:r w:rsidRPr="00470D83">
        <w:t xml:space="preserve">WordNet, </w:t>
      </w:r>
      <w:proofErr w:type="spellStart"/>
      <w:r w:rsidRPr="00470D83">
        <w:t>SenticNet</w:t>
      </w:r>
      <w:proofErr w:type="spellEnd"/>
      <w:r w:rsidRPr="00470D83">
        <w:t xml:space="preserve">, </w:t>
      </w:r>
      <w:proofErr w:type="spellStart"/>
      <w:r w:rsidRPr="00470D83">
        <w:t>ConceptNet</w:t>
      </w:r>
      <w:proofErr w:type="spellEnd"/>
      <w:r w:rsidRPr="00470D83">
        <w:t xml:space="preserve">, </w:t>
      </w:r>
      <w:proofErr w:type="spellStart"/>
      <w:r w:rsidRPr="00470D83">
        <w:t>EmotiNet</w:t>
      </w:r>
      <w:proofErr w:type="spellEnd"/>
      <w:r w:rsidRPr="00470D83">
        <w:t xml:space="preserve"> </w:t>
      </w:r>
      <w:r w:rsidRPr="00470D83">
        <w:rPr>
          <w:lang w:val="bg-BG"/>
        </w:rPr>
        <w:t>и други. Едно от предимствата на този подход е достъпността която идва със широката наличност на такива ресурси (базирани на знания). От друга страна недостатък на този подход е невъзможността му да се справя със концептуални нюанси и сложни лигвистични правила.</w:t>
      </w:r>
    </w:p>
    <w:p w14:paraId="1781A6E0" w14:textId="77777777" w:rsidR="00655C1E" w:rsidRPr="00470D83" w:rsidRDefault="00655C1E" w:rsidP="00655C1E">
      <w:pPr>
        <w:ind w:firstLine="576"/>
        <w:jc w:val="both"/>
        <w:rPr>
          <w:lang w:val="bg-BG"/>
        </w:rPr>
      </w:pPr>
      <w:r w:rsidRPr="00470D83">
        <w:rPr>
          <w:lang w:val="bg-BG"/>
        </w:rPr>
        <w:t>Подходите базирани на знания могат да бъдат класифицирани в 2 категории: базирани на речници и базирани на корпус от документи. Тези които са базирани на речници намират думи които показват мнение или емоция в речник и търсят за техни синоними и антоними за разпиряване на началният списък от възможни емоции. Корпус базираните подходи започват със стартов списък от думи които изразяват мнение или емоци, и разширяват базата намирайки други думи със контекстно специфични характеристики в по-голям корпус. Докато подходите базирани на корпос от документи взимат предвид контекста, те все  още имах проблеми със точността в различните домейни тъй като дума в един домейм може да има различна ориентация и значение от това в друг домейн.</w:t>
      </w:r>
    </w:p>
    <w:p w14:paraId="63EB8AD5" w14:textId="77777777" w:rsidR="00655C1E" w:rsidRPr="00470D83" w:rsidRDefault="00655C1E" w:rsidP="00655C1E">
      <w:pPr>
        <w:ind w:firstLine="576"/>
        <w:jc w:val="both"/>
        <w:rPr>
          <w:lang w:val="bg-BG"/>
        </w:rPr>
      </w:pPr>
      <w:r w:rsidRPr="00470D83">
        <w:rPr>
          <w:b/>
          <w:bCs/>
          <w:u w:val="single"/>
          <w:lang w:val="bg-BG"/>
        </w:rPr>
        <w:t>Статистически методи</w:t>
      </w:r>
      <w:r w:rsidRPr="00470D83">
        <w:rPr>
          <w:lang w:val="bg-BG"/>
        </w:rPr>
        <w:t xml:space="preserve"> често включват използването на различни алгоритми за машинно самообучение, при които голям набор от анотирани данни се подава на алгоритъма и по този начин системата се научава да </w:t>
      </w:r>
      <w:r w:rsidRPr="00470D83">
        <w:rPr>
          <w:lang w:val="bg-BG"/>
        </w:rPr>
        <w:lastRenderedPageBreak/>
        <w:t>предстазва правилните видове емоция. Алгоритмите базирани на машинно самообучение в повечето случаи предоставят по-точни класификационни резултати, сравнено с другите подходи, но едно от предизвикателствата на тези подходи е намирането на достатъчно голяма обучаваща извадка.</w:t>
      </w:r>
    </w:p>
    <w:p w14:paraId="5E3A0BB5" w14:textId="77777777" w:rsidR="00655C1E" w:rsidRPr="00470D83" w:rsidRDefault="00655C1E" w:rsidP="00655C1E">
      <w:pPr>
        <w:ind w:firstLine="576"/>
        <w:jc w:val="both"/>
        <w:rPr>
          <w:lang w:val="bg-BG"/>
        </w:rPr>
      </w:pPr>
      <w:r w:rsidRPr="00470D83">
        <w:rPr>
          <w:lang w:val="bg-BG"/>
        </w:rPr>
        <w:t>Някои от най-често иползваните алгоритми за решаване на този проблем включват машини на поддържащите вектор, найвен Бейсов класификатор и максимум ентропия. Дъплбокото самообучение също се използва широко в разпознаването на емоции.  Добре известни архитектури които решават такива типове проблеми са конволюционните нервонни мрежи, машини за екстремно обучение и дълго кратко трайна памет (</w:t>
      </w:r>
      <w:r w:rsidRPr="00470D83">
        <w:t xml:space="preserve">long short-term memory LSTM). </w:t>
      </w:r>
      <w:r w:rsidRPr="00470D83">
        <w:rPr>
          <w:lang w:val="bg-BG"/>
        </w:rPr>
        <w:t>Популярността на подходите за дълбоко самообучение в тази област се дължи от част и на успеваемостта на тези подходи във полетата на компютърн зрение, разпознаване на реч и обработка на естествени езици.</w:t>
      </w:r>
    </w:p>
    <w:p w14:paraId="73E00208" w14:textId="77777777" w:rsidR="00655C1E" w:rsidRPr="00470D83" w:rsidRDefault="00655C1E" w:rsidP="00655C1E">
      <w:pPr>
        <w:ind w:firstLine="576"/>
        <w:jc w:val="both"/>
      </w:pPr>
      <w:r w:rsidRPr="00470D83">
        <w:rPr>
          <w:b/>
          <w:bCs/>
          <w:u w:val="single"/>
          <w:lang w:val="bg-BG"/>
        </w:rPr>
        <w:t>Хибридни подходи</w:t>
      </w:r>
      <w:r w:rsidRPr="00470D83">
        <w:rPr>
          <w:lang w:val="bg-BG"/>
        </w:rPr>
        <w:t xml:space="preserve"> при разпознаването на емоции са комбинация от техники базирани на знания и статистически подходи, които експроатират допълващи се характеристики за твата вида техники.</w:t>
      </w:r>
      <w:r w:rsidRPr="00470D83">
        <w:t xml:space="preserve"> </w:t>
      </w:r>
    </w:p>
    <w:p w14:paraId="73BAE098" w14:textId="77777777" w:rsidR="00655C1E" w:rsidRPr="00470D83" w:rsidRDefault="00655C1E" w:rsidP="00655C1E">
      <w:pPr>
        <w:pStyle w:val="Heading2"/>
        <w:numPr>
          <w:ilvl w:val="0"/>
          <w:numId w:val="0"/>
        </w:numPr>
        <w:ind w:left="576"/>
        <w:rPr>
          <w:rFonts w:ascii="Consolas" w:hAnsi="Consolas"/>
          <w:lang w:val="bg-BG"/>
        </w:rPr>
      </w:pPr>
    </w:p>
    <w:p w14:paraId="63471270" w14:textId="77777777" w:rsidR="00655C1E" w:rsidRPr="00470D83" w:rsidRDefault="00655C1E" w:rsidP="00655C1E">
      <w:pPr>
        <w:pStyle w:val="Heading2"/>
        <w:rPr>
          <w:rFonts w:ascii="Consolas" w:hAnsi="Consolas"/>
          <w:lang w:val="bg-BG"/>
        </w:rPr>
      </w:pPr>
      <w:bookmarkStart w:id="9" w:name="_Toc44117601"/>
      <w:r w:rsidRPr="00470D83">
        <w:rPr>
          <w:rFonts w:ascii="Consolas" w:hAnsi="Consolas"/>
        </w:rPr>
        <w:t xml:space="preserve">FACS </w:t>
      </w:r>
      <w:r w:rsidRPr="00470D83">
        <w:rPr>
          <w:rFonts w:ascii="Consolas" w:hAnsi="Consolas"/>
          <w:lang w:val="bg-BG"/>
        </w:rPr>
        <w:t>Дефиниция</w:t>
      </w:r>
      <w:bookmarkEnd w:id="9"/>
    </w:p>
    <w:p w14:paraId="389B5031" w14:textId="77777777" w:rsidR="00655C1E" w:rsidRPr="00470D83" w:rsidRDefault="00655C1E" w:rsidP="00655C1E">
      <w:pPr>
        <w:rPr>
          <w:lang w:val="bg-BG"/>
        </w:rPr>
      </w:pPr>
    </w:p>
    <w:p w14:paraId="39604B28" w14:textId="77777777" w:rsidR="00655C1E" w:rsidRPr="00470D83" w:rsidRDefault="00655C1E" w:rsidP="00655C1E">
      <w:pPr>
        <w:ind w:firstLine="576"/>
        <w:jc w:val="both"/>
        <w:rPr>
          <w:lang w:val="bg-BG"/>
        </w:rPr>
      </w:pPr>
      <w:r w:rsidRPr="00470D83">
        <w:t xml:space="preserve">FACS </w:t>
      </w:r>
      <w:r w:rsidRPr="00470D83">
        <w:rPr>
          <w:lang w:val="bg-BG"/>
        </w:rPr>
        <w:t xml:space="preserve">съкратено от </w:t>
      </w:r>
      <w:r w:rsidRPr="00470D83">
        <w:t xml:space="preserve">facial action coding system </w:t>
      </w:r>
      <w:r w:rsidRPr="00470D83">
        <w:rPr>
          <w:lang w:val="bg-BG"/>
        </w:rPr>
        <w:t>или система за закодиране на лицевите движения, е система която има за цел да класифицира лицевите движения, по начинът им на деформация на лицето. Системата е базирана на работата на шведски анатомист на име Карл-Херман Хйортсьо. По-късно е била усвоена от Поул Екман и Уолъс В. Фриесен.</w:t>
      </w:r>
    </w:p>
    <w:p w14:paraId="3E3011D3" w14:textId="77777777" w:rsidR="00655C1E" w:rsidRPr="00470D83" w:rsidRDefault="00655C1E" w:rsidP="00655C1E">
      <w:pPr>
        <w:ind w:firstLine="576"/>
        <w:jc w:val="both"/>
        <w:rPr>
          <w:lang w:val="bg-BG"/>
        </w:rPr>
      </w:pPr>
      <w:r w:rsidRPr="00470D83">
        <w:rPr>
          <w:lang w:val="bg-BG"/>
        </w:rPr>
        <w:t xml:space="preserve">Движенията на всеки индивидуален мускул на лицето са закодирани с кодове, така че да хващат и най-малките промени в лицевото изражение. Често срещано е емоциите да бъдат закодирани със </w:t>
      </w:r>
      <w:r w:rsidRPr="00470D83">
        <w:t xml:space="preserve">FACS </w:t>
      </w:r>
      <w:r w:rsidRPr="00470D83">
        <w:rPr>
          <w:lang w:val="bg-BG"/>
        </w:rPr>
        <w:t xml:space="preserve">кодове. Този подход намира приложения в работата на психолози и художници-аниматори. </w:t>
      </w:r>
    </w:p>
    <w:p w14:paraId="5528B2C1"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lang w:val="bg-BG"/>
        </w:rPr>
        <w:t xml:space="preserve">Използвайки </w:t>
      </w:r>
      <w:r w:rsidRPr="00470D83">
        <w:rPr>
          <w:rFonts w:cs="Arial"/>
          <w:color w:val="202122"/>
          <w:shd w:val="clear" w:color="auto" w:fill="FFFFFF"/>
        </w:rPr>
        <w:t xml:space="preserve">FACS, </w:t>
      </w:r>
      <w:r w:rsidRPr="00470D83">
        <w:rPr>
          <w:rFonts w:cs="Arial"/>
          <w:color w:val="202122"/>
          <w:shd w:val="clear" w:color="auto" w:fill="FFFFFF"/>
          <w:lang w:val="bg-BG"/>
        </w:rPr>
        <w:t>хората които определят кои кодове са активирани могат ръчно да опишат почети всяко лицево изражение което е анатомично възможно. Това става като то се деконструктира във спеицфични единици на действие (</w:t>
      </w:r>
      <w:r w:rsidRPr="00470D83">
        <w:rPr>
          <w:rFonts w:cs="Arial"/>
          <w:color w:val="202122"/>
          <w:shd w:val="clear" w:color="auto" w:fill="FFFFFF"/>
        </w:rPr>
        <w:t xml:space="preserve">Action Units – AU). </w:t>
      </w:r>
      <w:r w:rsidRPr="00470D83">
        <w:rPr>
          <w:rFonts w:cs="Arial"/>
          <w:color w:val="202122"/>
          <w:shd w:val="clear" w:color="auto" w:fill="FFFFFF"/>
          <w:lang w:val="bg-BG"/>
        </w:rPr>
        <w:t xml:space="preserve">Тези единици са независими от от какъвто и да е вид интерпретация, и могат да бъдат използвани за вземане на решения за това каква емоция е налична. Наръчникът за </w:t>
      </w:r>
      <w:r w:rsidRPr="00470D83">
        <w:rPr>
          <w:rFonts w:cs="Arial"/>
          <w:color w:val="202122"/>
          <w:shd w:val="clear" w:color="auto" w:fill="FFFFFF"/>
        </w:rPr>
        <w:t xml:space="preserve">FACS </w:t>
      </w:r>
      <w:r w:rsidRPr="00470D83">
        <w:rPr>
          <w:rFonts w:cs="Arial"/>
          <w:color w:val="202122"/>
          <w:shd w:val="clear" w:color="auto" w:fill="FFFFFF"/>
          <w:lang w:val="bg-BG"/>
        </w:rPr>
        <w:t>кодове е 500 страници и съдържа единиците на действие (</w:t>
      </w:r>
      <w:r w:rsidRPr="00470D83">
        <w:rPr>
          <w:rFonts w:cs="Arial"/>
          <w:color w:val="202122"/>
          <w:shd w:val="clear" w:color="auto" w:fill="FFFFFF"/>
        </w:rPr>
        <w:t>AU</w:t>
      </w:r>
      <w:r w:rsidRPr="00470D83">
        <w:rPr>
          <w:rFonts w:cs="Arial"/>
          <w:color w:val="202122"/>
          <w:shd w:val="clear" w:color="auto" w:fill="FFFFFF"/>
          <w:lang w:val="bg-BG"/>
        </w:rPr>
        <w:t>), както и интерпретацията на Екман за значението на всяка една от тях.</w:t>
      </w:r>
    </w:p>
    <w:p w14:paraId="155E6D8F"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lang w:val="bg-BG"/>
        </w:rPr>
        <w:t xml:space="preserve">Въпреки че определянето на всяко от човешките изражения изисква ръчна обработка от обучени експерти, учените имат успех и със определяне </w:t>
      </w:r>
      <w:r w:rsidRPr="00470D83">
        <w:rPr>
          <w:rFonts w:cs="Arial"/>
          <w:color w:val="202122"/>
          <w:shd w:val="clear" w:color="auto" w:fill="FFFFFF"/>
          <w:lang w:val="bg-BG"/>
        </w:rPr>
        <w:lastRenderedPageBreak/>
        <w:t xml:space="preserve">на </w:t>
      </w:r>
      <w:r w:rsidRPr="00470D83">
        <w:rPr>
          <w:rFonts w:cs="Arial"/>
          <w:color w:val="202122"/>
          <w:shd w:val="clear" w:color="auto" w:fill="FFFFFF"/>
        </w:rPr>
        <w:t xml:space="preserve">FACS </w:t>
      </w:r>
      <w:r w:rsidRPr="00470D83">
        <w:rPr>
          <w:rFonts w:cs="Arial"/>
          <w:color w:val="202122"/>
          <w:shd w:val="clear" w:color="auto" w:fill="FFFFFF"/>
          <w:lang w:val="bg-BG"/>
        </w:rPr>
        <w:t xml:space="preserve">кодове използвайки софтуер. </w:t>
      </w:r>
      <w:r w:rsidRPr="00470D83">
        <w:rPr>
          <w:rFonts w:cs="Arial"/>
          <w:color w:val="202122"/>
          <w:shd w:val="clear" w:color="auto" w:fill="FFFFFF"/>
        </w:rPr>
        <w:t xml:space="preserve">CANDIDE </w:t>
      </w:r>
      <w:r w:rsidRPr="00470D83">
        <w:rPr>
          <w:rFonts w:cs="Arial"/>
          <w:color w:val="202122"/>
          <w:shd w:val="clear" w:color="auto" w:fill="FFFFFF"/>
          <w:lang w:val="bg-BG"/>
        </w:rPr>
        <w:t xml:space="preserve">или </w:t>
      </w:r>
      <w:proofErr w:type="spellStart"/>
      <w:r w:rsidRPr="00470D83">
        <w:rPr>
          <w:rFonts w:cs="Arial"/>
          <w:color w:val="202122"/>
          <w:shd w:val="clear" w:color="auto" w:fill="FFFFFF"/>
        </w:rPr>
        <w:t>Artnatomy</w:t>
      </w:r>
      <w:proofErr w:type="spellEnd"/>
      <w:r w:rsidRPr="00470D83">
        <w:rPr>
          <w:rFonts w:cs="Arial"/>
          <w:color w:val="202122"/>
          <w:shd w:val="clear" w:color="auto" w:fill="FFFFFF"/>
        </w:rPr>
        <w:t xml:space="preserve"> </w:t>
      </w:r>
      <w:r w:rsidRPr="00470D83">
        <w:rPr>
          <w:rFonts w:cs="Arial"/>
          <w:color w:val="202122"/>
          <w:shd w:val="clear" w:color="auto" w:fill="FFFFFF"/>
          <w:lang w:val="bg-BG"/>
        </w:rPr>
        <w:t xml:space="preserve">са примери за такива системи, който позволяват израженията на човешкото лице да бъдат изкуствено създадни, използвайки нужните </w:t>
      </w:r>
      <w:r w:rsidRPr="00470D83">
        <w:rPr>
          <w:rFonts w:cs="Arial"/>
          <w:color w:val="202122"/>
          <w:shd w:val="clear" w:color="auto" w:fill="FFFFFF"/>
        </w:rPr>
        <w:t>action unit-</w:t>
      </w:r>
      <w:r w:rsidRPr="00470D83">
        <w:rPr>
          <w:rFonts w:cs="Arial"/>
          <w:color w:val="202122"/>
          <w:shd w:val="clear" w:color="auto" w:fill="FFFFFF"/>
          <w:lang w:val="bg-BG"/>
        </w:rPr>
        <w:t>и.</w:t>
      </w:r>
    </w:p>
    <w:p w14:paraId="629DB973"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lang w:val="bg-BG"/>
        </w:rPr>
        <w:t xml:space="preserve">Използването на </w:t>
      </w:r>
      <w:r w:rsidRPr="00470D83">
        <w:rPr>
          <w:rFonts w:cs="Arial"/>
          <w:color w:val="202122"/>
          <w:shd w:val="clear" w:color="auto" w:fill="FFFFFF"/>
        </w:rPr>
        <w:t xml:space="preserve">FACS </w:t>
      </w:r>
      <w:r w:rsidRPr="00470D83">
        <w:rPr>
          <w:rFonts w:cs="Arial"/>
          <w:color w:val="202122"/>
          <w:shd w:val="clear" w:color="auto" w:fill="FFFFFF"/>
          <w:lang w:val="bg-BG"/>
        </w:rPr>
        <w:t>е предложено и за анализи на депресия, или измерване на болка на пациенти, които не могат да изразят болка вербално.</w:t>
      </w:r>
    </w:p>
    <w:p w14:paraId="57E05AF3"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rPr>
        <w:t xml:space="preserve">FACS </w:t>
      </w:r>
      <w:r w:rsidRPr="00470D83">
        <w:rPr>
          <w:rFonts w:cs="Arial"/>
          <w:color w:val="202122"/>
          <w:shd w:val="clear" w:color="auto" w:fill="FFFFFF"/>
          <w:lang w:val="bg-BG"/>
        </w:rPr>
        <w:t xml:space="preserve">индексира лицевите изражения, но не предоставя никаква био-механична информация за степента на активация на деден мускул на лицето. Въпреки че мускулната активация не е част от </w:t>
      </w:r>
      <w:r w:rsidRPr="00470D83">
        <w:rPr>
          <w:rFonts w:cs="Arial"/>
          <w:color w:val="202122"/>
          <w:shd w:val="clear" w:color="auto" w:fill="FFFFFF"/>
        </w:rPr>
        <w:t xml:space="preserve">FACS, </w:t>
      </w:r>
      <w:r w:rsidRPr="00470D83">
        <w:rPr>
          <w:rFonts w:cs="Arial"/>
          <w:color w:val="202122"/>
          <w:shd w:val="clear" w:color="auto" w:fill="FFFFFF"/>
          <w:lang w:val="bg-BG"/>
        </w:rPr>
        <w:t>основните мускули включени във лицевото изражения са добавени.</w:t>
      </w:r>
    </w:p>
    <w:p w14:paraId="550E04E0" w14:textId="77777777" w:rsidR="00655C1E" w:rsidRPr="00470D83" w:rsidRDefault="00655C1E" w:rsidP="00655C1E">
      <w:pPr>
        <w:ind w:firstLine="576"/>
        <w:jc w:val="both"/>
        <w:rPr>
          <w:rFonts w:cs="Arial"/>
          <w:color w:val="202122"/>
          <w:shd w:val="clear" w:color="auto" w:fill="FFFFFF"/>
          <w:lang w:val="bg-BG"/>
        </w:rPr>
      </w:pPr>
      <w:r w:rsidRPr="00470D83">
        <w:rPr>
          <w:rFonts w:cs="Arial"/>
          <w:color w:val="202122"/>
          <w:shd w:val="clear" w:color="auto" w:fill="FFFFFF"/>
          <w:lang w:val="bg-BG"/>
        </w:rPr>
        <w:t xml:space="preserve">Оценка на интензитета на </w:t>
      </w:r>
      <w:r w:rsidRPr="00470D83">
        <w:rPr>
          <w:rFonts w:cs="Arial"/>
          <w:color w:val="202122"/>
          <w:shd w:val="clear" w:color="auto" w:fill="FFFFFF"/>
        </w:rPr>
        <w:t xml:space="preserve">FACS </w:t>
      </w:r>
      <w:r w:rsidRPr="00470D83">
        <w:rPr>
          <w:rFonts w:cs="Arial"/>
          <w:color w:val="202122"/>
          <w:shd w:val="clear" w:color="auto" w:fill="FFFFFF"/>
          <w:lang w:val="bg-BG"/>
        </w:rPr>
        <w:t xml:space="preserve">се анотира добавяйки букви А до Е към </w:t>
      </w:r>
      <w:r w:rsidRPr="00470D83">
        <w:rPr>
          <w:rFonts w:cs="Arial"/>
          <w:color w:val="202122"/>
          <w:shd w:val="clear" w:color="auto" w:fill="FFFFFF"/>
        </w:rPr>
        <w:t>Action Unit-</w:t>
      </w:r>
      <w:r w:rsidRPr="00470D83">
        <w:rPr>
          <w:rFonts w:cs="Arial"/>
          <w:color w:val="202122"/>
          <w:shd w:val="clear" w:color="auto" w:fill="FFFFFF"/>
          <w:lang w:val="bg-BG"/>
        </w:rPr>
        <w:t xml:space="preserve">а с цел - да се покаже колко „силно“ е активиран </w:t>
      </w:r>
      <w:r w:rsidRPr="00470D83">
        <w:rPr>
          <w:rFonts w:cs="Arial"/>
          <w:color w:val="202122"/>
          <w:shd w:val="clear" w:color="auto" w:fill="FFFFFF"/>
        </w:rPr>
        <w:t>AU</w:t>
      </w:r>
      <w:r w:rsidRPr="00470D83">
        <w:rPr>
          <w:rFonts w:cs="Arial"/>
          <w:color w:val="202122"/>
          <w:shd w:val="clear" w:color="auto" w:fill="FFFFFF"/>
          <w:lang w:val="bg-BG"/>
        </w:rPr>
        <w:t>. Пример:</w:t>
      </w:r>
    </w:p>
    <w:p w14:paraId="15DDF519" w14:textId="77777777" w:rsidR="00655C1E" w:rsidRPr="00470D83" w:rsidRDefault="00655C1E" w:rsidP="00655C1E">
      <w:pPr>
        <w:spacing w:after="0"/>
        <w:jc w:val="both"/>
        <w:rPr>
          <w:rFonts w:cs="Arial"/>
          <w:color w:val="202122"/>
          <w:shd w:val="clear" w:color="auto" w:fill="FFFFFF"/>
        </w:rPr>
      </w:pPr>
    </w:p>
    <w:p w14:paraId="7F106CE3" w14:textId="77777777" w:rsidR="00655C1E" w:rsidRPr="00470D83" w:rsidRDefault="00655C1E" w:rsidP="00655C1E">
      <w:pPr>
        <w:spacing w:after="0"/>
        <w:jc w:val="both"/>
        <w:rPr>
          <w:rFonts w:cs="Arial"/>
          <w:color w:val="202122"/>
          <w:shd w:val="clear" w:color="auto" w:fill="FFFFFF"/>
          <w:lang w:val="bg-BG"/>
        </w:rPr>
      </w:pPr>
      <w:r w:rsidRPr="00470D83">
        <w:rPr>
          <w:rFonts w:cs="Arial"/>
          <w:color w:val="202122"/>
          <w:shd w:val="clear" w:color="auto" w:fill="FFFFFF"/>
          <w:lang w:val="bg-BG"/>
        </w:rPr>
        <w:t>А – лека следа</w:t>
      </w:r>
    </w:p>
    <w:p w14:paraId="342E3222" w14:textId="77777777" w:rsidR="00655C1E" w:rsidRPr="00470D83" w:rsidRDefault="00655C1E" w:rsidP="00655C1E">
      <w:pPr>
        <w:spacing w:after="0"/>
        <w:jc w:val="both"/>
        <w:rPr>
          <w:rFonts w:cs="Arial"/>
          <w:color w:val="202122"/>
          <w:shd w:val="clear" w:color="auto" w:fill="FFFFFF"/>
          <w:lang w:val="bg-BG"/>
        </w:rPr>
      </w:pPr>
      <w:r w:rsidRPr="00470D83">
        <w:rPr>
          <w:rFonts w:cs="Arial"/>
          <w:color w:val="202122"/>
          <w:shd w:val="clear" w:color="auto" w:fill="FFFFFF"/>
          <w:lang w:val="bg-BG"/>
        </w:rPr>
        <w:t>В – умерено загатнато</w:t>
      </w:r>
    </w:p>
    <w:p w14:paraId="6B460AF4" w14:textId="77777777" w:rsidR="00655C1E" w:rsidRPr="00470D83" w:rsidRDefault="00655C1E" w:rsidP="00655C1E">
      <w:pPr>
        <w:spacing w:after="0"/>
        <w:jc w:val="both"/>
        <w:rPr>
          <w:rFonts w:cs="Arial"/>
          <w:color w:val="202122"/>
          <w:shd w:val="clear" w:color="auto" w:fill="FFFFFF"/>
          <w:lang w:val="bg-BG"/>
        </w:rPr>
      </w:pPr>
      <w:r w:rsidRPr="00470D83">
        <w:rPr>
          <w:rFonts w:cs="Arial"/>
          <w:color w:val="202122"/>
          <w:shd w:val="clear" w:color="auto" w:fill="FFFFFF"/>
          <w:lang w:val="bg-BG"/>
        </w:rPr>
        <w:t>С – маркирано</w:t>
      </w:r>
    </w:p>
    <w:p w14:paraId="791F3337" w14:textId="77777777" w:rsidR="00655C1E" w:rsidRPr="00470D83" w:rsidRDefault="00655C1E" w:rsidP="00655C1E">
      <w:pPr>
        <w:spacing w:after="0"/>
        <w:jc w:val="both"/>
        <w:rPr>
          <w:rFonts w:cs="Arial"/>
          <w:color w:val="202122"/>
          <w:shd w:val="clear" w:color="auto" w:fill="FFFFFF"/>
        </w:rPr>
      </w:pPr>
      <w:r w:rsidRPr="00470D83">
        <w:rPr>
          <w:rFonts w:cs="Arial"/>
          <w:color w:val="202122"/>
          <w:shd w:val="clear" w:color="auto" w:fill="FFFFFF"/>
        </w:rPr>
        <w:t xml:space="preserve">D – </w:t>
      </w:r>
      <w:r w:rsidRPr="00470D83">
        <w:rPr>
          <w:rFonts w:cs="Arial"/>
          <w:color w:val="202122"/>
          <w:shd w:val="clear" w:color="auto" w:fill="FFFFFF"/>
          <w:lang w:val="bg-BG"/>
        </w:rPr>
        <w:t>усилено</w:t>
      </w:r>
    </w:p>
    <w:p w14:paraId="3CFCB97F" w14:textId="77777777" w:rsidR="00655C1E" w:rsidRPr="00470D83" w:rsidRDefault="00655C1E" w:rsidP="00655C1E">
      <w:pPr>
        <w:spacing w:after="0"/>
        <w:jc w:val="both"/>
        <w:rPr>
          <w:rFonts w:cs="Arial"/>
          <w:color w:val="202122"/>
          <w:shd w:val="clear" w:color="auto" w:fill="FFFFFF"/>
          <w:lang w:val="bg-BG"/>
        </w:rPr>
      </w:pPr>
      <w:r w:rsidRPr="00470D83">
        <w:rPr>
          <w:rFonts w:cs="Arial"/>
          <w:color w:val="202122"/>
          <w:shd w:val="clear" w:color="auto" w:fill="FFFFFF"/>
        </w:rPr>
        <w:t xml:space="preserve">E – </w:t>
      </w:r>
      <w:r w:rsidRPr="00470D83">
        <w:rPr>
          <w:rFonts w:cs="Arial"/>
          <w:color w:val="202122"/>
          <w:shd w:val="clear" w:color="auto" w:fill="FFFFFF"/>
          <w:lang w:val="bg-BG"/>
        </w:rPr>
        <w:t>максимално</w:t>
      </w:r>
    </w:p>
    <w:p w14:paraId="466501FF" w14:textId="77777777" w:rsidR="00655C1E" w:rsidRPr="00470D83" w:rsidRDefault="00655C1E" w:rsidP="00655C1E">
      <w:pPr>
        <w:spacing w:after="0"/>
        <w:jc w:val="both"/>
        <w:rPr>
          <w:rFonts w:cs="Arial"/>
          <w:color w:val="202122"/>
          <w:shd w:val="clear" w:color="auto" w:fill="FFFFFF"/>
          <w:lang w:val="bg-BG"/>
        </w:rPr>
      </w:pPr>
    </w:p>
    <w:p w14:paraId="2C0A6AB4" w14:textId="77777777" w:rsidR="00655C1E" w:rsidRPr="00470D83" w:rsidRDefault="00655C1E" w:rsidP="00655C1E">
      <w:pPr>
        <w:ind w:firstLine="720"/>
        <w:jc w:val="both"/>
        <w:rPr>
          <w:rFonts w:cs="Arial"/>
          <w:color w:val="202122"/>
          <w:shd w:val="clear" w:color="auto" w:fill="FFFFFF"/>
          <w:lang w:val="bg-BG"/>
        </w:rPr>
      </w:pPr>
      <w:r w:rsidRPr="00470D83">
        <w:rPr>
          <w:rFonts w:cs="Arial"/>
          <w:color w:val="202122"/>
          <w:shd w:val="clear" w:color="auto" w:fill="FFFFFF"/>
          <w:lang w:val="bg-BG"/>
        </w:rPr>
        <w:t xml:space="preserve">Използвайки тези букви за индикация на интензитета, </w:t>
      </w:r>
      <w:r w:rsidRPr="00470D83">
        <w:rPr>
          <w:rFonts w:cs="Arial"/>
          <w:color w:val="202122"/>
          <w:shd w:val="clear" w:color="auto" w:fill="FFFFFF"/>
        </w:rPr>
        <w:t>Action Unit</w:t>
      </w:r>
      <w:r w:rsidRPr="00470D83">
        <w:rPr>
          <w:rFonts w:cs="Arial"/>
          <w:color w:val="202122"/>
          <w:shd w:val="clear" w:color="auto" w:fill="FFFFFF"/>
          <w:lang w:val="bg-BG"/>
        </w:rPr>
        <w:t>-ите изглеждат могат да изглеждат по следния начин: 1Е, 2</w:t>
      </w:r>
      <w:r w:rsidRPr="00470D83">
        <w:rPr>
          <w:rFonts w:cs="Arial"/>
          <w:color w:val="202122"/>
          <w:shd w:val="clear" w:color="auto" w:fill="FFFFFF"/>
        </w:rPr>
        <w:t xml:space="preserve">B, 3E </w:t>
      </w:r>
      <w:r w:rsidRPr="00470D83">
        <w:rPr>
          <w:rFonts w:cs="Arial"/>
          <w:color w:val="202122"/>
          <w:shd w:val="clear" w:color="auto" w:fill="FFFFFF"/>
          <w:lang w:val="bg-BG"/>
        </w:rPr>
        <w:t>и т.н.</w:t>
      </w:r>
    </w:p>
    <w:p w14:paraId="3CB045B5" w14:textId="77777777" w:rsidR="00655C1E" w:rsidRPr="00470D83" w:rsidRDefault="00655C1E" w:rsidP="00655C1E">
      <w:pPr>
        <w:jc w:val="both"/>
        <w:rPr>
          <w:rFonts w:cs="Arial"/>
          <w:color w:val="202122"/>
          <w:shd w:val="clear" w:color="auto" w:fill="FFFFFF"/>
          <w:lang w:val="bg-BG"/>
        </w:rPr>
      </w:pPr>
    </w:p>
    <w:p w14:paraId="516F177B" w14:textId="77777777" w:rsidR="00655C1E" w:rsidRPr="00470D83" w:rsidRDefault="00655C1E" w:rsidP="00655C1E">
      <w:pPr>
        <w:jc w:val="both"/>
        <w:rPr>
          <w:rFonts w:cs="Arial"/>
          <w:color w:val="202122"/>
          <w:shd w:val="clear" w:color="auto" w:fill="FFFFFF"/>
        </w:rPr>
      </w:pPr>
      <w:r w:rsidRPr="00470D83">
        <w:rPr>
          <w:rFonts w:cs="Arial"/>
          <w:color w:val="202122"/>
          <w:shd w:val="clear" w:color="auto" w:fill="FFFFFF"/>
          <w:lang w:val="bg-BG"/>
        </w:rPr>
        <w:t xml:space="preserve">Списък от </w:t>
      </w:r>
      <w:r w:rsidRPr="00470D83">
        <w:rPr>
          <w:rFonts w:cs="Arial"/>
          <w:color w:val="202122"/>
          <w:shd w:val="clear" w:color="auto" w:fill="FFFFFF"/>
        </w:rPr>
        <w:t xml:space="preserve">AUs </w:t>
      </w:r>
      <w:r w:rsidRPr="00470D83">
        <w:rPr>
          <w:rFonts w:cs="Arial"/>
          <w:color w:val="202122"/>
          <w:shd w:val="clear" w:color="auto" w:fill="FFFFFF"/>
          <w:lang w:val="bg-BG"/>
        </w:rPr>
        <w:t>и техните описания.</w:t>
      </w:r>
    </w:p>
    <w:tbl>
      <w:tblPr>
        <w:tblStyle w:val="PlainTable1"/>
        <w:tblW w:w="0" w:type="auto"/>
        <w:tblCellMar>
          <w:top w:w="14" w:type="dxa"/>
          <w:left w:w="115" w:type="dxa"/>
          <w:bottom w:w="14" w:type="dxa"/>
          <w:right w:w="115" w:type="dxa"/>
        </w:tblCellMar>
        <w:tblLook w:val="04A0" w:firstRow="1" w:lastRow="0" w:firstColumn="1" w:lastColumn="0" w:noHBand="0" w:noVBand="1"/>
      </w:tblPr>
      <w:tblGrid>
        <w:gridCol w:w="593"/>
        <w:gridCol w:w="3902"/>
        <w:gridCol w:w="4855"/>
      </w:tblGrid>
      <w:tr w:rsidR="00655C1E" w:rsidRPr="00470D83" w14:paraId="1C4FD043" w14:textId="77777777" w:rsidTr="00551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4A4A6" w14:textId="77777777" w:rsidR="00655C1E" w:rsidRPr="00470D83" w:rsidRDefault="00655C1E" w:rsidP="00551C8C">
            <w:pPr>
              <w:rPr>
                <w:sz w:val="22"/>
              </w:rPr>
            </w:pPr>
            <w:r w:rsidRPr="00470D83">
              <w:rPr>
                <w:sz w:val="22"/>
              </w:rPr>
              <w:t>КОД</w:t>
            </w:r>
          </w:p>
        </w:tc>
        <w:tc>
          <w:tcPr>
            <w:tcW w:w="3902" w:type="dxa"/>
          </w:tcPr>
          <w:p w14:paraId="378D3B6A" w14:textId="77777777" w:rsidR="00655C1E" w:rsidRPr="00470D83" w:rsidRDefault="00655C1E" w:rsidP="00551C8C">
            <w:pPr>
              <w:cnfStyle w:val="100000000000" w:firstRow="1" w:lastRow="0" w:firstColumn="0" w:lastColumn="0" w:oddVBand="0" w:evenVBand="0" w:oddHBand="0" w:evenHBand="0" w:firstRowFirstColumn="0" w:firstRowLastColumn="0" w:lastRowFirstColumn="0" w:lastRowLastColumn="0"/>
              <w:rPr>
                <w:sz w:val="22"/>
              </w:rPr>
            </w:pPr>
            <w:r w:rsidRPr="00470D83">
              <w:rPr>
                <w:sz w:val="22"/>
              </w:rPr>
              <w:t>ИМЕ</w:t>
            </w:r>
          </w:p>
        </w:tc>
        <w:tc>
          <w:tcPr>
            <w:tcW w:w="4855" w:type="dxa"/>
          </w:tcPr>
          <w:p w14:paraId="402D1372" w14:textId="77777777" w:rsidR="00655C1E" w:rsidRPr="00470D83" w:rsidRDefault="00655C1E" w:rsidP="00551C8C">
            <w:pPr>
              <w:cnfStyle w:val="100000000000" w:firstRow="1" w:lastRow="0" w:firstColumn="0" w:lastColumn="0" w:oddVBand="0" w:evenVBand="0" w:oddHBand="0" w:evenHBand="0" w:firstRowFirstColumn="0" w:firstRowLastColumn="0" w:lastRowFirstColumn="0" w:lastRowLastColumn="0"/>
              <w:rPr>
                <w:sz w:val="22"/>
              </w:rPr>
            </w:pPr>
            <w:r w:rsidRPr="00470D83">
              <w:rPr>
                <w:sz w:val="22"/>
              </w:rPr>
              <w:t>АКТИВНИ МУСКУЛИ</w:t>
            </w:r>
          </w:p>
        </w:tc>
      </w:tr>
      <w:tr w:rsidR="00655C1E" w:rsidRPr="00470D83" w14:paraId="4B13133F"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F557A2" w14:textId="77777777" w:rsidR="00655C1E" w:rsidRPr="00470D83" w:rsidRDefault="00655C1E" w:rsidP="00551C8C">
            <w:pPr>
              <w:rPr>
                <w:sz w:val="22"/>
              </w:rPr>
            </w:pPr>
            <w:r w:rsidRPr="00470D83">
              <w:rPr>
                <w:sz w:val="22"/>
              </w:rPr>
              <w:t>0</w:t>
            </w:r>
          </w:p>
        </w:tc>
        <w:tc>
          <w:tcPr>
            <w:tcW w:w="3902" w:type="dxa"/>
            <w:vAlign w:val="center"/>
            <w:hideMark/>
          </w:tcPr>
          <w:p w14:paraId="2B2FABA8"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Neutral face</w:t>
            </w:r>
          </w:p>
        </w:tc>
        <w:tc>
          <w:tcPr>
            <w:tcW w:w="4855" w:type="dxa"/>
            <w:vAlign w:val="center"/>
            <w:hideMark/>
          </w:tcPr>
          <w:p w14:paraId="5ED922A6"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p>
        </w:tc>
      </w:tr>
      <w:tr w:rsidR="00655C1E" w:rsidRPr="00470D83" w14:paraId="57988B7A"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D622AB" w14:textId="77777777" w:rsidR="00655C1E" w:rsidRPr="00470D83" w:rsidRDefault="00655C1E" w:rsidP="00551C8C">
            <w:pPr>
              <w:rPr>
                <w:sz w:val="22"/>
              </w:rPr>
            </w:pPr>
            <w:r w:rsidRPr="00470D83">
              <w:rPr>
                <w:sz w:val="22"/>
              </w:rPr>
              <w:t>1</w:t>
            </w:r>
          </w:p>
        </w:tc>
        <w:tc>
          <w:tcPr>
            <w:tcW w:w="3902" w:type="dxa"/>
            <w:vAlign w:val="center"/>
            <w:hideMark/>
          </w:tcPr>
          <w:p w14:paraId="72FCB83C"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Inner brow raiser</w:t>
            </w:r>
          </w:p>
        </w:tc>
        <w:tc>
          <w:tcPr>
            <w:tcW w:w="4855" w:type="dxa"/>
            <w:vAlign w:val="center"/>
            <w:hideMark/>
          </w:tcPr>
          <w:p w14:paraId="6434C5E3"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11" w:tooltip="Frontalis muscle" w:history="1">
              <w:r w:rsidR="00655C1E" w:rsidRPr="00470D83">
                <w:rPr>
                  <w:rStyle w:val="Hyperlink"/>
                  <w:color w:val="000000" w:themeColor="text1"/>
                  <w:u w:val="none"/>
                </w:rPr>
                <w:t>frontalis</w:t>
              </w:r>
            </w:hyperlink>
            <w:r w:rsidR="00655C1E" w:rsidRPr="00470D83">
              <w:rPr>
                <w:color w:val="000000" w:themeColor="text1"/>
              </w:rPr>
              <w:t> (</w:t>
            </w:r>
            <w:hyperlink r:id="rId12" w:tooltip="Pars medialis" w:history="1">
              <w:r w:rsidR="00655C1E" w:rsidRPr="00470D83">
                <w:rPr>
                  <w:rStyle w:val="Hyperlink"/>
                  <w:color w:val="000000" w:themeColor="text1"/>
                  <w:u w:val="none"/>
                </w:rPr>
                <w:t>pars medialis</w:t>
              </w:r>
            </w:hyperlink>
            <w:r w:rsidR="00655C1E" w:rsidRPr="00470D83">
              <w:rPr>
                <w:color w:val="000000" w:themeColor="text1"/>
              </w:rPr>
              <w:t>)</w:t>
            </w:r>
          </w:p>
        </w:tc>
      </w:tr>
      <w:tr w:rsidR="00655C1E" w:rsidRPr="00470D83" w14:paraId="158BE21F"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2BA462" w14:textId="77777777" w:rsidR="00655C1E" w:rsidRPr="00470D83" w:rsidRDefault="00655C1E" w:rsidP="00551C8C">
            <w:pPr>
              <w:rPr>
                <w:sz w:val="22"/>
              </w:rPr>
            </w:pPr>
            <w:r w:rsidRPr="00470D83">
              <w:rPr>
                <w:sz w:val="22"/>
              </w:rPr>
              <w:t>2</w:t>
            </w:r>
          </w:p>
        </w:tc>
        <w:tc>
          <w:tcPr>
            <w:tcW w:w="3902" w:type="dxa"/>
            <w:vAlign w:val="center"/>
            <w:hideMark/>
          </w:tcPr>
          <w:p w14:paraId="2F4E0E02"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Outer brow raiser</w:t>
            </w:r>
          </w:p>
        </w:tc>
        <w:tc>
          <w:tcPr>
            <w:tcW w:w="4855" w:type="dxa"/>
            <w:vAlign w:val="center"/>
            <w:hideMark/>
          </w:tcPr>
          <w:p w14:paraId="607C245D"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13" w:tooltip="Frontalis muscle" w:history="1">
              <w:r w:rsidR="00655C1E" w:rsidRPr="00470D83">
                <w:rPr>
                  <w:rStyle w:val="Hyperlink"/>
                  <w:color w:val="000000" w:themeColor="text1"/>
                  <w:u w:val="none"/>
                </w:rPr>
                <w:t>frontalis</w:t>
              </w:r>
            </w:hyperlink>
            <w:r w:rsidR="00655C1E" w:rsidRPr="00470D83">
              <w:rPr>
                <w:color w:val="000000" w:themeColor="text1"/>
              </w:rPr>
              <w:t> (</w:t>
            </w:r>
            <w:hyperlink r:id="rId14" w:tooltip="Pars lateralis" w:history="1">
              <w:r w:rsidR="00655C1E" w:rsidRPr="00470D83">
                <w:rPr>
                  <w:rStyle w:val="Hyperlink"/>
                  <w:color w:val="000000" w:themeColor="text1"/>
                  <w:u w:val="none"/>
                </w:rPr>
                <w:t>pars lateralis</w:t>
              </w:r>
            </w:hyperlink>
            <w:r w:rsidR="00655C1E" w:rsidRPr="00470D83">
              <w:rPr>
                <w:color w:val="000000" w:themeColor="text1"/>
              </w:rPr>
              <w:t>)</w:t>
            </w:r>
          </w:p>
        </w:tc>
      </w:tr>
      <w:tr w:rsidR="00655C1E" w:rsidRPr="00470D83" w14:paraId="0F621877"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26E8D0A" w14:textId="77777777" w:rsidR="00655C1E" w:rsidRPr="00470D83" w:rsidRDefault="00655C1E" w:rsidP="00551C8C">
            <w:pPr>
              <w:rPr>
                <w:sz w:val="22"/>
              </w:rPr>
            </w:pPr>
            <w:r w:rsidRPr="00470D83">
              <w:rPr>
                <w:sz w:val="22"/>
              </w:rPr>
              <w:t>4</w:t>
            </w:r>
          </w:p>
        </w:tc>
        <w:tc>
          <w:tcPr>
            <w:tcW w:w="3902" w:type="dxa"/>
            <w:vAlign w:val="center"/>
            <w:hideMark/>
          </w:tcPr>
          <w:p w14:paraId="562580F0"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 xml:space="preserve">Brow </w:t>
            </w:r>
            <w:proofErr w:type="spellStart"/>
            <w:r w:rsidRPr="00470D83">
              <w:rPr>
                <w:sz w:val="22"/>
              </w:rPr>
              <w:t>lowerer</w:t>
            </w:r>
            <w:proofErr w:type="spellEnd"/>
          </w:p>
        </w:tc>
        <w:tc>
          <w:tcPr>
            <w:tcW w:w="4855" w:type="dxa"/>
            <w:vAlign w:val="center"/>
            <w:hideMark/>
          </w:tcPr>
          <w:p w14:paraId="77D05BE3"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15" w:tooltip="Depressor glabellae" w:history="1">
              <w:r w:rsidR="00655C1E" w:rsidRPr="00470D83">
                <w:rPr>
                  <w:rStyle w:val="Hyperlink"/>
                  <w:color w:val="000000" w:themeColor="text1"/>
                  <w:u w:val="none"/>
                </w:rPr>
                <w:t>depressor glabellae</w:t>
              </w:r>
            </w:hyperlink>
            <w:r w:rsidR="00655C1E" w:rsidRPr="00470D83">
              <w:rPr>
                <w:color w:val="000000" w:themeColor="text1"/>
              </w:rPr>
              <w:t>, </w:t>
            </w:r>
            <w:hyperlink r:id="rId16" w:tooltip="Depressor supercilii" w:history="1">
              <w:r w:rsidR="00655C1E" w:rsidRPr="00470D83">
                <w:rPr>
                  <w:rStyle w:val="Hyperlink"/>
                  <w:color w:val="000000" w:themeColor="text1"/>
                  <w:u w:val="none"/>
                </w:rPr>
                <w:t xml:space="preserve">depressor </w:t>
              </w:r>
              <w:proofErr w:type="spellStart"/>
              <w:r w:rsidR="00655C1E" w:rsidRPr="00470D83">
                <w:rPr>
                  <w:rStyle w:val="Hyperlink"/>
                  <w:color w:val="000000" w:themeColor="text1"/>
                  <w:u w:val="none"/>
                </w:rPr>
                <w:t>supercilii</w:t>
              </w:r>
              <w:proofErr w:type="spellEnd"/>
            </w:hyperlink>
            <w:r w:rsidR="00655C1E" w:rsidRPr="00470D83">
              <w:rPr>
                <w:color w:val="000000" w:themeColor="text1"/>
              </w:rPr>
              <w:t>, </w:t>
            </w:r>
            <w:hyperlink r:id="rId17" w:tooltip="Corrugator supercilii" w:history="1">
              <w:r w:rsidR="00655C1E" w:rsidRPr="00470D83">
                <w:rPr>
                  <w:rStyle w:val="Hyperlink"/>
                  <w:color w:val="000000" w:themeColor="text1"/>
                  <w:u w:val="none"/>
                </w:rPr>
                <w:t xml:space="preserve">corrugator </w:t>
              </w:r>
              <w:proofErr w:type="spellStart"/>
              <w:r w:rsidR="00655C1E" w:rsidRPr="00470D83">
                <w:rPr>
                  <w:rStyle w:val="Hyperlink"/>
                  <w:color w:val="000000" w:themeColor="text1"/>
                  <w:u w:val="none"/>
                </w:rPr>
                <w:t>supercilii</w:t>
              </w:r>
              <w:proofErr w:type="spellEnd"/>
            </w:hyperlink>
          </w:p>
        </w:tc>
      </w:tr>
      <w:tr w:rsidR="00655C1E" w:rsidRPr="00470D83" w14:paraId="23B25220"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15097" w14:textId="77777777" w:rsidR="00655C1E" w:rsidRPr="00470D83" w:rsidRDefault="00655C1E" w:rsidP="00551C8C">
            <w:pPr>
              <w:rPr>
                <w:sz w:val="22"/>
              </w:rPr>
            </w:pPr>
            <w:r w:rsidRPr="00470D83">
              <w:rPr>
                <w:sz w:val="22"/>
              </w:rPr>
              <w:t>5</w:t>
            </w:r>
          </w:p>
        </w:tc>
        <w:tc>
          <w:tcPr>
            <w:tcW w:w="3902" w:type="dxa"/>
            <w:vAlign w:val="center"/>
            <w:hideMark/>
          </w:tcPr>
          <w:p w14:paraId="678D9602"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Upper lid raiser</w:t>
            </w:r>
          </w:p>
        </w:tc>
        <w:tc>
          <w:tcPr>
            <w:tcW w:w="4855" w:type="dxa"/>
            <w:vAlign w:val="center"/>
            <w:hideMark/>
          </w:tcPr>
          <w:p w14:paraId="3DC0ACCF"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18" w:tooltip="Levator palpebrae superioris" w:history="1">
              <w:proofErr w:type="spellStart"/>
              <w:r w:rsidR="00655C1E" w:rsidRPr="00470D83">
                <w:rPr>
                  <w:rStyle w:val="Hyperlink"/>
                  <w:color w:val="000000" w:themeColor="text1"/>
                  <w:u w:val="none"/>
                </w:rPr>
                <w:t>levator</w:t>
              </w:r>
              <w:proofErr w:type="spellEnd"/>
              <w:r w:rsidR="00655C1E" w:rsidRPr="00470D83">
                <w:rPr>
                  <w:rStyle w:val="Hyperlink"/>
                  <w:color w:val="000000" w:themeColor="text1"/>
                  <w:u w:val="none"/>
                </w:rPr>
                <w:t xml:space="preserve"> palpebrae superioris</w:t>
              </w:r>
            </w:hyperlink>
            <w:r w:rsidR="00655C1E" w:rsidRPr="00470D83">
              <w:rPr>
                <w:color w:val="000000" w:themeColor="text1"/>
              </w:rPr>
              <w:t>, </w:t>
            </w:r>
            <w:hyperlink r:id="rId19" w:tooltip="Superior tarsal muscle" w:history="1">
              <w:r w:rsidR="00655C1E" w:rsidRPr="00470D83">
                <w:rPr>
                  <w:rStyle w:val="Hyperlink"/>
                  <w:color w:val="000000" w:themeColor="text1"/>
                  <w:u w:val="none"/>
                </w:rPr>
                <w:t>superior tarsal muscle</w:t>
              </w:r>
            </w:hyperlink>
          </w:p>
        </w:tc>
      </w:tr>
      <w:tr w:rsidR="00655C1E" w:rsidRPr="00470D83" w14:paraId="490D8AF3"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054FB3" w14:textId="77777777" w:rsidR="00655C1E" w:rsidRPr="00470D83" w:rsidRDefault="00655C1E" w:rsidP="00551C8C">
            <w:pPr>
              <w:rPr>
                <w:sz w:val="22"/>
              </w:rPr>
            </w:pPr>
            <w:r w:rsidRPr="00470D83">
              <w:rPr>
                <w:sz w:val="22"/>
              </w:rPr>
              <w:t>6</w:t>
            </w:r>
          </w:p>
        </w:tc>
        <w:tc>
          <w:tcPr>
            <w:tcW w:w="3902" w:type="dxa"/>
            <w:vAlign w:val="center"/>
            <w:hideMark/>
          </w:tcPr>
          <w:p w14:paraId="65CF30BC"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Cheek raiser</w:t>
            </w:r>
          </w:p>
        </w:tc>
        <w:tc>
          <w:tcPr>
            <w:tcW w:w="4855" w:type="dxa"/>
            <w:vAlign w:val="center"/>
            <w:hideMark/>
          </w:tcPr>
          <w:p w14:paraId="588D8AAA"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0" w:tooltip="Orbicularis oculi" w:history="1">
              <w:r w:rsidR="00655C1E" w:rsidRPr="00470D83">
                <w:rPr>
                  <w:rStyle w:val="Hyperlink"/>
                  <w:color w:val="000000" w:themeColor="text1"/>
                  <w:u w:val="none"/>
                </w:rPr>
                <w:t>orbicularis oculi</w:t>
              </w:r>
            </w:hyperlink>
            <w:r w:rsidR="00655C1E" w:rsidRPr="00470D83">
              <w:rPr>
                <w:color w:val="000000" w:themeColor="text1"/>
              </w:rPr>
              <w:t> (</w:t>
            </w:r>
            <w:hyperlink r:id="rId21" w:tooltip="Orbital part of frontal bone" w:history="1">
              <w:r w:rsidR="00655C1E" w:rsidRPr="00470D83">
                <w:rPr>
                  <w:rStyle w:val="Hyperlink"/>
                  <w:color w:val="000000" w:themeColor="text1"/>
                  <w:u w:val="none"/>
                </w:rPr>
                <w:t>pars orbitalis</w:t>
              </w:r>
            </w:hyperlink>
            <w:r w:rsidR="00655C1E" w:rsidRPr="00470D83">
              <w:rPr>
                <w:color w:val="000000" w:themeColor="text1"/>
              </w:rPr>
              <w:t>)</w:t>
            </w:r>
          </w:p>
        </w:tc>
      </w:tr>
      <w:tr w:rsidR="00655C1E" w:rsidRPr="00470D83" w14:paraId="6751A3C5"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987B66" w14:textId="77777777" w:rsidR="00655C1E" w:rsidRPr="00470D83" w:rsidRDefault="00655C1E" w:rsidP="00551C8C">
            <w:pPr>
              <w:rPr>
                <w:sz w:val="22"/>
              </w:rPr>
            </w:pPr>
            <w:r w:rsidRPr="00470D83">
              <w:rPr>
                <w:sz w:val="22"/>
              </w:rPr>
              <w:t>7</w:t>
            </w:r>
          </w:p>
        </w:tc>
        <w:tc>
          <w:tcPr>
            <w:tcW w:w="3902" w:type="dxa"/>
            <w:vAlign w:val="center"/>
            <w:hideMark/>
          </w:tcPr>
          <w:p w14:paraId="1FC2B9D8"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Lid tightener</w:t>
            </w:r>
          </w:p>
        </w:tc>
        <w:tc>
          <w:tcPr>
            <w:tcW w:w="4855" w:type="dxa"/>
            <w:vAlign w:val="center"/>
            <w:hideMark/>
          </w:tcPr>
          <w:p w14:paraId="0C605961"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2" w:tooltip="Orbicularis oculi" w:history="1">
              <w:r w:rsidR="00655C1E" w:rsidRPr="00470D83">
                <w:rPr>
                  <w:rStyle w:val="Hyperlink"/>
                  <w:color w:val="000000" w:themeColor="text1"/>
                  <w:u w:val="none"/>
                </w:rPr>
                <w:t>orbicularis oculi</w:t>
              </w:r>
            </w:hyperlink>
            <w:r w:rsidR="00655C1E" w:rsidRPr="00470D83">
              <w:rPr>
                <w:color w:val="000000" w:themeColor="text1"/>
              </w:rPr>
              <w:t> (</w:t>
            </w:r>
            <w:hyperlink r:id="rId23" w:tooltip="Pars palpebralis" w:history="1">
              <w:r w:rsidR="00655C1E" w:rsidRPr="00470D83">
                <w:rPr>
                  <w:rStyle w:val="Hyperlink"/>
                  <w:color w:val="000000" w:themeColor="text1"/>
                  <w:u w:val="none"/>
                </w:rPr>
                <w:t xml:space="preserve">pars </w:t>
              </w:r>
              <w:proofErr w:type="spellStart"/>
              <w:r w:rsidR="00655C1E" w:rsidRPr="00470D83">
                <w:rPr>
                  <w:rStyle w:val="Hyperlink"/>
                  <w:color w:val="000000" w:themeColor="text1"/>
                  <w:u w:val="none"/>
                </w:rPr>
                <w:t>palpebralis</w:t>
              </w:r>
              <w:proofErr w:type="spellEnd"/>
            </w:hyperlink>
            <w:r w:rsidR="00655C1E" w:rsidRPr="00470D83">
              <w:rPr>
                <w:color w:val="000000" w:themeColor="text1"/>
              </w:rPr>
              <w:t>)</w:t>
            </w:r>
          </w:p>
        </w:tc>
      </w:tr>
      <w:tr w:rsidR="00655C1E" w:rsidRPr="00470D83" w14:paraId="4357A607"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04ABFC" w14:textId="77777777" w:rsidR="00655C1E" w:rsidRPr="00470D83" w:rsidRDefault="00655C1E" w:rsidP="00551C8C">
            <w:pPr>
              <w:rPr>
                <w:sz w:val="22"/>
              </w:rPr>
            </w:pPr>
            <w:r w:rsidRPr="00470D83">
              <w:rPr>
                <w:sz w:val="22"/>
              </w:rPr>
              <w:t>8</w:t>
            </w:r>
          </w:p>
        </w:tc>
        <w:tc>
          <w:tcPr>
            <w:tcW w:w="3902" w:type="dxa"/>
            <w:vAlign w:val="center"/>
            <w:hideMark/>
          </w:tcPr>
          <w:p w14:paraId="4846C035"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Lips toward each other</w:t>
            </w:r>
          </w:p>
        </w:tc>
        <w:tc>
          <w:tcPr>
            <w:tcW w:w="4855" w:type="dxa"/>
            <w:vAlign w:val="center"/>
            <w:hideMark/>
          </w:tcPr>
          <w:p w14:paraId="5D488D0A"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4"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7C5D25DD"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893BE1" w14:textId="77777777" w:rsidR="00655C1E" w:rsidRPr="00470D83" w:rsidRDefault="00655C1E" w:rsidP="00551C8C">
            <w:pPr>
              <w:rPr>
                <w:sz w:val="22"/>
              </w:rPr>
            </w:pPr>
            <w:r w:rsidRPr="00470D83">
              <w:rPr>
                <w:sz w:val="22"/>
              </w:rPr>
              <w:t>9</w:t>
            </w:r>
          </w:p>
        </w:tc>
        <w:tc>
          <w:tcPr>
            <w:tcW w:w="3902" w:type="dxa"/>
            <w:vAlign w:val="center"/>
            <w:hideMark/>
          </w:tcPr>
          <w:p w14:paraId="6FCAD857"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 xml:space="preserve">Nose </w:t>
            </w:r>
            <w:proofErr w:type="spellStart"/>
            <w:r w:rsidRPr="00470D83">
              <w:rPr>
                <w:sz w:val="22"/>
              </w:rPr>
              <w:t>wrinkler</w:t>
            </w:r>
            <w:proofErr w:type="spellEnd"/>
          </w:p>
        </w:tc>
        <w:tc>
          <w:tcPr>
            <w:tcW w:w="4855" w:type="dxa"/>
            <w:vAlign w:val="center"/>
            <w:hideMark/>
          </w:tcPr>
          <w:p w14:paraId="53DA64E2"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5" w:tooltip="Levator labii superioris alaeque nasi" w:history="1">
              <w:proofErr w:type="spellStart"/>
              <w:r w:rsidR="00655C1E" w:rsidRPr="00470D83">
                <w:rPr>
                  <w:rStyle w:val="Hyperlink"/>
                  <w:color w:val="000000" w:themeColor="text1"/>
                  <w:u w:val="none"/>
                </w:rPr>
                <w:t>levator</w:t>
              </w:r>
              <w:proofErr w:type="spellEnd"/>
              <w:r w:rsidR="00655C1E" w:rsidRPr="00470D83">
                <w:rPr>
                  <w:rStyle w:val="Hyperlink"/>
                  <w:color w:val="000000" w:themeColor="text1"/>
                  <w:u w:val="none"/>
                </w:rPr>
                <w:t xml:space="preserve"> labii superioris alaeque nasi</w:t>
              </w:r>
            </w:hyperlink>
          </w:p>
        </w:tc>
      </w:tr>
      <w:tr w:rsidR="00655C1E" w:rsidRPr="00470D83" w14:paraId="1C1C1B20"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2817A" w14:textId="77777777" w:rsidR="00655C1E" w:rsidRPr="00470D83" w:rsidRDefault="00655C1E" w:rsidP="00551C8C">
            <w:pPr>
              <w:rPr>
                <w:sz w:val="22"/>
              </w:rPr>
            </w:pPr>
            <w:r w:rsidRPr="00470D83">
              <w:rPr>
                <w:sz w:val="22"/>
              </w:rPr>
              <w:t>10</w:t>
            </w:r>
          </w:p>
        </w:tc>
        <w:tc>
          <w:tcPr>
            <w:tcW w:w="3902" w:type="dxa"/>
            <w:vAlign w:val="center"/>
            <w:hideMark/>
          </w:tcPr>
          <w:p w14:paraId="55ADF844"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Upper lip raiser</w:t>
            </w:r>
          </w:p>
        </w:tc>
        <w:tc>
          <w:tcPr>
            <w:tcW w:w="4855" w:type="dxa"/>
            <w:vAlign w:val="center"/>
            <w:hideMark/>
          </w:tcPr>
          <w:p w14:paraId="0E1A2578"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6" w:tooltip="Levator labii superioris" w:history="1">
              <w:proofErr w:type="spellStart"/>
              <w:r w:rsidR="00655C1E" w:rsidRPr="00470D83">
                <w:rPr>
                  <w:rStyle w:val="Hyperlink"/>
                  <w:color w:val="000000" w:themeColor="text1"/>
                  <w:u w:val="none"/>
                </w:rPr>
                <w:t>levator</w:t>
              </w:r>
              <w:proofErr w:type="spellEnd"/>
              <w:r w:rsidR="00655C1E" w:rsidRPr="00470D83">
                <w:rPr>
                  <w:rStyle w:val="Hyperlink"/>
                  <w:color w:val="000000" w:themeColor="text1"/>
                  <w:u w:val="none"/>
                </w:rPr>
                <w:t xml:space="preserve"> labii superioris</w:t>
              </w:r>
            </w:hyperlink>
            <w:r w:rsidR="00655C1E" w:rsidRPr="00470D83">
              <w:rPr>
                <w:color w:val="000000" w:themeColor="text1"/>
              </w:rPr>
              <w:t>, </w:t>
            </w:r>
            <w:hyperlink r:id="rId27" w:tooltip="Levator labii superioris" w:history="1">
              <w:r w:rsidR="00655C1E" w:rsidRPr="00470D83">
                <w:rPr>
                  <w:rStyle w:val="Hyperlink"/>
                  <w:color w:val="000000" w:themeColor="text1"/>
                  <w:u w:val="none"/>
                </w:rPr>
                <w:t xml:space="preserve">caput </w:t>
              </w:r>
              <w:proofErr w:type="spellStart"/>
              <w:r w:rsidR="00655C1E" w:rsidRPr="00470D83">
                <w:rPr>
                  <w:rStyle w:val="Hyperlink"/>
                  <w:color w:val="000000" w:themeColor="text1"/>
                  <w:u w:val="none"/>
                </w:rPr>
                <w:t>infraorbitalis</w:t>
              </w:r>
              <w:proofErr w:type="spellEnd"/>
            </w:hyperlink>
          </w:p>
        </w:tc>
      </w:tr>
      <w:tr w:rsidR="00655C1E" w:rsidRPr="00470D83" w14:paraId="69FD14E8"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496CBE" w14:textId="77777777" w:rsidR="00655C1E" w:rsidRPr="00470D83" w:rsidRDefault="00655C1E" w:rsidP="00551C8C">
            <w:pPr>
              <w:rPr>
                <w:sz w:val="22"/>
              </w:rPr>
            </w:pPr>
            <w:r w:rsidRPr="00470D83">
              <w:rPr>
                <w:sz w:val="22"/>
              </w:rPr>
              <w:lastRenderedPageBreak/>
              <w:t>11</w:t>
            </w:r>
          </w:p>
        </w:tc>
        <w:tc>
          <w:tcPr>
            <w:tcW w:w="3902" w:type="dxa"/>
            <w:vAlign w:val="center"/>
            <w:hideMark/>
          </w:tcPr>
          <w:p w14:paraId="04DDB83A"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Nasolabial deepener</w:t>
            </w:r>
          </w:p>
        </w:tc>
        <w:tc>
          <w:tcPr>
            <w:tcW w:w="4855" w:type="dxa"/>
            <w:vAlign w:val="center"/>
            <w:hideMark/>
          </w:tcPr>
          <w:p w14:paraId="48F13EA5"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28" w:tooltip="Zygomaticus minor" w:history="1">
              <w:r w:rsidR="00655C1E" w:rsidRPr="00470D83">
                <w:rPr>
                  <w:rStyle w:val="Hyperlink"/>
                  <w:color w:val="000000" w:themeColor="text1"/>
                  <w:u w:val="none"/>
                </w:rPr>
                <w:t>zygomaticus minor</w:t>
              </w:r>
            </w:hyperlink>
          </w:p>
        </w:tc>
      </w:tr>
      <w:tr w:rsidR="00655C1E" w:rsidRPr="00470D83" w14:paraId="2B7F23FF"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1807BC" w14:textId="77777777" w:rsidR="00655C1E" w:rsidRPr="00470D83" w:rsidRDefault="00655C1E" w:rsidP="00551C8C">
            <w:pPr>
              <w:rPr>
                <w:sz w:val="22"/>
              </w:rPr>
            </w:pPr>
            <w:r w:rsidRPr="00470D83">
              <w:rPr>
                <w:sz w:val="22"/>
              </w:rPr>
              <w:t>12</w:t>
            </w:r>
          </w:p>
        </w:tc>
        <w:tc>
          <w:tcPr>
            <w:tcW w:w="3902" w:type="dxa"/>
            <w:vAlign w:val="center"/>
            <w:hideMark/>
          </w:tcPr>
          <w:p w14:paraId="0DED9004"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corner puller</w:t>
            </w:r>
          </w:p>
        </w:tc>
        <w:tc>
          <w:tcPr>
            <w:tcW w:w="4855" w:type="dxa"/>
            <w:vAlign w:val="center"/>
            <w:hideMark/>
          </w:tcPr>
          <w:p w14:paraId="6DBA9F53"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29" w:tooltip="Zygomaticus major" w:history="1">
              <w:r w:rsidR="00655C1E" w:rsidRPr="00470D83">
                <w:rPr>
                  <w:rStyle w:val="Hyperlink"/>
                  <w:color w:val="000000" w:themeColor="text1"/>
                  <w:u w:val="none"/>
                </w:rPr>
                <w:t>zygomaticus major</w:t>
              </w:r>
            </w:hyperlink>
          </w:p>
        </w:tc>
      </w:tr>
      <w:tr w:rsidR="00655C1E" w:rsidRPr="00470D83" w14:paraId="298302C1"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94B664" w14:textId="77777777" w:rsidR="00655C1E" w:rsidRPr="00470D83" w:rsidRDefault="00655C1E" w:rsidP="00551C8C">
            <w:pPr>
              <w:rPr>
                <w:sz w:val="22"/>
              </w:rPr>
            </w:pPr>
            <w:r w:rsidRPr="00470D83">
              <w:rPr>
                <w:sz w:val="22"/>
              </w:rPr>
              <w:t>13</w:t>
            </w:r>
          </w:p>
        </w:tc>
        <w:tc>
          <w:tcPr>
            <w:tcW w:w="3902" w:type="dxa"/>
            <w:vAlign w:val="center"/>
            <w:hideMark/>
          </w:tcPr>
          <w:p w14:paraId="2F26027B"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Sharp lip puller</w:t>
            </w:r>
          </w:p>
        </w:tc>
        <w:tc>
          <w:tcPr>
            <w:tcW w:w="4855" w:type="dxa"/>
            <w:vAlign w:val="center"/>
            <w:hideMark/>
          </w:tcPr>
          <w:p w14:paraId="6039EE97"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0" w:tooltip="Levator anguli oris" w:history="1">
              <w:proofErr w:type="spellStart"/>
              <w:r w:rsidR="00655C1E" w:rsidRPr="00470D83">
                <w:rPr>
                  <w:rStyle w:val="Hyperlink"/>
                  <w:color w:val="000000" w:themeColor="text1"/>
                  <w:u w:val="none"/>
                </w:rPr>
                <w:t>levator</w:t>
              </w:r>
              <w:proofErr w:type="spellEnd"/>
              <w:r w:rsidR="00655C1E" w:rsidRPr="00470D83">
                <w:rPr>
                  <w:rStyle w:val="Hyperlink"/>
                  <w:color w:val="000000" w:themeColor="text1"/>
                  <w:u w:val="none"/>
                </w:rPr>
                <w:t xml:space="preserve"> </w:t>
              </w:r>
              <w:proofErr w:type="spellStart"/>
              <w:r w:rsidR="00655C1E" w:rsidRPr="00470D83">
                <w:rPr>
                  <w:rStyle w:val="Hyperlink"/>
                  <w:color w:val="000000" w:themeColor="text1"/>
                  <w:u w:val="none"/>
                </w:rPr>
                <w:t>anguli</w:t>
              </w:r>
              <w:proofErr w:type="spellEnd"/>
              <w:r w:rsidR="00655C1E" w:rsidRPr="00470D83">
                <w:rPr>
                  <w:rStyle w:val="Hyperlink"/>
                  <w:color w:val="000000" w:themeColor="text1"/>
                  <w:u w:val="none"/>
                </w:rPr>
                <w:t xml:space="preserve"> </w:t>
              </w:r>
              <w:proofErr w:type="spellStart"/>
              <w:r w:rsidR="00655C1E" w:rsidRPr="00470D83">
                <w:rPr>
                  <w:rStyle w:val="Hyperlink"/>
                  <w:color w:val="000000" w:themeColor="text1"/>
                  <w:u w:val="none"/>
                </w:rPr>
                <w:t>oris</w:t>
              </w:r>
              <w:proofErr w:type="spellEnd"/>
            </w:hyperlink>
            <w:r w:rsidR="00655C1E" w:rsidRPr="00470D83">
              <w:rPr>
                <w:color w:val="000000" w:themeColor="text1"/>
              </w:rPr>
              <w:t> (also known as </w:t>
            </w:r>
            <w:proofErr w:type="spellStart"/>
            <w:r>
              <w:fldChar w:fldCharType="begin"/>
            </w:r>
            <w:r>
              <w:instrText xml:space="preserve"> HYPERLINK "https://en.wikipedia.org/wiki/Caninus" \o "Caninus" </w:instrText>
            </w:r>
            <w:r>
              <w:fldChar w:fldCharType="separate"/>
            </w:r>
            <w:r w:rsidR="00655C1E" w:rsidRPr="00470D83">
              <w:rPr>
                <w:rStyle w:val="Hyperlink"/>
                <w:color w:val="000000" w:themeColor="text1"/>
                <w:u w:val="none"/>
              </w:rPr>
              <w:t>caninus</w:t>
            </w:r>
            <w:proofErr w:type="spellEnd"/>
            <w:r>
              <w:rPr>
                <w:rStyle w:val="Hyperlink"/>
                <w:color w:val="000000" w:themeColor="text1"/>
                <w:u w:val="none"/>
              </w:rPr>
              <w:fldChar w:fldCharType="end"/>
            </w:r>
            <w:r w:rsidR="00655C1E" w:rsidRPr="00470D83">
              <w:rPr>
                <w:color w:val="000000" w:themeColor="text1"/>
              </w:rPr>
              <w:t>)</w:t>
            </w:r>
          </w:p>
        </w:tc>
      </w:tr>
      <w:tr w:rsidR="00655C1E" w:rsidRPr="00470D83" w14:paraId="0FBD2E06"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0D6F2C" w14:textId="77777777" w:rsidR="00655C1E" w:rsidRPr="00470D83" w:rsidRDefault="00655C1E" w:rsidP="00551C8C">
            <w:pPr>
              <w:rPr>
                <w:sz w:val="22"/>
              </w:rPr>
            </w:pPr>
            <w:r w:rsidRPr="00470D83">
              <w:rPr>
                <w:sz w:val="22"/>
              </w:rPr>
              <w:t>14</w:t>
            </w:r>
          </w:p>
        </w:tc>
        <w:tc>
          <w:tcPr>
            <w:tcW w:w="3902" w:type="dxa"/>
            <w:vAlign w:val="center"/>
            <w:hideMark/>
          </w:tcPr>
          <w:p w14:paraId="786EA247"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proofErr w:type="spellStart"/>
            <w:r w:rsidRPr="00470D83">
              <w:rPr>
                <w:sz w:val="22"/>
              </w:rPr>
              <w:t>Dimpler</w:t>
            </w:r>
            <w:proofErr w:type="spellEnd"/>
          </w:p>
        </w:tc>
        <w:tc>
          <w:tcPr>
            <w:tcW w:w="4855" w:type="dxa"/>
            <w:vAlign w:val="center"/>
            <w:hideMark/>
          </w:tcPr>
          <w:p w14:paraId="47547FF1"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1" w:tooltip="Buccinator" w:history="1">
              <w:r w:rsidR="00655C1E" w:rsidRPr="00470D83">
                <w:rPr>
                  <w:rStyle w:val="Hyperlink"/>
                  <w:color w:val="000000" w:themeColor="text1"/>
                  <w:u w:val="none"/>
                </w:rPr>
                <w:t>buccinator</w:t>
              </w:r>
            </w:hyperlink>
          </w:p>
        </w:tc>
      </w:tr>
      <w:tr w:rsidR="00655C1E" w:rsidRPr="00470D83" w14:paraId="36718104"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9B5E1D" w14:textId="77777777" w:rsidR="00655C1E" w:rsidRPr="00470D83" w:rsidRDefault="00655C1E" w:rsidP="00551C8C">
            <w:pPr>
              <w:rPr>
                <w:sz w:val="22"/>
              </w:rPr>
            </w:pPr>
            <w:r w:rsidRPr="00470D83">
              <w:rPr>
                <w:sz w:val="22"/>
              </w:rPr>
              <w:t>15</w:t>
            </w:r>
          </w:p>
        </w:tc>
        <w:tc>
          <w:tcPr>
            <w:tcW w:w="3902" w:type="dxa"/>
            <w:vAlign w:val="center"/>
            <w:hideMark/>
          </w:tcPr>
          <w:p w14:paraId="4E7678BE"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Lip corner depressor</w:t>
            </w:r>
          </w:p>
        </w:tc>
        <w:tc>
          <w:tcPr>
            <w:tcW w:w="4855" w:type="dxa"/>
            <w:vAlign w:val="center"/>
            <w:hideMark/>
          </w:tcPr>
          <w:p w14:paraId="3202F4AE"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2" w:tooltip="Depressor anguli oris" w:history="1">
              <w:r w:rsidR="00655C1E" w:rsidRPr="00470D83">
                <w:rPr>
                  <w:rStyle w:val="Hyperlink"/>
                  <w:color w:val="000000" w:themeColor="text1"/>
                  <w:u w:val="none"/>
                </w:rPr>
                <w:t xml:space="preserve">depressor </w:t>
              </w:r>
              <w:proofErr w:type="spellStart"/>
              <w:r w:rsidR="00655C1E" w:rsidRPr="00470D83">
                <w:rPr>
                  <w:rStyle w:val="Hyperlink"/>
                  <w:color w:val="000000" w:themeColor="text1"/>
                  <w:u w:val="none"/>
                </w:rPr>
                <w:t>anguli</w:t>
              </w:r>
              <w:proofErr w:type="spellEnd"/>
              <w:r w:rsidR="00655C1E" w:rsidRPr="00470D83">
                <w:rPr>
                  <w:rStyle w:val="Hyperlink"/>
                  <w:color w:val="000000" w:themeColor="text1"/>
                  <w:u w:val="none"/>
                </w:rPr>
                <w:t xml:space="preserve"> </w:t>
              </w:r>
              <w:proofErr w:type="spellStart"/>
              <w:r w:rsidR="00655C1E" w:rsidRPr="00470D83">
                <w:rPr>
                  <w:rStyle w:val="Hyperlink"/>
                  <w:color w:val="000000" w:themeColor="text1"/>
                  <w:u w:val="none"/>
                </w:rPr>
                <w:t>oris</w:t>
              </w:r>
              <w:proofErr w:type="spellEnd"/>
            </w:hyperlink>
            <w:r w:rsidR="00655C1E" w:rsidRPr="00470D83">
              <w:rPr>
                <w:color w:val="000000" w:themeColor="text1"/>
              </w:rPr>
              <w:t> (also known as </w:t>
            </w:r>
            <w:hyperlink r:id="rId33" w:tooltip="Triangularis" w:history="1">
              <w:r w:rsidR="00655C1E" w:rsidRPr="00470D83">
                <w:rPr>
                  <w:rStyle w:val="Hyperlink"/>
                  <w:color w:val="000000" w:themeColor="text1"/>
                  <w:u w:val="none"/>
                </w:rPr>
                <w:t>triangularis</w:t>
              </w:r>
            </w:hyperlink>
            <w:r w:rsidR="00655C1E" w:rsidRPr="00470D83">
              <w:rPr>
                <w:color w:val="000000" w:themeColor="text1"/>
              </w:rPr>
              <w:t>)</w:t>
            </w:r>
          </w:p>
        </w:tc>
      </w:tr>
      <w:tr w:rsidR="00655C1E" w:rsidRPr="00470D83" w14:paraId="1A13EC59"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6F4D12" w14:textId="77777777" w:rsidR="00655C1E" w:rsidRPr="00470D83" w:rsidRDefault="00655C1E" w:rsidP="00551C8C">
            <w:pPr>
              <w:rPr>
                <w:sz w:val="22"/>
              </w:rPr>
            </w:pPr>
            <w:r w:rsidRPr="00470D83">
              <w:rPr>
                <w:sz w:val="22"/>
              </w:rPr>
              <w:t>16</w:t>
            </w:r>
          </w:p>
        </w:tc>
        <w:tc>
          <w:tcPr>
            <w:tcW w:w="3902" w:type="dxa"/>
            <w:vAlign w:val="center"/>
            <w:hideMark/>
          </w:tcPr>
          <w:p w14:paraId="37EC847B"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Lower lip depressor</w:t>
            </w:r>
          </w:p>
        </w:tc>
        <w:tc>
          <w:tcPr>
            <w:tcW w:w="4855" w:type="dxa"/>
            <w:vAlign w:val="center"/>
            <w:hideMark/>
          </w:tcPr>
          <w:p w14:paraId="07A32D77"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4" w:tooltip="Depressor labii inferioris" w:history="1">
              <w:r w:rsidR="00655C1E" w:rsidRPr="00470D83">
                <w:rPr>
                  <w:rStyle w:val="Hyperlink"/>
                  <w:color w:val="000000" w:themeColor="text1"/>
                  <w:u w:val="none"/>
                </w:rPr>
                <w:t xml:space="preserve">depressor labii </w:t>
              </w:r>
              <w:proofErr w:type="spellStart"/>
              <w:r w:rsidR="00655C1E" w:rsidRPr="00470D83">
                <w:rPr>
                  <w:rStyle w:val="Hyperlink"/>
                  <w:color w:val="000000" w:themeColor="text1"/>
                  <w:u w:val="none"/>
                </w:rPr>
                <w:t>inferioris</w:t>
              </w:r>
              <w:proofErr w:type="spellEnd"/>
            </w:hyperlink>
          </w:p>
        </w:tc>
      </w:tr>
      <w:tr w:rsidR="00655C1E" w:rsidRPr="00470D83" w14:paraId="20B6DCDE"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EDC11" w14:textId="77777777" w:rsidR="00655C1E" w:rsidRPr="00470D83" w:rsidRDefault="00655C1E" w:rsidP="00551C8C">
            <w:pPr>
              <w:rPr>
                <w:sz w:val="22"/>
              </w:rPr>
            </w:pPr>
            <w:r w:rsidRPr="00470D83">
              <w:rPr>
                <w:sz w:val="22"/>
              </w:rPr>
              <w:t>17</w:t>
            </w:r>
          </w:p>
        </w:tc>
        <w:tc>
          <w:tcPr>
            <w:tcW w:w="3902" w:type="dxa"/>
            <w:vAlign w:val="center"/>
            <w:hideMark/>
          </w:tcPr>
          <w:p w14:paraId="172D2177"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Chin raiser</w:t>
            </w:r>
          </w:p>
        </w:tc>
        <w:tc>
          <w:tcPr>
            <w:tcW w:w="4855" w:type="dxa"/>
            <w:vAlign w:val="center"/>
            <w:hideMark/>
          </w:tcPr>
          <w:p w14:paraId="396988EE"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5" w:tooltip="Mentalis" w:history="1">
              <w:r w:rsidR="00655C1E" w:rsidRPr="00470D83">
                <w:rPr>
                  <w:rStyle w:val="Hyperlink"/>
                  <w:color w:val="000000" w:themeColor="text1"/>
                  <w:u w:val="none"/>
                </w:rPr>
                <w:t>mentalis</w:t>
              </w:r>
            </w:hyperlink>
          </w:p>
        </w:tc>
      </w:tr>
      <w:tr w:rsidR="00655C1E" w:rsidRPr="00470D83" w14:paraId="0170E68D"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43F24A" w14:textId="77777777" w:rsidR="00655C1E" w:rsidRPr="00470D83" w:rsidRDefault="00655C1E" w:rsidP="00551C8C">
            <w:pPr>
              <w:rPr>
                <w:sz w:val="22"/>
              </w:rPr>
            </w:pPr>
            <w:r w:rsidRPr="00470D83">
              <w:rPr>
                <w:sz w:val="22"/>
              </w:rPr>
              <w:t>18</w:t>
            </w:r>
          </w:p>
        </w:tc>
        <w:tc>
          <w:tcPr>
            <w:tcW w:w="3902" w:type="dxa"/>
            <w:vAlign w:val="center"/>
            <w:hideMark/>
          </w:tcPr>
          <w:p w14:paraId="23B2B8DB"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pucker</w:t>
            </w:r>
          </w:p>
        </w:tc>
        <w:tc>
          <w:tcPr>
            <w:tcW w:w="4855" w:type="dxa"/>
            <w:vAlign w:val="center"/>
            <w:hideMark/>
          </w:tcPr>
          <w:p w14:paraId="1A6A7756"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6" w:tooltip="Incisivii labii superioris" w:history="1">
              <w:proofErr w:type="spellStart"/>
              <w:r w:rsidR="00655C1E" w:rsidRPr="00470D83">
                <w:rPr>
                  <w:rStyle w:val="Hyperlink"/>
                  <w:color w:val="000000" w:themeColor="text1"/>
                  <w:u w:val="none"/>
                </w:rPr>
                <w:t>incisivii</w:t>
              </w:r>
              <w:proofErr w:type="spellEnd"/>
              <w:r w:rsidR="00655C1E" w:rsidRPr="00470D83">
                <w:rPr>
                  <w:rStyle w:val="Hyperlink"/>
                  <w:color w:val="000000" w:themeColor="text1"/>
                  <w:u w:val="none"/>
                </w:rPr>
                <w:t xml:space="preserve"> labii superioris</w:t>
              </w:r>
            </w:hyperlink>
            <w:r w:rsidR="00655C1E" w:rsidRPr="00470D83">
              <w:rPr>
                <w:color w:val="000000" w:themeColor="text1"/>
              </w:rPr>
              <w:t> and </w:t>
            </w:r>
            <w:proofErr w:type="spellStart"/>
            <w:r>
              <w:fldChar w:fldCharType="begin"/>
            </w:r>
            <w:r>
              <w:instrText xml:space="preserve"> HYPERLINK "https://en.wiki</w:instrText>
            </w:r>
            <w:r>
              <w:instrText xml:space="preserve">pedia.org/wiki/Incisivii_labii_inferioris" \o "Incisivii labii inferioris" </w:instrText>
            </w:r>
            <w:r>
              <w:fldChar w:fldCharType="separate"/>
            </w:r>
            <w:r w:rsidR="00655C1E" w:rsidRPr="00470D83">
              <w:rPr>
                <w:rStyle w:val="Hyperlink"/>
                <w:color w:val="000000" w:themeColor="text1"/>
                <w:u w:val="none"/>
              </w:rPr>
              <w:t>incisivii</w:t>
            </w:r>
            <w:proofErr w:type="spellEnd"/>
            <w:r w:rsidR="00655C1E" w:rsidRPr="00470D83">
              <w:rPr>
                <w:rStyle w:val="Hyperlink"/>
                <w:color w:val="000000" w:themeColor="text1"/>
                <w:u w:val="none"/>
              </w:rPr>
              <w:t xml:space="preserve"> labii </w:t>
            </w:r>
            <w:proofErr w:type="spellStart"/>
            <w:r w:rsidR="00655C1E" w:rsidRPr="00470D83">
              <w:rPr>
                <w:rStyle w:val="Hyperlink"/>
                <w:color w:val="000000" w:themeColor="text1"/>
                <w:u w:val="none"/>
              </w:rPr>
              <w:t>inferioris</w:t>
            </w:r>
            <w:proofErr w:type="spellEnd"/>
            <w:r>
              <w:rPr>
                <w:rStyle w:val="Hyperlink"/>
                <w:color w:val="000000" w:themeColor="text1"/>
                <w:u w:val="none"/>
              </w:rPr>
              <w:fldChar w:fldCharType="end"/>
            </w:r>
          </w:p>
        </w:tc>
      </w:tr>
      <w:tr w:rsidR="00655C1E" w:rsidRPr="00470D83" w14:paraId="39323AB6"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496D90" w14:textId="77777777" w:rsidR="00655C1E" w:rsidRPr="00470D83" w:rsidRDefault="00655C1E" w:rsidP="00551C8C">
            <w:pPr>
              <w:rPr>
                <w:sz w:val="22"/>
              </w:rPr>
            </w:pPr>
            <w:r w:rsidRPr="00470D83">
              <w:rPr>
                <w:sz w:val="22"/>
              </w:rPr>
              <w:t>19</w:t>
            </w:r>
          </w:p>
        </w:tc>
        <w:tc>
          <w:tcPr>
            <w:tcW w:w="3902" w:type="dxa"/>
            <w:vAlign w:val="center"/>
            <w:hideMark/>
          </w:tcPr>
          <w:p w14:paraId="12FD0BF4"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Tongue show</w:t>
            </w:r>
          </w:p>
        </w:tc>
        <w:tc>
          <w:tcPr>
            <w:tcW w:w="4855" w:type="dxa"/>
            <w:vAlign w:val="center"/>
            <w:hideMark/>
          </w:tcPr>
          <w:p w14:paraId="10C03808"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655C1E" w:rsidRPr="00470D83" w14:paraId="71E9719F"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032D9C" w14:textId="77777777" w:rsidR="00655C1E" w:rsidRPr="00470D83" w:rsidRDefault="00655C1E" w:rsidP="00551C8C">
            <w:pPr>
              <w:rPr>
                <w:sz w:val="22"/>
              </w:rPr>
            </w:pPr>
            <w:r w:rsidRPr="00470D83">
              <w:rPr>
                <w:sz w:val="22"/>
              </w:rPr>
              <w:t>20</w:t>
            </w:r>
          </w:p>
        </w:tc>
        <w:tc>
          <w:tcPr>
            <w:tcW w:w="3902" w:type="dxa"/>
            <w:vAlign w:val="center"/>
            <w:hideMark/>
          </w:tcPr>
          <w:p w14:paraId="2FF99D2E"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stretcher</w:t>
            </w:r>
          </w:p>
        </w:tc>
        <w:tc>
          <w:tcPr>
            <w:tcW w:w="4855" w:type="dxa"/>
            <w:vAlign w:val="center"/>
            <w:hideMark/>
          </w:tcPr>
          <w:p w14:paraId="160FA995"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37" w:tooltip="Risorius" w:history="1">
              <w:r w:rsidR="00655C1E" w:rsidRPr="00470D83">
                <w:rPr>
                  <w:rStyle w:val="Hyperlink"/>
                  <w:color w:val="000000" w:themeColor="text1"/>
                  <w:u w:val="none"/>
                </w:rPr>
                <w:t>risorius</w:t>
              </w:r>
            </w:hyperlink>
            <w:r w:rsidR="00655C1E" w:rsidRPr="00470D83">
              <w:rPr>
                <w:color w:val="000000" w:themeColor="text1"/>
              </w:rPr>
              <w:t> w/ </w:t>
            </w:r>
            <w:hyperlink r:id="rId38" w:tooltip="Platysma" w:history="1">
              <w:r w:rsidR="00655C1E" w:rsidRPr="00470D83">
                <w:rPr>
                  <w:rStyle w:val="Hyperlink"/>
                  <w:color w:val="000000" w:themeColor="text1"/>
                  <w:u w:val="none"/>
                </w:rPr>
                <w:t>platysma</w:t>
              </w:r>
            </w:hyperlink>
          </w:p>
        </w:tc>
      </w:tr>
      <w:tr w:rsidR="00655C1E" w:rsidRPr="00470D83" w14:paraId="1DD71DDB"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B8DF51" w14:textId="77777777" w:rsidR="00655C1E" w:rsidRPr="00470D83" w:rsidRDefault="00655C1E" w:rsidP="00551C8C">
            <w:pPr>
              <w:rPr>
                <w:sz w:val="22"/>
              </w:rPr>
            </w:pPr>
            <w:r w:rsidRPr="00470D83">
              <w:rPr>
                <w:sz w:val="22"/>
              </w:rPr>
              <w:t>21</w:t>
            </w:r>
          </w:p>
        </w:tc>
        <w:tc>
          <w:tcPr>
            <w:tcW w:w="3902" w:type="dxa"/>
            <w:vAlign w:val="center"/>
            <w:hideMark/>
          </w:tcPr>
          <w:p w14:paraId="065BF854"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Neck tightener</w:t>
            </w:r>
          </w:p>
        </w:tc>
        <w:tc>
          <w:tcPr>
            <w:tcW w:w="4855" w:type="dxa"/>
            <w:vAlign w:val="center"/>
            <w:hideMark/>
          </w:tcPr>
          <w:p w14:paraId="11525016"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39" w:tooltip="Platysma" w:history="1">
              <w:r w:rsidR="00655C1E" w:rsidRPr="00470D83">
                <w:rPr>
                  <w:rStyle w:val="Hyperlink"/>
                  <w:color w:val="000000" w:themeColor="text1"/>
                  <w:u w:val="none"/>
                </w:rPr>
                <w:t>platysma</w:t>
              </w:r>
            </w:hyperlink>
          </w:p>
        </w:tc>
      </w:tr>
      <w:tr w:rsidR="00655C1E" w:rsidRPr="00470D83" w14:paraId="67C2BE83"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A1276F" w14:textId="77777777" w:rsidR="00655C1E" w:rsidRPr="00470D83" w:rsidRDefault="00655C1E" w:rsidP="00551C8C">
            <w:pPr>
              <w:rPr>
                <w:sz w:val="22"/>
              </w:rPr>
            </w:pPr>
            <w:r w:rsidRPr="00470D83">
              <w:rPr>
                <w:sz w:val="22"/>
              </w:rPr>
              <w:t>22</w:t>
            </w:r>
          </w:p>
        </w:tc>
        <w:tc>
          <w:tcPr>
            <w:tcW w:w="3902" w:type="dxa"/>
            <w:vAlign w:val="center"/>
            <w:hideMark/>
          </w:tcPr>
          <w:p w14:paraId="2172B51A"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 xml:space="preserve">Lip </w:t>
            </w:r>
            <w:proofErr w:type="spellStart"/>
            <w:r w:rsidRPr="00470D83">
              <w:rPr>
                <w:sz w:val="22"/>
              </w:rPr>
              <w:t>funneler</w:t>
            </w:r>
            <w:proofErr w:type="spellEnd"/>
          </w:p>
        </w:tc>
        <w:tc>
          <w:tcPr>
            <w:tcW w:w="4855" w:type="dxa"/>
            <w:vAlign w:val="center"/>
            <w:hideMark/>
          </w:tcPr>
          <w:p w14:paraId="489A6FE0"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40"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55BD1813"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139523" w14:textId="77777777" w:rsidR="00655C1E" w:rsidRPr="00470D83" w:rsidRDefault="00655C1E" w:rsidP="00551C8C">
            <w:pPr>
              <w:rPr>
                <w:sz w:val="22"/>
              </w:rPr>
            </w:pPr>
            <w:r w:rsidRPr="00470D83">
              <w:rPr>
                <w:sz w:val="22"/>
              </w:rPr>
              <w:t>23</w:t>
            </w:r>
          </w:p>
        </w:tc>
        <w:tc>
          <w:tcPr>
            <w:tcW w:w="3902" w:type="dxa"/>
            <w:vAlign w:val="center"/>
            <w:hideMark/>
          </w:tcPr>
          <w:p w14:paraId="4B4D289F"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Lip tightener</w:t>
            </w:r>
          </w:p>
        </w:tc>
        <w:tc>
          <w:tcPr>
            <w:tcW w:w="4855" w:type="dxa"/>
            <w:vAlign w:val="center"/>
            <w:hideMark/>
          </w:tcPr>
          <w:p w14:paraId="6A1C2B7C"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41"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2B956435"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517D8C" w14:textId="77777777" w:rsidR="00655C1E" w:rsidRPr="00470D83" w:rsidRDefault="00655C1E" w:rsidP="00551C8C">
            <w:pPr>
              <w:rPr>
                <w:sz w:val="22"/>
              </w:rPr>
            </w:pPr>
            <w:r w:rsidRPr="00470D83">
              <w:rPr>
                <w:sz w:val="22"/>
              </w:rPr>
              <w:t>24</w:t>
            </w:r>
          </w:p>
        </w:tc>
        <w:tc>
          <w:tcPr>
            <w:tcW w:w="3902" w:type="dxa"/>
            <w:vAlign w:val="center"/>
            <w:hideMark/>
          </w:tcPr>
          <w:p w14:paraId="1B4A4C3D"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pressor</w:t>
            </w:r>
          </w:p>
        </w:tc>
        <w:tc>
          <w:tcPr>
            <w:tcW w:w="4855" w:type="dxa"/>
            <w:vAlign w:val="center"/>
            <w:hideMark/>
          </w:tcPr>
          <w:p w14:paraId="0C5B749D"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42"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1FED1CB1"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320F6F" w14:textId="77777777" w:rsidR="00655C1E" w:rsidRPr="00470D83" w:rsidRDefault="00655C1E" w:rsidP="00551C8C">
            <w:pPr>
              <w:rPr>
                <w:sz w:val="22"/>
              </w:rPr>
            </w:pPr>
            <w:r w:rsidRPr="00470D83">
              <w:rPr>
                <w:sz w:val="22"/>
              </w:rPr>
              <w:t>25</w:t>
            </w:r>
          </w:p>
        </w:tc>
        <w:tc>
          <w:tcPr>
            <w:tcW w:w="3902" w:type="dxa"/>
            <w:vAlign w:val="center"/>
            <w:hideMark/>
          </w:tcPr>
          <w:p w14:paraId="2486E86C"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Lips part</w:t>
            </w:r>
          </w:p>
        </w:tc>
        <w:tc>
          <w:tcPr>
            <w:tcW w:w="4855" w:type="dxa"/>
            <w:vAlign w:val="center"/>
            <w:hideMark/>
          </w:tcPr>
          <w:p w14:paraId="668F3B91"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43" w:tooltip="Depressor labii inferioris" w:history="1">
              <w:r w:rsidR="00655C1E" w:rsidRPr="00470D83">
                <w:rPr>
                  <w:rStyle w:val="Hyperlink"/>
                  <w:color w:val="000000" w:themeColor="text1"/>
                  <w:u w:val="none"/>
                </w:rPr>
                <w:t xml:space="preserve">depressor labii </w:t>
              </w:r>
              <w:proofErr w:type="spellStart"/>
              <w:r w:rsidR="00655C1E" w:rsidRPr="00470D83">
                <w:rPr>
                  <w:rStyle w:val="Hyperlink"/>
                  <w:color w:val="000000" w:themeColor="text1"/>
                  <w:u w:val="none"/>
                </w:rPr>
                <w:t>inferioris</w:t>
              </w:r>
              <w:proofErr w:type="spellEnd"/>
            </w:hyperlink>
            <w:r w:rsidR="00655C1E" w:rsidRPr="00470D83">
              <w:rPr>
                <w:color w:val="000000" w:themeColor="text1"/>
              </w:rPr>
              <w:t>, or relaxation of </w:t>
            </w:r>
            <w:hyperlink r:id="rId44" w:tooltip="Mentalis" w:history="1">
              <w:r w:rsidR="00655C1E" w:rsidRPr="00470D83">
                <w:rPr>
                  <w:rStyle w:val="Hyperlink"/>
                  <w:color w:val="000000" w:themeColor="text1"/>
                  <w:u w:val="none"/>
                </w:rPr>
                <w:t>mentalis</w:t>
              </w:r>
            </w:hyperlink>
            <w:r w:rsidR="00655C1E" w:rsidRPr="00470D83">
              <w:rPr>
                <w:color w:val="000000" w:themeColor="text1"/>
              </w:rPr>
              <w:t> or </w:t>
            </w:r>
            <w:hyperlink r:id="rId45"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r w:rsidR="00655C1E" w:rsidRPr="00470D83" w14:paraId="52D8F572"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72852B" w14:textId="77777777" w:rsidR="00655C1E" w:rsidRPr="00470D83" w:rsidRDefault="00655C1E" w:rsidP="00551C8C">
            <w:pPr>
              <w:rPr>
                <w:sz w:val="22"/>
              </w:rPr>
            </w:pPr>
            <w:r w:rsidRPr="00470D83">
              <w:rPr>
                <w:sz w:val="22"/>
              </w:rPr>
              <w:t>26</w:t>
            </w:r>
          </w:p>
        </w:tc>
        <w:tc>
          <w:tcPr>
            <w:tcW w:w="3902" w:type="dxa"/>
            <w:vAlign w:val="center"/>
            <w:hideMark/>
          </w:tcPr>
          <w:p w14:paraId="526BBEC7"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Jaw drop</w:t>
            </w:r>
          </w:p>
        </w:tc>
        <w:tc>
          <w:tcPr>
            <w:tcW w:w="4855" w:type="dxa"/>
            <w:vAlign w:val="center"/>
            <w:hideMark/>
          </w:tcPr>
          <w:p w14:paraId="0A82B150"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46" w:tooltip="Masseter" w:history="1">
              <w:r w:rsidR="00655C1E" w:rsidRPr="00470D83">
                <w:rPr>
                  <w:rStyle w:val="Hyperlink"/>
                  <w:color w:val="000000" w:themeColor="text1"/>
                  <w:u w:val="none"/>
                </w:rPr>
                <w:t>masseter</w:t>
              </w:r>
            </w:hyperlink>
            <w:r w:rsidR="00655C1E" w:rsidRPr="00470D83">
              <w:rPr>
                <w:color w:val="000000" w:themeColor="text1"/>
              </w:rPr>
              <w:t>; relaxed </w:t>
            </w:r>
            <w:hyperlink r:id="rId47" w:tooltip="Temporalis" w:history="1">
              <w:r w:rsidR="00655C1E" w:rsidRPr="00470D83">
                <w:rPr>
                  <w:rStyle w:val="Hyperlink"/>
                  <w:color w:val="000000" w:themeColor="text1"/>
                  <w:u w:val="none"/>
                </w:rPr>
                <w:t>temporalis</w:t>
              </w:r>
            </w:hyperlink>
            <w:r w:rsidR="00655C1E" w:rsidRPr="00470D83">
              <w:rPr>
                <w:color w:val="000000" w:themeColor="text1"/>
              </w:rPr>
              <w:t> and </w:t>
            </w:r>
            <w:hyperlink r:id="rId48" w:tooltip="Medial pterygoid muscle" w:history="1">
              <w:r w:rsidR="00655C1E" w:rsidRPr="00470D83">
                <w:rPr>
                  <w:rStyle w:val="Hyperlink"/>
                  <w:color w:val="000000" w:themeColor="text1"/>
                  <w:u w:val="none"/>
                </w:rPr>
                <w:t>internal pterygoid</w:t>
              </w:r>
            </w:hyperlink>
          </w:p>
        </w:tc>
      </w:tr>
      <w:tr w:rsidR="00655C1E" w:rsidRPr="00470D83" w14:paraId="2BE2F683"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4CF6C5" w14:textId="77777777" w:rsidR="00655C1E" w:rsidRPr="00470D83" w:rsidRDefault="00655C1E" w:rsidP="00551C8C">
            <w:pPr>
              <w:rPr>
                <w:sz w:val="22"/>
              </w:rPr>
            </w:pPr>
            <w:r w:rsidRPr="00470D83">
              <w:rPr>
                <w:sz w:val="22"/>
              </w:rPr>
              <w:t>27</w:t>
            </w:r>
          </w:p>
        </w:tc>
        <w:tc>
          <w:tcPr>
            <w:tcW w:w="3902" w:type="dxa"/>
            <w:vAlign w:val="center"/>
            <w:hideMark/>
          </w:tcPr>
          <w:p w14:paraId="6BA3D408"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rPr>
                <w:sz w:val="22"/>
              </w:rPr>
            </w:pPr>
            <w:r w:rsidRPr="00470D83">
              <w:rPr>
                <w:sz w:val="22"/>
              </w:rPr>
              <w:t>Mouth stretch</w:t>
            </w:r>
          </w:p>
        </w:tc>
        <w:tc>
          <w:tcPr>
            <w:tcW w:w="4855" w:type="dxa"/>
            <w:vAlign w:val="center"/>
            <w:hideMark/>
          </w:tcPr>
          <w:p w14:paraId="070A2967" w14:textId="77777777" w:rsidR="00655C1E" w:rsidRPr="00470D83" w:rsidRDefault="00C0463D" w:rsidP="00551C8C">
            <w:pPr>
              <w:cnfStyle w:val="000000100000" w:firstRow="0" w:lastRow="0" w:firstColumn="0" w:lastColumn="0" w:oddVBand="0" w:evenVBand="0" w:oddHBand="1" w:evenHBand="0" w:firstRowFirstColumn="0" w:firstRowLastColumn="0" w:lastRowFirstColumn="0" w:lastRowLastColumn="0"/>
              <w:rPr>
                <w:color w:val="000000" w:themeColor="text1"/>
              </w:rPr>
            </w:pPr>
            <w:hyperlink r:id="rId49" w:tooltip="Pterygoid bone" w:history="1">
              <w:r w:rsidR="00655C1E" w:rsidRPr="00470D83">
                <w:rPr>
                  <w:rStyle w:val="Hyperlink"/>
                  <w:color w:val="000000" w:themeColor="text1"/>
                  <w:u w:val="none"/>
                </w:rPr>
                <w:t>pterygoids</w:t>
              </w:r>
            </w:hyperlink>
            <w:r w:rsidR="00655C1E" w:rsidRPr="00470D83">
              <w:rPr>
                <w:color w:val="000000" w:themeColor="text1"/>
              </w:rPr>
              <w:t>, </w:t>
            </w:r>
            <w:hyperlink r:id="rId50" w:tooltip="Digastric" w:history="1">
              <w:r w:rsidR="00655C1E" w:rsidRPr="00470D83">
                <w:rPr>
                  <w:rStyle w:val="Hyperlink"/>
                  <w:color w:val="000000" w:themeColor="text1"/>
                  <w:u w:val="none"/>
                </w:rPr>
                <w:t>digastric</w:t>
              </w:r>
            </w:hyperlink>
          </w:p>
        </w:tc>
      </w:tr>
      <w:tr w:rsidR="00655C1E" w:rsidRPr="00470D83" w14:paraId="3237B60D" w14:textId="77777777" w:rsidTr="00551C8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17CBDE" w14:textId="77777777" w:rsidR="00655C1E" w:rsidRPr="00470D83" w:rsidRDefault="00655C1E" w:rsidP="00551C8C">
            <w:pPr>
              <w:rPr>
                <w:sz w:val="22"/>
              </w:rPr>
            </w:pPr>
            <w:r w:rsidRPr="00470D83">
              <w:rPr>
                <w:sz w:val="22"/>
              </w:rPr>
              <w:t>28</w:t>
            </w:r>
          </w:p>
        </w:tc>
        <w:tc>
          <w:tcPr>
            <w:tcW w:w="3902" w:type="dxa"/>
            <w:vAlign w:val="center"/>
            <w:hideMark/>
          </w:tcPr>
          <w:p w14:paraId="54F4DA0A"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rPr>
                <w:sz w:val="22"/>
              </w:rPr>
            </w:pPr>
            <w:r w:rsidRPr="00470D83">
              <w:rPr>
                <w:sz w:val="22"/>
              </w:rPr>
              <w:t>Lip suck</w:t>
            </w:r>
          </w:p>
        </w:tc>
        <w:tc>
          <w:tcPr>
            <w:tcW w:w="4855" w:type="dxa"/>
            <w:vAlign w:val="center"/>
            <w:hideMark/>
          </w:tcPr>
          <w:p w14:paraId="505D9C08" w14:textId="77777777" w:rsidR="00655C1E" w:rsidRPr="00470D83" w:rsidRDefault="00C0463D" w:rsidP="00551C8C">
            <w:pPr>
              <w:cnfStyle w:val="000000000000" w:firstRow="0" w:lastRow="0" w:firstColumn="0" w:lastColumn="0" w:oddVBand="0" w:evenVBand="0" w:oddHBand="0" w:evenHBand="0" w:firstRowFirstColumn="0" w:firstRowLastColumn="0" w:lastRowFirstColumn="0" w:lastRowLastColumn="0"/>
              <w:rPr>
                <w:color w:val="000000" w:themeColor="text1"/>
              </w:rPr>
            </w:pPr>
            <w:hyperlink r:id="rId51" w:tooltip="Orbicularis oris" w:history="1">
              <w:r w:rsidR="00655C1E" w:rsidRPr="00470D83">
                <w:rPr>
                  <w:rStyle w:val="Hyperlink"/>
                  <w:color w:val="000000" w:themeColor="text1"/>
                  <w:u w:val="none"/>
                </w:rPr>
                <w:t xml:space="preserve">orbicularis </w:t>
              </w:r>
              <w:proofErr w:type="spellStart"/>
              <w:r w:rsidR="00655C1E" w:rsidRPr="00470D83">
                <w:rPr>
                  <w:rStyle w:val="Hyperlink"/>
                  <w:color w:val="000000" w:themeColor="text1"/>
                  <w:u w:val="none"/>
                </w:rPr>
                <w:t>oris</w:t>
              </w:r>
              <w:proofErr w:type="spellEnd"/>
            </w:hyperlink>
          </w:p>
        </w:tc>
      </w:tr>
    </w:tbl>
    <w:p w14:paraId="1E4FCDB7" w14:textId="77777777" w:rsidR="00655C1E" w:rsidRPr="00470D83" w:rsidRDefault="00655C1E" w:rsidP="00655C1E">
      <w:pPr>
        <w:jc w:val="both"/>
        <w:rPr>
          <w:rFonts w:cs="Arial"/>
          <w:color w:val="202122"/>
          <w:shd w:val="clear" w:color="auto" w:fill="FFFFFF"/>
        </w:rPr>
      </w:pPr>
    </w:p>
    <w:p w14:paraId="7693B9C6" w14:textId="77777777" w:rsidR="00655C1E" w:rsidRPr="00470D83" w:rsidRDefault="00655C1E" w:rsidP="00655C1E">
      <w:pPr>
        <w:jc w:val="both"/>
        <w:rPr>
          <w:rFonts w:cs="Arial"/>
          <w:color w:val="202122"/>
          <w:shd w:val="clear" w:color="auto" w:fill="FFFFFF"/>
          <w:lang w:val="bg-BG"/>
        </w:rPr>
      </w:pPr>
      <w:r w:rsidRPr="00470D83">
        <w:rPr>
          <w:rFonts w:cs="Arial"/>
          <w:color w:val="202122"/>
          <w:shd w:val="clear" w:color="auto" w:fill="FFFFFF"/>
          <w:lang w:val="bg-BG"/>
        </w:rPr>
        <w:t>Примери за закодиране на емоции:</w:t>
      </w:r>
    </w:p>
    <w:tbl>
      <w:tblPr>
        <w:tblStyle w:val="PlainTable1"/>
        <w:tblW w:w="0" w:type="auto"/>
        <w:tblLook w:val="04A0" w:firstRow="1" w:lastRow="0" w:firstColumn="1" w:lastColumn="0" w:noHBand="0" w:noVBand="1"/>
      </w:tblPr>
      <w:tblGrid>
        <w:gridCol w:w="1536"/>
        <w:gridCol w:w="2196"/>
      </w:tblGrid>
      <w:tr w:rsidR="00655C1E" w:rsidRPr="00470D83" w14:paraId="290ED933" w14:textId="77777777" w:rsidTr="00551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AC809" w14:textId="77777777" w:rsidR="00655C1E" w:rsidRPr="00470D83" w:rsidRDefault="00655C1E" w:rsidP="00551C8C">
            <w:pPr>
              <w:rPr>
                <w:lang w:val="bg-BG"/>
              </w:rPr>
            </w:pPr>
            <w:r w:rsidRPr="00470D83">
              <w:rPr>
                <w:lang w:val="bg-BG"/>
              </w:rPr>
              <w:t>Емоция</w:t>
            </w:r>
          </w:p>
        </w:tc>
        <w:tc>
          <w:tcPr>
            <w:tcW w:w="0" w:type="auto"/>
            <w:hideMark/>
          </w:tcPr>
          <w:p w14:paraId="7BE8B258" w14:textId="77777777" w:rsidR="00655C1E" w:rsidRPr="00470D83" w:rsidRDefault="00655C1E" w:rsidP="00551C8C">
            <w:pPr>
              <w:cnfStyle w:val="100000000000" w:firstRow="1" w:lastRow="0" w:firstColumn="0" w:lastColumn="0" w:oddVBand="0" w:evenVBand="0" w:oddHBand="0" w:evenHBand="0" w:firstRowFirstColumn="0" w:firstRowLastColumn="0" w:lastRowFirstColumn="0" w:lastRowLastColumn="0"/>
            </w:pPr>
            <w:r w:rsidRPr="00470D83">
              <w:rPr>
                <w:lang w:val="bg-BG"/>
              </w:rPr>
              <w:t xml:space="preserve">Списък от </w:t>
            </w:r>
            <w:r w:rsidRPr="00470D83">
              <w:t>AUs</w:t>
            </w:r>
          </w:p>
        </w:tc>
      </w:tr>
      <w:tr w:rsidR="00655C1E" w:rsidRPr="00470D83" w14:paraId="51DA9F9B"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AF3D7D" w14:textId="77777777" w:rsidR="00655C1E" w:rsidRPr="00470D83" w:rsidRDefault="00655C1E" w:rsidP="00551C8C">
            <w:pPr>
              <w:rPr>
                <w:b w:val="0"/>
                <w:bCs w:val="0"/>
                <w:lang w:val="bg-BG"/>
              </w:rPr>
            </w:pPr>
            <w:r w:rsidRPr="00470D83">
              <w:rPr>
                <w:b w:val="0"/>
                <w:bCs w:val="0"/>
                <w:lang w:val="bg-BG"/>
              </w:rPr>
              <w:t>Гняв</w:t>
            </w:r>
          </w:p>
        </w:tc>
        <w:tc>
          <w:tcPr>
            <w:tcW w:w="0" w:type="auto"/>
            <w:hideMark/>
          </w:tcPr>
          <w:p w14:paraId="12D6B496"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pPr>
            <w:r w:rsidRPr="00470D83">
              <w:t>4+5+7+23</w:t>
            </w:r>
          </w:p>
        </w:tc>
      </w:tr>
      <w:tr w:rsidR="00655C1E" w:rsidRPr="00470D83" w14:paraId="7924DA58" w14:textId="77777777" w:rsidTr="00551C8C">
        <w:tc>
          <w:tcPr>
            <w:cnfStyle w:val="001000000000" w:firstRow="0" w:lastRow="0" w:firstColumn="1" w:lastColumn="0" w:oddVBand="0" w:evenVBand="0" w:oddHBand="0" w:evenHBand="0" w:firstRowFirstColumn="0" w:firstRowLastColumn="0" w:lastRowFirstColumn="0" w:lastRowLastColumn="0"/>
            <w:tcW w:w="0" w:type="auto"/>
            <w:hideMark/>
          </w:tcPr>
          <w:p w14:paraId="4B29D13A" w14:textId="77777777" w:rsidR="00655C1E" w:rsidRPr="00470D83" w:rsidRDefault="00655C1E" w:rsidP="00551C8C">
            <w:pPr>
              <w:rPr>
                <w:b w:val="0"/>
                <w:bCs w:val="0"/>
                <w:lang w:val="bg-BG"/>
              </w:rPr>
            </w:pPr>
            <w:r w:rsidRPr="00470D83">
              <w:rPr>
                <w:b w:val="0"/>
                <w:bCs w:val="0"/>
                <w:lang w:val="bg-BG"/>
              </w:rPr>
              <w:t>Презрение</w:t>
            </w:r>
          </w:p>
        </w:tc>
        <w:tc>
          <w:tcPr>
            <w:tcW w:w="0" w:type="auto"/>
            <w:hideMark/>
          </w:tcPr>
          <w:p w14:paraId="1E4C88B2"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pPr>
            <w:r w:rsidRPr="00470D83">
              <w:t>R12A+R14A</w:t>
            </w:r>
          </w:p>
        </w:tc>
      </w:tr>
      <w:tr w:rsidR="00655C1E" w:rsidRPr="00470D83" w14:paraId="37604572"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D95F54" w14:textId="77777777" w:rsidR="00655C1E" w:rsidRPr="00470D83" w:rsidRDefault="00655C1E" w:rsidP="00551C8C">
            <w:pPr>
              <w:rPr>
                <w:b w:val="0"/>
                <w:bCs w:val="0"/>
                <w:lang w:val="bg-BG"/>
              </w:rPr>
            </w:pPr>
            <w:r w:rsidRPr="00470D83">
              <w:rPr>
                <w:b w:val="0"/>
                <w:bCs w:val="0"/>
                <w:lang w:val="bg-BG"/>
              </w:rPr>
              <w:t>Отвръщение</w:t>
            </w:r>
          </w:p>
        </w:tc>
        <w:tc>
          <w:tcPr>
            <w:tcW w:w="0" w:type="auto"/>
            <w:hideMark/>
          </w:tcPr>
          <w:p w14:paraId="4F2AC8A5"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pPr>
            <w:r w:rsidRPr="00470D83">
              <w:t>9+15+16</w:t>
            </w:r>
          </w:p>
        </w:tc>
      </w:tr>
      <w:tr w:rsidR="00655C1E" w:rsidRPr="00470D83" w14:paraId="690F10AA" w14:textId="77777777" w:rsidTr="00551C8C">
        <w:tc>
          <w:tcPr>
            <w:cnfStyle w:val="001000000000" w:firstRow="0" w:lastRow="0" w:firstColumn="1" w:lastColumn="0" w:oddVBand="0" w:evenVBand="0" w:oddHBand="0" w:evenHBand="0" w:firstRowFirstColumn="0" w:firstRowLastColumn="0" w:lastRowFirstColumn="0" w:lastRowLastColumn="0"/>
            <w:tcW w:w="0" w:type="auto"/>
            <w:hideMark/>
          </w:tcPr>
          <w:p w14:paraId="035508A6" w14:textId="77777777" w:rsidR="00655C1E" w:rsidRPr="00470D83" w:rsidRDefault="00655C1E" w:rsidP="00551C8C">
            <w:pPr>
              <w:rPr>
                <w:b w:val="0"/>
                <w:bCs w:val="0"/>
                <w:lang w:val="bg-BG"/>
              </w:rPr>
            </w:pPr>
            <w:r w:rsidRPr="00470D83">
              <w:rPr>
                <w:b w:val="0"/>
                <w:bCs w:val="0"/>
                <w:lang w:val="bg-BG"/>
              </w:rPr>
              <w:t>Страх</w:t>
            </w:r>
          </w:p>
        </w:tc>
        <w:tc>
          <w:tcPr>
            <w:tcW w:w="0" w:type="auto"/>
            <w:hideMark/>
          </w:tcPr>
          <w:p w14:paraId="703980CC"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pPr>
            <w:r w:rsidRPr="00470D83">
              <w:t>1+2+4+5+7+20+26</w:t>
            </w:r>
          </w:p>
        </w:tc>
      </w:tr>
      <w:tr w:rsidR="00655C1E" w:rsidRPr="00470D83" w14:paraId="77992F22"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FF3296" w14:textId="77777777" w:rsidR="00655C1E" w:rsidRPr="00470D83" w:rsidRDefault="00655C1E" w:rsidP="00551C8C">
            <w:pPr>
              <w:rPr>
                <w:b w:val="0"/>
                <w:bCs w:val="0"/>
                <w:lang w:val="bg-BG"/>
              </w:rPr>
            </w:pPr>
            <w:r w:rsidRPr="00470D83">
              <w:rPr>
                <w:b w:val="0"/>
                <w:bCs w:val="0"/>
                <w:lang w:val="bg-BG"/>
              </w:rPr>
              <w:t>Щастие</w:t>
            </w:r>
          </w:p>
        </w:tc>
        <w:tc>
          <w:tcPr>
            <w:tcW w:w="0" w:type="auto"/>
            <w:hideMark/>
          </w:tcPr>
          <w:p w14:paraId="36445C64"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pPr>
            <w:r w:rsidRPr="00470D83">
              <w:t>6+12</w:t>
            </w:r>
          </w:p>
        </w:tc>
      </w:tr>
      <w:tr w:rsidR="00655C1E" w:rsidRPr="00470D83" w14:paraId="6E0A673D" w14:textId="77777777" w:rsidTr="00551C8C">
        <w:tc>
          <w:tcPr>
            <w:cnfStyle w:val="001000000000" w:firstRow="0" w:lastRow="0" w:firstColumn="1" w:lastColumn="0" w:oddVBand="0" w:evenVBand="0" w:oddHBand="0" w:evenHBand="0" w:firstRowFirstColumn="0" w:firstRowLastColumn="0" w:lastRowFirstColumn="0" w:lastRowLastColumn="0"/>
            <w:tcW w:w="0" w:type="auto"/>
            <w:hideMark/>
          </w:tcPr>
          <w:p w14:paraId="4AB23525" w14:textId="77777777" w:rsidR="00655C1E" w:rsidRPr="00470D83" w:rsidRDefault="00655C1E" w:rsidP="00551C8C">
            <w:pPr>
              <w:rPr>
                <w:b w:val="0"/>
                <w:bCs w:val="0"/>
                <w:lang w:val="bg-BG"/>
              </w:rPr>
            </w:pPr>
            <w:r w:rsidRPr="00470D83">
              <w:rPr>
                <w:b w:val="0"/>
                <w:bCs w:val="0"/>
                <w:lang w:val="bg-BG"/>
              </w:rPr>
              <w:t>Тъга</w:t>
            </w:r>
          </w:p>
        </w:tc>
        <w:tc>
          <w:tcPr>
            <w:tcW w:w="0" w:type="auto"/>
            <w:hideMark/>
          </w:tcPr>
          <w:p w14:paraId="31ADA7C8" w14:textId="77777777" w:rsidR="00655C1E" w:rsidRPr="00470D83" w:rsidRDefault="00655C1E" w:rsidP="00551C8C">
            <w:pPr>
              <w:cnfStyle w:val="000000000000" w:firstRow="0" w:lastRow="0" w:firstColumn="0" w:lastColumn="0" w:oddVBand="0" w:evenVBand="0" w:oddHBand="0" w:evenHBand="0" w:firstRowFirstColumn="0" w:firstRowLastColumn="0" w:lastRowFirstColumn="0" w:lastRowLastColumn="0"/>
            </w:pPr>
            <w:r w:rsidRPr="00470D83">
              <w:t>1+4+15</w:t>
            </w:r>
          </w:p>
        </w:tc>
      </w:tr>
      <w:tr w:rsidR="00655C1E" w:rsidRPr="00470D83" w14:paraId="3E93BABB" w14:textId="77777777" w:rsidTr="0055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278938" w14:textId="77777777" w:rsidR="00655C1E" w:rsidRPr="00470D83" w:rsidRDefault="00655C1E" w:rsidP="00551C8C">
            <w:pPr>
              <w:rPr>
                <w:b w:val="0"/>
                <w:bCs w:val="0"/>
              </w:rPr>
            </w:pPr>
            <w:r w:rsidRPr="00470D83">
              <w:rPr>
                <w:b w:val="0"/>
                <w:bCs w:val="0"/>
                <w:lang w:val="bg-BG"/>
              </w:rPr>
              <w:t>Изненада</w:t>
            </w:r>
          </w:p>
        </w:tc>
        <w:tc>
          <w:tcPr>
            <w:tcW w:w="0" w:type="auto"/>
            <w:hideMark/>
          </w:tcPr>
          <w:p w14:paraId="27C7FF23" w14:textId="77777777" w:rsidR="00655C1E" w:rsidRPr="00470D83" w:rsidRDefault="00655C1E" w:rsidP="00551C8C">
            <w:pPr>
              <w:cnfStyle w:val="000000100000" w:firstRow="0" w:lastRow="0" w:firstColumn="0" w:lastColumn="0" w:oddVBand="0" w:evenVBand="0" w:oddHBand="1" w:evenHBand="0" w:firstRowFirstColumn="0" w:firstRowLastColumn="0" w:lastRowFirstColumn="0" w:lastRowLastColumn="0"/>
            </w:pPr>
            <w:r w:rsidRPr="00470D83">
              <w:t>1+2+5B+26</w:t>
            </w:r>
          </w:p>
        </w:tc>
      </w:tr>
    </w:tbl>
    <w:p w14:paraId="446F69AE" w14:textId="77777777" w:rsidR="00655C1E" w:rsidRPr="00470D83" w:rsidRDefault="00655C1E" w:rsidP="00655C1E">
      <w:pPr>
        <w:rPr>
          <w:lang w:val="bg-BG"/>
        </w:rPr>
      </w:pPr>
    </w:p>
    <w:p w14:paraId="01361893" w14:textId="77777777" w:rsidR="00655C1E" w:rsidRPr="00470D83" w:rsidRDefault="00655C1E" w:rsidP="00655C1E">
      <w:pPr>
        <w:ind w:firstLine="576"/>
        <w:jc w:val="both"/>
        <w:rPr>
          <w:lang w:val="bg-BG"/>
        </w:rPr>
      </w:pPr>
      <w:r w:rsidRPr="00470D83">
        <w:rPr>
          <w:lang w:val="bg-BG"/>
        </w:rPr>
        <w:t xml:space="preserve">Пример за разчитане на таблицата – за да бъде класифицирана дадена емоция като „Гняв“ е нужно да бъдат активирани следните 4 единици на действия – 4 5 7 23, тоест да бъде занижена вътрешната част на веждата </w:t>
      </w:r>
      <w:r w:rsidRPr="00470D83">
        <w:rPr>
          <w:lang w:val="bg-BG"/>
        </w:rPr>
        <w:lastRenderedPageBreak/>
        <w:t>(4), да бъде повдигнати горните клепач (5), клепачите да бъдат стегнати (7), да бъдат стегнати устните (23).</w:t>
      </w:r>
    </w:p>
    <w:p w14:paraId="0EA70250" w14:textId="77777777" w:rsidR="00655C1E" w:rsidRPr="00470D83" w:rsidRDefault="00655C1E" w:rsidP="00655C1E">
      <w:pPr>
        <w:rPr>
          <w:lang w:val="bg-BG"/>
        </w:rPr>
      </w:pPr>
    </w:p>
    <w:p w14:paraId="14539409" w14:textId="0BBF3024" w:rsidR="009A6671" w:rsidRPr="00470D83" w:rsidRDefault="00AC4622" w:rsidP="00BC44F2">
      <w:pPr>
        <w:pStyle w:val="Heading2"/>
        <w:rPr>
          <w:rFonts w:ascii="Consolas" w:hAnsi="Consolas"/>
          <w:lang w:val="bg-BG"/>
        </w:rPr>
      </w:pPr>
      <w:bookmarkStart w:id="10" w:name="_Toc44117602"/>
      <w:r w:rsidRPr="00470D83">
        <w:rPr>
          <w:rFonts w:ascii="Consolas" w:hAnsi="Consolas"/>
          <w:lang w:val="bg-BG"/>
        </w:rPr>
        <w:t>Конволюционни невронни мрежи</w:t>
      </w:r>
      <w:bookmarkEnd w:id="10"/>
    </w:p>
    <w:p w14:paraId="1D261F3E" w14:textId="77777777" w:rsidR="00B214EE" w:rsidRPr="00470D83" w:rsidRDefault="00B214EE" w:rsidP="00B214EE">
      <w:pPr>
        <w:jc w:val="both"/>
        <w:rPr>
          <w:lang w:val="bg-BG"/>
        </w:rPr>
      </w:pPr>
    </w:p>
    <w:p w14:paraId="55DEFB57" w14:textId="665D1CC8" w:rsidR="00B214EE" w:rsidRPr="00470D83" w:rsidRDefault="00B214EE" w:rsidP="00EE7CE8">
      <w:pPr>
        <w:ind w:firstLine="576"/>
        <w:jc w:val="both"/>
        <w:rPr>
          <w:lang w:val="bg-BG"/>
        </w:rPr>
      </w:pPr>
      <w:r w:rsidRPr="00470D83">
        <w:rPr>
          <w:lang w:val="bg-BG"/>
        </w:rPr>
        <w:t xml:space="preserve">Невронните мрежи са множество от алгоритми, които са моделирани по подобие на човешкият мозък, и се използват за разпознаване на шаблони. Използват се във класификационни и регресивни проблеми, шаблоните които те разпознават са цифрови, съдържащи се във вектори, във които трябва да се преведе всякакъв вид данни, от реалния свят – снимки/звук/текст. </w:t>
      </w:r>
    </w:p>
    <w:p w14:paraId="40A697FD" w14:textId="77777777" w:rsidR="00BC44F2" w:rsidRPr="00470D83" w:rsidRDefault="00BC44F2" w:rsidP="00BC44F2">
      <w:pPr>
        <w:rPr>
          <w:lang w:val="bg-BG"/>
        </w:rPr>
      </w:pPr>
    </w:p>
    <w:p w14:paraId="3A369313" w14:textId="51D5C897" w:rsidR="001A2280" w:rsidRPr="00470D83" w:rsidRDefault="001A2280" w:rsidP="001A2280">
      <w:pPr>
        <w:pStyle w:val="Heading3"/>
        <w:rPr>
          <w:rFonts w:ascii="Consolas" w:hAnsi="Consolas"/>
          <w:lang w:val="bg-BG"/>
        </w:rPr>
      </w:pPr>
      <w:bookmarkStart w:id="11" w:name="_Toc44117603"/>
      <w:r w:rsidRPr="00470D83">
        <w:rPr>
          <w:rFonts w:ascii="Consolas" w:hAnsi="Consolas"/>
          <w:lang w:val="bg-BG"/>
        </w:rPr>
        <w:t>Дефиниция</w:t>
      </w:r>
      <w:bookmarkEnd w:id="11"/>
    </w:p>
    <w:p w14:paraId="117D3967" w14:textId="77777777" w:rsidR="00FB377A" w:rsidRPr="00470D83" w:rsidRDefault="00FB377A" w:rsidP="00FB377A">
      <w:pPr>
        <w:rPr>
          <w:lang w:val="bg-BG"/>
        </w:rPr>
      </w:pPr>
    </w:p>
    <w:p w14:paraId="716B5A98" w14:textId="6BB4FC71" w:rsidR="009A6671" w:rsidRPr="00470D83" w:rsidRDefault="009A6671" w:rsidP="00FB377A">
      <w:pPr>
        <w:ind w:firstLine="720"/>
        <w:jc w:val="both"/>
        <w:rPr>
          <w:lang w:val="bg-BG"/>
        </w:rPr>
      </w:pPr>
      <w:r w:rsidRPr="00470D83">
        <w:rPr>
          <w:lang w:val="bg-BG"/>
        </w:rPr>
        <w:t>В дълбокото самообучение, конволюционна невронна мрежа (</w:t>
      </w:r>
      <w:r w:rsidRPr="00470D83">
        <w:t xml:space="preserve">CNN) </w:t>
      </w:r>
      <w:r w:rsidRPr="00470D83">
        <w:rPr>
          <w:lang w:val="bg-BG"/>
        </w:rPr>
        <w:t>е клас дъпбока невронна мрежа, най често използвана във разпознаването на визуални изображения. Те са известни със свойствата си да игнорират изместването и големината на детайлите които търсят.</w:t>
      </w:r>
      <w:r w:rsidR="00D23626" w:rsidRPr="00470D83">
        <w:rPr>
          <w:lang w:val="bg-BG"/>
        </w:rPr>
        <w:t xml:space="preserve"> Това се базира на тяхната архитектура която е базирана на споделени тегла, и пренебрегването на транслациите на различни обекти. Имат приложения във видео и синкова обработка, препоръчващи системи, класификация на снимки, анализ на медицински снимки, обработка на естествени езици, обработка на финансови времеви серии и други.</w:t>
      </w:r>
    </w:p>
    <w:p w14:paraId="69558187" w14:textId="3A9D2CCD" w:rsidR="00D23626" w:rsidRPr="00470D83" w:rsidRDefault="00D23626" w:rsidP="00FB377A">
      <w:pPr>
        <w:ind w:firstLine="720"/>
        <w:jc w:val="both"/>
        <w:rPr>
          <w:lang w:val="bg-BG"/>
        </w:rPr>
      </w:pPr>
      <w:r w:rsidRPr="00470D83">
        <w:rPr>
          <w:lang w:val="bg-BG"/>
        </w:rPr>
        <w:t>Конволщционните невронни мрежи са регуларизирани версии на многослойните персептрони. Многослоен персептрон обикновенно означава напълно свързана мрежа, т.е. всеки неврон в един слой е свъран с всички неврони в следващият слой. Тази пълна свързаност на мрежите ги прави лесни за пренагаждане към данните. Типични начини за регуларизация включват някаква форма на загуба на теглата, или деактивация на някой от невроните</w:t>
      </w:r>
      <w:r w:rsidRPr="00470D83">
        <w:t xml:space="preserve">. CNN </w:t>
      </w:r>
      <w:r w:rsidRPr="00470D83">
        <w:rPr>
          <w:lang w:val="bg-BG"/>
        </w:rPr>
        <w:t>има различен подход към регуларизацията, те се възползват от йерархичните шаблони в данните и съставят по-сложни шаблони, използвайки по-малки</w:t>
      </w:r>
      <w:r w:rsidR="00EA633B" w:rsidRPr="00470D83">
        <w:rPr>
          <w:lang w:val="bg-BG"/>
        </w:rPr>
        <w:t xml:space="preserve"> под-шаблони. Затва по отношение на размерност и свързаност, </w:t>
      </w:r>
      <w:r w:rsidR="00EA633B" w:rsidRPr="00470D83">
        <w:t>CNN</w:t>
      </w:r>
      <w:r w:rsidR="00EA633B" w:rsidRPr="00470D83">
        <w:rPr>
          <w:lang w:val="bg-BG"/>
        </w:rPr>
        <w:t xml:space="preserve"> едно ниво по-ниско от персептроните.</w:t>
      </w:r>
    </w:p>
    <w:p w14:paraId="3ACC96DB" w14:textId="376EF268" w:rsidR="00EA633B" w:rsidRPr="00470D83" w:rsidRDefault="00EA633B" w:rsidP="00FB377A">
      <w:pPr>
        <w:ind w:firstLine="720"/>
        <w:jc w:val="both"/>
        <w:rPr>
          <w:lang w:val="bg-BG"/>
        </w:rPr>
      </w:pPr>
      <w:r w:rsidRPr="00470D83">
        <w:rPr>
          <w:lang w:val="bg-BG"/>
        </w:rPr>
        <w:t xml:space="preserve">Вдъхновението за </w:t>
      </w:r>
      <w:r w:rsidRPr="00470D83">
        <w:t xml:space="preserve">CNNs </w:t>
      </w:r>
      <w:r w:rsidRPr="00470D83">
        <w:rPr>
          <w:lang w:val="bg-BG"/>
        </w:rPr>
        <w:t>идва от биологичните процеси, при които шаблонат на свързаност между невроните наподобява организацията на животинската зрителна кора. Индивидуалните неврони от кората отговарят на стимулации само във ограничен регион от визуалното поле, известно като рецептивно поле. Тези рецептивни полета на различни неврони частично се застъпват, така че покриват цялото зрително поле.</w:t>
      </w:r>
    </w:p>
    <w:p w14:paraId="365652E1" w14:textId="6F999DA7" w:rsidR="00EA633B" w:rsidRPr="00470D83" w:rsidRDefault="00EA633B" w:rsidP="00FB377A">
      <w:pPr>
        <w:ind w:firstLine="720"/>
        <w:jc w:val="both"/>
        <w:rPr>
          <w:lang w:val="bg-BG"/>
        </w:rPr>
      </w:pPr>
      <w:r w:rsidRPr="00470D83">
        <w:lastRenderedPageBreak/>
        <w:t xml:space="preserve">CNN </w:t>
      </w:r>
      <w:r w:rsidRPr="00470D83">
        <w:rPr>
          <w:lang w:val="bg-BG"/>
        </w:rPr>
        <w:t>нямат нужда от голяма преработка на данните, за разлика от други алгоритми за класификация на снимки. Това означава че мрежата сама научава филтри, които при традиционните алгоритми трябва да бъдат написани на ръка. Тази независимост от предишно знание, и ръчно напасване намаля нужната работа на програмиста, и позволява по-бърза разработка в дизайна на такъв тип мрежи.</w:t>
      </w:r>
    </w:p>
    <w:p w14:paraId="7341FD5C" w14:textId="77777777" w:rsidR="00FB377A" w:rsidRPr="00470D83" w:rsidRDefault="00FB377A" w:rsidP="00FB377A">
      <w:pPr>
        <w:ind w:firstLine="720"/>
        <w:jc w:val="both"/>
        <w:rPr>
          <w:lang w:val="bg-BG"/>
        </w:rPr>
      </w:pPr>
    </w:p>
    <w:p w14:paraId="075355F9" w14:textId="45A1AFA1" w:rsidR="00EA633B" w:rsidRPr="00470D83" w:rsidRDefault="001A2280" w:rsidP="001A2280">
      <w:pPr>
        <w:pStyle w:val="Heading3"/>
        <w:rPr>
          <w:rFonts w:ascii="Consolas" w:hAnsi="Consolas"/>
          <w:lang w:val="bg-BG"/>
        </w:rPr>
      </w:pPr>
      <w:bookmarkStart w:id="12" w:name="_Toc44117604"/>
      <w:r w:rsidRPr="00470D83">
        <w:rPr>
          <w:rFonts w:ascii="Consolas" w:hAnsi="Consolas"/>
          <w:lang w:val="bg-BG"/>
        </w:rPr>
        <w:t>Градивни блокове</w:t>
      </w:r>
      <w:bookmarkEnd w:id="12"/>
    </w:p>
    <w:p w14:paraId="66DB7B0B" w14:textId="77777777" w:rsidR="00FB377A" w:rsidRPr="00470D83" w:rsidRDefault="00FB377A" w:rsidP="00FB377A">
      <w:pPr>
        <w:rPr>
          <w:lang w:val="bg-BG"/>
        </w:rPr>
      </w:pPr>
    </w:p>
    <w:p w14:paraId="45F1C6B0" w14:textId="26602CC5" w:rsidR="001A2280" w:rsidRPr="00470D83" w:rsidRDefault="001A2280" w:rsidP="00FB377A">
      <w:pPr>
        <w:ind w:firstLine="720"/>
        <w:jc w:val="both"/>
        <w:rPr>
          <w:lang w:val="bg-BG"/>
        </w:rPr>
      </w:pPr>
      <w:r w:rsidRPr="00470D83">
        <w:rPr>
          <w:lang w:val="bg-BG"/>
        </w:rPr>
        <w:t xml:space="preserve">Архитектурата на </w:t>
      </w:r>
      <w:r w:rsidRPr="00470D83">
        <w:t xml:space="preserve">CNN </w:t>
      </w:r>
      <w:r w:rsidRPr="00470D83">
        <w:rPr>
          <w:lang w:val="bg-BG"/>
        </w:rPr>
        <w:t>мрежите се формира чрез наслагване на различни слоеве</w:t>
      </w:r>
      <w:r w:rsidRPr="00470D83">
        <w:t xml:space="preserve"> </w:t>
      </w:r>
      <w:r w:rsidRPr="00470D83">
        <w:rPr>
          <w:lang w:val="bg-BG"/>
        </w:rPr>
        <w:t xml:space="preserve"> които трансформират като му прилагат някаква диференцируема функция. Няколко различни типа слоеве са най-често използвани. По-долу са описани най-често използваните:</w:t>
      </w:r>
    </w:p>
    <w:p w14:paraId="52A2363D" w14:textId="77777777" w:rsidR="00FB377A" w:rsidRPr="00470D83" w:rsidRDefault="00FB377A" w:rsidP="00FB377A">
      <w:pPr>
        <w:ind w:firstLine="720"/>
        <w:jc w:val="both"/>
        <w:rPr>
          <w:lang w:val="bg-BG"/>
        </w:rPr>
      </w:pPr>
    </w:p>
    <w:p w14:paraId="2E61E171" w14:textId="0D0C40BF" w:rsidR="001A2280" w:rsidRPr="00470D83" w:rsidRDefault="001A2280" w:rsidP="00CA35B4">
      <w:pPr>
        <w:pStyle w:val="Heading4"/>
        <w:jc w:val="both"/>
        <w:rPr>
          <w:rFonts w:ascii="Consolas" w:hAnsi="Consolas"/>
          <w:lang w:val="bg-BG"/>
        </w:rPr>
      </w:pPr>
      <w:r w:rsidRPr="00470D83">
        <w:rPr>
          <w:rFonts w:ascii="Consolas" w:hAnsi="Consolas"/>
          <w:lang w:val="bg-BG"/>
        </w:rPr>
        <w:t>Конволюционен слой</w:t>
      </w:r>
    </w:p>
    <w:p w14:paraId="2A1C9A82" w14:textId="77777777" w:rsidR="00FB377A" w:rsidRPr="00470D83" w:rsidRDefault="00FB377A" w:rsidP="00FB377A">
      <w:pPr>
        <w:rPr>
          <w:lang w:val="bg-BG"/>
        </w:rPr>
      </w:pPr>
    </w:p>
    <w:p w14:paraId="0343807A" w14:textId="08AE5082" w:rsidR="001A2280" w:rsidRPr="00470D83" w:rsidRDefault="001A2280" w:rsidP="00FB377A">
      <w:pPr>
        <w:ind w:firstLine="720"/>
        <w:jc w:val="both"/>
        <w:rPr>
          <w:lang w:val="bg-BG"/>
        </w:rPr>
      </w:pPr>
      <w:r w:rsidRPr="00470D83">
        <w:rPr>
          <w:lang w:val="bg-BG"/>
        </w:rPr>
        <w:t xml:space="preserve">Конволюционният слой е основният градивен блок на </w:t>
      </w:r>
      <w:r w:rsidRPr="00470D83">
        <w:t xml:space="preserve">CNN </w:t>
      </w:r>
      <w:r w:rsidRPr="00470D83">
        <w:rPr>
          <w:lang w:val="bg-BG"/>
        </w:rPr>
        <w:t xml:space="preserve">мрежата. </w:t>
      </w:r>
      <w:r w:rsidR="00207E45" w:rsidRPr="00470D83">
        <w:rPr>
          <w:lang w:val="bg-BG"/>
        </w:rPr>
        <w:t xml:space="preserve">Параметрите на слоя се състоят във набор научаеми филтри (или </w:t>
      </w:r>
      <w:r w:rsidR="00207E45" w:rsidRPr="00470D83">
        <w:t>Kernels-</w:t>
      </w:r>
      <w:r w:rsidR="00207E45" w:rsidRPr="00470D83">
        <w:rPr>
          <w:lang w:val="bg-BG"/>
        </w:rPr>
        <w:t>ядро), които имат малко поле на рецептивност, но обикалят по целият поток от входни данни. Повреме на предаването на информация напред, всеки филтър се прилага по цялата дължина и ширина на входните данни, и накрая изгражда двузимерна карта с активации на този филтър. Като резултат, мрежата научава филтри които се активират когато бъдат засечени някакви характерни форми във входните данни.</w:t>
      </w:r>
    </w:p>
    <w:p w14:paraId="71E4854D" w14:textId="77777777" w:rsidR="00207E45" w:rsidRPr="00470D83" w:rsidRDefault="00207E45" w:rsidP="00B70834">
      <w:pPr>
        <w:keepNext/>
        <w:jc w:val="center"/>
      </w:pPr>
      <w:r w:rsidRPr="00470D83">
        <w:rPr>
          <w:noProof/>
        </w:rPr>
        <w:drawing>
          <wp:inline distT="0" distB="0" distL="0" distR="0" wp14:anchorId="3085017D" wp14:editId="0D0973BC">
            <wp:extent cx="2179320" cy="147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79320" cy="1470660"/>
                    </a:xfrm>
                    <a:prstGeom prst="rect">
                      <a:avLst/>
                    </a:prstGeom>
                    <a:noFill/>
                    <a:ln>
                      <a:noFill/>
                    </a:ln>
                  </pic:spPr>
                </pic:pic>
              </a:graphicData>
            </a:graphic>
          </wp:inline>
        </w:drawing>
      </w:r>
    </w:p>
    <w:p w14:paraId="5157CFCE" w14:textId="2A4C8AF8" w:rsidR="001A2280" w:rsidRPr="00470D83" w:rsidRDefault="00207E45" w:rsidP="00CA35B4">
      <w:pPr>
        <w:pStyle w:val="Caption"/>
        <w:jc w:val="both"/>
        <w:rPr>
          <w:lang w:val="bg-BG"/>
        </w:rPr>
      </w:pPr>
      <w:bookmarkStart w:id="13" w:name="_Toc44117634"/>
      <w:proofErr w:type="spellStart"/>
      <w:r w:rsidRPr="00470D83">
        <w:t>Фигура</w:t>
      </w:r>
      <w:proofErr w:type="spellEnd"/>
      <w:r w:rsidRPr="00470D83">
        <w:t xml:space="preserve"> </w:t>
      </w:r>
      <w:fldSimple w:instr=" STYLEREF 1 \s ">
        <w:r w:rsidR="003234C6">
          <w:rPr>
            <w:noProof/>
          </w:rPr>
          <w:t>2</w:t>
        </w:r>
      </w:fldSimple>
      <w:r w:rsidR="003234C6">
        <w:noBreakHyphen/>
      </w:r>
      <w:fldSimple w:instr=" SEQ Фигура \* ARABIC \s 1 ">
        <w:r w:rsidR="003234C6">
          <w:rPr>
            <w:noProof/>
          </w:rPr>
          <w:t>1</w:t>
        </w:r>
      </w:fldSimple>
      <w:r w:rsidRPr="00470D83">
        <w:rPr>
          <w:lang w:val="bg-BG"/>
        </w:rPr>
        <w:t>Невроните на конволюционен слой(в синьо), свързани към съответстващоот им рецептивно поле(червено)</w:t>
      </w:r>
      <w:bookmarkEnd w:id="13"/>
    </w:p>
    <w:p w14:paraId="6141A831" w14:textId="2E8A4C17" w:rsidR="00207E45" w:rsidRPr="00470D83" w:rsidRDefault="00CA35B4" w:rsidP="00FB377A">
      <w:pPr>
        <w:ind w:firstLine="720"/>
        <w:jc w:val="both"/>
        <w:rPr>
          <w:lang w:val="bg-BG"/>
        </w:rPr>
      </w:pPr>
      <w:r w:rsidRPr="00470D83">
        <w:rPr>
          <w:lang w:val="bg-BG"/>
        </w:rPr>
        <w:t xml:space="preserve">Когато работим със входни данни със големи измерения, каквито са снимките, не е практично да свързваме всички неврони към тези в предишният слой, защото такава мрежова архитектура не взема под предвид пространствената структура на данните. Конволюционните мрежи адресират </w:t>
      </w:r>
      <w:r w:rsidRPr="00470D83">
        <w:rPr>
          <w:lang w:val="bg-BG"/>
        </w:rPr>
        <w:lastRenderedPageBreak/>
        <w:t>този проблем като налагат локална свързаност която е ограничена между невроните от съседните слоеве – всеки неврон е свързан само със малък регион от входни данни.</w:t>
      </w:r>
    </w:p>
    <w:p w14:paraId="0A95E0DB" w14:textId="7D2EF438" w:rsidR="00CA35B4" w:rsidRPr="00470D83" w:rsidRDefault="00CA35B4" w:rsidP="00FB377A">
      <w:pPr>
        <w:ind w:firstLine="720"/>
        <w:jc w:val="both"/>
        <w:rPr>
          <w:lang w:val="bg-BG"/>
        </w:rPr>
      </w:pPr>
      <w:r w:rsidRPr="00470D83">
        <w:rPr>
          <w:lang w:val="bg-BG"/>
        </w:rPr>
        <w:t xml:space="preserve">Това нещо може да бъде контролирано чрез хиперпараметър за слоят, наречен рецептивно поле на неврона. Връзките са локални по пространство, но винаги обхващат цялата площ на входните данни. </w:t>
      </w:r>
    </w:p>
    <w:p w14:paraId="18B8E024" w14:textId="77777777" w:rsidR="00CA35B4" w:rsidRPr="00470D83" w:rsidRDefault="00CA35B4" w:rsidP="00CA35B4">
      <w:pPr>
        <w:keepNext/>
        <w:jc w:val="center"/>
      </w:pPr>
      <w:r w:rsidRPr="00470D83">
        <w:rPr>
          <w:noProof/>
        </w:rPr>
        <w:drawing>
          <wp:inline distT="0" distB="0" distL="0" distR="0" wp14:anchorId="673CCDF7" wp14:editId="20987754">
            <wp:extent cx="59436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0D5C08C6" w14:textId="284FE8F8" w:rsidR="00CA35B4" w:rsidRPr="00470D83" w:rsidRDefault="00CA35B4" w:rsidP="00B70834">
      <w:pPr>
        <w:pStyle w:val="Caption"/>
        <w:jc w:val="center"/>
        <w:rPr>
          <w:lang w:val="bg-BG"/>
        </w:rPr>
      </w:pPr>
      <w:bookmarkStart w:id="14" w:name="_Toc44117635"/>
      <w:proofErr w:type="spellStart"/>
      <w:r w:rsidRPr="00470D83">
        <w:t>Фигура</w:t>
      </w:r>
      <w:proofErr w:type="spellEnd"/>
      <w:r w:rsidRPr="00470D83">
        <w:t xml:space="preserve"> </w:t>
      </w:r>
      <w:fldSimple w:instr=" STYLEREF 1 \s ">
        <w:r w:rsidR="003234C6">
          <w:rPr>
            <w:noProof/>
          </w:rPr>
          <w:t>2</w:t>
        </w:r>
      </w:fldSimple>
      <w:r w:rsidR="003234C6">
        <w:noBreakHyphen/>
      </w:r>
      <w:fldSimple w:instr=" SEQ Фигура \* ARABIC \s 1 ">
        <w:r w:rsidR="003234C6">
          <w:rPr>
            <w:noProof/>
          </w:rPr>
          <w:t>2</w:t>
        </w:r>
      </w:fldSimple>
      <w:r w:rsidRPr="00470D83">
        <w:rPr>
          <w:lang w:val="bg-BG"/>
        </w:rPr>
        <w:t xml:space="preserve">Типична </w:t>
      </w:r>
      <w:r w:rsidRPr="00470D83">
        <w:t xml:space="preserve">CNN </w:t>
      </w:r>
      <w:r w:rsidRPr="00470D83">
        <w:rPr>
          <w:lang w:val="bg-BG"/>
        </w:rPr>
        <w:t>архитектура</w:t>
      </w:r>
      <w:bookmarkEnd w:id="14"/>
    </w:p>
    <w:p w14:paraId="2B36DA67" w14:textId="77777777" w:rsidR="00851F80" w:rsidRPr="00470D83" w:rsidRDefault="00851F80" w:rsidP="00FB377A">
      <w:pPr>
        <w:ind w:firstLine="408"/>
        <w:jc w:val="both"/>
      </w:pPr>
      <w:r w:rsidRPr="00470D83">
        <w:rPr>
          <w:lang w:val="bg-BG"/>
        </w:rPr>
        <w:t xml:space="preserve">Три хиперпараметъра контролират размерът на изходните данни, които преминават през конволюционният слой – </w:t>
      </w:r>
      <w:r w:rsidRPr="00470D83">
        <w:t xml:space="preserve">stride, depth </w:t>
      </w:r>
      <w:r w:rsidRPr="00470D83">
        <w:rPr>
          <w:lang w:val="bg-BG"/>
        </w:rPr>
        <w:t xml:space="preserve">и </w:t>
      </w:r>
      <w:r w:rsidRPr="00470D83">
        <w:t>zero-padding.</w:t>
      </w:r>
    </w:p>
    <w:p w14:paraId="5F59AAD8" w14:textId="17C82A2B" w:rsidR="00CA35B4" w:rsidRPr="00470D83" w:rsidRDefault="00851F80" w:rsidP="00B70834">
      <w:pPr>
        <w:pStyle w:val="ListParagraph"/>
        <w:numPr>
          <w:ilvl w:val="0"/>
          <w:numId w:val="5"/>
        </w:numPr>
        <w:jc w:val="both"/>
      </w:pPr>
      <w:r w:rsidRPr="00470D83">
        <w:t>Stride (</w:t>
      </w:r>
      <w:r w:rsidRPr="00470D83">
        <w:rPr>
          <w:lang w:val="bg-BG"/>
        </w:rPr>
        <w:t xml:space="preserve">крачка) – кнтролира колко колони да бъдат алокирани във изходният формат.  Когато този параметър е със стойност 1, тогава местим филтрите със 1 пиксел на всяка крачка. Това води до силно наслагване на рецептивните полета и също до изходни данни с голям обем. Когато параметърат е 2, тогава филтрите прескачат със 2 пиксела на крачка и т.н. Съответно – когато крачката е </w:t>
      </w:r>
      <w:r w:rsidRPr="00470D83">
        <w:t>S</w:t>
      </w:r>
      <w:r w:rsidRPr="00470D83">
        <w:rPr>
          <w:lang w:val="bg-BG"/>
        </w:rPr>
        <w:t xml:space="preserve"> &gt; 0, филтърат прескача </w:t>
      </w:r>
      <w:r w:rsidRPr="00470D83">
        <w:t>S</w:t>
      </w:r>
      <w:r w:rsidRPr="00470D83">
        <w:rPr>
          <w:lang w:val="bg-BG"/>
        </w:rPr>
        <w:t xml:space="preserve"> на брой пиксела, когато обработва входните данни. На практика параметър с големина </w:t>
      </w:r>
      <w:r w:rsidRPr="00470D83">
        <w:t xml:space="preserve">S &gt; 3 </w:t>
      </w:r>
      <w:r w:rsidRPr="00470D83">
        <w:rPr>
          <w:lang w:val="bg-BG"/>
        </w:rPr>
        <w:t>се използва рядко.</w:t>
      </w:r>
    </w:p>
    <w:p w14:paraId="75066D76" w14:textId="351A0BC1" w:rsidR="00851F80" w:rsidRPr="00470D83" w:rsidRDefault="00CC2757" w:rsidP="00B70834">
      <w:pPr>
        <w:pStyle w:val="ListParagraph"/>
        <w:numPr>
          <w:ilvl w:val="0"/>
          <w:numId w:val="5"/>
        </w:numPr>
        <w:jc w:val="both"/>
      </w:pPr>
      <w:r w:rsidRPr="00470D83">
        <w:t>Depth (</w:t>
      </w:r>
      <w:r w:rsidRPr="00470D83">
        <w:rPr>
          <w:lang w:val="bg-BG"/>
        </w:rPr>
        <w:t>дълбочина) – Контролира броят на неврони във слоят които са свързани със същият регион във входнита данни. Тези неврони се учат да се активират за различни характерни черти във входните данни. Например, ако първият слой приема необработена снимка за вход, тогава различни неврони могат да се активират за да засекат наличието на конкретни ъгли или цветове.</w:t>
      </w:r>
    </w:p>
    <w:p w14:paraId="4341BBD0" w14:textId="6B69C4C2" w:rsidR="00CC2757" w:rsidRPr="00470D83" w:rsidRDefault="00CC2757" w:rsidP="00B70834">
      <w:pPr>
        <w:pStyle w:val="ListParagraph"/>
        <w:numPr>
          <w:ilvl w:val="0"/>
          <w:numId w:val="5"/>
        </w:numPr>
        <w:jc w:val="both"/>
      </w:pPr>
      <w:r w:rsidRPr="00470D83">
        <w:t>Zero-padding</w:t>
      </w:r>
      <w:r w:rsidRPr="00470D83">
        <w:rPr>
          <w:lang w:val="bg-BG"/>
        </w:rPr>
        <w:t xml:space="preserve"> </w:t>
      </w:r>
      <w:r w:rsidRPr="00470D83">
        <w:t>(</w:t>
      </w:r>
      <w:r w:rsidRPr="00470D83">
        <w:rPr>
          <w:lang w:val="bg-BG"/>
        </w:rPr>
        <w:t>отстояние) – Понякога е подходящо да се поставят нули във краят на входните данни, ако форматът налага някои пиксели да не бъдат обработени. Например ако имаме входни данни с формат 100х100</w:t>
      </w:r>
      <w:r w:rsidRPr="00470D83">
        <w:t xml:space="preserve">px </w:t>
      </w:r>
      <w:r w:rsidRPr="00470D83">
        <w:rPr>
          <w:lang w:val="bg-BG"/>
        </w:rPr>
        <w:t>и размер на филтъра – 3</w:t>
      </w:r>
      <w:r w:rsidRPr="00470D83">
        <w:t xml:space="preserve">px, </w:t>
      </w:r>
      <w:r w:rsidRPr="00470D83">
        <w:rPr>
          <w:lang w:val="bg-BG"/>
        </w:rPr>
        <w:t xml:space="preserve">то последният пиксел никога няма да бъде обработен. В такъв случаи можем да добавим </w:t>
      </w:r>
      <w:r w:rsidRPr="00470D83">
        <w:t xml:space="preserve">padding = </w:t>
      </w:r>
      <w:r w:rsidRPr="00470D83">
        <w:rPr>
          <w:lang w:val="bg-BG"/>
        </w:rPr>
        <w:t>1, кото би добавило по 1 пиксел в ляво и дясно (който ще е с нулева стойност) и ще можем да обработваме винаги и последният пиксел.</w:t>
      </w:r>
    </w:p>
    <w:p w14:paraId="2F34FE4B" w14:textId="7246A5CB" w:rsidR="00B70834" w:rsidRPr="00470D83" w:rsidRDefault="00B70834" w:rsidP="00FB377A">
      <w:pPr>
        <w:ind w:firstLine="360"/>
        <w:jc w:val="both"/>
      </w:pPr>
      <w:r w:rsidRPr="00470D83">
        <w:rPr>
          <w:lang w:val="bg-BG"/>
        </w:rPr>
        <w:lastRenderedPageBreak/>
        <w:t xml:space="preserve">За изчисляване на изходният формат на конволюционният слой,  използваме тези 3 параметъра, по следният начин </w:t>
      </w:r>
      <w:r w:rsidRPr="00470D83">
        <w:t xml:space="preserve">W = </w:t>
      </w:r>
      <w:r w:rsidRPr="00470D83">
        <w:rPr>
          <w:lang w:val="bg-BG"/>
        </w:rPr>
        <w:t xml:space="preserve">големина на филтъра, </w:t>
      </w:r>
      <w:r w:rsidRPr="00470D83">
        <w:t xml:space="preserve">S = </w:t>
      </w:r>
      <w:r w:rsidRPr="00470D83">
        <w:rPr>
          <w:lang w:val="bg-BG"/>
        </w:rPr>
        <w:t xml:space="preserve">крачка, </w:t>
      </w:r>
      <w:r w:rsidRPr="00470D83">
        <w:t xml:space="preserve">P </w:t>
      </w:r>
      <w:r w:rsidRPr="00470D83">
        <w:rPr>
          <w:lang w:val="bg-BG"/>
        </w:rPr>
        <w:t>= големина на нулите които да сложим по рамката (</w:t>
      </w:r>
      <w:r w:rsidRPr="00470D83">
        <w:t>zero-padding).</w:t>
      </w:r>
    </w:p>
    <w:p w14:paraId="66371863" w14:textId="77777777" w:rsidR="00B70834" w:rsidRPr="00470D83" w:rsidRDefault="00B70834" w:rsidP="00B70834">
      <w:pPr>
        <w:keepNext/>
        <w:jc w:val="center"/>
      </w:pPr>
      <w:r w:rsidRPr="00470D83">
        <w:rPr>
          <w:noProof/>
        </w:rPr>
        <mc:AlternateContent>
          <mc:Choice Requires="wps">
            <w:drawing>
              <wp:inline distT="0" distB="0" distL="0" distR="0" wp14:anchorId="2E35CD2A" wp14:editId="3EA27C53">
                <wp:extent cx="304800" cy="304800"/>
                <wp:effectExtent l="0" t="0" r="0" b="0"/>
                <wp:docPr id="8" name="Rectangle 8" descr="{\displaystyle {\frac {W-K+2P}{S}}+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DB39D" id="Rectangle 8" o:spid="_x0000_s1026" alt="{\displaystyle {\frac {W-K+2P}{S}}+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nIhDMSAgAA&#10;8wMAAA4AAAAAAAAAAAAAAAAALgIAAGRycy9lMm9Eb2MueG1sUEsBAi0AFAAGAAgAAAAhAEyg6SzY&#10;AAAAAwEAAA8AAAAAAAAAAAAAAAAAbAQAAGRycy9kb3ducmV2LnhtbFBLBQYAAAAABAAEAPMAAABx&#10;BQAAAAA=&#10;" filled="f" stroked="f">
                <o:lock v:ext="edit" aspectratio="t"/>
                <w10:anchorlock/>
              </v:rect>
            </w:pict>
          </mc:Fallback>
        </mc:AlternateContent>
      </w:r>
      <w:r w:rsidRPr="00470D83">
        <w:rPr>
          <w:noProof/>
        </w:rPr>
        <w:drawing>
          <wp:inline distT="0" distB="0" distL="0" distR="0" wp14:anchorId="7446905D" wp14:editId="521D3ECA">
            <wp:extent cx="1272650" cy="5029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72650" cy="502964"/>
                    </a:xfrm>
                    <a:prstGeom prst="rect">
                      <a:avLst/>
                    </a:prstGeom>
                  </pic:spPr>
                </pic:pic>
              </a:graphicData>
            </a:graphic>
          </wp:inline>
        </w:drawing>
      </w:r>
    </w:p>
    <w:p w14:paraId="1B533F94" w14:textId="25CEC97B" w:rsidR="00B70834" w:rsidRPr="00470D83" w:rsidRDefault="00B70834" w:rsidP="00B70834">
      <w:pPr>
        <w:pStyle w:val="Caption"/>
        <w:jc w:val="center"/>
      </w:pPr>
      <w:proofErr w:type="spellStart"/>
      <w:r w:rsidRPr="00470D83">
        <w:t>Формула</w:t>
      </w:r>
      <w:proofErr w:type="spellEnd"/>
      <w:r w:rsidRPr="00470D83">
        <w:t xml:space="preserve"> </w:t>
      </w:r>
      <w:fldSimple w:instr=" SEQ Формула \* ARABIC ">
        <w:r w:rsidR="00B04184" w:rsidRPr="00470D83">
          <w:rPr>
            <w:noProof/>
          </w:rPr>
          <w:t>1</w:t>
        </w:r>
      </w:fldSimple>
      <w:r w:rsidRPr="00470D83">
        <w:rPr>
          <w:lang w:val="bg-BG"/>
        </w:rPr>
        <w:t xml:space="preserve"> Изчисляване на изходния формат от конволюционен слой</w:t>
      </w:r>
    </w:p>
    <w:p w14:paraId="5678A82E" w14:textId="7A883F96" w:rsidR="00CC2757" w:rsidRPr="00470D83" w:rsidRDefault="00CC2757" w:rsidP="00B70834">
      <w:pPr>
        <w:jc w:val="both"/>
      </w:pPr>
    </w:p>
    <w:p w14:paraId="53EDD10F" w14:textId="5DC5E5FA" w:rsidR="00CC2757" w:rsidRPr="00470D83" w:rsidRDefault="001F7AD3" w:rsidP="001F7AD3">
      <w:pPr>
        <w:pStyle w:val="Heading4"/>
        <w:rPr>
          <w:rFonts w:ascii="Consolas" w:hAnsi="Consolas"/>
        </w:rPr>
      </w:pPr>
      <w:r w:rsidRPr="00470D83">
        <w:rPr>
          <w:rFonts w:ascii="Consolas" w:hAnsi="Consolas"/>
          <w:lang w:val="bg-BG"/>
        </w:rPr>
        <w:t>Пулинг слой(</w:t>
      </w:r>
      <w:r w:rsidRPr="00470D83">
        <w:rPr>
          <w:rFonts w:ascii="Consolas" w:hAnsi="Consolas"/>
        </w:rPr>
        <w:t>Pooling layer)</w:t>
      </w:r>
    </w:p>
    <w:p w14:paraId="0C148AA7" w14:textId="77777777" w:rsidR="00FB377A" w:rsidRPr="00470D83" w:rsidRDefault="00FB377A" w:rsidP="00FB377A"/>
    <w:p w14:paraId="66CE190D" w14:textId="1298346F" w:rsidR="001F7AD3" w:rsidRPr="00470D83" w:rsidRDefault="001F7AD3" w:rsidP="00FB377A">
      <w:pPr>
        <w:ind w:firstLine="720"/>
        <w:jc w:val="both"/>
        <w:rPr>
          <w:lang w:val="bg-BG"/>
        </w:rPr>
      </w:pPr>
      <w:r w:rsidRPr="00470D83">
        <w:rPr>
          <w:lang w:val="bg-BG"/>
        </w:rPr>
        <w:t xml:space="preserve">Друга важна част от </w:t>
      </w:r>
      <w:r w:rsidRPr="00470D83">
        <w:t xml:space="preserve">CNN </w:t>
      </w:r>
      <w:r w:rsidRPr="00470D83">
        <w:rPr>
          <w:lang w:val="bg-BG"/>
        </w:rPr>
        <w:t>е пулинга или слой за обединяване, което е форма на нелинейно намаляващо селектиране. Има няколко не линейни функции за имплементиране на пулинг, измежду които макс пулинга е най-популярен. То разделя входната снимка във множество от незастъпващи се правоъгълници, и за всеки под регион изкарва най-голямата стойност, като резултат.</w:t>
      </w:r>
    </w:p>
    <w:p w14:paraId="74204C9B" w14:textId="1A629D00" w:rsidR="001F7AD3" w:rsidRPr="00470D83" w:rsidRDefault="001F7AD3" w:rsidP="00FB377A">
      <w:pPr>
        <w:ind w:firstLine="720"/>
        <w:jc w:val="both"/>
        <w:rPr>
          <w:lang w:val="bg-BG"/>
        </w:rPr>
      </w:pPr>
      <w:r w:rsidRPr="00470D83">
        <w:rPr>
          <w:lang w:val="bg-BG"/>
        </w:rPr>
        <w:t>Интуицията за този слой е следната – точната локация на даден входен параметър е по-малко важна, от колкото приблизителната му локация, в сравнение със други</w:t>
      </w:r>
      <w:r w:rsidR="002F773E" w:rsidRPr="00470D83">
        <w:rPr>
          <w:lang w:val="bg-BG"/>
        </w:rPr>
        <w:t xml:space="preserve"> входни параметри. Това е идеята за използване на пулинг във конволюционните невронни мрежи. Пулинг слоят служи за прогресивното намаляне на размерноста на данните и по този начин да намали броят на параметрите, нужната памет и изчислителна сила за работата на модела. От тук следва и че той също ограничава да известна степен мрежата от пренагаждане. Честа практика е да се постави пулинг слой между последователни конволюционни слоеве във </w:t>
      </w:r>
      <w:r w:rsidR="002F773E" w:rsidRPr="00470D83">
        <w:t xml:space="preserve">CNN </w:t>
      </w:r>
      <w:r w:rsidR="002F773E" w:rsidRPr="00470D83">
        <w:rPr>
          <w:lang w:val="bg-BG"/>
        </w:rPr>
        <w:t>архитектурата. Пулинг операцията също добавя още 1 форма на независимост към транслации. Пулинг слоят оперира независимо върху всяко парче от входните данните, и го мащабира съответно. Най-често срещаната форма на пулинг слой е 2х2 със крачка 2. Такъв тип операция премахва 75% от активациите на предният слой.</w:t>
      </w:r>
    </w:p>
    <w:p w14:paraId="764C2351" w14:textId="77777777" w:rsidR="002F773E" w:rsidRPr="00470D83" w:rsidRDefault="002F773E" w:rsidP="002F773E">
      <w:pPr>
        <w:keepNext/>
        <w:jc w:val="center"/>
      </w:pPr>
      <w:r w:rsidRPr="00470D83">
        <w:rPr>
          <w:noProof/>
          <w:lang w:val="bg-BG"/>
        </w:rPr>
        <w:drawing>
          <wp:inline distT="0" distB="0" distL="0" distR="0" wp14:anchorId="58671B7A" wp14:editId="06960B63">
            <wp:extent cx="1928027" cy="4267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8027" cy="426757"/>
                    </a:xfrm>
                    <a:prstGeom prst="rect">
                      <a:avLst/>
                    </a:prstGeom>
                  </pic:spPr>
                </pic:pic>
              </a:graphicData>
            </a:graphic>
          </wp:inline>
        </w:drawing>
      </w:r>
    </w:p>
    <w:p w14:paraId="542DC29E" w14:textId="567AC501" w:rsidR="002F773E" w:rsidRPr="00470D83" w:rsidRDefault="002F773E" w:rsidP="002F773E">
      <w:pPr>
        <w:pStyle w:val="Caption"/>
        <w:jc w:val="center"/>
        <w:rPr>
          <w:lang w:val="bg-BG"/>
        </w:rPr>
      </w:pPr>
      <w:proofErr w:type="spellStart"/>
      <w:r w:rsidRPr="00470D83">
        <w:t>Формула</w:t>
      </w:r>
      <w:proofErr w:type="spellEnd"/>
      <w:r w:rsidRPr="00470D83">
        <w:t xml:space="preserve"> </w:t>
      </w:r>
      <w:fldSimple w:instr=" SEQ Формула \* ARABIC ">
        <w:r w:rsidR="00B04184" w:rsidRPr="00470D83">
          <w:rPr>
            <w:noProof/>
          </w:rPr>
          <w:t>2</w:t>
        </w:r>
      </w:fldSimple>
      <w:r w:rsidRPr="00470D83">
        <w:rPr>
          <w:lang w:val="bg-BG"/>
        </w:rPr>
        <w:t>: Пулинг операция</w:t>
      </w:r>
    </w:p>
    <w:p w14:paraId="7710B0BE" w14:textId="4AE4D8F7" w:rsidR="002F773E" w:rsidRPr="00470D83" w:rsidRDefault="001E3DA3" w:rsidP="00FB377A">
      <w:pPr>
        <w:ind w:firstLine="720"/>
        <w:jc w:val="both"/>
        <w:rPr>
          <w:lang w:val="bg-BG"/>
        </w:rPr>
      </w:pPr>
      <w:r w:rsidRPr="00470D83">
        <w:rPr>
          <w:lang w:val="bg-BG"/>
        </w:rPr>
        <w:t xml:space="preserve">В този случай, всяка макс операция е върху 4 числа, и от тук идват тези 75% активации които се игнорират. </w:t>
      </w:r>
    </w:p>
    <w:p w14:paraId="486453EC" w14:textId="0EE688CD" w:rsidR="001E3DA3" w:rsidRPr="00470D83" w:rsidRDefault="001E3DA3" w:rsidP="00FB377A">
      <w:pPr>
        <w:ind w:firstLine="720"/>
        <w:jc w:val="both"/>
        <w:rPr>
          <w:lang w:val="bg-BG"/>
        </w:rPr>
      </w:pPr>
      <w:r w:rsidRPr="00470D83">
        <w:rPr>
          <w:lang w:val="bg-BG"/>
        </w:rPr>
        <w:lastRenderedPageBreak/>
        <w:t xml:space="preserve">Алтернативи на макс пулинга, други фунцкии които могат да бъдат използвани са средно аритметичен пулинг или </w:t>
      </w:r>
      <w:r w:rsidRPr="00470D83">
        <w:t xml:space="preserve">L2 </w:t>
      </w:r>
      <w:r w:rsidRPr="00470D83">
        <w:rPr>
          <w:lang w:val="bg-BG"/>
        </w:rPr>
        <w:t xml:space="preserve">нормиран пулинг. Средно аритметичният обикаля по всички входни числа, и взема средно аритметичното им, </w:t>
      </w:r>
      <w:r w:rsidRPr="00470D83">
        <w:t xml:space="preserve">L2 </w:t>
      </w:r>
      <w:r w:rsidRPr="00470D83">
        <w:rPr>
          <w:lang w:val="bg-BG"/>
        </w:rPr>
        <w:t xml:space="preserve">прави евклидова нормализация на входните числа. </w:t>
      </w:r>
    </w:p>
    <w:p w14:paraId="3D1ACFD4" w14:textId="0B17F28D" w:rsidR="001E3DA3" w:rsidRPr="00470D83" w:rsidRDefault="001E3DA3" w:rsidP="00FB377A">
      <w:pPr>
        <w:ind w:firstLine="720"/>
        <w:jc w:val="both"/>
        <w:rPr>
          <w:lang w:val="bg-BG"/>
        </w:rPr>
      </w:pPr>
      <w:r w:rsidRPr="00470D83">
        <w:rPr>
          <w:lang w:val="bg-BG"/>
        </w:rPr>
        <w:t xml:space="preserve">Тъй като използването на пулинг намаля драстично големината на входните данни, има тренд да се използват малки филтри, или понякога да се избягва ползването на пулинг слоеве. </w:t>
      </w:r>
    </w:p>
    <w:p w14:paraId="30C0C272" w14:textId="77777777" w:rsidR="00FB377A" w:rsidRPr="00470D83" w:rsidRDefault="00FB377A" w:rsidP="00FB377A">
      <w:pPr>
        <w:ind w:firstLine="720"/>
        <w:jc w:val="both"/>
        <w:rPr>
          <w:lang w:val="bg-BG"/>
        </w:rPr>
      </w:pPr>
    </w:p>
    <w:p w14:paraId="41734BFE" w14:textId="752511EC" w:rsidR="00B214EE" w:rsidRPr="00470D83" w:rsidRDefault="00B214EE" w:rsidP="00B214EE">
      <w:pPr>
        <w:pStyle w:val="Heading4"/>
        <w:rPr>
          <w:rFonts w:ascii="Consolas" w:hAnsi="Consolas"/>
          <w:lang w:val="bg-BG"/>
        </w:rPr>
      </w:pPr>
      <w:r w:rsidRPr="00470D83">
        <w:rPr>
          <w:rFonts w:ascii="Consolas" w:hAnsi="Consolas"/>
          <w:lang w:val="bg-BG"/>
        </w:rPr>
        <w:t>Пълно свързан слой</w:t>
      </w:r>
      <w:r w:rsidR="007D52FC" w:rsidRPr="00470D83">
        <w:rPr>
          <w:rFonts w:ascii="Consolas" w:hAnsi="Consolas"/>
          <w:lang w:val="bg-BG"/>
        </w:rPr>
        <w:t xml:space="preserve"> и видове активиращи функции</w:t>
      </w:r>
    </w:p>
    <w:p w14:paraId="3A421CF3" w14:textId="77777777" w:rsidR="00FB377A" w:rsidRPr="00470D83" w:rsidRDefault="00FB377A" w:rsidP="00FB377A">
      <w:pPr>
        <w:rPr>
          <w:lang w:val="bg-BG"/>
        </w:rPr>
      </w:pPr>
    </w:p>
    <w:p w14:paraId="0BC11759" w14:textId="678614BB" w:rsidR="00B214EE" w:rsidRPr="00470D83" w:rsidRDefault="00B214EE" w:rsidP="00FB377A">
      <w:pPr>
        <w:ind w:firstLine="576"/>
        <w:jc w:val="both"/>
        <w:rPr>
          <w:lang w:val="bg-BG"/>
        </w:rPr>
      </w:pPr>
      <w:r w:rsidRPr="00470D83">
        <w:rPr>
          <w:lang w:val="bg-BG"/>
        </w:rPr>
        <w:t>Накрая, след няколко конволюционни и пулинг слоя, логиката която научава как комбинацията от филтри разпознават даден образ се прави чрез пълно свързан слой. Невроните във пълно свързаният слой имат връзки към всеки неврон от предишния слой, точно както е във стандартните (не конволюционни) невронни мрежи. Във пълно свързаният слой имаме различни набори от активиращи функции, които можем да използваме. Ето и примери за някои активиращи функции:</w:t>
      </w:r>
    </w:p>
    <w:p w14:paraId="1DD64ABD" w14:textId="462DB7EB" w:rsidR="00E26C4C" w:rsidRPr="00470D83" w:rsidRDefault="00E26C4C" w:rsidP="00E26C4C">
      <w:pPr>
        <w:pStyle w:val="ListParagraph"/>
        <w:numPr>
          <w:ilvl w:val="0"/>
          <w:numId w:val="6"/>
        </w:numPr>
        <w:jc w:val="both"/>
        <w:rPr>
          <w:lang w:val="bg-BG"/>
        </w:rPr>
      </w:pPr>
      <w:r w:rsidRPr="00470D83">
        <w:rPr>
          <w:lang w:val="bg-BG"/>
        </w:rPr>
        <w:t xml:space="preserve">Линейна активация – </w:t>
      </w:r>
      <w:r w:rsidRPr="00470D83">
        <w:t xml:space="preserve">f(x) = x </w:t>
      </w:r>
      <w:r w:rsidRPr="00470D83">
        <w:rPr>
          <w:lang w:val="bg-BG"/>
        </w:rPr>
        <w:t xml:space="preserve">с обхват </w:t>
      </w:r>
      <w:r w:rsidRPr="00470D83">
        <w:t xml:space="preserve">(-∞;+∞). </w:t>
      </w:r>
      <w:r w:rsidRPr="00470D83">
        <w:rPr>
          <w:lang w:val="bg-BG"/>
        </w:rPr>
        <w:t>Това е най-простият вид активация. Може да бъде използван като изходна активация за последен слой, ако задачата която се решава е регресивен проблем.</w:t>
      </w:r>
    </w:p>
    <w:p w14:paraId="62F59B32" w14:textId="77777777" w:rsidR="00367D0A" w:rsidRPr="00470D83" w:rsidRDefault="00367D0A" w:rsidP="00367D0A">
      <w:pPr>
        <w:pStyle w:val="ListParagraph"/>
        <w:ind w:left="360"/>
        <w:jc w:val="both"/>
        <w:rPr>
          <w:lang w:val="bg-BG"/>
        </w:rPr>
      </w:pPr>
    </w:p>
    <w:p w14:paraId="40009ACB" w14:textId="77777777" w:rsidR="00195E8C" w:rsidRPr="00470D83" w:rsidRDefault="00195E8C" w:rsidP="00195E8C">
      <w:pPr>
        <w:pStyle w:val="ListParagraph"/>
        <w:keepNext/>
        <w:ind w:left="936"/>
        <w:jc w:val="center"/>
      </w:pPr>
      <w:r w:rsidRPr="00470D83">
        <w:rPr>
          <w:noProof/>
        </w:rPr>
        <w:drawing>
          <wp:inline distT="0" distB="0" distL="0" distR="0" wp14:anchorId="37E0CF4C" wp14:editId="63D587B1">
            <wp:extent cx="1699260" cy="1105064"/>
            <wp:effectExtent l="0" t="0" r="0" b="0"/>
            <wp:docPr id="9" name="Picture 9" descr="Activation Functions in Neural Network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tion Functions in Neural Networks - Towards Data Sci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4474" cy="1121461"/>
                    </a:xfrm>
                    <a:prstGeom prst="rect">
                      <a:avLst/>
                    </a:prstGeom>
                    <a:noFill/>
                    <a:ln>
                      <a:noFill/>
                    </a:ln>
                  </pic:spPr>
                </pic:pic>
              </a:graphicData>
            </a:graphic>
          </wp:inline>
        </w:drawing>
      </w:r>
    </w:p>
    <w:p w14:paraId="386EC5CF" w14:textId="18B09E6B" w:rsidR="00195E8C" w:rsidRPr="00470D83" w:rsidRDefault="000C0F9A" w:rsidP="000C0F9A">
      <w:pPr>
        <w:pStyle w:val="Caption"/>
        <w:ind w:left="3600"/>
        <w:rPr>
          <w:lang w:val="bg-BG"/>
        </w:rPr>
      </w:pPr>
      <w:r w:rsidRPr="00470D83">
        <w:rPr>
          <w:lang w:val="bg-BG"/>
        </w:rPr>
        <w:t xml:space="preserve">  </w:t>
      </w:r>
      <w:bookmarkStart w:id="15" w:name="_Toc44117636"/>
      <w:proofErr w:type="spellStart"/>
      <w:r w:rsidR="00195E8C" w:rsidRPr="00470D83">
        <w:t>Фигура</w:t>
      </w:r>
      <w:proofErr w:type="spellEnd"/>
      <w:r w:rsidR="00195E8C" w:rsidRPr="00470D83">
        <w:t xml:space="preserve"> </w:t>
      </w:r>
      <w:fldSimple w:instr=" STYLEREF 1 \s ">
        <w:r w:rsidR="003234C6">
          <w:rPr>
            <w:noProof/>
          </w:rPr>
          <w:t>2</w:t>
        </w:r>
      </w:fldSimple>
      <w:r w:rsidR="003234C6">
        <w:noBreakHyphen/>
      </w:r>
      <w:fldSimple w:instr=" SEQ Фигура \* ARABIC \s 1 ">
        <w:r w:rsidR="003234C6">
          <w:rPr>
            <w:noProof/>
          </w:rPr>
          <w:t>3</w:t>
        </w:r>
      </w:fldSimple>
      <w:r w:rsidR="00195E8C" w:rsidRPr="00470D83">
        <w:t xml:space="preserve"> </w:t>
      </w:r>
      <w:r w:rsidR="00195E8C" w:rsidRPr="00470D83">
        <w:rPr>
          <w:lang w:val="bg-BG"/>
        </w:rPr>
        <w:t>Линейна активация</w:t>
      </w:r>
      <w:bookmarkEnd w:id="15"/>
    </w:p>
    <w:p w14:paraId="4C1C7D61" w14:textId="77777777" w:rsidR="000415D0" w:rsidRPr="00470D83" w:rsidRDefault="000415D0" w:rsidP="000415D0">
      <w:pPr>
        <w:pStyle w:val="ListParagraph"/>
        <w:ind w:left="936"/>
        <w:jc w:val="both"/>
        <w:rPr>
          <w:lang w:val="bg-BG"/>
        </w:rPr>
      </w:pPr>
    </w:p>
    <w:p w14:paraId="1F954B24" w14:textId="44E08E7A" w:rsidR="00E26C4C" w:rsidRPr="00470D83" w:rsidRDefault="00E26C4C" w:rsidP="00E26C4C">
      <w:pPr>
        <w:pStyle w:val="ListParagraph"/>
        <w:numPr>
          <w:ilvl w:val="0"/>
          <w:numId w:val="6"/>
        </w:numPr>
        <w:jc w:val="both"/>
        <w:rPr>
          <w:lang w:val="bg-BG"/>
        </w:rPr>
      </w:pPr>
      <w:r w:rsidRPr="00470D83">
        <w:rPr>
          <w:lang w:val="bg-BG"/>
        </w:rPr>
        <w:t>Сигмоидна активация – Основната причина поради която се използва този тип активация е защото обхватът и е от (0;1) за това много често тя се използва когато изходът трябва да бъде някаква вероятност. И тъй като вероятноста на каквото и да е е число между 0 и 1, сигмоидната активация е правилният избор за такъв тип проблем.</w:t>
      </w:r>
    </w:p>
    <w:p w14:paraId="1B7D5076" w14:textId="77777777" w:rsidR="00E26C4C" w:rsidRPr="00470D83" w:rsidRDefault="00E26C4C" w:rsidP="00E26C4C">
      <w:pPr>
        <w:pStyle w:val="ListParagraph"/>
        <w:keepNext/>
        <w:ind w:left="936"/>
        <w:jc w:val="center"/>
      </w:pPr>
      <w:r w:rsidRPr="00470D83">
        <w:rPr>
          <w:noProof/>
        </w:rPr>
        <w:lastRenderedPageBreak/>
        <w:drawing>
          <wp:inline distT="0" distB="0" distL="0" distR="0" wp14:anchorId="5820BF1D" wp14:editId="55C424B5">
            <wp:extent cx="1943100" cy="1299391"/>
            <wp:effectExtent l="0" t="0" r="0" b="0"/>
            <wp:docPr id="13" name="Picture 13" descr="Sigmoid Function ·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moid Function · Logistic Regressi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2484" cy="1312354"/>
                    </a:xfrm>
                    <a:prstGeom prst="rect">
                      <a:avLst/>
                    </a:prstGeom>
                    <a:noFill/>
                    <a:ln>
                      <a:noFill/>
                    </a:ln>
                  </pic:spPr>
                </pic:pic>
              </a:graphicData>
            </a:graphic>
          </wp:inline>
        </w:drawing>
      </w:r>
    </w:p>
    <w:p w14:paraId="5B011ADE" w14:textId="4F17AF5D" w:rsidR="00E26C4C" w:rsidRPr="00470D83" w:rsidRDefault="00E26C4C" w:rsidP="00E26C4C">
      <w:pPr>
        <w:pStyle w:val="Caption"/>
        <w:ind w:firstLine="720"/>
        <w:jc w:val="center"/>
        <w:rPr>
          <w:lang w:val="bg-BG"/>
        </w:rPr>
      </w:pPr>
      <w:bookmarkStart w:id="16" w:name="_Toc44117637"/>
      <w:proofErr w:type="spellStart"/>
      <w:r w:rsidRPr="00470D83">
        <w:t>Фигура</w:t>
      </w:r>
      <w:proofErr w:type="spellEnd"/>
      <w:r w:rsidRPr="00470D83">
        <w:t xml:space="preserve"> </w:t>
      </w:r>
      <w:fldSimple w:instr=" STYLEREF 1 \s ">
        <w:r w:rsidR="003234C6">
          <w:rPr>
            <w:noProof/>
          </w:rPr>
          <w:t>2</w:t>
        </w:r>
      </w:fldSimple>
      <w:r w:rsidR="003234C6">
        <w:noBreakHyphen/>
      </w:r>
      <w:fldSimple w:instr=" SEQ Фигура \* ARABIC \s 1 ">
        <w:r w:rsidR="003234C6">
          <w:rPr>
            <w:noProof/>
          </w:rPr>
          <w:t>4</w:t>
        </w:r>
      </w:fldSimple>
      <w:r w:rsidRPr="00470D83">
        <w:t xml:space="preserve"> </w:t>
      </w:r>
      <w:r w:rsidRPr="00470D83">
        <w:rPr>
          <w:lang w:val="bg-BG"/>
        </w:rPr>
        <w:t>Сигмоидна активация</w:t>
      </w:r>
      <w:bookmarkEnd w:id="16"/>
    </w:p>
    <w:p w14:paraId="5C2E907E" w14:textId="341D2736" w:rsidR="00FB377A" w:rsidRPr="00470D83" w:rsidRDefault="000415D0" w:rsidP="00195E8C">
      <w:pPr>
        <w:pStyle w:val="ListParagraph"/>
        <w:numPr>
          <w:ilvl w:val="0"/>
          <w:numId w:val="6"/>
        </w:numPr>
        <w:jc w:val="both"/>
        <w:rPr>
          <w:lang w:val="bg-BG"/>
        </w:rPr>
      </w:pPr>
      <w:proofErr w:type="spellStart"/>
      <w:r w:rsidRPr="00470D83">
        <w:t>ReLU</w:t>
      </w:r>
      <w:proofErr w:type="spellEnd"/>
      <w:r w:rsidRPr="00470D83">
        <w:t xml:space="preserve"> </w:t>
      </w:r>
      <w:r w:rsidRPr="00470D83">
        <w:rPr>
          <w:lang w:val="bg-BG"/>
        </w:rPr>
        <w:t xml:space="preserve">активация – Това е най-често използваната активация за скрити слоеве в невронните мрежи. </w:t>
      </w:r>
      <w:r w:rsidR="00195E8C" w:rsidRPr="00470D83">
        <w:rPr>
          <w:lang w:val="bg-BG"/>
        </w:rPr>
        <w:t xml:space="preserve">Формулата за </w:t>
      </w:r>
      <w:proofErr w:type="spellStart"/>
      <w:r w:rsidR="00195E8C" w:rsidRPr="00470D83">
        <w:t>ReLU</w:t>
      </w:r>
      <w:proofErr w:type="spellEnd"/>
      <w:r w:rsidR="00195E8C" w:rsidRPr="00470D83">
        <w:t xml:space="preserve"> </w:t>
      </w:r>
      <w:r w:rsidR="00195E8C" w:rsidRPr="00470D83">
        <w:rPr>
          <w:lang w:val="bg-BG"/>
        </w:rPr>
        <w:t xml:space="preserve">е: </w:t>
      </w:r>
      <w:r w:rsidR="00195E8C" w:rsidRPr="00470D83">
        <w:t xml:space="preserve">f(x) = max(0, x) </w:t>
      </w:r>
      <w:r w:rsidR="00195E8C" w:rsidRPr="00470D83">
        <w:rPr>
          <w:lang w:val="bg-BG"/>
        </w:rPr>
        <w:t xml:space="preserve">като предимствата и са няколко, първо има рядко разпределена активация при случайно инициализиране на невронната мрежа – около 50% от невроните се активират, второ по-добро предаване на грешката в задна посока по време на </w:t>
      </w:r>
      <w:r w:rsidR="00195E8C" w:rsidRPr="00470D83">
        <w:t>backpropagation</w:t>
      </w:r>
      <w:r w:rsidR="00195E8C" w:rsidRPr="00470D83">
        <w:rPr>
          <w:lang w:val="bg-BG"/>
        </w:rPr>
        <w:t xml:space="preserve"> – тази функция няма проблемът със изчезващият градиент както при сигмоидната активация например, трето – лесна за изчисление, нужните операции са само сравнение, събиране и умножение. Като недостатъци могат да се посочат следните – не е диференцируема в нулата, няма граница за максимална стойност, не е центрирана около нулата.</w:t>
      </w:r>
    </w:p>
    <w:p w14:paraId="01591E4B" w14:textId="77777777" w:rsidR="000C0F9A" w:rsidRPr="00470D83" w:rsidRDefault="000C0F9A" w:rsidP="000C0F9A">
      <w:pPr>
        <w:pStyle w:val="ListParagraph"/>
        <w:keepNext/>
        <w:ind w:left="936"/>
        <w:jc w:val="center"/>
      </w:pPr>
      <w:r w:rsidRPr="00470D83">
        <w:rPr>
          <w:noProof/>
        </w:rPr>
        <w:drawing>
          <wp:inline distT="0" distB="0" distL="0" distR="0" wp14:anchorId="11C0FBF5" wp14:editId="5D6CD1A5">
            <wp:extent cx="1813560" cy="1022848"/>
            <wp:effectExtent l="0" t="0" r="0" b="6350"/>
            <wp:docPr id="15" name="Picture 15" descr="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U activation function. | Download Scientific Diagra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7019" cy="1052999"/>
                    </a:xfrm>
                    <a:prstGeom prst="rect">
                      <a:avLst/>
                    </a:prstGeom>
                    <a:noFill/>
                    <a:ln>
                      <a:noFill/>
                    </a:ln>
                  </pic:spPr>
                </pic:pic>
              </a:graphicData>
            </a:graphic>
          </wp:inline>
        </w:drawing>
      </w:r>
    </w:p>
    <w:p w14:paraId="5D760EAB" w14:textId="54BDB905" w:rsidR="000C0F9A" w:rsidRPr="00470D83" w:rsidRDefault="000C0F9A" w:rsidP="000C0F9A">
      <w:pPr>
        <w:pStyle w:val="Caption"/>
        <w:jc w:val="center"/>
        <w:rPr>
          <w:color w:val="auto"/>
          <w:sz w:val="24"/>
          <w:szCs w:val="22"/>
        </w:rPr>
      </w:pPr>
      <w:bookmarkStart w:id="17" w:name="_Toc44117638"/>
      <w:proofErr w:type="spellStart"/>
      <w:r w:rsidRPr="00470D83">
        <w:t>Фигура</w:t>
      </w:r>
      <w:proofErr w:type="spellEnd"/>
      <w:r w:rsidRPr="00470D83">
        <w:t xml:space="preserve"> </w:t>
      </w:r>
      <w:fldSimple w:instr=" STYLEREF 1 \s ">
        <w:r w:rsidR="003234C6">
          <w:rPr>
            <w:noProof/>
          </w:rPr>
          <w:t>2</w:t>
        </w:r>
      </w:fldSimple>
      <w:r w:rsidR="003234C6">
        <w:noBreakHyphen/>
      </w:r>
      <w:fldSimple w:instr=" SEQ Фигура \* ARABIC \s 1 ">
        <w:r w:rsidR="003234C6">
          <w:rPr>
            <w:noProof/>
          </w:rPr>
          <w:t>5</w:t>
        </w:r>
      </w:fldSimple>
      <w:r w:rsidRPr="00470D83">
        <w:t xml:space="preserve"> </w:t>
      </w:r>
      <w:proofErr w:type="spellStart"/>
      <w:r w:rsidRPr="00470D83">
        <w:t>ReLU</w:t>
      </w:r>
      <w:proofErr w:type="spellEnd"/>
      <w:r w:rsidRPr="00470D83">
        <w:t xml:space="preserve"> </w:t>
      </w:r>
      <w:r w:rsidRPr="00470D83">
        <w:rPr>
          <w:lang w:val="bg-BG"/>
        </w:rPr>
        <w:t>активация</w:t>
      </w:r>
      <w:bookmarkEnd w:id="17"/>
    </w:p>
    <w:p w14:paraId="08441CFF" w14:textId="77777777" w:rsidR="00195E8C" w:rsidRPr="00470D83" w:rsidRDefault="00195E8C" w:rsidP="00195E8C">
      <w:pPr>
        <w:pStyle w:val="ListParagraph"/>
        <w:ind w:left="936"/>
        <w:jc w:val="both"/>
        <w:rPr>
          <w:lang w:val="bg-BG"/>
        </w:rPr>
      </w:pPr>
    </w:p>
    <w:p w14:paraId="3DB6F428" w14:textId="016A1B47" w:rsidR="00FB377A" w:rsidRPr="00470D83" w:rsidRDefault="00FB377A" w:rsidP="00FB377A">
      <w:pPr>
        <w:pStyle w:val="Heading4"/>
        <w:rPr>
          <w:rFonts w:ascii="Consolas" w:hAnsi="Consolas"/>
          <w:lang w:val="bg-BG"/>
        </w:rPr>
      </w:pPr>
      <w:r w:rsidRPr="00470D83">
        <w:rPr>
          <w:rFonts w:ascii="Consolas" w:hAnsi="Consolas"/>
        </w:rPr>
        <w:t xml:space="preserve">Dropout </w:t>
      </w:r>
      <w:r w:rsidRPr="00470D83">
        <w:rPr>
          <w:rFonts w:ascii="Consolas" w:hAnsi="Consolas"/>
          <w:lang w:val="bg-BG"/>
        </w:rPr>
        <w:t>слой</w:t>
      </w:r>
    </w:p>
    <w:p w14:paraId="5EA51CAD" w14:textId="7F4A074A" w:rsidR="00FB377A" w:rsidRPr="00470D83" w:rsidRDefault="00FB377A" w:rsidP="00FB377A">
      <w:pPr>
        <w:ind w:left="576"/>
        <w:rPr>
          <w:lang w:val="bg-BG"/>
        </w:rPr>
      </w:pPr>
    </w:p>
    <w:p w14:paraId="67697EFB" w14:textId="77777777" w:rsidR="00A22E13" w:rsidRPr="00470D83" w:rsidRDefault="00FB377A" w:rsidP="001F20FE">
      <w:pPr>
        <w:ind w:firstLine="720"/>
        <w:jc w:val="both"/>
      </w:pPr>
      <w:r w:rsidRPr="00470D83">
        <w:rPr>
          <w:lang w:val="bg-BG"/>
        </w:rPr>
        <w:t xml:space="preserve">Честа практика е пълно свързаните слоеве да бъдат следвани от </w:t>
      </w:r>
      <w:r w:rsidRPr="00470D83">
        <w:t xml:space="preserve">dropout </w:t>
      </w:r>
      <w:r w:rsidRPr="00470D83">
        <w:rPr>
          <w:lang w:val="bg-BG"/>
        </w:rPr>
        <w:t>слой. Този вид слой има за цел да адресира проблема със пренагаждането към обучаващите данни във невронните мрежи.</w:t>
      </w:r>
      <w:r w:rsidR="00A22E13" w:rsidRPr="00470D83">
        <w:rPr>
          <w:lang w:val="bg-BG"/>
        </w:rPr>
        <w:t xml:space="preserve"> Той работи като на всеки неврон от предишният слой (пълно свързаният) се добавя вероятност да бъде изпуснат в следващия стадии на изчисления. По този начин някои тегла и връзки се губят, и невроните се научават да работят самостоятелно един от друг, и да научават по-общи поведения. Пример за работата на </w:t>
      </w:r>
      <w:r w:rsidR="00A22E13" w:rsidRPr="00470D83">
        <w:t xml:space="preserve">dropout </w:t>
      </w:r>
      <w:r w:rsidR="00A22E13" w:rsidRPr="00470D83">
        <w:rPr>
          <w:lang w:val="bg-BG"/>
        </w:rPr>
        <w:t>слой може наглендо да се види в следващата фигура.</w:t>
      </w:r>
    </w:p>
    <w:p w14:paraId="5E37BBE1" w14:textId="77777777" w:rsidR="00A22E13" w:rsidRPr="00470D83" w:rsidRDefault="00A22E13" w:rsidP="00A22E13">
      <w:pPr>
        <w:keepNext/>
        <w:jc w:val="center"/>
      </w:pPr>
      <w:r w:rsidRPr="00470D83">
        <w:rPr>
          <w:noProof/>
        </w:rPr>
        <w:lastRenderedPageBreak/>
        <w:drawing>
          <wp:inline distT="0" distB="0" distL="0" distR="0" wp14:anchorId="7187B224" wp14:editId="0E0E5797">
            <wp:extent cx="3230880" cy="151292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9027" cy="1530785"/>
                    </a:xfrm>
                    <a:prstGeom prst="rect">
                      <a:avLst/>
                    </a:prstGeom>
                  </pic:spPr>
                </pic:pic>
              </a:graphicData>
            </a:graphic>
          </wp:inline>
        </w:drawing>
      </w:r>
    </w:p>
    <w:p w14:paraId="5606A382" w14:textId="3823CCE5" w:rsidR="00FB377A" w:rsidRPr="00470D83" w:rsidRDefault="00A22E13" w:rsidP="00A22E13">
      <w:pPr>
        <w:pStyle w:val="Caption"/>
        <w:jc w:val="center"/>
      </w:pPr>
      <w:bookmarkStart w:id="18" w:name="_Toc44117639"/>
      <w:proofErr w:type="spellStart"/>
      <w:r w:rsidRPr="00470D83">
        <w:t>Фигура</w:t>
      </w:r>
      <w:proofErr w:type="spellEnd"/>
      <w:r w:rsidRPr="00470D83">
        <w:t xml:space="preserve"> </w:t>
      </w:r>
      <w:fldSimple w:instr=" STYLEREF 1 \s ">
        <w:r w:rsidR="003234C6">
          <w:rPr>
            <w:noProof/>
          </w:rPr>
          <w:t>2</w:t>
        </w:r>
      </w:fldSimple>
      <w:r w:rsidR="003234C6">
        <w:noBreakHyphen/>
      </w:r>
      <w:fldSimple w:instr=" SEQ Фигура \* ARABIC \s 1 ">
        <w:r w:rsidR="003234C6">
          <w:rPr>
            <w:noProof/>
          </w:rPr>
          <w:t>6</w:t>
        </w:r>
      </w:fldSimple>
      <w:r w:rsidRPr="00470D83">
        <w:rPr>
          <w:lang w:val="bg-BG"/>
        </w:rPr>
        <w:t xml:space="preserve">: Ляво - невронна мрежа без </w:t>
      </w:r>
      <w:r w:rsidRPr="00470D83">
        <w:t xml:space="preserve">Dropout. </w:t>
      </w:r>
      <w:r w:rsidRPr="00470D83">
        <w:rPr>
          <w:lang w:val="bg-BG"/>
        </w:rPr>
        <w:t xml:space="preserve">Десно - със </w:t>
      </w:r>
      <w:r w:rsidRPr="00470D83">
        <w:t>Dropout</w:t>
      </w:r>
      <w:bookmarkEnd w:id="18"/>
    </w:p>
    <w:p w14:paraId="5583E9B5" w14:textId="554A1B36" w:rsidR="00CA35B4" w:rsidRPr="00470D83" w:rsidRDefault="00CA35B4" w:rsidP="00207E45">
      <w:pPr>
        <w:rPr>
          <w:lang w:val="bg-BG"/>
        </w:rPr>
      </w:pPr>
    </w:p>
    <w:p w14:paraId="1702CF72" w14:textId="5AE6072A" w:rsidR="0090512C" w:rsidRPr="00470D83" w:rsidRDefault="00D27F49" w:rsidP="00D27F49">
      <w:pPr>
        <w:pStyle w:val="Heading2"/>
        <w:rPr>
          <w:rFonts w:ascii="Consolas" w:hAnsi="Consolas"/>
          <w:lang w:val="bg-BG"/>
        </w:rPr>
      </w:pPr>
      <w:bookmarkStart w:id="19" w:name="_Toc44117605"/>
      <w:r w:rsidRPr="00470D83">
        <w:rPr>
          <w:rFonts w:ascii="Consolas" w:hAnsi="Consolas"/>
          <w:lang w:val="bg-BG"/>
        </w:rPr>
        <w:t>Обучаващ алгорит</w:t>
      </w:r>
      <w:r w:rsidR="00F245ED" w:rsidRPr="00470D83">
        <w:rPr>
          <w:rFonts w:ascii="Consolas" w:hAnsi="Consolas"/>
          <w:lang w:val="bg-BG"/>
        </w:rPr>
        <w:t>ъм</w:t>
      </w:r>
      <w:r w:rsidRPr="00470D83">
        <w:rPr>
          <w:rFonts w:ascii="Consolas" w:hAnsi="Consolas"/>
          <w:lang w:val="bg-BG"/>
        </w:rPr>
        <w:t xml:space="preserve"> за невронни мрежи</w:t>
      </w:r>
      <w:r w:rsidR="004162DB" w:rsidRPr="00470D83">
        <w:rPr>
          <w:rFonts w:ascii="Consolas" w:hAnsi="Consolas"/>
        </w:rPr>
        <w:t xml:space="preserve"> - Backpropagation</w:t>
      </w:r>
      <w:bookmarkEnd w:id="19"/>
    </w:p>
    <w:p w14:paraId="73CAC303" w14:textId="3EDDF806" w:rsidR="0090512C" w:rsidRPr="00470D83" w:rsidRDefault="0090512C" w:rsidP="00207E45">
      <w:pPr>
        <w:rPr>
          <w:lang w:val="bg-BG"/>
        </w:rPr>
      </w:pPr>
    </w:p>
    <w:p w14:paraId="6480C1D7" w14:textId="376FB7FD" w:rsidR="004162DB" w:rsidRPr="00470D83" w:rsidRDefault="004162DB" w:rsidP="00F245ED">
      <w:pPr>
        <w:ind w:firstLine="576"/>
        <w:jc w:val="both"/>
        <w:rPr>
          <w:lang w:val="bg-BG"/>
        </w:rPr>
      </w:pPr>
      <w:r w:rsidRPr="00470D83">
        <w:rPr>
          <w:lang w:val="bg-BG"/>
        </w:rPr>
        <w:t xml:space="preserve">В машинното обучение, </w:t>
      </w:r>
      <w:r w:rsidRPr="00470D83">
        <w:t xml:space="preserve">backpropagation </w:t>
      </w:r>
      <w:r w:rsidRPr="00470D83">
        <w:rPr>
          <w:lang w:val="bg-BG"/>
        </w:rPr>
        <w:t>или алгорит</w:t>
      </w:r>
      <w:r w:rsidR="00F245ED" w:rsidRPr="00470D83">
        <w:rPr>
          <w:lang w:val="bg-BG"/>
        </w:rPr>
        <w:t>ъм</w:t>
      </w:r>
      <w:r w:rsidRPr="00470D83">
        <w:rPr>
          <w:lang w:val="bg-BG"/>
        </w:rPr>
        <w:t xml:space="preserve"> с обратно разпространение на грешката </w:t>
      </w:r>
      <w:r w:rsidR="00F245ED" w:rsidRPr="00470D83">
        <w:rPr>
          <w:lang w:val="bg-BG"/>
        </w:rPr>
        <w:t>е</w:t>
      </w:r>
      <w:r w:rsidRPr="00470D83">
        <w:rPr>
          <w:lang w:val="bg-BG"/>
        </w:rPr>
        <w:t xml:space="preserve"> най-широко използваният алгоритъм за обучение на невронни мрежи за обучение с учител. </w:t>
      </w:r>
      <w:r w:rsidRPr="00470D83">
        <w:t xml:space="preserve">Backpropagation </w:t>
      </w:r>
      <w:r w:rsidRPr="00470D83">
        <w:rPr>
          <w:lang w:val="bg-BG"/>
        </w:rPr>
        <w:t>съществува като</w:t>
      </w:r>
      <w:r w:rsidR="00AF5CF2" w:rsidRPr="00470D83">
        <w:rPr>
          <w:lang w:val="bg-BG"/>
        </w:rPr>
        <w:t xml:space="preserve"> генерализиран тип алгоритми за обучение на невронни мрежи и като цяло за различни видове функции. По време на напасването на невронната мрежа към данните, </w:t>
      </w:r>
      <w:r w:rsidR="00AF5CF2" w:rsidRPr="00470D83">
        <w:t xml:space="preserve">backpropagation </w:t>
      </w:r>
      <w:r w:rsidR="00AF5CF2" w:rsidRPr="00470D83">
        <w:rPr>
          <w:lang w:val="bg-BG"/>
        </w:rPr>
        <w:t>ичислява градиента на функцията която оптимизиране по отношение на теглата на мрежата, за всеки входно-изходен пример</w:t>
      </w:r>
      <w:r w:rsidR="004F0ED2" w:rsidRPr="00470D83">
        <w:t xml:space="preserve">. </w:t>
      </w:r>
      <w:r w:rsidR="004F0ED2" w:rsidRPr="00470D83">
        <w:rPr>
          <w:lang w:val="bg-BG"/>
        </w:rPr>
        <w:t xml:space="preserve">Ефективността на този метод го прави подходящ за обучение на многослойни мрежи, използвайки градиентни методи и обновявайки теглата за минимизиране на целевата функция – градиентно спускане и стохастично градиентно спускане са най-често използваните оптимизационни похвати. </w:t>
      </w:r>
      <w:r w:rsidR="004F0ED2" w:rsidRPr="00470D83">
        <w:t xml:space="preserve">Backpropagation </w:t>
      </w:r>
      <w:r w:rsidR="004F0ED2" w:rsidRPr="00470D83">
        <w:rPr>
          <w:lang w:val="bg-BG"/>
        </w:rPr>
        <w:t xml:space="preserve">работи изчислявайки градиента на целевата функция по отнишение на теглата следвайки верижното правило, изчислявайки градиента на всеки един слой, итерирайки назад </w:t>
      </w:r>
      <w:r w:rsidR="00F432B9" w:rsidRPr="00470D83">
        <w:rPr>
          <w:lang w:val="bg-BG"/>
        </w:rPr>
        <w:t>от последният слой за избягване на излишни изчисления на междинните стойности във верижното правило.</w:t>
      </w:r>
    </w:p>
    <w:p w14:paraId="3EEFDA88" w14:textId="3CE5B508" w:rsidR="00F432B9" w:rsidRPr="00470D83" w:rsidRDefault="00F432B9" w:rsidP="00F245ED">
      <w:pPr>
        <w:ind w:firstLine="576"/>
        <w:jc w:val="both"/>
        <w:rPr>
          <w:lang w:val="bg-BG"/>
        </w:rPr>
      </w:pPr>
      <w:r w:rsidRPr="00470D83">
        <w:rPr>
          <w:lang w:val="bg-BG"/>
        </w:rPr>
        <w:t xml:space="preserve">Терминът </w:t>
      </w:r>
      <w:r w:rsidRPr="00470D83">
        <w:t xml:space="preserve">backpropagation </w:t>
      </w:r>
      <w:r w:rsidRPr="00470D83">
        <w:rPr>
          <w:lang w:val="bg-BG"/>
        </w:rPr>
        <w:t xml:space="preserve">се отнася стрикно само за алгоритъма за изчисляван на градиента, а не за това как градиента се използва, но терминът често се използва за целият обучаващ алгоритъм, включително за това как градиента се използва. </w:t>
      </w:r>
      <w:r w:rsidRPr="00470D83">
        <w:t xml:space="preserve">Backpropagation </w:t>
      </w:r>
      <w:r w:rsidRPr="00470D83">
        <w:rPr>
          <w:lang w:val="bg-BG"/>
        </w:rPr>
        <w:t xml:space="preserve">генерализира изчислението на градиента във делта правилото, което е еднослойната версия на </w:t>
      </w:r>
      <w:r w:rsidRPr="00470D83">
        <w:t>backpropagation</w:t>
      </w:r>
      <w:r w:rsidRPr="00470D83">
        <w:rPr>
          <w:lang w:val="bg-BG"/>
        </w:rPr>
        <w:t xml:space="preserve">. </w:t>
      </w:r>
    </w:p>
    <w:p w14:paraId="535ED623" w14:textId="484F8010" w:rsidR="00F432B9" w:rsidRPr="00470D83" w:rsidRDefault="00943B42" w:rsidP="00F245ED">
      <w:pPr>
        <w:ind w:firstLine="576"/>
        <w:jc w:val="both"/>
        <w:rPr>
          <w:lang w:val="bg-BG"/>
        </w:rPr>
      </w:pPr>
      <w:r w:rsidRPr="00470D83">
        <w:rPr>
          <w:lang w:val="bg-BG"/>
        </w:rPr>
        <w:t>Прегл</w:t>
      </w:r>
      <w:r w:rsidR="00112DE7" w:rsidRPr="00470D83">
        <w:rPr>
          <w:lang w:val="bg-BG"/>
        </w:rPr>
        <w:t>ед на параметрите и алгоритъма.</w:t>
      </w:r>
    </w:p>
    <w:p w14:paraId="2CF0B816" w14:textId="326FB826" w:rsidR="00112DE7" w:rsidRPr="00470D83" w:rsidRDefault="00112DE7" w:rsidP="00112DE7">
      <w:pPr>
        <w:spacing w:after="0"/>
        <w:jc w:val="both"/>
        <w:rPr>
          <w:lang w:val="bg-BG"/>
        </w:rPr>
      </w:pPr>
      <w:r w:rsidRPr="00470D83">
        <w:rPr>
          <w:lang w:val="bg-BG"/>
        </w:rPr>
        <w:t>Нека Х – входен вектор от атрибути</w:t>
      </w:r>
    </w:p>
    <w:p w14:paraId="77968C52" w14:textId="3207BB9C" w:rsidR="00112DE7" w:rsidRPr="00470D83" w:rsidRDefault="00112DE7" w:rsidP="00112DE7">
      <w:pPr>
        <w:spacing w:after="0"/>
        <w:jc w:val="both"/>
        <w:rPr>
          <w:lang w:val="bg-BG"/>
        </w:rPr>
      </w:pPr>
      <w:r w:rsidRPr="00470D83">
        <w:rPr>
          <w:lang w:val="bg-BG"/>
        </w:rPr>
        <w:t xml:space="preserve">     У – изходен вектор ( за класификация изходът ще съдържа вероятности, например (0.1, 0.7, 0.2) а целевият вектор ще бъде </w:t>
      </w:r>
      <w:r w:rsidRPr="00470D83">
        <w:t xml:space="preserve">“one-hot encoded” </w:t>
      </w:r>
      <w:r w:rsidRPr="00470D83">
        <w:rPr>
          <w:lang w:val="bg-BG"/>
        </w:rPr>
        <w:t>със стойности (0, 1, 0)</w:t>
      </w:r>
    </w:p>
    <w:p w14:paraId="6DB530A0" w14:textId="0A48018F" w:rsidR="00112DE7" w:rsidRPr="00470D83" w:rsidRDefault="00112DE7" w:rsidP="00112DE7">
      <w:pPr>
        <w:spacing w:after="0"/>
        <w:jc w:val="both"/>
        <w:rPr>
          <w:lang w:val="bg-BG"/>
        </w:rPr>
      </w:pPr>
      <w:r w:rsidRPr="00470D83">
        <w:rPr>
          <w:lang w:val="bg-BG"/>
        </w:rPr>
        <w:lastRenderedPageBreak/>
        <w:tab/>
        <w:t>С – целева функция. При класификациони проблеми това в повечето случаи е крос ентропия, докато за регресия най-често се ползва квадратна грешка.</w:t>
      </w:r>
    </w:p>
    <w:p w14:paraId="07707716" w14:textId="7CF0DB75" w:rsidR="00112DE7" w:rsidRPr="00470D83" w:rsidRDefault="00112DE7" w:rsidP="00112DE7">
      <w:pPr>
        <w:spacing w:after="0"/>
        <w:jc w:val="both"/>
        <w:rPr>
          <w:lang w:val="bg-BG"/>
        </w:rPr>
      </w:pPr>
      <w:r w:rsidRPr="00470D83">
        <w:rPr>
          <w:lang w:val="bg-BG"/>
        </w:rPr>
        <w:tab/>
      </w:r>
      <w:r w:rsidRPr="00470D83">
        <w:t xml:space="preserve">L – </w:t>
      </w:r>
      <w:r w:rsidRPr="00470D83">
        <w:rPr>
          <w:lang w:val="bg-BG"/>
        </w:rPr>
        <w:t>брой слоеве</w:t>
      </w:r>
    </w:p>
    <w:p w14:paraId="3F201D1A" w14:textId="40B33672" w:rsidR="00112DE7" w:rsidRPr="00470D83" w:rsidRDefault="00112DE7" w:rsidP="00112DE7">
      <w:pPr>
        <w:spacing w:after="0"/>
        <w:jc w:val="both"/>
      </w:pPr>
      <w:r w:rsidRPr="00470D83">
        <w:rPr>
          <w:lang w:val="bg-BG"/>
        </w:rPr>
        <w:tab/>
      </w:r>
      <w:proofErr w:type="spellStart"/>
      <w:r w:rsidRPr="00470D83">
        <w:t>W</w:t>
      </w:r>
      <w:r w:rsidRPr="00470D83">
        <w:rPr>
          <w:vertAlign w:val="superscript"/>
        </w:rPr>
        <w:t>l</w:t>
      </w:r>
      <w:proofErr w:type="spellEnd"/>
      <w:r w:rsidRPr="00470D83">
        <w:rPr>
          <w:vertAlign w:val="superscript"/>
        </w:rPr>
        <w:t xml:space="preserve"> </w:t>
      </w:r>
      <w:r w:rsidRPr="00470D83">
        <w:t xml:space="preserve">– </w:t>
      </w:r>
      <w:r w:rsidRPr="00470D83">
        <w:rPr>
          <w:lang w:val="bg-BG"/>
        </w:rPr>
        <w:t xml:space="preserve">Теглата между слоеве </w:t>
      </w:r>
      <w:r w:rsidRPr="00470D83">
        <w:t xml:space="preserve">l-1 </w:t>
      </w:r>
      <w:r w:rsidRPr="00470D83">
        <w:rPr>
          <w:lang w:val="bg-BG"/>
        </w:rPr>
        <w:t xml:space="preserve">и </w:t>
      </w:r>
      <w:r w:rsidRPr="00470D83">
        <w:t>l</w:t>
      </w:r>
    </w:p>
    <w:p w14:paraId="363C8DC7" w14:textId="52D6E5C3" w:rsidR="00633A64" w:rsidRPr="00470D83" w:rsidRDefault="00633A64" w:rsidP="00112DE7">
      <w:pPr>
        <w:spacing w:after="0"/>
        <w:jc w:val="both"/>
      </w:pPr>
      <w:r w:rsidRPr="00470D83">
        <w:tab/>
      </w:r>
      <w:proofErr w:type="spellStart"/>
      <w:r w:rsidRPr="00470D83">
        <w:t>f</w:t>
      </w:r>
      <w:r w:rsidRPr="00470D83">
        <w:rPr>
          <w:vertAlign w:val="superscript"/>
        </w:rPr>
        <w:t>l</w:t>
      </w:r>
      <w:proofErr w:type="spellEnd"/>
      <w:r w:rsidRPr="00470D83">
        <w:t xml:space="preserve"> – </w:t>
      </w:r>
      <w:r w:rsidRPr="00470D83">
        <w:rPr>
          <w:lang w:val="bg-BG"/>
        </w:rPr>
        <w:t xml:space="preserve">Активационни функции на слой </w:t>
      </w:r>
      <w:r w:rsidRPr="00470D83">
        <w:t xml:space="preserve">l. </w:t>
      </w:r>
      <w:r w:rsidRPr="00470D83">
        <w:rPr>
          <w:lang w:val="bg-BG"/>
        </w:rPr>
        <w:t xml:space="preserve">За класификационни задачи последният слой обикновенно използва логистична функция за двоична класификация и софтмакс за много класова класификация, докато скритите слоеве използваме </w:t>
      </w:r>
      <w:proofErr w:type="spellStart"/>
      <w:r w:rsidRPr="00470D83">
        <w:t>ReLU</w:t>
      </w:r>
      <w:proofErr w:type="spellEnd"/>
    </w:p>
    <w:p w14:paraId="19394062" w14:textId="7077B513" w:rsidR="00633A64" w:rsidRPr="00470D83" w:rsidRDefault="00633A64" w:rsidP="00112DE7">
      <w:pPr>
        <w:spacing w:after="0"/>
        <w:jc w:val="both"/>
      </w:pPr>
    </w:p>
    <w:p w14:paraId="3B6A8D84" w14:textId="10BA9645" w:rsidR="00633A64" w:rsidRPr="00470D83" w:rsidRDefault="00633A64" w:rsidP="00102038">
      <w:pPr>
        <w:jc w:val="both"/>
        <w:rPr>
          <w:lang w:val="bg-BG"/>
        </w:rPr>
      </w:pPr>
      <w:r w:rsidRPr="00470D83">
        <w:tab/>
      </w:r>
      <w:r w:rsidRPr="00470D83">
        <w:rPr>
          <w:lang w:val="bg-BG"/>
        </w:rPr>
        <w:t>По време на изчислениято на производните на алгоритъма се използват и други междинни стойности</w:t>
      </w:r>
      <w:r w:rsidR="00542E74" w:rsidRPr="00470D83">
        <w:rPr>
          <w:lang w:val="bg-BG"/>
        </w:rPr>
        <w:t>, тези стойности са описани по-долу</w:t>
      </w:r>
      <w:r w:rsidRPr="00470D83">
        <w:rPr>
          <w:lang w:val="bg-BG"/>
        </w:rPr>
        <w:t xml:space="preserve">. За целите на </w:t>
      </w:r>
      <w:r w:rsidRPr="00470D83">
        <w:t>backpropagation</w:t>
      </w:r>
      <w:r w:rsidRPr="00470D83">
        <w:rPr>
          <w:lang w:val="bg-BG"/>
        </w:rPr>
        <w:t>-а, конкретно избраната целева функция и активационни функции нямат значение, стига техните производни да могат да бъдат изчислени по ефективен начин.</w:t>
      </w:r>
      <w:r w:rsidR="00365D2E" w:rsidRPr="00470D83">
        <w:rPr>
          <w:lang w:val="bg-BG"/>
        </w:rPr>
        <w:t xml:space="preserve"> Целият процес е комбинация от умножение на матрици и композиция на функции.</w:t>
      </w:r>
      <w:r w:rsidR="00542E74" w:rsidRPr="00470D83">
        <w:rPr>
          <w:lang w:val="bg-BG"/>
        </w:rPr>
        <w:t xml:space="preserve"> Крайният резултат </w:t>
      </w:r>
      <w:r w:rsidR="00542E74" w:rsidRPr="00470D83">
        <w:t xml:space="preserve">g(x) </w:t>
      </w:r>
      <w:r w:rsidR="00542E74" w:rsidRPr="00470D83">
        <w:rPr>
          <w:lang w:val="bg-BG"/>
        </w:rPr>
        <w:t>може да бъде формализиран по следният начин:</w:t>
      </w:r>
    </w:p>
    <w:p w14:paraId="1E25936C" w14:textId="28D13787" w:rsidR="00365D2E" w:rsidRPr="00470D83" w:rsidRDefault="00365D2E" w:rsidP="00102038">
      <w:pPr>
        <w:ind w:firstLine="576"/>
        <w:jc w:val="both"/>
        <w:rPr>
          <w:lang w:val="bg-BG"/>
        </w:rPr>
      </w:pPr>
      <w:r w:rsidRPr="00470D83">
        <w:rPr>
          <w:noProof/>
          <w:lang w:val="bg-BG"/>
        </w:rPr>
        <w:drawing>
          <wp:inline distT="0" distB="0" distL="0" distR="0" wp14:anchorId="7D4C08FC" wp14:editId="6901AEAB">
            <wp:extent cx="3109229" cy="22099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9229" cy="220999"/>
                    </a:xfrm>
                    <a:prstGeom prst="rect">
                      <a:avLst/>
                    </a:prstGeom>
                  </pic:spPr>
                </pic:pic>
              </a:graphicData>
            </a:graphic>
          </wp:inline>
        </w:drawing>
      </w:r>
    </w:p>
    <w:p w14:paraId="204019BB" w14:textId="1F380D0D" w:rsidR="00542E74" w:rsidRPr="00470D83" w:rsidRDefault="00365D2E" w:rsidP="00102038">
      <w:pPr>
        <w:jc w:val="both"/>
      </w:pPr>
      <w:r w:rsidRPr="00470D83">
        <w:tab/>
      </w:r>
      <w:r w:rsidRPr="00470D83">
        <w:rPr>
          <w:lang w:val="bg-BG"/>
        </w:rPr>
        <w:t xml:space="preserve">За обучаващото множество ще бъдат налични двойки от входно-изходни </w:t>
      </w:r>
      <w:r w:rsidR="00542E74" w:rsidRPr="00470D83">
        <w:rPr>
          <w:lang w:val="bg-BG"/>
        </w:rPr>
        <w:t>стойности</w:t>
      </w:r>
      <w:r w:rsidRPr="00470D83">
        <w:rPr>
          <w:lang w:val="bg-BG"/>
        </w:rPr>
        <w:t xml:space="preserve"> </w:t>
      </w:r>
      <w:r w:rsidRPr="00470D83">
        <w:t>{(x</w:t>
      </w:r>
      <w:r w:rsidRPr="00470D83">
        <w:rPr>
          <w:vertAlign w:val="subscript"/>
        </w:rPr>
        <w:t>i</w:t>
      </w:r>
      <w:r w:rsidRPr="00470D83">
        <w:t xml:space="preserve">, </w:t>
      </w:r>
      <w:proofErr w:type="spellStart"/>
      <w:r w:rsidRPr="00470D83">
        <w:t>y</w:t>
      </w:r>
      <w:r w:rsidRPr="00470D83">
        <w:rPr>
          <w:vertAlign w:val="subscript"/>
        </w:rPr>
        <w:t>i</w:t>
      </w:r>
      <w:proofErr w:type="spellEnd"/>
      <w:r w:rsidRPr="00470D83">
        <w:t xml:space="preserve">)}. </w:t>
      </w:r>
      <w:r w:rsidRPr="00470D83">
        <w:rPr>
          <w:lang w:val="bg-BG"/>
        </w:rPr>
        <w:t xml:space="preserve">За всяка </w:t>
      </w:r>
      <w:r w:rsidR="00542E74" w:rsidRPr="00470D83">
        <w:rPr>
          <w:lang w:val="bg-BG"/>
        </w:rPr>
        <w:t xml:space="preserve">от </w:t>
      </w:r>
      <w:r w:rsidRPr="00470D83">
        <w:rPr>
          <w:lang w:val="bg-BG"/>
        </w:rPr>
        <w:t>входно изходн</w:t>
      </w:r>
      <w:r w:rsidR="00542E74" w:rsidRPr="00470D83">
        <w:rPr>
          <w:lang w:val="bg-BG"/>
        </w:rPr>
        <w:t xml:space="preserve">ите двойки загубата за модела се изчислява като разликата между предсказаният изход </w:t>
      </w:r>
      <w:r w:rsidR="00542E74" w:rsidRPr="00470D83">
        <w:t>g(x</w:t>
      </w:r>
      <w:r w:rsidR="00542E74" w:rsidRPr="00470D83">
        <w:rPr>
          <w:vertAlign w:val="subscript"/>
        </w:rPr>
        <w:t>i</w:t>
      </w:r>
      <w:r w:rsidR="00542E74" w:rsidRPr="00470D83">
        <w:t xml:space="preserve">) </w:t>
      </w:r>
      <w:r w:rsidR="00542E74" w:rsidRPr="00470D83">
        <w:rPr>
          <w:lang w:val="bg-BG"/>
        </w:rPr>
        <w:t xml:space="preserve">и целевият изход </w:t>
      </w:r>
      <w:proofErr w:type="spellStart"/>
      <w:r w:rsidR="00542E74" w:rsidRPr="00470D83">
        <w:t>y</w:t>
      </w:r>
      <w:r w:rsidR="00542E74" w:rsidRPr="00470D83">
        <w:rPr>
          <w:vertAlign w:val="subscript"/>
        </w:rPr>
        <w:t>i</w:t>
      </w:r>
      <w:proofErr w:type="spellEnd"/>
      <w:r w:rsidR="00542E74" w:rsidRPr="00470D83">
        <w:t>:</w:t>
      </w:r>
    </w:p>
    <w:p w14:paraId="5FD5B130" w14:textId="308B8E20" w:rsidR="00542E74" w:rsidRPr="00470D83" w:rsidRDefault="00542E74" w:rsidP="00102038">
      <w:pPr>
        <w:jc w:val="both"/>
      </w:pPr>
      <w:r w:rsidRPr="00470D83">
        <w:tab/>
        <w:t>C(</w:t>
      </w:r>
      <w:proofErr w:type="spellStart"/>
      <w:r w:rsidRPr="00470D83">
        <w:t>y</w:t>
      </w:r>
      <w:r w:rsidRPr="00470D83">
        <w:rPr>
          <w:vertAlign w:val="subscript"/>
        </w:rPr>
        <w:t>i</w:t>
      </w:r>
      <w:proofErr w:type="spellEnd"/>
      <w:r w:rsidRPr="00470D83">
        <w:t>, g(x</w:t>
      </w:r>
      <w:r w:rsidRPr="00470D83">
        <w:rPr>
          <w:vertAlign w:val="subscript"/>
        </w:rPr>
        <w:t>i</w:t>
      </w:r>
      <w:r w:rsidRPr="00470D83">
        <w:t>))</w:t>
      </w:r>
    </w:p>
    <w:p w14:paraId="74D82F8C" w14:textId="0675BFD6" w:rsidR="006D34DD" w:rsidRPr="00470D83" w:rsidRDefault="006D34DD" w:rsidP="00102038">
      <w:pPr>
        <w:jc w:val="both"/>
        <w:rPr>
          <w:lang w:val="bg-BG"/>
        </w:rPr>
      </w:pPr>
      <w:r w:rsidRPr="00470D83">
        <w:tab/>
      </w:r>
      <w:r w:rsidRPr="00470D83">
        <w:rPr>
          <w:lang w:val="bg-BG"/>
        </w:rPr>
        <w:t>По време на изчислението на модела, теглата са фиксирано, докато входните данни варират (и целевият изход е неизвестен), и мрежата приключва със изходния слой (той не включва целевата функция). По време на обучението, входно-изходните двойки са фиксирани, докато теглата варират, и изчисленията приключват със целевата функция.</w:t>
      </w:r>
    </w:p>
    <w:p w14:paraId="10FA6867" w14:textId="136193D6" w:rsidR="00102038" w:rsidRPr="00470D83" w:rsidRDefault="006D34DD" w:rsidP="00102038">
      <w:pPr>
        <w:jc w:val="both"/>
        <w:rPr>
          <w:lang w:val="bg-BG"/>
        </w:rPr>
      </w:pPr>
      <w:r w:rsidRPr="00470D83">
        <w:rPr>
          <w:lang w:val="bg-BG"/>
        </w:rPr>
        <w:tab/>
      </w:r>
      <w:r w:rsidRPr="00470D83">
        <w:t xml:space="preserve">Backpropagation </w:t>
      </w:r>
      <w:r w:rsidRPr="00470D83">
        <w:rPr>
          <w:lang w:val="bg-BG"/>
        </w:rPr>
        <w:t xml:space="preserve">изчислява градиента за фиксирани входно-изходни двойки </w:t>
      </w:r>
      <w:r w:rsidRPr="00470D83">
        <w:t>(x</w:t>
      </w:r>
      <w:r w:rsidRPr="00470D83">
        <w:rPr>
          <w:vertAlign w:val="subscript"/>
        </w:rPr>
        <w:t>i</w:t>
      </w:r>
      <w:r w:rsidRPr="00470D83">
        <w:t xml:space="preserve">, </w:t>
      </w:r>
      <w:proofErr w:type="spellStart"/>
      <w:r w:rsidRPr="00470D83">
        <w:t>y</w:t>
      </w:r>
      <w:r w:rsidRPr="00470D83">
        <w:rPr>
          <w:vertAlign w:val="subscript"/>
        </w:rPr>
        <w:t>i</w:t>
      </w:r>
      <w:proofErr w:type="spellEnd"/>
      <w:r w:rsidRPr="00470D83">
        <w:t xml:space="preserve">), </w:t>
      </w:r>
      <w:r w:rsidRPr="00470D83">
        <w:rPr>
          <w:lang w:val="bg-BG"/>
        </w:rPr>
        <w:t xml:space="preserve">където теглата </w:t>
      </w:r>
      <w:r w:rsidRPr="00470D83">
        <w:t xml:space="preserve">W </w:t>
      </w:r>
      <w:r w:rsidRPr="00470D83">
        <w:rPr>
          <w:lang w:val="bg-BG"/>
        </w:rPr>
        <w:t xml:space="preserve">могат да варират. Всеки индивидуален компонент на градиента </w:t>
      </w:r>
      <w:r w:rsidRPr="00470D83">
        <w:rPr>
          <w:noProof/>
          <w:lang w:val="bg-BG"/>
        </w:rPr>
        <w:drawing>
          <wp:inline distT="0" distB="0" distL="0" distR="0" wp14:anchorId="56EFD04B" wp14:editId="59DE9BC5">
            <wp:extent cx="486655" cy="1543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33792" cy="708274"/>
                    </a:xfrm>
                    <a:prstGeom prst="rect">
                      <a:avLst/>
                    </a:prstGeom>
                  </pic:spPr>
                </pic:pic>
              </a:graphicData>
            </a:graphic>
          </wp:inline>
        </w:drawing>
      </w:r>
      <w:r w:rsidRPr="00470D83">
        <w:t xml:space="preserve"> </w:t>
      </w:r>
      <w:r w:rsidRPr="00470D83">
        <w:rPr>
          <w:lang w:val="bg-BG"/>
        </w:rPr>
        <w:t>може да бъде изчислен по вреижното правило за диференциране, но изчилението по този начин за всяко отделно тегло е неефективно.</w:t>
      </w:r>
      <w:r w:rsidR="00102038" w:rsidRPr="00470D83">
        <w:rPr>
          <w:lang w:val="bg-BG"/>
        </w:rPr>
        <w:t xml:space="preserve"> Ефективното изчисление на градиентите избягвайки дублиращи се изчисления и изчисляванто на междинните стойности се прави, като се изчислява градиента на всеки слой – по-точно, градиента на претегленият вход за всеки слой –</w:t>
      </w:r>
      <w:r w:rsidR="000E19C2" w:rsidRPr="00470D83">
        <w:rPr>
          <w:lang w:val="bg-BG"/>
        </w:rPr>
        <w:t xml:space="preserve"> отбелязан със </w:t>
      </w:r>
      <w:r w:rsidR="000E19C2" w:rsidRPr="00470D83">
        <w:t>d</w:t>
      </w:r>
      <w:r w:rsidR="000E19C2" w:rsidRPr="00470D83">
        <w:rPr>
          <w:vertAlign w:val="superscript"/>
        </w:rPr>
        <w:t>l</w:t>
      </w:r>
      <w:r w:rsidR="00102038" w:rsidRPr="00470D83">
        <w:rPr>
          <w:lang w:val="bg-BG"/>
        </w:rPr>
        <w:t xml:space="preserve"> отзад напред.</w:t>
      </w:r>
    </w:p>
    <w:p w14:paraId="6E4D2212" w14:textId="53F24664" w:rsidR="006D34DD" w:rsidRPr="00470D83" w:rsidRDefault="00102038" w:rsidP="00102038">
      <w:pPr>
        <w:jc w:val="both"/>
      </w:pPr>
      <w:r w:rsidRPr="00470D83">
        <w:rPr>
          <w:lang w:val="bg-BG"/>
        </w:rPr>
        <w:tab/>
        <w:t xml:space="preserve">Неформално начинът по който дадено тегло </w:t>
      </w:r>
      <w:r w:rsidRPr="00470D83">
        <w:t xml:space="preserve">W </w:t>
      </w:r>
      <w:r w:rsidRPr="00470D83">
        <w:rPr>
          <w:lang w:val="bg-BG"/>
        </w:rPr>
        <w:t xml:space="preserve">влияе на целевата функция е чрез ефектът си </w:t>
      </w:r>
      <w:r w:rsidR="000E19C2" w:rsidRPr="00470D83">
        <w:rPr>
          <w:lang w:val="bg-BG"/>
        </w:rPr>
        <w:t>на следващият слой, и това става линейно,</w:t>
      </w:r>
      <w:r w:rsidR="000E19C2" w:rsidRPr="00470D83">
        <w:t xml:space="preserve"> d</w:t>
      </w:r>
      <w:r w:rsidR="000E19C2" w:rsidRPr="00470D83">
        <w:rPr>
          <w:vertAlign w:val="superscript"/>
        </w:rPr>
        <w:t xml:space="preserve">l </w:t>
      </w:r>
      <w:r w:rsidR="000E19C2" w:rsidRPr="00470D83">
        <w:rPr>
          <w:lang w:val="bg-BG"/>
        </w:rPr>
        <w:t xml:space="preserve">е единствената информация която е нужна за изчисляване на градиентите на </w:t>
      </w:r>
      <w:r w:rsidR="000E19C2" w:rsidRPr="00470D83">
        <w:rPr>
          <w:lang w:val="bg-BG"/>
        </w:rPr>
        <w:lastRenderedPageBreak/>
        <w:t xml:space="preserve">теглата на слой </w:t>
      </w:r>
      <w:r w:rsidR="000E19C2" w:rsidRPr="00470D83">
        <w:t xml:space="preserve">l, </w:t>
      </w:r>
      <w:r w:rsidR="000E19C2" w:rsidRPr="00470D83">
        <w:rPr>
          <w:lang w:val="bg-BG"/>
        </w:rPr>
        <w:t xml:space="preserve">и след това можем да изчислим предишният слой </w:t>
      </w:r>
      <w:r w:rsidR="000E19C2" w:rsidRPr="00470D83">
        <w:t>d</w:t>
      </w:r>
      <w:r w:rsidR="000E19C2" w:rsidRPr="00470D83">
        <w:rPr>
          <w:vertAlign w:val="superscript"/>
        </w:rPr>
        <w:t xml:space="preserve">l-1 </w:t>
      </w:r>
      <w:r w:rsidR="000E19C2" w:rsidRPr="00470D83">
        <w:rPr>
          <w:lang w:val="bg-BG"/>
        </w:rPr>
        <w:t xml:space="preserve">и да повторим рекурсивно. Това решава проблема със не ефективността по 2 начина. Първо, избягва се дубликирането защото когато изчислим градиента на слой </w:t>
      </w:r>
      <w:r w:rsidR="000E19C2" w:rsidRPr="00470D83">
        <w:t xml:space="preserve">l, </w:t>
      </w:r>
      <w:r w:rsidR="000E19C2" w:rsidRPr="00470D83">
        <w:rPr>
          <w:lang w:val="bg-BG"/>
        </w:rPr>
        <w:t xml:space="preserve">нямаме нужда да изчисляваме наново всички производни на следващите слоеве </w:t>
      </w:r>
      <w:r w:rsidR="000E19C2" w:rsidRPr="00470D83">
        <w:t>l+1, l</w:t>
      </w:r>
      <w:r w:rsidR="00F245ED" w:rsidRPr="00470D83">
        <w:t xml:space="preserve">+2 </w:t>
      </w:r>
      <w:r w:rsidR="00F245ED" w:rsidRPr="00470D83">
        <w:rPr>
          <w:lang w:val="bg-BG"/>
        </w:rPr>
        <w:t xml:space="preserve">всеки път. Второ, избягват се ненужни междинни изчисления защото на всеки етап директно се изчисляват градиентите на теглата по отношение на крайният изход (на целевата функция), отколкото ненужното изчисление на производни и на слоевете на скритите слоеве по отношение на промените в теглата </w:t>
      </w:r>
      <w:r w:rsidR="00F245ED" w:rsidRPr="00470D83">
        <w:rPr>
          <w:noProof/>
          <w:lang w:val="bg-BG"/>
        </w:rPr>
        <w:drawing>
          <wp:inline distT="0" distB="0" distL="0" distR="0" wp14:anchorId="444BEDBF" wp14:editId="19AD4649">
            <wp:extent cx="396240" cy="163962"/>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514" cy="269593"/>
                    </a:xfrm>
                    <a:prstGeom prst="rect">
                      <a:avLst/>
                    </a:prstGeom>
                  </pic:spPr>
                </pic:pic>
              </a:graphicData>
            </a:graphic>
          </wp:inline>
        </w:drawing>
      </w:r>
      <w:r w:rsidR="00F245ED" w:rsidRPr="00470D83">
        <w:t>.</w:t>
      </w:r>
    </w:p>
    <w:p w14:paraId="1083503C" w14:textId="30DEFADA" w:rsidR="00F245ED" w:rsidRPr="00470D83" w:rsidRDefault="00F245ED" w:rsidP="00102038">
      <w:pPr>
        <w:jc w:val="both"/>
        <w:rPr>
          <w:lang w:val="bg-BG"/>
        </w:rPr>
      </w:pPr>
      <w:r w:rsidRPr="00470D83">
        <w:tab/>
      </w:r>
      <w:r w:rsidRPr="00470D83">
        <w:rPr>
          <w:lang w:val="bg-BG"/>
        </w:rPr>
        <w:t xml:space="preserve">По отношение на целевата функция, тя е такава функция която съпоставя стойности на една или повече променливи към някакво реално число, представяйки някакъв вид „цена“ асоциирана със тези стойности. За </w:t>
      </w:r>
      <w:r w:rsidRPr="00470D83">
        <w:t>backpropagation</w:t>
      </w:r>
      <w:r w:rsidRPr="00470D83">
        <w:rPr>
          <w:lang w:val="bg-BG"/>
        </w:rPr>
        <w:t>, целевата функция изчислява разликата между</w:t>
      </w:r>
      <w:r w:rsidR="00311D1B" w:rsidRPr="00470D83">
        <w:rPr>
          <w:lang w:val="bg-BG"/>
        </w:rPr>
        <w:t xml:space="preserve"> изходът на мрежата и желаният изход, след като даден пример е преминал от край до край.</w:t>
      </w:r>
    </w:p>
    <w:p w14:paraId="754A4D24" w14:textId="4E81006E" w:rsidR="00311D1B" w:rsidRPr="00470D83" w:rsidRDefault="00311D1B" w:rsidP="00102038">
      <w:pPr>
        <w:jc w:val="both"/>
      </w:pPr>
      <w:r w:rsidRPr="00470D83">
        <w:rPr>
          <w:lang w:val="bg-BG"/>
        </w:rPr>
        <w:tab/>
        <w:t xml:space="preserve">Математическите свойства които трябва да притежава целевата функция са 2, за да може да бъде използвана във </w:t>
      </w:r>
      <w:r w:rsidRPr="00470D83">
        <w:t xml:space="preserve">backpropagation. </w:t>
      </w:r>
      <w:r w:rsidRPr="00470D83">
        <w:rPr>
          <w:lang w:val="bg-BG"/>
        </w:rPr>
        <w:t>Първо е че трябва да бъде записана като средното</w:t>
      </w:r>
      <w:r w:rsidRPr="00470D83">
        <w:t xml:space="preserve"> </w:t>
      </w:r>
      <w:r w:rsidRPr="00470D83">
        <w:rPr>
          <w:noProof/>
        </w:rPr>
        <w:drawing>
          <wp:inline distT="0" distB="0" distL="0" distR="0" wp14:anchorId="5B4782BB" wp14:editId="616F3831">
            <wp:extent cx="1051651" cy="236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51651" cy="236240"/>
                    </a:xfrm>
                    <a:prstGeom prst="rect">
                      <a:avLst/>
                    </a:prstGeom>
                  </pic:spPr>
                </pic:pic>
              </a:graphicData>
            </a:graphic>
          </wp:inline>
        </w:drawing>
      </w:r>
      <w:r w:rsidRPr="00470D83">
        <w:t xml:space="preserve"> </w:t>
      </w:r>
      <w:r w:rsidRPr="00470D83">
        <w:rPr>
          <w:lang w:val="bg-BG"/>
        </w:rPr>
        <w:t xml:space="preserve">върху дадени функции които изчисляват грепки </w:t>
      </w:r>
      <w:r w:rsidRPr="00470D83">
        <w:t>E</w:t>
      </w:r>
      <w:r w:rsidRPr="00470D83">
        <w:rPr>
          <w:vertAlign w:val="subscript"/>
        </w:rPr>
        <w:t xml:space="preserve">x </w:t>
      </w:r>
      <w:r w:rsidRPr="00470D83">
        <w:rPr>
          <w:lang w:val="bg-BG"/>
        </w:rPr>
        <w:t xml:space="preserve">за </w:t>
      </w:r>
      <w:r w:rsidRPr="00470D83">
        <w:t xml:space="preserve">n </w:t>
      </w:r>
      <w:r w:rsidRPr="00470D83">
        <w:rPr>
          <w:lang w:val="bg-BG"/>
        </w:rPr>
        <w:t xml:space="preserve">на брой обучаващи примера </w:t>
      </w:r>
      <w:r w:rsidRPr="00470D83">
        <w:t xml:space="preserve">x. </w:t>
      </w:r>
      <w:r w:rsidRPr="00470D83">
        <w:rPr>
          <w:lang w:val="bg-BG"/>
        </w:rPr>
        <w:t xml:space="preserve">Нуждата от това свойство е че </w:t>
      </w:r>
      <w:r w:rsidRPr="00470D83">
        <w:t xml:space="preserve">backpropagation </w:t>
      </w:r>
      <w:r w:rsidRPr="00470D83">
        <w:rPr>
          <w:lang w:val="bg-BG"/>
        </w:rPr>
        <w:t xml:space="preserve">изчислява градиента на </w:t>
      </w:r>
      <w:r w:rsidR="00A04871" w:rsidRPr="00470D83">
        <w:rPr>
          <w:lang w:val="bg-BG"/>
        </w:rPr>
        <w:t>целевата функция за един пример, който трябва да се генерализира към общата целева функция. Второто нужно свойство е тя да може да бъде записана като функция на изходите на невронната мрежа.</w:t>
      </w:r>
      <w:r w:rsidR="00A04871" w:rsidRPr="00470D83">
        <w:t xml:space="preserve"> </w:t>
      </w:r>
      <w:r w:rsidR="00A04871" w:rsidRPr="00470D83">
        <w:rPr>
          <w:lang w:val="bg-BG"/>
        </w:rPr>
        <w:t>Примери за целеви функции са крос ентропия, средна грешка</w:t>
      </w:r>
      <w:r w:rsidR="00043E33" w:rsidRPr="00470D83">
        <w:rPr>
          <w:lang w:val="bg-BG"/>
        </w:rPr>
        <w:t xml:space="preserve"> и средна квадратична грешка.</w:t>
      </w:r>
    </w:p>
    <w:p w14:paraId="45FA514E" w14:textId="16D80694" w:rsidR="00043E33" w:rsidRPr="00470D83" w:rsidRDefault="00043E33" w:rsidP="00102038">
      <w:pPr>
        <w:jc w:val="both"/>
      </w:pPr>
      <w:r w:rsidRPr="00470D83">
        <w:tab/>
      </w:r>
      <w:r w:rsidRPr="00470D83">
        <w:rPr>
          <w:lang w:val="bg-BG"/>
        </w:rPr>
        <w:t>Като ограничения на алгоритъма може да бъде посочено че няма гаранция че той винаги ще намери глобалният минимум на целевата функция, а само локален минимум. Също така съществуват проблеми със минаването през „плата“ на функцията – това ще рече продължителни проски участъци.</w:t>
      </w:r>
    </w:p>
    <w:p w14:paraId="6A4F9BBD" w14:textId="77777777" w:rsidR="00112DE7" w:rsidRPr="00470D83" w:rsidRDefault="00112DE7" w:rsidP="00112DE7">
      <w:pPr>
        <w:spacing w:after="0"/>
        <w:rPr>
          <w:lang w:val="bg-BG"/>
        </w:rPr>
      </w:pPr>
    </w:p>
    <w:p w14:paraId="230E8365" w14:textId="7E8BCC48" w:rsidR="00F13C7D" w:rsidRPr="00470D83" w:rsidRDefault="00F13C7D" w:rsidP="00F30BC9">
      <w:pPr>
        <w:pStyle w:val="Heading2"/>
        <w:rPr>
          <w:rFonts w:ascii="Consolas" w:hAnsi="Consolas"/>
          <w:lang w:val="bg-BG"/>
        </w:rPr>
      </w:pPr>
      <w:bookmarkStart w:id="20" w:name="_Toc44117606"/>
      <w:r w:rsidRPr="00470D83">
        <w:rPr>
          <w:rFonts w:ascii="Consolas" w:hAnsi="Consolas"/>
          <w:lang w:val="bg-BG"/>
        </w:rPr>
        <w:t>Машини на поддържащите вектори (SVM)</w:t>
      </w:r>
      <w:bookmarkEnd w:id="20"/>
    </w:p>
    <w:p w14:paraId="006DEA3F" w14:textId="13C01F19" w:rsidR="00CB3231" w:rsidRPr="00470D83" w:rsidRDefault="00CB3231" w:rsidP="00CB3231">
      <w:pPr>
        <w:rPr>
          <w:lang w:val="bg-BG"/>
        </w:rPr>
      </w:pPr>
    </w:p>
    <w:p w14:paraId="4C75BC01" w14:textId="4EF6AE92" w:rsidR="00CB3231" w:rsidRPr="00470D83" w:rsidRDefault="00CB3231" w:rsidP="00F30BC9">
      <w:pPr>
        <w:ind w:firstLine="576"/>
        <w:jc w:val="both"/>
        <w:rPr>
          <w:lang w:val="bg-BG"/>
        </w:rPr>
      </w:pPr>
      <w:r w:rsidRPr="00470D83">
        <w:rPr>
          <w:lang w:val="bg-BG"/>
        </w:rPr>
        <w:t>В машинното самообучение, машина на поддържащите вектори(SVM) представлява метод за учение с учител който може да бъде използван за решаване на класификационни и регресивни проблеми. При</w:t>
      </w:r>
      <w:r w:rsidR="007C63B1" w:rsidRPr="00470D83">
        <w:t xml:space="preserve"> </w:t>
      </w:r>
      <w:r w:rsidRPr="00470D83">
        <w:rPr>
          <w:lang w:val="bg-BG"/>
        </w:rPr>
        <w:t xml:space="preserve">даден набор от обучаващи примери, всеки от които маркиран като принадлежащ на една от 2 категории, SVM обучаващият алгоритъм изгражда модел, който присвоява на новите примери една от двете начално зададени категории, правейки го не вероятностен двуичен линеен класификатор. </w:t>
      </w:r>
    </w:p>
    <w:p w14:paraId="606B1C08" w14:textId="1839A8F8" w:rsidR="00CB3231" w:rsidRPr="00470D83" w:rsidRDefault="00CB3231" w:rsidP="005515AD">
      <w:pPr>
        <w:ind w:firstLine="576"/>
        <w:jc w:val="both"/>
        <w:rPr>
          <w:lang w:val="bg-BG"/>
        </w:rPr>
      </w:pPr>
      <w:r w:rsidRPr="00470D83">
        <w:rPr>
          <w:lang w:val="bg-BG"/>
        </w:rPr>
        <w:lastRenderedPageBreak/>
        <w:t>SVM моделът представя примерите като точки в n-мерното пространство, така разпределени, че примерите от отделни категории са разделени от права, и отстоящото разстояние на примерите до правата е възможно най-голямо. Новите примери след това се поставят в същото пространство, и предсказването се определя в зависимост от коя страна на научената граница стои новият пример.</w:t>
      </w:r>
    </w:p>
    <w:p w14:paraId="701CA1CA" w14:textId="77777777" w:rsidR="00DD2794" w:rsidRPr="00470D83" w:rsidRDefault="00CB3231" w:rsidP="00DD2794">
      <w:pPr>
        <w:keepNext/>
        <w:jc w:val="center"/>
        <w:rPr>
          <w:lang w:val="bg-BG"/>
        </w:rPr>
      </w:pPr>
      <w:r w:rsidRPr="00470D83">
        <w:rPr>
          <w:noProof/>
          <w:lang w:val="bg-BG"/>
        </w:rPr>
        <w:drawing>
          <wp:inline distT="0" distB="0" distL="0" distR="0" wp14:anchorId="1336568C" wp14:editId="0456F1C5">
            <wp:extent cx="2316480" cy="1908620"/>
            <wp:effectExtent l="0" t="0" r="7620" b="0"/>
            <wp:docPr id="4" name="Picture 4" descr="Support Vector Machines — Soft Margin Formulation and 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s — Soft Margin Formulation and Kernel Trick"/>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7334" cy="1958760"/>
                    </a:xfrm>
                    <a:prstGeom prst="rect">
                      <a:avLst/>
                    </a:prstGeom>
                    <a:noFill/>
                    <a:ln>
                      <a:noFill/>
                    </a:ln>
                  </pic:spPr>
                </pic:pic>
              </a:graphicData>
            </a:graphic>
          </wp:inline>
        </w:drawing>
      </w:r>
    </w:p>
    <w:p w14:paraId="7713F8E6" w14:textId="35001266" w:rsidR="00CB3231" w:rsidRPr="00470D83" w:rsidRDefault="00DD2794" w:rsidP="00DD2794">
      <w:pPr>
        <w:pStyle w:val="Caption"/>
        <w:jc w:val="center"/>
        <w:rPr>
          <w:lang w:val="bg-BG"/>
        </w:rPr>
      </w:pPr>
      <w:bookmarkStart w:id="21" w:name="_Toc39692718"/>
      <w:bookmarkStart w:id="22" w:name="_Toc44117640"/>
      <w:r w:rsidRPr="00470D83">
        <w:rPr>
          <w:lang w:val="bg-BG"/>
        </w:rPr>
        <w:t xml:space="preserve">Фигура </w:t>
      </w:r>
      <w:r w:rsidR="003234C6">
        <w:rPr>
          <w:lang w:val="bg-BG"/>
        </w:rPr>
        <w:fldChar w:fldCharType="begin"/>
      </w:r>
      <w:r w:rsidR="003234C6">
        <w:rPr>
          <w:lang w:val="bg-BG"/>
        </w:rPr>
        <w:instrText xml:space="preserve"> STYLEREF 1 \s </w:instrText>
      </w:r>
      <w:r w:rsidR="003234C6">
        <w:rPr>
          <w:lang w:val="bg-BG"/>
        </w:rPr>
        <w:fldChar w:fldCharType="separate"/>
      </w:r>
      <w:r w:rsidR="003234C6">
        <w:rPr>
          <w:noProof/>
          <w:lang w:val="bg-BG"/>
        </w:rPr>
        <w:t>2</w:t>
      </w:r>
      <w:r w:rsidR="003234C6">
        <w:rPr>
          <w:lang w:val="bg-BG"/>
        </w:rPr>
        <w:fldChar w:fldCharType="end"/>
      </w:r>
      <w:r w:rsidR="003234C6">
        <w:rPr>
          <w:lang w:val="bg-BG"/>
        </w:rPr>
        <w:noBreakHyphen/>
      </w:r>
      <w:r w:rsidR="003234C6">
        <w:rPr>
          <w:lang w:val="bg-BG"/>
        </w:rPr>
        <w:fldChar w:fldCharType="begin"/>
      </w:r>
      <w:r w:rsidR="003234C6">
        <w:rPr>
          <w:lang w:val="bg-BG"/>
        </w:rPr>
        <w:instrText xml:space="preserve"> SEQ Фигура \* ARABIC \s 1 </w:instrText>
      </w:r>
      <w:r w:rsidR="003234C6">
        <w:rPr>
          <w:lang w:val="bg-BG"/>
        </w:rPr>
        <w:fldChar w:fldCharType="separate"/>
      </w:r>
      <w:r w:rsidR="003234C6">
        <w:rPr>
          <w:noProof/>
          <w:lang w:val="bg-BG"/>
        </w:rPr>
        <w:t>7</w:t>
      </w:r>
      <w:r w:rsidR="003234C6">
        <w:rPr>
          <w:lang w:val="bg-BG"/>
        </w:rPr>
        <w:fldChar w:fldCharType="end"/>
      </w:r>
      <w:r w:rsidRPr="00470D83">
        <w:rPr>
          <w:lang w:val="bg-BG"/>
        </w:rPr>
        <w:t>: SVM разделяне на множества</w:t>
      </w:r>
      <w:bookmarkEnd w:id="21"/>
      <w:bookmarkEnd w:id="22"/>
    </w:p>
    <w:p w14:paraId="37D3042B" w14:textId="4EF14039" w:rsidR="00CB3231" w:rsidRPr="00470D83" w:rsidRDefault="00CB3231" w:rsidP="005515AD">
      <w:pPr>
        <w:ind w:firstLine="720"/>
        <w:jc w:val="both"/>
        <w:rPr>
          <w:lang w:val="bg-BG"/>
        </w:rPr>
      </w:pPr>
      <w:r w:rsidRPr="00470D83">
        <w:rPr>
          <w:lang w:val="bg-BG"/>
        </w:rPr>
        <w:t xml:space="preserve">В допълнение към извършването на линейна класификация, SVM може също да извършва не линейна класификация, използвайки различни видове ядра (kernels).  </w:t>
      </w:r>
    </w:p>
    <w:p w14:paraId="5B34AE05" w14:textId="2F56F455" w:rsidR="004F27B0" w:rsidRPr="00470D83" w:rsidRDefault="00583B9D"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color w:val="202122"/>
          <w:lang w:val="bg-BG"/>
        </w:rPr>
        <w:t>По-формалн</w:t>
      </w:r>
      <w:r w:rsidRPr="00470D83">
        <w:rPr>
          <w:rFonts w:ascii="Consolas" w:hAnsi="Consolas" w:cs="Arial"/>
          <w:color w:val="202122"/>
        </w:rPr>
        <w:t xml:space="preserve">o, </w:t>
      </w:r>
      <w:r w:rsidRPr="00470D83">
        <w:rPr>
          <w:rFonts w:ascii="Consolas" w:hAnsi="Consolas" w:cs="Arial"/>
          <w:color w:val="202122"/>
          <w:lang w:val="bg-BG"/>
        </w:rPr>
        <w:t>машините на поддържащи вектори конструират хиперравнина, или множество хипер равнини във многомерното пространство, които се използват за класификация или регресия. Добро разделяне на данните се постига когато хиперравнината която има най-голямо отстояние от най-близките обучаващи точки, на който и да е от класовете. От тук следва и че колкого по-голямо е отстоянието, толкова по-малка е и грешката от генерализация на класификатора.</w:t>
      </w:r>
    </w:p>
    <w:p w14:paraId="35E83147" w14:textId="320212E7" w:rsidR="002B30BE" w:rsidRPr="00470D83"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 xml:space="preserve">При подадено обучаващо множество от </w:t>
      </w:r>
      <w:r w:rsidRPr="00470D83">
        <w:rPr>
          <w:rFonts w:ascii="Consolas" w:hAnsi="Consolas" w:cs="Arial"/>
          <w:color w:val="202122"/>
        </w:rPr>
        <w:t xml:space="preserve">n </w:t>
      </w:r>
      <w:r w:rsidRPr="00470D83">
        <w:rPr>
          <w:rFonts w:ascii="Consolas" w:hAnsi="Consolas" w:cs="Arial"/>
          <w:color w:val="202122"/>
          <w:lang w:val="bg-BG"/>
        </w:rPr>
        <w:t xml:space="preserve">на брой точки,във формата </w:t>
      </w:r>
      <w:r w:rsidRPr="00470D83">
        <w:rPr>
          <w:rFonts w:ascii="Consolas" w:hAnsi="Consolas" w:cs="Arial"/>
          <w:color w:val="202122"/>
        </w:rPr>
        <w:t>(x</w:t>
      </w:r>
      <w:r w:rsidRPr="00470D83">
        <w:rPr>
          <w:rFonts w:ascii="Consolas" w:hAnsi="Consolas" w:cs="Arial"/>
          <w:color w:val="202122"/>
          <w:vertAlign w:val="subscript"/>
        </w:rPr>
        <w:t>1</w:t>
      </w:r>
      <w:r w:rsidRPr="00470D83">
        <w:rPr>
          <w:rFonts w:ascii="Consolas" w:hAnsi="Consolas" w:cs="Arial"/>
          <w:color w:val="202122"/>
        </w:rPr>
        <w:t xml:space="preserve">, </w:t>
      </w:r>
      <w:r w:rsidRPr="00470D83">
        <w:rPr>
          <w:rFonts w:ascii="Consolas" w:hAnsi="Consolas" w:cs="Arial"/>
          <w:color w:val="202122"/>
        </w:rPr>
        <w:softHyphen/>
        <w:t>y</w:t>
      </w:r>
      <w:r w:rsidRPr="00470D83">
        <w:rPr>
          <w:rFonts w:ascii="Consolas" w:hAnsi="Consolas" w:cs="Arial"/>
          <w:color w:val="202122"/>
          <w:vertAlign w:val="subscript"/>
        </w:rPr>
        <w:t>1</w:t>
      </w:r>
      <w:r w:rsidRPr="00470D83">
        <w:rPr>
          <w:rFonts w:ascii="Consolas" w:hAnsi="Consolas" w:cs="Arial"/>
          <w:color w:val="202122"/>
        </w:rPr>
        <w:t>),…,(</w:t>
      </w:r>
      <w:proofErr w:type="spellStart"/>
      <w:r w:rsidRPr="00470D83">
        <w:rPr>
          <w:rFonts w:ascii="Consolas" w:hAnsi="Consolas" w:cs="Arial"/>
          <w:color w:val="202122"/>
        </w:rPr>
        <w:t>x</w:t>
      </w:r>
      <w:r w:rsidRPr="00470D83">
        <w:rPr>
          <w:rFonts w:ascii="Consolas" w:hAnsi="Consolas" w:cs="Arial"/>
          <w:color w:val="202122"/>
          <w:vertAlign w:val="subscript"/>
        </w:rPr>
        <w:t>n</w:t>
      </w:r>
      <w:proofErr w:type="spellEnd"/>
      <w:r w:rsidRPr="00470D83">
        <w:rPr>
          <w:rFonts w:ascii="Consolas" w:hAnsi="Consolas" w:cs="Arial"/>
          <w:color w:val="202122"/>
        </w:rPr>
        <w:t xml:space="preserve">, </w:t>
      </w:r>
      <w:proofErr w:type="spellStart"/>
      <w:r w:rsidRPr="00470D83">
        <w:rPr>
          <w:rFonts w:ascii="Consolas" w:hAnsi="Consolas" w:cs="Arial"/>
          <w:color w:val="202122"/>
        </w:rPr>
        <w:t>y</w:t>
      </w:r>
      <w:r w:rsidRPr="00470D83">
        <w:rPr>
          <w:rFonts w:ascii="Consolas" w:hAnsi="Consolas" w:cs="Arial"/>
          <w:color w:val="202122"/>
          <w:vertAlign w:val="subscript"/>
        </w:rPr>
        <w:t>n</w:t>
      </w:r>
      <w:proofErr w:type="spellEnd"/>
      <w:r w:rsidRPr="00470D83">
        <w:rPr>
          <w:rFonts w:ascii="Consolas" w:hAnsi="Consolas" w:cs="Arial"/>
          <w:color w:val="202122"/>
        </w:rPr>
        <w:t xml:space="preserve">) </w:t>
      </w:r>
      <w:r w:rsidRPr="00470D83">
        <w:rPr>
          <w:rFonts w:ascii="Consolas" w:hAnsi="Consolas" w:cs="Arial"/>
          <w:color w:val="202122"/>
          <w:lang w:val="bg-BG"/>
        </w:rPr>
        <w:t xml:space="preserve">където </w:t>
      </w:r>
      <w:proofErr w:type="spellStart"/>
      <w:r w:rsidRPr="00470D83">
        <w:rPr>
          <w:rFonts w:ascii="Consolas" w:hAnsi="Consolas" w:cs="Arial"/>
          <w:color w:val="202122"/>
        </w:rPr>
        <w:t>y</w:t>
      </w:r>
      <w:r w:rsidRPr="00470D83">
        <w:rPr>
          <w:rFonts w:ascii="Consolas" w:hAnsi="Consolas" w:cs="Arial"/>
          <w:color w:val="202122"/>
          <w:vertAlign w:val="subscript"/>
        </w:rPr>
        <w:t>i</w:t>
      </w:r>
      <w:proofErr w:type="spellEnd"/>
      <w:r w:rsidRPr="00470D83">
        <w:rPr>
          <w:rFonts w:ascii="Consolas" w:hAnsi="Consolas" w:cs="Arial"/>
          <w:color w:val="202122"/>
        </w:rPr>
        <w:t xml:space="preserve"> </w:t>
      </w:r>
      <w:r w:rsidRPr="00470D83">
        <w:rPr>
          <w:rFonts w:ascii="Consolas" w:hAnsi="Consolas" w:cs="Arial"/>
          <w:color w:val="202122"/>
          <w:lang w:val="bg-BG"/>
        </w:rPr>
        <w:t>е</w:t>
      </w:r>
      <w:r w:rsidRPr="00470D83">
        <w:rPr>
          <w:rFonts w:ascii="Consolas" w:hAnsi="Consolas" w:cs="Arial"/>
          <w:color w:val="202122"/>
        </w:rPr>
        <w:t xml:space="preserve"> </w:t>
      </w:r>
      <w:r w:rsidRPr="00470D83">
        <w:rPr>
          <w:rFonts w:ascii="Consolas" w:hAnsi="Consolas" w:cs="Arial"/>
          <w:color w:val="202122"/>
          <w:lang w:val="bg-BG"/>
        </w:rPr>
        <w:t xml:space="preserve">или 1 или -1, всеки индикиращ класът към който точката </w:t>
      </w:r>
      <w:r w:rsidRPr="00470D83">
        <w:rPr>
          <w:rFonts w:ascii="Consolas" w:hAnsi="Consolas" w:cs="Arial"/>
          <w:color w:val="202122"/>
        </w:rPr>
        <w:t>x</w:t>
      </w:r>
      <w:r w:rsidRPr="00470D83">
        <w:rPr>
          <w:rFonts w:ascii="Consolas" w:hAnsi="Consolas" w:cs="Arial"/>
          <w:color w:val="202122"/>
          <w:vertAlign w:val="subscript"/>
        </w:rPr>
        <w:t xml:space="preserve">i </w:t>
      </w:r>
      <w:r w:rsidRPr="00470D83">
        <w:rPr>
          <w:rFonts w:ascii="Consolas" w:hAnsi="Consolas" w:cs="Arial"/>
          <w:color w:val="202122"/>
          <w:lang w:val="bg-BG"/>
        </w:rPr>
        <w:t xml:space="preserve">принадлежи. Всеки </w:t>
      </w:r>
      <w:r w:rsidRPr="00470D83">
        <w:rPr>
          <w:rFonts w:ascii="Consolas" w:hAnsi="Consolas" w:cs="Arial"/>
          <w:color w:val="202122"/>
        </w:rPr>
        <w:t>x</w:t>
      </w:r>
      <w:r w:rsidRPr="00470D83">
        <w:rPr>
          <w:rFonts w:ascii="Consolas" w:hAnsi="Consolas" w:cs="Arial"/>
          <w:color w:val="202122"/>
          <w:vertAlign w:val="subscript"/>
        </w:rPr>
        <w:t xml:space="preserve">i </w:t>
      </w:r>
      <w:r w:rsidRPr="00470D83">
        <w:rPr>
          <w:rFonts w:ascii="Consolas" w:hAnsi="Consolas" w:cs="Arial"/>
          <w:color w:val="202122"/>
          <w:lang w:val="bg-BG"/>
        </w:rPr>
        <w:t xml:space="preserve">е </w:t>
      </w:r>
      <w:r w:rsidRPr="00470D83">
        <w:rPr>
          <w:rFonts w:ascii="Consolas" w:hAnsi="Consolas" w:cs="Arial"/>
          <w:color w:val="202122"/>
        </w:rPr>
        <w:t>p-</w:t>
      </w:r>
      <w:r w:rsidRPr="00470D83">
        <w:rPr>
          <w:rFonts w:ascii="Consolas" w:hAnsi="Consolas" w:cs="Arial"/>
          <w:color w:val="202122"/>
          <w:lang w:val="bg-BG"/>
        </w:rPr>
        <w:t xml:space="preserve">измерен вектор от реални числа. Искаме да намерим хипер равнина с максимално отстояние, която разделя групата точки </w:t>
      </w:r>
      <w:r w:rsidRPr="00470D83">
        <w:rPr>
          <w:rFonts w:ascii="Consolas" w:hAnsi="Consolas" w:cs="Arial"/>
          <w:color w:val="202122"/>
        </w:rPr>
        <w:t>x</w:t>
      </w:r>
      <w:r w:rsidRPr="00470D83">
        <w:rPr>
          <w:rFonts w:ascii="Consolas" w:hAnsi="Consolas" w:cs="Arial"/>
          <w:color w:val="202122"/>
          <w:vertAlign w:val="subscript"/>
        </w:rPr>
        <w:t xml:space="preserve">i </w:t>
      </w:r>
      <w:r w:rsidRPr="00470D83">
        <w:rPr>
          <w:rFonts w:ascii="Consolas" w:hAnsi="Consolas" w:cs="Arial"/>
          <w:color w:val="202122"/>
          <w:lang w:val="bg-BG"/>
        </w:rPr>
        <w:t xml:space="preserve">за които </w:t>
      </w:r>
      <w:proofErr w:type="spellStart"/>
      <w:r w:rsidRPr="00470D83">
        <w:rPr>
          <w:rFonts w:ascii="Consolas" w:hAnsi="Consolas" w:cs="Arial"/>
          <w:color w:val="202122"/>
        </w:rPr>
        <w:t>y</w:t>
      </w:r>
      <w:r w:rsidRPr="00470D83">
        <w:rPr>
          <w:rFonts w:ascii="Consolas" w:hAnsi="Consolas" w:cs="Arial"/>
          <w:color w:val="202122"/>
          <w:vertAlign w:val="subscript"/>
        </w:rPr>
        <w:t>i</w:t>
      </w:r>
      <w:proofErr w:type="spellEnd"/>
      <w:r w:rsidRPr="00470D83">
        <w:rPr>
          <w:rFonts w:ascii="Consolas" w:hAnsi="Consolas" w:cs="Arial"/>
          <w:color w:val="202122"/>
          <w:vertAlign w:val="subscript"/>
        </w:rPr>
        <w:t xml:space="preserve"> </w:t>
      </w:r>
      <w:r w:rsidRPr="00470D83">
        <w:rPr>
          <w:rFonts w:ascii="Consolas" w:hAnsi="Consolas" w:cs="Arial"/>
          <w:color w:val="202122"/>
        </w:rPr>
        <w:t xml:space="preserve">= 1 </w:t>
      </w:r>
      <w:r w:rsidRPr="00470D83">
        <w:rPr>
          <w:rFonts w:ascii="Consolas" w:hAnsi="Consolas" w:cs="Arial"/>
          <w:color w:val="202122"/>
          <w:lang w:val="bg-BG"/>
        </w:rPr>
        <w:t xml:space="preserve">от групата от точки за които </w:t>
      </w:r>
      <w:proofErr w:type="spellStart"/>
      <w:r w:rsidRPr="00470D83">
        <w:rPr>
          <w:rFonts w:ascii="Consolas" w:hAnsi="Consolas" w:cs="Arial"/>
          <w:color w:val="202122"/>
        </w:rPr>
        <w:t>y</w:t>
      </w:r>
      <w:r w:rsidRPr="00470D83">
        <w:rPr>
          <w:rFonts w:ascii="Consolas" w:hAnsi="Consolas" w:cs="Arial"/>
          <w:color w:val="202122"/>
          <w:vertAlign w:val="subscript"/>
        </w:rPr>
        <w:t>i</w:t>
      </w:r>
      <w:proofErr w:type="spellEnd"/>
      <w:r w:rsidRPr="00470D83">
        <w:rPr>
          <w:rFonts w:ascii="Consolas" w:hAnsi="Consolas" w:cs="Arial"/>
          <w:color w:val="202122"/>
        </w:rPr>
        <w:t xml:space="preserve"> = -1. </w:t>
      </w:r>
      <w:r w:rsidRPr="00470D83">
        <w:rPr>
          <w:rFonts w:ascii="Consolas" w:hAnsi="Consolas" w:cs="Arial"/>
          <w:color w:val="202122"/>
          <w:lang w:val="bg-BG"/>
        </w:rPr>
        <w:t xml:space="preserve">Всяка хиперравнина може да бъде изразена като множество от точки </w:t>
      </w:r>
      <w:r w:rsidRPr="00470D83">
        <w:rPr>
          <w:rFonts w:ascii="Consolas" w:hAnsi="Consolas" w:cs="Arial"/>
          <w:color w:val="202122"/>
        </w:rPr>
        <w:t xml:space="preserve">x </w:t>
      </w:r>
      <w:r w:rsidRPr="00470D83">
        <w:rPr>
          <w:rFonts w:ascii="Consolas" w:hAnsi="Consolas" w:cs="Arial"/>
          <w:color w:val="202122"/>
          <w:lang w:val="bg-BG"/>
        </w:rPr>
        <w:t>удовлетворяващо следното уравнение:</w:t>
      </w:r>
    </w:p>
    <w:p w14:paraId="149C074E" w14:textId="2AFC5BDF" w:rsidR="002B30BE" w:rsidRPr="00470D83"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53B57B95" wp14:editId="7452E3DC">
            <wp:extent cx="914479" cy="20575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4479" cy="205758"/>
                    </a:xfrm>
                    <a:prstGeom prst="rect">
                      <a:avLst/>
                    </a:prstGeom>
                  </pic:spPr>
                </pic:pic>
              </a:graphicData>
            </a:graphic>
          </wp:inline>
        </w:drawing>
      </w:r>
    </w:p>
    <w:p w14:paraId="2E5D31AF" w14:textId="0499A762" w:rsidR="002B30BE" w:rsidRPr="00470D83" w:rsidRDefault="002B30BE"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 xml:space="preserve">Където </w:t>
      </w:r>
      <w:r w:rsidRPr="00470D83">
        <w:rPr>
          <w:rFonts w:ascii="Consolas" w:hAnsi="Consolas" w:cs="Arial"/>
          <w:color w:val="202122"/>
        </w:rPr>
        <w:t xml:space="preserve">w </w:t>
      </w:r>
      <w:r w:rsidRPr="00470D83">
        <w:rPr>
          <w:rFonts w:ascii="Consolas" w:hAnsi="Consolas" w:cs="Arial"/>
          <w:color w:val="202122"/>
          <w:lang w:val="bg-BG"/>
        </w:rPr>
        <w:t xml:space="preserve">е нормалният(нормализиран) вектор към хиперравнината. Това е като нормалната форма на Хесе, с изключение че </w:t>
      </w:r>
      <w:r w:rsidRPr="00470D83">
        <w:rPr>
          <w:rFonts w:ascii="Consolas" w:hAnsi="Consolas" w:cs="Arial"/>
          <w:color w:val="202122"/>
        </w:rPr>
        <w:t xml:space="preserve">W </w:t>
      </w:r>
      <w:r w:rsidRPr="00470D83">
        <w:rPr>
          <w:rFonts w:ascii="Consolas" w:hAnsi="Consolas" w:cs="Arial"/>
          <w:color w:val="202122"/>
          <w:lang w:val="bg-BG"/>
        </w:rPr>
        <w:t>не е задължително да бъде базисен вектор.</w:t>
      </w:r>
      <w:r w:rsidR="00843D6D" w:rsidRPr="00470D83">
        <w:rPr>
          <w:rFonts w:ascii="Consolas" w:hAnsi="Consolas" w:cs="Arial"/>
          <w:color w:val="202122"/>
          <w:lang w:val="bg-BG"/>
        </w:rPr>
        <w:t xml:space="preserve"> Параметърът </w:t>
      </w:r>
      <w:r w:rsidR="00843D6D" w:rsidRPr="00470D83">
        <w:rPr>
          <w:rFonts w:ascii="Consolas" w:hAnsi="Consolas" w:cs="Arial"/>
          <w:color w:val="202122"/>
        </w:rPr>
        <w:t xml:space="preserve">b/||w|| </w:t>
      </w:r>
      <w:r w:rsidR="00843D6D" w:rsidRPr="00470D83">
        <w:rPr>
          <w:rFonts w:ascii="Consolas" w:hAnsi="Consolas" w:cs="Arial"/>
          <w:color w:val="202122"/>
          <w:lang w:val="bg-BG"/>
        </w:rPr>
        <w:t xml:space="preserve">определя отстоянието на хиперравнината от центъра по отношение на нормализирания вектор </w:t>
      </w:r>
      <w:r w:rsidR="00843D6D" w:rsidRPr="00470D83">
        <w:rPr>
          <w:rFonts w:ascii="Consolas" w:hAnsi="Consolas" w:cs="Arial"/>
          <w:color w:val="202122"/>
        </w:rPr>
        <w:t>w.</w:t>
      </w:r>
    </w:p>
    <w:p w14:paraId="15B715DF" w14:textId="2D3E0DB1" w:rsidR="00843D6D" w:rsidRPr="00470D83" w:rsidRDefault="00843D6D"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color w:val="202122"/>
          <w:lang w:val="bg-BG"/>
        </w:rPr>
        <w:lastRenderedPageBreak/>
        <w:t xml:space="preserve">Ако обучаващите данни са линейно разделими, можем да изберем 2 паралелни хиерравнини които разделят двата класа данни, така че разстоянието </w:t>
      </w:r>
      <w:r w:rsidR="00747B3F" w:rsidRPr="00470D83">
        <w:rPr>
          <w:rFonts w:ascii="Consolas" w:hAnsi="Consolas" w:cs="Arial"/>
          <w:color w:val="202122"/>
          <w:lang w:val="bg-BG"/>
        </w:rPr>
        <w:t>между тях да е възможно най-голямо. Регионът който е между тези 2 хиперравнини наричаме „отстояние“, и хиперравнината която е със максимално отстоние от двата класас е тази която стои посредата на тези 2 равнини. Със нормализирано или стандартизирано множество данни, тези хиперравнини могат да бъдат описани със следните уравнения</w:t>
      </w:r>
    </w:p>
    <w:p w14:paraId="40A01D7C" w14:textId="40507460"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noProof/>
          <w:color w:val="202122"/>
        </w:rPr>
        <w:drawing>
          <wp:inline distT="0" distB="0" distL="0" distR="0" wp14:anchorId="612CF0F5" wp14:editId="1424CDF5">
            <wp:extent cx="975445" cy="228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75445" cy="228620"/>
                    </a:xfrm>
                    <a:prstGeom prst="rect">
                      <a:avLst/>
                    </a:prstGeom>
                  </pic:spPr>
                </pic:pic>
              </a:graphicData>
            </a:graphic>
          </wp:inline>
        </w:drawing>
      </w:r>
      <w:r w:rsidRPr="00470D83">
        <w:rPr>
          <w:rFonts w:ascii="Consolas" w:hAnsi="Consolas" w:cs="Arial"/>
          <w:color w:val="202122"/>
        </w:rPr>
        <w:t xml:space="preserve"> </w:t>
      </w:r>
      <w:r w:rsidRPr="00470D83">
        <w:rPr>
          <w:rFonts w:ascii="Consolas" w:hAnsi="Consolas" w:cs="Arial"/>
          <w:color w:val="202122"/>
          <w:lang w:val="bg-BG"/>
        </w:rPr>
        <w:t>всичко на или над тази равнина е от клас 1</w:t>
      </w:r>
    </w:p>
    <w:p w14:paraId="698D61C3" w14:textId="547B46A5"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noProof/>
          <w:color w:val="202122"/>
        </w:rPr>
        <w:drawing>
          <wp:inline distT="0" distB="0" distL="0" distR="0" wp14:anchorId="0ACA24FF" wp14:editId="07F9F5B9">
            <wp:extent cx="1104996" cy="205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04996" cy="205758"/>
                    </a:xfrm>
                    <a:prstGeom prst="rect">
                      <a:avLst/>
                    </a:prstGeom>
                  </pic:spPr>
                </pic:pic>
              </a:graphicData>
            </a:graphic>
          </wp:inline>
        </w:drawing>
      </w:r>
      <w:r w:rsidRPr="00470D83">
        <w:rPr>
          <w:rFonts w:ascii="Consolas" w:hAnsi="Consolas" w:cs="Arial"/>
          <w:color w:val="202122"/>
        </w:rPr>
        <w:t xml:space="preserve"> </w:t>
      </w:r>
      <w:r w:rsidRPr="00470D83">
        <w:rPr>
          <w:rFonts w:ascii="Consolas" w:hAnsi="Consolas" w:cs="Arial"/>
          <w:color w:val="202122"/>
          <w:lang w:val="bg-BG"/>
        </w:rPr>
        <w:t>всичко на или под тази равнина е от клас -1</w:t>
      </w:r>
    </w:p>
    <w:p w14:paraId="18520096" w14:textId="1507D1F7"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Геометрично, разстоянието между тези 2 хиперравнини е 2/</w:t>
      </w:r>
      <w:r w:rsidRPr="00470D83">
        <w:rPr>
          <w:rFonts w:ascii="Consolas" w:hAnsi="Consolas" w:cs="Arial"/>
          <w:color w:val="202122"/>
        </w:rPr>
        <w:t xml:space="preserve">||w|| </w:t>
      </w:r>
      <w:r w:rsidRPr="00470D83">
        <w:rPr>
          <w:rFonts w:ascii="Consolas" w:hAnsi="Consolas" w:cs="Arial"/>
          <w:color w:val="202122"/>
          <w:lang w:val="bg-BG"/>
        </w:rPr>
        <w:t xml:space="preserve">така че за да максимизиране разстоянието между равнините искаме да минимизираме вектора </w:t>
      </w:r>
      <w:r w:rsidRPr="00470D83">
        <w:rPr>
          <w:rFonts w:ascii="Consolas" w:hAnsi="Consolas" w:cs="Arial"/>
          <w:color w:val="202122"/>
        </w:rPr>
        <w:t xml:space="preserve">w. </w:t>
      </w:r>
      <w:r w:rsidRPr="00470D83">
        <w:rPr>
          <w:rFonts w:ascii="Consolas" w:hAnsi="Consolas" w:cs="Arial"/>
          <w:color w:val="202122"/>
          <w:lang w:val="bg-BG"/>
        </w:rPr>
        <w:t xml:space="preserve">Разстоянието се изчислява използвайки уравнението за отстояние на точка до равнина. Също така ограничаваме данните от попадането върху отстоянието, като дабавяме следните ограничения за всяко </w:t>
      </w:r>
      <w:r w:rsidRPr="00470D83">
        <w:rPr>
          <w:rFonts w:ascii="Consolas" w:hAnsi="Consolas" w:cs="Arial"/>
          <w:color w:val="202122"/>
        </w:rPr>
        <w:t>i:</w:t>
      </w:r>
    </w:p>
    <w:p w14:paraId="680EA5A1" w14:textId="3BCA8EB1"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0A1ECFEB" wp14:editId="5B1B2796">
            <wp:extent cx="1585097" cy="175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85097" cy="175275"/>
                    </a:xfrm>
                    <a:prstGeom prst="rect">
                      <a:avLst/>
                    </a:prstGeom>
                  </pic:spPr>
                </pic:pic>
              </a:graphicData>
            </a:graphic>
          </wp:inline>
        </w:drawing>
      </w:r>
    </w:p>
    <w:p w14:paraId="64D0F709" w14:textId="66BFACE8"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27F6D05B" wp14:editId="42A3E93B">
            <wp:extent cx="1844200" cy="19813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44200" cy="198137"/>
                    </a:xfrm>
                    <a:prstGeom prst="rect">
                      <a:avLst/>
                    </a:prstGeom>
                  </pic:spPr>
                </pic:pic>
              </a:graphicData>
            </a:graphic>
          </wp:inline>
        </w:drawing>
      </w:r>
    </w:p>
    <w:p w14:paraId="625934B8" w14:textId="76BFB28E" w:rsidR="007C693F" w:rsidRPr="00470D83"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Тези ограничения могат да бъдат записани като</w:t>
      </w:r>
    </w:p>
    <w:p w14:paraId="3331DADC" w14:textId="7B4AB6DC" w:rsidR="007C693F" w:rsidRPr="00470D83"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7C561A9E" wp14:editId="0E48139E">
            <wp:extent cx="3589331" cy="23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89331" cy="236240"/>
                    </a:xfrm>
                    <a:prstGeom prst="rect">
                      <a:avLst/>
                    </a:prstGeom>
                  </pic:spPr>
                </pic:pic>
              </a:graphicData>
            </a:graphic>
          </wp:inline>
        </w:drawing>
      </w:r>
    </w:p>
    <w:p w14:paraId="58D59781" w14:textId="13887C4E" w:rsidR="00747B3F" w:rsidRPr="00470D83" w:rsidRDefault="00747B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Тези ограничения налагат всяка точка да лежи на правилната страна на хиперравнината.</w:t>
      </w:r>
      <w:r w:rsidR="009E1671" w:rsidRPr="00470D83">
        <w:rPr>
          <w:rFonts w:ascii="Consolas" w:hAnsi="Consolas" w:cs="Arial"/>
          <w:color w:val="202122"/>
          <w:lang w:val="bg-BG"/>
        </w:rPr>
        <w:t xml:space="preserve"> С това оптимизационният ни проблем се првръща в минимизиране на векторът </w:t>
      </w:r>
      <w:r w:rsidR="009E1671" w:rsidRPr="00470D83">
        <w:rPr>
          <w:rFonts w:ascii="Consolas" w:hAnsi="Consolas" w:cs="Arial"/>
          <w:color w:val="202122"/>
        </w:rPr>
        <w:t xml:space="preserve">w </w:t>
      </w:r>
      <w:r w:rsidR="009E1671" w:rsidRPr="00470D83">
        <w:rPr>
          <w:rFonts w:ascii="Consolas" w:hAnsi="Consolas" w:cs="Arial"/>
          <w:color w:val="202122"/>
          <w:lang w:val="bg-BG"/>
        </w:rPr>
        <w:t xml:space="preserve">по отношение на </w:t>
      </w:r>
      <w:r w:rsidR="009E1671" w:rsidRPr="00470D83">
        <w:rPr>
          <w:rFonts w:ascii="Consolas" w:hAnsi="Consolas" w:cs="Arial"/>
          <w:noProof/>
          <w:color w:val="202122"/>
          <w:lang w:val="bg-BG"/>
        </w:rPr>
        <w:drawing>
          <wp:inline distT="0" distB="0" distL="0" distR="0" wp14:anchorId="71DF32BE" wp14:editId="1AAA8C9A">
            <wp:extent cx="2248095" cy="20575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8095" cy="205758"/>
                    </a:xfrm>
                    <a:prstGeom prst="rect">
                      <a:avLst/>
                    </a:prstGeom>
                  </pic:spPr>
                </pic:pic>
              </a:graphicData>
            </a:graphic>
          </wp:inline>
        </w:drawing>
      </w:r>
      <w:r w:rsidR="009E1671" w:rsidRPr="00470D83">
        <w:rPr>
          <w:rFonts w:ascii="Consolas" w:hAnsi="Consolas" w:cs="Arial"/>
          <w:color w:val="202122"/>
        </w:rPr>
        <w:t>.</w:t>
      </w:r>
    </w:p>
    <w:p w14:paraId="76158863" w14:textId="727ED033" w:rsidR="009E1671" w:rsidRPr="00470D83" w:rsidRDefault="009E1671" w:rsidP="005515AD">
      <w:pPr>
        <w:pStyle w:val="NormalWeb"/>
        <w:shd w:val="clear" w:color="auto" w:fill="FFFFFF"/>
        <w:spacing w:before="120" w:beforeAutospacing="0" w:after="120" w:afterAutospacing="0"/>
        <w:ind w:firstLine="576"/>
        <w:jc w:val="both"/>
        <w:rPr>
          <w:rFonts w:ascii="Consolas" w:hAnsi="Consolas" w:cs="Arial"/>
          <w:color w:val="202122"/>
          <w:lang w:val="bg-BG"/>
        </w:rPr>
      </w:pPr>
      <w:r w:rsidRPr="00470D83">
        <w:rPr>
          <w:rFonts w:ascii="Consolas" w:hAnsi="Consolas" w:cs="Arial"/>
          <w:color w:val="202122"/>
          <w:lang w:val="bg-BG"/>
        </w:rPr>
        <w:t xml:space="preserve">Стойностите на </w:t>
      </w:r>
      <w:r w:rsidRPr="00470D83">
        <w:rPr>
          <w:rFonts w:ascii="Consolas" w:hAnsi="Consolas" w:cs="Arial"/>
          <w:color w:val="202122"/>
        </w:rPr>
        <w:t xml:space="preserve">w </w:t>
      </w:r>
      <w:r w:rsidRPr="00470D83">
        <w:rPr>
          <w:rFonts w:ascii="Consolas" w:hAnsi="Consolas" w:cs="Arial"/>
          <w:color w:val="202122"/>
          <w:lang w:val="bg-BG"/>
        </w:rPr>
        <w:t xml:space="preserve">и </w:t>
      </w:r>
      <w:r w:rsidRPr="00470D83">
        <w:rPr>
          <w:rFonts w:ascii="Consolas" w:hAnsi="Consolas" w:cs="Arial"/>
          <w:color w:val="202122"/>
        </w:rPr>
        <w:t xml:space="preserve">b </w:t>
      </w:r>
      <w:r w:rsidRPr="00470D83">
        <w:rPr>
          <w:rFonts w:ascii="Consolas" w:hAnsi="Consolas" w:cs="Arial"/>
          <w:color w:val="202122"/>
          <w:lang w:val="bg-BG"/>
        </w:rPr>
        <w:t xml:space="preserve">които решават този проблем представляват нашият класификатор. Важна последица от това геометрично описание е че хиперравнината с максимално разстояние е изцяло определена от тези точки </w:t>
      </w:r>
      <w:r w:rsidRPr="00470D83">
        <w:rPr>
          <w:rFonts w:ascii="Consolas" w:hAnsi="Consolas" w:cs="Arial"/>
          <w:color w:val="202122"/>
        </w:rPr>
        <w:t xml:space="preserve">x </w:t>
      </w:r>
      <w:r w:rsidRPr="00470D83">
        <w:rPr>
          <w:rFonts w:ascii="Consolas" w:hAnsi="Consolas" w:cs="Arial"/>
          <w:color w:val="202122"/>
          <w:lang w:val="bg-BG"/>
        </w:rPr>
        <w:t xml:space="preserve">които лежат нак-близо до нея. Тези точки </w:t>
      </w:r>
      <w:r w:rsidRPr="00470D83">
        <w:rPr>
          <w:rFonts w:ascii="Consolas" w:hAnsi="Consolas" w:cs="Arial"/>
          <w:color w:val="202122"/>
        </w:rPr>
        <w:t xml:space="preserve">x </w:t>
      </w:r>
      <w:r w:rsidRPr="00470D83">
        <w:rPr>
          <w:rFonts w:ascii="Consolas" w:hAnsi="Consolas" w:cs="Arial"/>
          <w:color w:val="202122"/>
          <w:lang w:val="bg-BG"/>
        </w:rPr>
        <w:t>се наричат поддържащи вектори.</w:t>
      </w:r>
    </w:p>
    <w:p w14:paraId="06062E4A" w14:textId="33321FDA" w:rsidR="007C693F" w:rsidRPr="00470D83"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 xml:space="preserve">За разширяване на случаите в които данните не са линейно разделими се използва </w:t>
      </w:r>
      <w:r w:rsidRPr="00470D83">
        <w:rPr>
          <w:rFonts w:ascii="Consolas" w:hAnsi="Consolas" w:cs="Arial"/>
          <w:color w:val="202122"/>
        </w:rPr>
        <w:t xml:space="preserve">hinge loss </w:t>
      </w:r>
      <w:r w:rsidRPr="00470D83">
        <w:rPr>
          <w:rFonts w:ascii="Consolas" w:hAnsi="Consolas" w:cs="Arial"/>
          <w:color w:val="202122"/>
          <w:lang w:val="bg-BG"/>
        </w:rPr>
        <w:t>функция.</w:t>
      </w:r>
    </w:p>
    <w:p w14:paraId="24FCB18F" w14:textId="06C3D699" w:rsidR="007C693F" w:rsidRPr="00470D83" w:rsidRDefault="007C693F" w:rsidP="005515AD">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125C2EF1" wp14:editId="758191D0">
            <wp:extent cx="1867062" cy="228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67062" cy="228620"/>
                    </a:xfrm>
                    <a:prstGeom prst="rect">
                      <a:avLst/>
                    </a:prstGeom>
                  </pic:spPr>
                </pic:pic>
              </a:graphicData>
            </a:graphic>
          </wp:inline>
        </w:drawing>
      </w:r>
    </w:p>
    <w:p w14:paraId="01DFDD06" w14:textId="56F2CE9D" w:rsidR="007C693F" w:rsidRPr="00470D83"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t xml:space="preserve">Тази функция е 0 ако ограничението в (1) е изпълнено, с други думи ако </w:t>
      </w:r>
      <w:r w:rsidRPr="00470D83">
        <w:rPr>
          <w:rFonts w:ascii="Consolas" w:hAnsi="Consolas" w:cs="Arial"/>
          <w:color w:val="202122"/>
        </w:rPr>
        <w:t xml:space="preserve">x </w:t>
      </w:r>
      <w:r w:rsidRPr="00470D83">
        <w:rPr>
          <w:rFonts w:ascii="Consolas" w:hAnsi="Consolas" w:cs="Arial"/>
          <w:color w:val="202122"/>
          <w:lang w:val="bg-BG"/>
        </w:rPr>
        <w:t xml:space="preserve">лежи на правилната страна на хиперравнината. За данни от грешната страна на равнината, стойноста на функцията е пропорционална на отстоянието от хиперравнината. От тук ние се стремим да оптимизираме: </w:t>
      </w:r>
    </w:p>
    <w:p w14:paraId="3BED4B55" w14:textId="3572ED94" w:rsidR="007C693F" w:rsidRPr="00470D83"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noProof/>
          <w:color w:val="202122"/>
        </w:rPr>
        <w:drawing>
          <wp:inline distT="0" distB="0" distL="0" distR="0" wp14:anchorId="213BBA82" wp14:editId="0B6ED1CA">
            <wp:extent cx="3086367" cy="62489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6367" cy="624894"/>
                    </a:xfrm>
                    <a:prstGeom prst="rect">
                      <a:avLst/>
                    </a:prstGeom>
                  </pic:spPr>
                </pic:pic>
              </a:graphicData>
            </a:graphic>
          </wp:inline>
        </w:drawing>
      </w:r>
    </w:p>
    <w:p w14:paraId="15110D47" w14:textId="0802F3ED" w:rsidR="007C693F" w:rsidRPr="00470D83" w:rsidRDefault="007C693F" w:rsidP="007C693F">
      <w:pPr>
        <w:pStyle w:val="NormalWeb"/>
        <w:shd w:val="clear" w:color="auto" w:fill="FFFFFF"/>
        <w:spacing w:before="120" w:beforeAutospacing="0" w:after="120" w:afterAutospacing="0"/>
        <w:ind w:firstLine="576"/>
        <w:jc w:val="both"/>
        <w:rPr>
          <w:rFonts w:ascii="Consolas" w:hAnsi="Consolas" w:cs="Arial"/>
          <w:color w:val="202122"/>
        </w:rPr>
      </w:pPr>
      <w:r w:rsidRPr="00470D83">
        <w:rPr>
          <w:rFonts w:ascii="Consolas" w:hAnsi="Consolas" w:cs="Arial"/>
          <w:color w:val="202122"/>
          <w:lang w:val="bg-BG"/>
        </w:rPr>
        <w:lastRenderedPageBreak/>
        <w:t xml:space="preserve">Където параметърът </w:t>
      </w:r>
      <w:r w:rsidRPr="00470D83">
        <w:rPr>
          <w:rFonts w:ascii="Consolas" w:hAnsi="Consolas" w:cs="Arial"/>
          <w:color w:val="202122"/>
        </w:rPr>
        <w:t>λ</w:t>
      </w:r>
      <w:r w:rsidR="005B4C95" w:rsidRPr="00470D83">
        <w:rPr>
          <w:rFonts w:ascii="Consolas" w:hAnsi="Consolas" w:cs="Arial"/>
          <w:color w:val="202122"/>
        </w:rPr>
        <w:t xml:space="preserve"> </w:t>
      </w:r>
      <w:r w:rsidR="005B4C95" w:rsidRPr="00470D83">
        <w:rPr>
          <w:rFonts w:ascii="Consolas" w:hAnsi="Consolas" w:cs="Arial"/>
          <w:color w:val="202122"/>
          <w:lang w:val="bg-BG"/>
        </w:rPr>
        <w:t xml:space="preserve">определя нарастващото отстояние и осигурява че </w:t>
      </w:r>
      <w:r w:rsidR="005B4C95" w:rsidRPr="00470D83">
        <w:rPr>
          <w:rFonts w:ascii="Consolas" w:hAnsi="Consolas" w:cs="Arial"/>
          <w:color w:val="202122"/>
        </w:rPr>
        <w:t xml:space="preserve">x </w:t>
      </w:r>
      <w:r w:rsidR="005B4C95" w:rsidRPr="00470D83">
        <w:rPr>
          <w:rFonts w:ascii="Consolas" w:hAnsi="Consolas" w:cs="Arial"/>
          <w:color w:val="202122"/>
          <w:lang w:val="bg-BG"/>
        </w:rPr>
        <w:t xml:space="preserve">е от правилната страна на хиперравнината. За това за значително малки стойности на </w:t>
      </w:r>
      <w:r w:rsidR="005B4C95" w:rsidRPr="00470D83">
        <w:rPr>
          <w:rFonts w:ascii="Consolas" w:hAnsi="Consolas" w:cs="Arial"/>
          <w:color w:val="202122"/>
        </w:rPr>
        <w:t xml:space="preserve">λ </w:t>
      </w:r>
      <w:r w:rsidR="005B4C95" w:rsidRPr="00470D83">
        <w:rPr>
          <w:rFonts w:ascii="Consolas" w:hAnsi="Consolas" w:cs="Arial"/>
          <w:color w:val="202122"/>
          <w:lang w:val="bg-BG"/>
        </w:rPr>
        <w:t>вторият параметър на целевата функция ще стане пренебрежимо малък, и от тук ще се държи както във случая със линейно разделимите данни.</w:t>
      </w:r>
    </w:p>
    <w:p w14:paraId="3947E141" w14:textId="77777777" w:rsidR="0044278E" w:rsidRPr="00470D83" w:rsidRDefault="0044278E" w:rsidP="00BC44F2">
      <w:pPr>
        <w:pStyle w:val="NormalWeb"/>
        <w:shd w:val="clear" w:color="auto" w:fill="FFFFFF"/>
        <w:spacing w:before="120" w:beforeAutospacing="0" w:after="120" w:afterAutospacing="0"/>
        <w:rPr>
          <w:rFonts w:ascii="Consolas" w:hAnsi="Consolas" w:cs="Arial"/>
          <w:color w:val="202122"/>
          <w:sz w:val="21"/>
          <w:szCs w:val="21"/>
          <w:lang w:val="bg-BG"/>
        </w:rPr>
      </w:pPr>
    </w:p>
    <w:p w14:paraId="0EDBF7EE" w14:textId="2C2FF8EA" w:rsidR="00BC44F2" w:rsidRPr="00470D83" w:rsidRDefault="006A3F87" w:rsidP="006A3F87">
      <w:pPr>
        <w:pStyle w:val="Heading2"/>
        <w:rPr>
          <w:rFonts w:ascii="Consolas" w:hAnsi="Consolas"/>
          <w:lang w:val="bg-BG"/>
        </w:rPr>
      </w:pPr>
      <w:bookmarkStart w:id="23" w:name="_Toc44117607"/>
      <w:r w:rsidRPr="00470D83">
        <w:rPr>
          <w:rFonts w:ascii="Consolas" w:hAnsi="Consolas"/>
          <w:lang w:val="bg-BG"/>
        </w:rPr>
        <w:t>Метрики за валидация</w:t>
      </w:r>
      <w:bookmarkEnd w:id="23"/>
    </w:p>
    <w:p w14:paraId="476CE6C0" w14:textId="77777777" w:rsidR="0044278E" w:rsidRPr="00470D83" w:rsidRDefault="0044278E" w:rsidP="0044278E">
      <w:pPr>
        <w:rPr>
          <w:lang w:val="bg-BG"/>
        </w:rPr>
      </w:pPr>
    </w:p>
    <w:p w14:paraId="259CC5A2" w14:textId="1B09A33B" w:rsidR="003407FC" w:rsidRPr="00470D83" w:rsidRDefault="003407FC" w:rsidP="003407FC">
      <w:pPr>
        <w:pStyle w:val="Heading3"/>
        <w:rPr>
          <w:rFonts w:ascii="Consolas" w:hAnsi="Consolas"/>
        </w:rPr>
      </w:pPr>
      <w:bookmarkStart w:id="24" w:name="_Toc44117608"/>
      <w:r w:rsidRPr="00470D83">
        <w:rPr>
          <w:rFonts w:ascii="Consolas" w:hAnsi="Consolas"/>
          <w:lang w:val="bg-BG"/>
        </w:rPr>
        <w:t xml:space="preserve">Точност на класификация </w:t>
      </w:r>
      <w:r w:rsidRPr="00470D83">
        <w:rPr>
          <w:rFonts w:ascii="Consolas" w:hAnsi="Consolas"/>
        </w:rPr>
        <w:t>(accuracy)</w:t>
      </w:r>
      <w:bookmarkEnd w:id="24"/>
    </w:p>
    <w:p w14:paraId="5BC7DA69" w14:textId="77777777" w:rsidR="00D853E9" w:rsidRPr="00470D83" w:rsidRDefault="00D853E9" w:rsidP="00D853E9"/>
    <w:p w14:paraId="3003644F" w14:textId="4F0A87E5" w:rsidR="00D853E9" w:rsidRPr="00470D83" w:rsidRDefault="00D853E9" w:rsidP="00282058">
      <w:pPr>
        <w:pStyle w:val="ii"/>
        <w:shd w:val="clear" w:color="auto" w:fill="FFFFFF"/>
        <w:spacing w:beforeAutospacing="0" w:afterAutospacing="0"/>
        <w:ind w:firstLine="720"/>
        <w:jc w:val="both"/>
        <w:rPr>
          <w:rFonts w:ascii="Consolas" w:hAnsi="Consolas"/>
          <w:spacing w:val="-1"/>
          <w:lang w:val="bg-BG"/>
        </w:rPr>
      </w:pPr>
      <w:r w:rsidRPr="00470D83">
        <w:rPr>
          <w:rFonts w:ascii="Consolas" w:hAnsi="Consolas"/>
          <w:spacing w:val="-1"/>
          <w:lang w:val="bg-BG"/>
        </w:rPr>
        <w:t xml:space="preserve">Точността на класификация обикновено е това, което се има предвид, когато се използва терминът точност. То е съотношението между правилно предсказаните стойности и броя на всички направени прогнози. </w:t>
      </w:r>
    </w:p>
    <w:p w14:paraId="367AC769" w14:textId="77777777" w:rsidR="00C23A30" w:rsidRPr="00470D83" w:rsidRDefault="00D853E9" w:rsidP="00C23A30">
      <w:pPr>
        <w:pStyle w:val="ii"/>
        <w:keepNext/>
        <w:shd w:val="clear" w:color="auto" w:fill="FFFFFF"/>
        <w:spacing w:beforeAutospacing="0" w:afterAutospacing="0"/>
        <w:ind w:firstLine="720"/>
        <w:jc w:val="center"/>
        <w:rPr>
          <w:rFonts w:ascii="Consolas" w:hAnsi="Consolas"/>
        </w:rPr>
      </w:pPr>
      <w:r w:rsidRPr="00470D83">
        <w:rPr>
          <w:rFonts w:ascii="Consolas" w:hAnsi="Consolas"/>
          <w:noProof/>
        </w:rPr>
        <w:drawing>
          <wp:inline distT="0" distB="0" distL="0" distR="0" wp14:anchorId="4D46E128" wp14:editId="333889C2">
            <wp:extent cx="3552825" cy="400050"/>
            <wp:effectExtent l="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74"/>
                    <a:stretch>
                      <a:fillRect/>
                    </a:stretch>
                  </pic:blipFill>
                  <pic:spPr bwMode="auto">
                    <a:xfrm>
                      <a:off x="0" y="0"/>
                      <a:ext cx="3552825" cy="400050"/>
                    </a:xfrm>
                    <a:prstGeom prst="rect">
                      <a:avLst/>
                    </a:prstGeom>
                  </pic:spPr>
                </pic:pic>
              </a:graphicData>
            </a:graphic>
          </wp:inline>
        </w:drawing>
      </w:r>
    </w:p>
    <w:p w14:paraId="620C3607" w14:textId="451DA98B" w:rsidR="00D853E9" w:rsidRPr="00470D83" w:rsidRDefault="00C23A30" w:rsidP="00C23A30">
      <w:pPr>
        <w:pStyle w:val="Caption"/>
        <w:jc w:val="center"/>
      </w:pPr>
      <w:proofErr w:type="spellStart"/>
      <w:r w:rsidRPr="00470D83">
        <w:t>Формула</w:t>
      </w:r>
      <w:proofErr w:type="spellEnd"/>
      <w:r w:rsidRPr="00470D83">
        <w:t xml:space="preserve"> </w:t>
      </w:r>
      <w:fldSimple w:instr=" SEQ Формула \* ARABIC ">
        <w:r w:rsidR="00B04184" w:rsidRPr="00470D83">
          <w:rPr>
            <w:noProof/>
          </w:rPr>
          <w:t>3</w:t>
        </w:r>
      </w:fldSimple>
      <w:r w:rsidRPr="00470D83">
        <w:rPr>
          <w:lang w:val="bg-BG"/>
        </w:rPr>
        <w:t xml:space="preserve"> Точност (</w:t>
      </w:r>
      <w:r w:rsidRPr="00470D83">
        <w:t>Accuracy)</w:t>
      </w:r>
    </w:p>
    <w:p w14:paraId="167BE705" w14:textId="443241D6" w:rsidR="00D853E9" w:rsidRPr="00470D83" w:rsidRDefault="00D853E9" w:rsidP="00282058">
      <w:pPr>
        <w:pStyle w:val="ii"/>
        <w:shd w:val="clear" w:color="auto" w:fill="FFFFFF"/>
        <w:spacing w:beforeAutospacing="0" w:afterAutospacing="0"/>
        <w:ind w:firstLine="720"/>
        <w:jc w:val="both"/>
        <w:rPr>
          <w:rFonts w:ascii="Consolas" w:hAnsi="Consolas"/>
          <w:spacing w:val="-1"/>
          <w:lang w:val="bg-BG"/>
        </w:rPr>
      </w:pPr>
      <w:r w:rsidRPr="00470D83">
        <w:rPr>
          <w:rFonts w:ascii="Consolas" w:hAnsi="Consolas"/>
          <w:spacing w:val="-1"/>
          <w:lang w:val="bg-BG"/>
        </w:rPr>
        <w:t xml:space="preserve">Работи добре единствено ако има равен брой обучаващи примери, принадлежащи към всеки клас. Например, в случай, че в обучаващото множество има 98% обучаващи примери от клас А и 2% от клас В, нашият модел лесно би могъл да постигне 98% тренировъчна точност просто като прогнозира, че всеки пример принадлежи към клас А. </w:t>
      </w:r>
    </w:p>
    <w:p w14:paraId="4AB72311" w14:textId="48B1F7BB" w:rsidR="00D853E9" w:rsidRPr="00470D83" w:rsidRDefault="00D853E9" w:rsidP="00282058">
      <w:pPr>
        <w:pStyle w:val="ii"/>
        <w:shd w:val="clear" w:color="auto" w:fill="FFFFFF"/>
        <w:spacing w:beforeAutospacing="0" w:afterAutospacing="0"/>
        <w:ind w:firstLine="720"/>
        <w:jc w:val="both"/>
        <w:rPr>
          <w:rFonts w:ascii="Consolas" w:hAnsi="Consolas"/>
          <w:spacing w:val="-1"/>
          <w:lang w:val="bg-BG"/>
        </w:rPr>
      </w:pPr>
      <w:r w:rsidRPr="00470D83">
        <w:rPr>
          <w:rFonts w:ascii="Consolas" w:hAnsi="Consolas"/>
          <w:spacing w:val="-1"/>
          <w:lang w:val="bg-BG"/>
        </w:rPr>
        <w:t>Когато същият модел се тества с обучавао множество, в което 60% от примерите са от клас А и 40% от клас В, то тогава тренировъчната точност би спаднала до 60%. Това показва, че точността на класификация би могла да даде фалшива увереност в постигнатата точност.</w:t>
      </w:r>
    </w:p>
    <w:p w14:paraId="035B84E4" w14:textId="72221078" w:rsidR="00282058" w:rsidRPr="00470D83" w:rsidRDefault="00282058" w:rsidP="00630259">
      <w:pPr>
        <w:pStyle w:val="ii"/>
        <w:shd w:val="clear" w:color="auto" w:fill="FFFFFF"/>
        <w:spacing w:beforeAutospacing="0" w:afterAutospacing="0"/>
        <w:ind w:firstLine="720"/>
        <w:jc w:val="both"/>
        <w:rPr>
          <w:rFonts w:ascii="Consolas" w:hAnsi="Consolas"/>
          <w:lang w:val="bg-BG"/>
        </w:rPr>
      </w:pPr>
      <w:r w:rsidRPr="00470D83">
        <w:rPr>
          <w:rFonts w:ascii="Consolas" w:hAnsi="Consolas"/>
          <w:spacing w:val="-1"/>
          <w:lang w:val="bg-BG"/>
        </w:rPr>
        <w:t>Истинският проблем възниква, когато цената на грешното класифициране на обучаващите проби от непреобладаващия клас е висока. Например, ако се обработват данни за рядко, но смъртоносно заболяване, цената на грешното диагностициране на болен човек като здрав е много по-висока, отколкото ако се наложи здрави хора да бъдат подложени на допълнителни тестове.</w:t>
      </w:r>
    </w:p>
    <w:p w14:paraId="53202584" w14:textId="77777777" w:rsidR="0044278E" w:rsidRPr="00470D83" w:rsidRDefault="0044278E" w:rsidP="0044278E"/>
    <w:p w14:paraId="22E2D309" w14:textId="614085D7" w:rsidR="003407FC" w:rsidRPr="00470D83" w:rsidRDefault="003407FC" w:rsidP="00282058">
      <w:pPr>
        <w:pStyle w:val="Heading3"/>
        <w:jc w:val="both"/>
        <w:rPr>
          <w:rFonts w:ascii="Consolas" w:hAnsi="Consolas"/>
        </w:rPr>
      </w:pPr>
      <w:bookmarkStart w:id="25" w:name="_Toc44117609"/>
      <w:r w:rsidRPr="00470D83">
        <w:rPr>
          <w:rFonts w:ascii="Consolas" w:hAnsi="Consolas"/>
          <w:lang w:val="bg-BG"/>
        </w:rPr>
        <w:t>Матрица на грешките</w:t>
      </w:r>
      <w:r w:rsidRPr="00470D83">
        <w:rPr>
          <w:rFonts w:ascii="Consolas" w:hAnsi="Consolas"/>
        </w:rPr>
        <w:t xml:space="preserve"> (confusion matrix)</w:t>
      </w:r>
      <w:bookmarkEnd w:id="25"/>
    </w:p>
    <w:p w14:paraId="290288A2" w14:textId="6905D500" w:rsidR="00282058" w:rsidRPr="00470D83" w:rsidRDefault="00282058" w:rsidP="00282058">
      <w:pPr>
        <w:jc w:val="both"/>
      </w:pPr>
    </w:p>
    <w:p w14:paraId="1FC9475B" w14:textId="3234D414" w:rsidR="00282058" w:rsidRPr="00470D83" w:rsidRDefault="00282058" w:rsidP="00282058">
      <w:pPr>
        <w:ind w:firstLine="720"/>
        <w:jc w:val="both"/>
        <w:rPr>
          <w:lang w:val="bg-BG"/>
        </w:rPr>
      </w:pPr>
      <w:r w:rsidRPr="00470D83">
        <w:rPr>
          <w:lang w:val="bg-BG"/>
        </w:rPr>
        <w:t xml:space="preserve">Матрицата на грешките както името подсказва ни дава матрица като изход, и описва пълното поведение на модела ни. Ако предположим че имаме двуичен класификационен проблем имаме примери принадлежащи към 2 класа – </w:t>
      </w:r>
      <w:r w:rsidRPr="00470D83">
        <w:t xml:space="preserve">yes </w:t>
      </w:r>
      <w:r w:rsidRPr="00470D83">
        <w:rPr>
          <w:lang w:val="bg-BG"/>
        </w:rPr>
        <w:t xml:space="preserve">или </w:t>
      </w:r>
      <w:r w:rsidRPr="00470D83">
        <w:t xml:space="preserve">no. </w:t>
      </w:r>
      <w:r w:rsidRPr="00470D83">
        <w:rPr>
          <w:lang w:val="bg-BG"/>
        </w:rPr>
        <w:t xml:space="preserve">Също така имаме и наш класификатор който предсказва клас </w:t>
      </w:r>
      <w:r w:rsidRPr="00470D83">
        <w:rPr>
          <w:lang w:val="bg-BG"/>
        </w:rPr>
        <w:lastRenderedPageBreak/>
        <w:t>за подаден пример. При тестването на нашият модел на 165 примера получаваме следният резултат:</w:t>
      </w:r>
    </w:p>
    <w:p w14:paraId="02696F6C" w14:textId="77777777" w:rsidR="00282058" w:rsidRPr="00470D83" w:rsidRDefault="00282058" w:rsidP="00282058">
      <w:pPr>
        <w:keepNext/>
        <w:ind w:firstLine="720"/>
        <w:jc w:val="center"/>
      </w:pPr>
      <w:r w:rsidRPr="00470D83">
        <w:rPr>
          <w:noProof/>
        </w:rPr>
        <w:drawing>
          <wp:inline distT="0" distB="0" distL="0" distR="0" wp14:anchorId="66F8FD12" wp14:editId="7911960B">
            <wp:extent cx="3676650" cy="1943100"/>
            <wp:effectExtent l="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pic:cNvPicPr>
                      <a:picLocks noChangeAspect="1" noChangeArrowheads="1"/>
                    </pic:cNvPicPr>
                  </pic:nvPicPr>
                  <pic:blipFill>
                    <a:blip r:embed="rId75"/>
                    <a:stretch>
                      <a:fillRect/>
                    </a:stretch>
                  </pic:blipFill>
                  <pic:spPr bwMode="auto">
                    <a:xfrm>
                      <a:off x="0" y="0"/>
                      <a:ext cx="3676650" cy="1943100"/>
                    </a:xfrm>
                    <a:prstGeom prst="rect">
                      <a:avLst/>
                    </a:prstGeom>
                  </pic:spPr>
                </pic:pic>
              </a:graphicData>
            </a:graphic>
          </wp:inline>
        </w:drawing>
      </w:r>
    </w:p>
    <w:p w14:paraId="2FB8BFA9" w14:textId="1EC66772" w:rsidR="00282058" w:rsidRPr="00470D83" w:rsidRDefault="00282058" w:rsidP="00282058">
      <w:pPr>
        <w:pStyle w:val="Caption"/>
        <w:jc w:val="center"/>
        <w:rPr>
          <w:lang w:val="bg-BG"/>
        </w:rPr>
      </w:pPr>
      <w:bookmarkStart w:id="26" w:name="_Toc44117641"/>
      <w:proofErr w:type="spellStart"/>
      <w:r w:rsidRPr="00470D83">
        <w:t>Фигура</w:t>
      </w:r>
      <w:proofErr w:type="spellEnd"/>
      <w:r w:rsidRPr="00470D83">
        <w:t xml:space="preserve"> </w:t>
      </w:r>
      <w:fldSimple w:instr=" STYLEREF 1 \s ">
        <w:r w:rsidR="003234C6">
          <w:rPr>
            <w:noProof/>
          </w:rPr>
          <w:t>2</w:t>
        </w:r>
      </w:fldSimple>
      <w:r w:rsidR="003234C6">
        <w:noBreakHyphen/>
      </w:r>
      <w:fldSimple w:instr=" SEQ Фигура \* ARABIC \s 1 ">
        <w:r w:rsidR="003234C6">
          <w:rPr>
            <w:noProof/>
          </w:rPr>
          <w:t>8</w:t>
        </w:r>
      </w:fldSimple>
      <w:r w:rsidRPr="00470D83">
        <w:rPr>
          <w:lang w:val="bg-BG"/>
        </w:rPr>
        <w:t xml:space="preserve"> Пример за матрица на грешките</w:t>
      </w:r>
      <w:bookmarkEnd w:id="26"/>
    </w:p>
    <w:p w14:paraId="2DE78D8C" w14:textId="338FEC78" w:rsidR="00282058" w:rsidRPr="00470D83" w:rsidRDefault="00282058" w:rsidP="00777251">
      <w:pPr>
        <w:ind w:firstLine="720"/>
        <w:jc w:val="both"/>
        <w:rPr>
          <w:lang w:val="bg-BG"/>
        </w:rPr>
      </w:pPr>
      <w:r w:rsidRPr="00470D83">
        <w:rPr>
          <w:lang w:val="bg-BG"/>
        </w:rPr>
        <w:t>Тук виждаме 4 важни неша:</w:t>
      </w:r>
    </w:p>
    <w:p w14:paraId="336F81E3" w14:textId="742B4359" w:rsidR="00282058" w:rsidRPr="00470D83" w:rsidRDefault="00282058" w:rsidP="00777251">
      <w:pPr>
        <w:jc w:val="both"/>
        <w:rPr>
          <w:lang w:val="bg-BG"/>
        </w:rPr>
      </w:pPr>
      <w:r w:rsidRPr="00470D83">
        <w:rPr>
          <w:lang w:val="bg-BG"/>
        </w:rPr>
        <w:tab/>
      </w:r>
      <w:r w:rsidRPr="00470D83">
        <w:rPr>
          <w:b/>
          <w:bCs/>
          <w:u w:val="single"/>
          <w:lang w:val="bg-BG"/>
        </w:rPr>
        <w:t>Истински позитивни</w:t>
      </w:r>
      <w:r w:rsidR="00777251" w:rsidRPr="00470D83">
        <w:rPr>
          <w:b/>
          <w:bCs/>
          <w:u w:val="single"/>
        </w:rPr>
        <w:t>(TP)</w:t>
      </w:r>
      <w:r w:rsidR="00777251" w:rsidRPr="00470D83">
        <w:t xml:space="preserve"> </w:t>
      </w:r>
      <w:r w:rsidRPr="00470D83">
        <w:rPr>
          <w:lang w:val="bg-BG"/>
        </w:rPr>
        <w:t xml:space="preserve">– това са случаите в които ние сме предсказали </w:t>
      </w:r>
      <w:r w:rsidRPr="00470D83">
        <w:t xml:space="preserve">YES </w:t>
      </w:r>
      <w:r w:rsidRPr="00470D83">
        <w:rPr>
          <w:lang w:val="bg-BG"/>
        </w:rPr>
        <w:t xml:space="preserve">и данните също са имали стойност </w:t>
      </w:r>
      <w:r w:rsidRPr="00470D83">
        <w:t>YES</w:t>
      </w:r>
      <w:r w:rsidR="00777251" w:rsidRPr="00470D83">
        <w:t xml:space="preserve"> (100 </w:t>
      </w:r>
      <w:r w:rsidR="00777251" w:rsidRPr="00470D83">
        <w:rPr>
          <w:lang w:val="bg-BG"/>
        </w:rPr>
        <w:t>примера)</w:t>
      </w:r>
    </w:p>
    <w:p w14:paraId="2A3CEBCD" w14:textId="631272C4" w:rsidR="00282058" w:rsidRPr="00470D83" w:rsidRDefault="00282058" w:rsidP="00777251">
      <w:pPr>
        <w:jc w:val="both"/>
        <w:rPr>
          <w:lang w:val="bg-BG"/>
        </w:rPr>
      </w:pPr>
      <w:r w:rsidRPr="00470D83">
        <w:tab/>
      </w:r>
      <w:r w:rsidRPr="00470D83">
        <w:rPr>
          <w:b/>
          <w:bCs/>
          <w:u w:val="single"/>
          <w:lang w:val="bg-BG"/>
        </w:rPr>
        <w:t>Истински негативни</w:t>
      </w:r>
      <w:r w:rsidR="00777251" w:rsidRPr="00470D83">
        <w:rPr>
          <w:b/>
          <w:bCs/>
          <w:u w:val="single"/>
        </w:rPr>
        <w:t>(TN)</w:t>
      </w:r>
      <w:r w:rsidRPr="00470D83">
        <w:rPr>
          <w:lang w:val="bg-BG"/>
        </w:rPr>
        <w:t xml:space="preserve"> – Това са случаите в които сме предсказали </w:t>
      </w:r>
      <w:r w:rsidRPr="00470D83">
        <w:t xml:space="preserve">NO </w:t>
      </w:r>
      <w:r w:rsidRPr="00470D83">
        <w:rPr>
          <w:lang w:val="bg-BG"/>
        </w:rPr>
        <w:t xml:space="preserve">и данните също са имали стойност </w:t>
      </w:r>
      <w:r w:rsidRPr="00470D83">
        <w:t>NO</w:t>
      </w:r>
      <w:r w:rsidR="00777251" w:rsidRPr="00470D83">
        <w:rPr>
          <w:lang w:val="bg-BG"/>
        </w:rPr>
        <w:t xml:space="preserve"> (50 примера)</w:t>
      </w:r>
    </w:p>
    <w:p w14:paraId="1B42CEF1" w14:textId="48049726" w:rsidR="00282058" w:rsidRPr="00470D83" w:rsidRDefault="00282058" w:rsidP="00777251">
      <w:pPr>
        <w:jc w:val="both"/>
        <w:rPr>
          <w:lang w:val="bg-BG"/>
        </w:rPr>
      </w:pPr>
      <w:r w:rsidRPr="00470D83">
        <w:tab/>
      </w:r>
      <w:r w:rsidRPr="00470D83">
        <w:rPr>
          <w:b/>
          <w:bCs/>
          <w:u w:val="single"/>
          <w:lang w:val="bg-BG"/>
        </w:rPr>
        <w:t>Грешно позитивни</w:t>
      </w:r>
      <w:r w:rsidR="00777251" w:rsidRPr="00470D83">
        <w:rPr>
          <w:b/>
          <w:bCs/>
          <w:u w:val="single"/>
        </w:rPr>
        <w:t>(FP)</w:t>
      </w:r>
      <w:r w:rsidRPr="00470D83">
        <w:rPr>
          <w:lang w:val="bg-BG"/>
        </w:rPr>
        <w:t xml:space="preserve"> – </w:t>
      </w:r>
      <w:r w:rsidR="00777251" w:rsidRPr="00470D83">
        <w:rPr>
          <w:lang w:val="bg-BG"/>
        </w:rPr>
        <w:t>то</w:t>
      </w:r>
      <w:r w:rsidRPr="00470D83">
        <w:rPr>
          <w:lang w:val="bg-BG"/>
        </w:rPr>
        <w:t>ва са случаите в които ние сме предсказали</w:t>
      </w:r>
      <w:r w:rsidR="00777251" w:rsidRPr="00470D83">
        <w:rPr>
          <w:lang w:val="bg-BG"/>
        </w:rPr>
        <w:t xml:space="preserve"> </w:t>
      </w:r>
      <w:r w:rsidR="00777251" w:rsidRPr="00470D83">
        <w:t xml:space="preserve">YES </w:t>
      </w:r>
      <w:r w:rsidR="00777251" w:rsidRPr="00470D83">
        <w:rPr>
          <w:lang w:val="bg-BG"/>
        </w:rPr>
        <w:t xml:space="preserve">а всъщност е трябвало да се предскаже </w:t>
      </w:r>
      <w:r w:rsidR="00777251" w:rsidRPr="00470D83">
        <w:t>NO</w:t>
      </w:r>
      <w:r w:rsidR="00777251" w:rsidRPr="00470D83">
        <w:rPr>
          <w:lang w:val="bg-BG"/>
        </w:rPr>
        <w:t xml:space="preserve"> (10 примера)</w:t>
      </w:r>
    </w:p>
    <w:p w14:paraId="2E8C1895" w14:textId="34F07544" w:rsidR="00777251" w:rsidRPr="00470D83" w:rsidRDefault="00777251" w:rsidP="00777251">
      <w:pPr>
        <w:jc w:val="both"/>
        <w:rPr>
          <w:lang w:val="bg-BG"/>
        </w:rPr>
      </w:pPr>
      <w:r w:rsidRPr="00470D83">
        <w:tab/>
      </w:r>
      <w:r w:rsidRPr="00470D83">
        <w:rPr>
          <w:b/>
          <w:bCs/>
          <w:u w:val="single"/>
          <w:lang w:val="bg-BG"/>
        </w:rPr>
        <w:t>Грешно негативни</w:t>
      </w:r>
      <w:r w:rsidRPr="00470D83">
        <w:rPr>
          <w:b/>
          <w:bCs/>
          <w:u w:val="single"/>
        </w:rPr>
        <w:t>(FN)</w:t>
      </w:r>
      <w:r w:rsidRPr="00470D83">
        <w:rPr>
          <w:lang w:val="bg-BG"/>
        </w:rPr>
        <w:t xml:space="preserve"> – това са случаите в които ние сме предсказали </w:t>
      </w:r>
      <w:r w:rsidRPr="00470D83">
        <w:t xml:space="preserve">NO </w:t>
      </w:r>
      <w:r w:rsidRPr="00470D83">
        <w:rPr>
          <w:lang w:val="bg-BG"/>
        </w:rPr>
        <w:t xml:space="preserve">а всъщност е трябвало да се предскаже </w:t>
      </w:r>
      <w:r w:rsidRPr="00470D83">
        <w:t>YES</w:t>
      </w:r>
      <w:r w:rsidRPr="00470D83">
        <w:rPr>
          <w:lang w:val="bg-BG"/>
        </w:rPr>
        <w:t xml:space="preserve"> (5 примера)</w:t>
      </w:r>
    </w:p>
    <w:p w14:paraId="51000D28" w14:textId="0D4AE4DE" w:rsidR="00BD3A1D" w:rsidRPr="00470D83" w:rsidRDefault="00777251" w:rsidP="00777251">
      <w:pPr>
        <w:jc w:val="both"/>
        <w:rPr>
          <w:lang w:val="bg-BG"/>
        </w:rPr>
      </w:pPr>
      <w:r w:rsidRPr="00470D83">
        <w:rPr>
          <w:lang w:val="bg-BG"/>
        </w:rPr>
        <w:tab/>
        <w:t xml:space="preserve">Точността на матрицата ни се изчислява като се вземе стредно аритметичното на всички стойности лежащи на главният диагонал, в този случай </w:t>
      </w:r>
      <w:r w:rsidRPr="00470D83">
        <w:t>=</w:t>
      </w:r>
      <w:r w:rsidRPr="00470D83">
        <w:rPr>
          <w:lang w:val="bg-BG"/>
        </w:rPr>
        <w:t xml:space="preserve"> </w:t>
      </w:r>
      <w:r w:rsidRPr="00470D83">
        <w:t xml:space="preserve">(TP + TN) / </w:t>
      </w:r>
      <w:r w:rsidRPr="00470D83">
        <w:rPr>
          <w:lang w:val="bg-BG"/>
        </w:rPr>
        <w:t>Всички примеи. Този тип матрица е базата за оценка на другите видове метрики.</w:t>
      </w:r>
    </w:p>
    <w:p w14:paraId="152D7E17" w14:textId="77777777" w:rsidR="00BD3A1D" w:rsidRPr="00470D83" w:rsidRDefault="00BD3A1D" w:rsidP="00777251">
      <w:pPr>
        <w:jc w:val="both"/>
      </w:pPr>
    </w:p>
    <w:p w14:paraId="5F86181D" w14:textId="1D8B83E9" w:rsidR="003407FC" w:rsidRPr="00470D83" w:rsidRDefault="003407FC" w:rsidP="003407FC">
      <w:pPr>
        <w:pStyle w:val="Heading3"/>
        <w:rPr>
          <w:rFonts w:ascii="Consolas" w:hAnsi="Consolas"/>
          <w:lang w:val="bg-BG"/>
        </w:rPr>
      </w:pPr>
      <w:bookmarkStart w:id="27" w:name="_Toc44117610"/>
      <w:r w:rsidRPr="00470D83">
        <w:rPr>
          <w:rFonts w:ascii="Consolas" w:hAnsi="Consolas"/>
        </w:rPr>
        <w:t xml:space="preserve">F1 </w:t>
      </w:r>
      <w:r w:rsidRPr="00470D83">
        <w:rPr>
          <w:rFonts w:ascii="Consolas" w:hAnsi="Consolas"/>
          <w:lang w:val="bg-BG"/>
        </w:rPr>
        <w:t>резултат</w:t>
      </w:r>
      <w:bookmarkEnd w:id="27"/>
    </w:p>
    <w:p w14:paraId="0C50472E" w14:textId="7EC778C3" w:rsidR="00777251" w:rsidRPr="00470D83" w:rsidRDefault="00777251" w:rsidP="00777251">
      <w:pPr>
        <w:rPr>
          <w:lang w:val="bg-BG"/>
        </w:rPr>
      </w:pPr>
    </w:p>
    <w:p w14:paraId="4570D4DD" w14:textId="2401FB62" w:rsidR="00777251" w:rsidRPr="00470D83" w:rsidRDefault="00777251" w:rsidP="00142E1A">
      <w:pPr>
        <w:ind w:firstLine="720"/>
        <w:jc w:val="both"/>
        <w:rPr>
          <w:lang w:val="bg-BG"/>
        </w:rPr>
      </w:pPr>
      <w:r w:rsidRPr="00470D83">
        <w:t xml:space="preserve">F1 </w:t>
      </w:r>
      <w:r w:rsidRPr="00470D83">
        <w:rPr>
          <w:lang w:val="bg-BG"/>
        </w:rPr>
        <w:t xml:space="preserve">резултатът е хармоничното средно между </w:t>
      </w:r>
      <w:proofErr w:type="spellStart"/>
      <w:r w:rsidRPr="00470D83">
        <w:t>precission</w:t>
      </w:r>
      <w:proofErr w:type="spellEnd"/>
      <w:r w:rsidRPr="00470D83">
        <w:t xml:space="preserve"> </w:t>
      </w:r>
      <w:r w:rsidRPr="00470D83">
        <w:rPr>
          <w:lang w:val="bg-BG"/>
        </w:rPr>
        <w:t xml:space="preserve">и </w:t>
      </w:r>
      <w:r w:rsidRPr="00470D83">
        <w:t xml:space="preserve">recall. </w:t>
      </w:r>
      <w:r w:rsidRPr="00470D83">
        <w:rPr>
          <w:lang w:val="bg-BG"/>
        </w:rPr>
        <w:t xml:space="preserve">Стойностите на </w:t>
      </w:r>
      <w:r w:rsidRPr="00470D83">
        <w:t xml:space="preserve">F1 </w:t>
      </w:r>
      <w:r w:rsidRPr="00470D83">
        <w:rPr>
          <w:lang w:val="bg-BG"/>
        </w:rPr>
        <w:t xml:space="preserve">са в интервала </w:t>
      </w:r>
      <w:r w:rsidRPr="00470D83">
        <w:t xml:space="preserve">[0, 1]. </w:t>
      </w:r>
      <w:r w:rsidRPr="00470D83">
        <w:rPr>
          <w:lang w:val="bg-BG"/>
        </w:rPr>
        <w:t>То казва колко прецизен е класификаторът</w:t>
      </w:r>
      <w:r w:rsidR="00142E1A" w:rsidRPr="00470D83">
        <w:rPr>
          <w:lang w:val="bg-BG"/>
        </w:rPr>
        <w:t xml:space="preserve"> (колко входни данни класифицира коректно) и също така колко устойчив е (не пропуска оглям брой примери).</w:t>
      </w:r>
    </w:p>
    <w:p w14:paraId="7B15AC26" w14:textId="455BBCDE" w:rsidR="00142E1A" w:rsidRPr="00470D83" w:rsidRDefault="00142E1A" w:rsidP="00142E1A">
      <w:pPr>
        <w:ind w:firstLine="720"/>
        <w:jc w:val="both"/>
      </w:pPr>
      <w:r w:rsidRPr="00470D83">
        <w:rPr>
          <w:lang w:val="bg-BG"/>
        </w:rPr>
        <w:t xml:space="preserve">Висок </w:t>
      </w:r>
      <w:r w:rsidRPr="00470D83">
        <w:t xml:space="preserve">precision </w:t>
      </w:r>
      <w:r w:rsidRPr="00470D83">
        <w:rPr>
          <w:lang w:val="bg-BG"/>
        </w:rPr>
        <w:t xml:space="preserve">но нисък </w:t>
      </w:r>
      <w:r w:rsidRPr="00470D83">
        <w:t xml:space="preserve">recall, </w:t>
      </w:r>
      <w:r w:rsidRPr="00470D83">
        <w:rPr>
          <w:lang w:val="bg-BG"/>
        </w:rPr>
        <w:t xml:space="preserve">дава голяма точност, но след това пропуска голям номер от примери които са трудни за класифициране. Колкото </w:t>
      </w:r>
      <w:r w:rsidRPr="00470D83">
        <w:rPr>
          <w:lang w:val="bg-BG"/>
        </w:rPr>
        <w:lastRenderedPageBreak/>
        <w:t xml:space="preserve">по-голям е </w:t>
      </w:r>
      <w:r w:rsidRPr="00470D83">
        <w:t xml:space="preserve">F1 </w:t>
      </w:r>
      <w:r w:rsidRPr="00470D83">
        <w:rPr>
          <w:lang w:val="bg-BG"/>
        </w:rPr>
        <w:t>резултатът, толкова по-добре се справя моделът ни. Тази метрика може да ес изрази по следния начин:</w:t>
      </w:r>
    </w:p>
    <w:p w14:paraId="3690ECAB" w14:textId="77777777" w:rsidR="00C23A30" w:rsidRPr="00470D83" w:rsidRDefault="00142E1A" w:rsidP="00C23A30">
      <w:pPr>
        <w:keepNext/>
        <w:ind w:firstLine="720"/>
        <w:jc w:val="center"/>
      </w:pPr>
      <w:r w:rsidRPr="00470D83">
        <w:rPr>
          <w:noProof/>
        </w:rPr>
        <w:drawing>
          <wp:inline distT="0" distB="0" distL="0" distR="0" wp14:anchorId="37DB5351" wp14:editId="741824F0">
            <wp:extent cx="1819275" cy="447675"/>
            <wp:effectExtent l="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76"/>
                    <a:stretch>
                      <a:fillRect/>
                    </a:stretch>
                  </pic:blipFill>
                  <pic:spPr bwMode="auto">
                    <a:xfrm>
                      <a:off x="0" y="0"/>
                      <a:ext cx="1819275" cy="447675"/>
                    </a:xfrm>
                    <a:prstGeom prst="rect">
                      <a:avLst/>
                    </a:prstGeom>
                  </pic:spPr>
                </pic:pic>
              </a:graphicData>
            </a:graphic>
          </wp:inline>
        </w:drawing>
      </w:r>
    </w:p>
    <w:p w14:paraId="6B6974FA" w14:textId="12B8D79A" w:rsidR="00142E1A" w:rsidRPr="00470D83" w:rsidRDefault="00C23A30" w:rsidP="00C23A30">
      <w:pPr>
        <w:pStyle w:val="Caption"/>
        <w:jc w:val="center"/>
      </w:pPr>
      <w:proofErr w:type="spellStart"/>
      <w:r w:rsidRPr="00470D83">
        <w:t>Формула</w:t>
      </w:r>
      <w:proofErr w:type="spellEnd"/>
      <w:r w:rsidRPr="00470D83">
        <w:t xml:space="preserve"> </w:t>
      </w:r>
      <w:fldSimple w:instr=" SEQ Формула \* ARABIC ">
        <w:r w:rsidR="00B04184" w:rsidRPr="00470D83">
          <w:rPr>
            <w:noProof/>
          </w:rPr>
          <w:t>4</w:t>
        </w:r>
      </w:fldSimple>
      <w:r w:rsidRPr="00470D83">
        <w:t xml:space="preserve"> F1 </w:t>
      </w:r>
      <w:r w:rsidRPr="00470D83">
        <w:rPr>
          <w:lang w:val="bg-BG"/>
        </w:rPr>
        <w:t>резултат</w:t>
      </w:r>
    </w:p>
    <w:p w14:paraId="12C4F35C" w14:textId="42A65372" w:rsidR="00142E1A" w:rsidRPr="00470D83" w:rsidRDefault="00142E1A" w:rsidP="00142E1A">
      <w:pPr>
        <w:ind w:firstLine="720"/>
        <w:jc w:val="both"/>
        <w:rPr>
          <w:lang w:val="bg-BG"/>
        </w:rPr>
      </w:pPr>
      <w:r w:rsidRPr="00470D83">
        <w:rPr>
          <w:b/>
          <w:bCs/>
          <w:u w:val="single"/>
        </w:rPr>
        <w:t>Precision</w:t>
      </w:r>
      <w:r w:rsidR="00630259" w:rsidRPr="00470D83">
        <w:rPr>
          <w:b/>
          <w:bCs/>
        </w:rPr>
        <w:t xml:space="preserve"> </w:t>
      </w:r>
      <w:r w:rsidRPr="00470D83">
        <w:rPr>
          <w:b/>
          <w:bCs/>
        </w:rPr>
        <w:t>–</w:t>
      </w:r>
      <w:r w:rsidRPr="00470D83">
        <w:rPr>
          <w:lang w:val="bg-BG"/>
        </w:rPr>
        <w:t xml:space="preserve"> Наричаме броят на кореткните поситивни резултати, разделени на броят на позитивните резултати предсказани от класификатора.</w:t>
      </w:r>
    </w:p>
    <w:p w14:paraId="6D560534" w14:textId="77777777" w:rsidR="00C23A30" w:rsidRPr="00470D83" w:rsidRDefault="00142E1A" w:rsidP="00C23A30">
      <w:pPr>
        <w:keepNext/>
        <w:ind w:firstLine="720"/>
        <w:jc w:val="center"/>
      </w:pPr>
      <w:r w:rsidRPr="00470D83">
        <w:rPr>
          <w:noProof/>
        </w:rPr>
        <w:drawing>
          <wp:inline distT="0" distB="0" distL="0" distR="0" wp14:anchorId="41DF1636" wp14:editId="2663E87D">
            <wp:extent cx="3476625" cy="38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7"/>
                    <a:stretch>
                      <a:fillRect/>
                    </a:stretch>
                  </pic:blipFill>
                  <pic:spPr bwMode="auto">
                    <a:xfrm>
                      <a:off x="0" y="0"/>
                      <a:ext cx="3476625" cy="381000"/>
                    </a:xfrm>
                    <a:prstGeom prst="rect">
                      <a:avLst/>
                    </a:prstGeom>
                  </pic:spPr>
                </pic:pic>
              </a:graphicData>
            </a:graphic>
          </wp:inline>
        </w:drawing>
      </w:r>
    </w:p>
    <w:p w14:paraId="7C6E7448" w14:textId="4080674E" w:rsidR="00142E1A" w:rsidRPr="00470D83" w:rsidRDefault="00C23A30" w:rsidP="00C23A30">
      <w:pPr>
        <w:pStyle w:val="Caption"/>
        <w:jc w:val="center"/>
      </w:pPr>
      <w:proofErr w:type="spellStart"/>
      <w:r w:rsidRPr="00470D83">
        <w:t>Формула</w:t>
      </w:r>
      <w:proofErr w:type="spellEnd"/>
      <w:r w:rsidRPr="00470D83">
        <w:t xml:space="preserve"> </w:t>
      </w:r>
      <w:fldSimple w:instr=" SEQ Формула \* ARABIC ">
        <w:r w:rsidR="00B04184" w:rsidRPr="00470D83">
          <w:rPr>
            <w:noProof/>
          </w:rPr>
          <w:t>5</w:t>
        </w:r>
      </w:fldSimple>
      <w:r w:rsidRPr="00470D83">
        <w:t xml:space="preserve"> Precision</w:t>
      </w:r>
    </w:p>
    <w:p w14:paraId="23CB78E8" w14:textId="71EFDD0F" w:rsidR="00142E1A" w:rsidRPr="00470D83" w:rsidRDefault="00BD3A1D" w:rsidP="00142E1A">
      <w:pPr>
        <w:ind w:firstLine="720"/>
        <w:jc w:val="both"/>
        <w:rPr>
          <w:lang w:val="bg-BG"/>
        </w:rPr>
      </w:pPr>
      <w:r w:rsidRPr="00470D83">
        <w:rPr>
          <w:b/>
          <w:bCs/>
          <w:u w:val="single"/>
        </w:rPr>
        <w:t>Recall</w:t>
      </w:r>
      <w:r w:rsidR="00630259" w:rsidRPr="00470D83">
        <w:rPr>
          <w:b/>
          <w:bCs/>
        </w:rPr>
        <w:t xml:space="preserve"> </w:t>
      </w:r>
      <w:r w:rsidRPr="00470D83">
        <w:rPr>
          <w:lang w:val="bg-BG"/>
        </w:rPr>
        <w:t>– Наричаме броят н коретните положителни резултати, разделен на номера на всички релевантни примери (всички които е трябвало да бъдат идентифицирани като позитивни).</w:t>
      </w:r>
    </w:p>
    <w:p w14:paraId="695EC691" w14:textId="77777777" w:rsidR="00C23A30" w:rsidRPr="00470D83" w:rsidRDefault="00BD3A1D" w:rsidP="00C23A30">
      <w:pPr>
        <w:keepNext/>
        <w:ind w:firstLine="720"/>
        <w:jc w:val="center"/>
      </w:pPr>
      <w:r w:rsidRPr="00470D83">
        <w:rPr>
          <w:noProof/>
          <w:lang w:val="bg-BG"/>
        </w:rPr>
        <w:drawing>
          <wp:inline distT="0" distB="0" distL="0" distR="0" wp14:anchorId="6F42515D" wp14:editId="5E385485">
            <wp:extent cx="2834886" cy="396274"/>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34886" cy="396274"/>
                    </a:xfrm>
                    <a:prstGeom prst="rect">
                      <a:avLst/>
                    </a:prstGeom>
                  </pic:spPr>
                </pic:pic>
              </a:graphicData>
            </a:graphic>
          </wp:inline>
        </w:drawing>
      </w:r>
    </w:p>
    <w:p w14:paraId="4A6B9D00" w14:textId="04F1BA6C" w:rsidR="00BD3A1D" w:rsidRPr="00470D83" w:rsidRDefault="00C23A30" w:rsidP="00C23A30">
      <w:pPr>
        <w:pStyle w:val="Caption"/>
        <w:ind w:firstLine="720"/>
        <w:jc w:val="center"/>
        <w:rPr>
          <w:lang w:val="bg-BG"/>
        </w:rPr>
      </w:pPr>
      <w:proofErr w:type="spellStart"/>
      <w:r w:rsidRPr="00470D83">
        <w:t>Формула</w:t>
      </w:r>
      <w:proofErr w:type="spellEnd"/>
      <w:r w:rsidRPr="00470D83">
        <w:t xml:space="preserve"> </w:t>
      </w:r>
      <w:fldSimple w:instr=" SEQ Формула \* ARABIC ">
        <w:r w:rsidR="00B04184" w:rsidRPr="00470D83">
          <w:rPr>
            <w:noProof/>
          </w:rPr>
          <w:t>6</w:t>
        </w:r>
      </w:fldSimple>
      <w:r w:rsidRPr="00470D83">
        <w:t xml:space="preserve"> Recall</w:t>
      </w:r>
    </w:p>
    <w:p w14:paraId="11705A9E" w14:textId="77777777" w:rsidR="00BD3A1D" w:rsidRPr="00470D83" w:rsidRDefault="00BD3A1D" w:rsidP="00BD3A1D">
      <w:pPr>
        <w:jc w:val="both"/>
        <w:rPr>
          <w:lang w:val="bg-BG"/>
        </w:rPr>
      </w:pPr>
    </w:p>
    <w:p w14:paraId="180C16F3" w14:textId="0D3AC815" w:rsidR="00D853E9" w:rsidRPr="00470D83" w:rsidRDefault="00D853E9" w:rsidP="00D853E9">
      <w:pPr>
        <w:pStyle w:val="Heading3"/>
        <w:rPr>
          <w:rFonts w:ascii="Consolas" w:hAnsi="Consolas"/>
          <w:lang w:val="bg-BG"/>
        </w:rPr>
      </w:pPr>
      <w:bookmarkStart w:id="28" w:name="_Toc44117611"/>
      <w:r w:rsidRPr="00470D83">
        <w:rPr>
          <w:rFonts w:ascii="Consolas" w:hAnsi="Consolas"/>
          <w:lang w:val="bg-BG"/>
        </w:rPr>
        <w:t>Средна абсолютна грешка</w:t>
      </w:r>
      <w:bookmarkEnd w:id="28"/>
    </w:p>
    <w:p w14:paraId="231A8048" w14:textId="4AB81BE7" w:rsidR="00BD3A1D" w:rsidRPr="00470D83" w:rsidRDefault="00BD3A1D" w:rsidP="00BD3A1D">
      <w:pPr>
        <w:rPr>
          <w:lang w:val="bg-BG"/>
        </w:rPr>
      </w:pPr>
    </w:p>
    <w:p w14:paraId="14134D47" w14:textId="294EE79F" w:rsidR="00BD3A1D" w:rsidRPr="00470D83" w:rsidRDefault="00BD3A1D" w:rsidP="00530B54">
      <w:pPr>
        <w:ind w:firstLine="720"/>
        <w:jc w:val="both"/>
        <w:rPr>
          <w:lang w:val="bg-BG"/>
        </w:rPr>
      </w:pPr>
      <w:r w:rsidRPr="00470D83">
        <w:rPr>
          <w:lang w:val="bg-BG"/>
        </w:rPr>
        <w:t>Средната абсолютна грешка е средното между разликата в оригиналните стойности и предсказаните стойности. Този вид метрика се използва при регресивни проблеми. То ни дава мярка за това колко на дълече са отишли предсказанте стойности от реално желаните. Този тип грешка обаче не ни дава идея за посоката на грешката, т.е. дали сме предсказали по-ниска стойност или по-висока стойност.</w:t>
      </w:r>
      <w:r w:rsidR="00530B54" w:rsidRPr="00470D83">
        <w:rPr>
          <w:lang w:val="bg-BG"/>
        </w:rPr>
        <w:t xml:space="preserve"> Математически се представя така: </w:t>
      </w:r>
    </w:p>
    <w:p w14:paraId="6C7B74FD" w14:textId="77777777" w:rsidR="00B04184" w:rsidRPr="00470D83" w:rsidRDefault="00530B54" w:rsidP="00B04184">
      <w:pPr>
        <w:keepNext/>
        <w:ind w:firstLine="720"/>
        <w:jc w:val="center"/>
      </w:pPr>
      <w:r w:rsidRPr="00470D83">
        <w:rPr>
          <w:noProof/>
        </w:rPr>
        <w:drawing>
          <wp:inline distT="0" distB="0" distL="0" distR="0" wp14:anchorId="0C44B63D" wp14:editId="430FF0D7">
            <wp:extent cx="2886075" cy="53340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79"/>
                    <a:stretch>
                      <a:fillRect/>
                    </a:stretch>
                  </pic:blipFill>
                  <pic:spPr bwMode="auto">
                    <a:xfrm>
                      <a:off x="0" y="0"/>
                      <a:ext cx="2886075" cy="533400"/>
                    </a:xfrm>
                    <a:prstGeom prst="rect">
                      <a:avLst/>
                    </a:prstGeom>
                  </pic:spPr>
                </pic:pic>
              </a:graphicData>
            </a:graphic>
          </wp:inline>
        </w:drawing>
      </w:r>
    </w:p>
    <w:p w14:paraId="53188A97" w14:textId="17FEAE54" w:rsidR="00530B54" w:rsidRPr="00470D83" w:rsidRDefault="00B04184" w:rsidP="00B04184">
      <w:pPr>
        <w:pStyle w:val="Caption"/>
        <w:jc w:val="center"/>
      </w:pPr>
      <w:proofErr w:type="spellStart"/>
      <w:r w:rsidRPr="00470D83">
        <w:t>Формула</w:t>
      </w:r>
      <w:proofErr w:type="spellEnd"/>
      <w:r w:rsidRPr="00470D83">
        <w:t xml:space="preserve"> </w:t>
      </w:r>
      <w:fldSimple w:instr=" SEQ Формула \* ARABIC ">
        <w:r w:rsidRPr="00470D83">
          <w:rPr>
            <w:noProof/>
          </w:rPr>
          <w:t>7</w:t>
        </w:r>
      </w:fldSimple>
      <w:r w:rsidRPr="00470D83">
        <w:t xml:space="preserve"> </w:t>
      </w:r>
      <w:r w:rsidRPr="00470D83">
        <w:rPr>
          <w:lang w:val="bg-BG"/>
        </w:rPr>
        <w:t>Средна абсолютна грешка</w:t>
      </w:r>
    </w:p>
    <w:p w14:paraId="27B847DB" w14:textId="7EFB277E" w:rsidR="00530B54" w:rsidRPr="00470D83" w:rsidRDefault="00530B54" w:rsidP="00530B54">
      <w:pPr>
        <w:ind w:firstLine="720"/>
        <w:jc w:val="both"/>
      </w:pPr>
    </w:p>
    <w:p w14:paraId="042710F3" w14:textId="5E322F8E" w:rsidR="00C23A30" w:rsidRPr="00470D83" w:rsidRDefault="00C23A30" w:rsidP="00530B54">
      <w:pPr>
        <w:ind w:firstLine="720"/>
        <w:jc w:val="both"/>
      </w:pPr>
    </w:p>
    <w:p w14:paraId="465746B5" w14:textId="77777777" w:rsidR="00B04184" w:rsidRPr="00470D83" w:rsidRDefault="00B04184" w:rsidP="00530B54">
      <w:pPr>
        <w:ind w:firstLine="720"/>
        <w:jc w:val="both"/>
      </w:pPr>
    </w:p>
    <w:p w14:paraId="44F8D8D5" w14:textId="77777777" w:rsidR="00D853E9" w:rsidRPr="00470D83" w:rsidRDefault="00D853E9" w:rsidP="00D853E9">
      <w:pPr>
        <w:pStyle w:val="Heading3"/>
        <w:rPr>
          <w:rFonts w:ascii="Consolas" w:hAnsi="Consolas"/>
          <w:lang w:val="bg-BG"/>
        </w:rPr>
      </w:pPr>
      <w:bookmarkStart w:id="29" w:name="_Toc44117612"/>
      <w:r w:rsidRPr="00470D83">
        <w:rPr>
          <w:rFonts w:ascii="Consolas" w:hAnsi="Consolas"/>
          <w:lang w:val="bg-BG"/>
        </w:rPr>
        <w:lastRenderedPageBreak/>
        <w:t>Средна квадратична грешка</w:t>
      </w:r>
      <w:bookmarkEnd w:id="29"/>
    </w:p>
    <w:p w14:paraId="6FA72570" w14:textId="7A5428CE" w:rsidR="00530B54" w:rsidRPr="00470D83" w:rsidRDefault="00530B54" w:rsidP="00530B54">
      <w:pPr>
        <w:rPr>
          <w:lang w:val="bg-BG"/>
        </w:rPr>
      </w:pPr>
    </w:p>
    <w:p w14:paraId="09AE4F11" w14:textId="49D06EFD" w:rsidR="00530B54" w:rsidRPr="00470D83" w:rsidRDefault="00530B54" w:rsidP="00530B54">
      <w:pPr>
        <w:ind w:firstLine="432"/>
        <w:jc w:val="both"/>
        <w:rPr>
          <w:lang w:val="bg-BG"/>
        </w:rPr>
      </w:pPr>
      <w:r w:rsidRPr="00470D83">
        <w:rPr>
          <w:lang w:val="bg-BG"/>
        </w:rPr>
        <w:t>Този тип грешка е подобна на средно абсолютната грешка, разликата е че квадратичната грешка взема средното на квадратите на разликата между оригиналните и предсказаните стойности. Предимството е че можем по-лесно да изчислим градиента, докато при средната абсолютна грешка са ни нужни някой инструменти от линейното програмиране за да се справим с проблема. Тъй като вземаме квадратът на грешката, ефекта на голямата грешка става по голям, от този на малката грешка, и от тук моделът се фокусира повече върху поправянето на големите грешки.</w:t>
      </w:r>
    </w:p>
    <w:p w14:paraId="710B3CB8" w14:textId="77777777" w:rsidR="00B04184" w:rsidRPr="00470D83" w:rsidRDefault="00530B54" w:rsidP="00B04184">
      <w:pPr>
        <w:keepNext/>
        <w:ind w:firstLine="432"/>
        <w:jc w:val="center"/>
      </w:pPr>
      <w:r w:rsidRPr="00470D83">
        <w:rPr>
          <w:noProof/>
        </w:rPr>
        <w:drawing>
          <wp:inline distT="0" distB="0" distL="0" distR="0" wp14:anchorId="23B5EA77" wp14:editId="14F0AA2E">
            <wp:extent cx="2971800" cy="5334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80"/>
                    <a:stretch>
                      <a:fillRect/>
                    </a:stretch>
                  </pic:blipFill>
                  <pic:spPr bwMode="auto">
                    <a:xfrm>
                      <a:off x="0" y="0"/>
                      <a:ext cx="2971800" cy="533400"/>
                    </a:xfrm>
                    <a:prstGeom prst="rect">
                      <a:avLst/>
                    </a:prstGeom>
                  </pic:spPr>
                </pic:pic>
              </a:graphicData>
            </a:graphic>
          </wp:inline>
        </w:drawing>
      </w:r>
    </w:p>
    <w:p w14:paraId="36754ABE" w14:textId="036F6E09" w:rsidR="003C54CF" w:rsidRPr="00470D83" w:rsidRDefault="00B04184" w:rsidP="00B04184">
      <w:pPr>
        <w:pStyle w:val="Caption"/>
        <w:jc w:val="center"/>
      </w:pPr>
      <w:proofErr w:type="spellStart"/>
      <w:r w:rsidRPr="00470D83">
        <w:t>Формула</w:t>
      </w:r>
      <w:proofErr w:type="spellEnd"/>
      <w:r w:rsidRPr="00470D83">
        <w:t xml:space="preserve"> </w:t>
      </w:r>
      <w:fldSimple w:instr=" SEQ Формула \* ARABIC ">
        <w:r w:rsidRPr="00470D83">
          <w:rPr>
            <w:noProof/>
          </w:rPr>
          <w:t>8</w:t>
        </w:r>
      </w:fldSimple>
      <w:r w:rsidRPr="00470D83">
        <w:rPr>
          <w:lang w:val="bg-BG"/>
        </w:rPr>
        <w:t xml:space="preserve"> Средна квадратична грешка</w:t>
      </w:r>
    </w:p>
    <w:p w14:paraId="0ABB3E1F" w14:textId="77777777" w:rsidR="00505A2B" w:rsidRDefault="00505A2B" w:rsidP="00505A2B">
      <w:pPr>
        <w:pStyle w:val="Heading1"/>
        <w:numPr>
          <w:ilvl w:val="0"/>
          <w:numId w:val="0"/>
        </w:numPr>
        <w:ind w:left="432"/>
        <w:rPr>
          <w:rFonts w:ascii="Consolas" w:hAnsi="Consolas"/>
          <w:lang w:val="bg-BG"/>
        </w:rPr>
      </w:pPr>
    </w:p>
    <w:p w14:paraId="3F88B2B5" w14:textId="6A1D8D1B" w:rsidR="0040266E" w:rsidRPr="00470D83" w:rsidRDefault="0040266E" w:rsidP="00DE72B8">
      <w:pPr>
        <w:pStyle w:val="Heading1"/>
        <w:rPr>
          <w:rFonts w:ascii="Consolas" w:hAnsi="Consolas"/>
          <w:lang w:val="bg-BG"/>
        </w:rPr>
      </w:pPr>
      <w:bookmarkStart w:id="30" w:name="_Toc44117613"/>
      <w:r w:rsidRPr="00470D83">
        <w:rPr>
          <w:rFonts w:ascii="Consolas" w:hAnsi="Consolas"/>
          <w:lang w:val="bg-BG"/>
        </w:rPr>
        <w:t>Използвано множество от данни (Dataset)</w:t>
      </w:r>
      <w:bookmarkEnd w:id="30"/>
    </w:p>
    <w:p w14:paraId="4F59BE35" w14:textId="77777777" w:rsidR="006D503A" w:rsidRPr="00470D83" w:rsidRDefault="006D503A">
      <w:pPr>
        <w:rPr>
          <w:lang w:val="bg-BG"/>
        </w:rPr>
      </w:pPr>
    </w:p>
    <w:p w14:paraId="3E2CABB6" w14:textId="77777777" w:rsidR="006D503A" w:rsidRPr="00470D83" w:rsidRDefault="006D503A" w:rsidP="0044278E">
      <w:pPr>
        <w:ind w:firstLine="432"/>
        <w:jc w:val="both"/>
        <w:rPr>
          <w:lang w:val="bg-BG"/>
        </w:rPr>
      </w:pPr>
      <w:r w:rsidRPr="00470D83">
        <w:rPr>
          <w:lang w:val="bg-BG"/>
        </w:rPr>
        <w:t xml:space="preserve">През 2000 година Cohn-Kanade dataset-a е съставен с цел промотирането на изследвания в областта на автоматичното разпознаване на лицеви изображения. От токава CK базата става една от най-широко използваните бази за сравнение за алгоритми в тази сфера. </w:t>
      </w:r>
    </w:p>
    <w:p w14:paraId="26A28D78" w14:textId="77777777" w:rsidR="006D503A" w:rsidRPr="00470D83" w:rsidRDefault="006D503A" w:rsidP="0044278E">
      <w:pPr>
        <w:ind w:firstLine="720"/>
        <w:jc w:val="both"/>
        <w:rPr>
          <w:lang w:val="bg-BG"/>
        </w:rPr>
      </w:pPr>
      <w:r w:rsidRPr="00470D83">
        <w:rPr>
          <w:lang w:val="bg-BG"/>
        </w:rPr>
        <w:t xml:space="preserve">Автоматичното засичане на лицеви изражения се превръща в сфера с нарастващо значение. Проблемът включва компютърно зрение, машинно само обучение и поведенчески науки, и може да бъде използвано на много места, като например сигурност, интеракция човек-компютър, сигурност на шофьорите, и здраве опазване. </w:t>
      </w:r>
    </w:p>
    <w:p w14:paraId="0EEB3821" w14:textId="77777777" w:rsidR="006D503A" w:rsidRPr="00470D83" w:rsidRDefault="006D503A" w:rsidP="0044278E">
      <w:pPr>
        <w:ind w:firstLine="720"/>
        <w:jc w:val="both"/>
        <w:rPr>
          <w:lang w:val="bg-BG"/>
        </w:rPr>
      </w:pPr>
      <w:r w:rsidRPr="00470D83">
        <w:rPr>
          <w:lang w:val="bg-BG"/>
        </w:rPr>
        <w:t>В използваната диструбуция CK базата съдържа 593 сесии на 123 човека. Всяка сесия съдържа снимки, като стартовата снимка е във неутрално изражение, а последната снимка – в пиково изражение. Пиковият кадър е анотиран със FACS (facial action coding system).</w:t>
      </w:r>
    </w:p>
    <w:p w14:paraId="0BC393FD" w14:textId="77777777" w:rsidR="004469AE" w:rsidRPr="00470D83" w:rsidRDefault="006D503A" w:rsidP="0044278E">
      <w:pPr>
        <w:ind w:firstLine="720"/>
        <w:jc w:val="both"/>
        <w:rPr>
          <w:lang w:val="bg-BG"/>
        </w:rPr>
      </w:pPr>
      <w:r w:rsidRPr="00470D83">
        <w:rPr>
          <w:lang w:val="bg-BG"/>
        </w:rPr>
        <w:t xml:space="preserve">Лицевото поведения на 210 възрастни бива записано използвайки синхронизирани камери. Участниците са на възраст от 18 до 50 години, 69% жени, 81% Евро-Американци, 13% Афро-Американци, 6% други етнически групи. Участниците са инструктирани от човекът провеждащ експеримента да извършат серия от 23 лицеви изображения. Тези включват единични FACS маркери, или комбинация от FACS маркери. </w:t>
      </w:r>
      <w:r w:rsidR="004469AE" w:rsidRPr="00470D83">
        <w:rPr>
          <w:lang w:val="bg-BG"/>
        </w:rPr>
        <w:t xml:space="preserve">Снимките са във формат 640х480рх със 8bit черно-бяла скала. </w:t>
      </w:r>
    </w:p>
    <w:p w14:paraId="75EA8BC3" w14:textId="77777777" w:rsidR="004469AE" w:rsidRPr="00470D83" w:rsidRDefault="004469AE" w:rsidP="0044278E">
      <w:pPr>
        <w:ind w:firstLine="720"/>
        <w:jc w:val="both"/>
        <w:rPr>
          <w:lang w:val="bg-BG"/>
        </w:rPr>
      </w:pPr>
      <w:r w:rsidRPr="00470D83">
        <w:rPr>
          <w:lang w:val="bg-BG"/>
        </w:rPr>
        <w:lastRenderedPageBreak/>
        <w:t xml:space="preserve">За всичките 593 сесии, има предоставено FACS кодиране, на пиковият кадър. Приблизително 15% от тези сесии са кодирани от втори сертифициран FACS кодер. </w:t>
      </w:r>
    </w:p>
    <w:p w14:paraId="5E3CE42B" w14:textId="77777777" w:rsidR="00B04184" w:rsidRPr="00470D83" w:rsidRDefault="004469AE" w:rsidP="00B04184">
      <w:pPr>
        <w:keepNext/>
        <w:jc w:val="center"/>
      </w:pPr>
      <w:r w:rsidRPr="00470D83">
        <w:rPr>
          <w:noProof/>
          <w:lang w:val="bg-BG"/>
        </w:rPr>
        <w:drawing>
          <wp:inline distT="0" distB="0" distL="0" distR="0" wp14:anchorId="7BB3977A" wp14:editId="13E4FF32">
            <wp:extent cx="5286375" cy="3507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6687"/>
                    <a:stretch/>
                  </pic:blipFill>
                  <pic:spPr bwMode="auto">
                    <a:xfrm>
                      <a:off x="0" y="0"/>
                      <a:ext cx="5353692" cy="3551970"/>
                    </a:xfrm>
                    <a:prstGeom prst="rect">
                      <a:avLst/>
                    </a:prstGeom>
                    <a:ln>
                      <a:noFill/>
                    </a:ln>
                    <a:extLst>
                      <a:ext uri="{53640926-AAD7-44D8-BBD7-CCE9431645EC}">
                        <a14:shadowObscured xmlns:a14="http://schemas.microsoft.com/office/drawing/2010/main"/>
                      </a:ext>
                    </a:extLst>
                  </pic:spPr>
                </pic:pic>
              </a:graphicData>
            </a:graphic>
          </wp:inline>
        </w:drawing>
      </w:r>
    </w:p>
    <w:p w14:paraId="61E17CF6" w14:textId="18BCE5F6" w:rsidR="004469AE" w:rsidRPr="00470D83" w:rsidRDefault="00B04184" w:rsidP="00B04184">
      <w:pPr>
        <w:pStyle w:val="Caption"/>
        <w:jc w:val="center"/>
        <w:rPr>
          <w:lang w:val="bg-BG"/>
        </w:rPr>
      </w:pPr>
      <w:bookmarkStart w:id="31" w:name="_Toc44117642"/>
      <w:proofErr w:type="spellStart"/>
      <w:r w:rsidRPr="00470D83">
        <w:t>Фигура</w:t>
      </w:r>
      <w:proofErr w:type="spellEnd"/>
      <w:r w:rsidRPr="00470D83">
        <w:t xml:space="preserve"> </w:t>
      </w:r>
      <w:fldSimple w:instr=" STYLEREF 1 \s ">
        <w:r w:rsidR="003234C6">
          <w:rPr>
            <w:noProof/>
          </w:rPr>
          <w:t>3</w:t>
        </w:r>
      </w:fldSimple>
      <w:r w:rsidR="003234C6">
        <w:noBreakHyphen/>
      </w:r>
      <w:fldSimple w:instr=" SEQ Фигура \* ARABIC \s 1 ">
        <w:r w:rsidR="003234C6">
          <w:rPr>
            <w:noProof/>
          </w:rPr>
          <w:t>1</w:t>
        </w:r>
      </w:fldSimple>
      <w:r w:rsidRPr="00470D83">
        <w:rPr>
          <w:lang w:val="bg-BG"/>
        </w:rPr>
        <w:t xml:space="preserve"> Примери за </w:t>
      </w:r>
      <w:r w:rsidRPr="00470D83">
        <w:t>Action Unit-</w:t>
      </w:r>
      <w:r w:rsidRPr="00470D83">
        <w:rPr>
          <w:lang w:val="bg-BG"/>
        </w:rPr>
        <w:t>и и критерии за емоции</w:t>
      </w:r>
      <w:bookmarkEnd w:id="31"/>
    </w:p>
    <w:p w14:paraId="6606E9B2" w14:textId="6711E2DB" w:rsidR="003C54CF" w:rsidRPr="00470D83" w:rsidRDefault="004469AE" w:rsidP="0044278E">
      <w:pPr>
        <w:ind w:firstLine="720"/>
        <w:jc w:val="both"/>
        <w:rPr>
          <w:lang w:val="bg-BG"/>
        </w:rPr>
      </w:pPr>
      <w:r w:rsidRPr="00470D83">
        <w:rPr>
          <w:lang w:val="bg-BG"/>
        </w:rPr>
        <w:t>В горе посочената таблица се виждат кодовете на Action Unit-ите, например 1 – вътрешната вежда е повдигната, 2 – външната вежда е повдигната, видовете емоциите (7 на брой) и нужният критерий за да бъде категоризирана дадане емоция във снимка като активна.</w:t>
      </w:r>
    </w:p>
    <w:p w14:paraId="3438D821" w14:textId="77777777" w:rsidR="004469AE" w:rsidRPr="00470D83" w:rsidRDefault="004469AE" w:rsidP="004469AE">
      <w:pPr>
        <w:rPr>
          <w:lang w:val="bg-BG"/>
        </w:rPr>
      </w:pPr>
    </w:p>
    <w:p w14:paraId="398E0283" w14:textId="77777777" w:rsidR="002E2EDF" w:rsidRPr="00470D83" w:rsidRDefault="004469AE" w:rsidP="002E2EDF">
      <w:pPr>
        <w:keepNext/>
      </w:pPr>
      <w:r w:rsidRPr="00470D83">
        <w:rPr>
          <w:noProof/>
          <w:lang w:val="bg-BG"/>
        </w:rPr>
        <w:drawing>
          <wp:inline distT="0" distB="0" distL="0" distR="0" wp14:anchorId="2551AA48" wp14:editId="21EEF3F6">
            <wp:extent cx="5943600" cy="211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115185"/>
                    </a:xfrm>
                    <a:prstGeom prst="rect">
                      <a:avLst/>
                    </a:prstGeom>
                  </pic:spPr>
                </pic:pic>
              </a:graphicData>
            </a:graphic>
          </wp:inline>
        </w:drawing>
      </w:r>
    </w:p>
    <w:p w14:paraId="4DBBA45E" w14:textId="5E7E6A31" w:rsidR="004469AE" w:rsidRPr="00470D83" w:rsidRDefault="002E2EDF" w:rsidP="002E2EDF">
      <w:pPr>
        <w:pStyle w:val="Caption"/>
        <w:jc w:val="center"/>
        <w:rPr>
          <w:lang w:val="bg-BG"/>
        </w:rPr>
      </w:pPr>
      <w:bookmarkStart w:id="32" w:name="_Toc44117643"/>
      <w:proofErr w:type="spellStart"/>
      <w:r w:rsidRPr="00470D83">
        <w:t>Фигура</w:t>
      </w:r>
      <w:proofErr w:type="spellEnd"/>
      <w:r w:rsidRPr="00470D83">
        <w:t xml:space="preserve"> </w:t>
      </w:r>
      <w:fldSimple w:instr=" STYLEREF 1 \s ">
        <w:r w:rsidR="003234C6">
          <w:rPr>
            <w:noProof/>
          </w:rPr>
          <w:t>3</w:t>
        </w:r>
      </w:fldSimple>
      <w:r w:rsidR="003234C6">
        <w:noBreakHyphen/>
      </w:r>
      <w:fldSimple w:instr=" SEQ Фигура \* ARABIC \s 1 ">
        <w:r w:rsidR="003234C6">
          <w:rPr>
            <w:noProof/>
          </w:rPr>
          <w:t>2</w:t>
        </w:r>
      </w:fldSimple>
      <w:r w:rsidRPr="00470D83">
        <w:t xml:space="preserve"> </w:t>
      </w:r>
      <w:r w:rsidRPr="00470D83">
        <w:rPr>
          <w:lang w:val="bg-BG"/>
        </w:rPr>
        <w:t xml:space="preserve">Примерни изражения от </w:t>
      </w:r>
      <w:r w:rsidRPr="00470D83">
        <w:t>Cohn-</w:t>
      </w:r>
      <w:proofErr w:type="spellStart"/>
      <w:r w:rsidRPr="00470D83">
        <w:t>Kanade</w:t>
      </w:r>
      <w:proofErr w:type="spellEnd"/>
      <w:r w:rsidRPr="00470D83">
        <w:t xml:space="preserve"> dataset-a</w:t>
      </w:r>
      <w:bookmarkEnd w:id="32"/>
    </w:p>
    <w:p w14:paraId="5DC6507E" w14:textId="17061A91" w:rsidR="004469AE" w:rsidRPr="00470D83" w:rsidRDefault="004469AE" w:rsidP="0044278E">
      <w:pPr>
        <w:ind w:firstLine="720"/>
        <w:jc w:val="both"/>
        <w:rPr>
          <w:lang w:val="bg-BG"/>
        </w:rPr>
      </w:pPr>
      <w:r w:rsidRPr="00470D83">
        <w:rPr>
          <w:lang w:val="bg-BG"/>
        </w:rPr>
        <w:lastRenderedPageBreak/>
        <w:t>Освен FACS кодирането, всяка снимка е анотирана със 68 на брой опорни точки (landmarks) всяка от които със X и Y координати. За пример – в долната снимка, с червени кръгчета са отбелязани 68те опорни точки.</w:t>
      </w:r>
    </w:p>
    <w:p w14:paraId="4DDA4A4E" w14:textId="77777777" w:rsidR="002E2EDF" w:rsidRPr="00470D83" w:rsidRDefault="004469AE" w:rsidP="002E2EDF">
      <w:pPr>
        <w:keepNext/>
        <w:jc w:val="center"/>
      </w:pPr>
      <w:r w:rsidRPr="00470D83">
        <w:rPr>
          <w:noProof/>
          <w:lang w:val="bg-BG"/>
        </w:rPr>
        <w:drawing>
          <wp:inline distT="0" distB="0" distL="0" distR="0" wp14:anchorId="46F7E5BC" wp14:editId="2F353723">
            <wp:extent cx="3726503" cy="2812024"/>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26503" cy="2812024"/>
                    </a:xfrm>
                    <a:prstGeom prst="rect">
                      <a:avLst/>
                    </a:prstGeom>
                  </pic:spPr>
                </pic:pic>
              </a:graphicData>
            </a:graphic>
          </wp:inline>
        </w:drawing>
      </w:r>
    </w:p>
    <w:p w14:paraId="4A615F70" w14:textId="094661D2" w:rsidR="002E2EDF" w:rsidRPr="00470D83" w:rsidRDefault="002E2EDF" w:rsidP="002E2EDF">
      <w:pPr>
        <w:pStyle w:val="Caption"/>
        <w:jc w:val="center"/>
      </w:pPr>
      <w:bookmarkStart w:id="33" w:name="_Toc44117644"/>
      <w:proofErr w:type="spellStart"/>
      <w:r w:rsidRPr="00470D83">
        <w:t>Фигура</w:t>
      </w:r>
      <w:proofErr w:type="spellEnd"/>
      <w:r w:rsidRPr="00470D83">
        <w:t xml:space="preserve"> </w:t>
      </w:r>
      <w:fldSimple w:instr=" STYLEREF 1 \s ">
        <w:r w:rsidR="003234C6">
          <w:rPr>
            <w:noProof/>
          </w:rPr>
          <w:t>3</w:t>
        </w:r>
      </w:fldSimple>
      <w:r w:rsidR="003234C6">
        <w:noBreakHyphen/>
      </w:r>
      <w:fldSimple w:instr=" SEQ Фигура \* ARABIC \s 1 ">
        <w:r w:rsidR="003234C6">
          <w:rPr>
            <w:noProof/>
          </w:rPr>
          <w:t>3</w:t>
        </w:r>
      </w:fldSimple>
      <w:r w:rsidRPr="00470D83">
        <w:t xml:space="preserve"> </w:t>
      </w:r>
      <w:r w:rsidRPr="00470D83">
        <w:rPr>
          <w:lang w:val="bg-BG"/>
        </w:rPr>
        <w:t>Примери за опорни точки на дадено изражение</w:t>
      </w:r>
      <w:bookmarkEnd w:id="33"/>
    </w:p>
    <w:p w14:paraId="551ADC1A" w14:textId="054BF3F2" w:rsidR="004469AE" w:rsidRPr="00470D83" w:rsidRDefault="004469AE" w:rsidP="004469AE">
      <w:pPr>
        <w:jc w:val="center"/>
        <w:rPr>
          <w:lang w:val="bg-BG"/>
        </w:rPr>
      </w:pPr>
      <w:r w:rsidRPr="00470D83">
        <w:rPr>
          <w:lang w:val="bg-BG"/>
        </w:rPr>
        <w:br w:type="page"/>
      </w:r>
    </w:p>
    <w:p w14:paraId="32EB2E7B" w14:textId="1A8E145B" w:rsidR="003C54CF" w:rsidRPr="00470D83" w:rsidRDefault="004332AB" w:rsidP="00DE72B8">
      <w:pPr>
        <w:pStyle w:val="Heading1"/>
        <w:rPr>
          <w:rFonts w:ascii="Consolas" w:hAnsi="Consolas"/>
          <w:lang w:val="bg-BG"/>
        </w:rPr>
      </w:pPr>
      <w:bookmarkStart w:id="34" w:name="_Toc44117614"/>
      <w:r>
        <w:rPr>
          <w:rFonts w:ascii="Consolas" w:hAnsi="Consolas"/>
          <w:lang w:val="bg-BG"/>
        </w:rPr>
        <w:lastRenderedPageBreak/>
        <w:t>Имплементация и а</w:t>
      </w:r>
      <w:r w:rsidR="0040266E" w:rsidRPr="00470D83">
        <w:rPr>
          <w:rFonts w:ascii="Consolas" w:hAnsi="Consolas"/>
          <w:lang w:val="bg-BG"/>
        </w:rPr>
        <w:t>рхитектура на системата</w:t>
      </w:r>
      <w:bookmarkEnd w:id="34"/>
    </w:p>
    <w:p w14:paraId="1B430CAF" w14:textId="52E1AD44" w:rsidR="0041332B" w:rsidRDefault="0041332B" w:rsidP="0041332B">
      <w:pPr>
        <w:rPr>
          <w:lang w:val="bg-BG"/>
        </w:rPr>
      </w:pPr>
    </w:p>
    <w:p w14:paraId="36C0EE55" w14:textId="762C2641" w:rsidR="00CB2D4C" w:rsidRDefault="00CB2D4C" w:rsidP="00D101C4">
      <w:pPr>
        <w:ind w:firstLine="432"/>
        <w:jc w:val="both"/>
        <w:rPr>
          <w:lang w:val="bg-BG"/>
        </w:rPr>
      </w:pPr>
      <w:r>
        <w:rPr>
          <w:lang w:val="bg-BG"/>
        </w:rPr>
        <w:t xml:space="preserve">Системата е разделена на два модела, всеки от които има задачата да класифицира дадено изображение </w:t>
      </w:r>
      <w:r w:rsidR="00D101C4">
        <w:rPr>
          <w:lang w:val="bg-BG"/>
        </w:rPr>
        <w:t>с емоцията в него</w:t>
      </w:r>
      <w:r>
        <w:rPr>
          <w:lang w:val="bg-BG"/>
        </w:rPr>
        <w:t>. Двата модела са с различна архитектура, и решават проблема по различен начин,</w:t>
      </w:r>
      <w:r w:rsidR="00D101C4">
        <w:t xml:space="preserve"> </w:t>
      </w:r>
      <w:r w:rsidR="00D101C4">
        <w:rPr>
          <w:lang w:val="bg-BG"/>
        </w:rPr>
        <w:t>но крайният резултат е един и същи. На фигурата отдолу се виждат видовете емоции които психологът проф. Робърт Плутчик описва.</w:t>
      </w:r>
    </w:p>
    <w:p w14:paraId="16C47544" w14:textId="77777777" w:rsidR="006432CD" w:rsidRPr="00D101C4" w:rsidRDefault="006432CD" w:rsidP="00D101C4">
      <w:pPr>
        <w:ind w:firstLine="432"/>
        <w:jc w:val="both"/>
        <w:rPr>
          <w:lang w:val="bg-BG"/>
        </w:rPr>
      </w:pPr>
    </w:p>
    <w:p w14:paraId="3BDD2F36" w14:textId="77777777" w:rsidR="00D101C4" w:rsidRDefault="00D101C4" w:rsidP="00D101C4">
      <w:pPr>
        <w:keepNext/>
        <w:jc w:val="center"/>
      </w:pPr>
      <w:r>
        <w:rPr>
          <w:noProof/>
        </w:rPr>
        <w:drawing>
          <wp:inline distT="0" distB="0" distL="0" distR="0" wp14:anchorId="5E26B69B" wp14:editId="27B3EC8A">
            <wp:extent cx="3013364" cy="2992760"/>
            <wp:effectExtent l="0" t="0" r="0" b="0"/>
            <wp:docPr id="58" name="Picture 58" descr="How Color Affects Emotions | Though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Color Affects Emotions | Thought Desig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28774" cy="3008065"/>
                    </a:xfrm>
                    <a:prstGeom prst="rect">
                      <a:avLst/>
                    </a:prstGeom>
                    <a:noFill/>
                    <a:ln>
                      <a:noFill/>
                    </a:ln>
                  </pic:spPr>
                </pic:pic>
              </a:graphicData>
            </a:graphic>
          </wp:inline>
        </w:drawing>
      </w:r>
    </w:p>
    <w:p w14:paraId="0B63869A" w14:textId="51AEBC1C" w:rsidR="00CB2D4C" w:rsidRDefault="00D101C4" w:rsidP="00D101C4">
      <w:pPr>
        <w:pStyle w:val="Caption"/>
        <w:jc w:val="center"/>
        <w:rPr>
          <w:lang w:val="bg-BG"/>
        </w:rPr>
      </w:pPr>
      <w:bookmarkStart w:id="35" w:name="_Toc44117645"/>
      <w:proofErr w:type="spellStart"/>
      <w:r>
        <w:t>Фигура</w:t>
      </w:r>
      <w:proofErr w:type="spellEnd"/>
      <w:r>
        <w:t xml:space="preserve"> </w:t>
      </w:r>
      <w:fldSimple w:instr=" STYLEREF 1 \s ">
        <w:r w:rsidR="003234C6">
          <w:rPr>
            <w:noProof/>
          </w:rPr>
          <w:t>4</w:t>
        </w:r>
      </w:fldSimple>
      <w:r w:rsidR="003234C6">
        <w:noBreakHyphen/>
      </w:r>
      <w:fldSimple w:instr=" SEQ Фигура \* ARABIC \s 1 ">
        <w:r w:rsidR="003234C6">
          <w:rPr>
            <w:noProof/>
          </w:rPr>
          <w:t>1</w:t>
        </w:r>
      </w:fldSimple>
      <w:r>
        <w:rPr>
          <w:lang w:val="bg-BG"/>
        </w:rPr>
        <w:t xml:space="preserve"> Видове емоции, описани от проф. Р. Плутчик</w:t>
      </w:r>
      <w:bookmarkEnd w:id="35"/>
    </w:p>
    <w:p w14:paraId="2BAD026D" w14:textId="12920B8D" w:rsidR="00CB2D4C" w:rsidRDefault="00CB2D4C" w:rsidP="0041332B">
      <w:pPr>
        <w:rPr>
          <w:lang w:val="bg-BG"/>
        </w:rPr>
      </w:pPr>
    </w:p>
    <w:p w14:paraId="07D1EC47" w14:textId="5E2259FA" w:rsidR="00D101C4" w:rsidRDefault="00D101C4" w:rsidP="006432CD">
      <w:pPr>
        <w:ind w:firstLine="720"/>
        <w:jc w:val="both"/>
        <w:rPr>
          <w:lang w:val="bg-BG"/>
        </w:rPr>
      </w:pPr>
      <w:r>
        <w:rPr>
          <w:lang w:val="bg-BG"/>
        </w:rPr>
        <w:t xml:space="preserve">Човешките емоции са много на брой, разделени в 2 основни типа – базови и комплексни, като не всички комплексни </w:t>
      </w:r>
      <w:r w:rsidR="006432CD">
        <w:rPr>
          <w:lang w:val="bg-BG"/>
        </w:rPr>
        <w:t xml:space="preserve">емоции могат да бъдат описани чрез </w:t>
      </w:r>
      <w:r w:rsidR="006432CD">
        <w:t xml:space="preserve">FACS </w:t>
      </w:r>
      <w:r w:rsidR="006432CD">
        <w:rPr>
          <w:lang w:val="bg-BG"/>
        </w:rPr>
        <w:t>кодиране на лицеви изражения.</w:t>
      </w:r>
    </w:p>
    <w:p w14:paraId="66E2BB89" w14:textId="4220DB23" w:rsidR="006432CD" w:rsidRDefault="006432CD" w:rsidP="006432CD">
      <w:pPr>
        <w:ind w:firstLine="576"/>
        <w:jc w:val="both"/>
        <w:rPr>
          <w:lang w:val="bg-BG"/>
        </w:rPr>
      </w:pPr>
      <w:r>
        <w:rPr>
          <w:lang w:val="bg-BG"/>
        </w:rPr>
        <w:t xml:space="preserve">Настоящата система се фокусира на разпознаването на седемте базови емоции: </w:t>
      </w:r>
    </w:p>
    <w:p w14:paraId="01839DD1" w14:textId="0244D9C5" w:rsidR="006432CD" w:rsidRPr="006432CD" w:rsidRDefault="006432CD" w:rsidP="006432CD">
      <w:pPr>
        <w:pStyle w:val="ListParagraph"/>
        <w:numPr>
          <w:ilvl w:val="0"/>
          <w:numId w:val="14"/>
        </w:numPr>
        <w:rPr>
          <w:lang w:val="bg-BG"/>
        </w:rPr>
      </w:pPr>
      <w:r>
        <w:t xml:space="preserve">(0) </w:t>
      </w:r>
      <w:r w:rsidRPr="006432CD">
        <w:rPr>
          <w:lang w:val="bg-BG"/>
        </w:rPr>
        <w:t>Гняв</w:t>
      </w:r>
    </w:p>
    <w:p w14:paraId="3BC15086" w14:textId="747E17CE" w:rsidR="006432CD" w:rsidRPr="006432CD" w:rsidRDefault="006432CD" w:rsidP="006432CD">
      <w:pPr>
        <w:pStyle w:val="ListParagraph"/>
        <w:numPr>
          <w:ilvl w:val="0"/>
          <w:numId w:val="14"/>
        </w:numPr>
        <w:rPr>
          <w:lang w:val="bg-BG"/>
        </w:rPr>
      </w:pPr>
      <w:r>
        <w:t xml:space="preserve">(1) </w:t>
      </w:r>
      <w:r w:rsidRPr="006432CD">
        <w:rPr>
          <w:lang w:val="bg-BG"/>
        </w:rPr>
        <w:t>Презрение</w:t>
      </w:r>
    </w:p>
    <w:p w14:paraId="2A7B7691" w14:textId="7A5BA63F" w:rsidR="006432CD" w:rsidRPr="006432CD" w:rsidRDefault="006432CD" w:rsidP="006432CD">
      <w:pPr>
        <w:pStyle w:val="ListParagraph"/>
        <w:numPr>
          <w:ilvl w:val="0"/>
          <w:numId w:val="14"/>
        </w:numPr>
        <w:rPr>
          <w:lang w:val="bg-BG"/>
        </w:rPr>
      </w:pPr>
      <w:r>
        <w:t xml:space="preserve">(2) </w:t>
      </w:r>
      <w:r w:rsidRPr="006432CD">
        <w:rPr>
          <w:lang w:val="bg-BG"/>
        </w:rPr>
        <w:t>Отвращение</w:t>
      </w:r>
    </w:p>
    <w:p w14:paraId="278737F2" w14:textId="036F82C7" w:rsidR="006432CD" w:rsidRPr="006432CD" w:rsidRDefault="006432CD" w:rsidP="006432CD">
      <w:pPr>
        <w:pStyle w:val="ListParagraph"/>
        <w:numPr>
          <w:ilvl w:val="0"/>
          <w:numId w:val="14"/>
        </w:numPr>
        <w:rPr>
          <w:lang w:val="bg-BG"/>
        </w:rPr>
      </w:pPr>
      <w:r>
        <w:t xml:space="preserve">(3) </w:t>
      </w:r>
      <w:r w:rsidRPr="006432CD">
        <w:rPr>
          <w:lang w:val="bg-BG"/>
        </w:rPr>
        <w:t>Страх</w:t>
      </w:r>
    </w:p>
    <w:p w14:paraId="0E2BB360" w14:textId="30875CD4" w:rsidR="006432CD" w:rsidRPr="006432CD" w:rsidRDefault="006432CD" w:rsidP="006432CD">
      <w:pPr>
        <w:pStyle w:val="ListParagraph"/>
        <w:numPr>
          <w:ilvl w:val="0"/>
          <w:numId w:val="14"/>
        </w:numPr>
        <w:rPr>
          <w:lang w:val="bg-BG"/>
        </w:rPr>
      </w:pPr>
      <w:r>
        <w:t xml:space="preserve">(4) </w:t>
      </w:r>
      <w:r w:rsidRPr="006432CD">
        <w:rPr>
          <w:lang w:val="bg-BG"/>
        </w:rPr>
        <w:t>Радост</w:t>
      </w:r>
    </w:p>
    <w:p w14:paraId="6622AA25" w14:textId="5BD1E07E" w:rsidR="006432CD" w:rsidRPr="006432CD" w:rsidRDefault="006432CD" w:rsidP="006432CD">
      <w:pPr>
        <w:pStyle w:val="ListParagraph"/>
        <w:numPr>
          <w:ilvl w:val="0"/>
          <w:numId w:val="14"/>
        </w:numPr>
        <w:rPr>
          <w:lang w:val="bg-BG"/>
        </w:rPr>
      </w:pPr>
      <w:r>
        <w:t xml:space="preserve">(5) </w:t>
      </w:r>
      <w:r w:rsidRPr="006432CD">
        <w:rPr>
          <w:lang w:val="bg-BG"/>
        </w:rPr>
        <w:t>Тъга</w:t>
      </w:r>
    </w:p>
    <w:p w14:paraId="7DBB394C" w14:textId="1271173E" w:rsidR="00D101C4" w:rsidRPr="006432CD" w:rsidRDefault="006432CD" w:rsidP="0041332B">
      <w:pPr>
        <w:pStyle w:val="ListParagraph"/>
        <w:numPr>
          <w:ilvl w:val="0"/>
          <w:numId w:val="14"/>
        </w:numPr>
      </w:pPr>
      <w:r>
        <w:t xml:space="preserve">(6) </w:t>
      </w:r>
      <w:r w:rsidRPr="006432CD">
        <w:rPr>
          <w:lang w:val="bg-BG"/>
        </w:rPr>
        <w:t>Изненада</w:t>
      </w:r>
    </w:p>
    <w:p w14:paraId="17957267" w14:textId="139C1F31" w:rsidR="006432CD" w:rsidRDefault="006432CD" w:rsidP="0037028A">
      <w:pPr>
        <w:ind w:firstLine="576"/>
        <w:jc w:val="both"/>
        <w:rPr>
          <w:lang w:val="bg-BG"/>
        </w:rPr>
      </w:pPr>
      <w:r>
        <w:rPr>
          <w:lang w:val="bg-BG"/>
        </w:rPr>
        <w:lastRenderedPageBreak/>
        <w:t>Числата от 0 до 6 индикират цифровата стойност с която ще бъде маркирана изходната стойност за всеки от моделите.</w:t>
      </w:r>
    </w:p>
    <w:p w14:paraId="676557A5" w14:textId="77777777" w:rsidR="0037028A" w:rsidRPr="006432CD" w:rsidRDefault="0037028A" w:rsidP="006432CD">
      <w:pPr>
        <w:ind w:firstLine="576"/>
        <w:rPr>
          <w:lang w:val="bg-BG"/>
        </w:rPr>
      </w:pPr>
    </w:p>
    <w:p w14:paraId="320DDDF6" w14:textId="35E0324E" w:rsidR="00F17FBD" w:rsidRDefault="00272931" w:rsidP="00272931">
      <w:pPr>
        <w:pStyle w:val="Heading2"/>
        <w:rPr>
          <w:rFonts w:ascii="Consolas" w:hAnsi="Consolas" w:cstheme="majorHAnsi"/>
          <w:lang w:val="bg-BG"/>
        </w:rPr>
      </w:pPr>
      <w:bookmarkStart w:id="36" w:name="_Toc44117615"/>
      <w:r w:rsidRPr="00470D83">
        <w:rPr>
          <w:rFonts w:ascii="Consolas" w:hAnsi="Consolas" w:cstheme="majorHAnsi"/>
          <w:lang w:val="bg-BG"/>
        </w:rPr>
        <w:t>Използвани технологии</w:t>
      </w:r>
      <w:bookmarkEnd w:id="36"/>
    </w:p>
    <w:p w14:paraId="74F69A3F" w14:textId="338860C4" w:rsidR="0037028A" w:rsidRDefault="0037028A" w:rsidP="0037028A">
      <w:pPr>
        <w:rPr>
          <w:lang w:val="bg-BG"/>
        </w:rPr>
      </w:pPr>
    </w:p>
    <w:p w14:paraId="11F51F0A" w14:textId="127BBA37" w:rsidR="0037028A" w:rsidRDefault="0037028A" w:rsidP="00442416">
      <w:pPr>
        <w:ind w:firstLine="360"/>
      </w:pPr>
      <w:r>
        <w:rPr>
          <w:lang w:val="bg-BG"/>
        </w:rPr>
        <w:t xml:space="preserve">Имплементацията на системата е със </w:t>
      </w:r>
      <w:r>
        <w:t xml:space="preserve">python 3.6 </w:t>
      </w:r>
      <w:r>
        <w:rPr>
          <w:lang w:val="bg-BG"/>
        </w:rPr>
        <w:t>като спомагателни технологии се ползват библиотеките</w:t>
      </w:r>
      <w:r>
        <w:t>:</w:t>
      </w:r>
    </w:p>
    <w:p w14:paraId="0B7A203B" w14:textId="2FE4D45A" w:rsidR="0037028A" w:rsidRDefault="0037028A" w:rsidP="0037028A">
      <w:pPr>
        <w:pStyle w:val="ListParagraph"/>
        <w:numPr>
          <w:ilvl w:val="0"/>
          <w:numId w:val="15"/>
        </w:numPr>
      </w:pPr>
      <w:r>
        <w:t xml:space="preserve">scikit-learn – </w:t>
      </w:r>
      <w:r>
        <w:rPr>
          <w:lang w:val="bg-BG"/>
        </w:rPr>
        <w:t>имплементация на основни модели</w:t>
      </w:r>
    </w:p>
    <w:p w14:paraId="0A12DC31" w14:textId="77CFD0F9" w:rsidR="0037028A" w:rsidRDefault="0037028A" w:rsidP="0037028A">
      <w:pPr>
        <w:pStyle w:val="ListParagraph"/>
        <w:numPr>
          <w:ilvl w:val="0"/>
          <w:numId w:val="15"/>
        </w:numPr>
      </w:pPr>
      <w:proofErr w:type="spellStart"/>
      <w:r>
        <w:t>tensorflow</w:t>
      </w:r>
      <w:proofErr w:type="spellEnd"/>
      <w:r>
        <w:rPr>
          <w:lang w:val="bg-BG"/>
        </w:rPr>
        <w:t xml:space="preserve"> – библиотека за дълбоко обучение</w:t>
      </w:r>
    </w:p>
    <w:p w14:paraId="1CE2763A" w14:textId="009759FE" w:rsidR="0037028A" w:rsidRDefault="0037028A" w:rsidP="0037028A">
      <w:pPr>
        <w:pStyle w:val="ListParagraph"/>
        <w:numPr>
          <w:ilvl w:val="0"/>
          <w:numId w:val="15"/>
        </w:numPr>
      </w:pPr>
      <w:proofErr w:type="spellStart"/>
      <w:r>
        <w:t>tensorflow-gpu</w:t>
      </w:r>
      <w:proofErr w:type="spellEnd"/>
      <w:r>
        <w:rPr>
          <w:lang w:val="bg-BG"/>
        </w:rPr>
        <w:t xml:space="preserve"> – имплементация на </w:t>
      </w:r>
      <w:proofErr w:type="spellStart"/>
      <w:r>
        <w:t>tf</w:t>
      </w:r>
      <w:proofErr w:type="spellEnd"/>
      <w:r>
        <w:t xml:space="preserve"> </w:t>
      </w:r>
      <w:r>
        <w:rPr>
          <w:lang w:val="bg-BG"/>
        </w:rPr>
        <w:t xml:space="preserve">алгоритмите върху </w:t>
      </w:r>
      <w:r>
        <w:t>GPU</w:t>
      </w:r>
    </w:p>
    <w:p w14:paraId="116C0FA4" w14:textId="761D88CE" w:rsidR="0037028A" w:rsidRDefault="0037028A" w:rsidP="0037028A">
      <w:pPr>
        <w:pStyle w:val="ListParagraph"/>
        <w:numPr>
          <w:ilvl w:val="0"/>
          <w:numId w:val="15"/>
        </w:numPr>
      </w:pPr>
      <w:proofErr w:type="spellStart"/>
      <w:r>
        <w:t>keras</w:t>
      </w:r>
      <w:proofErr w:type="spellEnd"/>
      <w:r>
        <w:t xml:space="preserve"> </w:t>
      </w:r>
      <w:r w:rsidR="00442416">
        <w:t>–</w:t>
      </w:r>
      <w:r>
        <w:t xml:space="preserve"> </w:t>
      </w:r>
      <w:r w:rsidR="00442416">
        <w:rPr>
          <w:lang w:val="bg-BG"/>
        </w:rPr>
        <w:t>имплементация на различни слоеве за невронни мрежи</w:t>
      </w:r>
    </w:p>
    <w:p w14:paraId="66B37EDC" w14:textId="57F0C3FA" w:rsidR="0037028A" w:rsidRDefault="0037028A" w:rsidP="0037028A">
      <w:pPr>
        <w:pStyle w:val="ListParagraph"/>
        <w:numPr>
          <w:ilvl w:val="0"/>
          <w:numId w:val="15"/>
        </w:numPr>
      </w:pPr>
      <w:r>
        <w:t>matplotlib</w:t>
      </w:r>
      <w:r w:rsidR="00442416">
        <w:rPr>
          <w:lang w:val="bg-BG"/>
        </w:rPr>
        <w:t xml:space="preserve"> – визуализация на данни</w:t>
      </w:r>
    </w:p>
    <w:p w14:paraId="264B6548" w14:textId="013085CE" w:rsidR="0037028A" w:rsidRDefault="0037028A" w:rsidP="0037028A">
      <w:pPr>
        <w:pStyle w:val="ListParagraph"/>
        <w:numPr>
          <w:ilvl w:val="0"/>
          <w:numId w:val="15"/>
        </w:numPr>
      </w:pPr>
      <w:r>
        <w:t xml:space="preserve">NVIDIA </w:t>
      </w:r>
      <w:proofErr w:type="spellStart"/>
      <w:r>
        <w:t>Cuda</w:t>
      </w:r>
      <w:proofErr w:type="spellEnd"/>
      <w:r w:rsidR="00442416">
        <w:rPr>
          <w:lang w:val="bg-BG"/>
        </w:rPr>
        <w:t xml:space="preserve"> – </w:t>
      </w:r>
      <w:r w:rsidR="00442416">
        <w:t xml:space="preserve">framework </w:t>
      </w:r>
      <w:r w:rsidR="00442416">
        <w:rPr>
          <w:lang w:val="bg-BG"/>
        </w:rPr>
        <w:t xml:space="preserve">за изчисления върху </w:t>
      </w:r>
      <w:r w:rsidR="00442416">
        <w:t xml:space="preserve">GPU </w:t>
      </w:r>
    </w:p>
    <w:p w14:paraId="55963A76" w14:textId="43B61584" w:rsidR="0037028A" w:rsidRDefault="0037028A" w:rsidP="0037028A">
      <w:pPr>
        <w:pStyle w:val="ListParagraph"/>
        <w:numPr>
          <w:ilvl w:val="0"/>
          <w:numId w:val="15"/>
        </w:numPr>
      </w:pPr>
      <w:proofErr w:type="spellStart"/>
      <w:r>
        <w:t>CudNN</w:t>
      </w:r>
      <w:proofErr w:type="spellEnd"/>
      <w:r w:rsidR="00442416">
        <w:t xml:space="preserve"> – </w:t>
      </w:r>
      <w:r w:rsidR="00442416">
        <w:rPr>
          <w:lang w:val="bg-BG"/>
        </w:rPr>
        <w:t xml:space="preserve">допълнителен модул към </w:t>
      </w:r>
      <w:r w:rsidR="00442416">
        <w:t xml:space="preserve">CUDA </w:t>
      </w:r>
      <w:r w:rsidR="00442416">
        <w:rPr>
          <w:lang w:val="bg-BG"/>
        </w:rPr>
        <w:t>с имплементации на невронни мрежи</w:t>
      </w:r>
    </w:p>
    <w:p w14:paraId="43BC40A4" w14:textId="3B643322" w:rsidR="00442416" w:rsidRPr="00442416" w:rsidRDefault="00442416" w:rsidP="0037028A">
      <w:pPr>
        <w:pStyle w:val="ListParagraph"/>
        <w:numPr>
          <w:ilvl w:val="0"/>
          <w:numId w:val="15"/>
        </w:numPr>
      </w:pPr>
      <w:r>
        <w:rPr>
          <w:lang w:val="bg-BG"/>
        </w:rPr>
        <w:t xml:space="preserve">Други </w:t>
      </w:r>
    </w:p>
    <w:p w14:paraId="0E0A7273" w14:textId="3914EFE1" w:rsidR="00442416" w:rsidRPr="001F7219" w:rsidRDefault="00442416" w:rsidP="001F7219">
      <w:pPr>
        <w:ind w:firstLine="360"/>
        <w:jc w:val="both"/>
        <w:rPr>
          <w:lang w:val="bg-BG"/>
        </w:rPr>
      </w:pPr>
      <w:r>
        <w:t xml:space="preserve">Scikit-learn </w:t>
      </w:r>
      <w:r>
        <w:rPr>
          <w:lang w:val="bg-BG"/>
        </w:rPr>
        <w:t xml:space="preserve">е избран защото тази библиотека съдържа имплементации на основни алгоритми като машина на поддържащи вектори </w:t>
      </w:r>
      <w:r>
        <w:t xml:space="preserve">(SVM) </w:t>
      </w:r>
      <w:r w:rsidR="001F7219">
        <w:rPr>
          <w:lang w:val="bg-BG"/>
        </w:rPr>
        <w:t xml:space="preserve">алгоритми за измерване на резултатите от регресивни и класификационни задачи като </w:t>
      </w:r>
      <w:r w:rsidR="001F7219">
        <w:t>Mean Absolute Error</w:t>
      </w:r>
      <w:r w:rsidR="001F7219">
        <w:rPr>
          <w:lang w:val="bg-BG"/>
        </w:rPr>
        <w:t xml:space="preserve">, </w:t>
      </w:r>
      <w:r w:rsidR="001F7219">
        <w:t xml:space="preserve">Accuracy, F1 </w:t>
      </w:r>
      <w:r w:rsidR="001F7219">
        <w:rPr>
          <w:lang w:val="bg-BG"/>
        </w:rPr>
        <w:t xml:space="preserve">резултат, </w:t>
      </w:r>
      <w:r w:rsidR="001F7219">
        <w:t xml:space="preserve">Precision, Recall </w:t>
      </w:r>
      <w:r w:rsidR="001F7219">
        <w:rPr>
          <w:lang w:val="bg-BG"/>
        </w:rPr>
        <w:t>и други.</w:t>
      </w:r>
    </w:p>
    <w:p w14:paraId="4731DBC2" w14:textId="42AF779C" w:rsidR="00F17FBD" w:rsidRDefault="001F7219" w:rsidP="00AB0CB3">
      <w:pPr>
        <w:ind w:firstLine="360"/>
        <w:jc w:val="both"/>
      </w:pPr>
      <w:proofErr w:type="spellStart"/>
      <w:r>
        <w:t>Tensorflow</w:t>
      </w:r>
      <w:proofErr w:type="spellEnd"/>
      <w:r>
        <w:t xml:space="preserve"> </w:t>
      </w:r>
      <w:r>
        <w:rPr>
          <w:lang w:val="bg-BG"/>
        </w:rPr>
        <w:t xml:space="preserve">е безплатна библиотека с отворен код </w:t>
      </w:r>
      <w:r w:rsidR="00AD2BB0">
        <w:rPr>
          <w:lang w:val="bg-BG"/>
        </w:rPr>
        <w:t>за диференциално програмиране</w:t>
      </w:r>
      <w:r w:rsidR="00AB0CB3">
        <w:rPr>
          <w:lang w:val="bg-BG"/>
        </w:rPr>
        <w:t xml:space="preserve"> използвайки подхода на автоматичното диференциране</w:t>
      </w:r>
      <w:r w:rsidR="00AD2BB0">
        <w:rPr>
          <w:lang w:val="bg-BG"/>
        </w:rPr>
        <w:t xml:space="preserve">. </w:t>
      </w:r>
      <w:r w:rsidR="00AB0CB3">
        <w:rPr>
          <w:lang w:val="bg-BG"/>
        </w:rPr>
        <w:t xml:space="preserve">Този тип диференциране, още известно като алгоритмично диференциране представлява набор от техники за численото изчисление на дадена производна от компютърна програма. </w:t>
      </w:r>
      <w:proofErr w:type="spellStart"/>
      <w:r w:rsidR="00AB0CB3">
        <w:t>Tensorflow</w:t>
      </w:r>
      <w:proofErr w:type="spellEnd"/>
      <w:r w:rsidR="00AB0CB3">
        <w:t xml:space="preserve"> </w:t>
      </w:r>
      <w:r w:rsidR="00AB0CB3">
        <w:rPr>
          <w:lang w:val="bg-BG"/>
        </w:rPr>
        <w:t xml:space="preserve">съдържа имплементация на основни функции и слоеве на невронни мрежи, на които зависи </w:t>
      </w:r>
      <w:proofErr w:type="spellStart"/>
      <w:r w:rsidR="00AB0CB3">
        <w:t>keras</w:t>
      </w:r>
      <w:proofErr w:type="spellEnd"/>
      <w:r w:rsidR="00AB0CB3">
        <w:t>.</w:t>
      </w:r>
    </w:p>
    <w:p w14:paraId="608C7090" w14:textId="52CC8389" w:rsidR="00AB0CB3" w:rsidRDefault="00AB0CB3" w:rsidP="00AB0CB3">
      <w:pPr>
        <w:ind w:firstLine="360"/>
        <w:jc w:val="both"/>
        <w:rPr>
          <w:lang w:val="bg-BG"/>
        </w:rPr>
      </w:pPr>
      <w:proofErr w:type="spellStart"/>
      <w:r>
        <w:t>Tensorflow</w:t>
      </w:r>
      <w:proofErr w:type="spellEnd"/>
      <w:r>
        <w:t xml:space="preserve">-GPU </w:t>
      </w:r>
      <w:r>
        <w:rPr>
          <w:lang w:val="bg-BG"/>
        </w:rPr>
        <w:t xml:space="preserve">е имплементация на алгоритмите от </w:t>
      </w:r>
      <w:proofErr w:type="spellStart"/>
      <w:r>
        <w:t>tensorflow</w:t>
      </w:r>
      <w:proofErr w:type="spellEnd"/>
      <w:r>
        <w:t xml:space="preserve"> </w:t>
      </w:r>
      <w:r>
        <w:rPr>
          <w:lang w:val="bg-BG"/>
        </w:rPr>
        <w:t xml:space="preserve">но върху графична карта. Тъй като нужните изчисления са тежки, и отнемат много време, заместването на </w:t>
      </w:r>
      <w:r>
        <w:t xml:space="preserve">CPU </w:t>
      </w:r>
      <w:r>
        <w:rPr>
          <w:lang w:val="bg-BG"/>
        </w:rPr>
        <w:t xml:space="preserve">със </w:t>
      </w:r>
      <w:r>
        <w:t xml:space="preserve">GPU </w:t>
      </w:r>
      <w:r>
        <w:rPr>
          <w:lang w:val="bg-BG"/>
        </w:rPr>
        <w:t>ускори процесът на убочение многократно.</w:t>
      </w:r>
    </w:p>
    <w:p w14:paraId="0ADF0533" w14:textId="43934753" w:rsidR="00AB0CB3" w:rsidRDefault="00AB0CB3" w:rsidP="00AB0CB3">
      <w:pPr>
        <w:ind w:firstLine="360"/>
        <w:jc w:val="both"/>
      </w:pPr>
      <w:proofErr w:type="spellStart"/>
      <w:r>
        <w:t>Keras</w:t>
      </w:r>
      <w:proofErr w:type="spellEnd"/>
      <w:r>
        <w:t xml:space="preserve"> </w:t>
      </w:r>
      <w:r>
        <w:rPr>
          <w:lang w:val="bg-BG"/>
        </w:rPr>
        <w:t xml:space="preserve">предоставя имплементация на невронни мрежи със съпътстващите ги </w:t>
      </w:r>
      <w:r>
        <w:t xml:space="preserve">backpropagation </w:t>
      </w:r>
      <w:r>
        <w:rPr>
          <w:lang w:val="bg-BG"/>
        </w:rPr>
        <w:t xml:space="preserve">алгоритми, целеви функции и метрики. Библиотеката </w:t>
      </w:r>
      <w:r w:rsidR="00702912">
        <w:rPr>
          <w:lang w:val="bg-BG"/>
        </w:rPr>
        <w:t xml:space="preserve">предоставя унифициран програмен интерфейс </w:t>
      </w:r>
      <w:r w:rsidR="00702912">
        <w:t xml:space="preserve">(API) </w:t>
      </w:r>
      <w:r w:rsidR="00702912">
        <w:rPr>
          <w:lang w:val="bg-BG"/>
        </w:rPr>
        <w:t xml:space="preserve">който е имплементиран от няколко библиотеки – </w:t>
      </w:r>
      <w:proofErr w:type="spellStart"/>
      <w:r w:rsidR="00702912">
        <w:t>Tensorflow</w:t>
      </w:r>
      <w:proofErr w:type="spellEnd"/>
      <w:r w:rsidR="00702912">
        <w:t xml:space="preserve">, Theano </w:t>
      </w:r>
      <w:r w:rsidR="00702912">
        <w:rPr>
          <w:lang w:val="bg-BG"/>
        </w:rPr>
        <w:t xml:space="preserve">и </w:t>
      </w:r>
      <w:r w:rsidR="00702912">
        <w:t xml:space="preserve">CNTK. </w:t>
      </w:r>
      <w:r w:rsidR="00702912">
        <w:rPr>
          <w:lang w:val="bg-BG"/>
        </w:rPr>
        <w:t xml:space="preserve">В текущата система е използвана </w:t>
      </w:r>
      <w:proofErr w:type="spellStart"/>
      <w:r w:rsidR="00702912">
        <w:t>tensorflow</w:t>
      </w:r>
      <w:proofErr w:type="spellEnd"/>
      <w:r w:rsidR="00702912">
        <w:t xml:space="preserve"> </w:t>
      </w:r>
      <w:r w:rsidR="00702912">
        <w:rPr>
          <w:lang w:val="bg-BG"/>
        </w:rPr>
        <w:t>имплементацията.</w:t>
      </w:r>
    </w:p>
    <w:p w14:paraId="04241512" w14:textId="6F82F49B" w:rsidR="00702912" w:rsidRDefault="00702912" w:rsidP="00AB0CB3">
      <w:pPr>
        <w:ind w:firstLine="360"/>
        <w:jc w:val="both"/>
        <w:rPr>
          <w:lang w:val="bg-BG"/>
        </w:rPr>
      </w:pPr>
      <w:r>
        <w:t>Matplotlib</w:t>
      </w:r>
      <w:r>
        <w:rPr>
          <w:lang w:val="bg-BG"/>
        </w:rPr>
        <w:t xml:space="preserve"> е библиотека за рисуване на графики използвайки обектно ориентиран програмен интерфейс.</w:t>
      </w:r>
    </w:p>
    <w:p w14:paraId="0DEEC4AA" w14:textId="61B0CE03" w:rsidR="00702912" w:rsidRDefault="00702912" w:rsidP="00AB0CB3">
      <w:pPr>
        <w:ind w:firstLine="360"/>
        <w:jc w:val="both"/>
      </w:pPr>
      <w:r>
        <w:lastRenderedPageBreak/>
        <w:t xml:space="preserve">NVIDIA CUDA (Compute Unified Device Architecture) </w:t>
      </w:r>
      <w:r>
        <w:rPr>
          <w:lang w:val="bg-BG"/>
        </w:rPr>
        <w:t>е платформа за паралелни изчисления и програмен интерфейс модел съз</w:t>
      </w:r>
      <w:r w:rsidR="00812AFD">
        <w:rPr>
          <w:lang w:val="bg-BG"/>
        </w:rPr>
        <w:t xml:space="preserve">даден от </w:t>
      </w:r>
      <w:r w:rsidR="00812AFD">
        <w:t xml:space="preserve">NVIDIA. </w:t>
      </w:r>
      <w:r w:rsidR="00812AFD">
        <w:rPr>
          <w:lang w:val="bg-BG"/>
        </w:rPr>
        <w:t xml:space="preserve">Тя позволява на софтуерни инжинери да използват видео карти които са годни за </w:t>
      </w:r>
      <w:r w:rsidR="00812AFD">
        <w:t xml:space="preserve">CUDA </w:t>
      </w:r>
      <w:r w:rsidR="00812AFD">
        <w:rPr>
          <w:lang w:val="bg-BG"/>
        </w:rPr>
        <w:t xml:space="preserve">интеграция за обработка на данни с обща цел – подход който </w:t>
      </w:r>
      <w:r w:rsidR="00812AFD">
        <w:t xml:space="preserve">NVIDIA </w:t>
      </w:r>
      <w:r w:rsidR="00812AFD">
        <w:rPr>
          <w:lang w:val="bg-BG"/>
        </w:rPr>
        <w:t xml:space="preserve">наричат </w:t>
      </w:r>
      <w:r w:rsidR="00812AFD">
        <w:t>GPGPU (General-Purpose computing on Graphics Processing Units). CUDA</w:t>
      </w:r>
      <w:r w:rsidR="00812AFD">
        <w:rPr>
          <w:lang w:val="bg-BG"/>
        </w:rPr>
        <w:t xml:space="preserve"> платформата е софтуерен слой който дава директен достъп до виртуалния набор от инструкции на видео картата.</w:t>
      </w:r>
      <w:r>
        <w:t xml:space="preserve"> </w:t>
      </w:r>
    </w:p>
    <w:p w14:paraId="07754164" w14:textId="208C3392" w:rsidR="00702912" w:rsidRDefault="00812AFD" w:rsidP="00AB0CB3">
      <w:pPr>
        <w:ind w:firstLine="360"/>
        <w:jc w:val="both"/>
        <w:rPr>
          <w:lang w:val="bg-BG"/>
        </w:rPr>
      </w:pPr>
      <w:proofErr w:type="spellStart"/>
      <w:r>
        <w:t>CudNN</w:t>
      </w:r>
      <w:proofErr w:type="spellEnd"/>
      <w:r>
        <w:t xml:space="preserve"> </w:t>
      </w:r>
      <w:r>
        <w:rPr>
          <w:lang w:val="bg-BG"/>
        </w:rPr>
        <w:t xml:space="preserve">е библиотека със </w:t>
      </w:r>
      <w:r>
        <w:t>GPU-</w:t>
      </w:r>
      <w:r>
        <w:rPr>
          <w:lang w:val="bg-BG"/>
        </w:rPr>
        <w:t xml:space="preserve">ускорени примитиви за дълбоки невронни мрежи. </w:t>
      </w:r>
      <w:proofErr w:type="spellStart"/>
      <w:r>
        <w:t>CudNN</w:t>
      </w:r>
      <w:proofErr w:type="spellEnd"/>
      <w:r>
        <w:t xml:space="preserve"> </w:t>
      </w:r>
      <w:r>
        <w:rPr>
          <w:lang w:val="bg-BG"/>
        </w:rPr>
        <w:t>съдържа силно оптимизирани имплементации на стандартни методи като конволюция, пулинг, нормализация и активиране на слоеве.</w:t>
      </w:r>
    </w:p>
    <w:p w14:paraId="3DA33E48" w14:textId="215188C9" w:rsidR="002912B0" w:rsidRPr="00812AFD" w:rsidRDefault="002912B0" w:rsidP="00AB0CB3">
      <w:pPr>
        <w:ind w:firstLine="360"/>
        <w:jc w:val="both"/>
      </w:pPr>
    </w:p>
    <w:p w14:paraId="18E44C94" w14:textId="25F91094" w:rsidR="00272931" w:rsidRPr="00470D83" w:rsidRDefault="00272931" w:rsidP="00272931">
      <w:pPr>
        <w:pStyle w:val="Heading2"/>
        <w:rPr>
          <w:rFonts w:ascii="Consolas" w:hAnsi="Consolas"/>
          <w:lang w:val="bg-BG"/>
        </w:rPr>
      </w:pPr>
      <w:bookmarkStart w:id="37" w:name="_Toc44117616"/>
      <w:r w:rsidRPr="00470D83">
        <w:rPr>
          <w:rFonts w:ascii="Consolas" w:hAnsi="Consolas"/>
          <w:lang w:val="bg-BG"/>
        </w:rPr>
        <w:t>Използван хардуер</w:t>
      </w:r>
      <w:bookmarkEnd w:id="37"/>
    </w:p>
    <w:p w14:paraId="736058B4" w14:textId="4C4AE1A9" w:rsidR="00272931" w:rsidRDefault="00272931" w:rsidP="00F17FBD">
      <w:pPr>
        <w:rPr>
          <w:lang w:val="bg-BG"/>
        </w:rPr>
      </w:pPr>
    </w:p>
    <w:p w14:paraId="6DA7BBF5" w14:textId="56E29EDD" w:rsidR="0042151B" w:rsidRDefault="00505A2B" w:rsidP="0042151B">
      <w:pPr>
        <w:ind w:firstLine="576"/>
      </w:pPr>
      <w:r>
        <w:rPr>
          <w:lang w:val="bg-BG"/>
        </w:rPr>
        <w:t>Две машини бяха използвани по време на разработката</w:t>
      </w:r>
      <w:r w:rsidR="003E3DB0">
        <w:t>.</w:t>
      </w:r>
    </w:p>
    <w:p w14:paraId="1CBC13F8" w14:textId="46F7EE52" w:rsidR="003E3DB0" w:rsidRDefault="003E3DB0" w:rsidP="000C7E55">
      <w:pPr>
        <w:spacing w:after="0"/>
        <w:rPr>
          <w:u w:val="single"/>
        </w:rPr>
      </w:pPr>
      <w:r w:rsidRPr="003E3DB0">
        <w:rPr>
          <w:u w:val="single"/>
        </w:rPr>
        <w:t>Dell Precision 5520</w:t>
      </w:r>
    </w:p>
    <w:p w14:paraId="307EAB76" w14:textId="77777777" w:rsidR="0042151B" w:rsidRPr="003E3DB0" w:rsidRDefault="0042151B" w:rsidP="000C7E55">
      <w:pPr>
        <w:spacing w:after="0"/>
        <w:rPr>
          <w:u w:val="single"/>
        </w:rPr>
      </w:pPr>
    </w:p>
    <w:p w14:paraId="09840714" w14:textId="242C99A5" w:rsidR="003E3DB0" w:rsidRDefault="003E3DB0" w:rsidP="000C7E55">
      <w:pPr>
        <w:spacing w:after="0"/>
      </w:pPr>
      <w:r>
        <w:t>CPU: Intel Core i7-7820HQ Quad Core 2.90GHz, 3.90GHz Turbo, 8MB 45W</w:t>
      </w:r>
    </w:p>
    <w:p w14:paraId="1AF96619" w14:textId="763DB8FD" w:rsidR="003E3DB0" w:rsidRDefault="003E3DB0" w:rsidP="000C7E55">
      <w:pPr>
        <w:spacing w:after="0"/>
      </w:pPr>
      <w:r>
        <w:t>GPU: NVIDIA Quadro M1200 with 4GB GDDR5</w:t>
      </w:r>
    </w:p>
    <w:p w14:paraId="5743DE1B" w14:textId="6C1C304E" w:rsidR="003E3DB0" w:rsidRDefault="003E3DB0" w:rsidP="000C7E55">
      <w:pPr>
        <w:spacing w:after="0"/>
      </w:pPr>
      <w:r>
        <w:t>RAM: 32GB</w:t>
      </w:r>
    </w:p>
    <w:p w14:paraId="10761A2C" w14:textId="77777777" w:rsidR="000C7E55" w:rsidRDefault="000C7E55" w:rsidP="000C7E55">
      <w:pPr>
        <w:spacing w:after="0"/>
      </w:pPr>
    </w:p>
    <w:p w14:paraId="62A9070D" w14:textId="0684A862" w:rsidR="003E3DB0" w:rsidRDefault="003E3DB0" w:rsidP="000C7E55">
      <w:pPr>
        <w:spacing w:after="0"/>
        <w:rPr>
          <w:u w:val="single"/>
        </w:rPr>
      </w:pPr>
      <w:r w:rsidRPr="003E3DB0">
        <w:rPr>
          <w:u w:val="single"/>
        </w:rPr>
        <w:t>Azure Cloud VM</w:t>
      </w:r>
    </w:p>
    <w:p w14:paraId="2A3C7B43" w14:textId="77777777" w:rsidR="0042151B" w:rsidRDefault="0042151B" w:rsidP="000C7E55">
      <w:pPr>
        <w:spacing w:after="0"/>
        <w:rPr>
          <w:u w:val="single"/>
        </w:rPr>
      </w:pPr>
    </w:p>
    <w:p w14:paraId="380D626D" w14:textId="6AA3EB96" w:rsidR="003E3DB0" w:rsidRDefault="003E3DB0" w:rsidP="000C7E55">
      <w:pPr>
        <w:spacing w:after="0"/>
      </w:pPr>
      <w:r>
        <w:t>CPU: unknown</w:t>
      </w:r>
    </w:p>
    <w:p w14:paraId="7485BDD2" w14:textId="32BF76CF" w:rsidR="003E3DB0" w:rsidRDefault="003E3DB0" w:rsidP="000C7E55">
      <w:pPr>
        <w:spacing w:after="0"/>
      </w:pPr>
      <w:r>
        <w:t>GPU: NVIDIA Tesla k80 with 12GB GDDR5</w:t>
      </w:r>
    </w:p>
    <w:p w14:paraId="49D01368" w14:textId="68C46ABA" w:rsidR="003E3DB0" w:rsidRDefault="003E3DB0" w:rsidP="000C7E55">
      <w:pPr>
        <w:spacing w:after="0"/>
      </w:pPr>
      <w:r>
        <w:t>RAM: 64GB</w:t>
      </w:r>
    </w:p>
    <w:p w14:paraId="523F54F6" w14:textId="77777777" w:rsidR="000C7E55" w:rsidRDefault="000C7E55" w:rsidP="000C7E55">
      <w:pPr>
        <w:spacing w:after="0"/>
      </w:pPr>
    </w:p>
    <w:p w14:paraId="56686FC0" w14:textId="34DF7D84" w:rsidR="003E3DB0" w:rsidRPr="000C7E55" w:rsidRDefault="003E3DB0" w:rsidP="000C7E55">
      <w:pPr>
        <w:ind w:firstLine="576"/>
        <w:jc w:val="both"/>
      </w:pPr>
      <w:r>
        <w:rPr>
          <w:lang w:val="bg-BG"/>
        </w:rPr>
        <w:t xml:space="preserve">Използването на втора машина беше нужно, защото изчисленията по време на обучение на Модел 2 на първата машина отнемаха по 15 часа. Видео картата на първата машина нямаше достатъчно </w:t>
      </w:r>
      <w:r>
        <w:t xml:space="preserve">RAM </w:t>
      </w:r>
      <w:r>
        <w:rPr>
          <w:lang w:val="bg-BG"/>
        </w:rPr>
        <w:t>и Модел</w:t>
      </w:r>
      <w:r w:rsidR="000C7E55">
        <w:rPr>
          <w:lang w:val="bg-BG"/>
        </w:rPr>
        <w:t xml:space="preserve"> </w:t>
      </w:r>
      <w:r>
        <w:rPr>
          <w:lang w:val="bg-BG"/>
        </w:rPr>
        <w:t xml:space="preserve">2 не се побираше в нея, и </w:t>
      </w:r>
      <w:r w:rsidR="000C7E55">
        <w:rPr>
          <w:lang w:val="bg-BG"/>
        </w:rPr>
        <w:t xml:space="preserve">от тук се появиха 15-те часа изчисления върху </w:t>
      </w:r>
      <w:r w:rsidR="000C7E55">
        <w:t>CPU</w:t>
      </w:r>
      <w:r w:rsidR="000C7E55">
        <w:rPr>
          <w:lang w:val="bg-BG"/>
        </w:rPr>
        <w:t xml:space="preserve">-то на 1вата машина. С използването на виртуална машина от </w:t>
      </w:r>
      <w:r w:rsidR="000C7E55">
        <w:t xml:space="preserve">Azure </w:t>
      </w:r>
      <w:r w:rsidR="000C7E55">
        <w:rPr>
          <w:lang w:val="bg-BG"/>
        </w:rPr>
        <w:t>с по-мощна видео карта – с 3 пъти повече памет, изчисленията падната от 15 часа на 10минтуи, което направи процесът на разработка много по-бърз, и даде възможност за много повече експерименти с параметрите на модела.</w:t>
      </w:r>
    </w:p>
    <w:p w14:paraId="440E7533" w14:textId="0E8AAA3C" w:rsidR="00505A2B" w:rsidRDefault="00505A2B" w:rsidP="00F17FBD">
      <w:pPr>
        <w:rPr>
          <w:lang w:val="bg-BG"/>
        </w:rPr>
      </w:pPr>
    </w:p>
    <w:p w14:paraId="625334EF" w14:textId="107D1A83" w:rsidR="0041332B" w:rsidRDefault="0041332B" w:rsidP="00A87874">
      <w:pPr>
        <w:pStyle w:val="Heading2"/>
        <w:numPr>
          <w:ilvl w:val="0"/>
          <w:numId w:val="0"/>
        </w:numPr>
        <w:rPr>
          <w:rFonts w:ascii="Consolas" w:hAnsi="Consolas"/>
          <w:lang w:val="bg-BG"/>
        </w:rPr>
      </w:pPr>
    </w:p>
    <w:p w14:paraId="2A6EC831" w14:textId="77777777" w:rsidR="00A87874" w:rsidRPr="00A87874" w:rsidRDefault="00A87874" w:rsidP="00A87874">
      <w:pPr>
        <w:rPr>
          <w:lang w:val="bg-BG"/>
        </w:rPr>
      </w:pPr>
    </w:p>
    <w:p w14:paraId="35644327" w14:textId="41C4C8FC" w:rsidR="0041332B" w:rsidRPr="00470D83" w:rsidRDefault="0041332B" w:rsidP="0041332B">
      <w:pPr>
        <w:pStyle w:val="Heading2"/>
        <w:rPr>
          <w:rFonts w:ascii="Consolas" w:hAnsi="Consolas"/>
          <w:lang w:val="bg-BG"/>
        </w:rPr>
      </w:pPr>
      <w:bookmarkStart w:id="38" w:name="_Toc44117617"/>
      <w:r w:rsidRPr="00470D83">
        <w:rPr>
          <w:rFonts w:ascii="Consolas" w:hAnsi="Consolas"/>
          <w:lang w:val="bg-BG"/>
        </w:rPr>
        <w:lastRenderedPageBreak/>
        <w:t>Предварителна обработка на данните</w:t>
      </w:r>
      <w:bookmarkEnd w:id="38"/>
    </w:p>
    <w:p w14:paraId="355F41CA" w14:textId="1AE767A2" w:rsidR="0041332B" w:rsidRDefault="0041332B" w:rsidP="0041332B">
      <w:pPr>
        <w:rPr>
          <w:lang w:val="bg-BG"/>
        </w:rPr>
      </w:pPr>
    </w:p>
    <w:p w14:paraId="3A7F7357" w14:textId="61E438D4" w:rsidR="00635B2B" w:rsidRDefault="00635B2B" w:rsidP="0043076D">
      <w:pPr>
        <w:ind w:firstLine="576"/>
        <w:jc w:val="both"/>
        <w:rPr>
          <w:lang w:val="bg-BG"/>
        </w:rPr>
      </w:pPr>
      <w:r>
        <w:rPr>
          <w:lang w:val="bg-BG"/>
        </w:rPr>
        <w:t>Предварителната обработка на данните за двата модела е различна. И дваата метода имат за цел да подадат на класификаторите след тях данните в по-удобен формат, който да увеличи максимално успеваемостта.</w:t>
      </w:r>
      <w:r w:rsidR="0043076D">
        <w:rPr>
          <w:lang w:val="bg-BG"/>
        </w:rPr>
        <w:t xml:space="preserve"> </w:t>
      </w:r>
    </w:p>
    <w:p w14:paraId="0B64FBF4" w14:textId="293A4FCF" w:rsidR="0043076D" w:rsidRDefault="0043076D" w:rsidP="0043076D">
      <w:pPr>
        <w:ind w:firstLine="576"/>
        <w:jc w:val="both"/>
        <w:rPr>
          <w:lang w:val="bg-BG"/>
        </w:rPr>
      </w:pPr>
      <w:r>
        <w:rPr>
          <w:lang w:val="bg-BG"/>
        </w:rPr>
        <w:t xml:space="preserve">Във множеството от обучаващи данни за всяка сесия от дадена емоция за субект, има средно по </w:t>
      </w:r>
      <w:r>
        <w:t>20</w:t>
      </w:r>
      <w:r>
        <w:rPr>
          <w:lang w:val="bg-BG"/>
        </w:rPr>
        <w:t xml:space="preserve"> снимки. Първата снимка с неутрално изражение, а последната с най-голям интензитет на изражението. На фигура 4.2 може да се видят данните от 1 сесия в суров формат.</w:t>
      </w:r>
    </w:p>
    <w:p w14:paraId="34581D22" w14:textId="33626DEE" w:rsidR="0043076D" w:rsidRDefault="0043076D" w:rsidP="0043076D">
      <w:pPr>
        <w:jc w:val="both"/>
        <w:rPr>
          <w:lang w:val="bg-BG"/>
        </w:rPr>
      </w:pPr>
    </w:p>
    <w:p w14:paraId="2EB23B59" w14:textId="77777777" w:rsidR="0043076D" w:rsidRDefault="0043076D" w:rsidP="0043076D">
      <w:pPr>
        <w:keepNext/>
        <w:jc w:val="both"/>
      </w:pPr>
      <w:r w:rsidRPr="0043076D">
        <w:rPr>
          <w:noProof/>
        </w:rPr>
        <w:drawing>
          <wp:inline distT="0" distB="0" distL="0" distR="0" wp14:anchorId="26D4A0BC" wp14:editId="46355A48">
            <wp:extent cx="5943600" cy="2451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451735"/>
                    </a:xfrm>
                    <a:prstGeom prst="rect">
                      <a:avLst/>
                    </a:prstGeom>
                  </pic:spPr>
                </pic:pic>
              </a:graphicData>
            </a:graphic>
          </wp:inline>
        </w:drawing>
      </w:r>
    </w:p>
    <w:p w14:paraId="62200F5D" w14:textId="1D353EFF" w:rsidR="0043076D" w:rsidRPr="0043076D" w:rsidRDefault="0043076D" w:rsidP="0043076D">
      <w:pPr>
        <w:pStyle w:val="Caption"/>
        <w:jc w:val="center"/>
      </w:pPr>
      <w:bookmarkStart w:id="39" w:name="_Toc44117646"/>
      <w:proofErr w:type="spellStart"/>
      <w:r>
        <w:t>Фигура</w:t>
      </w:r>
      <w:proofErr w:type="spellEnd"/>
      <w:r>
        <w:t xml:space="preserve"> </w:t>
      </w:r>
      <w:fldSimple w:instr=" STYLEREF 1 \s ">
        <w:r w:rsidR="003234C6">
          <w:rPr>
            <w:noProof/>
          </w:rPr>
          <w:t>4</w:t>
        </w:r>
      </w:fldSimple>
      <w:r w:rsidR="003234C6">
        <w:noBreakHyphen/>
      </w:r>
      <w:fldSimple w:instr=" SEQ Фигура \* ARABIC \s 1 ">
        <w:r w:rsidR="003234C6">
          <w:rPr>
            <w:noProof/>
          </w:rPr>
          <w:t>2</w:t>
        </w:r>
      </w:fldSimple>
      <w:r>
        <w:rPr>
          <w:lang w:val="bg-BG"/>
        </w:rPr>
        <w:t xml:space="preserve"> Пример за данни в дадена сесия описваща емоция от край до край</w:t>
      </w:r>
      <w:bookmarkEnd w:id="39"/>
    </w:p>
    <w:p w14:paraId="1CC57962" w14:textId="0CF974B5" w:rsidR="00635B2B" w:rsidRDefault="00635B2B" w:rsidP="0041332B">
      <w:pPr>
        <w:rPr>
          <w:lang w:val="bg-BG"/>
        </w:rPr>
      </w:pPr>
    </w:p>
    <w:p w14:paraId="08F93144" w14:textId="7F3ED1B9" w:rsidR="0072226D" w:rsidRDefault="0043076D" w:rsidP="0072226D">
      <w:pPr>
        <w:ind w:firstLine="576"/>
        <w:jc w:val="both"/>
        <w:rPr>
          <w:lang w:val="bg-BG"/>
        </w:rPr>
      </w:pPr>
      <w:r>
        <w:rPr>
          <w:lang w:val="bg-BG"/>
        </w:rPr>
        <w:t xml:space="preserve">Както се вижда данните са сортирани от неутрално, към най-експресивна форма на емоцията. Тъй като Модел 1 иска да прави класификацията от край до край, на него като обучаващи данни са му нужни само най-експресивните примери, от дадена сесия – за това </w:t>
      </w:r>
      <w:r w:rsidR="0072226D">
        <w:rPr>
          <w:lang w:val="bg-BG"/>
        </w:rPr>
        <w:t>биват взети само последните 3 снимки.</w:t>
      </w:r>
    </w:p>
    <w:p w14:paraId="2800A86F" w14:textId="6789F738" w:rsidR="0072226D" w:rsidRDefault="0072226D" w:rsidP="0072226D">
      <w:pPr>
        <w:ind w:firstLine="576"/>
        <w:jc w:val="both"/>
        <w:rPr>
          <w:lang w:val="bg-BG"/>
        </w:rPr>
      </w:pPr>
      <w:r>
        <w:rPr>
          <w:lang w:val="bg-BG"/>
        </w:rPr>
        <w:t xml:space="preserve">Модел 2 е разделен на 2 под модела - </w:t>
      </w:r>
      <w:r>
        <w:t xml:space="preserve">CNN </w:t>
      </w:r>
      <w:r>
        <w:rPr>
          <w:lang w:val="bg-BG"/>
        </w:rPr>
        <w:t xml:space="preserve">за предсказване на опорните точки, и </w:t>
      </w:r>
      <w:r>
        <w:t xml:space="preserve">SVM </w:t>
      </w:r>
      <w:r>
        <w:rPr>
          <w:lang w:val="bg-BG"/>
        </w:rPr>
        <w:t xml:space="preserve">за извършване на крайната класификация. Данните които се подават на </w:t>
      </w:r>
      <w:r>
        <w:t xml:space="preserve">CNN </w:t>
      </w:r>
      <w:r>
        <w:rPr>
          <w:lang w:val="bg-BG"/>
        </w:rPr>
        <w:t xml:space="preserve">мрежата са 8 случайно избрани снимки от дадена сесия (като вход на модела) със прилежащите им 68 опорни точки (изход). За обучение на </w:t>
      </w:r>
      <w:r>
        <w:t xml:space="preserve">SVM </w:t>
      </w:r>
      <w:r>
        <w:rPr>
          <w:lang w:val="bg-BG"/>
        </w:rPr>
        <w:t xml:space="preserve">модела се използват подадените от обучаващото множество опорни точки - коректно поставени от хората създали </w:t>
      </w:r>
      <w:r>
        <w:t>Cohn-</w:t>
      </w:r>
      <w:proofErr w:type="spellStart"/>
      <w:r>
        <w:t>Kanade</w:t>
      </w:r>
      <w:proofErr w:type="spellEnd"/>
      <w:r>
        <w:t xml:space="preserve"> dataset-a. </w:t>
      </w:r>
      <w:r>
        <w:rPr>
          <w:lang w:val="bg-BG"/>
        </w:rPr>
        <w:t xml:space="preserve">За данните на </w:t>
      </w:r>
      <w:r>
        <w:t>SVM</w:t>
      </w:r>
      <w:r>
        <w:rPr>
          <w:lang w:val="bg-BG"/>
        </w:rPr>
        <w:t>-а предварителна подготовка не е нужна.</w:t>
      </w:r>
    </w:p>
    <w:p w14:paraId="32DE0014" w14:textId="11B84946" w:rsidR="0061741E" w:rsidRDefault="0061741E" w:rsidP="0072226D">
      <w:pPr>
        <w:ind w:firstLine="576"/>
        <w:jc w:val="both"/>
        <w:rPr>
          <w:lang w:val="bg-BG"/>
        </w:rPr>
      </w:pPr>
      <w:r>
        <w:rPr>
          <w:lang w:val="bg-BG"/>
        </w:rPr>
        <w:lastRenderedPageBreak/>
        <w:t xml:space="preserve">След като биват избрани снимки от сесиите, снимките се изрязват до квадратен формат. Входящия формат е 640х480, изрязват се до 480х480. Следващата стъпка е оразмеряване до 160х160 пиксела. С това обработката приключва, и данните се подават на </w:t>
      </w:r>
      <w:r>
        <w:t xml:space="preserve">CNN </w:t>
      </w:r>
      <w:r>
        <w:rPr>
          <w:lang w:val="bg-BG"/>
        </w:rPr>
        <w:t>мрежите на Модел 1 и Модел 2.</w:t>
      </w:r>
    </w:p>
    <w:p w14:paraId="65DFC21E" w14:textId="77777777" w:rsidR="00A87874" w:rsidRDefault="00A87874" w:rsidP="0072226D">
      <w:pPr>
        <w:ind w:firstLine="576"/>
        <w:jc w:val="both"/>
      </w:pPr>
    </w:p>
    <w:p w14:paraId="32CBBEB2" w14:textId="77777777" w:rsidR="00A87874" w:rsidRDefault="00A87874" w:rsidP="00A87874">
      <w:pPr>
        <w:keepNext/>
        <w:jc w:val="both"/>
      </w:pPr>
      <w:r>
        <w:rPr>
          <w:noProof/>
        </w:rPr>
        <mc:AlternateContent>
          <mc:Choice Requires="wps">
            <w:drawing>
              <wp:anchor distT="0" distB="0" distL="114300" distR="114300" simplePos="0" relativeHeight="251665408" behindDoc="0" locked="0" layoutInCell="1" allowOverlap="1" wp14:anchorId="49B42A70" wp14:editId="1612163D">
                <wp:simplePos x="0" y="0"/>
                <wp:positionH relativeFrom="column">
                  <wp:posOffset>3267710</wp:posOffset>
                </wp:positionH>
                <wp:positionV relativeFrom="paragraph">
                  <wp:posOffset>1461770</wp:posOffset>
                </wp:positionV>
                <wp:extent cx="519430" cy="0"/>
                <wp:effectExtent l="0" t="76200" r="13970" b="95250"/>
                <wp:wrapNone/>
                <wp:docPr id="45" name="Straight Arrow Connector 45"/>
                <wp:cNvGraphicFramePr/>
                <a:graphic xmlns:a="http://schemas.openxmlformats.org/drawingml/2006/main">
                  <a:graphicData uri="http://schemas.microsoft.com/office/word/2010/wordprocessingShape">
                    <wps:wsp>
                      <wps:cNvCnPr/>
                      <wps:spPr>
                        <a:xfrm>
                          <a:off x="0" y="0"/>
                          <a:ext cx="519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DDF110" id="_x0000_t32" coordsize="21600,21600" o:spt="32" o:oned="t" path="m,l21600,21600e" filled="f">
                <v:path arrowok="t" fillok="f" o:connecttype="none"/>
                <o:lock v:ext="edit" shapetype="t"/>
              </v:shapetype>
              <v:shape id="Straight Arrow Connector 45" o:spid="_x0000_s1026" type="#_x0000_t32" style="position:absolute;margin-left:257.3pt;margin-top:115.1pt;width:40.9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" strokecolor="black [3200]" strokeweight=".5pt">
                <v:stroke endarrow="block" joinstyle="miter"/>
              </v:shape>
            </w:pict>
          </mc:Fallback>
        </mc:AlternateContent>
      </w:r>
      <w:r w:rsidR="00C801FC" w:rsidRPr="00C801FC">
        <w:rPr>
          <w:noProof/>
        </w:rPr>
        <w:drawing>
          <wp:inline distT="0" distB="0" distL="0" distR="0" wp14:anchorId="3E4F1365" wp14:editId="36AD5BDF">
            <wp:extent cx="3267927" cy="220218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8823" cy="2216262"/>
                    </a:xfrm>
                    <a:prstGeom prst="rect">
                      <a:avLst/>
                    </a:prstGeom>
                  </pic:spPr>
                </pic:pic>
              </a:graphicData>
            </a:graphic>
          </wp:inline>
        </w:drawing>
      </w:r>
      <w:r>
        <w:rPr>
          <w:lang w:val="bg-BG"/>
        </w:rPr>
        <w:t xml:space="preserve">        </w:t>
      </w:r>
      <w:r w:rsidRPr="00A87874">
        <w:rPr>
          <w:noProof/>
        </w:rPr>
        <w:drawing>
          <wp:inline distT="0" distB="0" distL="0" distR="0" wp14:anchorId="17285EE9" wp14:editId="02CDDD73">
            <wp:extent cx="1381760" cy="1325880"/>
            <wp:effectExtent l="0" t="0" r="889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381760" cy="1325880"/>
                    </a:xfrm>
                    <a:prstGeom prst="rect">
                      <a:avLst/>
                    </a:prstGeom>
                  </pic:spPr>
                </pic:pic>
              </a:graphicData>
            </a:graphic>
          </wp:inline>
        </w:drawing>
      </w:r>
    </w:p>
    <w:p w14:paraId="41C755B4" w14:textId="2ED81875" w:rsidR="00A87874" w:rsidRDefault="00A87874" w:rsidP="00A87874">
      <w:pPr>
        <w:pStyle w:val="Caption"/>
        <w:jc w:val="both"/>
      </w:pPr>
      <w:proofErr w:type="spellStart"/>
      <w:r>
        <w:t>Фигура</w:t>
      </w:r>
      <w:proofErr w:type="spellEnd"/>
      <w:r>
        <w:t xml:space="preserve"> </w:t>
      </w:r>
      <w:fldSimple w:instr=" STYLEREF 1 \s ">
        <w:r>
          <w:rPr>
            <w:noProof/>
          </w:rPr>
          <w:t>4</w:t>
        </w:r>
      </w:fldSimple>
      <w:r>
        <w:noBreakHyphen/>
      </w:r>
      <w:r>
        <w:rPr>
          <w:lang w:val="bg-BG"/>
        </w:rPr>
        <w:t>3</w:t>
      </w:r>
      <w:r>
        <w:t xml:space="preserve"> </w:t>
      </w:r>
      <w:r>
        <w:rPr>
          <w:lang w:val="bg-BG"/>
        </w:rPr>
        <w:t xml:space="preserve">Входен формат </w:t>
      </w:r>
      <w:r>
        <w:rPr>
          <w:lang w:val="bg-BG"/>
        </w:rPr>
        <w:tab/>
      </w:r>
      <w:r>
        <w:rPr>
          <w:lang w:val="bg-BG"/>
        </w:rPr>
        <w:tab/>
      </w:r>
      <w:r>
        <w:rPr>
          <w:lang w:val="bg-BG"/>
        </w:rPr>
        <w:tab/>
      </w:r>
      <w:r>
        <w:rPr>
          <w:lang w:val="bg-BG"/>
        </w:rPr>
        <w:tab/>
      </w:r>
      <w:r>
        <w:rPr>
          <w:lang w:val="bg-BG"/>
        </w:rPr>
        <w:tab/>
      </w:r>
      <w:proofErr w:type="spellStart"/>
      <w:r>
        <w:t>Фигура</w:t>
      </w:r>
      <w:proofErr w:type="spellEnd"/>
      <w:r>
        <w:t xml:space="preserve"> </w:t>
      </w:r>
      <w:fldSimple w:instr=" STYLEREF 1 \s ">
        <w:r>
          <w:rPr>
            <w:noProof/>
          </w:rPr>
          <w:t>4</w:t>
        </w:r>
      </w:fldSimple>
      <w:r>
        <w:noBreakHyphen/>
      </w:r>
      <w:r>
        <w:rPr>
          <w:lang w:val="bg-BG"/>
        </w:rPr>
        <w:t>4 Формат след обработка</w:t>
      </w:r>
    </w:p>
    <w:p w14:paraId="5F020987" w14:textId="7702C6E8" w:rsidR="00C801FC" w:rsidRDefault="00A87874" w:rsidP="00A87874">
      <w:pPr>
        <w:jc w:val="both"/>
      </w:pPr>
      <w:r>
        <w:t xml:space="preserve">       </w:t>
      </w:r>
    </w:p>
    <w:p w14:paraId="5CA6A757" w14:textId="77777777" w:rsidR="00A87874" w:rsidRDefault="00A87874" w:rsidP="00A87874">
      <w:pPr>
        <w:pStyle w:val="Heading2"/>
        <w:rPr>
          <w:rFonts w:ascii="Consolas" w:hAnsi="Consolas"/>
          <w:lang w:val="bg-BG"/>
        </w:rPr>
      </w:pPr>
      <w:bookmarkStart w:id="40" w:name="_Toc44117618"/>
      <w:r w:rsidRPr="00470D83">
        <w:rPr>
          <w:rFonts w:ascii="Consolas" w:hAnsi="Consolas"/>
          <w:lang w:val="bg-BG"/>
        </w:rPr>
        <w:t>Описание на Модел 1</w:t>
      </w:r>
      <w:bookmarkEnd w:id="40"/>
    </w:p>
    <w:p w14:paraId="006E8B3A" w14:textId="77777777" w:rsidR="00A87874" w:rsidRDefault="00A87874" w:rsidP="00A87874">
      <w:pPr>
        <w:rPr>
          <w:lang w:val="bg-BG"/>
        </w:rPr>
      </w:pPr>
    </w:p>
    <w:p w14:paraId="505EA05E" w14:textId="77777777" w:rsidR="00A87874" w:rsidRDefault="00A87874" w:rsidP="00A87874">
      <w:pPr>
        <w:ind w:firstLine="576"/>
        <w:jc w:val="both"/>
        <w:rPr>
          <w:lang w:val="bg-BG"/>
        </w:rPr>
      </w:pPr>
      <w:r>
        <w:rPr>
          <w:lang w:val="bg-BG"/>
        </w:rPr>
        <w:t>Модел 1 решава задачата по общо приетия наичин, в който класификацията се извършва от край до край</w:t>
      </w:r>
      <w:r>
        <w:t xml:space="preserve"> </w:t>
      </w:r>
      <w:r>
        <w:rPr>
          <w:lang w:val="bg-BG"/>
        </w:rPr>
        <w:t xml:space="preserve">от една </w:t>
      </w:r>
      <w:r>
        <w:t xml:space="preserve">CNN </w:t>
      </w:r>
      <w:r>
        <w:rPr>
          <w:lang w:val="bg-BG"/>
        </w:rPr>
        <w:t xml:space="preserve">мрежа. </w:t>
      </w:r>
    </w:p>
    <w:p w14:paraId="2BDFE2A6" w14:textId="5B831F8F" w:rsidR="00A87874" w:rsidRPr="00635B2B" w:rsidRDefault="00A87874" w:rsidP="00A87874">
      <w:pPr>
        <w:ind w:firstLine="576"/>
        <w:jc w:val="both"/>
      </w:pPr>
      <w:r>
        <w:rPr>
          <w:lang w:val="bg-BG"/>
        </w:rPr>
        <w:t>Архитектура на мрежата:</w:t>
      </w:r>
    </w:p>
    <w:p w14:paraId="601CE274" w14:textId="77777777" w:rsidR="00A87874" w:rsidRPr="00A87874" w:rsidRDefault="00A87874" w:rsidP="00A87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rPr>
      </w:pPr>
      <w:r w:rsidRPr="00A87874">
        <w:rPr>
          <w:rFonts w:eastAsia="Times New Roman" w:cs="Courier New"/>
          <w:color w:val="000000"/>
          <w:sz w:val="20"/>
          <w:szCs w:val="20"/>
        </w:rPr>
        <w:t>model = Sequential()</w:t>
      </w:r>
      <w:r w:rsidRPr="00A87874">
        <w:rPr>
          <w:rFonts w:eastAsia="Times New Roman" w:cs="Courier New"/>
          <w:color w:val="000000"/>
          <w:sz w:val="20"/>
          <w:szCs w:val="20"/>
        </w:rPr>
        <w:br/>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(Conv2D(</w:t>
      </w:r>
      <w:r w:rsidRPr="00A87874">
        <w:rPr>
          <w:rFonts w:eastAsia="Times New Roman" w:cs="Courier New"/>
          <w:color w:val="0000FF"/>
          <w:sz w:val="20"/>
          <w:szCs w:val="20"/>
        </w:rPr>
        <w:t>64</w:t>
      </w:r>
      <w:r w:rsidRPr="00A87874">
        <w:rPr>
          <w:rFonts w:eastAsia="Times New Roman" w:cs="Courier New"/>
          <w:color w:val="000000"/>
          <w:sz w:val="20"/>
          <w:szCs w:val="20"/>
        </w:rPr>
        <w:t xml:space="preserve">, </w:t>
      </w:r>
      <w:proofErr w:type="spellStart"/>
      <w:r w:rsidRPr="00A87874">
        <w:rPr>
          <w:rFonts w:eastAsia="Times New Roman" w:cs="Courier New"/>
          <w:color w:val="660099"/>
          <w:sz w:val="20"/>
          <w:szCs w:val="20"/>
        </w:rPr>
        <w:t>kernel_size</w:t>
      </w:r>
      <w:proofErr w:type="spellEnd"/>
      <w:r w:rsidRPr="00A87874">
        <w:rPr>
          <w:rFonts w:eastAsia="Times New Roman" w:cs="Courier New"/>
          <w:color w:val="000000"/>
          <w:sz w:val="20"/>
          <w:szCs w:val="20"/>
        </w:rPr>
        <w:t>=</w:t>
      </w:r>
      <w:r w:rsidRPr="00A87874">
        <w:rPr>
          <w:rFonts w:eastAsia="Times New Roman" w:cs="Courier New"/>
          <w:color w:val="0000FF"/>
          <w:sz w:val="20"/>
          <w:szCs w:val="20"/>
        </w:rPr>
        <w:t>8</w:t>
      </w:r>
      <w:r w:rsidRPr="00A87874">
        <w:rPr>
          <w:rFonts w:eastAsia="Times New Roman" w:cs="Courier New"/>
          <w:color w:val="000000"/>
          <w:sz w:val="20"/>
          <w:szCs w:val="20"/>
        </w:rPr>
        <w:t xml:space="preserve">, </w:t>
      </w:r>
      <w:r w:rsidRPr="00A87874">
        <w:rPr>
          <w:rFonts w:eastAsia="Times New Roman" w:cs="Courier New"/>
          <w:color w:val="660099"/>
          <w:sz w:val="20"/>
          <w:szCs w:val="20"/>
        </w:rPr>
        <w:t>activation</w:t>
      </w:r>
      <w:r w:rsidRPr="00A87874">
        <w:rPr>
          <w:rFonts w:eastAsia="Times New Roman" w:cs="Courier New"/>
          <w:color w:val="000000"/>
          <w:sz w:val="20"/>
          <w:szCs w:val="20"/>
        </w:rPr>
        <w:t>=</w:t>
      </w:r>
      <w:r w:rsidRPr="00A87874">
        <w:rPr>
          <w:rFonts w:eastAsia="Times New Roman" w:cs="Courier New"/>
          <w:b/>
          <w:bCs/>
          <w:color w:val="008080"/>
          <w:sz w:val="20"/>
          <w:szCs w:val="20"/>
        </w:rPr>
        <w:t>'</w:t>
      </w:r>
      <w:proofErr w:type="spellStart"/>
      <w:r w:rsidRPr="00A87874">
        <w:rPr>
          <w:rFonts w:eastAsia="Times New Roman" w:cs="Courier New"/>
          <w:b/>
          <w:bCs/>
          <w:color w:val="008080"/>
          <w:sz w:val="20"/>
          <w:szCs w:val="20"/>
        </w:rPr>
        <w:t>relu</w:t>
      </w:r>
      <w:proofErr w:type="spellEnd"/>
      <w:r w:rsidRPr="00A87874">
        <w:rPr>
          <w:rFonts w:eastAsia="Times New Roman" w:cs="Courier New"/>
          <w:b/>
          <w:bCs/>
          <w:color w:val="008080"/>
          <w:sz w:val="20"/>
          <w:szCs w:val="20"/>
        </w:rPr>
        <w:t>'</w:t>
      </w:r>
      <w:r w:rsidRPr="00A87874">
        <w:rPr>
          <w:rFonts w:eastAsia="Times New Roman" w:cs="Courier New"/>
          <w:color w:val="000000"/>
          <w:sz w:val="20"/>
          <w:szCs w:val="20"/>
        </w:rPr>
        <w:t xml:space="preserve">, </w:t>
      </w:r>
      <w:proofErr w:type="spellStart"/>
      <w:r w:rsidRPr="00A87874">
        <w:rPr>
          <w:rFonts w:eastAsia="Times New Roman" w:cs="Courier New"/>
          <w:color w:val="660099"/>
          <w:sz w:val="20"/>
          <w:szCs w:val="20"/>
        </w:rPr>
        <w:t>input_shape</w:t>
      </w:r>
      <w:proofErr w:type="spellEnd"/>
      <w:r w:rsidRPr="00A87874">
        <w:rPr>
          <w:rFonts w:eastAsia="Times New Roman" w:cs="Courier New"/>
          <w:color w:val="000000"/>
          <w:sz w:val="20"/>
          <w:szCs w:val="20"/>
        </w:rPr>
        <w:t xml:space="preserve">=(DATA_RESOLUTION, DATA_RESOLUTION, </w:t>
      </w:r>
      <w:r w:rsidRPr="00A87874">
        <w:rPr>
          <w:rFonts w:eastAsia="Times New Roman" w:cs="Courier New"/>
          <w:color w:val="0000FF"/>
          <w:sz w:val="20"/>
          <w:szCs w:val="20"/>
        </w:rPr>
        <w:t>1</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(MaxPooling2D(</w:t>
      </w:r>
      <w:proofErr w:type="spellStart"/>
      <w:r w:rsidRPr="00A87874">
        <w:rPr>
          <w:rFonts w:eastAsia="Times New Roman" w:cs="Courier New"/>
          <w:color w:val="660099"/>
          <w:sz w:val="20"/>
          <w:szCs w:val="20"/>
        </w:rPr>
        <w:t>pool_size</w:t>
      </w:r>
      <w:proofErr w:type="spellEnd"/>
      <w:r w:rsidRPr="00A87874">
        <w:rPr>
          <w:rFonts w:eastAsia="Times New Roman" w:cs="Courier New"/>
          <w:color w:val="000000"/>
          <w:sz w:val="20"/>
          <w:szCs w:val="20"/>
        </w:rPr>
        <w:t>=</w:t>
      </w:r>
      <w:r w:rsidRPr="00A87874">
        <w:rPr>
          <w:rFonts w:eastAsia="Times New Roman" w:cs="Courier New"/>
          <w:color w:val="0000FF"/>
          <w:sz w:val="20"/>
          <w:szCs w:val="20"/>
        </w:rPr>
        <w:t>2</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(Conv2D(</w:t>
      </w:r>
      <w:r w:rsidRPr="00A87874">
        <w:rPr>
          <w:rFonts w:eastAsia="Times New Roman" w:cs="Courier New"/>
          <w:color w:val="0000FF"/>
          <w:sz w:val="20"/>
          <w:szCs w:val="20"/>
        </w:rPr>
        <w:t>128</w:t>
      </w:r>
      <w:r w:rsidRPr="00A87874">
        <w:rPr>
          <w:rFonts w:eastAsia="Times New Roman" w:cs="Courier New"/>
          <w:color w:val="000000"/>
          <w:sz w:val="20"/>
          <w:szCs w:val="20"/>
        </w:rPr>
        <w:t xml:space="preserve">, </w:t>
      </w:r>
      <w:proofErr w:type="spellStart"/>
      <w:r w:rsidRPr="00A87874">
        <w:rPr>
          <w:rFonts w:eastAsia="Times New Roman" w:cs="Courier New"/>
          <w:color w:val="660099"/>
          <w:sz w:val="20"/>
          <w:szCs w:val="20"/>
        </w:rPr>
        <w:t>kernel_size</w:t>
      </w:r>
      <w:proofErr w:type="spellEnd"/>
      <w:r w:rsidRPr="00A87874">
        <w:rPr>
          <w:rFonts w:eastAsia="Times New Roman" w:cs="Courier New"/>
          <w:color w:val="000000"/>
          <w:sz w:val="20"/>
          <w:szCs w:val="20"/>
        </w:rPr>
        <w:t>=</w:t>
      </w:r>
      <w:r w:rsidRPr="00A87874">
        <w:rPr>
          <w:rFonts w:eastAsia="Times New Roman" w:cs="Courier New"/>
          <w:color w:val="0000FF"/>
          <w:sz w:val="20"/>
          <w:szCs w:val="20"/>
        </w:rPr>
        <w:t>5</w:t>
      </w:r>
      <w:r w:rsidRPr="00A87874">
        <w:rPr>
          <w:rFonts w:eastAsia="Times New Roman" w:cs="Courier New"/>
          <w:color w:val="000000"/>
          <w:sz w:val="20"/>
          <w:szCs w:val="20"/>
        </w:rPr>
        <w:t xml:space="preserve">, </w:t>
      </w:r>
      <w:r w:rsidRPr="00A87874">
        <w:rPr>
          <w:rFonts w:eastAsia="Times New Roman" w:cs="Courier New"/>
          <w:color w:val="660099"/>
          <w:sz w:val="20"/>
          <w:szCs w:val="20"/>
        </w:rPr>
        <w:t>activation</w:t>
      </w:r>
      <w:r w:rsidRPr="00A87874">
        <w:rPr>
          <w:rFonts w:eastAsia="Times New Roman" w:cs="Courier New"/>
          <w:color w:val="000000"/>
          <w:sz w:val="20"/>
          <w:szCs w:val="20"/>
        </w:rPr>
        <w:t>=</w:t>
      </w:r>
      <w:r w:rsidRPr="00A87874">
        <w:rPr>
          <w:rFonts w:eastAsia="Times New Roman" w:cs="Courier New"/>
          <w:b/>
          <w:bCs/>
          <w:color w:val="008080"/>
          <w:sz w:val="20"/>
          <w:szCs w:val="20"/>
        </w:rPr>
        <w:t>'</w:t>
      </w:r>
      <w:proofErr w:type="spellStart"/>
      <w:r w:rsidRPr="00A87874">
        <w:rPr>
          <w:rFonts w:eastAsia="Times New Roman" w:cs="Courier New"/>
          <w:b/>
          <w:bCs/>
          <w:color w:val="008080"/>
          <w:sz w:val="20"/>
          <w:szCs w:val="20"/>
        </w:rPr>
        <w:t>relu</w:t>
      </w:r>
      <w:proofErr w:type="spellEnd"/>
      <w:r w:rsidRPr="00A87874">
        <w:rPr>
          <w:rFonts w:eastAsia="Times New Roman" w:cs="Courier New"/>
          <w:b/>
          <w:bCs/>
          <w:color w:val="008080"/>
          <w:sz w:val="20"/>
          <w:szCs w:val="20"/>
        </w:rPr>
        <w:t>'</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(MaxPooling2D(</w:t>
      </w:r>
      <w:proofErr w:type="spellStart"/>
      <w:r w:rsidRPr="00A87874">
        <w:rPr>
          <w:rFonts w:eastAsia="Times New Roman" w:cs="Courier New"/>
          <w:color w:val="660099"/>
          <w:sz w:val="20"/>
          <w:szCs w:val="20"/>
        </w:rPr>
        <w:t>pool_size</w:t>
      </w:r>
      <w:proofErr w:type="spellEnd"/>
      <w:r w:rsidRPr="00A87874">
        <w:rPr>
          <w:rFonts w:eastAsia="Times New Roman" w:cs="Courier New"/>
          <w:color w:val="000000"/>
          <w:sz w:val="20"/>
          <w:szCs w:val="20"/>
        </w:rPr>
        <w:t>=</w:t>
      </w:r>
      <w:r w:rsidRPr="00A87874">
        <w:rPr>
          <w:rFonts w:eastAsia="Times New Roman" w:cs="Courier New"/>
          <w:color w:val="0000FF"/>
          <w:sz w:val="20"/>
          <w:szCs w:val="20"/>
        </w:rPr>
        <w:t>2</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(Conv2D(</w:t>
      </w:r>
      <w:r w:rsidRPr="00A87874">
        <w:rPr>
          <w:rFonts w:eastAsia="Times New Roman" w:cs="Courier New"/>
          <w:color w:val="0000FF"/>
          <w:sz w:val="20"/>
          <w:szCs w:val="20"/>
        </w:rPr>
        <w:t>64</w:t>
      </w:r>
      <w:r w:rsidRPr="00A87874">
        <w:rPr>
          <w:rFonts w:eastAsia="Times New Roman" w:cs="Courier New"/>
          <w:color w:val="000000"/>
          <w:sz w:val="20"/>
          <w:szCs w:val="20"/>
        </w:rPr>
        <w:t xml:space="preserve">, </w:t>
      </w:r>
      <w:proofErr w:type="spellStart"/>
      <w:r w:rsidRPr="00A87874">
        <w:rPr>
          <w:rFonts w:eastAsia="Times New Roman" w:cs="Courier New"/>
          <w:color w:val="660099"/>
          <w:sz w:val="20"/>
          <w:szCs w:val="20"/>
        </w:rPr>
        <w:t>kernel_size</w:t>
      </w:r>
      <w:proofErr w:type="spellEnd"/>
      <w:r w:rsidRPr="00A87874">
        <w:rPr>
          <w:rFonts w:eastAsia="Times New Roman" w:cs="Courier New"/>
          <w:color w:val="000000"/>
          <w:sz w:val="20"/>
          <w:szCs w:val="20"/>
        </w:rPr>
        <w:t>=</w:t>
      </w:r>
      <w:r w:rsidRPr="00A87874">
        <w:rPr>
          <w:rFonts w:eastAsia="Times New Roman" w:cs="Courier New"/>
          <w:color w:val="0000FF"/>
          <w:sz w:val="20"/>
          <w:szCs w:val="20"/>
        </w:rPr>
        <w:t>5</w:t>
      </w:r>
      <w:r w:rsidRPr="00A87874">
        <w:rPr>
          <w:rFonts w:eastAsia="Times New Roman" w:cs="Courier New"/>
          <w:color w:val="000000"/>
          <w:sz w:val="20"/>
          <w:szCs w:val="20"/>
        </w:rPr>
        <w:t xml:space="preserve">, </w:t>
      </w:r>
      <w:r w:rsidRPr="00A87874">
        <w:rPr>
          <w:rFonts w:eastAsia="Times New Roman" w:cs="Courier New"/>
          <w:color w:val="660099"/>
          <w:sz w:val="20"/>
          <w:szCs w:val="20"/>
        </w:rPr>
        <w:t>activation</w:t>
      </w:r>
      <w:r w:rsidRPr="00A87874">
        <w:rPr>
          <w:rFonts w:eastAsia="Times New Roman" w:cs="Courier New"/>
          <w:color w:val="000000"/>
          <w:sz w:val="20"/>
          <w:szCs w:val="20"/>
        </w:rPr>
        <w:t>=</w:t>
      </w:r>
      <w:r w:rsidRPr="00A87874">
        <w:rPr>
          <w:rFonts w:eastAsia="Times New Roman" w:cs="Courier New"/>
          <w:b/>
          <w:bCs/>
          <w:color w:val="008080"/>
          <w:sz w:val="20"/>
          <w:szCs w:val="20"/>
        </w:rPr>
        <w:t>'</w:t>
      </w:r>
      <w:proofErr w:type="spellStart"/>
      <w:r w:rsidRPr="00A87874">
        <w:rPr>
          <w:rFonts w:eastAsia="Times New Roman" w:cs="Courier New"/>
          <w:b/>
          <w:bCs/>
          <w:color w:val="008080"/>
          <w:sz w:val="20"/>
          <w:szCs w:val="20"/>
        </w:rPr>
        <w:t>relu</w:t>
      </w:r>
      <w:proofErr w:type="spellEnd"/>
      <w:r w:rsidRPr="00A87874">
        <w:rPr>
          <w:rFonts w:eastAsia="Times New Roman" w:cs="Courier New"/>
          <w:b/>
          <w:bCs/>
          <w:color w:val="008080"/>
          <w:sz w:val="20"/>
          <w:szCs w:val="20"/>
        </w:rPr>
        <w:t>'</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(MaxPooling2D(</w:t>
      </w:r>
      <w:proofErr w:type="spellStart"/>
      <w:r w:rsidRPr="00A87874">
        <w:rPr>
          <w:rFonts w:eastAsia="Times New Roman" w:cs="Courier New"/>
          <w:color w:val="660099"/>
          <w:sz w:val="20"/>
          <w:szCs w:val="20"/>
        </w:rPr>
        <w:t>pool_size</w:t>
      </w:r>
      <w:proofErr w:type="spellEnd"/>
      <w:r w:rsidRPr="00A87874">
        <w:rPr>
          <w:rFonts w:eastAsia="Times New Roman" w:cs="Courier New"/>
          <w:color w:val="000000"/>
          <w:sz w:val="20"/>
          <w:szCs w:val="20"/>
        </w:rPr>
        <w:t>=</w:t>
      </w:r>
      <w:r w:rsidRPr="00A87874">
        <w:rPr>
          <w:rFonts w:eastAsia="Times New Roman" w:cs="Courier New"/>
          <w:color w:val="0000FF"/>
          <w:sz w:val="20"/>
          <w:szCs w:val="20"/>
        </w:rPr>
        <w:t>2</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(Flatten())</w:t>
      </w:r>
      <w:r w:rsidRPr="00A87874">
        <w:rPr>
          <w:rFonts w:eastAsia="Times New Roman" w:cs="Courier New"/>
          <w:color w:val="000000"/>
          <w:sz w:val="20"/>
          <w:szCs w:val="20"/>
        </w:rPr>
        <w:br/>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(Dense(</w:t>
      </w:r>
      <w:r w:rsidRPr="00A87874">
        <w:rPr>
          <w:rFonts w:eastAsia="Times New Roman" w:cs="Courier New"/>
          <w:color w:val="660099"/>
          <w:sz w:val="20"/>
          <w:szCs w:val="20"/>
        </w:rPr>
        <w:t>units</w:t>
      </w:r>
      <w:r w:rsidRPr="00A87874">
        <w:rPr>
          <w:rFonts w:eastAsia="Times New Roman" w:cs="Courier New"/>
          <w:color w:val="000000"/>
          <w:sz w:val="20"/>
          <w:szCs w:val="20"/>
        </w:rPr>
        <w:t>=</w:t>
      </w:r>
      <w:r w:rsidRPr="00A87874">
        <w:rPr>
          <w:rFonts w:eastAsia="Times New Roman" w:cs="Courier New"/>
          <w:color w:val="0000FF"/>
          <w:sz w:val="20"/>
          <w:szCs w:val="20"/>
        </w:rPr>
        <w:t>2048</w:t>
      </w:r>
      <w:r w:rsidRPr="00A87874">
        <w:rPr>
          <w:rFonts w:eastAsia="Times New Roman" w:cs="Courier New"/>
          <w:color w:val="000000"/>
          <w:sz w:val="20"/>
          <w:szCs w:val="20"/>
        </w:rPr>
        <w:t xml:space="preserve">, </w:t>
      </w:r>
      <w:r w:rsidRPr="00A87874">
        <w:rPr>
          <w:rFonts w:eastAsia="Times New Roman" w:cs="Courier New"/>
          <w:color w:val="660099"/>
          <w:sz w:val="20"/>
          <w:szCs w:val="20"/>
        </w:rPr>
        <w:t>activation</w:t>
      </w:r>
      <w:r w:rsidRPr="00A87874">
        <w:rPr>
          <w:rFonts w:eastAsia="Times New Roman" w:cs="Courier New"/>
          <w:color w:val="000000"/>
          <w:sz w:val="20"/>
          <w:szCs w:val="20"/>
        </w:rPr>
        <w:t>=</w:t>
      </w:r>
      <w:r w:rsidRPr="00A87874">
        <w:rPr>
          <w:rFonts w:eastAsia="Times New Roman" w:cs="Courier New"/>
          <w:b/>
          <w:bCs/>
          <w:color w:val="008080"/>
          <w:sz w:val="20"/>
          <w:szCs w:val="20"/>
        </w:rPr>
        <w:t>'</w:t>
      </w:r>
      <w:proofErr w:type="spellStart"/>
      <w:r w:rsidRPr="00A87874">
        <w:rPr>
          <w:rFonts w:eastAsia="Times New Roman" w:cs="Courier New"/>
          <w:b/>
          <w:bCs/>
          <w:color w:val="008080"/>
          <w:sz w:val="20"/>
          <w:szCs w:val="20"/>
        </w:rPr>
        <w:t>relu</w:t>
      </w:r>
      <w:proofErr w:type="spellEnd"/>
      <w:r w:rsidRPr="00A87874">
        <w:rPr>
          <w:rFonts w:eastAsia="Times New Roman" w:cs="Courier New"/>
          <w:b/>
          <w:bCs/>
          <w:color w:val="008080"/>
          <w:sz w:val="20"/>
          <w:szCs w:val="20"/>
        </w:rPr>
        <w:t>'</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(Dropout(</w:t>
      </w:r>
      <w:r w:rsidRPr="00A87874">
        <w:rPr>
          <w:rFonts w:eastAsia="Times New Roman" w:cs="Courier New"/>
          <w:color w:val="660099"/>
          <w:sz w:val="20"/>
          <w:szCs w:val="20"/>
        </w:rPr>
        <w:t>rate</w:t>
      </w:r>
      <w:r w:rsidRPr="00A87874">
        <w:rPr>
          <w:rFonts w:eastAsia="Times New Roman" w:cs="Courier New"/>
          <w:color w:val="000000"/>
          <w:sz w:val="20"/>
          <w:szCs w:val="20"/>
        </w:rPr>
        <w:t>=</w:t>
      </w:r>
      <w:r w:rsidRPr="00A87874">
        <w:rPr>
          <w:rFonts w:eastAsia="Times New Roman" w:cs="Courier New"/>
          <w:color w:val="0000FF"/>
          <w:sz w:val="20"/>
          <w:szCs w:val="20"/>
        </w:rPr>
        <w:t>0.25</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(Dense(</w:t>
      </w:r>
      <w:r w:rsidRPr="00A87874">
        <w:rPr>
          <w:rFonts w:eastAsia="Times New Roman" w:cs="Courier New"/>
          <w:color w:val="660099"/>
          <w:sz w:val="20"/>
          <w:szCs w:val="20"/>
        </w:rPr>
        <w:t>units</w:t>
      </w:r>
      <w:r w:rsidRPr="00A87874">
        <w:rPr>
          <w:rFonts w:eastAsia="Times New Roman" w:cs="Courier New"/>
          <w:color w:val="000000"/>
          <w:sz w:val="20"/>
          <w:szCs w:val="20"/>
        </w:rPr>
        <w:t>=</w:t>
      </w:r>
      <w:r w:rsidRPr="00A87874">
        <w:rPr>
          <w:rFonts w:eastAsia="Times New Roman" w:cs="Courier New"/>
          <w:color w:val="0000FF"/>
          <w:sz w:val="20"/>
          <w:szCs w:val="20"/>
        </w:rPr>
        <w:t>1024</w:t>
      </w:r>
      <w:r w:rsidRPr="00A87874">
        <w:rPr>
          <w:rFonts w:eastAsia="Times New Roman" w:cs="Courier New"/>
          <w:color w:val="000000"/>
          <w:sz w:val="20"/>
          <w:szCs w:val="20"/>
        </w:rPr>
        <w:t xml:space="preserve">, </w:t>
      </w:r>
      <w:r w:rsidRPr="00A87874">
        <w:rPr>
          <w:rFonts w:eastAsia="Times New Roman" w:cs="Courier New"/>
          <w:color w:val="660099"/>
          <w:sz w:val="20"/>
          <w:szCs w:val="20"/>
        </w:rPr>
        <w:t>activation</w:t>
      </w:r>
      <w:r w:rsidRPr="00A87874">
        <w:rPr>
          <w:rFonts w:eastAsia="Times New Roman" w:cs="Courier New"/>
          <w:color w:val="000000"/>
          <w:sz w:val="20"/>
          <w:szCs w:val="20"/>
        </w:rPr>
        <w:t>=</w:t>
      </w:r>
      <w:r w:rsidRPr="00A87874">
        <w:rPr>
          <w:rFonts w:eastAsia="Times New Roman" w:cs="Courier New"/>
          <w:b/>
          <w:bCs/>
          <w:color w:val="008080"/>
          <w:sz w:val="20"/>
          <w:szCs w:val="20"/>
        </w:rPr>
        <w:t>'</w:t>
      </w:r>
      <w:proofErr w:type="spellStart"/>
      <w:r w:rsidRPr="00A87874">
        <w:rPr>
          <w:rFonts w:eastAsia="Times New Roman" w:cs="Courier New"/>
          <w:b/>
          <w:bCs/>
          <w:color w:val="008080"/>
          <w:sz w:val="20"/>
          <w:szCs w:val="20"/>
        </w:rPr>
        <w:t>relu</w:t>
      </w:r>
      <w:proofErr w:type="spellEnd"/>
      <w:r w:rsidRPr="00A87874">
        <w:rPr>
          <w:rFonts w:eastAsia="Times New Roman" w:cs="Courier New"/>
          <w:b/>
          <w:bCs/>
          <w:color w:val="008080"/>
          <w:sz w:val="20"/>
          <w:szCs w:val="20"/>
        </w:rPr>
        <w:t>'</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(Dropout(</w:t>
      </w:r>
      <w:r w:rsidRPr="00A87874">
        <w:rPr>
          <w:rFonts w:eastAsia="Times New Roman" w:cs="Courier New"/>
          <w:color w:val="660099"/>
          <w:sz w:val="20"/>
          <w:szCs w:val="20"/>
        </w:rPr>
        <w:t>rate</w:t>
      </w:r>
      <w:r w:rsidRPr="00A87874">
        <w:rPr>
          <w:rFonts w:eastAsia="Times New Roman" w:cs="Courier New"/>
          <w:color w:val="000000"/>
          <w:sz w:val="20"/>
          <w:szCs w:val="20"/>
        </w:rPr>
        <w:t>=</w:t>
      </w:r>
      <w:r w:rsidRPr="00A87874">
        <w:rPr>
          <w:rFonts w:eastAsia="Times New Roman" w:cs="Courier New"/>
          <w:color w:val="0000FF"/>
          <w:sz w:val="20"/>
          <w:szCs w:val="20"/>
        </w:rPr>
        <w:t>0.25</w:t>
      </w:r>
      <w:r w:rsidRPr="00A87874">
        <w:rPr>
          <w:rFonts w:eastAsia="Times New Roman" w:cs="Courier New"/>
          <w:color w:val="000000"/>
          <w:sz w:val="20"/>
          <w:szCs w:val="20"/>
        </w:rPr>
        <w:t>))</w:t>
      </w:r>
      <w:r w:rsidRPr="00A87874">
        <w:rPr>
          <w:rFonts w:eastAsia="Times New Roman" w:cs="Courier New"/>
          <w:color w:val="000000"/>
          <w:sz w:val="20"/>
          <w:szCs w:val="20"/>
        </w:rPr>
        <w:br/>
      </w:r>
      <w:proofErr w:type="spellStart"/>
      <w:r w:rsidRPr="00A87874">
        <w:rPr>
          <w:rFonts w:eastAsia="Times New Roman" w:cs="Courier New"/>
          <w:color w:val="000000"/>
          <w:sz w:val="20"/>
          <w:szCs w:val="20"/>
        </w:rPr>
        <w:t>model.add</w:t>
      </w:r>
      <w:proofErr w:type="spellEnd"/>
      <w:r w:rsidRPr="00A87874">
        <w:rPr>
          <w:rFonts w:eastAsia="Times New Roman" w:cs="Courier New"/>
          <w:color w:val="000000"/>
          <w:sz w:val="20"/>
          <w:szCs w:val="20"/>
        </w:rPr>
        <w:t>(Dense(</w:t>
      </w:r>
      <w:r w:rsidRPr="00A87874">
        <w:rPr>
          <w:rFonts w:eastAsia="Times New Roman" w:cs="Courier New"/>
          <w:color w:val="660099"/>
          <w:sz w:val="20"/>
          <w:szCs w:val="20"/>
        </w:rPr>
        <w:t>units</w:t>
      </w:r>
      <w:r w:rsidRPr="00A87874">
        <w:rPr>
          <w:rFonts w:eastAsia="Times New Roman" w:cs="Courier New"/>
          <w:color w:val="000000"/>
          <w:sz w:val="20"/>
          <w:szCs w:val="20"/>
        </w:rPr>
        <w:t>=</w:t>
      </w:r>
      <w:r w:rsidRPr="00A87874">
        <w:rPr>
          <w:rFonts w:eastAsia="Times New Roman" w:cs="Courier New"/>
          <w:color w:val="0000FF"/>
          <w:sz w:val="20"/>
          <w:szCs w:val="20"/>
        </w:rPr>
        <w:t>8</w:t>
      </w:r>
      <w:r w:rsidRPr="00A87874">
        <w:rPr>
          <w:rFonts w:eastAsia="Times New Roman" w:cs="Courier New"/>
          <w:color w:val="000000"/>
          <w:sz w:val="20"/>
          <w:szCs w:val="20"/>
        </w:rPr>
        <w:t xml:space="preserve">, </w:t>
      </w:r>
      <w:r w:rsidRPr="00A87874">
        <w:rPr>
          <w:rFonts w:eastAsia="Times New Roman" w:cs="Courier New"/>
          <w:color w:val="660099"/>
          <w:sz w:val="20"/>
          <w:szCs w:val="20"/>
        </w:rPr>
        <w:t>activation</w:t>
      </w:r>
      <w:r w:rsidRPr="00A87874">
        <w:rPr>
          <w:rFonts w:eastAsia="Times New Roman" w:cs="Courier New"/>
          <w:color w:val="000000"/>
          <w:sz w:val="20"/>
          <w:szCs w:val="20"/>
        </w:rPr>
        <w:t>=</w:t>
      </w:r>
      <w:r w:rsidRPr="00A87874">
        <w:rPr>
          <w:rFonts w:eastAsia="Times New Roman" w:cs="Courier New"/>
          <w:b/>
          <w:bCs/>
          <w:color w:val="008080"/>
          <w:sz w:val="20"/>
          <w:szCs w:val="20"/>
        </w:rPr>
        <w:t>'</w:t>
      </w:r>
      <w:proofErr w:type="spellStart"/>
      <w:r w:rsidRPr="00A87874">
        <w:rPr>
          <w:rFonts w:eastAsia="Times New Roman" w:cs="Courier New"/>
          <w:b/>
          <w:bCs/>
          <w:color w:val="008080"/>
          <w:sz w:val="20"/>
          <w:szCs w:val="20"/>
        </w:rPr>
        <w:t>softmax</w:t>
      </w:r>
      <w:proofErr w:type="spellEnd"/>
      <w:r w:rsidRPr="00A87874">
        <w:rPr>
          <w:rFonts w:eastAsia="Times New Roman" w:cs="Courier New"/>
          <w:b/>
          <w:bCs/>
          <w:color w:val="008080"/>
          <w:sz w:val="20"/>
          <w:szCs w:val="20"/>
        </w:rPr>
        <w:t>'</w:t>
      </w:r>
      <w:r w:rsidRPr="00A87874">
        <w:rPr>
          <w:rFonts w:eastAsia="Times New Roman" w:cs="Courier New"/>
          <w:color w:val="000000"/>
          <w:sz w:val="20"/>
          <w:szCs w:val="20"/>
        </w:rPr>
        <w:t>))</w:t>
      </w:r>
    </w:p>
    <w:p w14:paraId="4706C516" w14:textId="5E0440FD" w:rsidR="00A87874" w:rsidRDefault="00A87874" w:rsidP="00A87874">
      <w:pPr>
        <w:rPr>
          <w:lang w:val="bg-BG"/>
        </w:rPr>
      </w:pPr>
    </w:p>
    <w:p w14:paraId="643E004D" w14:textId="77777777" w:rsidR="00911797" w:rsidRDefault="00911797" w:rsidP="00A87874">
      <w:pPr>
        <w:rPr>
          <w:lang w:val="bg-BG"/>
        </w:rPr>
      </w:pPr>
    </w:p>
    <w:p w14:paraId="3DDAE506" w14:textId="00471B91" w:rsidR="00911797" w:rsidRDefault="00A87874" w:rsidP="00B53B01">
      <w:pPr>
        <w:rPr>
          <w:lang w:val="bg-BG"/>
        </w:rPr>
      </w:pPr>
      <w:r>
        <w:rPr>
          <w:lang w:val="bg-BG"/>
        </w:rPr>
        <w:lastRenderedPageBreak/>
        <w:t xml:space="preserve">Нагледно това може да бъде визуализирано със следната </w:t>
      </w:r>
      <w:r w:rsidR="00911797">
        <w:rPr>
          <w:lang w:val="bg-BG"/>
        </w:rPr>
        <w:t>диаграма:</w:t>
      </w:r>
      <w:r w:rsidR="00911797" w:rsidRPr="00911797">
        <w:rPr>
          <w:noProof/>
          <w:lang w:val="bg-BG"/>
        </w:rPr>
        <w:drawing>
          <wp:anchor distT="0" distB="0" distL="114300" distR="114300" simplePos="0" relativeHeight="251666432" behindDoc="0" locked="0" layoutInCell="1" allowOverlap="1" wp14:anchorId="5871DF4C" wp14:editId="3F1FFA2A">
            <wp:simplePos x="0" y="0"/>
            <wp:positionH relativeFrom="column">
              <wp:posOffset>3385820</wp:posOffset>
            </wp:positionH>
            <wp:positionV relativeFrom="paragraph">
              <wp:posOffset>245745</wp:posOffset>
            </wp:positionV>
            <wp:extent cx="2636520" cy="6949440"/>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l="10893" r="13726"/>
                    <a:stretch/>
                  </pic:blipFill>
                  <pic:spPr bwMode="auto">
                    <a:xfrm>
                      <a:off x="0" y="0"/>
                      <a:ext cx="2636520" cy="694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A9B1FE" w14:textId="28091BD7" w:rsidR="00911797" w:rsidRDefault="00911797" w:rsidP="008D3901">
      <w:pPr>
        <w:ind w:firstLine="720"/>
        <w:jc w:val="both"/>
        <w:rPr>
          <w:lang w:val="bg-BG"/>
        </w:rPr>
      </w:pPr>
      <w:r>
        <w:rPr>
          <w:lang w:val="bg-BG"/>
        </w:rPr>
        <w:t xml:space="preserve">Полетата </w:t>
      </w:r>
      <w:r>
        <w:t>Input</w:t>
      </w:r>
      <w:r w:rsidR="008D3901">
        <w:t xml:space="preserve"> </w:t>
      </w:r>
      <w:r w:rsidR="008D3901">
        <w:rPr>
          <w:lang w:val="bg-BG"/>
        </w:rPr>
        <w:t xml:space="preserve">и </w:t>
      </w:r>
      <w:r>
        <w:t xml:space="preserve">Output </w:t>
      </w:r>
      <w:r>
        <w:rPr>
          <w:lang w:val="bg-BG"/>
        </w:rPr>
        <w:t>показват трансформаци</w:t>
      </w:r>
      <w:r w:rsidR="007278E2">
        <w:rPr>
          <w:lang w:val="bg-BG"/>
        </w:rPr>
        <w:t>ите през които преминават входните данни</w:t>
      </w:r>
      <w:r w:rsidR="008D3901">
        <w:rPr>
          <w:lang w:val="bg-BG"/>
        </w:rPr>
        <w:t xml:space="preserve"> след обработка от всеки от слоевете</w:t>
      </w:r>
      <w:r w:rsidR="007278E2">
        <w:rPr>
          <w:lang w:val="bg-BG"/>
        </w:rPr>
        <w:t xml:space="preserve">. </w:t>
      </w:r>
    </w:p>
    <w:p w14:paraId="411EB05E" w14:textId="5E5A7A17" w:rsidR="007278E2" w:rsidRDefault="007278E2" w:rsidP="007278E2">
      <w:pPr>
        <w:ind w:firstLine="720"/>
        <w:jc w:val="both"/>
        <w:rPr>
          <w:lang w:val="bg-BG"/>
        </w:rPr>
      </w:pPr>
      <w:r>
        <w:rPr>
          <w:lang w:val="bg-BG"/>
        </w:rPr>
        <w:t xml:space="preserve">Пример: след прилагане на </w:t>
      </w:r>
      <w:r>
        <w:t xml:space="preserve">MaxPooling2d </w:t>
      </w:r>
      <w:r>
        <w:rPr>
          <w:lang w:val="bg-BG"/>
        </w:rPr>
        <w:t>входните данни от размер 153х153 преминават към размерност 76х76.</w:t>
      </w:r>
    </w:p>
    <w:p w14:paraId="500AB8CB" w14:textId="388C419B" w:rsidR="007278E2" w:rsidRDefault="007278E2" w:rsidP="007278E2">
      <w:pPr>
        <w:ind w:firstLine="720"/>
        <w:jc w:val="both"/>
        <w:rPr>
          <w:lang w:val="bg-BG"/>
        </w:rPr>
      </w:pPr>
      <w:r>
        <w:t xml:space="preserve">Conv2d </w:t>
      </w:r>
      <w:r>
        <w:rPr>
          <w:lang w:val="bg-BG"/>
        </w:rPr>
        <w:t xml:space="preserve">слоевете научават различни видове филтри които да прилагат върху данните. Използвани са 3 на брой </w:t>
      </w:r>
      <w:r>
        <w:t xml:space="preserve">conv </w:t>
      </w:r>
      <w:r>
        <w:rPr>
          <w:lang w:val="bg-BG"/>
        </w:rPr>
        <w:t xml:space="preserve">слоя, по подобие на </w:t>
      </w:r>
      <w:r>
        <w:t xml:space="preserve">Alex Net </w:t>
      </w:r>
      <w:r>
        <w:rPr>
          <w:lang w:val="bg-BG"/>
        </w:rPr>
        <w:t>Архитектурата.</w:t>
      </w:r>
    </w:p>
    <w:p w14:paraId="77BD9D4A" w14:textId="72BB3D58" w:rsidR="007278E2" w:rsidRDefault="007278E2" w:rsidP="007278E2">
      <w:pPr>
        <w:ind w:firstLine="720"/>
        <w:jc w:val="both"/>
        <w:rPr>
          <w:lang w:val="bg-BG"/>
        </w:rPr>
      </w:pPr>
      <w:r>
        <w:t xml:space="preserve">MaxPooling2d </w:t>
      </w:r>
      <w:r>
        <w:rPr>
          <w:lang w:val="bg-BG"/>
        </w:rPr>
        <w:t xml:space="preserve">слоевете изпълняват 2 функции – избират максималната стойност от подадено 2х2 поле, като по този начин </w:t>
      </w:r>
      <w:r w:rsidR="001846E1">
        <w:rPr>
          <w:lang w:val="bg-BG"/>
        </w:rPr>
        <w:t>мрежата не се интересува от точното разположение на дадена характеристика и така позволяват по-лесна генерализация, и също намаляват двойно размера на полето което се обработва, което спомага за по-бързата обработка на данните.</w:t>
      </w:r>
    </w:p>
    <w:p w14:paraId="142D4F22" w14:textId="5D6EE51B" w:rsidR="001846E1" w:rsidRDefault="001846E1" w:rsidP="007278E2">
      <w:pPr>
        <w:ind w:firstLine="720"/>
        <w:jc w:val="both"/>
        <w:rPr>
          <w:lang w:val="bg-BG"/>
        </w:rPr>
      </w:pPr>
      <w:r>
        <w:t xml:space="preserve">Dense </w:t>
      </w:r>
      <w:r>
        <w:rPr>
          <w:lang w:val="bg-BG"/>
        </w:rPr>
        <w:t xml:space="preserve">слоят е стандартен пълносвързан слой, типичен за всяка невронна мрежа. </w:t>
      </w:r>
    </w:p>
    <w:p w14:paraId="02581873" w14:textId="343972D0" w:rsidR="001846E1" w:rsidRDefault="001846E1" w:rsidP="007278E2">
      <w:pPr>
        <w:ind w:firstLine="720"/>
        <w:jc w:val="both"/>
      </w:pPr>
      <w:r>
        <w:t xml:space="preserve">Flatten </w:t>
      </w:r>
      <w:r>
        <w:rPr>
          <w:lang w:val="bg-BG"/>
        </w:rPr>
        <w:t>слоят сменя размерността на данните като ги прервъща от 2</w:t>
      </w:r>
      <w:r>
        <w:t xml:space="preserve">d </w:t>
      </w:r>
      <w:r>
        <w:rPr>
          <w:lang w:val="bg-BG"/>
        </w:rPr>
        <w:t>в 1</w:t>
      </w:r>
      <w:r>
        <w:t>d.</w:t>
      </w:r>
    </w:p>
    <w:p w14:paraId="1AF65734" w14:textId="1149C081" w:rsidR="001846E1" w:rsidRPr="001846E1" w:rsidRDefault="001846E1" w:rsidP="007278E2">
      <w:pPr>
        <w:ind w:firstLine="720"/>
        <w:jc w:val="both"/>
        <w:rPr>
          <w:lang w:val="bg-BG"/>
        </w:rPr>
      </w:pPr>
      <w:r>
        <w:rPr>
          <w:noProof/>
        </w:rPr>
        <mc:AlternateContent>
          <mc:Choice Requires="wps">
            <w:drawing>
              <wp:anchor distT="0" distB="0" distL="114300" distR="114300" simplePos="0" relativeHeight="251668480" behindDoc="0" locked="0" layoutInCell="1" allowOverlap="1" wp14:anchorId="4BF0FB29" wp14:editId="070E6E5A">
                <wp:simplePos x="0" y="0"/>
                <wp:positionH relativeFrom="column">
                  <wp:posOffset>3489960</wp:posOffset>
                </wp:positionH>
                <wp:positionV relativeFrom="paragraph">
                  <wp:posOffset>1430655</wp:posOffset>
                </wp:positionV>
                <wp:extent cx="2491740" cy="635"/>
                <wp:effectExtent l="0" t="0" r="3810" b="5715"/>
                <wp:wrapSquare wrapText="bothSides"/>
                <wp:docPr id="47" name="Text Box 47"/>
                <wp:cNvGraphicFramePr/>
                <a:graphic xmlns:a="http://schemas.openxmlformats.org/drawingml/2006/main">
                  <a:graphicData uri="http://schemas.microsoft.com/office/word/2010/wordprocessingShape">
                    <wps:wsp>
                      <wps:cNvSpPr txBox="1"/>
                      <wps:spPr>
                        <a:xfrm>
                          <a:off x="0" y="0"/>
                          <a:ext cx="2491740" cy="635"/>
                        </a:xfrm>
                        <a:prstGeom prst="rect">
                          <a:avLst/>
                        </a:prstGeom>
                        <a:solidFill>
                          <a:prstClr val="white"/>
                        </a:solidFill>
                        <a:ln>
                          <a:noFill/>
                        </a:ln>
                      </wps:spPr>
                      <wps:txbx>
                        <w:txbxContent>
                          <w:p w14:paraId="5AB8678A" w14:textId="0AE67E5E" w:rsidR="00A930C9" w:rsidRPr="009C2CCB" w:rsidRDefault="00A930C9" w:rsidP="00911797">
                            <w:pPr>
                              <w:pStyle w:val="Caption"/>
                              <w:jc w:val="center"/>
                              <w:rPr>
                                <w:sz w:val="24"/>
                                <w:lang w:val="bg-BG"/>
                              </w:rPr>
                            </w:pPr>
                            <w:bookmarkStart w:id="41" w:name="_Toc44117647"/>
                            <w:r>
                              <w:t xml:space="preserve">Фигура </w:t>
                            </w:r>
                            <w:fldSimple w:instr=" STYLEREF 1 \s ">
                              <w:r>
                                <w:rPr>
                                  <w:noProof/>
                                </w:rPr>
                                <w:t>4</w:t>
                              </w:r>
                            </w:fldSimple>
                            <w:r>
                              <w:noBreakHyphen/>
                            </w:r>
                            <w:fldSimple w:instr=" SEQ Фигура \* ARABIC \s 1 ">
                              <w:r>
                                <w:rPr>
                                  <w:noProof/>
                                </w:rPr>
                                <w:t>3</w:t>
                              </w:r>
                            </w:fldSimple>
                            <w:r>
                              <w:rPr>
                                <w:lang w:val="bg-BG"/>
                              </w:rPr>
                              <w:t xml:space="preserve"> Архитектура на </w:t>
                            </w:r>
                            <w:r>
                              <w:t>CNN 1</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F0FB29" id="_x0000_t202" coordsize="21600,21600" o:spt="202" path="m,l,21600r21600,l21600,xe">
                <v:stroke joinstyle="miter"/>
                <v:path gradientshapeok="t" o:connecttype="rect"/>
              </v:shapetype>
              <v:shape id="Text Box 47" o:spid="_x0000_s1026" type="#_x0000_t202" style="position:absolute;left:0;text-align:left;margin-left:274.8pt;margin-top:112.65pt;width:196.2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" stroked="f">
                <v:textbox style="mso-fit-shape-to-text:t" inset="0,0,0,0">
                  <w:txbxContent>
                    <w:p w14:paraId="5AB8678A" w14:textId="0AE67E5E" w:rsidR="00A930C9" w:rsidRPr="009C2CCB" w:rsidRDefault="00A930C9" w:rsidP="00911797">
                      <w:pPr>
                        <w:pStyle w:val="Caption"/>
                        <w:jc w:val="center"/>
                        <w:rPr>
                          <w:sz w:val="24"/>
                          <w:lang w:val="bg-BG"/>
                        </w:rPr>
                      </w:pPr>
                      <w:bookmarkStart w:id="42" w:name="_Toc44117647"/>
                      <w:r>
                        <w:t xml:space="preserve">Фигура </w:t>
                      </w:r>
                      <w:fldSimple w:instr=" STYLEREF 1 \s ">
                        <w:r>
                          <w:rPr>
                            <w:noProof/>
                          </w:rPr>
                          <w:t>4</w:t>
                        </w:r>
                      </w:fldSimple>
                      <w:r>
                        <w:noBreakHyphen/>
                      </w:r>
                      <w:fldSimple w:instr=" SEQ Фигура \* ARABIC \s 1 ">
                        <w:r>
                          <w:rPr>
                            <w:noProof/>
                          </w:rPr>
                          <w:t>3</w:t>
                        </w:r>
                      </w:fldSimple>
                      <w:r>
                        <w:rPr>
                          <w:lang w:val="bg-BG"/>
                        </w:rPr>
                        <w:t xml:space="preserve"> Архитектура на </w:t>
                      </w:r>
                      <w:r>
                        <w:t>CNN 1</w:t>
                      </w:r>
                      <w:bookmarkEnd w:id="42"/>
                    </w:p>
                  </w:txbxContent>
                </v:textbox>
                <w10:wrap type="square"/>
              </v:shape>
            </w:pict>
          </mc:Fallback>
        </mc:AlternateContent>
      </w:r>
      <w:r>
        <w:t xml:space="preserve">Dropout </w:t>
      </w:r>
      <w:r>
        <w:rPr>
          <w:lang w:val="bg-BG"/>
        </w:rPr>
        <w:t xml:space="preserve">беше добавен, защото беше наблюдавано повишение на точността от около 2%. Функцията му е на случаен принцип (равен на стойността на </w:t>
      </w:r>
      <w:r>
        <w:t xml:space="preserve">dropout </w:t>
      </w:r>
      <w:r>
        <w:rPr>
          <w:lang w:val="bg-BG"/>
        </w:rPr>
        <w:t>параметъра) по време на обучение да бъдат изключвани дадени неврони, за да може мрежата да генерализира по-добре, и да не се пренагажда към данните.</w:t>
      </w:r>
    </w:p>
    <w:p w14:paraId="7BA63110" w14:textId="5C6B6B45" w:rsidR="00911797" w:rsidRPr="008D3901" w:rsidRDefault="008D3901" w:rsidP="008D3901">
      <w:pPr>
        <w:ind w:firstLine="576"/>
        <w:jc w:val="both"/>
      </w:pPr>
      <w:r>
        <w:rPr>
          <w:lang w:val="bg-BG"/>
        </w:rPr>
        <w:t>Изходът на мрежата са 8 неврона, всеки от които отговаря за 1 от класовете.</w:t>
      </w:r>
    </w:p>
    <w:p w14:paraId="69C3A69B" w14:textId="4E975424" w:rsidR="00A87874" w:rsidRPr="00470D83" w:rsidRDefault="00A87874" w:rsidP="00A87874">
      <w:pPr>
        <w:pStyle w:val="Heading2"/>
        <w:rPr>
          <w:rFonts w:ascii="Consolas" w:hAnsi="Consolas"/>
          <w:lang w:val="bg-BG"/>
        </w:rPr>
      </w:pPr>
      <w:bookmarkStart w:id="43" w:name="_Toc44117619"/>
      <w:r w:rsidRPr="00470D83">
        <w:rPr>
          <w:rFonts w:ascii="Consolas" w:hAnsi="Consolas"/>
          <w:lang w:val="bg-BG"/>
        </w:rPr>
        <w:lastRenderedPageBreak/>
        <w:t>Описание на Модел 2</w:t>
      </w:r>
      <w:bookmarkEnd w:id="43"/>
    </w:p>
    <w:p w14:paraId="40959A95" w14:textId="44BD2658" w:rsidR="00A87874" w:rsidRDefault="00A87874" w:rsidP="00A87874">
      <w:pPr>
        <w:jc w:val="both"/>
      </w:pPr>
    </w:p>
    <w:p w14:paraId="4E6122B5" w14:textId="4A39C7CD" w:rsidR="008D3901" w:rsidRDefault="008D3901" w:rsidP="008D3901">
      <w:pPr>
        <w:ind w:firstLine="576"/>
        <w:jc w:val="both"/>
        <w:rPr>
          <w:lang w:val="bg-BG"/>
        </w:rPr>
      </w:pPr>
      <w:r>
        <w:rPr>
          <w:lang w:val="bg-BG"/>
        </w:rPr>
        <w:t xml:space="preserve">Модел 2 решава задачата на 2 нива. Първо ниво намира опорните точки по подадена входна снимка използвайки </w:t>
      </w:r>
      <w:r>
        <w:t>CNN</w:t>
      </w:r>
      <w:r>
        <w:rPr>
          <w:lang w:val="bg-BG"/>
        </w:rPr>
        <w:t xml:space="preserve">. Второ ниво намира емоцията, по подадени входни опорни точки използвайки </w:t>
      </w:r>
      <w:r>
        <w:t xml:space="preserve">SVM </w:t>
      </w:r>
      <w:r>
        <w:rPr>
          <w:lang w:val="bg-BG"/>
        </w:rPr>
        <w:t xml:space="preserve">класификатор. </w:t>
      </w:r>
    </w:p>
    <w:p w14:paraId="24218B24" w14:textId="77777777" w:rsidR="00E65032" w:rsidRDefault="00E65032" w:rsidP="00A87874">
      <w:pPr>
        <w:jc w:val="both"/>
      </w:pPr>
    </w:p>
    <w:p w14:paraId="078D2AC5" w14:textId="7C8DDB2D" w:rsidR="008D3901" w:rsidRPr="008D3901" w:rsidRDefault="00E65032" w:rsidP="00A87874">
      <w:pPr>
        <w:jc w:val="both"/>
        <w:rPr>
          <w:lang w:val="bg-BG"/>
        </w:rPr>
      </w:pPr>
      <w:r>
        <w:rPr>
          <w:noProof/>
        </w:rPr>
        <mc:AlternateContent>
          <mc:Choice Requires="wps">
            <w:drawing>
              <wp:anchor distT="0" distB="0" distL="114300" distR="114300" simplePos="0" relativeHeight="251671552" behindDoc="1" locked="0" layoutInCell="1" allowOverlap="1" wp14:anchorId="691E4143" wp14:editId="08DF8F8C">
                <wp:simplePos x="0" y="0"/>
                <wp:positionH relativeFrom="column">
                  <wp:posOffset>3733800</wp:posOffset>
                </wp:positionH>
                <wp:positionV relativeFrom="paragraph">
                  <wp:posOffset>5850890</wp:posOffset>
                </wp:positionV>
                <wp:extent cx="267335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14:paraId="5C31F1B5" w14:textId="49B015C0" w:rsidR="00A930C9" w:rsidRPr="001C1461" w:rsidRDefault="00A930C9" w:rsidP="00E65032">
                            <w:pPr>
                              <w:pStyle w:val="Caption"/>
                              <w:jc w:val="center"/>
                              <w:rPr>
                                <w:sz w:val="24"/>
                              </w:rPr>
                            </w:pPr>
                            <w:bookmarkStart w:id="44" w:name="_Toc44117648"/>
                            <w:r>
                              <w:t xml:space="preserve">Фигура </w:t>
                            </w:r>
                            <w:fldSimple w:instr=" STYLEREF 1 \s ">
                              <w:r>
                                <w:rPr>
                                  <w:noProof/>
                                </w:rPr>
                                <w:t>4</w:t>
                              </w:r>
                            </w:fldSimple>
                            <w:r>
                              <w:noBreakHyphen/>
                            </w:r>
                            <w:fldSimple w:instr=" SEQ Фигура \* ARABIC \s 1 ">
                              <w:r>
                                <w:rPr>
                                  <w:noProof/>
                                </w:rPr>
                                <w:t>4</w:t>
                              </w:r>
                            </w:fldSimple>
                            <w:r>
                              <w:rPr>
                                <w:lang w:val="bg-BG"/>
                              </w:rPr>
                              <w:t xml:space="preserve"> Архитектура на </w:t>
                            </w:r>
                            <w:r>
                              <w:t>CNN 2</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E4143" id="Text Box 49" o:spid="_x0000_s1027" type="#_x0000_t202" style="position:absolute;left:0;text-align:left;margin-left:294pt;margin-top:460.7pt;width:21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1hsLwIAAGYEAAAOAAAAZHJzL2Uyb0RvYy54bWysVE1v2zAMvQ/YfxB0X5yPNd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" stroked="f">
                <v:textbox style="mso-fit-shape-to-text:t" inset="0,0,0,0">
                  <w:txbxContent>
                    <w:p w14:paraId="5C31F1B5" w14:textId="49B015C0" w:rsidR="00A930C9" w:rsidRPr="001C1461" w:rsidRDefault="00A930C9" w:rsidP="00E65032">
                      <w:pPr>
                        <w:pStyle w:val="Caption"/>
                        <w:jc w:val="center"/>
                        <w:rPr>
                          <w:sz w:val="24"/>
                        </w:rPr>
                      </w:pPr>
                      <w:bookmarkStart w:id="45" w:name="_Toc44117648"/>
                      <w:r>
                        <w:t xml:space="preserve">Фигура </w:t>
                      </w:r>
                      <w:fldSimple w:instr=" STYLEREF 1 \s ">
                        <w:r>
                          <w:rPr>
                            <w:noProof/>
                          </w:rPr>
                          <w:t>4</w:t>
                        </w:r>
                      </w:fldSimple>
                      <w:r>
                        <w:noBreakHyphen/>
                      </w:r>
                      <w:fldSimple w:instr=" SEQ Фигура \* ARABIC \s 1 ">
                        <w:r>
                          <w:rPr>
                            <w:noProof/>
                          </w:rPr>
                          <w:t>4</w:t>
                        </w:r>
                      </w:fldSimple>
                      <w:r>
                        <w:rPr>
                          <w:lang w:val="bg-BG"/>
                        </w:rPr>
                        <w:t xml:space="preserve"> Архитектура на </w:t>
                      </w:r>
                      <w:r>
                        <w:t>CNN 2</w:t>
                      </w:r>
                      <w:bookmarkEnd w:id="45"/>
                    </w:p>
                  </w:txbxContent>
                </v:textbox>
                <w10:wrap type="tight"/>
              </v:shape>
            </w:pict>
          </mc:Fallback>
        </mc:AlternateContent>
      </w:r>
      <w:r w:rsidR="00A47A2E" w:rsidRPr="00A47A2E">
        <w:rPr>
          <w:noProof/>
        </w:rPr>
        <w:drawing>
          <wp:anchor distT="0" distB="0" distL="114300" distR="114300" simplePos="0" relativeHeight="251669504" behindDoc="1" locked="0" layoutInCell="1" allowOverlap="1" wp14:anchorId="2CA58650" wp14:editId="3745F576">
            <wp:simplePos x="0" y="0"/>
            <wp:positionH relativeFrom="column">
              <wp:posOffset>3733800</wp:posOffset>
            </wp:positionH>
            <wp:positionV relativeFrom="paragraph">
              <wp:posOffset>5080</wp:posOffset>
            </wp:positionV>
            <wp:extent cx="2673350" cy="5788660"/>
            <wp:effectExtent l="0" t="0" r="0" b="2540"/>
            <wp:wrapTight wrapText="bothSides">
              <wp:wrapPolygon edited="0">
                <wp:start x="0" y="0"/>
                <wp:lineTo x="0" y="21538"/>
                <wp:lineTo x="21395" y="21538"/>
                <wp:lineTo x="2139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l="9267"/>
                    <a:stretch/>
                  </pic:blipFill>
                  <pic:spPr bwMode="auto">
                    <a:xfrm>
                      <a:off x="0" y="0"/>
                      <a:ext cx="2673350" cy="578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901">
        <w:rPr>
          <w:lang w:val="bg-BG"/>
        </w:rPr>
        <w:t>Архитектура на невронната мрежа:</w:t>
      </w:r>
    </w:p>
    <w:p w14:paraId="61E2636B" w14:textId="7ADE2561" w:rsidR="008D3901" w:rsidRPr="008D3901" w:rsidRDefault="008D3901" w:rsidP="008D3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rPr>
      </w:pPr>
      <w:r w:rsidRPr="008D3901">
        <w:rPr>
          <w:rFonts w:eastAsia="Times New Roman" w:cs="Courier New"/>
          <w:color w:val="000000"/>
          <w:sz w:val="20"/>
          <w:szCs w:val="20"/>
        </w:rPr>
        <w:t>model = Sequential()</w:t>
      </w:r>
      <w:r w:rsidRPr="008D3901">
        <w:rPr>
          <w:rFonts w:eastAsia="Times New Roman" w:cs="Courier New"/>
          <w:color w:val="000000"/>
          <w:sz w:val="20"/>
          <w:szCs w:val="20"/>
        </w:rPr>
        <w:br/>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(Conv2D(</w:t>
      </w:r>
      <w:r w:rsidRPr="008D3901">
        <w:rPr>
          <w:rFonts w:eastAsia="Times New Roman" w:cs="Courier New"/>
          <w:color w:val="0000FF"/>
          <w:sz w:val="20"/>
          <w:szCs w:val="20"/>
        </w:rPr>
        <w:t>258</w:t>
      </w:r>
      <w:r w:rsidRPr="008D3901">
        <w:rPr>
          <w:rFonts w:eastAsia="Times New Roman" w:cs="Courier New"/>
          <w:color w:val="000000"/>
          <w:sz w:val="20"/>
          <w:szCs w:val="20"/>
        </w:rPr>
        <w:t xml:space="preserve">, </w:t>
      </w:r>
      <w:proofErr w:type="spellStart"/>
      <w:r w:rsidRPr="008D3901">
        <w:rPr>
          <w:rFonts w:eastAsia="Times New Roman" w:cs="Courier New"/>
          <w:color w:val="660099"/>
          <w:sz w:val="20"/>
          <w:szCs w:val="20"/>
        </w:rPr>
        <w:t>kernel_size</w:t>
      </w:r>
      <w:proofErr w:type="spellEnd"/>
      <w:r w:rsidRPr="008D3901">
        <w:rPr>
          <w:rFonts w:eastAsia="Times New Roman" w:cs="Courier New"/>
          <w:color w:val="000000"/>
          <w:sz w:val="20"/>
          <w:szCs w:val="20"/>
        </w:rPr>
        <w:t>=</w:t>
      </w:r>
      <w:r w:rsidRPr="008D3901">
        <w:rPr>
          <w:rFonts w:eastAsia="Times New Roman" w:cs="Courier New"/>
          <w:color w:val="0000FF"/>
          <w:sz w:val="20"/>
          <w:szCs w:val="20"/>
        </w:rPr>
        <w:t>8</w:t>
      </w:r>
      <w:r w:rsidRPr="008D3901">
        <w:rPr>
          <w:rFonts w:eastAsia="Times New Roman" w:cs="Courier New"/>
          <w:color w:val="000000"/>
          <w:sz w:val="20"/>
          <w:szCs w:val="20"/>
        </w:rPr>
        <w:t xml:space="preserve">, </w:t>
      </w:r>
      <w:r w:rsidRPr="008D3901">
        <w:rPr>
          <w:rFonts w:eastAsia="Times New Roman" w:cs="Courier New"/>
          <w:color w:val="660099"/>
          <w:sz w:val="20"/>
          <w:szCs w:val="20"/>
        </w:rPr>
        <w:t>activation</w:t>
      </w:r>
      <w:r w:rsidRPr="008D3901">
        <w:rPr>
          <w:rFonts w:eastAsia="Times New Roman" w:cs="Courier New"/>
          <w:color w:val="000000"/>
          <w:sz w:val="20"/>
          <w:szCs w:val="20"/>
        </w:rPr>
        <w:t>=</w:t>
      </w:r>
      <w:r w:rsidRPr="008D3901">
        <w:rPr>
          <w:rFonts w:eastAsia="Times New Roman" w:cs="Courier New"/>
          <w:b/>
          <w:bCs/>
          <w:color w:val="008080"/>
          <w:sz w:val="20"/>
          <w:szCs w:val="20"/>
        </w:rPr>
        <w:t>'</w:t>
      </w:r>
      <w:proofErr w:type="spellStart"/>
      <w:r w:rsidRPr="008D3901">
        <w:rPr>
          <w:rFonts w:eastAsia="Times New Roman" w:cs="Courier New"/>
          <w:b/>
          <w:bCs/>
          <w:color w:val="008080"/>
          <w:sz w:val="20"/>
          <w:szCs w:val="20"/>
        </w:rPr>
        <w:t>relu</w:t>
      </w:r>
      <w:proofErr w:type="spellEnd"/>
      <w:r w:rsidRPr="008D3901">
        <w:rPr>
          <w:rFonts w:eastAsia="Times New Roman" w:cs="Courier New"/>
          <w:b/>
          <w:bCs/>
          <w:color w:val="008080"/>
          <w:sz w:val="20"/>
          <w:szCs w:val="20"/>
        </w:rPr>
        <w:t>'</w:t>
      </w:r>
      <w:r w:rsidRPr="008D3901">
        <w:rPr>
          <w:rFonts w:eastAsia="Times New Roman" w:cs="Courier New"/>
          <w:color w:val="000000"/>
          <w:sz w:val="20"/>
          <w:szCs w:val="20"/>
        </w:rPr>
        <w:t xml:space="preserve">, </w:t>
      </w:r>
      <w:proofErr w:type="spellStart"/>
      <w:r w:rsidRPr="008D3901">
        <w:rPr>
          <w:rFonts w:eastAsia="Times New Roman" w:cs="Courier New"/>
          <w:color w:val="660099"/>
          <w:sz w:val="20"/>
          <w:szCs w:val="20"/>
        </w:rPr>
        <w:t>input_shape</w:t>
      </w:r>
      <w:proofErr w:type="spellEnd"/>
      <w:r w:rsidRPr="008D3901">
        <w:rPr>
          <w:rFonts w:eastAsia="Times New Roman" w:cs="Courier New"/>
          <w:color w:val="000000"/>
          <w:sz w:val="20"/>
          <w:szCs w:val="20"/>
        </w:rPr>
        <w:t xml:space="preserve">=(DATA_RESOLUTION,DATA_RESOLUTION, </w:t>
      </w:r>
      <w:r w:rsidRPr="008D3901">
        <w:rPr>
          <w:rFonts w:eastAsia="Times New Roman" w:cs="Courier New"/>
          <w:color w:val="0000FF"/>
          <w:sz w:val="20"/>
          <w:szCs w:val="20"/>
        </w:rPr>
        <w:t>1</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(MaxPooling2D(</w:t>
      </w:r>
      <w:proofErr w:type="spellStart"/>
      <w:r w:rsidRPr="008D3901">
        <w:rPr>
          <w:rFonts w:eastAsia="Times New Roman" w:cs="Courier New"/>
          <w:color w:val="660099"/>
          <w:sz w:val="20"/>
          <w:szCs w:val="20"/>
        </w:rPr>
        <w:t>pool_size</w:t>
      </w:r>
      <w:proofErr w:type="spellEnd"/>
      <w:r w:rsidRPr="008D3901">
        <w:rPr>
          <w:rFonts w:eastAsia="Times New Roman" w:cs="Courier New"/>
          <w:color w:val="000000"/>
          <w:sz w:val="20"/>
          <w:szCs w:val="20"/>
        </w:rPr>
        <w:t>=</w:t>
      </w:r>
      <w:r w:rsidRPr="008D3901">
        <w:rPr>
          <w:rFonts w:eastAsia="Times New Roman" w:cs="Courier New"/>
          <w:color w:val="0000FF"/>
          <w:sz w:val="20"/>
          <w:szCs w:val="20"/>
        </w:rPr>
        <w:t>2</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(Conv2D(</w:t>
      </w:r>
      <w:r w:rsidRPr="008D3901">
        <w:rPr>
          <w:rFonts w:eastAsia="Times New Roman" w:cs="Courier New"/>
          <w:color w:val="0000FF"/>
          <w:sz w:val="20"/>
          <w:szCs w:val="20"/>
        </w:rPr>
        <w:t>384</w:t>
      </w:r>
      <w:r w:rsidRPr="008D3901">
        <w:rPr>
          <w:rFonts w:eastAsia="Times New Roman" w:cs="Courier New"/>
          <w:color w:val="000000"/>
          <w:sz w:val="20"/>
          <w:szCs w:val="20"/>
        </w:rPr>
        <w:t xml:space="preserve">, </w:t>
      </w:r>
      <w:proofErr w:type="spellStart"/>
      <w:r w:rsidRPr="008D3901">
        <w:rPr>
          <w:rFonts w:eastAsia="Times New Roman" w:cs="Courier New"/>
          <w:color w:val="660099"/>
          <w:sz w:val="20"/>
          <w:szCs w:val="20"/>
        </w:rPr>
        <w:t>kernel_size</w:t>
      </w:r>
      <w:proofErr w:type="spellEnd"/>
      <w:r w:rsidRPr="008D3901">
        <w:rPr>
          <w:rFonts w:eastAsia="Times New Roman" w:cs="Courier New"/>
          <w:color w:val="000000"/>
          <w:sz w:val="20"/>
          <w:szCs w:val="20"/>
        </w:rPr>
        <w:t>=</w:t>
      </w:r>
      <w:r w:rsidRPr="008D3901">
        <w:rPr>
          <w:rFonts w:eastAsia="Times New Roman" w:cs="Courier New"/>
          <w:color w:val="0000FF"/>
          <w:sz w:val="20"/>
          <w:szCs w:val="20"/>
        </w:rPr>
        <w:t>5</w:t>
      </w:r>
      <w:r w:rsidRPr="008D3901">
        <w:rPr>
          <w:rFonts w:eastAsia="Times New Roman" w:cs="Courier New"/>
          <w:color w:val="000000"/>
          <w:sz w:val="20"/>
          <w:szCs w:val="20"/>
        </w:rPr>
        <w:t xml:space="preserve">, </w:t>
      </w:r>
      <w:r w:rsidRPr="008D3901">
        <w:rPr>
          <w:rFonts w:eastAsia="Times New Roman" w:cs="Courier New"/>
          <w:color w:val="660099"/>
          <w:sz w:val="20"/>
          <w:szCs w:val="20"/>
        </w:rPr>
        <w:t>activation</w:t>
      </w:r>
      <w:r w:rsidRPr="008D3901">
        <w:rPr>
          <w:rFonts w:eastAsia="Times New Roman" w:cs="Courier New"/>
          <w:color w:val="000000"/>
          <w:sz w:val="20"/>
          <w:szCs w:val="20"/>
        </w:rPr>
        <w:t>=</w:t>
      </w:r>
      <w:r w:rsidRPr="008D3901">
        <w:rPr>
          <w:rFonts w:eastAsia="Times New Roman" w:cs="Courier New"/>
          <w:b/>
          <w:bCs/>
          <w:color w:val="008080"/>
          <w:sz w:val="20"/>
          <w:szCs w:val="20"/>
        </w:rPr>
        <w:t>'</w:t>
      </w:r>
      <w:proofErr w:type="spellStart"/>
      <w:r w:rsidRPr="008D3901">
        <w:rPr>
          <w:rFonts w:eastAsia="Times New Roman" w:cs="Courier New"/>
          <w:b/>
          <w:bCs/>
          <w:color w:val="008080"/>
          <w:sz w:val="20"/>
          <w:szCs w:val="20"/>
        </w:rPr>
        <w:t>relu</w:t>
      </w:r>
      <w:proofErr w:type="spellEnd"/>
      <w:r w:rsidRPr="008D3901">
        <w:rPr>
          <w:rFonts w:eastAsia="Times New Roman" w:cs="Courier New"/>
          <w:b/>
          <w:bCs/>
          <w:color w:val="008080"/>
          <w:sz w:val="20"/>
          <w:szCs w:val="20"/>
        </w:rPr>
        <w:t>'</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(MaxPooling2D(</w:t>
      </w:r>
      <w:proofErr w:type="spellStart"/>
      <w:r w:rsidRPr="008D3901">
        <w:rPr>
          <w:rFonts w:eastAsia="Times New Roman" w:cs="Courier New"/>
          <w:color w:val="660099"/>
          <w:sz w:val="20"/>
          <w:szCs w:val="20"/>
        </w:rPr>
        <w:t>pool_size</w:t>
      </w:r>
      <w:proofErr w:type="spellEnd"/>
      <w:r w:rsidRPr="008D3901">
        <w:rPr>
          <w:rFonts w:eastAsia="Times New Roman" w:cs="Courier New"/>
          <w:color w:val="000000"/>
          <w:sz w:val="20"/>
          <w:szCs w:val="20"/>
        </w:rPr>
        <w:t>=</w:t>
      </w:r>
      <w:r w:rsidRPr="008D3901">
        <w:rPr>
          <w:rFonts w:eastAsia="Times New Roman" w:cs="Courier New"/>
          <w:color w:val="0000FF"/>
          <w:sz w:val="20"/>
          <w:szCs w:val="20"/>
        </w:rPr>
        <w:t>2</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(Conv2D(</w:t>
      </w:r>
      <w:r w:rsidRPr="008D3901">
        <w:rPr>
          <w:rFonts w:eastAsia="Times New Roman" w:cs="Courier New"/>
          <w:color w:val="0000FF"/>
          <w:sz w:val="20"/>
          <w:szCs w:val="20"/>
        </w:rPr>
        <w:t>196</w:t>
      </w:r>
      <w:r w:rsidRPr="008D3901">
        <w:rPr>
          <w:rFonts w:eastAsia="Times New Roman" w:cs="Courier New"/>
          <w:color w:val="000000"/>
          <w:sz w:val="20"/>
          <w:szCs w:val="20"/>
        </w:rPr>
        <w:t xml:space="preserve">, </w:t>
      </w:r>
      <w:proofErr w:type="spellStart"/>
      <w:r w:rsidRPr="008D3901">
        <w:rPr>
          <w:rFonts w:eastAsia="Times New Roman" w:cs="Courier New"/>
          <w:color w:val="660099"/>
          <w:sz w:val="20"/>
          <w:szCs w:val="20"/>
        </w:rPr>
        <w:t>kernel_size</w:t>
      </w:r>
      <w:proofErr w:type="spellEnd"/>
      <w:r w:rsidRPr="008D3901">
        <w:rPr>
          <w:rFonts w:eastAsia="Times New Roman" w:cs="Courier New"/>
          <w:color w:val="000000"/>
          <w:sz w:val="20"/>
          <w:szCs w:val="20"/>
        </w:rPr>
        <w:t>=</w:t>
      </w:r>
      <w:r w:rsidRPr="008D3901">
        <w:rPr>
          <w:rFonts w:eastAsia="Times New Roman" w:cs="Courier New"/>
          <w:color w:val="0000FF"/>
          <w:sz w:val="20"/>
          <w:szCs w:val="20"/>
        </w:rPr>
        <w:t>5</w:t>
      </w:r>
      <w:r w:rsidRPr="008D3901">
        <w:rPr>
          <w:rFonts w:eastAsia="Times New Roman" w:cs="Courier New"/>
          <w:color w:val="000000"/>
          <w:sz w:val="20"/>
          <w:szCs w:val="20"/>
        </w:rPr>
        <w:t xml:space="preserve">, </w:t>
      </w:r>
      <w:r w:rsidRPr="008D3901">
        <w:rPr>
          <w:rFonts w:eastAsia="Times New Roman" w:cs="Courier New"/>
          <w:color w:val="660099"/>
          <w:sz w:val="20"/>
          <w:szCs w:val="20"/>
        </w:rPr>
        <w:t>activation</w:t>
      </w:r>
      <w:r w:rsidRPr="008D3901">
        <w:rPr>
          <w:rFonts w:eastAsia="Times New Roman" w:cs="Courier New"/>
          <w:color w:val="000000"/>
          <w:sz w:val="20"/>
          <w:szCs w:val="20"/>
        </w:rPr>
        <w:t>=</w:t>
      </w:r>
      <w:r w:rsidRPr="008D3901">
        <w:rPr>
          <w:rFonts w:eastAsia="Times New Roman" w:cs="Courier New"/>
          <w:b/>
          <w:bCs/>
          <w:color w:val="008080"/>
          <w:sz w:val="20"/>
          <w:szCs w:val="20"/>
        </w:rPr>
        <w:t>'</w:t>
      </w:r>
      <w:proofErr w:type="spellStart"/>
      <w:r w:rsidRPr="008D3901">
        <w:rPr>
          <w:rFonts w:eastAsia="Times New Roman" w:cs="Courier New"/>
          <w:b/>
          <w:bCs/>
          <w:color w:val="008080"/>
          <w:sz w:val="20"/>
          <w:szCs w:val="20"/>
        </w:rPr>
        <w:t>relu</w:t>
      </w:r>
      <w:proofErr w:type="spellEnd"/>
      <w:r w:rsidRPr="008D3901">
        <w:rPr>
          <w:rFonts w:eastAsia="Times New Roman" w:cs="Courier New"/>
          <w:b/>
          <w:bCs/>
          <w:color w:val="008080"/>
          <w:sz w:val="20"/>
          <w:szCs w:val="20"/>
        </w:rPr>
        <w:t>'</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(MaxPooling2D(</w:t>
      </w:r>
      <w:proofErr w:type="spellStart"/>
      <w:r w:rsidRPr="008D3901">
        <w:rPr>
          <w:rFonts w:eastAsia="Times New Roman" w:cs="Courier New"/>
          <w:color w:val="660099"/>
          <w:sz w:val="20"/>
          <w:szCs w:val="20"/>
        </w:rPr>
        <w:t>pool_size</w:t>
      </w:r>
      <w:proofErr w:type="spellEnd"/>
      <w:r w:rsidRPr="008D3901">
        <w:rPr>
          <w:rFonts w:eastAsia="Times New Roman" w:cs="Courier New"/>
          <w:color w:val="000000"/>
          <w:sz w:val="20"/>
          <w:szCs w:val="20"/>
        </w:rPr>
        <w:t>=</w:t>
      </w:r>
      <w:r w:rsidRPr="008D3901">
        <w:rPr>
          <w:rFonts w:eastAsia="Times New Roman" w:cs="Courier New"/>
          <w:color w:val="0000FF"/>
          <w:sz w:val="20"/>
          <w:szCs w:val="20"/>
        </w:rPr>
        <w:t>2</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(Flatten())</w:t>
      </w:r>
      <w:r w:rsidRPr="008D3901">
        <w:rPr>
          <w:rFonts w:eastAsia="Times New Roman" w:cs="Courier New"/>
          <w:color w:val="000000"/>
          <w:sz w:val="20"/>
          <w:szCs w:val="20"/>
        </w:rPr>
        <w:br/>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(Dense(</w:t>
      </w:r>
      <w:r w:rsidRPr="008D3901">
        <w:rPr>
          <w:rFonts w:eastAsia="Times New Roman" w:cs="Courier New"/>
          <w:color w:val="660099"/>
          <w:sz w:val="20"/>
          <w:szCs w:val="20"/>
        </w:rPr>
        <w:t>units</w:t>
      </w:r>
      <w:r w:rsidRPr="008D3901">
        <w:rPr>
          <w:rFonts w:eastAsia="Times New Roman" w:cs="Courier New"/>
          <w:color w:val="000000"/>
          <w:sz w:val="20"/>
          <w:szCs w:val="20"/>
        </w:rPr>
        <w:t>=</w:t>
      </w:r>
      <w:r w:rsidRPr="008D3901">
        <w:rPr>
          <w:rFonts w:eastAsia="Times New Roman" w:cs="Courier New"/>
          <w:color w:val="0000FF"/>
          <w:sz w:val="20"/>
          <w:szCs w:val="20"/>
        </w:rPr>
        <w:t>2048</w:t>
      </w:r>
      <w:r w:rsidRPr="008D3901">
        <w:rPr>
          <w:rFonts w:eastAsia="Times New Roman" w:cs="Courier New"/>
          <w:color w:val="000000"/>
          <w:sz w:val="20"/>
          <w:szCs w:val="20"/>
        </w:rPr>
        <w:t xml:space="preserve">, </w:t>
      </w:r>
      <w:r w:rsidRPr="008D3901">
        <w:rPr>
          <w:rFonts w:eastAsia="Times New Roman" w:cs="Courier New"/>
          <w:color w:val="660099"/>
          <w:sz w:val="20"/>
          <w:szCs w:val="20"/>
        </w:rPr>
        <w:t>activation</w:t>
      </w:r>
      <w:r w:rsidRPr="008D3901">
        <w:rPr>
          <w:rFonts w:eastAsia="Times New Roman" w:cs="Courier New"/>
          <w:color w:val="000000"/>
          <w:sz w:val="20"/>
          <w:szCs w:val="20"/>
        </w:rPr>
        <w:t>=</w:t>
      </w:r>
      <w:r w:rsidRPr="008D3901">
        <w:rPr>
          <w:rFonts w:eastAsia="Times New Roman" w:cs="Courier New"/>
          <w:b/>
          <w:bCs/>
          <w:color w:val="008080"/>
          <w:sz w:val="20"/>
          <w:szCs w:val="20"/>
        </w:rPr>
        <w:t>'</w:t>
      </w:r>
      <w:proofErr w:type="spellStart"/>
      <w:r w:rsidRPr="008D3901">
        <w:rPr>
          <w:rFonts w:eastAsia="Times New Roman" w:cs="Courier New"/>
          <w:b/>
          <w:bCs/>
          <w:color w:val="008080"/>
          <w:sz w:val="20"/>
          <w:szCs w:val="20"/>
        </w:rPr>
        <w:t>relu</w:t>
      </w:r>
      <w:proofErr w:type="spellEnd"/>
      <w:r w:rsidRPr="008D3901">
        <w:rPr>
          <w:rFonts w:eastAsia="Times New Roman" w:cs="Courier New"/>
          <w:b/>
          <w:bCs/>
          <w:color w:val="008080"/>
          <w:sz w:val="20"/>
          <w:szCs w:val="20"/>
        </w:rPr>
        <w:t>'</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(Dropout(</w:t>
      </w:r>
      <w:r w:rsidRPr="008D3901">
        <w:rPr>
          <w:rFonts w:eastAsia="Times New Roman" w:cs="Courier New"/>
          <w:color w:val="660099"/>
          <w:sz w:val="20"/>
          <w:szCs w:val="20"/>
        </w:rPr>
        <w:t>rate</w:t>
      </w:r>
      <w:r w:rsidRPr="008D3901">
        <w:rPr>
          <w:rFonts w:eastAsia="Times New Roman" w:cs="Courier New"/>
          <w:color w:val="000000"/>
          <w:sz w:val="20"/>
          <w:szCs w:val="20"/>
        </w:rPr>
        <w:t>=</w:t>
      </w:r>
      <w:r w:rsidRPr="008D3901">
        <w:rPr>
          <w:rFonts w:eastAsia="Times New Roman" w:cs="Courier New"/>
          <w:color w:val="0000FF"/>
          <w:sz w:val="20"/>
          <w:szCs w:val="20"/>
        </w:rPr>
        <w:t>0.</w:t>
      </w:r>
      <w:r w:rsidR="00E65032">
        <w:rPr>
          <w:rFonts w:eastAsia="Times New Roman" w:cs="Courier New"/>
          <w:color w:val="0000FF"/>
          <w:sz w:val="20"/>
          <w:szCs w:val="20"/>
          <w:lang w:val="bg-BG"/>
        </w:rPr>
        <w:t>2</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(Dense(</w:t>
      </w:r>
      <w:r w:rsidRPr="008D3901">
        <w:rPr>
          <w:rFonts w:eastAsia="Times New Roman" w:cs="Courier New"/>
          <w:color w:val="660099"/>
          <w:sz w:val="20"/>
          <w:szCs w:val="20"/>
        </w:rPr>
        <w:t>units</w:t>
      </w:r>
      <w:r w:rsidRPr="008D3901">
        <w:rPr>
          <w:rFonts w:eastAsia="Times New Roman" w:cs="Courier New"/>
          <w:color w:val="000000"/>
          <w:sz w:val="20"/>
          <w:szCs w:val="20"/>
        </w:rPr>
        <w:t>=</w:t>
      </w:r>
      <w:r w:rsidRPr="008D3901">
        <w:rPr>
          <w:rFonts w:eastAsia="Times New Roman" w:cs="Courier New"/>
          <w:color w:val="0000FF"/>
          <w:sz w:val="20"/>
          <w:szCs w:val="20"/>
        </w:rPr>
        <w:t>1024</w:t>
      </w:r>
      <w:r w:rsidRPr="008D3901">
        <w:rPr>
          <w:rFonts w:eastAsia="Times New Roman" w:cs="Courier New"/>
          <w:color w:val="000000"/>
          <w:sz w:val="20"/>
          <w:szCs w:val="20"/>
        </w:rPr>
        <w:t xml:space="preserve">, </w:t>
      </w:r>
      <w:r w:rsidRPr="008D3901">
        <w:rPr>
          <w:rFonts w:eastAsia="Times New Roman" w:cs="Courier New"/>
          <w:color w:val="660099"/>
          <w:sz w:val="20"/>
          <w:szCs w:val="20"/>
        </w:rPr>
        <w:t>activation</w:t>
      </w:r>
      <w:r w:rsidRPr="008D3901">
        <w:rPr>
          <w:rFonts w:eastAsia="Times New Roman" w:cs="Courier New"/>
          <w:color w:val="000000"/>
          <w:sz w:val="20"/>
          <w:szCs w:val="20"/>
        </w:rPr>
        <w:t>=</w:t>
      </w:r>
      <w:r w:rsidRPr="008D3901">
        <w:rPr>
          <w:rFonts w:eastAsia="Times New Roman" w:cs="Courier New"/>
          <w:b/>
          <w:bCs/>
          <w:color w:val="008080"/>
          <w:sz w:val="20"/>
          <w:szCs w:val="20"/>
        </w:rPr>
        <w:t>'</w:t>
      </w:r>
      <w:proofErr w:type="spellStart"/>
      <w:r w:rsidRPr="008D3901">
        <w:rPr>
          <w:rFonts w:eastAsia="Times New Roman" w:cs="Courier New"/>
          <w:b/>
          <w:bCs/>
          <w:color w:val="008080"/>
          <w:sz w:val="20"/>
          <w:szCs w:val="20"/>
        </w:rPr>
        <w:t>relu</w:t>
      </w:r>
      <w:proofErr w:type="spellEnd"/>
      <w:r w:rsidRPr="008D3901">
        <w:rPr>
          <w:rFonts w:eastAsia="Times New Roman" w:cs="Courier New"/>
          <w:b/>
          <w:bCs/>
          <w:color w:val="008080"/>
          <w:sz w:val="20"/>
          <w:szCs w:val="20"/>
        </w:rPr>
        <w:t>'</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(Dropout(</w:t>
      </w:r>
      <w:r w:rsidRPr="008D3901">
        <w:rPr>
          <w:rFonts w:eastAsia="Times New Roman" w:cs="Courier New"/>
          <w:color w:val="660099"/>
          <w:sz w:val="20"/>
          <w:szCs w:val="20"/>
        </w:rPr>
        <w:t>rate</w:t>
      </w:r>
      <w:r w:rsidRPr="008D3901">
        <w:rPr>
          <w:rFonts w:eastAsia="Times New Roman" w:cs="Courier New"/>
          <w:color w:val="000000"/>
          <w:sz w:val="20"/>
          <w:szCs w:val="20"/>
        </w:rPr>
        <w:t>=</w:t>
      </w:r>
      <w:r w:rsidRPr="008D3901">
        <w:rPr>
          <w:rFonts w:eastAsia="Times New Roman" w:cs="Courier New"/>
          <w:color w:val="0000FF"/>
          <w:sz w:val="20"/>
          <w:szCs w:val="20"/>
        </w:rPr>
        <w:t>0.</w:t>
      </w:r>
      <w:r w:rsidR="00E65032">
        <w:rPr>
          <w:rFonts w:eastAsia="Times New Roman" w:cs="Courier New"/>
          <w:color w:val="0000FF"/>
          <w:sz w:val="20"/>
          <w:szCs w:val="20"/>
          <w:lang w:val="bg-BG"/>
        </w:rPr>
        <w:t>2</w:t>
      </w:r>
      <w:r w:rsidRPr="008D3901">
        <w:rPr>
          <w:rFonts w:eastAsia="Times New Roman" w:cs="Courier New"/>
          <w:color w:val="000000"/>
          <w:sz w:val="20"/>
          <w:szCs w:val="20"/>
        </w:rPr>
        <w:t>))</w:t>
      </w:r>
      <w:r w:rsidRPr="008D3901">
        <w:rPr>
          <w:rFonts w:eastAsia="Times New Roman" w:cs="Courier New"/>
          <w:color w:val="000000"/>
          <w:sz w:val="20"/>
          <w:szCs w:val="20"/>
        </w:rPr>
        <w:br/>
      </w:r>
      <w:proofErr w:type="spellStart"/>
      <w:r w:rsidRPr="008D3901">
        <w:rPr>
          <w:rFonts w:eastAsia="Times New Roman" w:cs="Courier New"/>
          <w:color w:val="000000"/>
          <w:sz w:val="20"/>
          <w:szCs w:val="20"/>
        </w:rPr>
        <w:t>model.add</w:t>
      </w:r>
      <w:proofErr w:type="spellEnd"/>
      <w:r w:rsidRPr="008D3901">
        <w:rPr>
          <w:rFonts w:eastAsia="Times New Roman" w:cs="Courier New"/>
          <w:color w:val="000000"/>
          <w:sz w:val="20"/>
          <w:szCs w:val="20"/>
        </w:rPr>
        <w:t>(Dense(</w:t>
      </w:r>
      <w:r w:rsidRPr="008D3901">
        <w:rPr>
          <w:rFonts w:eastAsia="Times New Roman" w:cs="Courier New"/>
          <w:color w:val="660099"/>
          <w:sz w:val="20"/>
          <w:szCs w:val="20"/>
        </w:rPr>
        <w:t>units</w:t>
      </w:r>
      <w:r w:rsidRPr="008D3901">
        <w:rPr>
          <w:rFonts w:eastAsia="Times New Roman" w:cs="Courier New"/>
          <w:color w:val="000000"/>
          <w:sz w:val="20"/>
          <w:szCs w:val="20"/>
        </w:rPr>
        <w:t>=</w:t>
      </w:r>
      <w:r w:rsidRPr="008D3901">
        <w:rPr>
          <w:rFonts w:eastAsia="Times New Roman" w:cs="Courier New"/>
          <w:color w:val="0000FF"/>
          <w:sz w:val="20"/>
          <w:szCs w:val="20"/>
        </w:rPr>
        <w:t>136</w:t>
      </w:r>
      <w:r w:rsidRPr="008D3901">
        <w:rPr>
          <w:rFonts w:eastAsia="Times New Roman" w:cs="Courier New"/>
          <w:color w:val="000000"/>
          <w:sz w:val="20"/>
          <w:szCs w:val="20"/>
        </w:rPr>
        <w:t xml:space="preserve">, </w:t>
      </w:r>
      <w:r w:rsidRPr="008D3901">
        <w:rPr>
          <w:rFonts w:eastAsia="Times New Roman" w:cs="Courier New"/>
          <w:color w:val="660099"/>
          <w:sz w:val="20"/>
          <w:szCs w:val="20"/>
        </w:rPr>
        <w:t>activation</w:t>
      </w:r>
      <w:r w:rsidRPr="008D3901">
        <w:rPr>
          <w:rFonts w:eastAsia="Times New Roman" w:cs="Courier New"/>
          <w:color w:val="000000"/>
          <w:sz w:val="20"/>
          <w:szCs w:val="20"/>
        </w:rPr>
        <w:t>=</w:t>
      </w:r>
      <w:r w:rsidRPr="008D3901">
        <w:rPr>
          <w:rFonts w:eastAsia="Times New Roman" w:cs="Courier New"/>
          <w:b/>
          <w:bCs/>
          <w:color w:val="008080"/>
          <w:sz w:val="20"/>
          <w:szCs w:val="20"/>
        </w:rPr>
        <w:t>'linear'</w:t>
      </w:r>
      <w:r w:rsidRPr="008D3901">
        <w:rPr>
          <w:rFonts w:eastAsia="Times New Roman" w:cs="Courier New"/>
          <w:color w:val="000000"/>
          <w:sz w:val="20"/>
          <w:szCs w:val="20"/>
        </w:rPr>
        <w:t>))</w:t>
      </w:r>
    </w:p>
    <w:p w14:paraId="1B4238B8" w14:textId="7B853A90" w:rsidR="008D3901" w:rsidRPr="00C801FC" w:rsidRDefault="008D3901" w:rsidP="00A87874">
      <w:pPr>
        <w:jc w:val="both"/>
      </w:pPr>
    </w:p>
    <w:p w14:paraId="56F1954C" w14:textId="3C41D92A" w:rsidR="0043076D" w:rsidRDefault="00E65032" w:rsidP="00E65032">
      <w:pPr>
        <w:ind w:firstLine="720"/>
        <w:jc w:val="both"/>
        <w:rPr>
          <w:lang w:val="bg-BG"/>
        </w:rPr>
      </w:pPr>
      <w:r>
        <w:rPr>
          <w:lang w:val="bg-BG"/>
        </w:rPr>
        <w:t>Мотивацията за избор на слоеве е същата както и при Модел 1. Основна разлика между двата модела е във броят на конволюционните филтри, и в изходният слой.</w:t>
      </w:r>
    </w:p>
    <w:p w14:paraId="4534E3B1" w14:textId="1BBE1A6E" w:rsidR="00E65032" w:rsidRDefault="00E65032" w:rsidP="00E65032">
      <w:pPr>
        <w:ind w:firstLine="720"/>
        <w:jc w:val="both"/>
        <w:rPr>
          <w:lang w:val="bg-BG"/>
        </w:rPr>
      </w:pPr>
      <w:r>
        <w:rPr>
          <w:lang w:val="bg-BG"/>
        </w:rPr>
        <w:t>Модел 2 използва 258 броя филтри на 1 ниво, 384 на 2ро и 196 на 3то ниво (сравнено с модел 1, където филтрите бяха съответно 64/128/64).</w:t>
      </w:r>
    </w:p>
    <w:p w14:paraId="6708A029" w14:textId="400B050B" w:rsidR="00E65032" w:rsidRDefault="00E65032" w:rsidP="00E65032">
      <w:pPr>
        <w:ind w:firstLine="720"/>
        <w:jc w:val="both"/>
        <w:rPr>
          <w:lang w:val="bg-BG"/>
        </w:rPr>
      </w:pPr>
      <w:r>
        <w:rPr>
          <w:lang w:val="bg-BG"/>
        </w:rPr>
        <w:t>Бяха правени експрименти с по-малък брой филтри, но точността беше ниска.</w:t>
      </w:r>
    </w:p>
    <w:p w14:paraId="70447FBF" w14:textId="75484D26" w:rsidR="00E65032" w:rsidRDefault="00E65032" w:rsidP="00E65032">
      <w:pPr>
        <w:ind w:firstLine="720"/>
        <w:jc w:val="both"/>
        <w:rPr>
          <w:lang w:val="bg-BG"/>
        </w:rPr>
      </w:pPr>
      <w:r>
        <w:rPr>
          <w:lang w:val="bg-BG"/>
        </w:rPr>
        <w:t xml:space="preserve">Друга разлика е изходния слой – тук той има 136 на брой неврона (по 2 за всяка точка за х и у координатата) и активационната му функция е сменена – от </w:t>
      </w:r>
      <w:proofErr w:type="spellStart"/>
      <w:r>
        <w:t>softmax</w:t>
      </w:r>
      <w:proofErr w:type="spellEnd"/>
      <w:r>
        <w:t xml:space="preserve"> (</w:t>
      </w:r>
      <w:r>
        <w:rPr>
          <w:lang w:val="bg-BG"/>
        </w:rPr>
        <w:t xml:space="preserve">която връща изход в интервала 0-1, към </w:t>
      </w:r>
      <w:r>
        <w:t xml:space="preserve">linear, </w:t>
      </w:r>
      <w:r>
        <w:rPr>
          <w:lang w:val="bg-BG"/>
        </w:rPr>
        <w:t>което превръща проблема в регресивен).</w:t>
      </w:r>
    </w:p>
    <w:p w14:paraId="71C49EF1" w14:textId="6DD1CAF2" w:rsidR="00D7523B" w:rsidRDefault="00D7523B" w:rsidP="00D7523B">
      <w:pPr>
        <w:ind w:left="720"/>
        <w:jc w:val="both"/>
        <w:rPr>
          <w:lang w:val="bg-BG"/>
        </w:rPr>
      </w:pPr>
      <w:r>
        <w:rPr>
          <w:lang w:val="bg-BG"/>
        </w:rPr>
        <w:lastRenderedPageBreak/>
        <w:t xml:space="preserve"> </w:t>
      </w:r>
      <w:r>
        <w:t xml:space="preserve">SVM </w:t>
      </w:r>
      <w:r>
        <w:rPr>
          <w:lang w:val="bg-BG"/>
        </w:rPr>
        <w:t>класификаторът използва следните параметри:</w:t>
      </w:r>
    </w:p>
    <w:p w14:paraId="67BD81B1" w14:textId="1696B007" w:rsidR="00D7523B" w:rsidRDefault="00D7523B" w:rsidP="00D75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color w:val="000000"/>
          <w:sz w:val="20"/>
          <w:szCs w:val="20"/>
        </w:rPr>
      </w:pPr>
      <w:r>
        <w:rPr>
          <w:rFonts w:eastAsia="Times New Roman" w:cs="Courier New"/>
          <w:color w:val="000000"/>
          <w:sz w:val="20"/>
          <w:szCs w:val="20"/>
        </w:rPr>
        <w:tab/>
      </w:r>
      <w:r w:rsidRPr="00D7523B">
        <w:rPr>
          <w:rFonts w:eastAsia="Times New Roman" w:cs="Courier New"/>
          <w:color w:val="000000"/>
          <w:sz w:val="20"/>
          <w:szCs w:val="20"/>
        </w:rPr>
        <w:t>SVC(</w:t>
      </w:r>
      <w:r w:rsidRPr="00D7523B">
        <w:rPr>
          <w:rFonts w:eastAsia="Times New Roman" w:cs="Courier New"/>
          <w:color w:val="660099"/>
          <w:sz w:val="20"/>
          <w:szCs w:val="20"/>
        </w:rPr>
        <w:t>C</w:t>
      </w:r>
      <w:r w:rsidRPr="00D7523B">
        <w:rPr>
          <w:rFonts w:eastAsia="Times New Roman" w:cs="Courier New"/>
          <w:color w:val="000000"/>
          <w:sz w:val="20"/>
          <w:szCs w:val="20"/>
        </w:rPr>
        <w:t>=</w:t>
      </w:r>
      <w:r w:rsidRPr="00D7523B">
        <w:rPr>
          <w:rFonts w:eastAsia="Times New Roman" w:cs="Courier New"/>
          <w:color w:val="0000FF"/>
          <w:sz w:val="20"/>
          <w:szCs w:val="20"/>
        </w:rPr>
        <w:t>1000</w:t>
      </w:r>
      <w:r w:rsidRPr="00D7523B">
        <w:rPr>
          <w:rFonts w:eastAsia="Times New Roman" w:cs="Courier New"/>
          <w:color w:val="000000"/>
          <w:sz w:val="20"/>
          <w:szCs w:val="20"/>
        </w:rPr>
        <w:t xml:space="preserve">, </w:t>
      </w:r>
      <w:r w:rsidRPr="00D7523B">
        <w:rPr>
          <w:rFonts w:eastAsia="Times New Roman" w:cs="Courier New"/>
          <w:color w:val="660099"/>
          <w:sz w:val="20"/>
          <w:szCs w:val="20"/>
        </w:rPr>
        <w:t>kernel</w:t>
      </w:r>
      <w:r w:rsidRPr="00D7523B">
        <w:rPr>
          <w:rFonts w:eastAsia="Times New Roman" w:cs="Courier New"/>
          <w:color w:val="000000"/>
          <w:sz w:val="20"/>
          <w:szCs w:val="20"/>
        </w:rPr>
        <w:t>=</w:t>
      </w:r>
      <w:r w:rsidRPr="00D7523B">
        <w:rPr>
          <w:rFonts w:eastAsia="Times New Roman" w:cs="Courier New"/>
          <w:b/>
          <w:bCs/>
          <w:color w:val="008080"/>
          <w:sz w:val="20"/>
          <w:szCs w:val="20"/>
        </w:rPr>
        <w:t>'linear'</w:t>
      </w:r>
      <w:r w:rsidRPr="00D7523B">
        <w:rPr>
          <w:rFonts w:eastAsia="Times New Roman" w:cs="Courier New"/>
          <w:color w:val="000000"/>
          <w:sz w:val="20"/>
          <w:szCs w:val="20"/>
        </w:rPr>
        <w:t>)</w:t>
      </w:r>
    </w:p>
    <w:p w14:paraId="092A419B" w14:textId="024772CF" w:rsidR="00D7523B" w:rsidRDefault="00D7523B" w:rsidP="00D75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bg-BG"/>
        </w:rPr>
      </w:pPr>
    </w:p>
    <w:p w14:paraId="0A0C333D" w14:textId="064B6CB9" w:rsidR="00D7523B" w:rsidRPr="00D7523B" w:rsidRDefault="00D7523B" w:rsidP="00D75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Cs w:val="24"/>
          <w:lang w:val="bg-BG"/>
        </w:rPr>
      </w:pPr>
      <w:r>
        <w:rPr>
          <w:rFonts w:eastAsia="Times New Roman" w:cs="Courier New"/>
          <w:color w:val="000000"/>
          <w:szCs w:val="24"/>
          <w:lang w:val="bg-BG"/>
        </w:rPr>
        <w:tab/>
        <w:t xml:space="preserve">Използват се линейно ядро, и регуларизационен параметър С=1000. Точността на </w:t>
      </w:r>
      <w:r>
        <w:rPr>
          <w:rFonts w:eastAsia="Times New Roman" w:cs="Courier New"/>
          <w:color w:val="000000"/>
          <w:szCs w:val="24"/>
        </w:rPr>
        <w:t xml:space="preserve">SVM </w:t>
      </w:r>
      <w:r>
        <w:rPr>
          <w:rFonts w:eastAsia="Times New Roman" w:cs="Courier New"/>
          <w:color w:val="000000"/>
          <w:szCs w:val="24"/>
          <w:lang w:val="bg-BG"/>
        </w:rPr>
        <w:t xml:space="preserve">класификатора спрямо обучаващите данни от множеството е 98%. Тази висока точност означава че до голяма степен крайната точност на Модел 2 ще зависи от това колко добре </w:t>
      </w:r>
      <w:r>
        <w:rPr>
          <w:rFonts w:eastAsia="Times New Roman" w:cs="Courier New"/>
          <w:color w:val="000000"/>
          <w:szCs w:val="24"/>
        </w:rPr>
        <w:t xml:space="preserve">CNN </w:t>
      </w:r>
      <w:r>
        <w:rPr>
          <w:rFonts w:eastAsia="Times New Roman" w:cs="Courier New"/>
          <w:color w:val="000000"/>
          <w:szCs w:val="24"/>
          <w:lang w:val="bg-BG"/>
        </w:rPr>
        <w:t xml:space="preserve">мрежата която предвижда позицията на опорните точки е се справи със задачата си. </w:t>
      </w:r>
    </w:p>
    <w:p w14:paraId="5F6CDCCC" w14:textId="77777777" w:rsidR="00D7523B" w:rsidRPr="00D7523B" w:rsidRDefault="00D7523B" w:rsidP="00E65032">
      <w:pPr>
        <w:ind w:firstLine="720"/>
        <w:jc w:val="both"/>
        <w:rPr>
          <w:lang w:val="bg-BG"/>
        </w:rPr>
      </w:pPr>
    </w:p>
    <w:p w14:paraId="1A8543DB" w14:textId="75C70543" w:rsidR="0041332B" w:rsidRPr="00470D83" w:rsidRDefault="0041332B" w:rsidP="0041332B">
      <w:pPr>
        <w:pStyle w:val="Heading2"/>
        <w:rPr>
          <w:rFonts w:ascii="Consolas" w:hAnsi="Consolas"/>
          <w:lang w:val="bg-BG"/>
        </w:rPr>
      </w:pPr>
      <w:bookmarkStart w:id="46" w:name="_Toc44117620"/>
      <w:r w:rsidRPr="00470D83">
        <w:rPr>
          <w:rFonts w:ascii="Consolas" w:hAnsi="Consolas"/>
          <w:lang w:val="bg-BG"/>
        </w:rPr>
        <w:t>Обучение на модел 1</w:t>
      </w:r>
      <w:bookmarkEnd w:id="46"/>
    </w:p>
    <w:p w14:paraId="6F21C882" w14:textId="2F2159F5" w:rsidR="0041332B" w:rsidRDefault="0041332B" w:rsidP="0041332B">
      <w:pPr>
        <w:rPr>
          <w:lang w:val="bg-BG"/>
        </w:rPr>
      </w:pPr>
    </w:p>
    <w:p w14:paraId="2D84E013" w14:textId="461CC89E" w:rsidR="00A823D4" w:rsidRPr="00282E94" w:rsidRDefault="005D7320" w:rsidP="00282E94">
      <w:pPr>
        <w:ind w:firstLine="576"/>
        <w:jc w:val="both"/>
      </w:pPr>
      <w:r>
        <w:rPr>
          <w:lang w:val="bg-BG"/>
        </w:rPr>
        <w:t>За обучението на Модел</w:t>
      </w:r>
      <w:r w:rsidR="00A62248">
        <w:t xml:space="preserve"> </w:t>
      </w:r>
      <w:r>
        <w:rPr>
          <w:lang w:val="bg-BG"/>
        </w:rPr>
        <w:t xml:space="preserve">1 е използван Адам оптимизатор, със параметър на обучение 0.00001 и целева фунцкия – </w:t>
      </w:r>
      <w:proofErr w:type="spellStart"/>
      <w:r>
        <w:t>categorical_crossentropy</w:t>
      </w:r>
      <w:proofErr w:type="spellEnd"/>
      <w:r>
        <w:t>.</w:t>
      </w:r>
      <w:r>
        <w:rPr>
          <w:lang w:val="bg-BG"/>
        </w:rPr>
        <w:t xml:space="preserve"> </w:t>
      </w:r>
      <w:r w:rsidR="00807B50">
        <w:rPr>
          <w:lang w:val="bg-BG"/>
        </w:rPr>
        <w:t xml:space="preserve">Използваната метрика е </w:t>
      </w:r>
      <w:r w:rsidR="00807B50">
        <w:t xml:space="preserve">accuracy – </w:t>
      </w:r>
      <w:r w:rsidR="00807B50">
        <w:rPr>
          <w:lang w:val="bg-BG"/>
        </w:rPr>
        <w:t xml:space="preserve">стандартна за класификационни задачи. </w:t>
      </w:r>
      <w:r>
        <w:rPr>
          <w:lang w:val="bg-BG"/>
        </w:rPr>
        <w:t>Входните данни са 784 на брой снимки.</w:t>
      </w:r>
      <w:r>
        <w:t xml:space="preserve"> </w:t>
      </w:r>
      <w:r w:rsidR="00282E94">
        <w:rPr>
          <w:lang w:val="bg-BG"/>
        </w:rPr>
        <w:t>Епохите на обучение са 15 на брой.</w:t>
      </w:r>
    </w:p>
    <w:p w14:paraId="4E58DF39" w14:textId="77777777" w:rsidR="005D7320" w:rsidRDefault="005D7320" w:rsidP="0041332B"/>
    <w:p w14:paraId="669C8364" w14:textId="77777777" w:rsidR="005D7320" w:rsidRPr="005D7320" w:rsidRDefault="005D7320" w:rsidP="005D7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rPr>
      </w:pPr>
      <w:proofErr w:type="spellStart"/>
      <w:r w:rsidRPr="005D7320">
        <w:rPr>
          <w:rFonts w:eastAsia="Times New Roman" w:cs="Courier New"/>
          <w:color w:val="000000"/>
          <w:sz w:val="20"/>
          <w:szCs w:val="20"/>
        </w:rPr>
        <w:t>model.compile</w:t>
      </w:r>
      <w:proofErr w:type="spellEnd"/>
      <w:r w:rsidRPr="005D7320">
        <w:rPr>
          <w:rFonts w:eastAsia="Times New Roman" w:cs="Courier New"/>
          <w:color w:val="000000"/>
          <w:sz w:val="20"/>
          <w:szCs w:val="20"/>
        </w:rPr>
        <w:t>(</w:t>
      </w:r>
      <w:r w:rsidRPr="005D7320">
        <w:rPr>
          <w:rFonts w:eastAsia="Times New Roman" w:cs="Courier New"/>
          <w:color w:val="000000"/>
          <w:sz w:val="20"/>
          <w:szCs w:val="20"/>
        </w:rPr>
        <w:br/>
        <w:t xml:space="preserve">    </w:t>
      </w:r>
      <w:r w:rsidRPr="005D7320">
        <w:rPr>
          <w:rFonts w:eastAsia="Times New Roman" w:cs="Courier New"/>
          <w:color w:val="660099"/>
          <w:sz w:val="20"/>
          <w:szCs w:val="20"/>
        </w:rPr>
        <w:t>optimizer</w:t>
      </w:r>
      <w:r w:rsidRPr="005D7320">
        <w:rPr>
          <w:rFonts w:eastAsia="Times New Roman" w:cs="Courier New"/>
          <w:color w:val="000000"/>
          <w:sz w:val="20"/>
          <w:szCs w:val="20"/>
        </w:rPr>
        <w:t>=Adam(</w:t>
      </w:r>
      <w:proofErr w:type="spellStart"/>
      <w:r w:rsidRPr="005D7320">
        <w:rPr>
          <w:rFonts w:eastAsia="Times New Roman" w:cs="Courier New"/>
          <w:color w:val="660099"/>
          <w:sz w:val="20"/>
          <w:szCs w:val="20"/>
        </w:rPr>
        <w:t>learning_rate</w:t>
      </w:r>
      <w:proofErr w:type="spellEnd"/>
      <w:r w:rsidRPr="005D7320">
        <w:rPr>
          <w:rFonts w:eastAsia="Times New Roman" w:cs="Courier New"/>
          <w:color w:val="000000"/>
          <w:sz w:val="20"/>
          <w:szCs w:val="20"/>
        </w:rPr>
        <w:t>=</w:t>
      </w:r>
      <w:r w:rsidRPr="005D7320">
        <w:rPr>
          <w:rFonts w:eastAsia="Times New Roman" w:cs="Courier New"/>
          <w:color w:val="0000FF"/>
          <w:sz w:val="20"/>
          <w:szCs w:val="20"/>
        </w:rPr>
        <w:t>0.00001</w:t>
      </w:r>
      <w:r w:rsidRPr="005D7320">
        <w:rPr>
          <w:rFonts w:eastAsia="Times New Roman" w:cs="Courier New"/>
          <w:color w:val="000000"/>
          <w:sz w:val="20"/>
          <w:szCs w:val="20"/>
        </w:rPr>
        <w:t>),</w:t>
      </w:r>
      <w:r w:rsidRPr="005D7320">
        <w:rPr>
          <w:rFonts w:eastAsia="Times New Roman" w:cs="Courier New"/>
          <w:color w:val="000000"/>
          <w:sz w:val="20"/>
          <w:szCs w:val="20"/>
        </w:rPr>
        <w:br/>
        <w:t xml:space="preserve">    </w:t>
      </w:r>
      <w:r w:rsidRPr="005D7320">
        <w:rPr>
          <w:rFonts w:eastAsia="Times New Roman" w:cs="Courier New"/>
          <w:color w:val="660099"/>
          <w:sz w:val="20"/>
          <w:szCs w:val="20"/>
        </w:rPr>
        <w:t>metrics</w:t>
      </w:r>
      <w:r w:rsidRPr="005D7320">
        <w:rPr>
          <w:rFonts w:eastAsia="Times New Roman" w:cs="Courier New"/>
          <w:color w:val="000000"/>
          <w:sz w:val="20"/>
          <w:szCs w:val="20"/>
        </w:rPr>
        <w:t>=[</w:t>
      </w:r>
      <w:r w:rsidRPr="005D7320">
        <w:rPr>
          <w:rFonts w:eastAsia="Times New Roman" w:cs="Courier New"/>
          <w:b/>
          <w:bCs/>
          <w:color w:val="008080"/>
          <w:sz w:val="20"/>
          <w:szCs w:val="20"/>
        </w:rPr>
        <w:t>'accuracy'</w:t>
      </w:r>
      <w:r w:rsidRPr="005D7320">
        <w:rPr>
          <w:rFonts w:eastAsia="Times New Roman" w:cs="Courier New"/>
          <w:color w:val="000000"/>
          <w:sz w:val="20"/>
          <w:szCs w:val="20"/>
        </w:rPr>
        <w:t>],</w:t>
      </w:r>
      <w:r w:rsidRPr="005D7320">
        <w:rPr>
          <w:rFonts w:eastAsia="Times New Roman" w:cs="Courier New"/>
          <w:color w:val="000000"/>
          <w:sz w:val="20"/>
          <w:szCs w:val="20"/>
        </w:rPr>
        <w:br/>
        <w:t xml:space="preserve">    </w:t>
      </w:r>
      <w:r w:rsidRPr="005D7320">
        <w:rPr>
          <w:rFonts w:eastAsia="Times New Roman" w:cs="Courier New"/>
          <w:color w:val="660099"/>
          <w:sz w:val="20"/>
          <w:szCs w:val="20"/>
        </w:rPr>
        <w:t>loss</w:t>
      </w:r>
      <w:r w:rsidRPr="005D7320">
        <w:rPr>
          <w:rFonts w:eastAsia="Times New Roman" w:cs="Courier New"/>
          <w:color w:val="000000"/>
          <w:sz w:val="20"/>
          <w:szCs w:val="20"/>
        </w:rPr>
        <w:t>=</w:t>
      </w:r>
      <w:r w:rsidRPr="005D7320">
        <w:rPr>
          <w:rFonts w:eastAsia="Times New Roman" w:cs="Courier New"/>
          <w:b/>
          <w:bCs/>
          <w:color w:val="008080"/>
          <w:sz w:val="20"/>
          <w:szCs w:val="20"/>
        </w:rPr>
        <w:t>'</w:t>
      </w:r>
      <w:proofErr w:type="spellStart"/>
      <w:r w:rsidRPr="005D7320">
        <w:rPr>
          <w:rFonts w:eastAsia="Times New Roman" w:cs="Courier New"/>
          <w:b/>
          <w:bCs/>
          <w:color w:val="008080"/>
          <w:sz w:val="20"/>
          <w:szCs w:val="20"/>
        </w:rPr>
        <w:t>categorical_crossentropy</w:t>
      </w:r>
      <w:proofErr w:type="spellEnd"/>
      <w:r w:rsidRPr="005D7320">
        <w:rPr>
          <w:rFonts w:eastAsia="Times New Roman" w:cs="Courier New"/>
          <w:b/>
          <w:bCs/>
          <w:color w:val="008080"/>
          <w:sz w:val="20"/>
          <w:szCs w:val="20"/>
        </w:rPr>
        <w:t>'</w:t>
      </w:r>
      <w:r w:rsidRPr="005D7320">
        <w:rPr>
          <w:rFonts w:eastAsia="Times New Roman" w:cs="Courier New"/>
          <w:b/>
          <w:bCs/>
          <w:color w:val="008080"/>
          <w:sz w:val="20"/>
          <w:szCs w:val="20"/>
        </w:rPr>
        <w:br/>
      </w:r>
      <w:r w:rsidRPr="005D7320">
        <w:rPr>
          <w:rFonts w:eastAsia="Times New Roman" w:cs="Courier New"/>
          <w:color w:val="000000"/>
          <w:sz w:val="20"/>
          <w:szCs w:val="20"/>
        </w:rPr>
        <w:t>)</w:t>
      </w:r>
    </w:p>
    <w:p w14:paraId="23FE92BD" w14:textId="768C46A5" w:rsidR="005D7320" w:rsidRDefault="005D7320" w:rsidP="0041332B"/>
    <w:p w14:paraId="2F63198D" w14:textId="2353C62C" w:rsidR="00282E94" w:rsidRDefault="005D7320" w:rsidP="00282E94">
      <w:pPr>
        <w:ind w:firstLine="720"/>
        <w:jc w:val="both"/>
        <w:rPr>
          <w:lang w:val="bg-BG"/>
        </w:rPr>
      </w:pPr>
      <w:r>
        <w:rPr>
          <w:lang w:val="bg-BG"/>
        </w:rPr>
        <w:t xml:space="preserve">По подразбиране </w:t>
      </w:r>
      <w:proofErr w:type="spellStart"/>
      <w:r>
        <w:t>learning_rate</w:t>
      </w:r>
      <w:proofErr w:type="spellEnd"/>
      <w:r>
        <w:t xml:space="preserve"> </w:t>
      </w:r>
      <w:r>
        <w:rPr>
          <w:lang w:val="bg-BG"/>
        </w:rPr>
        <w:t xml:space="preserve">параметъра във </w:t>
      </w:r>
      <w:proofErr w:type="spellStart"/>
      <w:r>
        <w:t>keras</w:t>
      </w:r>
      <w:proofErr w:type="spellEnd"/>
      <w:r>
        <w:t xml:space="preserve"> </w:t>
      </w:r>
      <w:r>
        <w:rPr>
          <w:lang w:val="bg-BG"/>
        </w:rPr>
        <w:t>библиотеката е със стойност 0.001</w:t>
      </w:r>
      <w:r>
        <w:t>.</w:t>
      </w:r>
      <w:r>
        <w:rPr>
          <w:lang w:val="bg-BG"/>
        </w:rPr>
        <w:t xml:space="preserve"> Изборът на правилна стойност се оказа ключов, защото </w:t>
      </w:r>
      <w:r w:rsidR="00282E94">
        <w:rPr>
          <w:lang w:val="bg-BG"/>
        </w:rPr>
        <w:t xml:space="preserve">стойността по подразбиране </w:t>
      </w:r>
      <w:r>
        <w:rPr>
          <w:lang w:val="bg-BG"/>
        </w:rPr>
        <w:t>е прекалено голяма, и със нея моделът не може да намери локалните минимуми на целевата функция</w:t>
      </w:r>
      <w:r w:rsidR="00282E94">
        <w:rPr>
          <w:lang w:val="bg-BG"/>
        </w:rPr>
        <w:t xml:space="preserve"> и ги прескача. Пример за този тип поведение може да се види на следната </w:t>
      </w:r>
      <w:r w:rsidR="003C15B6">
        <w:rPr>
          <w:lang w:val="bg-BG"/>
        </w:rPr>
        <w:t>фигура</w:t>
      </w:r>
      <w:r w:rsidR="00282E94">
        <w:rPr>
          <w:lang w:val="bg-BG"/>
        </w:rPr>
        <w:t>:</w:t>
      </w:r>
    </w:p>
    <w:p w14:paraId="0999FDFB" w14:textId="77777777" w:rsidR="00282E94" w:rsidRDefault="00282E94" w:rsidP="00282E94">
      <w:pPr>
        <w:ind w:firstLine="720"/>
        <w:jc w:val="both"/>
        <w:rPr>
          <w:lang w:val="bg-BG"/>
        </w:rPr>
      </w:pPr>
    </w:p>
    <w:p w14:paraId="7E0E8CEF" w14:textId="77777777" w:rsidR="00282E94" w:rsidRDefault="00282E94" w:rsidP="00282E94">
      <w:pPr>
        <w:keepNext/>
        <w:jc w:val="both"/>
      </w:pPr>
      <w:r w:rsidRPr="00282E94">
        <w:rPr>
          <w:noProof/>
          <w:lang w:val="bg-BG"/>
        </w:rPr>
        <w:drawing>
          <wp:inline distT="0" distB="0" distL="0" distR="0" wp14:anchorId="270D279E" wp14:editId="5387A11D">
            <wp:extent cx="5943600" cy="14643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464310"/>
                    </a:xfrm>
                    <a:prstGeom prst="rect">
                      <a:avLst/>
                    </a:prstGeom>
                  </pic:spPr>
                </pic:pic>
              </a:graphicData>
            </a:graphic>
          </wp:inline>
        </w:drawing>
      </w:r>
    </w:p>
    <w:p w14:paraId="536930C4" w14:textId="5A20FCE2" w:rsidR="00282E94" w:rsidRPr="00282E94" w:rsidRDefault="00282E94" w:rsidP="00282E94">
      <w:pPr>
        <w:pStyle w:val="Caption"/>
        <w:jc w:val="both"/>
        <w:rPr>
          <w:lang w:val="bg-BG"/>
        </w:rPr>
      </w:pPr>
      <w:bookmarkStart w:id="47" w:name="_Toc44117649"/>
      <w:proofErr w:type="spellStart"/>
      <w:r>
        <w:t>Фигура</w:t>
      </w:r>
      <w:proofErr w:type="spellEnd"/>
      <w:r>
        <w:t xml:space="preserve"> </w:t>
      </w:r>
      <w:fldSimple w:instr=" STYLEREF 1 \s ">
        <w:r w:rsidR="003234C6">
          <w:rPr>
            <w:noProof/>
          </w:rPr>
          <w:t>4</w:t>
        </w:r>
      </w:fldSimple>
      <w:r w:rsidR="003234C6">
        <w:noBreakHyphen/>
      </w:r>
      <w:fldSimple w:instr=" SEQ Фигура \* ARABIC \s 1 ">
        <w:r w:rsidR="003234C6">
          <w:rPr>
            <w:noProof/>
          </w:rPr>
          <w:t>5</w:t>
        </w:r>
      </w:fldSimple>
      <w:r>
        <w:rPr>
          <w:lang w:val="bg-BG"/>
        </w:rPr>
        <w:t xml:space="preserve"> Намиране на локален минимум на целева функция, в зависимост от стойността на обучаващия параметър.</w:t>
      </w:r>
      <w:bookmarkEnd w:id="47"/>
    </w:p>
    <w:p w14:paraId="39D7A1E3" w14:textId="1D4C4E31" w:rsidR="00A823D4" w:rsidRDefault="00A823D4" w:rsidP="0041332B">
      <w:pPr>
        <w:rPr>
          <w:lang w:val="bg-BG"/>
        </w:rPr>
      </w:pPr>
    </w:p>
    <w:p w14:paraId="49156E8F" w14:textId="77777777" w:rsidR="0099016F" w:rsidRDefault="0099016F" w:rsidP="0041332B">
      <w:pPr>
        <w:rPr>
          <w:lang w:val="bg-BG"/>
        </w:rPr>
      </w:pPr>
    </w:p>
    <w:p w14:paraId="2405F3BB" w14:textId="39A6A504" w:rsidR="00282E94" w:rsidRDefault="00282E94" w:rsidP="0041332B">
      <w:pPr>
        <w:rPr>
          <w:lang w:val="bg-BG"/>
        </w:rPr>
      </w:pPr>
      <w:r>
        <w:rPr>
          <w:lang w:val="bg-BG"/>
        </w:rPr>
        <w:t>Изход от процеса на обучение:</w:t>
      </w:r>
    </w:p>
    <w:p w14:paraId="662FA2C5" w14:textId="4C8452BB" w:rsidR="00282E94" w:rsidRDefault="00282E94" w:rsidP="0041332B"/>
    <w:p w14:paraId="671472BF" w14:textId="77777777" w:rsidR="00282E94" w:rsidRPr="00282E94" w:rsidRDefault="00282E94" w:rsidP="00282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rPr>
      </w:pPr>
      <w:r w:rsidRPr="00282E94">
        <w:rPr>
          <w:rFonts w:eastAsia="Times New Roman" w:cs="Courier New"/>
          <w:color w:val="000000"/>
          <w:sz w:val="20"/>
          <w:szCs w:val="20"/>
        </w:rPr>
        <w:t>768/784 [============================&gt;.] - ETA: 1s - loss: 3.7423 - accuracy: 0.3125</w:t>
      </w:r>
      <w:r w:rsidRPr="00282E94">
        <w:rPr>
          <w:rFonts w:eastAsia="Times New Roman" w:cs="Courier New"/>
          <w:color w:val="000000"/>
          <w:sz w:val="20"/>
          <w:szCs w:val="20"/>
        </w:rPr>
        <w:br/>
        <w:t>784/784 [==============================] - 58s 74ms/step - loss: 3.7464 - accuracy: 0.3112</w:t>
      </w:r>
      <w:r w:rsidRPr="00282E94">
        <w:rPr>
          <w:rFonts w:eastAsia="Times New Roman" w:cs="Courier New"/>
          <w:color w:val="000000"/>
          <w:sz w:val="20"/>
          <w:szCs w:val="20"/>
        </w:rPr>
        <w:br/>
        <w:t>Epoch 3/15</w:t>
      </w:r>
      <w:r w:rsidRPr="00282E94">
        <w:rPr>
          <w:rFonts w:eastAsia="Times New Roman" w:cs="Courier New"/>
          <w:color w:val="000000"/>
          <w:sz w:val="20"/>
          <w:szCs w:val="20"/>
        </w:rPr>
        <w:br/>
      </w:r>
      <w:r w:rsidRPr="00282E94">
        <w:rPr>
          <w:rFonts w:eastAsia="Times New Roman" w:cs="Courier New"/>
          <w:color w:val="000000"/>
          <w:sz w:val="20"/>
          <w:szCs w:val="20"/>
        </w:rPr>
        <w:br/>
        <w:t xml:space="preserve"> 32/784 [&gt;.............................] - ETA: 41s - loss: 2.3791 - accuracy: 0.3125</w:t>
      </w:r>
      <w:r w:rsidRPr="00282E94">
        <w:rPr>
          <w:rFonts w:eastAsia="Times New Roman" w:cs="Courier New"/>
          <w:color w:val="000000"/>
          <w:sz w:val="20"/>
          <w:szCs w:val="20"/>
        </w:rPr>
        <w:br/>
        <w:t xml:space="preserve"> 64/784 [=&gt;............................] - ETA: 40s - loss: 2.3785 - accuracy: 0.3438</w:t>
      </w:r>
      <w:r w:rsidRPr="00282E94">
        <w:rPr>
          <w:rFonts w:eastAsia="Times New Roman" w:cs="Courier New"/>
          <w:color w:val="000000"/>
          <w:sz w:val="20"/>
          <w:szCs w:val="20"/>
        </w:rPr>
        <w:br/>
      </w:r>
      <w:r w:rsidRPr="00282E94">
        <w:rPr>
          <w:rFonts w:eastAsia="Times New Roman" w:cs="Courier New"/>
          <w:color w:val="000000"/>
          <w:sz w:val="20"/>
          <w:szCs w:val="20"/>
        </w:rPr>
        <w:br/>
        <w:t>768/784 [============================&gt;.] - ETA: 0s - loss: 1.0945 - accuracy: 0.6276</w:t>
      </w:r>
      <w:r w:rsidRPr="00282E94">
        <w:rPr>
          <w:rFonts w:eastAsia="Times New Roman" w:cs="Courier New"/>
          <w:color w:val="000000"/>
          <w:sz w:val="20"/>
          <w:szCs w:val="20"/>
        </w:rPr>
        <w:br/>
        <w:t>784/784 [==============================] - 45s 57ms/step - loss: 1.0824 - accuracy: 0.6327</w:t>
      </w:r>
      <w:r w:rsidRPr="00282E94">
        <w:rPr>
          <w:rFonts w:eastAsia="Times New Roman" w:cs="Courier New"/>
          <w:color w:val="000000"/>
          <w:sz w:val="20"/>
          <w:szCs w:val="20"/>
        </w:rPr>
        <w:br/>
        <w:t>Epoch 6/15</w:t>
      </w:r>
      <w:r w:rsidRPr="00282E94">
        <w:rPr>
          <w:rFonts w:eastAsia="Times New Roman" w:cs="Courier New"/>
          <w:color w:val="000000"/>
          <w:sz w:val="20"/>
          <w:szCs w:val="20"/>
        </w:rPr>
        <w:br/>
      </w:r>
      <w:r w:rsidRPr="00282E94">
        <w:rPr>
          <w:rFonts w:eastAsia="Times New Roman" w:cs="Courier New"/>
          <w:color w:val="000000"/>
          <w:sz w:val="20"/>
          <w:szCs w:val="20"/>
        </w:rPr>
        <w:br/>
        <w:t xml:space="preserve"> 32/784 [&gt;.............................] - ETA: 44s - loss: 0.8730 - accuracy: 0.6250</w:t>
      </w:r>
      <w:r w:rsidRPr="00282E94">
        <w:rPr>
          <w:rFonts w:eastAsia="Times New Roman" w:cs="Courier New"/>
          <w:color w:val="000000"/>
          <w:sz w:val="20"/>
          <w:szCs w:val="20"/>
        </w:rPr>
        <w:br/>
        <w:t xml:space="preserve"> 64/784 [=&gt;............................] - ETA: 42s - loss: 0.9845 - accuracy: 0.6719</w:t>
      </w:r>
      <w:r w:rsidRPr="00282E94">
        <w:rPr>
          <w:rFonts w:eastAsia="Times New Roman" w:cs="Courier New"/>
          <w:color w:val="000000"/>
          <w:sz w:val="20"/>
          <w:szCs w:val="20"/>
        </w:rPr>
        <w:br/>
        <w:t xml:space="preserve"> 96/784 [==&gt;...........................] - ETA: 41s - loss: 0.8096 - accuracy: 0.7604</w:t>
      </w:r>
      <w:r w:rsidRPr="00282E94">
        <w:rPr>
          <w:rFonts w:eastAsia="Times New Roman" w:cs="Courier New"/>
          <w:color w:val="000000"/>
          <w:sz w:val="20"/>
          <w:szCs w:val="20"/>
        </w:rPr>
        <w:br/>
      </w:r>
      <w:r w:rsidRPr="00282E94">
        <w:rPr>
          <w:rFonts w:eastAsia="Times New Roman" w:cs="Courier New"/>
          <w:color w:val="000000"/>
          <w:sz w:val="20"/>
          <w:szCs w:val="20"/>
        </w:rPr>
        <w:br/>
        <w:t>Epoch 12/15</w:t>
      </w:r>
      <w:r w:rsidRPr="00282E94">
        <w:rPr>
          <w:rFonts w:eastAsia="Times New Roman" w:cs="Courier New"/>
          <w:color w:val="000000"/>
          <w:sz w:val="20"/>
          <w:szCs w:val="20"/>
        </w:rPr>
        <w:br/>
      </w:r>
      <w:r w:rsidRPr="00282E94">
        <w:rPr>
          <w:rFonts w:eastAsia="Times New Roman" w:cs="Courier New"/>
          <w:color w:val="000000"/>
          <w:sz w:val="20"/>
          <w:szCs w:val="20"/>
        </w:rPr>
        <w:br/>
        <w:t xml:space="preserve"> 32/784 [&gt;.............................] - ETA: 1:11 - loss: 0.2627 - accuracy: 0.8750</w:t>
      </w:r>
      <w:r w:rsidRPr="00282E94">
        <w:rPr>
          <w:rFonts w:eastAsia="Times New Roman" w:cs="Courier New"/>
          <w:color w:val="000000"/>
          <w:sz w:val="20"/>
          <w:szCs w:val="20"/>
        </w:rPr>
        <w:br/>
        <w:t xml:space="preserve"> 64/784 [=&gt;............................] - ETA: 1:08 - loss: 0.2161 - accuracy: 0.9062</w:t>
      </w:r>
      <w:r w:rsidRPr="00282E94">
        <w:rPr>
          <w:rFonts w:eastAsia="Times New Roman" w:cs="Courier New"/>
          <w:color w:val="000000"/>
          <w:sz w:val="20"/>
          <w:szCs w:val="20"/>
        </w:rPr>
        <w:br/>
      </w:r>
      <w:r w:rsidRPr="00282E94">
        <w:rPr>
          <w:rFonts w:eastAsia="Times New Roman" w:cs="Courier New"/>
          <w:color w:val="000000"/>
          <w:sz w:val="20"/>
          <w:szCs w:val="20"/>
        </w:rPr>
        <w:br/>
        <w:t>768/784 [============================&gt;.] - ETA: 1s - loss: 0.1242 - accuracy: 0.9688</w:t>
      </w:r>
      <w:r w:rsidRPr="00282E94">
        <w:rPr>
          <w:rFonts w:eastAsia="Times New Roman" w:cs="Courier New"/>
          <w:color w:val="000000"/>
          <w:sz w:val="20"/>
          <w:szCs w:val="20"/>
        </w:rPr>
        <w:br/>
        <w:t>784/784 [==============================] - 53s 67ms/step - loss: 0.1256 - accuracy: 0.9681</w:t>
      </w:r>
      <w:r w:rsidRPr="00282E94">
        <w:rPr>
          <w:rFonts w:eastAsia="Times New Roman" w:cs="Courier New"/>
          <w:color w:val="000000"/>
          <w:sz w:val="20"/>
          <w:szCs w:val="20"/>
        </w:rPr>
        <w:br/>
        <w:t>Epoch 15/15</w:t>
      </w:r>
      <w:r w:rsidRPr="00282E94">
        <w:rPr>
          <w:rFonts w:eastAsia="Times New Roman" w:cs="Courier New"/>
          <w:color w:val="000000"/>
          <w:sz w:val="20"/>
          <w:szCs w:val="20"/>
        </w:rPr>
        <w:br/>
      </w:r>
      <w:r w:rsidRPr="00282E94">
        <w:rPr>
          <w:rFonts w:eastAsia="Times New Roman" w:cs="Courier New"/>
          <w:color w:val="000000"/>
          <w:sz w:val="20"/>
          <w:szCs w:val="20"/>
        </w:rPr>
        <w:br/>
        <w:t xml:space="preserve"> 32/784 [&gt;.............................] - ETA: 51s - loss: 0.0910 - accuracy: 0.9688</w:t>
      </w:r>
      <w:r w:rsidRPr="00282E94">
        <w:rPr>
          <w:rFonts w:eastAsia="Times New Roman" w:cs="Courier New"/>
          <w:color w:val="000000"/>
          <w:sz w:val="20"/>
          <w:szCs w:val="20"/>
        </w:rPr>
        <w:br/>
        <w:t xml:space="preserve"> 64/784 [=&gt;............................] - ETA: 49s - loss: 0.1029 - accuracy: 0.9688</w:t>
      </w:r>
      <w:r w:rsidRPr="00282E94">
        <w:rPr>
          <w:rFonts w:eastAsia="Times New Roman" w:cs="Courier New"/>
          <w:color w:val="000000"/>
          <w:sz w:val="20"/>
          <w:szCs w:val="20"/>
        </w:rPr>
        <w:br/>
      </w:r>
      <w:proofErr w:type="gramStart"/>
      <w:r w:rsidRPr="00282E94">
        <w:rPr>
          <w:rFonts w:eastAsia="Times New Roman" w:cs="Courier New"/>
          <w:color w:val="000000"/>
          <w:sz w:val="20"/>
          <w:szCs w:val="20"/>
        </w:rPr>
        <w:t>.....</w:t>
      </w:r>
      <w:proofErr w:type="gramEnd"/>
      <w:r w:rsidRPr="00282E94">
        <w:rPr>
          <w:rFonts w:eastAsia="Times New Roman" w:cs="Courier New"/>
          <w:color w:val="000000"/>
          <w:sz w:val="20"/>
          <w:szCs w:val="20"/>
        </w:rPr>
        <w:br/>
        <w:t>736/784 [===========================&gt;..] - ETA: 3s - loss: 0.1171 - accuracy: 0.9660</w:t>
      </w:r>
      <w:r w:rsidRPr="00282E94">
        <w:rPr>
          <w:rFonts w:eastAsia="Times New Roman" w:cs="Courier New"/>
          <w:color w:val="000000"/>
          <w:sz w:val="20"/>
          <w:szCs w:val="20"/>
        </w:rPr>
        <w:br/>
        <w:t>768/784 [============================&gt;.] - ETA: 1s - loss: 0.1163 - accuracy: 0.9648</w:t>
      </w:r>
      <w:r w:rsidRPr="00282E94">
        <w:rPr>
          <w:rFonts w:eastAsia="Times New Roman" w:cs="Courier New"/>
          <w:color w:val="000000"/>
          <w:sz w:val="20"/>
          <w:szCs w:val="20"/>
        </w:rPr>
        <w:br/>
        <w:t>784/784 [==============================] - 62s 79ms/step - loss: 0.1150 - accuracy: 0.9656</w:t>
      </w:r>
    </w:p>
    <w:p w14:paraId="0B66B0BF" w14:textId="6FC6A0E2" w:rsidR="00282E94" w:rsidRDefault="00282E94" w:rsidP="0041332B">
      <w:pPr>
        <w:rPr>
          <w:lang w:val="bg-BG"/>
        </w:rPr>
      </w:pPr>
    </w:p>
    <w:p w14:paraId="3216E8F3" w14:textId="65D67C4B" w:rsidR="00282E94" w:rsidRDefault="00282E94" w:rsidP="00A62248">
      <w:pPr>
        <w:ind w:firstLine="576"/>
        <w:jc w:val="both"/>
        <w:rPr>
          <w:lang w:val="bg-BG"/>
        </w:rPr>
      </w:pPr>
      <w:r>
        <w:rPr>
          <w:lang w:val="bg-BG"/>
        </w:rPr>
        <w:t>От изхода се вижда как на всяка от епохите точността се получава. Бяха правени и опити със повече от 15 епохи, но се оказа ненужно, защото след 13-14 епоха, точността се покачваше със 0.001%.</w:t>
      </w:r>
    </w:p>
    <w:p w14:paraId="706B483F" w14:textId="12B13F59" w:rsidR="00A62248" w:rsidRDefault="00A62248" w:rsidP="00A62248">
      <w:pPr>
        <w:ind w:firstLine="576"/>
        <w:jc w:val="both"/>
        <w:rPr>
          <w:lang w:val="bg-BG"/>
        </w:rPr>
      </w:pPr>
    </w:p>
    <w:p w14:paraId="34D7E89D" w14:textId="42E4DFC2" w:rsidR="00A62248" w:rsidRDefault="00A62248" w:rsidP="00A62248">
      <w:pPr>
        <w:ind w:firstLine="576"/>
        <w:jc w:val="both"/>
        <w:rPr>
          <w:lang w:val="bg-BG"/>
        </w:rPr>
      </w:pPr>
    </w:p>
    <w:p w14:paraId="1B14D008" w14:textId="77777777" w:rsidR="00A62248" w:rsidRPr="00282E94" w:rsidRDefault="00A62248" w:rsidP="00807B50">
      <w:pPr>
        <w:jc w:val="both"/>
      </w:pPr>
    </w:p>
    <w:p w14:paraId="305A5BBB" w14:textId="035E050D" w:rsidR="0041332B" w:rsidRDefault="0041332B" w:rsidP="0041332B">
      <w:pPr>
        <w:pStyle w:val="Heading2"/>
        <w:rPr>
          <w:rFonts w:ascii="Consolas" w:hAnsi="Consolas"/>
          <w:lang w:val="bg-BG"/>
        </w:rPr>
      </w:pPr>
      <w:bookmarkStart w:id="48" w:name="_Toc44117621"/>
      <w:r w:rsidRPr="00470D83">
        <w:rPr>
          <w:rFonts w:ascii="Consolas" w:hAnsi="Consolas"/>
          <w:lang w:val="bg-BG"/>
        </w:rPr>
        <w:lastRenderedPageBreak/>
        <w:t>Обучение на модел 2</w:t>
      </w:r>
      <w:bookmarkEnd w:id="48"/>
    </w:p>
    <w:p w14:paraId="48F479E5" w14:textId="65F52C8B" w:rsidR="00807B50" w:rsidRDefault="00807B50" w:rsidP="00807B50">
      <w:pPr>
        <w:rPr>
          <w:lang w:val="bg-BG"/>
        </w:rPr>
      </w:pPr>
    </w:p>
    <w:p w14:paraId="665897D5" w14:textId="01B83A82" w:rsidR="00807B50" w:rsidRPr="00807B50" w:rsidRDefault="00807B50" w:rsidP="00807B50">
      <w:pPr>
        <w:ind w:firstLine="576"/>
        <w:jc w:val="both"/>
        <w:rPr>
          <w:lang w:val="bg-BG"/>
        </w:rPr>
      </w:pPr>
      <w:r>
        <w:rPr>
          <w:lang w:val="bg-BG"/>
        </w:rPr>
        <w:t xml:space="preserve">Подобно на Модел 1 при Модел 2 се използва </w:t>
      </w:r>
      <w:r>
        <w:t xml:space="preserve">Adam </w:t>
      </w:r>
      <w:r>
        <w:rPr>
          <w:lang w:val="bg-BG"/>
        </w:rPr>
        <w:t>оптимизатор, но метриката е за регресивни проблеми – средна абсолютна грешка. Основната разлика е във целевата функция. Бяха правени експерименти със 2 целеви функции – средна квадратична грешка, и собствена функция специфична за Модел 2.</w:t>
      </w:r>
      <w:r>
        <w:t xml:space="preserve"> </w:t>
      </w:r>
      <w:r>
        <w:rPr>
          <w:lang w:val="bg-BG"/>
        </w:rPr>
        <w:t xml:space="preserve">Оказа се че </w:t>
      </w:r>
      <w:r w:rsidR="00F66AD6">
        <w:rPr>
          <w:lang w:val="bg-BG"/>
        </w:rPr>
        <w:t>използването на собствена функция дава по-добри резултати.</w:t>
      </w:r>
    </w:p>
    <w:p w14:paraId="3F3A3123" w14:textId="77777777" w:rsidR="00807B50" w:rsidRDefault="00807B50" w:rsidP="00807B50">
      <w:pPr>
        <w:rPr>
          <w:lang w:val="bg-BG"/>
        </w:rPr>
      </w:pPr>
    </w:p>
    <w:p w14:paraId="05ACF651" w14:textId="77777777" w:rsidR="00807B50" w:rsidRPr="00807B50" w:rsidRDefault="00807B50" w:rsidP="00604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eastAsia="Times New Roman" w:cs="Courier New"/>
          <w:color w:val="000000"/>
          <w:sz w:val="20"/>
          <w:szCs w:val="20"/>
        </w:rPr>
      </w:pPr>
      <w:proofErr w:type="spellStart"/>
      <w:r w:rsidRPr="00807B50">
        <w:rPr>
          <w:rFonts w:eastAsia="Times New Roman" w:cs="Courier New"/>
          <w:color w:val="000000"/>
          <w:sz w:val="20"/>
          <w:szCs w:val="20"/>
        </w:rPr>
        <w:t>model.compile</w:t>
      </w:r>
      <w:proofErr w:type="spellEnd"/>
      <w:r w:rsidRPr="00807B50">
        <w:rPr>
          <w:rFonts w:eastAsia="Times New Roman" w:cs="Courier New"/>
          <w:color w:val="000000"/>
          <w:sz w:val="20"/>
          <w:szCs w:val="20"/>
        </w:rPr>
        <w:t>(</w:t>
      </w:r>
      <w:r w:rsidRPr="00807B50">
        <w:rPr>
          <w:rFonts w:eastAsia="Times New Roman" w:cs="Courier New"/>
          <w:color w:val="000000"/>
          <w:sz w:val="20"/>
          <w:szCs w:val="20"/>
        </w:rPr>
        <w:br/>
        <w:t xml:space="preserve">    </w:t>
      </w:r>
      <w:r w:rsidRPr="00807B50">
        <w:rPr>
          <w:rFonts w:eastAsia="Times New Roman" w:cs="Courier New"/>
          <w:color w:val="660099"/>
          <w:sz w:val="20"/>
          <w:szCs w:val="20"/>
        </w:rPr>
        <w:t>optimizer</w:t>
      </w:r>
      <w:r w:rsidRPr="00807B50">
        <w:rPr>
          <w:rFonts w:eastAsia="Times New Roman" w:cs="Courier New"/>
          <w:color w:val="000000"/>
          <w:sz w:val="20"/>
          <w:szCs w:val="20"/>
        </w:rPr>
        <w:t>=Adam(</w:t>
      </w:r>
      <w:proofErr w:type="spellStart"/>
      <w:r w:rsidRPr="00807B50">
        <w:rPr>
          <w:rFonts w:eastAsia="Times New Roman" w:cs="Courier New"/>
          <w:color w:val="660099"/>
          <w:sz w:val="20"/>
          <w:szCs w:val="20"/>
        </w:rPr>
        <w:t>learning_rate</w:t>
      </w:r>
      <w:proofErr w:type="spellEnd"/>
      <w:r w:rsidRPr="00807B50">
        <w:rPr>
          <w:rFonts w:eastAsia="Times New Roman" w:cs="Courier New"/>
          <w:color w:val="000000"/>
          <w:sz w:val="20"/>
          <w:szCs w:val="20"/>
        </w:rPr>
        <w:t>=</w:t>
      </w:r>
      <w:r w:rsidRPr="00807B50">
        <w:rPr>
          <w:rFonts w:eastAsia="Times New Roman" w:cs="Courier New"/>
          <w:color w:val="0000FF"/>
          <w:sz w:val="20"/>
          <w:szCs w:val="20"/>
        </w:rPr>
        <w:t>0.00001</w:t>
      </w:r>
      <w:r w:rsidRPr="00807B50">
        <w:rPr>
          <w:rFonts w:eastAsia="Times New Roman" w:cs="Courier New"/>
          <w:color w:val="000000"/>
          <w:sz w:val="20"/>
          <w:szCs w:val="20"/>
        </w:rPr>
        <w:t>),</w:t>
      </w:r>
      <w:r w:rsidRPr="00807B50">
        <w:rPr>
          <w:rFonts w:eastAsia="Times New Roman" w:cs="Courier New"/>
          <w:color w:val="000000"/>
          <w:sz w:val="20"/>
          <w:szCs w:val="20"/>
        </w:rPr>
        <w:br/>
        <w:t xml:space="preserve">    </w:t>
      </w:r>
      <w:r w:rsidRPr="00807B50">
        <w:rPr>
          <w:rFonts w:eastAsia="Times New Roman" w:cs="Courier New"/>
          <w:color w:val="660099"/>
          <w:sz w:val="20"/>
          <w:szCs w:val="20"/>
        </w:rPr>
        <w:t>metrics</w:t>
      </w:r>
      <w:r w:rsidRPr="00807B50">
        <w:rPr>
          <w:rFonts w:eastAsia="Times New Roman" w:cs="Courier New"/>
          <w:color w:val="000000"/>
          <w:sz w:val="20"/>
          <w:szCs w:val="20"/>
        </w:rPr>
        <w:t>=[</w:t>
      </w:r>
      <w:r w:rsidRPr="00807B50">
        <w:rPr>
          <w:rFonts w:eastAsia="Times New Roman" w:cs="Courier New"/>
          <w:b/>
          <w:bCs/>
          <w:color w:val="008080"/>
          <w:sz w:val="20"/>
          <w:szCs w:val="20"/>
        </w:rPr>
        <w:t>'</w:t>
      </w:r>
      <w:proofErr w:type="spellStart"/>
      <w:r w:rsidRPr="00807B50">
        <w:rPr>
          <w:rFonts w:eastAsia="Times New Roman" w:cs="Courier New"/>
          <w:b/>
          <w:bCs/>
          <w:color w:val="008080"/>
          <w:sz w:val="20"/>
          <w:szCs w:val="20"/>
        </w:rPr>
        <w:t>mae</w:t>
      </w:r>
      <w:proofErr w:type="spellEnd"/>
      <w:r w:rsidRPr="00807B50">
        <w:rPr>
          <w:rFonts w:eastAsia="Times New Roman" w:cs="Courier New"/>
          <w:b/>
          <w:bCs/>
          <w:color w:val="008080"/>
          <w:sz w:val="20"/>
          <w:szCs w:val="20"/>
        </w:rPr>
        <w:t>'</w:t>
      </w:r>
      <w:r w:rsidRPr="00807B50">
        <w:rPr>
          <w:rFonts w:eastAsia="Times New Roman" w:cs="Courier New"/>
          <w:color w:val="000000"/>
          <w:sz w:val="20"/>
          <w:szCs w:val="20"/>
        </w:rPr>
        <w:t>],</w:t>
      </w:r>
      <w:r w:rsidRPr="00807B50">
        <w:rPr>
          <w:rFonts w:eastAsia="Times New Roman" w:cs="Courier New"/>
          <w:color w:val="000000"/>
          <w:sz w:val="20"/>
          <w:szCs w:val="20"/>
        </w:rPr>
        <w:br/>
        <w:t xml:space="preserve">    </w:t>
      </w:r>
      <w:r w:rsidRPr="00807B50">
        <w:rPr>
          <w:rFonts w:eastAsia="Times New Roman" w:cs="Courier New"/>
          <w:i/>
          <w:iCs/>
          <w:color w:val="808080"/>
          <w:sz w:val="20"/>
          <w:szCs w:val="20"/>
        </w:rPr>
        <w:t>#loss='</w:t>
      </w:r>
      <w:proofErr w:type="spellStart"/>
      <w:r w:rsidRPr="00807B50">
        <w:rPr>
          <w:rFonts w:eastAsia="Times New Roman" w:cs="Courier New"/>
          <w:i/>
          <w:iCs/>
          <w:color w:val="808080"/>
          <w:sz w:val="20"/>
          <w:szCs w:val="20"/>
        </w:rPr>
        <w:t>mean_squared_error</w:t>
      </w:r>
      <w:proofErr w:type="spellEnd"/>
      <w:r w:rsidRPr="00807B50">
        <w:rPr>
          <w:rFonts w:eastAsia="Times New Roman" w:cs="Courier New"/>
          <w:i/>
          <w:iCs/>
          <w:color w:val="808080"/>
          <w:sz w:val="20"/>
          <w:szCs w:val="20"/>
        </w:rPr>
        <w:t>'</w:t>
      </w:r>
      <w:r w:rsidRPr="00807B50">
        <w:rPr>
          <w:rFonts w:eastAsia="Times New Roman" w:cs="Courier New"/>
          <w:i/>
          <w:iCs/>
          <w:color w:val="808080"/>
          <w:sz w:val="20"/>
          <w:szCs w:val="20"/>
        </w:rPr>
        <w:br/>
        <w:t xml:space="preserve">    </w:t>
      </w:r>
      <w:r w:rsidRPr="00807B50">
        <w:rPr>
          <w:rFonts w:eastAsia="Times New Roman" w:cs="Courier New"/>
          <w:color w:val="660099"/>
          <w:sz w:val="20"/>
          <w:szCs w:val="20"/>
        </w:rPr>
        <w:t>loss</w:t>
      </w:r>
      <w:r w:rsidRPr="00807B50">
        <w:rPr>
          <w:rFonts w:eastAsia="Times New Roman" w:cs="Courier New"/>
          <w:color w:val="000000"/>
          <w:sz w:val="20"/>
          <w:szCs w:val="20"/>
        </w:rPr>
        <w:t>=_</w:t>
      </w:r>
      <w:proofErr w:type="spellStart"/>
      <w:r w:rsidRPr="00807B50">
        <w:rPr>
          <w:rFonts w:eastAsia="Times New Roman" w:cs="Courier New"/>
          <w:color w:val="000000"/>
          <w:sz w:val="20"/>
          <w:szCs w:val="20"/>
        </w:rPr>
        <w:t>custom_loss</w:t>
      </w:r>
      <w:proofErr w:type="spellEnd"/>
      <w:r w:rsidRPr="00807B50">
        <w:rPr>
          <w:rFonts w:eastAsia="Times New Roman" w:cs="Courier New"/>
          <w:color w:val="000000"/>
          <w:sz w:val="20"/>
          <w:szCs w:val="20"/>
        </w:rPr>
        <w:br/>
        <w:t>)</w:t>
      </w:r>
    </w:p>
    <w:p w14:paraId="0E357846" w14:textId="13A94E0B" w:rsidR="00807B50" w:rsidRDefault="00807B50" w:rsidP="00807B50">
      <w:pPr>
        <w:rPr>
          <w:lang w:val="bg-BG"/>
        </w:rPr>
      </w:pPr>
    </w:p>
    <w:p w14:paraId="6123B40B" w14:textId="162ACFDC" w:rsidR="00F66AD6" w:rsidRDefault="00F66AD6" w:rsidP="00807B50">
      <w:pPr>
        <w:rPr>
          <w:lang w:val="bg-BG"/>
        </w:rPr>
      </w:pPr>
      <w:r>
        <w:rPr>
          <w:lang w:val="bg-BG"/>
        </w:rPr>
        <w:tab/>
        <w:t xml:space="preserve">Параметърът </w:t>
      </w:r>
      <w:proofErr w:type="spellStart"/>
      <w:r>
        <w:t>learning_rate</w:t>
      </w:r>
      <w:proofErr w:type="spellEnd"/>
      <w:r>
        <w:t xml:space="preserve"> </w:t>
      </w:r>
      <w:r>
        <w:rPr>
          <w:lang w:val="bg-BG"/>
        </w:rPr>
        <w:t>по същата мотивация как</w:t>
      </w:r>
      <w:r w:rsidR="00BC6673">
        <w:rPr>
          <w:lang w:val="bg-BG"/>
        </w:rPr>
        <w:t>т</w:t>
      </w:r>
      <w:r>
        <w:rPr>
          <w:lang w:val="bg-BG"/>
        </w:rPr>
        <w:t>о при Модел 1 беше занижен спрямо стойността по подразбиране.</w:t>
      </w:r>
    </w:p>
    <w:p w14:paraId="369B0B14" w14:textId="680FC7C7" w:rsidR="00F66AD6" w:rsidRDefault="00BC6673" w:rsidP="006043C6">
      <w:pPr>
        <w:ind w:firstLine="720"/>
        <w:rPr>
          <w:lang w:val="bg-BG"/>
        </w:rPr>
      </w:pPr>
      <w:r>
        <w:rPr>
          <w:lang w:val="bg-BG"/>
        </w:rPr>
        <w:t>Целевата функция с която беше експериментирано е следната:</w:t>
      </w:r>
    </w:p>
    <w:p w14:paraId="406FFAE2" w14:textId="3DCE45D6" w:rsidR="00BC6673" w:rsidRDefault="00BC6673" w:rsidP="00807B50">
      <w:pPr>
        <w:rPr>
          <w:lang w:val="bg-BG"/>
        </w:rPr>
      </w:pPr>
    </w:p>
    <w:p w14:paraId="4B90E630" w14:textId="77777777" w:rsidR="00BC6673" w:rsidRPr="00BC6673" w:rsidRDefault="00BC6673" w:rsidP="00BC66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rPr>
      </w:pPr>
      <w:proofErr w:type="spellStart"/>
      <w:r w:rsidRPr="00BC6673">
        <w:rPr>
          <w:rFonts w:eastAsia="Times New Roman" w:cs="Courier New"/>
          <w:color w:val="000000"/>
          <w:sz w:val="20"/>
          <w:szCs w:val="20"/>
        </w:rPr>
        <w:t>low_prio_indecies</w:t>
      </w:r>
      <w:proofErr w:type="spellEnd"/>
      <w:r w:rsidRPr="00BC6673">
        <w:rPr>
          <w:rFonts w:eastAsia="Times New Roman" w:cs="Courier New"/>
          <w:color w:val="000000"/>
          <w:sz w:val="20"/>
          <w:szCs w:val="20"/>
        </w:rPr>
        <w:t xml:space="preserve"> = [</w:t>
      </w:r>
      <w:r w:rsidRPr="00BC6673">
        <w:rPr>
          <w:rFonts w:eastAsia="Times New Roman" w:cs="Courier New"/>
          <w:color w:val="0000FF"/>
          <w:sz w:val="20"/>
          <w:szCs w:val="20"/>
        </w:rPr>
        <w:t>0</w:t>
      </w:r>
      <w:r w:rsidRPr="00BC6673">
        <w:rPr>
          <w:rFonts w:eastAsia="Times New Roman" w:cs="Courier New"/>
          <w:color w:val="000000"/>
          <w:sz w:val="20"/>
          <w:szCs w:val="20"/>
        </w:rPr>
        <w:t xml:space="preserve">, </w:t>
      </w:r>
      <w:r w:rsidRPr="00BC6673">
        <w:rPr>
          <w:rFonts w:eastAsia="Times New Roman" w:cs="Courier New"/>
          <w:color w:val="0000FF"/>
          <w:sz w:val="20"/>
          <w:szCs w:val="20"/>
        </w:rPr>
        <w:t>1</w:t>
      </w:r>
      <w:r w:rsidRPr="00BC6673">
        <w:rPr>
          <w:rFonts w:eastAsia="Times New Roman" w:cs="Courier New"/>
          <w:color w:val="000000"/>
          <w:sz w:val="20"/>
          <w:szCs w:val="20"/>
        </w:rPr>
        <w:t xml:space="preserve">, </w:t>
      </w:r>
      <w:r w:rsidRPr="00BC6673">
        <w:rPr>
          <w:rFonts w:eastAsia="Times New Roman" w:cs="Courier New"/>
          <w:color w:val="0000FF"/>
          <w:sz w:val="20"/>
          <w:szCs w:val="20"/>
        </w:rPr>
        <w:t>2</w:t>
      </w:r>
      <w:r w:rsidRPr="00BC6673">
        <w:rPr>
          <w:rFonts w:eastAsia="Times New Roman" w:cs="Courier New"/>
          <w:color w:val="000000"/>
          <w:sz w:val="20"/>
          <w:szCs w:val="20"/>
        </w:rPr>
        <w:t xml:space="preserve">, </w:t>
      </w:r>
      <w:r w:rsidRPr="00BC6673">
        <w:rPr>
          <w:rFonts w:eastAsia="Times New Roman" w:cs="Courier New"/>
          <w:color w:val="0000FF"/>
          <w:sz w:val="20"/>
          <w:szCs w:val="20"/>
        </w:rPr>
        <w:t>3</w:t>
      </w:r>
      <w:r w:rsidRPr="00BC6673">
        <w:rPr>
          <w:rFonts w:eastAsia="Times New Roman" w:cs="Courier New"/>
          <w:color w:val="000000"/>
          <w:sz w:val="20"/>
          <w:szCs w:val="20"/>
        </w:rPr>
        <w:t xml:space="preserve">, </w:t>
      </w:r>
      <w:r w:rsidRPr="00BC6673">
        <w:rPr>
          <w:rFonts w:eastAsia="Times New Roman" w:cs="Courier New"/>
          <w:color w:val="0000FF"/>
          <w:sz w:val="20"/>
          <w:szCs w:val="20"/>
        </w:rPr>
        <w:t>4</w:t>
      </w:r>
      <w:r w:rsidRPr="00BC6673">
        <w:rPr>
          <w:rFonts w:eastAsia="Times New Roman" w:cs="Courier New"/>
          <w:color w:val="000000"/>
          <w:sz w:val="20"/>
          <w:szCs w:val="20"/>
        </w:rPr>
        <w:t xml:space="preserve">, </w:t>
      </w:r>
      <w:r w:rsidRPr="00BC6673">
        <w:rPr>
          <w:rFonts w:eastAsia="Times New Roman" w:cs="Courier New"/>
          <w:color w:val="0000FF"/>
          <w:sz w:val="20"/>
          <w:szCs w:val="20"/>
        </w:rPr>
        <w:t>5</w:t>
      </w:r>
      <w:r w:rsidRPr="00BC6673">
        <w:rPr>
          <w:rFonts w:eastAsia="Times New Roman" w:cs="Courier New"/>
          <w:color w:val="000000"/>
          <w:sz w:val="20"/>
          <w:szCs w:val="20"/>
        </w:rPr>
        <w:t xml:space="preserve">, </w:t>
      </w:r>
      <w:r w:rsidRPr="00BC6673">
        <w:rPr>
          <w:rFonts w:eastAsia="Times New Roman" w:cs="Courier New"/>
          <w:color w:val="0000FF"/>
          <w:sz w:val="20"/>
          <w:szCs w:val="20"/>
        </w:rPr>
        <w:t>6</w:t>
      </w:r>
      <w:r w:rsidRPr="00BC6673">
        <w:rPr>
          <w:rFonts w:eastAsia="Times New Roman" w:cs="Courier New"/>
          <w:color w:val="000000"/>
          <w:sz w:val="20"/>
          <w:szCs w:val="20"/>
        </w:rPr>
        <w:t xml:space="preserve">, </w:t>
      </w:r>
      <w:r w:rsidRPr="00BC6673">
        <w:rPr>
          <w:rFonts w:eastAsia="Times New Roman" w:cs="Courier New"/>
          <w:color w:val="0000FF"/>
          <w:sz w:val="20"/>
          <w:szCs w:val="20"/>
        </w:rPr>
        <w:t>7</w:t>
      </w:r>
      <w:r w:rsidRPr="00BC6673">
        <w:rPr>
          <w:rFonts w:eastAsia="Times New Roman" w:cs="Courier New"/>
          <w:color w:val="000000"/>
          <w:sz w:val="20"/>
          <w:szCs w:val="20"/>
        </w:rPr>
        <w:t xml:space="preserve">, </w:t>
      </w:r>
      <w:r w:rsidRPr="00BC6673">
        <w:rPr>
          <w:rFonts w:eastAsia="Times New Roman" w:cs="Courier New"/>
          <w:color w:val="0000FF"/>
          <w:sz w:val="20"/>
          <w:szCs w:val="20"/>
        </w:rPr>
        <w:t>8</w:t>
      </w:r>
      <w:r w:rsidRPr="00BC6673">
        <w:rPr>
          <w:rFonts w:eastAsia="Times New Roman" w:cs="Courier New"/>
          <w:color w:val="000000"/>
          <w:sz w:val="20"/>
          <w:szCs w:val="20"/>
        </w:rPr>
        <w:t xml:space="preserve">, </w:t>
      </w:r>
      <w:r w:rsidRPr="00BC6673">
        <w:rPr>
          <w:rFonts w:eastAsia="Times New Roman" w:cs="Courier New"/>
          <w:color w:val="0000FF"/>
          <w:sz w:val="20"/>
          <w:szCs w:val="20"/>
        </w:rPr>
        <w:t>9</w:t>
      </w:r>
      <w:r w:rsidRPr="00BC6673">
        <w:rPr>
          <w:rFonts w:eastAsia="Times New Roman" w:cs="Courier New"/>
          <w:color w:val="000000"/>
          <w:sz w:val="20"/>
          <w:szCs w:val="20"/>
        </w:rPr>
        <w:t xml:space="preserve">, </w:t>
      </w:r>
      <w:r w:rsidRPr="00BC6673">
        <w:rPr>
          <w:rFonts w:eastAsia="Times New Roman" w:cs="Courier New"/>
          <w:color w:val="0000FF"/>
          <w:sz w:val="20"/>
          <w:szCs w:val="20"/>
        </w:rPr>
        <w:t>10</w:t>
      </w:r>
      <w:r w:rsidRPr="00BC6673">
        <w:rPr>
          <w:rFonts w:eastAsia="Times New Roman" w:cs="Courier New"/>
          <w:color w:val="000000"/>
          <w:sz w:val="20"/>
          <w:szCs w:val="20"/>
        </w:rPr>
        <w:t xml:space="preserve">, </w:t>
      </w:r>
      <w:r w:rsidRPr="00BC6673">
        <w:rPr>
          <w:rFonts w:eastAsia="Times New Roman" w:cs="Courier New"/>
          <w:color w:val="0000FF"/>
          <w:sz w:val="20"/>
          <w:szCs w:val="20"/>
        </w:rPr>
        <w:t>11</w:t>
      </w:r>
      <w:r w:rsidRPr="00BC6673">
        <w:rPr>
          <w:rFonts w:eastAsia="Times New Roman" w:cs="Courier New"/>
          <w:color w:val="000000"/>
          <w:sz w:val="20"/>
          <w:szCs w:val="20"/>
        </w:rPr>
        <w:t xml:space="preserve">, </w:t>
      </w:r>
      <w:r w:rsidRPr="00BC6673">
        <w:rPr>
          <w:rFonts w:eastAsia="Times New Roman" w:cs="Courier New"/>
          <w:color w:val="0000FF"/>
          <w:sz w:val="20"/>
          <w:szCs w:val="20"/>
        </w:rPr>
        <w:t>12</w:t>
      </w:r>
      <w:r w:rsidRPr="00BC6673">
        <w:rPr>
          <w:rFonts w:eastAsia="Times New Roman" w:cs="Courier New"/>
          <w:color w:val="000000"/>
          <w:sz w:val="20"/>
          <w:szCs w:val="20"/>
        </w:rPr>
        <w:t xml:space="preserve">, </w:t>
      </w:r>
      <w:r w:rsidRPr="00BC6673">
        <w:rPr>
          <w:rFonts w:eastAsia="Times New Roman" w:cs="Courier New"/>
          <w:color w:val="0000FF"/>
          <w:sz w:val="20"/>
          <w:szCs w:val="20"/>
        </w:rPr>
        <w:t>13</w:t>
      </w:r>
      <w:r w:rsidRPr="00BC6673">
        <w:rPr>
          <w:rFonts w:eastAsia="Times New Roman" w:cs="Courier New"/>
          <w:color w:val="000000"/>
          <w:sz w:val="20"/>
          <w:szCs w:val="20"/>
        </w:rPr>
        <w:t xml:space="preserve">, </w:t>
      </w:r>
      <w:r w:rsidRPr="00BC6673">
        <w:rPr>
          <w:rFonts w:eastAsia="Times New Roman" w:cs="Courier New"/>
          <w:color w:val="0000FF"/>
          <w:sz w:val="20"/>
          <w:szCs w:val="20"/>
        </w:rPr>
        <w:t>14</w:t>
      </w:r>
      <w:r w:rsidRPr="00BC6673">
        <w:rPr>
          <w:rFonts w:eastAsia="Times New Roman" w:cs="Courier New"/>
          <w:color w:val="000000"/>
          <w:sz w:val="20"/>
          <w:szCs w:val="20"/>
        </w:rPr>
        <w:t xml:space="preserve">, </w:t>
      </w:r>
      <w:r w:rsidRPr="00BC6673">
        <w:rPr>
          <w:rFonts w:eastAsia="Times New Roman" w:cs="Courier New"/>
          <w:color w:val="0000FF"/>
          <w:sz w:val="20"/>
          <w:szCs w:val="20"/>
        </w:rPr>
        <w:t>15</w:t>
      </w:r>
      <w:r w:rsidRPr="00BC6673">
        <w:rPr>
          <w:rFonts w:eastAsia="Times New Roman" w:cs="Courier New"/>
          <w:color w:val="000000"/>
          <w:sz w:val="20"/>
          <w:szCs w:val="20"/>
        </w:rPr>
        <w:t xml:space="preserve">, </w:t>
      </w:r>
      <w:r w:rsidRPr="00BC6673">
        <w:rPr>
          <w:rFonts w:eastAsia="Times New Roman" w:cs="Courier New"/>
          <w:color w:val="0000FF"/>
          <w:sz w:val="20"/>
          <w:szCs w:val="20"/>
        </w:rPr>
        <w:t>16</w:t>
      </w:r>
      <w:r w:rsidRPr="00BC6673">
        <w:rPr>
          <w:rFonts w:eastAsia="Times New Roman" w:cs="Courier New"/>
          <w:color w:val="000000"/>
          <w:sz w:val="20"/>
          <w:szCs w:val="20"/>
        </w:rPr>
        <w:t>]</w:t>
      </w:r>
      <w:r w:rsidRPr="00BC6673">
        <w:rPr>
          <w:rFonts w:eastAsia="Times New Roman" w:cs="Courier New"/>
          <w:color w:val="000000"/>
          <w:sz w:val="20"/>
          <w:szCs w:val="20"/>
        </w:rPr>
        <w:br/>
      </w:r>
      <w:proofErr w:type="spellStart"/>
      <w:r w:rsidRPr="00BC6673">
        <w:rPr>
          <w:rFonts w:eastAsia="Times New Roman" w:cs="Courier New"/>
          <w:color w:val="000000"/>
          <w:sz w:val="20"/>
          <w:szCs w:val="20"/>
        </w:rPr>
        <w:t>normal_indecies</w:t>
      </w:r>
      <w:proofErr w:type="spellEnd"/>
      <w:r w:rsidRPr="00BC6673">
        <w:rPr>
          <w:rFonts w:eastAsia="Times New Roman" w:cs="Courier New"/>
          <w:color w:val="000000"/>
          <w:sz w:val="20"/>
          <w:szCs w:val="20"/>
        </w:rPr>
        <w:t xml:space="preserve"> = [</w:t>
      </w:r>
      <w:r w:rsidRPr="00BC6673">
        <w:rPr>
          <w:rFonts w:eastAsia="Times New Roman" w:cs="Courier New"/>
          <w:color w:val="0000FF"/>
          <w:sz w:val="20"/>
          <w:szCs w:val="20"/>
        </w:rPr>
        <w:t>18</w:t>
      </w:r>
      <w:r w:rsidRPr="00BC6673">
        <w:rPr>
          <w:rFonts w:eastAsia="Times New Roman" w:cs="Courier New"/>
          <w:color w:val="000000"/>
          <w:sz w:val="20"/>
          <w:szCs w:val="20"/>
        </w:rPr>
        <w:t xml:space="preserve">, </w:t>
      </w:r>
      <w:r w:rsidRPr="00BC6673">
        <w:rPr>
          <w:rFonts w:eastAsia="Times New Roman" w:cs="Courier New"/>
          <w:color w:val="0000FF"/>
          <w:sz w:val="20"/>
          <w:szCs w:val="20"/>
        </w:rPr>
        <w:t>19</w:t>
      </w:r>
      <w:r w:rsidRPr="00BC6673">
        <w:rPr>
          <w:rFonts w:eastAsia="Times New Roman" w:cs="Courier New"/>
          <w:color w:val="000000"/>
          <w:sz w:val="20"/>
          <w:szCs w:val="20"/>
        </w:rPr>
        <w:t xml:space="preserve">, </w:t>
      </w:r>
      <w:r w:rsidRPr="00BC6673">
        <w:rPr>
          <w:rFonts w:eastAsia="Times New Roman" w:cs="Courier New"/>
          <w:color w:val="0000FF"/>
          <w:sz w:val="20"/>
          <w:szCs w:val="20"/>
        </w:rPr>
        <w:t>20</w:t>
      </w:r>
      <w:r w:rsidRPr="00BC6673">
        <w:rPr>
          <w:rFonts w:eastAsia="Times New Roman" w:cs="Courier New"/>
          <w:color w:val="000000"/>
          <w:sz w:val="20"/>
          <w:szCs w:val="20"/>
        </w:rPr>
        <w:t xml:space="preserve">, </w:t>
      </w:r>
      <w:r w:rsidRPr="00BC6673">
        <w:rPr>
          <w:rFonts w:eastAsia="Times New Roman" w:cs="Courier New"/>
          <w:color w:val="0000FF"/>
          <w:sz w:val="20"/>
          <w:szCs w:val="20"/>
        </w:rPr>
        <w:t>23</w:t>
      </w:r>
      <w:r w:rsidRPr="00BC6673">
        <w:rPr>
          <w:rFonts w:eastAsia="Times New Roman" w:cs="Courier New"/>
          <w:color w:val="000000"/>
          <w:sz w:val="20"/>
          <w:szCs w:val="20"/>
        </w:rPr>
        <w:t xml:space="preserve">, </w:t>
      </w:r>
      <w:r w:rsidRPr="00BC6673">
        <w:rPr>
          <w:rFonts w:eastAsia="Times New Roman" w:cs="Courier New"/>
          <w:color w:val="0000FF"/>
          <w:sz w:val="20"/>
          <w:szCs w:val="20"/>
        </w:rPr>
        <w:t>24</w:t>
      </w:r>
      <w:r w:rsidRPr="00BC6673">
        <w:rPr>
          <w:rFonts w:eastAsia="Times New Roman" w:cs="Courier New"/>
          <w:color w:val="000000"/>
          <w:sz w:val="20"/>
          <w:szCs w:val="20"/>
        </w:rPr>
        <w:t xml:space="preserve">, </w:t>
      </w:r>
      <w:r w:rsidRPr="00BC6673">
        <w:rPr>
          <w:rFonts w:eastAsia="Times New Roman" w:cs="Courier New"/>
          <w:color w:val="0000FF"/>
          <w:sz w:val="20"/>
          <w:szCs w:val="20"/>
        </w:rPr>
        <w:t>25</w:t>
      </w:r>
      <w:r w:rsidRPr="00BC6673">
        <w:rPr>
          <w:rFonts w:eastAsia="Times New Roman" w:cs="Courier New"/>
          <w:color w:val="000000"/>
          <w:sz w:val="20"/>
          <w:szCs w:val="20"/>
        </w:rPr>
        <w:t xml:space="preserve">, </w:t>
      </w:r>
      <w:r w:rsidRPr="00BC6673">
        <w:rPr>
          <w:rFonts w:eastAsia="Times New Roman" w:cs="Courier New"/>
          <w:color w:val="0000FF"/>
          <w:sz w:val="20"/>
          <w:szCs w:val="20"/>
        </w:rPr>
        <w:t>27</w:t>
      </w:r>
      <w:r w:rsidRPr="00BC6673">
        <w:rPr>
          <w:rFonts w:eastAsia="Times New Roman" w:cs="Courier New"/>
          <w:color w:val="000000"/>
          <w:sz w:val="20"/>
          <w:szCs w:val="20"/>
        </w:rPr>
        <w:t>,</w:t>
      </w:r>
      <w:r w:rsidRPr="00BC6673">
        <w:rPr>
          <w:rFonts w:eastAsia="Times New Roman" w:cs="Courier New"/>
          <w:color w:val="0000FF"/>
          <w:sz w:val="20"/>
          <w:szCs w:val="20"/>
        </w:rPr>
        <w:t>28</w:t>
      </w:r>
      <w:r w:rsidRPr="00BC6673">
        <w:rPr>
          <w:rFonts w:eastAsia="Times New Roman" w:cs="Courier New"/>
          <w:color w:val="000000"/>
          <w:sz w:val="20"/>
          <w:szCs w:val="20"/>
        </w:rPr>
        <w:t>,</w:t>
      </w:r>
      <w:r w:rsidRPr="00BC6673">
        <w:rPr>
          <w:rFonts w:eastAsia="Times New Roman" w:cs="Courier New"/>
          <w:color w:val="0000FF"/>
          <w:sz w:val="20"/>
          <w:szCs w:val="20"/>
        </w:rPr>
        <w:t>29</w:t>
      </w:r>
      <w:r w:rsidRPr="00BC6673">
        <w:rPr>
          <w:rFonts w:eastAsia="Times New Roman" w:cs="Courier New"/>
          <w:color w:val="000000"/>
          <w:sz w:val="20"/>
          <w:szCs w:val="20"/>
        </w:rPr>
        <w:t>,</w:t>
      </w:r>
      <w:r w:rsidRPr="00BC6673">
        <w:rPr>
          <w:rFonts w:eastAsia="Times New Roman" w:cs="Courier New"/>
          <w:color w:val="0000FF"/>
          <w:sz w:val="20"/>
          <w:szCs w:val="20"/>
        </w:rPr>
        <w:t>30</w:t>
      </w:r>
      <w:r w:rsidRPr="00BC6673">
        <w:rPr>
          <w:rFonts w:eastAsia="Times New Roman" w:cs="Courier New"/>
          <w:color w:val="000000"/>
          <w:sz w:val="20"/>
          <w:szCs w:val="20"/>
        </w:rPr>
        <w:t>,</w:t>
      </w:r>
      <w:r w:rsidRPr="00BC6673">
        <w:rPr>
          <w:rFonts w:eastAsia="Times New Roman" w:cs="Courier New"/>
          <w:color w:val="0000FF"/>
          <w:sz w:val="20"/>
          <w:szCs w:val="20"/>
        </w:rPr>
        <w:t>31</w:t>
      </w:r>
      <w:r w:rsidRPr="00BC6673">
        <w:rPr>
          <w:rFonts w:eastAsia="Times New Roman" w:cs="Courier New"/>
          <w:color w:val="000000"/>
          <w:sz w:val="20"/>
          <w:szCs w:val="20"/>
        </w:rPr>
        <w:t>,</w:t>
      </w:r>
      <w:r w:rsidRPr="00BC6673">
        <w:rPr>
          <w:rFonts w:eastAsia="Times New Roman" w:cs="Courier New"/>
          <w:color w:val="0000FF"/>
          <w:sz w:val="20"/>
          <w:szCs w:val="20"/>
        </w:rPr>
        <w:t>32</w:t>
      </w:r>
      <w:r w:rsidRPr="00BC6673">
        <w:rPr>
          <w:rFonts w:eastAsia="Times New Roman" w:cs="Courier New"/>
          <w:color w:val="000000"/>
          <w:sz w:val="20"/>
          <w:szCs w:val="20"/>
        </w:rPr>
        <w:t>,</w:t>
      </w:r>
      <w:r w:rsidRPr="00BC6673">
        <w:rPr>
          <w:rFonts w:eastAsia="Times New Roman" w:cs="Courier New"/>
          <w:color w:val="0000FF"/>
          <w:sz w:val="20"/>
          <w:szCs w:val="20"/>
        </w:rPr>
        <w:t>33</w:t>
      </w:r>
      <w:r w:rsidRPr="00BC6673">
        <w:rPr>
          <w:rFonts w:eastAsia="Times New Roman" w:cs="Courier New"/>
          <w:color w:val="000000"/>
          <w:sz w:val="20"/>
          <w:szCs w:val="20"/>
        </w:rPr>
        <w:t>,</w:t>
      </w:r>
      <w:r w:rsidRPr="00BC6673">
        <w:rPr>
          <w:rFonts w:eastAsia="Times New Roman" w:cs="Courier New"/>
          <w:color w:val="0000FF"/>
          <w:sz w:val="20"/>
          <w:szCs w:val="20"/>
        </w:rPr>
        <w:t>34</w:t>
      </w:r>
      <w:r w:rsidRPr="00BC6673">
        <w:rPr>
          <w:rFonts w:eastAsia="Times New Roman" w:cs="Courier New"/>
          <w:color w:val="000000"/>
          <w:sz w:val="20"/>
          <w:szCs w:val="20"/>
        </w:rPr>
        <w:t>,</w:t>
      </w:r>
      <w:r w:rsidRPr="00BC6673">
        <w:rPr>
          <w:rFonts w:eastAsia="Times New Roman" w:cs="Courier New"/>
          <w:color w:val="0000FF"/>
          <w:sz w:val="20"/>
          <w:szCs w:val="20"/>
        </w:rPr>
        <w:t>35</w:t>
      </w:r>
      <w:r w:rsidRPr="00BC6673">
        <w:rPr>
          <w:rFonts w:eastAsia="Times New Roman" w:cs="Courier New"/>
          <w:color w:val="000000"/>
          <w:sz w:val="20"/>
          <w:szCs w:val="20"/>
        </w:rPr>
        <w:t>,</w:t>
      </w:r>
      <w:r w:rsidRPr="00BC6673">
        <w:rPr>
          <w:rFonts w:eastAsia="Times New Roman" w:cs="Courier New"/>
          <w:color w:val="000000"/>
          <w:sz w:val="20"/>
          <w:szCs w:val="20"/>
        </w:rPr>
        <w:br/>
        <w:t xml:space="preserve">                   </w:t>
      </w:r>
      <w:r w:rsidRPr="00BC6673">
        <w:rPr>
          <w:rFonts w:eastAsia="Times New Roman" w:cs="Courier New"/>
          <w:color w:val="0000FF"/>
          <w:sz w:val="20"/>
          <w:szCs w:val="20"/>
        </w:rPr>
        <w:t>37</w:t>
      </w:r>
      <w:r w:rsidRPr="00BC6673">
        <w:rPr>
          <w:rFonts w:eastAsia="Times New Roman" w:cs="Courier New"/>
          <w:color w:val="000000"/>
          <w:sz w:val="20"/>
          <w:szCs w:val="20"/>
        </w:rPr>
        <w:t>,</w:t>
      </w:r>
      <w:r w:rsidRPr="00BC6673">
        <w:rPr>
          <w:rFonts w:eastAsia="Times New Roman" w:cs="Courier New"/>
          <w:color w:val="0000FF"/>
          <w:sz w:val="20"/>
          <w:szCs w:val="20"/>
        </w:rPr>
        <w:t>38</w:t>
      </w:r>
      <w:r w:rsidRPr="00BC6673">
        <w:rPr>
          <w:rFonts w:eastAsia="Times New Roman" w:cs="Courier New"/>
          <w:color w:val="000000"/>
          <w:sz w:val="20"/>
          <w:szCs w:val="20"/>
        </w:rPr>
        <w:t>,</w:t>
      </w:r>
      <w:r w:rsidRPr="00BC6673">
        <w:rPr>
          <w:rFonts w:eastAsia="Times New Roman" w:cs="Courier New"/>
          <w:color w:val="0000FF"/>
          <w:sz w:val="20"/>
          <w:szCs w:val="20"/>
        </w:rPr>
        <w:t>40</w:t>
      </w:r>
      <w:r w:rsidRPr="00BC6673">
        <w:rPr>
          <w:rFonts w:eastAsia="Times New Roman" w:cs="Courier New"/>
          <w:color w:val="000000"/>
          <w:sz w:val="20"/>
          <w:szCs w:val="20"/>
        </w:rPr>
        <w:t>,</w:t>
      </w:r>
      <w:r w:rsidRPr="00BC6673">
        <w:rPr>
          <w:rFonts w:eastAsia="Times New Roman" w:cs="Courier New"/>
          <w:color w:val="0000FF"/>
          <w:sz w:val="20"/>
          <w:szCs w:val="20"/>
        </w:rPr>
        <w:t>41</w:t>
      </w:r>
      <w:r w:rsidRPr="00BC6673">
        <w:rPr>
          <w:rFonts w:eastAsia="Times New Roman" w:cs="Courier New"/>
          <w:color w:val="000000"/>
          <w:sz w:val="20"/>
          <w:szCs w:val="20"/>
        </w:rPr>
        <w:t>,</w:t>
      </w:r>
      <w:r w:rsidRPr="00BC6673">
        <w:rPr>
          <w:rFonts w:eastAsia="Times New Roman" w:cs="Courier New"/>
          <w:color w:val="0000FF"/>
          <w:sz w:val="20"/>
          <w:szCs w:val="20"/>
        </w:rPr>
        <w:t>43</w:t>
      </w:r>
      <w:r w:rsidRPr="00BC6673">
        <w:rPr>
          <w:rFonts w:eastAsia="Times New Roman" w:cs="Courier New"/>
          <w:color w:val="000000"/>
          <w:sz w:val="20"/>
          <w:szCs w:val="20"/>
        </w:rPr>
        <w:t>,</w:t>
      </w:r>
      <w:r w:rsidRPr="00BC6673">
        <w:rPr>
          <w:rFonts w:eastAsia="Times New Roman" w:cs="Courier New"/>
          <w:color w:val="0000FF"/>
          <w:sz w:val="20"/>
          <w:szCs w:val="20"/>
        </w:rPr>
        <w:t>44</w:t>
      </w:r>
      <w:r w:rsidRPr="00BC6673">
        <w:rPr>
          <w:rFonts w:eastAsia="Times New Roman" w:cs="Courier New"/>
          <w:color w:val="000000"/>
          <w:sz w:val="20"/>
          <w:szCs w:val="20"/>
        </w:rPr>
        <w:t>,</w:t>
      </w:r>
      <w:r w:rsidRPr="00BC6673">
        <w:rPr>
          <w:rFonts w:eastAsia="Times New Roman" w:cs="Courier New"/>
          <w:color w:val="0000FF"/>
          <w:sz w:val="20"/>
          <w:szCs w:val="20"/>
        </w:rPr>
        <w:t>46</w:t>
      </w:r>
      <w:r w:rsidRPr="00BC6673">
        <w:rPr>
          <w:rFonts w:eastAsia="Times New Roman" w:cs="Courier New"/>
          <w:color w:val="000000"/>
          <w:sz w:val="20"/>
          <w:szCs w:val="20"/>
        </w:rPr>
        <w:t>,</w:t>
      </w:r>
      <w:r w:rsidRPr="00BC6673">
        <w:rPr>
          <w:rFonts w:eastAsia="Times New Roman" w:cs="Courier New"/>
          <w:color w:val="0000FF"/>
          <w:sz w:val="20"/>
          <w:szCs w:val="20"/>
        </w:rPr>
        <w:t>47</w:t>
      </w:r>
      <w:r w:rsidRPr="00BC6673">
        <w:rPr>
          <w:rFonts w:eastAsia="Times New Roman" w:cs="Courier New"/>
          <w:color w:val="000000"/>
          <w:sz w:val="20"/>
          <w:szCs w:val="20"/>
        </w:rPr>
        <w:t>,</w:t>
      </w:r>
      <w:r w:rsidRPr="00BC6673">
        <w:rPr>
          <w:rFonts w:eastAsia="Times New Roman" w:cs="Courier New"/>
          <w:color w:val="0000FF"/>
          <w:sz w:val="20"/>
          <w:szCs w:val="20"/>
        </w:rPr>
        <w:t>50</w:t>
      </w:r>
      <w:r w:rsidRPr="00BC6673">
        <w:rPr>
          <w:rFonts w:eastAsia="Times New Roman" w:cs="Courier New"/>
          <w:color w:val="000000"/>
          <w:sz w:val="20"/>
          <w:szCs w:val="20"/>
        </w:rPr>
        <w:t>,</w:t>
      </w:r>
      <w:r w:rsidRPr="00BC6673">
        <w:rPr>
          <w:rFonts w:eastAsia="Times New Roman" w:cs="Courier New"/>
          <w:color w:val="0000FF"/>
          <w:sz w:val="20"/>
          <w:szCs w:val="20"/>
        </w:rPr>
        <w:t>51</w:t>
      </w:r>
      <w:r w:rsidRPr="00BC6673">
        <w:rPr>
          <w:rFonts w:eastAsia="Times New Roman" w:cs="Courier New"/>
          <w:color w:val="000000"/>
          <w:sz w:val="20"/>
          <w:szCs w:val="20"/>
        </w:rPr>
        <w:t>,</w:t>
      </w:r>
      <w:r w:rsidRPr="00BC6673">
        <w:rPr>
          <w:rFonts w:eastAsia="Times New Roman" w:cs="Courier New"/>
          <w:color w:val="0000FF"/>
          <w:sz w:val="20"/>
          <w:szCs w:val="20"/>
        </w:rPr>
        <w:t>52</w:t>
      </w:r>
      <w:r w:rsidRPr="00BC6673">
        <w:rPr>
          <w:rFonts w:eastAsia="Times New Roman" w:cs="Courier New"/>
          <w:color w:val="000000"/>
          <w:sz w:val="20"/>
          <w:szCs w:val="20"/>
        </w:rPr>
        <w:t>,</w:t>
      </w:r>
      <w:r w:rsidRPr="00BC6673">
        <w:rPr>
          <w:rFonts w:eastAsia="Times New Roman" w:cs="Courier New"/>
          <w:color w:val="0000FF"/>
          <w:sz w:val="20"/>
          <w:szCs w:val="20"/>
        </w:rPr>
        <w:t>55</w:t>
      </w:r>
      <w:r w:rsidRPr="00BC6673">
        <w:rPr>
          <w:rFonts w:eastAsia="Times New Roman" w:cs="Courier New"/>
          <w:color w:val="000000"/>
          <w:sz w:val="20"/>
          <w:szCs w:val="20"/>
        </w:rPr>
        <w:t>,</w:t>
      </w:r>
      <w:r w:rsidRPr="00BC6673">
        <w:rPr>
          <w:rFonts w:eastAsia="Times New Roman" w:cs="Courier New"/>
          <w:color w:val="0000FF"/>
          <w:sz w:val="20"/>
          <w:szCs w:val="20"/>
        </w:rPr>
        <w:t>56</w:t>
      </w:r>
      <w:r w:rsidRPr="00BC6673">
        <w:rPr>
          <w:rFonts w:eastAsia="Times New Roman" w:cs="Courier New"/>
          <w:color w:val="000000"/>
          <w:sz w:val="20"/>
          <w:szCs w:val="20"/>
        </w:rPr>
        <w:t>,</w:t>
      </w:r>
      <w:r w:rsidRPr="00BC6673">
        <w:rPr>
          <w:rFonts w:eastAsia="Times New Roman" w:cs="Courier New"/>
          <w:color w:val="0000FF"/>
          <w:sz w:val="20"/>
          <w:szCs w:val="20"/>
        </w:rPr>
        <w:t>57</w:t>
      </w:r>
      <w:r w:rsidRPr="00BC6673">
        <w:rPr>
          <w:rFonts w:eastAsia="Times New Roman" w:cs="Courier New"/>
          <w:color w:val="000000"/>
          <w:sz w:val="20"/>
          <w:szCs w:val="20"/>
        </w:rPr>
        <w:t>,</w:t>
      </w:r>
      <w:r w:rsidRPr="00BC6673">
        <w:rPr>
          <w:rFonts w:eastAsia="Times New Roman" w:cs="Courier New"/>
          <w:color w:val="0000FF"/>
          <w:sz w:val="20"/>
          <w:szCs w:val="20"/>
        </w:rPr>
        <w:t>58</w:t>
      </w:r>
      <w:r w:rsidRPr="00BC6673">
        <w:rPr>
          <w:rFonts w:eastAsia="Times New Roman" w:cs="Courier New"/>
          <w:color w:val="000000"/>
          <w:sz w:val="20"/>
          <w:szCs w:val="20"/>
        </w:rPr>
        <w:t>,</w:t>
      </w:r>
      <w:r w:rsidRPr="00BC6673">
        <w:rPr>
          <w:rFonts w:eastAsia="Times New Roman" w:cs="Courier New"/>
          <w:color w:val="0000FF"/>
          <w:sz w:val="20"/>
          <w:szCs w:val="20"/>
        </w:rPr>
        <w:t>59</w:t>
      </w:r>
      <w:r w:rsidRPr="00BC6673">
        <w:rPr>
          <w:rFonts w:eastAsia="Times New Roman" w:cs="Courier New"/>
          <w:color w:val="000000"/>
          <w:sz w:val="20"/>
          <w:szCs w:val="20"/>
        </w:rPr>
        <w:t>,</w:t>
      </w:r>
      <w:r w:rsidRPr="00BC6673">
        <w:rPr>
          <w:rFonts w:eastAsia="Times New Roman" w:cs="Courier New"/>
          <w:color w:val="0000FF"/>
          <w:sz w:val="20"/>
          <w:szCs w:val="20"/>
        </w:rPr>
        <w:t>60</w:t>
      </w:r>
      <w:r w:rsidRPr="00BC6673">
        <w:rPr>
          <w:rFonts w:eastAsia="Times New Roman" w:cs="Courier New"/>
          <w:color w:val="000000"/>
          <w:sz w:val="20"/>
          <w:szCs w:val="20"/>
        </w:rPr>
        <w:t>,</w:t>
      </w:r>
      <w:r w:rsidRPr="00BC6673">
        <w:rPr>
          <w:rFonts w:eastAsia="Times New Roman" w:cs="Courier New"/>
          <w:color w:val="0000FF"/>
          <w:sz w:val="20"/>
          <w:szCs w:val="20"/>
        </w:rPr>
        <w:t>61</w:t>
      </w:r>
      <w:r w:rsidRPr="00BC6673">
        <w:rPr>
          <w:rFonts w:eastAsia="Times New Roman" w:cs="Courier New"/>
          <w:color w:val="000000"/>
          <w:sz w:val="20"/>
          <w:szCs w:val="20"/>
        </w:rPr>
        <w:t>,</w:t>
      </w:r>
      <w:r w:rsidRPr="00BC6673">
        <w:rPr>
          <w:rFonts w:eastAsia="Times New Roman" w:cs="Courier New"/>
          <w:color w:val="0000FF"/>
          <w:sz w:val="20"/>
          <w:szCs w:val="20"/>
        </w:rPr>
        <w:t>62</w:t>
      </w:r>
      <w:r w:rsidRPr="00BC6673">
        <w:rPr>
          <w:rFonts w:eastAsia="Times New Roman" w:cs="Courier New"/>
          <w:color w:val="000000"/>
          <w:sz w:val="20"/>
          <w:szCs w:val="20"/>
        </w:rPr>
        <w:t>,</w:t>
      </w:r>
      <w:r w:rsidRPr="00BC6673">
        <w:rPr>
          <w:rFonts w:eastAsia="Times New Roman" w:cs="Courier New"/>
          <w:color w:val="0000FF"/>
          <w:sz w:val="20"/>
          <w:szCs w:val="20"/>
        </w:rPr>
        <w:t>63</w:t>
      </w:r>
      <w:r w:rsidRPr="00BC6673">
        <w:rPr>
          <w:rFonts w:eastAsia="Times New Roman" w:cs="Courier New"/>
          <w:color w:val="000000"/>
          <w:sz w:val="20"/>
          <w:szCs w:val="20"/>
        </w:rPr>
        <w:t>,</w:t>
      </w:r>
      <w:r w:rsidRPr="00BC6673">
        <w:rPr>
          <w:rFonts w:eastAsia="Times New Roman" w:cs="Courier New"/>
          <w:color w:val="0000FF"/>
          <w:sz w:val="20"/>
          <w:szCs w:val="20"/>
        </w:rPr>
        <w:t>64</w:t>
      </w:r>
      <w:r w:rsidRPr="00BC6673">
        <w:rPr>
          <w:rFonts w:eastAsia="Times New Roman" w:cs="Courier New"/>
          <w:color w:val="000000"/>
          <w:sz w:val="20"/>
          <w:szCs w:val="20"/>
        </w:rPr>
        <w:t>,</w:t>
      </w:r>
      <w:r w:rsidRPr="00BC6673">
        <w:rPr>
          <w:rFonts w:eastAsia="Times New Roman" w:cs="Courier New"/>
          <w:color w:val="0000FF"/>
          <w:sz w:val="20"/>
          <w:szCs w:val="20"/>
        </w:rPr>
        <w:t>65</w:t>
      </w:r>
      <w:r w:rsidRPr="00BC6673">
        <w:rPr>
          <w:rFonts w:eastAsia="Times New Roman" w:cs="Courier New"/>
          <w:color w:val="000000"/>
          <w:sz w:val="20"/>
          <w:szCs w:val="20"/>
        </w:rPr>
        <w:t>,</w:t>
      </w:r>
      <w:r w:rsidRPr="00BC6673">
        <w:rPr>
          <w:rFonts w:eastAsia="Times New Roman" w:cs="Courier New"/>
          <w:color w:val="0000FF"/>
          <w:sz w:val="20"/>
          <w:szCs w:val="20"/>
        </w:rPr>
        <w:t>66</w:t>
      </w:r>
      <w:r w:rsidRPr="00BC6673">
        <w:rPr>
          <w:rFonts w:eastAsia="Times New Roman" w:cs="Courier New"/>
          <w:color w:val="000000"/>
          <w:sz w:val="20"/>
          <w:szCs w:val="20"/>
        </w:rPr>
        <w:t>,</w:t>
      </w:r>
      <w:r w:rsidRPr="00BC6673">
        <w:rPr>
          <w:rFonts w:eastAsia="Times New Roman" w:cs="Courier New"/>
          <w:color w:val="0000FF"/>
          <w:sz w:val="20"/>
          <w:szCs w:val="20"/>
        </w:rPr>
        <w:t>67</w:t>
      </w:r>
      <w:r w:rsidRPr="00BC6673">
        <w:rPr>
          <w:rFonts w:eastAsia="Times New Roman" w:cs="Courier New"/>
          <w:color w:val="000000"/>
          <w:sz w:val="20"/>
          <w:szCs w:val="20"/>
        </w:rPr>
        <w:t>]</w:t>
      </w:r>
      <w:r w:rsidRPr="00BC6673">
        <w:rPr>
          <w:rFonts w:eastAsia="Times New Roman" w:cs="Courier New"/>
          <w:color w:val="000000"/>
          <w:sz w:val="20"/>
          <w:szCs w:val="20"/>
        </w:rPr>
        <w:br/>
      </w:r>
      <w:proofErr w:type="spellStart"/>
      <w:r w:rsidRPr="00BC6673">
        <w:rPr>
          <w:rFonts w:eastAsia="Times New Roman" w:cs="Courier New"/>
          <w:color w:val="000000"/>
          <w:sz w:val="20"/>
          <w:szCs w:val="20"/>
        </w:rPr>
        <w:t>high_prio_indecies</w:t>
      </w:r>
      <w:proofErr w:type="spellEnd"/>
      <w:r w:rsidRPr="00BC6673">
        <w:rPr>
          <w:rFonts w:eastAsia="Times New Roman" w:cs="Courier New"/>
          <w:color w:val="000000"/>
          <w:sz w:val="20"/>
          <w:szCs w:val="20"/>
        </w:rPr>
        <w:t xml:space="preserve"> = [</w:t>
      </w:r>
      <w:r w:rsidRPr="00BC6673">
        <w:rPr>
          <w:rFonts w:eastAsia="Times New Roman" w:cs="Courier New"/>
          <w:color w:val="0000FF"/>
          <w:sz w:val="20"/>
          <w:szCs w:val="20"/>
        </w:rPr>
        <w:t>17</w:t>
      </w:r>
      <w:r w:rsidRPr="00BC6673">
        <w:rPr>
          <w:rFonts w:eastAsia="Times New Roman" w:cs="Courier New"/>
          <w:color w:val="000000"/>
          <w:sz w:val="20"/>
          <w:szCs w:val="20"/>
        </w:rPr>
        <w:t xml:space="preserve">, </w:t>
      </w:r>
      <w:r w:rsidRPr="00BC6673">
        <w:rPr>
          <w:rFonts w:eastAsia="Times New Roman" w:cs="Courier New"/>
          <w:color w:val="0000FF"/>
          <w:sz w:val="20"/>
          <w:szCs w:val="20"/>
        </w:rPr>
        <w:t>21</w:t>
      </w:r>
      <w:r w:rsidRPr="00BC6673">
        <w:rPr>
          <w:rFonts w:eastAsia="Times New Roman" w:cs="Courier New"/>
          <w:color w:val="000000"/>
          <w:sz w:val="20"/>
          <w:szCs w:val="20"/>
        </w:rPr>
        <w:t xml:space="preserve">, </w:t>
      </w:r>
      <w:r w:rsidRPr="00BC6673">
        <w:rPr>
          <w:rFonts w:eastAsia="Times New Roman" w:cs="Courier New"/>
          <w:color w:val="0000FF"/>
          <w:sz w:val="20"/>
          <w:szCs w:val="20"/>
        </w:rPr>
        <w:t>22</w:t>
      </w:r>
      <w:r w:rsidRPr="00BC6673">
        <w:rPr>
          <w:rFonts w:eastAsia="Times New Roman" w:cs="Courier New"/>
          <w:color w:val="000000"/>
          <w:sz w:val="20"/>
          <w:szCs w:val="20"/>
        </w:rPr>
        <w:t xml:space="preserve">, </w:t>
      </w:r>
      <w:r w:rsidRPr="00BC6673">
        <w:rPr>
          <w:rFonts w:eastAsia="Times New Roman" w:cs="Courier New"/>
          <w:color w:val="0000FF"/>
          <w:sz w:val="20"/>
          <w:szCs w:val="20"/>
        </w:rPr>
        <w:t>26</w:t>
      </w:r>
      <w:r w:rsidRPr="00BC6673">
        <w:rPr>
          <w:rFonts w:eastAsia="Times New Roman" w:cs="Courier New"/>
          <w:color w:val="000000"/>
          <w:sz w:val="20"/>
          <w:szCs w:val="20"/>
        </w:rPr>
        <w:t xml:space="preserve">, </w:t>
      </w:r>
      <w:r w:rsidRPr="00BC6673">
        <w:rPr>
          <w:rFonts w:eastAsia="Times New Roman" w:cs="Courier New"/>
          <w:color w:val="0000FF"/>
          <w:sz w:val="20"/>
          <w:szCs w:val="20"/>
        </w:rPr>
        <w:t>36</w:t>
      </w:r>
      <w:r w:rsidRPr="00BC6673">
        <w:rPr>
          <w:rFonts w:eastAsia="Times New Roman" w:cs="Courier New"/>
          <w:color w:val="000000"/>
          <w:sz w:val="20"/>
          <w:szCs w:val="20"/>
        </w:rPr>
        <w:t xml:space="preserve">, </w:t>
      </w:r>
      <w:r w:rsidRPr="00BC6673">
        <w:rPr>
          <w:rFonts w:eastAsia="Times New Roman" w:cs="Courier New"/>
          <w:color w:val="0000FF"/>
          <w:sz w:val="20"/>
          <w:szCs w:val="20"/>
        </w:rPr>
        <w:t>39</w:t>
      </w:r>
      <w:r w:rsidRPr="00BC6673">
        <w:rPr>
          <w:rFonts w:eastAsia="Times New Roman" w:cs="Courier New"/>
          <w:color w:val="000000"/>
          <w:sz w:val="20"/>
          <w:szCs w:val="20"/>
        </w:rPr>
        <w:t xml:space="preserve">, </w:t>
      </w:r>
      <w:r w:rsidRPr="00BC6673">
        <w:rPr>
          <w:rFonts w:eastAsia="Times New Roman" w:cs="Courier New"/>
          <w:color w:val="0000FF"/>
          <w:sz w:val="20"/>
          <w:szCs w:val="20"/>
        </w:rPr>
        <w:t>42</w:t>
      </w:r>
      <w:r w:rsidRPr="00BC6673">
        <w:rPr>
          <w:rFonts w:eastAsia="Times New Roman" w:cs="Courier New"/>
          <w:color w:val="000000"/>
          <w:sz w:val="20"/>
          <w:szCs w:val="20"/>
        </w:rPr>
        <w:t xml:space="preserve">, </w:t>
      </w:r>
      <w:r w:rsidRPr="00BC6673">
        <w:rPr>
          <w:rFonts w:eastAsia="Times New Roman" w:cs="Courier New"/>
          <w:color w:val="0000FF"/>
          <w:sz w:val="20"/>
          <w:szCs w:val="20"/>
        </w:rPr>
        <w:t>45</w:t>
      </w:r>
      <w:r w:rsidRPr="00BC6673">
        <w:rPr>
          <w:rFonts w:eastAsia="Times New Roman" w:cs="Courier New"/>
          <w:color w:val="000000"/>
          <w:sz w:val="20"/>
          <w:szCs w:val="20"/>
        </w:rPr>
        <w:t xml:space="preserve">, </w:t>
      </w:r>
      <w:r w:rsidRPr="00BC6673">
        <w:rPr>
          <w:rFonts w:eastAsia="Times New Roman" w:cs="Courier New"/>
          <w:color w:val="0000FF"/>
          <w:sz w:val="20"/>
          <w:szCs w:val="20"/>
        </w:rPr>
        <w:t>48</w:t>
      </w:r>
      <w:r w:rsidRPr="00BC6673">
        <w:rPr>
          <w:rFonts w:eastAsia="Times New Roman" w:cs="Courier New"/>
          <w:color w:val="000000"/>
          <w:sz w:val="20"/>
          <w:szCs w:val="20"/>
        </w:rPr>
        <w:t xml:space="preserve">, </w:t>
      </w:r>
      <w:r w:rsidRPr="00BC6673">
        <w:rPr>
          <w:rFonts w:eastAsia="Times New Roman" w:cs="Courier New"/>
          <w:color w:val="0000FF"/>
          <w:sz w:val="20"/>
          <w:szCs w:val="20"/>
        </w:rPr>
        <w:t>49</w:t>
      </w:r>
      <w:r w:rsidRPr="00BC6673">
        <w:rPr>
          <w:rFonts w:eastAsia="Times New Roman" w:cs="Courier New"/>
          <w:color w:val="000000"/>
          <w:sz w:val="20"/>
          <w:szCs w:val="20"/>
        </w:rPr>
        <w:t xml:space="preserve">, </w:t>
      </w:r>
      <w:r w:rsidRPr="00BC6673">
        <w:rPr>
          <w:rFonts w:eastAsia="Times New Roman" w:cs="Courier New"/>
          <w:color w:val="0000FF"/>
          <w:sz w:val="20"/>
          <w:szCs w:val="20"/>
        </w:rPr>
        <w:t>53</w:t>
      </w:r>
      <w:r w:rsidRPr="00BC6673">
        <w:rPr>
          <w:rFonts w:eastAsia="Times New Roman" w:cs="Courier New"/>
          <w:color w:val="000000"/>
          <w:sz w:val="20"/>
          <w:szCs w:val="20"/>
        </w:rPr>
        <w:t xml:space="preserve">, </w:t>
      </w:r>
      <w:r w:rsidRPr="00BC6673">
        <w:rPr>
          <w:rFonts w:eastAsia="Times New Roman" w:cs="Courier New"/>
          <w:color w:val="0000FF"/>
          <w:sz w:val="20"/>
          <w:szCs w:val="20"/>
        </w:rPr>
        <w:t>54</w:t>
      </w:r>
      <w:r w:rsidRPr="00BC6673">
        <w:rPr>
          <w:rFonts w:eastAsia="Times New Roman" w:cs="Courier New"/>
          <w:color w:val="000000"/>
          <w:sz w:val="20"/>
          <w:szCs w:val="20"/>
        </w:rPr>
        <w:t>]</w:t>
      </w:r>
      <w:r w:rsidRPr="00BC6673">
        <w:rPr>
          <w:rFonts w:eastAsia="Times New Roman" w:cs="Courier New"/>
          <w:color w:val="000000"/>
          <w:sz w:val="20"/>
          <w:szCs w:val="20"/>
        </w:rPr>
        <w:br/>
      </w:r>
      <w:r w:rsidRPr="00BC6673">
        <w:rPr>
          <w:rFonts w:eastAsia="Times New Roman" w:cs="Courier New"/>
          <w:color w:val="000000"/>
          <w:sz w:val="20"/>
          <w:szCs w:val="20"/>
        </w:rPr>
        <w:br/>
      </w:r>
      <w:proofErr w:type="spellStart"/>
      <w:r w:rsidRPr="00BC6673">
        <w:rPr>
          <w:rFonts w:eastAsia="Times New Roman" w:cs="Courier New"/>
          <w:color w:val="000000"/>
          <w:sz w:val="20"/>
          <w:szCs w:val="20"/>
        </w:rPr>
        <w:t>weight_lp</w:t>
      </w:r>
      <w:proofErr w:type="spellEnd"/>
      <w:r w:rsidRPr="00BC6673">
        <w:rPr>
          <w:rFonts w:eastAsia="Times New Roman" w:cs="Courier New"/>
          <w:color w:val="000000"/>
          <w:sz w:val="20"/>
          <w:szCs w:val="20"/>
        </w:rPr>
        <w:t xml:space="preserve"> = </w:t>
      </w:r>
      <w:r w:rsidRPr="00BC6673">
        <w:rPr>
          <w:rFonts w:eastAsia="Times New Roman" w:cs="Courier New"/>
          <w:color w:val="0000FF"/>
          <w:sz w:val="20"/>
          <w:szCs w:val="20"/>
        </w:rPr>
        <w:t>1</w:t>
      </w:r>
      <w:r w:rsidRPr="00BC6673">
        <w:rPr>
          <w:rFonts w:eastAsia="Times New Roman" w:cs="Courier New"/>
          <w:color w:val="0000FF"/>
          <w:sz w:val="20"/>
          <w:szCs w:val="20"/>
        </w:rPr>
        <w:br/>
      </w:r>
      <w:proofErr w:type="spellStart"/>
      <w:r w:rsidRPr="00BC6673">
        <w:rPr>
          <w:rFonts w:eastAsia="Times New Roman" w:cs="Courier New"/>
          <w:color w:val="000000"/>
          <w:sz w:val="20"/>
          <w:szCs w:val="20"/>
        </w:rPr>
        <w:t>weight_normal</w:t>
      </w:r>
      <w:proofErr w:type="spellEnd"/>
      <w:r w:rsidRPr="00BC6673">
        <w:rPr>
          <w:rFonts w:eastAsia="Times New Roman" w:cs="Courier New"/>
          <w:color w:val="000000"/>
          <w:sz w:val="20"/>
          <w:szCs w:val="20"/>
        </w:rPr>
        <w:t xml:space="preserve"> = </w:t>
      </w:r>
      <w:r w:rsidRPr="00BC6673">
        <w:rPr>
          <w:rFonts w:eastAsia="Times New Roman" w:cs="Courier New"/>
          <w:color w:val="0000FF"/>
          <w:sz w:val="20"/>
          <w:szCs w:val="20"/>
        </w:rPr>
        <w:t>2</w:t>
      </w:r>
      <w:r w:rsidRPr="00BC6673">
        <w:rPr>
          <w:rFonts w:eastAsia="Times New Roman" w:cs="Courier New"/>
          <w:color w:val="0000FF"/>
          <w:sz w:val="20"/>
          <w:szCs w:val="20"/>
        </w:rPr>
        <w:br/>
      </w:r>
      <w:proofErr w:type="spellStart"/>
      <w:r w:rsidRPr="00BC6673">
        <w:rPr>
          <w:rFonts w:eastAsia="Times New Roman" w:cs="Courier New"/>
          <w:color w:val="000000"/>
          <w:sz w:val="20"/>
          <w:szCs w:val="20"/>
        </w:rPr>
        <w:t>weight_hp</w:t>
      </w:r>
      <w:proofErr w:type="spellEnd"/>
      <w:r w:rsidRPr="00BC6673">
        <w:rPr>
          <w:rFonts w:eastAsia="Times New Roman" w:cs="Courier New"/>
          <w:color w:val="000000"/>
          <w:sz w:val="20"/>
          <w:szCs w:val="20"/>
        </w:rPr>
        <w:t xml:space="preserve"> = </w:t>
      </w:r>
      <w:r w:rsidRPr="00BC6673">
        <w:rPr>
          <w:rFonts w:eastAsia="Times New Roman" w:cs="Courier New"/>
          <w:color w:val="0000FF"/>
          <w:sz w:val="20"/>
          <w:szCs w:val="20"/>
        </w:rPr>
        <w:t>4</w:t>
      </w:r>
      <w:r w:rsidRPr="00BC6673">
        <w:rPr>
          <w:rFonts w:eastAsia="Times New Roman" w:cs="Courier New"/>
          <w:color w:val="0000FF"/>
          <w:sz w:val="20"/>
          <w:szCs w:val="20"/>
        </w:rPr>
        <w:br/>
      </w:r>
      <w:proofErr w:type="spellStart"/>
      <w:r w:rsidRPr="00BC6673">
        <w:rPr>
          <w:rFonts w:eastAsia="Times New Roman" w:cs="Courier New"/>
          <w:color w:val="000000"/>
          <w:sz w:val="20"/>
          <w:szCs w:val="20"/>
        </w:rPr>
        <w:t>total_weight</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80"/>
          <w:sz w:val="20"/>
          <w:szCs w:val="20"/>
        </w:rPr>
        <w:t>len</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low_prio_indecies</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00"/>
          <w:sz w:val="20"/>
          <w:szCs w:val="20"/>
        </w:rPr>
        <w:t>weight_lp</w:t>
      </w:r>
      <w:proofErr w:type="spellEnd"/>
      <w:r w:rsidRPr="00BC6673">
        <w:rPr>
          <w:rFonts w:eastAsia="Times New Roman" w:cs="Courier New"/>
          <w:color w:val="000000"/>
          <w:sz w:val="20"/>
          <w:szCs w:val="20"/>
        </w:rPr>
        <w:t xml:space="preserve"> + \</w:t>
      </w:r>
      <w:r w:rsidRPr="00BC6673">
        <w:rPr>
          <w:rFonts w:eastAsia="Times New Roman" w:cs="Courier New"/>
          <w:color w:val="000000"/>
          <w:sz w:val="20"/>
          <w:szCs w:val="20"/>
        </w:rPr>
        <w:br/>
        <w:t xml:space="preserve">               </w:t>
      </w:r>
      <w:proofErr w:type="spellStart"/>
      <w:r w:rsidRPr="00BC6673">
        <w:rPr>
          <w:rFonts w:eastAsia="Times New Roman" w:cs="Courier New"/>
          <w:color w:val="000080"/>
          <w:sz w:val="20"/>
          <w:szCs w:val="20"/>
        </w:rPr>
        <w:t>len</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normal_indecies</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00"/>
          <w:sz w:val="20"/>
          <w:szCs w:val="20"/>
        </w:rPr>
        <w:t>weight_normal</w:t>
      </w:r>
      <w:proofErr w:type="spellEnd"/>
      <w:r w:rsidRPr="00BC6673">
        <w:rPr>
          <w:rFonts w:eastAsia="Times New Roman" w:cs="Courier New"/>
          <w:color w:val="000000"/>
          <w:sz w:val="20"/>
          <w:szCs w:val="20"/>
        </w:rPr>
        <w:t xml:space="preserve"> + \</w:t>
      </w:r>
      <w:r w:rsidRPr="00BC6673">
        <w:rPr>
          <w:rFonts w:eastAsia="Times New Roman" w:cs="Courier New"/>
          <w:color w:val="000000"/>
          <w:sz w:val="20"/>
          <w:szCs w:val="20"/>
        </w:rPr>
        <w:br/>
        <w:t xml:space="preserve">               </w:t>
      </w:r>
      <w:proofErr w:type="spellStart"/>
      <w:r w:rsidRPr="00BC6673">
        <w:rPr>
          <w:rFonts w:eastAsia="Times New Roman" w:cs="Courier New"/>
          <w:color w:val="000080"/>
          <w:sz w:val="20"/>
          <w:szCs w:val="20"/>
        </w:rPr>
        <w:t>len</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high_prio_indecies</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00"/>
          <w:sz w:val="20"/>
          <w:szCs w:val="20"/>
        </w:rPr>
        <w:t>weight_hp</w:t>
      </w:r>
      <w:proofErr w:type="spellEnd"/>
    </w:p>
    <w:p w14:paraId="30C2D767" w14:textId="59C3819D" w:rsidR="00BC6673" w:rsidRDefault="00BC6673" w:rsidP="00807B50">
      <w:pPr>
        <w:rPr>
          <w:lang w:val="bg-BG"/>
        </w:rPr>
      </w:pPr>
    </w:p>
    <w:p w14:paraId="3C504D29" w14:textId="77777777" w:rsidR="00BC6673" w:rsidRDefault="00BC6673" w:rsidP="00807B50"/>
    <w:p w14:paraId="6AE1CA0B" w14:textId="77777777" w:rsidR="00BC6673" w:rsidRPr="00BC6673" w:rsidRDefault="00BC6673" w:rsidP="00BC66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rPr>
      </w:pPr>
      <w:r w:rsidRPr="00BC6673">
        <w:rPr>
          <w:rFonts w:eastAsia="Times New Roman" w:cs="Courier New"/>
          <w:b/>
          <w:bCs/>
          <w:color w:val="000080"/>
          <w:sz w:val="20"/>
          <w:szCs w:val="20"/>
        </w:rPr>
        <w:t xml:space="preserve">def </w:t>
      </w:r>
      <w:r w:rsidRPr="00BC6673">
        <w:rPr>
          <w:rFonts w:eastAsia="Times New Roman" w:cs="Courier New"/>
          <w:color w:val="000000"/>
          <w:sz w:val="20"/>
          <w:szCs w:val="20"/>
        </w:rPr>
        <w:t>_</w:t>
      </w:r>
      <w:proofErr w:type="spellStart"/>
      <w:r w:rsidRPr="00BC6673">
        <w:rPr>
          <w:rFonts w:eastAsia="Times New Roman" w:cs="Courier New"/>
          <w:color w:val="000000"/>
          <w:sz w:val="20"/>
          <w:szCs w:val="20"/>
        </w:rPr>
        <w:t>custom_loss</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yTrue,yPred</w:t>
      </w:r>
      <w:proofErr w:type="spellEnd"/>
      <w:r w:rsidRPr="00BC6673">
        <w:rPr>
          <w:rFonts w:eastAsia="Times New Roman" w:cs="Courier New"/>
          <w:color w:val="000000"/>
          <w:sz w:val="20"/>
          <w:szCs w:val="20"/>
        </w:rPr>
        <w:t>):</w:t>
      </w:r>
      <w:r w:rsidRPr="00BC6673">
        <w:rPr>
          <w:rFonts w:eastAsia="Times New Roman" w:cs="Courier New"/>
          <w:color w:val="000000"/>
          <w:sz w:val="20"/>
          <w:szCs w:val="20"/>
        </w:rPr>
        <w:br/>
        <w:t xml:space="preserve">    _</w:t>
      </w:r>
      <w:proofErr w:type="spellStart"/>
      <w:r w:rsidRPr="00BC6673">
        <w:rPr>
          <w:rFonts w:eastAsia="Times New Roman" w:cs="Courier New"/>
          <w:color w:val="000000"/>
          <w:sz w:val="20"/>
          <w:szCs w:val="20"/>
        </w:rPr>
        <w:t>apply_weight_to_tensor</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yTrue</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low_prio_indecies</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weight_lp</w:t>
      </w:r>
      <w:proofErr w:type="spellEnd"/>
      <w:r w:rsidRPr="00BC6673">
        <w:rPr>
          <w:rFonts w:eastAsia="Times New Roman" w:cs="Courier New"/>
          <w:color w:val="000000"/>
          <w:sz w:val="20"/>
          <w:szCs w:val="20"/>
        </w:rPr>
        <w:t>)</w:t>
      </w:r>
      <w:r w:rsidRPr="00BC6673">
        <w:rPr>
          <w:rFonts w:eastAsia="Times New Roman" w:cs="Courier New"/>
          <w:color w:val="000000"/>
          <w:sz w:val="20"/>
          <w:szCs w:val="20"/>
        </w:rPr>
        <w:br/>
        <w:t xml:space="preserve">    _</w:t>
      </w:r>
      <w:proofErr w:type="spellStart"/>
      <w:r w:rsidRPr="00BC6673">
        <w:rPr>
          <w:rFonts w:eastAsia="Times New Roman" w:cs="Courier New"/>
          <w:color w:val="000000"/>
          <w:sz w:val="20"/>
          <w:szCs w:val="20"/>
        </w:rPr>
        <w:t>apply_weight_to_tensor</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yPred</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low_prio_indecies</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weight_lp</w:t>
      </w:r>
      <w:proofErr w:type="spellEnd"/>
      <w:r w:rsidRPr="00BC6673">
        <w:rPr>
          <w:rFonts w:eastAsia="Times New Roman" w:cs="Courier New"/>
          <w:color w:val="000000"/>
          <w:sz w:val="20"/>
          <w:szCs w:val="20"/>
        </w:rPr>
        <w:t>)</w:t>
      </w:r>
      <w:r w:rsidRPr="00BC6673">
        <w:rPr>
          <w:rFonts w:eastAsia="Times New Roman" w:cs="Courier New"/>
          <w:color w:val="000000"/>
          <w:sz w:val="20"/>
          <w:szCs w:val="20"/>
        </w:rPr>
        <w:br/>
      </w:r>
      <w:r w:rsidRPr="00BC6673">
        <w:rPr>
          <w:rFonts w:eastAsia="Times New Roman" w:cs="Courier New"/>
          <w:color w:val="000000"/>
          <w:sz w:val="20"/>
          <w:szCs w:val="20"/>
        </w:rPr>
        <w:br/>
        <w:t xml:space="preserve">    _</w:t>
      </w:r>
      <w:proofErr w:type="spellStart"/>
      <w:r w:rsidRPr="00BC6673">
        <w:rPr>
          <w:rFonts w:eastAsia="Times New Roman" w:cs="Courier New"/>
          <w:color w:val="000000"/>
          <w:sz w:val="20"/>
          <w:szCs w:val="20"/>
        </w:rPr>
        <w:t>apply_weight_to_tensor</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yTrue</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normal_indecies</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weight_normal</w:t>
      </w:r>
      <w:proofErr w:type="spellEnd"/>
      <w:r w:rsidRPr="00BC6673">
        <w:rPr>
          <w:rFonts w:eastAsia="Times New Roman" w:cs="Courier New"/>
          <w:color w:val="000000"/>
          <w:sz w:val="20"/>
          <w:szCs w:val="20"/>
        </w:rPr>
        <w:t>)</w:t>
      </w:r>
      <w:r w:rsidRPr="00BC6673">
        <w:rPr>
          <w:rFonts w:eastAsia="Times New Roman" w:cs="Courier New"/>
          <w:color w:val="000000"/>
          <w:sz w:val="20"/>
          <w:szCs w:val="20"/>
        </w:rPr>
        <w:br/>
        <w:t xml:space="preserve">    _</w:t>
      </w:r>
      <w:proofErr w:type="spellStart"/>
      <w:r w:rsidRPr="00BC6673">
        <w:rPr>
          <w:rFonts w:eastAsia="Times New Roman" w:cs="Courier New"/>
          <w:color w:val="000000"/>
          <w:sz w:val="20"/>
          <w:szCs w:val="20"/>
        </w:rPr>
        <w:t>apply_weight_to_tensor</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yPred</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normal_indecies</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weight_normal</w:t>
      </w:r>
      <w:proofErr w:type="spellEnd"/>
      <w:r w:rsidRPr="00BC6673">
        <w:rPr>
          <w:rFonts w:eastAsia="Times New Roman" w:cs="Courier New"/>
          <w:color w:val="000000"/>
          <w:sz w:val="20"/>
          <w:szCs w:val="20"/>
        </w:rPr>
        <w:t>)</w:t>
      </w:r>
      <w:r w:rsidRPr="00BC6673">
        <w:rPr>
          <w:rFonts w:eastAsia="Times New Roman" w:cs="Courier New"/>
          <w:color w:val="000000"/>
          <w:sz w:val="20"/>
          <w:szCs w:val="20"/>
        </w:rPr>
        <w:br/>
      </w:r>
      <w:r w:rsidRPr="00BC6673">
        <w:rPr>
          <w:rFonts w:eastAsia="Times New Roman" w:cs="Courier New"/>
          <w:color w:val="000000"/>
          <w:sz w:val="20"/>
          <w:szCs w:val="20"/>
        </w:rPr>
        <w:br/>
        <w:t xml:space="preserve">    _</w:t>
      </w:r>
      <w:proofErr w:type="spellStart"/>
      <w:r w:rsidRPr="00BC6673">
        <w:rPr>
          <w:rFonts w:eastAsia="Times New Roman" w:cs="Courier New"/>
          <w:color w:val="000000"/>
          <w:sz w:val="20"/>
          <w:szCs w:val="20"/>
        </w:rPr>
        <w:t>apply_weight_to_tensor</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yTrue</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high_prio_indecies</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weight_hp</w:t>
      </w:r>
      <w:proofErr w:type="spellEnd"/>
      <w:r w:rsidRPr="00BC6673">
        <w:rPr>
          <w:rFonts w:eastAsia="Times New Roman" w:cs="Courier New"/>
          <w:color w:val="000000"/>
          <w:sz w:val="20"/>
          <w:szCs w:val="20"/>
        </w:rPr>
        <w:t>)</w:t>
      </w:r>
      <w:r w:rsidRPr="00BC6673">
        <w:rPr>
          <w:rFonts w:eastAsia="Times New Roman" w:cs="Courier New"/>
          <w:color w:val="000000"/>
          <w:sz w:val="20"/>
          <w:szCs w:val="20"/>
        </w:rPr>
        <w:br/>
        <w:t xml:space="preserve">    _</w:t>
      </w:r>
      <w:proofErr w:type="spellStart"/>
      <w:r w:rsidRPr="00BC6673">
        <w:rPr>
          <w:rFonts w:eastAsia="Times New Roman" w:cs="Courier New"/>
          <w:color w:val="000000"/>
          <w:sz w:val="20"/>
          <w:szCs w:val="20"/>
        </w:rPr>
        <w:t>apply_weight_to_tensor</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yPred</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high_prio_indecies</w:t>
      </w:r>
      <w:proofErr w:type="spellEnd"/>
      <w:r w:rsidRPr="00BC6673">
        <w:rPr>
          <w:rFonts w:eastAsia="Times New Roman" w:cs="Courier New"/>
          <w:color w:val="000000"/>
          <w:sz w:val="20"/>
          <w:szCs w:val="20"/>
        </w:rPr>
        <w:t xml:space="preserve">, </w:t>
      </w:r>
      <w:proofErr w:type="spellStart"/>
      <w:r w:rsidRPr="00BC6673">
        <w:rPr>
          <w:rFonts w:eastAsia="Times New Roman" w:cs="Courier New"/>
          <w:color w:val="000000"/>
          <w:sz w:val="20"/>
          <w:szCs w:val="20"/>
        </w:rPr>
        <w:t>weight_hp</w:t>
      </w:r>
      <w:proofErr w:type="spellEnd"/>
      <w:r w:rsidRPr="00BC6673">
        <w:rPr>
          <w:rFonts w:eastAsia="Times New Roman" w:cs="Courier New"/>
          <w:color w:val="000000"/>
          <w:sz w:val="20"/>
          <w:szCs w:val="20"/>
        </w:rPr>
        <w:t>)</w:t>
      </w:r>
      <w:r w:rsidRPr="00BC6673">
        <w:rPr>
          <w:rFonts w:eastAsia="Times New Roman" w:cs="Courier New"/>
          <w:color w:val="000000"/>
          <w:sz w:val="20"/>
          <w:szCs w:val="20"/>
        </w:rPr>
        <w:br/>
      </w:r>
      <w:r w:rsidRPr="00BC6673">
        <w:rPr>
          <w:rFonts w:eastAsia="Times New Roman" w:cs="Courier New"/>
          <w:color w:val="000000"/>
          <w:sz w:val="20"/>
          <w:szCs w:val="20"/>
        </w:rPr>
        <w:br/>
      </w:r>
      <w:r w:rsidRPr="00BC6673">
        <w:rPr>
          <w:rFonts w:eastAsia="Times New Roman" w:cs="Courier New"/>
          <w:color w:val="000000"/>
          <w:sz w:val="20"/>
          <w:szCs w:val="20"/>
        </w:rPr>
        <w:lastRenderedPageBreak/>
        <w:t xml:space="preserve">    </w:t>
      </w:r>
      <w:proofErr w:type="spellStart"/>
      <w:r w:rsidRPr="00BC6673">
        <w:rPr>
          <w:rFonts w:eastAsia="Times New Roman" w:cs="Courier New"/>
          <w:color w:val="000000"/>
          <w:sz w:val="20"/>
          <w:szCs w:val="20"/>
        </w:rPr>
        <w:t>yTrue</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00"/>
          <w:sz w:val="20"/>
          <w:szCs w:val="20"/>
        </w:rPr>
        <w:t>yTrue</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00"/>
          <w:sz w:val="20"/>
          <w:szCs w:val="20"/>
        </w:rPr>
        <w:t>total_weight</w:t>
      </w:r>
      <w:proofErr w:type="spellEnd"/>
      <w:r w:rsidRPr="00BC6673">
        <w:rPr>
          <w:rFonts w:eastAsia="Times New Roman" w:cs="Courier New"/>
          <w:color w:val="000000"/>
          <w:sz w:val="20"/>
          <w:szCs w:val="20"/>
        </w:rPr>
        <w:br/>
        <w:t xml:space="preserve">    </w:t>
      </w:r>
      <w:proofErr w:type="spellStart"/>
      <w:r w:rsidRPr="00BC6673">
        <w:rPr>
          <w:rFonts w:eastAsia="Times New Roman" w:cs="Courier New"/>
          <w:color w:val="000000"/>
          <w:sz w:val="20"/>
          <w:szCs w:val="20"/>
        </w:rPr>
        <w:t>yPred</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00"/>
          <w:sz w:val="20"/>
          <w:szCs w:val="20"/>
        </w:rPr>
        <w:t>yPred</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00"/>
          <w:sz w:val="20"/>
          <w:szCs w:val="20"/>
        </w:rPr>
        <w:t>total_weight</w:t>
      </w:r>
      <w:proofErr w:type="spellEnd"/>
      <w:r w:rsidRPr="00BC6673">
        <w:rPr>
          <w:rFonts w:eastAsia="Times New Roman" w:cs="Courier New"/>
          <w:color w:val="000000"/>
          <w:sz w:val="20"/>
          <w:szCs w:val="20"/>
        </w:rPr>
        <w:br/>
      </w:r>
      <w:r w:rsidRPr="00BC6673">
        <w:rPr>
          <w:rFonts w:eastAsia="Times New Roman" w:cs="Courier New"/>
          <w:color w:val="000000"/>
          <w:sz w:val="20"/>
          <w:szCs w:val="20"/>
        </w:rPr>
        <w:br/>
        <w:t xml:space="preserve">    </w:t>
      </w:r>
      <w:r w:rsidRPr="00BC6673">
        <w:rPr>
          <w:rFonts w:eastAsia="Times New Roman" w:cs="Courier New"/>
          <w:b/>
          <w:bCs/>
          <w:color w:val="000080"/>
          <w:sz w:val="20"/>
          <w:szCs w:val="20"/>
        </w:rPr>
        <w:t xml:space="preserve">return </w:t>
      </w:r>
      <w:proofErr w:type="spellStart"/>
      <w:r w:rsidRPr="00BC6673">
        <w:rPr>
          <w:rFonts w:eastAsia="Times New Roman" w:cs="Courier New"/>
          <w:color w:val="000000"/>
          <w:sz w:val="20"/>
          <w:szCs w:val="20"/>
        </w:rPr>
        <w:t>K.sum</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K.square</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yPred</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00"/>
          <w:sz w:val="20"/>
          <w:szCs w:val="20"/>
        </w:rPr>
        <w:t>yTrue</w:t>
      </w:r>
      <w:proofErr w:type="spellEnd"/>
      <w:r w:rsidRPr="00BC6673">
        <w:rPr>
          <w:rFonts w:eastAsia="Times New Roman" w:cs="Courier New"/>
          <w:color w:val="000000"/>
          <w:sz w:val="20"/>
          <w:szCs w:val="20"/>
        </w:rPr>
        <w:t>))</w:t>
      </w:r>
    </w:p>
    <w:p w14:paraId="5784C5F9" w14:textId="567ABA16" w:rsidR="00BC6673" w:rsidRDefault="00BC6673" w:rsidP="00807B50"/>
    <w:p w14:paraId="4F6653EC" w14:textId="77777777" w:rsidR="00BC6673" w:rsidRPr="00BC6673" w:rsidRDefault="00BC6673" w:rsidP="00BC66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rPr>
      </w:pPr>
      <w:r w:rsidRPr="00BC6673">
        <w:rPr>
          <w:rFonts w:eastAsia="Times New Roman" w:cs="Courier New"/>
          <w:b/>
          <w:bCs/>
          <w:color w:val="000080"/>
          <w:sz w:val="20"/>
          <w:szCs w:val="20"/>
        </w:rPr>
        <w:t xml:space="preserve">def </w:t>
      </w:r>
      <w:r w:rsidRPr="00BC6673">
        <w:rPr>
          <w:rFonts w:eastAsia="Times New Roman" w:cs="Courier New"/>
          <w:color w:val="000000"/>
          <w:sz w:val="20"/>
          <w:szCs w:val="20"/>
        </w:rPr>
        <w:t>_</w:t>
      </w:r>
      <w:proofErr w:type="spellStart"/>
      <w:r w:rsidRPr="00BC6673">
        <w:rPr>
          <w:rFonts w:eastAsia="Times New Roman" w:cs="Courier New"/>
          <w:color w:val="000000"/>
          <w:sz w:val="20"/>
          <w:szCs w:val="20"/>
        </w:rPr>
        <w:t>apply_weight_to_tensor</w:t>
      </w:r>
      <w:proofErr w:type="spellEnd"/>
      <w:r w:rsidRPr="00BC6673">
        <w:rPr>
          <w:rFonts w:eastAsia="Times New Roman" w:cs="Courier New"/>
          <w:color w:val="000000"/>
          <w:sz w:val="20"/>
          <w:szCs w:val="20"/>
        </w:rPr>
        <w:t xml:space="preserve">(input, </w:t>
      </w:r>
      <w:proofErr w:type="spellStart"/>
      <w:r w:rsidRPr="00BC6673">
        <w:rPr>
          <w:rFonts w:eastAsia="Times New Roman" w:cs="Courier New"/>
          <w:color w:val="000000"/>
          <w:sz w:val="20"/>
          <w:szCs w:val="20"/>
        </w:rPr>
        <w:t>indecies</w:t>
      </w:r>
      <w:proofErr w:type="spellEnd"/>
      <w:r w:rsidRPr="00BC6673">
        <w:rPr>
          <w:rFonts w:eastAsia="Times New Roman" w:cs="Courier New"/>
          <w:color w:val="000000"/>
          <w:sz w:val="20"/>
          <w:szCs w:val="20"/>
        </w:rPr>
        <w:t>, weight):</w:t>
      </w:r>
      <w:r w:rsidRPr="00BC6673">
        <w:rPr>
          <w:rFonts w:eastAsia="Times New Roman" w:cs="Courier New"/>
          <w:color w:val="000000"/>
          <w:sz w:val="20"/>
          <w:szCs w:val="20"/>
        </w:rPr>
        <w:br/>
        <w:t xml:space="preserve">    </w:t>
      </w:r>
      <w:r w:rsidRPr="00BC6673">
        <w:rPr>
          <w:rFonts w:eastAsia="Times New Roman" w:cs="Courier New"/>
          <w:b/>
          <w:bCs/>
          <w:color w:val="000080"/>
          <w:sz w:val="20"/>
          <w:szCs w:val="20"/>
        </w:rPr>
        <w:t xml:space="preserve">for </w:t>
      </w:r>
      <w:proofErr w:type="spellStart"/>
      <w:r w:rsidRPr="00BC6673">
        <w:rPr>
          <w:rFonts w:eastAsia="Times New Roman" w:cs="Courier New"/>
          <w:color w:val="000000"/>
          <w:sz w:val="20"/>
          <w:szCs w:val="20"/>
        </w:rPr>
        <w:t>i</w:t>
      </w:r>
      <w:proofErr w:type="spellEnd"/>
      <w:r w:rsidRPr="00BC6673">
        <w:rPr>
          <w:rFonts w:eastAsia="Times New Roman" w:cs="Courier New"/>
          <w:color w:val="000000"/>
          <w:sz w:val="20"/>
          <w:szCs w:val="20"/>
        </w:rPr>
        <w:t xml:space="preserve"> </w:t>
      </w:r>
      <w:r w:rsidRPr="00BC6673">
        <w:rPr>
          <w:rFonts w:eastAsia="Times New Roman" w:cs="Courier New"/>
          <w:b/>
          <w:bCs/>
          <w:color w:val="000080"/>
          <w:sz w:val="20"/>
          <w:szCs w:val="20"/>
        </w:rPr>
        <w:t xml:space="preserve">in </w:t>
      </w:r>
      <w:proofErr w:type="spellStart"/>
      <w:r w:rsidRPr="00BC6673">
        <w:rPr>
          <w:rFonts w:eastAsia="Times New Roman" w:cs="Courier New"/>
          <w:color w:val="000000"/>
          <w:sz w:val="20"/>
          <w:szCs w:val="20"/>
        </w:rPr>
        <w:t>indecies</w:t>
      </w:r>
      <w:proofErr w:type="spellEnd"/>
      <w:r w:rsidRPr="00BC6673">
        <w:rPr>
          <w:rFonts w:eastAsia="Times New Roman" w:cs="Courier New"/>
          <w:color w:val="000000"/>
          <w:sz w:val="20"/>
          <w:szCs w:val="20"/>
        </w:rPr>
        <w:t>:</w:t>
      </w:r>
      <w:r w:rsidRPr="00BC6673">
        <w:rPr>
          <w:rFonts w:eastAsia="Times New Roman" w:cs="Courier New"/>
          <w:color w:val="000000"/>
          <w:sz w:val="20"/>
          <w:szCs w:val="20"/>
        </w:rPr>
        <w:br/>
        <w:t xml:space="preserve">        </w:t>
      </w:r>
      <w:r w:rsidRPr="00BC6673">
        <w:rPr>
          <w:rFonts w:eastAsia="Times New Roman" w:cs="Courier New"/>
          <w:i/>
          <w:iCs/>
          <w:color w:val="808080"/>
          <w:sz w:val="20"/>
          <w:szCs w:val="20"/>
        </w:rPr>
        <w:t>#x point</w:t>
      </w:r>
      <w:r w:rsidRPr="00BC6673">
        <w:rPr>
          <w:rFonts w:eastAsia="Times New Roman" w:cs="Courier New"/>
          <w:i/>
          <w:iCs/>
          <w:color w:val="808080"/>
          <w:sz w:val="20"/>
          <w:szCs w:val="20"/>
        </w:rPr>
        <w:br/>
        <w:t xml:space="preserve">        </w:t>
      </w:r>
      <w:proofErr w:type="spellStart"/>
      <w:r w:rsidRPr="00BC6673">
        <w:rPr>
          <w:rFonts w:eastAsia="Times New Roman" w:cs="Courier New"/>
          <w:color w:val="000000"/>
          <w:sz w:val="20"/>
          <w:szCs w:val="20"/>
        </w:rPr>
        <w:t>tf.multiply</w:t>
      </w:r>
      <w:proofErr w:type="spellEnd"/>
      <w:r w:rsidRPr="00BC6673">
        <w:rPr>
          <w:rFonts w:eastAsia="Times New Roman" w:cs="Courier New"/>
          <w:color w:val="000000"/>
          <w:sz w:val="20"/>
          <w:szCs w:val="20"/>
        </w:rPr>
        <w:t>(input[</w:t>
      </w:r>
      <w:proofErr w:type="spellStart"/>
      <w:r w:rsidRPr="00BC6673">
        <w:rPr>
          <w:rFonts w:eastAsia="Times New Roman" w:cs="Courier New"/>
          <w:color w:val="000000"/>
          <w:sz w:val="20"/>
          <w:szCs w:val="20"/>
        </w:rPr>
        <w:t>i</w:t>
      </w:r>
      <w:proofErr w:type="spellEnd"/>
      <w:r w:rsidRPr="00BC6673">
        <w:rPr>
          <w:rFonts w:eastAsia="Times New Roman" w:cs="Courier New"/>
          <w:color w:val="000000"/>
          <w:sz w:val="20"/>
          <w:szCs w:val="20"/>
        </w:rPr>
        <w:t xml:space="preserve"> * </w:t>
      </w:r>
      <w:r w:rsidRPr="00BC6673">
        <w:rPr>
          <w:rFonts w:eastAsia="Times New Roman" w:cs="Courier New"/>
          <w:color w:val="0000FF"/>
          <w:sz w:val="20"/>
          <w:szCs w:val="20"/>
        </w:rPr>
        <w:t>2</w:t>
      </w:r>
      <w:r w:rsidRPr="00BC6673">
        <w:rPr>
          <w:rFonts w:eastAsia="Times New Roman" w:cs="Courier New"/>
          <w:color w:val="000000"/>
          <w:sz w:val="20"/>
          <w:szCs w:val="20"/>
        </w:rPr>
        <w:t>], weight)</w:t>
      </w:r>
      <w:r w:rsidRPr="00BC6673">
        <w:rPr>
          <w:rFonts w:eastAsia="Times New Roman" w:cs="Courier New"/>
          <w:color w:val="000000"/>
          <w:sz w:val="20"/>
          <w:szCs w:val="20"/>
        </w:rPr>
        <w:br/>
        <w:t xml:space="preserve">        </w:t>
      </w:r>
      <w:r w:rsidRPr="00BC6673">
        <w:rPr>
          <w:rFonts w:eastAsia="Times New Roman" w:cs="Courier New"/>
          <w:i/>
          <w:iCs/>
          <w:color w:val="808080"/>
          <w:sz w:val="20"/>
          <w:szCs w:val="20"/>
        </w:rPr>
        <w:t>#y point</w:t>
      </w:r>
      <w:r w:rsidRPr="00BC6673">
        <w:rPr>
          <w:rFonts w:eastAsia="Times New Roman" w:cs="Courier New"/>
          <w:i/>
          <w:iCs/>
          <w:color w:val="808080"/>
          <w:sz w:val="20"/>
          <w:szCs w:val="20"/>
        </w:rPr>
        <w:br/>
        <w:t xml:space="preserve">        </w:t>
      </w:r>
      <w:proofErr w:type="spellStart"/>
      <w:r w:rsidRPr="00BC6673">
        <w:rPr>
          <w:rFonts w:eastAsia="Times New Roman" w:cs="Courier New"/>
          <w:color w:val="000000"/>
          <w:sz w:val="20"/>
          <w:szCs w:val="20"/>
        </w:rPr>
        <w:t>tf.multiply</w:t>
      </w:r>
      <w:proofErr w:type="spellEnd"/>
      <w:r w:rsidRPr="00BC6673">
        <w:rPr>
          <w:rFonts w:eastAsia="Times New Roman" w:cs="Courier New"/>
          <w:color w:val="000000"/>
          <w:sz w:val="20"/>
          <w:szCs w:val="20"/>
        </w:rPr>
        <w:t>(input[(</w:t>
      </w:r>
      <w:proofErr w:type="spellStart"/>
      <w:r w:rsidRPr="00BC6673">
        <w:rPr>
          <w:rFonts w:eastAsia="Times New Roman" w:cs="Courier New"/>
          <w:color w:val="000000"/>
          <w:sz w:val="20"/>
          <w:szCs w:val="20"/>
        </w:rPr>
        <w:t>i</w:t>
      </w:r>
      <w:proofErr w:type="spellEnd"/>
      <w:r w:rsidRPr="00BC6673">
        <w:rPr>
          <w:rFonts w:eastAsia="Times New Roman" w:cs="Courier New"/>
          <w:color w:val="000000"/>
          <w:sz w:val="20"/>
          <w:szCs w:val="20"/>
        </w:rPr>
        <w:t xml:space="preserve"> * </w:t>
      </w:r>
      <w:r w:rsidRPr="00BC6673">
        <w:rPr>
          <w:rFonts w:eastAsia="Times New Roman" w:cs="Courier New"/>
          <w:color w:val="0000FF"/>
          <w:sz w:val="20"/>
          <w:szCs w:val="20"/>
        </w:rPr>
        <w:t>2</w:t>
      </w:r>
      <w:r w:rsidRPr="00BC6673">
        <w:rPr>
          <w:rFonts w:eastAsia="Times New Roman" w:cs="Courier New"/>
          <w:color w:val="000000"/>
          <w:sz w:val="20"/>
          <w:szCs w:val="20"/>
        </w:rPr>
        <w:t xml:space="preserve">) + </w:t>
      </w:r>
      <w:r w:rsidRPr="00BC6673">
        <w:rPr>
          <w:rFonts w:eastAsia="Times New Roman" w:cs="Courier New"/>
          <w:color w:val="0000FF"/>
          <w:sz w:val="20"/>
          <w:szCs w:val="20"/>
        </w:rPr>
        <w:t>1</w:t>
      </w:r>
      <w:r w:rsidRPr="00BC6673">
        <w:rPr>
          <w:rFonts w:eastAsia="Times New Roman" w:cs="Courier New"/>
          <w:color w:val="000000"/>
          <w:sz w:val="20"/>
          <w:szCs w:val="20"/>
        </w:rPr>
        <w:t>], weight)</w:t>
      </w:r>
    </w:p>
    <w:p w14:paraId="3D41BBA7" w14:textId="77777777" w:rsidR="00BC6673" w:rsidRPr="00BC6673" w:rsidRDefault="00BC6673" w:rsidP="00807B50"/>
    <w:p w14:paraId="3CE38919" w14:textId="2EAD9EB1" w:rsidR="00BC6673" w:rsidRDefault="00BC6673" w:rsidP="00BC6673">
      <w:pPr>
        <w:ind w:firstLine="576"/>
        <w:jc w:val="both"/>
        <w:rPr>
          <w:lang w:val="bg-BG"/>
        </w:rPr>
      </w:pPr>
      <w:r>
        <w:rPr>
          <w:lang w:val="bg-BG"/>
        </w:rPr>
        <w:t>Целта на този тип целева функция е да приложи различни тегла спрямо различните точки, тъй като някои точки имат по-голямо значение при крайната класификация на емоцията. Такива точки на пример са ъгълчетата на устата, позицията на точките на веждите и ъглите на очите. Стандартната целева функция взема средно аритметично на всички 68 точки, и по този начин – тя смята всяка точка за еднакво важна, докато тази функция се опитва да придаде важност на няколко конкретни точки.</w:t>
      </w:r>
    </w:p>
    <w:p w14:paraId="2D63BB7C" w14:textId="77777777" w:rsidR="00C4093B" w:rsidRDefault="00BC6673" w:rsidP="00BC6673">
      <w:pPr>
        <w:ind w:firstLine="576"/>
        <w:jc w:val="both"/>
        <w:rPr>
          <w:lang w:val="bg-BG"/>
        </w:rPr>
      </w:pPr>
      <w:r>
        <w:rPr>
          <w:lang w:val="bg-BG"/>
        </w:rPr>
        <w:t>В горе описаният сегмент код индексите на точките са разделени на 3 вида – такива с нисък приоритет</w:t>
      </w:r>
      <w:r w:rsidR="00C4093B">
        <w:t xml:space="preserve"> </w:t>
      </w:r>
      <w:r>
        <w:t>(</w:t>
      </w:r>
      <w:proofErr w:type="spellStart"/>
      <w:r w:rsidRPr="00BC6673">
        <w:rPr>
          <w:rFonts w:eastAsia="Times New Roman" w:cs="Courier New"/>
          <w:color w:val="000000"/>
          <w:sz w:val="20"/>
          <w:szCs w:val="20"/>
        </w:rPr>
        <w:t>low_prio_indecies</w:t>
      </w:r>
      <w:proofErr w:type="spellEnd"/>
      <w:r>
        <w:rPr>
          <w:rFonts w:eastAsia="Times New Roman" w:cs="Courier New"/>
          <w:color w:val="000000"/>
          <w:sz w:val="20"/>
          <w:szCs w:val="20"/>
        </w:rPr>
        <w:t>)</w:t>
      </w:r>
      <w:r>
        <w:rPr>
          <w:lang w:val="bg-BG"/>
        </w:rPr>
        <w:t>, такива със среден приоритет</w:t>
      </w:r>
      <w:r w:rsidR="00C4093B">
        <w:t xml:space="preserve"> (</w:t>
      </w:r>
      <w:proofErr w:type="spellStart"/>
      <w:r w:rsidR="00C4093B">
        <w:t>normal_prio_indecies</w:t>
      </w:r>
      <w:proofErr w:type="spellEnd"/>
      <w:r w:rsidR="00C4093B">
        <w:t>)</w:t>
      </w:r>
      <w:r w:rsidR="00C4093B">
        <w:rPr>
          <w:lang w:val="bg-BG"/>
        </w:rPr>
        <w:t xml:space="preserve"> и такива със висок приоритет (</w:t>
      </w:r>
      <w:proofErr w:type="spellStart"/>
      <w:r w:rsidR="00C4093B">
        <w:t>high_prio_indecies</w:t>
      </w:r>
      <w:proofErr w:type="spellEnd"/>
      <w:r w:rsidR="00C4093B">
        <w:t xml:space="preserve">). </w:t>
      </w:r>
      <w:r w:rsidR="00C4093B">
        <w:rPr>
          <w:lang w:val="bg-BG"/>
        </w:rPr>
        <w:t xml:space="preserve">Съответните тегла които се прилагат за всеки вид приоритет са 1(нисък) 2(среден) и 4(висок). </w:t>
      </w:r>
    </w:p>
    <w:p w14:paraId="55ADBF78" w14:textId="07D652ED" w:rsidR="00BC6673" w:rsidRDefault="00C4093B" w:rsidP="00BC6673">
      <w:pPr>
        <w:ind w:firstLine="576"/>
        <w:jc w:val="both"/>
        <w:rPr>
          <w:lang w:val="bg-BG"/>
        </w:rPr>
      </w:pPr>
      <w:r>
        <w:rPr>
          <w:lang w:val="bg-BG"/>
        </w:rPr>
        <w:t>С това целевата ни функция се превръща от средно квадратична към средна квадратична претеглена оценка.</w:t>
      </w:r>
    </w:p>
    <w:p w14:paraId="44380DDD" w14:textId="6FC0265C" w:rsidR="00C4093B" w:rsidRDefault="00C4093B" w:rsidP="00BC6673">
      <w:pPr>
        <w:ind w:firstLine="576"/>
        <w:jc w:val="both"/>
        <w:rPr>
          <w:rFonts w:eastAsia="Times New Roman" w:cs="Courier New"/>
          <w:color w:val="000000"/>
          <w:sz w:val="20"/>
          <w:szCs w:val="20"/>
        </w:rPr>
      </w:pPr>
      <w:r w:rsidRPr="00BC6673">
        <w:rPr>
          <w:rFonts w:eastAsia="Times New Roman" w:cs="Courier New"/>
          <w:b/>
          <w:bCs/>
          <w:color w:val="000080"/>
          <w:sz w:val="20"/>
          <w:szCs w:val="20"/>
        </w:rPr>
        <w:t xml:space="preserve">return </w:t>
      </w:r>
      <w:proofErr w:type="spellStart"/>
      <w:r w:rsidRPr="00BC6673">
        <w:rPr>
          <w:rFonts w:eastAsia="Times New Roman" w:cs="Courier New"/>
          <w:color w:val="000000"/>
          <w:sz w:val="20"/>
          <w:szCs w:val="20"/>
        </w:rPr>
        <w:t>K.sum</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K.square</w:t>
      </w:r>
      <w:proofErr w:type="spellEnd"/>
      <w:r w:rsidRPr="00BC6673">
        <w:rPr>
          <w:rFonts w:eastAsia="Times New Roman" w:cs="Courier New"/>
          <w:color w:val="000000"/>
          <w:sz w:val="20"/>
          <w:szCs w:val="20"/>
        </w:rPr>
        <w:t>(</w:t>
      </w:r>
      <w:proofErr w:type="spellStart"/>
      <w:r w:rsidRPr="00BC6673">
        <w:rPr>
          <w:rFonts w:eastAsia="Times New Roman" w:cs="Courier New"/>
          <w:color w:val="000000"/>
          <w:sz w:val="20"/>
          <w:szCs w:val="20"/>
        </w:rPr>
        <w:t>yPred</w:t>
      </w:r>
      <w:proofErr w:type="spellEnd"/>
      <w:r w:rsidRPr="00BC6673">
        <w:rPr>
          <w:rFonts w:eastAsia="Times New Roman" w:cs="Courier New"/>
          <w:color w:val="000000"/>
          <w:sz w:val="20"/>
          <w:szCs w:val="20"/>
        </w:rPr>
        <w:t xml:space="preserve"> - </w:t>
      </w:r>
      <w:proofErr w:type="spellStart"/>
      <w:r w:rsidRPr="00BC6673">
        <w:rPr>
          <w:rFonts w:eastAsia="Times New Roman" w:cs="Courier New"/>
          <w:color w:val="000000"/>
          <w:sz w:val="20"/>
          <w:szCs w:val="20"/>
        </w:rPr>
        <w:t>yTrue</w:t>
      </w:r>
      <w:proofErr w:type="spellEnd"/>
      <w:r w:rsidRPr="00BC6673">
        <w:rPr>
          <w:rFonts w:eastAsia="Times New Roman" w:cs="Courier New"/>
          <w:color w:val="000000"/>
          <w:sz w:val="20"/>
          <w:szCs w:val="20"/>
        </w:rPr>
        <w:t>))</w:t>
      </w:r>
    </w:p>
    <w:p w14:paraId="398C7CBA" w14:textId="210D5B78" w:rsidR="00C4093B" w:rsidRPr="00F75648" w:rsidRDefault="00F75648" w:rsidP="00F75648">
      <w:pPr>
        <w:ind w:firstLine="576"/>
        <w:jc w:val="both"/>
        <w:rPr>
          <w:lang w:val="bg-BG"/>
        </w:rPr>
      </w:pPr>
      <w:r>
        <w:rPr>
          <w:lang w:val="bg-BG"/>
        </w:rPr>
        <w:t>След обучение от 25 епохи беше достигната точност от 1.79 отклонение за пиксел.</w:t>
      </w:r>
    </w:p>
    <w:p w14:paraId="71AFF27B" w14:textId="1351DA1B" w:rsidR="00F75648" w:rsidRPr="00F75648" w:rsidRDefault="00F75648" w:rsidP="00F75648">
      <w:pPr>
        <w:spacing w:after="0"/>
        <w:jc w:val="both"/>
        <w:rPr>
          <w:sz w:val="20"/>
          <w:szCs w:val="20"/>
          <w:lang w:val="bg-BG"/>
        </w:rPr>
      </w:pPr>
      <w:r w:rsidRPr="00C4093B">
        <w:rPr>
          <w:sz w:val="20"/>
          <w:szCs w:val="20"/>
          <w:lang w:val="bg-BG"/>
        </w:rPr>
        <w:t xml:space="preserve">Epoch </w:t>
      </w:r>
      <w:r>
        <w:rPr>
          <w:sz w:val="20"/>
          <w:szCs w:val="20"/>
          <w:lang w:val="bg-BG"/>
        </w:rPr>
        <w:t>1</w:t>
      </w:r>
      <w:r w:rsidRPr="00C4093B">
        <w:rPr>
          <w:sz w:val="20"/>
          <w:szCs w:val="20"/>
          <w:lang w:val="bg-BG"/>
        </w:rPr>
        <w:t>/25</w:t>
      </w:r>
    </w:p>
    <w:p w14:paraId="1E9743B8" w14:textId="77777777" w:rsidR="00C4093B" w:rsidRPr="00C4093B" w:rsidRDefault="00C4093B" w:rsidP="00F75648">
      <w:pPr>
        <w:spacing w:after="0"/>
        <w:jc w:val="both"/>
        <w:rPr>
          <w:sz w:val="20"/>
          <w:szCs w:val="20"/>
          <w:lang w:val="bg-BG"/>
        </w:rPr>
      </w:pPr>
      <w:r w:rsidRPr="00C4093B">
        <w:rPr>
          <w:sz w:val="20"/>
          <w:szCs w:val="20"/>
          <w:lang w:val="bg-BG"/>
        </w:rPr>
        <w:t>1569/1569 [==============================] - 39s 25ms/step - loss: 393.8409 - mae: 31.7700</w:t>
      </w:r>
    </w:p>
    <w:p w14:paraId="2C0DA0EB" w14:textId="77777777" w:rsidR="00C4093B" w:rsidRPr="00C4093B" w:rsidRDefault="00C4093B" w:rsidP="00F75648">
      <w:pPr>
        <w:spacing w:after="0"/>
        <w:jc w:val="both"/>
        <w:rPr>
          <w:sz w:val="20"/>
          <w:szCs w:val="20"/>
          <w:lang w:val="bg-BG"/>
        </w:rPr>
      </w:pPr>
      <w:r w:rsidRPr="00C4093B">
        <w:rPr>
          <w:sz w:val="20"/>
          <w:szCs w:val="20"/>
          <w:lang w:val="bg-BG"/>
        </w:rPr>
        <w:t>Epoch 2/25</w:t>
      </w:r>
    </w:p>
    <w:p w14:paraId="21E31E41" w14:textId="77777777" w:rsidR="00C4093B" w:rsidRPr="00C4093B" w:rsidRDefault="00C4093B" w:rsidP="00F75648">
      <w:pPr>
        <w:spacing w:after="0"/>
        <w:jc w:val="both"/>
        <w:rPr>
          <w:sz w:val="20"/>
          <w:szCs w:val="20"/>
          <w:lang w:val="bg-BG"/>
        </w:rPr>
      </w:pPr>
      <w:r w:rsidRPr="00C4093B">
        <w:rPr>
          <w:sz w:val="20"/>
          <w:szCs w:val="20"/>
          <w:lang w:val="bg-BG"/>
        </w:rPr>
        <w:t>1569/1569 [==============================] - 30s 19ms/step - loss: 45.9740 - mae: 11.3462</w:t>
      </w:r>
    </w:p>
    <w:p w14:paraId="73E5E12D" w14:textId="588FD999" w:rsidR="00F75648" w:rsidRDefault="00F75648" w:rsidP="00F75648">
      <w:pPr>
        <w:spacing w:after="0"/>
        <w:jc w:val="both"/>
        <w:rPr>
          <w:sz w:val="20"/>
          <w:szCs w:val="20"/>
          <w:lang w:val="bg-BG"/>
        </w:rPr>
      </w:pPr>
      <w:r>
        <w:rPr>
          <w:sz w:val="20"/>
          <w:szCs w:val="20"/>
          <w:lang w:val="bg-BG"/>
        </w:rPr>
        <w:t>...</w:t>
      </w:r>
    </w:p>
    <w:p w14:paraId="65ECC807" w14:textId="77777777" w:rsidR="00C4093B" w:rsidRPr="00C4093B" w:rsidRDefault="00C4093B" w:rsidP="00F75648">
      <w:pPr>
        <w:spacing w:after="0"/>
        <w:jc w:val="both"/>
        <w:rPr>
          <w:sz w:val="20"/>
          <w:szCs w:val="20"/>
          <w:lang w:val="bg-BG"/>
        </w:rPr>
      </w:pPr>
      <w:r w:rsidRPr="00C4093B">
        <w:rPr>
          <w:sz w:val="20"/>
          <w:szCs w:val="20"/>
          <w:lang w:val="bg-BG"/>
        </w:rPr>
        <w:t>Epoch 8/25</w:t>
      </w:r>
    </w:p>
    <w:p w14:paraId="47C294AD" w14:textId="77777777" w:rsidR="00C4093B" w:rsidRPr="00C4093B" w:rsidRDefault="00C4093B" w:rsidP="00F75648">
      <w:pPr>
        <w:spacing w:after="0"/>
        <w:jc w:val="both"/>
        <w:rPr>
          <w:sz w:val="20"/>
          <w:szCs w:val="20"/>
          <w:lang w:val="bg-BG"/>
        </w:rPr>
      </w:pPr>
      <w:r w:rsidRPr="00C4093B">
        <w:rPr>
          <w:sz w:val="20"/>
          <w:szCs w:val="20"/>
          <w:lang w:val="bg-BG"/>
        </w:rPr>
        <w:t>1569/1569 [==============================] - 30s 19ms/step - loss: 6.5243 - mae: 4.0293</w:t>
      </w:r>
    </w:p>
    <w:p w14:paraId="0ECE8C6A" w14:textId="77777777" w:rsidR="00C4093B" w:rsidRPr="00C4093B" w:rsidRDefault="00C4093B" w:rsidP="00F75648">
      <w:pPr>
        <w:spacing w:after="0"/>
        <w:jc w:val="both"/>
        <w:rPr>
          <w:sz w:val="20"/>
          <w:szCs w:val="20"/>
          <w:lang w:val="bg-BG"/>
        </w:rPr>
      </w:pPr>
      <w:r w:rsidRPr="00C4093B">
        <w:rPr>
          <w:sz w:val="20"/>
          <w:szCs w:val="20"/>
          <w:lang w:val="bg-BG"/>
        </w:rPr>
        <w:t>Epoch 9/25</w:t>
      </w:r>
    </w:p>
    <w:p w14:paraId="24ED70A3" w14:textId="77777777" w:rsidR="00C4093B" w:rsidRPr="00C4093B" w:rsidRDefault="00C4093B" w:rsidP="00F75648">
      <w:pPr>
        <w:spacing w:after="0"/>
        <w:jc w:val="both"/>
        <w:rPr>
          <w:sz w:val="20"/>
          <w:szCs w:val="20"/>
          <w:lang w:val="bg-BG"/>
        </w:rPr>
      </w:pPr>
      <w:r w:rsidRPr="00C4093B">
        <w:rPr>
          <w:sz w:val="20"/>
          <w:szCs w:val="20"/>
          <w:lang w:val="bg-BG"/>
        </w:rPr>
        <w:t>1569/1569 [==============================] - 30s 19ms/step - loss: 5.0803 - mae: 3.5559</w:t>
      </w:r>
    </w:p>
    <w:p w14:paraId="0096BA62" w14:textId="77777777" w:rsidR="00F75648" w:rsidRDefault="00F75648" w:rsidP="00F75648">
      <w:pPr>
        <w:spacing w:after="0"/>
        <w:jc w:val="both"/>
        <w:rPr>
          <w:sz w:val="20"/>
          <w:szCs w:val="20"/>
          <w:lang w:val="bg-BG"/>
        </w:rPr>
      </w:pPr>
      <w:r>
        <w:rPr>
          <w:sz w:val="20"/>
          <w:szCs w:val="20"/>
          <w:lang w:val="bg-BG"/>
        </w:rPr>
        <w:t>...</w:t>
      </w:r>
    </w:p>
    <w:p w14:paraId="2B1C3C2B" w14:textId="77777777" w:rsidR="00C4093B" w:rsidRPr="00C4093B" w:rsidRDefault="00C4093B" w:rsidP="00F75648">
      <w:pPr>
        <w:spacing w:after="0"/>
        <w:jc w:val="both"/>
        <w:rPr>
          <w:sz w:val="20"/>
          <w:szCs w:val="20"/>
          <w:lang w:val="bg-BG"/>
        </w:rPr>
      </w:pPr>
      <w:r w:rsidRPr="00C4093B">
        <w:rPr>
          <w:sz w:val="20"/>
          <w:szCs w:val="20"/>
          <w:lang w:val="bg-BG"/>
        </w:rPr>
        <w:t>Epoch 14/25</w:t>
      </w:r>
    </w:p>
    <w:p w14:paraId="753CFD15" w14:textId="77777777" w:rsidR="00C4093B" w:rsidRPr="00C4093B" w:rsidRDefault="00C4093B" w:rsidP="00F75648">
      <w:pPr>
        <w:spacing w:after="0"/>
        <w:jc w:val="both"/>
        <w:rPr>
          <w:sz w:val="20"/>
          <w:szCs w:val="20"/>
          <w:lang w:val="bg-BG"/>
        </w:rPr>
      </w:pPr>
      <w:r w:rsidRPr="00C4093B">
        <w:rPr>
          <w:sz w:val="20"/>
          <w:szCs w:val="20"/>
          <w:lang w:val="bg-BG"/>
        </w:rPr>
        <w:t>1569/1569 [==============================] - 30s 19ms/step - loss: 2.3870 - mae: 2.4504</w:t>
      </w:r>
    </w:p>
    <w:p w14:paraId="3FC60910" w14:textId="77777777" w:rsidR="00C4093B" w:rsidRPr="00C4093B" w:rsidRDefault="00C4093B" w:rsidP="00F75648">
      <w:pPr>
        <w:spacing w:after="0"/>
        <w:jc w:val="both"/>
        <w:rPr>
          <w:sz w:val="20"/>
          <w:szCs w:val="20"/>
          <w:lang w:val="bg-BG"/>
        </w:rPr>
      </w:pPr>
      <w:r w:rsidRPr="00C4093B">
        <w:rPr>
          <w:sz w:val="20"/>
          <w:szCs w:val="20"/>
          <w:lang w:val="bg-BG"/>
        </w:rPr>
        <w:lastRenderedPageBreak/>
        <w:t>Epoch 15/25</w:t>
      </w:r>
    </w:p>
    <w:p w14:paraId="2F6470E5" w14:textId="77777777" w:rsidR="00F75648" w:rsidRDefault="00F75648" w:rsidP="00F75648">
      <w:pPr>
        <w:spacing w:after="0"/>
        <w:jc w:val="both"/>
        <w:rPr>
          <w:sz w:val="20"/>
          <w:szCs w:val="20"/>
          <w:lang w:val="bg-BG"/>
        </w:rPr>
      </w:pPr>
      <w:r>
        <w:rPr>
          <w:sz w:val="20"/>
          <w:szCs w:val="20"/>
          <w:lang w:val="bg-BG"/>
        </w:rPr>
        <w:t>...</w:t>
      </w:r>
    </w:p>
    <w:p w14:paraId="4E6F44F7" w14:textId="26553F27" w:rsidR="00C4093B" w:rsidRPr="00C4093B" w:rsidRDefault="00C4093B" w:rsidP="00F75648">
      <w:pPr>
        <w:spacing w:after="0"/>
        <w:jc w:val="both"/>
        <w:rPr>
          <w:sz w:val="20"/>
          <w:szCs w:val="20"/>
          <w:lang w:val="bg-BG"/>
        </w:rPr>
      </w:pPr>
      <w:r w:rsidRPr="00C4093B">
        <w:rPr>
          <w:sz w:val="20"/>
          <w:szCs w:val="20"/>
          <w:lang w:val="bg-BG"/>
        </w:rPr>
        <w:t>Epoch 18/25</w:t>
      </w:r>
    </w:p>
    <w:p w14:paraId="1DB59D1C" w14:textId="77777777" w:rsidR="00C4093B" w:rsidRPr="00C4093B" w:rsidRDefault="00C4093B" w:rsidP="00F75648">
      <w:pPr>
        <w:spacing w:after="0"/>
        <w:jc w:val="both"/>
        <w:rPr>
          <w:sz w:val="20"/>
          <w:szCs w:val="20"/>
          <w:lang w:val="bg-BG"/>
        </w:rPr>
      </w:pPr>
      <w:r w:rsidRPr="00C4093B">
        <w:rPr>
          <w:sz w:val="20"/>
          <w:szCs w:val="20"/>
          <w:lang w:val="bg-BG"/>
        </w:rPr>
        <w:t>1569/1569 [==============================] - 31s 19ms/step - loss: 1.5594 - mae: 2.0024</w:t>
      </w:r>
    </w:p>
    <w:p w14:paraId="5B590BCB" w14:textId="77777777" w:rsidR="00C4093B" w:rsidRPr="00C4093B" w:rsidRDefault="00C4093B" w:rsidP="00F75648">
      <w:pPr>
        <w:spacing w:after="0"/>
        <w:jc w:val="both"/>
        <w:rPr>
          <w:sz w:val="20"/>
          <w:szCs w:val="20"/>
          <w:lang w:val="bg-BG"/>
        </w:rPr>
      </w:pPr>
      <w:r w:rsidRPr="00C4093B">
        <w:rPr>
          <w:sz w:val="20"/>
          <w:szCs w:val="20"/>
          <w:lang w:val="bg-BG"/>
        </w:rPr>
        <w:t>Epoch 19/25</w:t>
      </w:r>
    </w:p>
    <w:p w14:paraId="022655AC" w14:textId="77777777" w:rsidR="00C4093B" w:rsidRPr="00C4093B" w:rsidRDefault="00C4093B" w:rsidP="00F75648">
      <w:pPr>
        <w:spacing w:after="0"/>
        <w:jc w:val="both"/>
        <w:rPr>
          <w:sz w:val="20"/>
          <w:szCs w:val="20"/>
          <w:lang w:val="bg-BG"/>
        </w:rPr>
      </w:pPr>
      <w:r w:rsidRPr="00C4093B">
        <w:rPr>
          <w:sz w:val="20"/>
          <w:szCs w:val="20"/>
          <w:lang w:val="bg-BG"/>
        </w:rPr>
        <w:t>1569/1569 [==============================] - 31s 19ms/step - loss: 1.4417 - mae: 1.9316</w:t>
      </w:r>
    </w:p>
    <w:p w14:paraId="13B162AE" w14:textId="77777777" w:rsidR="00C4093B" w:rsidRPr="00C4093B" w:rsidRDefault="00C4093B" w:rsidP="00F75648">
      <w:pPr>
        <w:spacing w:after="0"/>
        <w:jc w:val="both"/>
        <w:rPr>
          <w:sz w:val="20"/>
          <w:szCs w:val="20"/>
          <w:lang w:val="bg-BG"/>
        </w:rPr>
      </w:pPr>
      <w:r w:rsidRPr="00C4093B">
        <w:rPr>
          <w:sz w:val="20"/>
          <w:szCs w:val="20"/>
          <w:lang w:val="bg-BG"/>
        </w:rPr>
        <w:t>Epoch 20/25</w:t>
      </w:r>
    </w:p>
    <w:p w14:paraId="13B966F4" w14:textId="77777777" w:rsidR="00F75648" w:rsidRDefault="00F75648" w:rsidP="00F75648">
      <w:pPr>
        <w:spacing w:after="0"/>
        <w:jc w:val="both"/>
        <w:rPr>
          <w:sz w:val="20"/>
          <w:szCs w:val="20"/>
          <w:lang w:val="bg-BG"/>
        </w:rPr>
      </w:pPr>
      <w:r>
        <w:rPr>
          <w:sz w:val="20"/>
          <w:szCs w:val="20"/>
          <w:lang w:val="bg-BG"/>
        </w:rPr>
        <w:t>...</w:t>
      </w:r>
    </w:p>
    <w:p w14:paraId="74166075" w14:textId="1FD0437A" w:rsidR="00C4093B" w:rsidRPr="00C4093B" w:rsidRDefault="00C4093B" w:rsidP="00F75648">
      <w:pPr>
        <w:spacing w:after="0"/>
        <w:jc w:val="both"/>
        <w:rPr>
          <w:sz w:val="20"/>
          <w:szCs w:val="20"/>
          <w:lang w:val="bg-BG"/>
        </w:rPr>
      </w:pPr>
      <w:r w:rsidRPr="00C4093B">
        <w:rPr>
          <w:sz w:val="20"/>
          <w:szCs w:val="20"/>
          <w:lang w:val="bg-BG"/>
        </w:rPr>
        <w:t>Epoch 23/25</w:t>
      </w:r>
    </w:p>
    <w:p w14:paraId="197F5CF2" w14:textId="77777777" w:rsidR="00C4093B" w:rsidRPr="00C4093B" w:rsidRDefault="00C4093B" w:rsidP="00F75648">
      <w:pPr>
        <w:spacing w:after="0"/>
        <w:jc w:val="both"/>
        <w:rPr>
          <w:sz w:val="20"/>
          <w:szCs w:val="20"/>
          <w:lang w:val="bg-BG"/>
        </w:rPr>
      </w:pPr>
      <w:r w:rsidRPr="00C4093B">
        <w:rPr>
          <w:sz w:val="20"/>
          <w:szCs w:val="20"/>
          <w:lang w:val="bg-BG"/>
        </w:rPr>
        <w:t>1569/1569 [==============================] - 30s 19ms/step - loss: 1.0103 - mae: 1.6227</w:t>
      </w:r>
    </w:p>
    <w:p w14:paraId="461D6DE1" w14:textId="77777777" w:rsidR="00C4093B" w:rsidRPr="00C4093B" w:rsidRDefault="00C4093B" w:rsidP="00F75648">
      <w:pPr>
        <w:spacing w:after="0"/>
        <w:jc w:val="both"/>
        <w:rPr>
          <w:sz w:val="20"/>
          <w:szCs w:val="20"/>
          <w:lang w:val="bg-BG"/>
        </w:rPr>
      </w:pPr>
      <w:r w:rsidRPr="00C4093B">
        <w:rPr>
          <w:sz w:val="20"/>
          <w:szCs w:val="20"/>
          <w:lang w:val="bg-BG"/>
        </w:rPr>
        <w:t>Epoch 24/25</w:t>
      </w:r>
    </w:p>
    <w:p w14:paraId="720D32E4" w14:textId="77777777" w:rsidR="00C4093B" w:rsidRPr="00C4093B" w:rsidRDefault="00C4093B" w:rsidP="00F75648">
      <w:pPr>
        <w:spacing w:after="0"/>
        <w:jc w:val="both"/>
        <w:rPr>
          <w:sz w:val="20"/>
          <w:szCs w:val="20"/>
          <w:lang w:val="bg-BG"/>
        </w:rPr>
      </w:pPr>
      <w:r w:rsidRPr="00C4093B">
        <w:rPr>
          <w:sz w:val="20"/>
          <w:szCs w:val="20"/>
          <w:lang w:val="bg-BG"/>
        </w:rPr>
        <w:t>1569/1569 [==============================] - 31s 19ms/step - loss: 1.0941 - mae: 1.7174</w:t>
      </w:r>
    </w:p>
    <w:p w14:paraId="7F665314" w14:textId="77777777" w:rsidR="00C4093B" w:rsidRPr="00C4093B" w:rsidRDefault="00C4093B" w:rsidP="00F75648">
      <w:pPr>
        <w:spacing w:after="0"/>
        <w:jc w:val="both"/>
        <w:rPr>
          <w:sz w:val="20"/>
          <w:szCs w:val="20"/>
          <w:lang w:val="bg-BG"/>
        </w:rPr>
      </w:pPr>
      <w:r w:rsidRPr="00C4093B">
        <w:rPr>
          <w:sz w:val="20"/>
          <w:szCs w:val="20"/>
          <w:lang w:val="bg-BG"/>
        </w:rPr>
        <w:t>Epoch 25/25</w:t>
      </w:r>
    </w:p>
    <w:p w14:paraId="138E2905" w14:textId="77777777" w:rsidR="00C4093B" w:rsidRPr="00C4093B" w:rsidRDefault="00C4093B" w:rsidP="00F75648">
      <w:pPr>
        <w:spacing w:after="0"/>
        <w:jc w:val="both"/>
        <w:rPr>
          <w:sz w:val="20"/>
          <w:szCs w:val="20"/>
          <w:lang w:val="bg-BG"/>
        </w:rPr>
      </w:pPr>
      <w:r w:rsidRPr="00C4093B">
        <w:rPr>
          <w:sz w:val="20"/>
          <w:szCs w:val="20"/>
          <w:lang w:val="bg-BG"/>
        </w:rPr>
        <w:t>1569/1569 [==============================] - 30s 19ms/step - loss: 0.9343 - mae: 1.5724</w:t>
      </w:r>
    </w:p>
    <w:p w14:paraId="4FC856F1" w14:textId="3E0A7A9B" w:rsidR="00C4093B" w:rsidRDefault="00C4093B" w:rsidP="00F75648">
      <w:pPr>
        <w:spacing w:after="0"/>
        <w:jc w:val="both"/>
        <w:rPr>
          <w:sz w:val="20"/>
          <w:szCs w:val="20"/>
          <w:lang w:val="bg-BG"/>
        </w:rPr>
      </w:pPr>
      <w:r w:rsidRPr="00C4093B">
        <w:rPr>
          <w:sz w:val="20"/>
          <w:szCs w:val="20"/>
          <w:lang w:val="bg-BG"/>
        </w:rPr>
        <w:t>393/393 [==============================] - 4s 9ms/step</w:t>
      </w:r>
    </w:p>
    <w:p w14:paraId="330E50CB" w14:textId="77777777" w:rsidR="006043C6" w:rsidRPr="00C4093B" w:rsidRDefault="006043C6" w:rsidP="00F75648">
      <w:pPr>
        <w:spacing w:after="0"/>
        <w:jc w:val="both"/>
        <w:rPr>
          <w:sz w:val="20"/>
          <w:szCs w:val="20"/>
          <w:lang w:val="bg-BG"/>
        </w:rPr>
      </w:pPr>
    </w:p>
    <w:p w14:paraId="03AD694F" w14:textId="3E9D59D1" w:rsidR="00BC6673" w:rsidRPr="009708D0" w:rsidRDefault="00C4093B" w:rsidP="009708D0">
      <w:pPr>
        <w:spacing w:after="0"/>
        <w:jc w:val="both"/>
        <w:rPr>
          <w:sz w:val="20"/>
          <w:szCs w:val="20"/>
          <w:lang w:val="bg-BG"/>
        </w:rPr>
      </w:pPr>
      <w:r w:rsidRPr="00C4093B">
        <w:rPr>
          <w:sz w:val="20"/>
          <w:szCs w:val="20"/>
          <w:lang w:val="bg-BG"/>
        </w:rPr>
        <w:t>Evaluation: [1.2477316626610646, 1.7943311929702759]</w:t>
      </w:r>
    </w:p>
    <w:p w14:paraId="3D82EBDF" w14:textId="358B74A1" w:rsidR="006043C6" w:rsidRDefault="003234C6" w:rsidP="009708D0">
      <w:pPr>
        <w:keepNext/>
        <w:jc w:val="center"/>
      </w:pPr>
      <w:r w:rsidRPr="003234C6">
        <w:rPr>
          <w:noProof/>
          <w:lang w:val="bg-BG"/>
        </w:rPr>
        <w:drawing>
          <wp:inline distT="0" distB="0" distL="0" distR="0" wp14:anchorId="1F807E86" wp14:editId="40CA839A">
            <wp:extent cx="3518429" cy="34607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27402" cy="3469576"/>
                    </a:xfrm>
                    <a:prstGeom prst="rect">
                      <a:avLst/>
                    </a:prstGeom>
                  </pic:spPr>
                </pic:pic>
              </a:graphicData>
            </a:graphic>
          </wp:inline>
        </w:drawing>
      </w:r>
    </w:p>
    <w:p w14:paraId="6FECA67D" w14:textId="629FA08D" w:rsidR="003234C6" w:rsidRDefault="003234C6" w:rsidP="003234C6">
      <w:pPr>
        <w:pStyle w:val="Caption"/>
        <w:jc w:val="center"/>
        <w:rPr>
          <w:lang w:val="bg-BG"/>
        </w:rPr>
      </w:pPr>
      <w:bookmarkStart w:id="49" w:name="_Toc44117650"/>
      <w:proofErr w:type="spellStart"/>
      <w:r>
        <w:t>Фигура</w:t>
      </w:r>
      <w:proofErr w:type="spellEnd"/>
      <w:r>
        <w:t xml:space="preserve"> </w:t>
      </w:r>
      <w:fldSimple w:instr=" STYLEREF 1 \s ">
        <w:r>
          <w:rPr>
            <w:noProof/>
          </w:rPr>
          <w:t>4</w:t>
        </w:r>
      </w:fldSimple>
      <w:r>
        <w:noBreakHyphen/>
      </w:r>
      <w:fldSimple w:instr=" SEQ Фигура \* ARABIC \s 1 ">
        <w:r>
          <w:rPr>
            <w:noProof/>
          </w:rPr>
          <w:t>6</w:t>
        </w:r>
      </w:fldSimple>
      <w:r>
        <w:t xml:space="preserve"> </w:t>
      </w:r>
      <w:r>
        <w:rPr>
          <w:lang w:val="bg-BG"/>
        </w:rPr>
        <w:t>Примерно отбелязване на теглата по опорните точки</w:t>
      </w:r>
      <w:bookmarkEnd w:id="49"/>
    </w:p>
    <w:p w14:paraId="20DF398F" w14:textId="77777777" w:rsidR="006043C6" w:rsidRPr="006043C6" w:rsidRDefault="006043C6" w:rsidP="006043C6">
      <w:pPr>
        <w:rPr>
          <w:lang w:val="bg-BG"/>
        </w:rPr>
      </w:pPr>
    </w:p>
    <w:p w14:paraId="1BF26B48" w14:textId="420605D3" w:rsidR="006043C6" w:rsidRDefault="003234C6" w:rsidP="006043C6">
      <w:pPr>
        <w:ind w:firstLine="576"/>
        <w:jc w:val="both"/>
        <w:rPr>
          <w:lang w:val="bg-BG"/>
        </w:rPr>
      </w:pPr>
      <w:r>
        <w:rPr>
          <w:lang w:val="bg-BG"/>
        </w:rPr>
        <w:t>На фигура 4.6 се виждат кои точки към коя теглова група спадат. Всички оградени с червено спадат към групата на най-приоритетните точки. Всички които попадат във зелената зона са със нормален приоритет, а всички извен нея са с нисък приоритет.</w:t>
      </w:r>
    </w:p>
    <w:p w14:paraId="7C1A5879" w14:textId="77777777" w:rsidR="009708D0" w:rsidRDefault="009708D0" w:rsidP="006043C6">
      <w:pPr>
        <w:ind w:firstLine="576"/>
        <w:jc w:val="both"/>
        <w:rPr>
          <w:lang w:val="bg-BG"/>
        </w:rPr>
      </w:pPr>
    </w:p>
    <w:p w14:paraId="10C3D1FD" w14:textId="77777777" w:rsidR="006043C6" w:rsidRDefault="006043C6" w:rsidP="003234C6">
      <w:pPr>
        <w:ind w:firstLine="576"/>
        <w:jc w:val="both"/>
        <w:rPr>
          <w:lang w:val="bg-BG"/>
        </w:rPr>
      </w:pPr>
      <w:r>
        <w:rPr>
          <w:lang w:val="bg-BG"/>
        </w:rPr>
        <w:lastRenderedPageBreak/>
        <w:t xml:space="preserve">Оценката на това коя от двете целеви функции дава по-добър резултат беше нарпавена на базата на успеваемостта на цялостната класификация. </w:t>
      </w:r>
    </w:p>
    <w:p w14:paraId="7348042D" w14:textId="77777777" w:rsidR="006043C6" w:rsidRDefault="006043C6" w:rsidP="006043C6">
      <w:pPr>
        <w:ind w:firstLine="720"/>
        <w:jc w:val="both"/>
        <w:rPr>
          <w:lang w:val="bg-BG"/>
        </w:rPr>
      </w:pPr>
    </w:p>
    <w:p w14:paraId="72F7AB33" w14:textId="0BB29699" w:rsidR="002D444E" w:rsidRDefault="006043C6" w:rsidP="006043C6">
      <w:pPr>
        <w:ind w:firstLine="720"/>
        <w:jc w:val="both"/>
      </w:pPr>
      <w:r>
        <w:rPr>
          <w:lang w:val="bg-BG"/>
        </w:rPr>
        <w:t xml:space="preserve">Успеваемост целева функция </w:t>
      </w:r>
      <w:r>
        <w:t>MSE: 77%</w:t>
      </w:r>
    </w:p>
    <w:p w14:paraId="0968C3E7" w14:textId="02C9DF3F" w:rsidR="006043C6" w:rsidRPr="006043C6" w:rsidRDefault="006043C6" w:rsidP="006043C6">
      <w:pPr>
        <w:ind w:firstLine="720"/>
        <w:jc w:val="both"/>
        <w:rPr>
          <w:lang w:val="bg-BG"/>
        </w:rPr>
      </w:pPr>
      <w:r>
        <w:rPr>
          <w:lang w:val="bg-BG"/>
        </w:rPr>
        <w:t xml:space="preserve">Успеваемост </w:t>
      </w:r>
      <w:r>
        <w:t xml:space="preserve">custom </w:t>
      </w:r>
      <w:r>
        <w:rPr>
          <w:lang w:val="bg-BG"/>
        </w:rPr>
        <w:t xml:space="preserve">функция: 81.725% </w:t>
      </w:r>
    </w:p>
    <w:p w14:paraId="5525A8FA" w14:textId="15863347" w:rsidR="006043C6" w:rsidRDefault="006043C6" w:rsidP="006043C6">
      <w:pPr>
        <w:jc w:val="both"/>
        <w:rPr>
          <w:lang w:val="bg-BG"/>
        </w:rPr>
      </w:pPr>
    </w:p>
    <w:p w14:paraId="5869F7E5" w14:textId="5CB44EC4" w:rsidR="006043C6" w:rsidRPr="006043C6" w:rsidRDefault="006043C6" w:rsidP="00B979F7">
      <w:pPr>
        <w:ind w:firstLine="576"/>
        <w:jc w:val="both"/>
        <w:rPr>
          <w:lang w:val="bg-BG"/>
        </w:rPr>
      </w:pPr>
      <w:r>
        <w:rPr>
          <w:lang w:val="bg-BG"/>
        </w:rPr>
        <w:t xml:space="preserve">На база на тези експерименти беше нарпавен извода че </w:t>
      </w:r>
      <w:r w:rsidR="00B979F7">
        <w:rPr>
          <w:lang w:val="bg-BG"/>
        </w:rPr>
        <w:t>функцията която прилага тегла на отделните точки е по-добра.</w:t>
      </w:r>
    </w:p>
    <w:p w14:paraId="58BFE371" w14:textId="71725FFB" w:rsidR="00BC6673" w:rsidRPr="003C15B6" w:rsidRDefault="003C15B6" w:rsidP="003C15B6">
      <w:pPr>
        <w:ind w:firstLine="576"/>
        <w:jc w:val="both"/>
      </w:pPr>
      <w:r>
        <w:rPr>
          <w:lang w:val="bg-BG"/>
        </w:rPr>
        <w:t>Втората част от обучението на Модел 2 се състои в обучаване на</w:t>
      </w:r>
      <w:r>
        <w:t xml:space="preserve"> SVM </w:t>
      </w:r>
      <w:r>
        <w:rPr>
          <w:lang w:val="bg-BG"/>
        </w:rPr>
        <w:t xml:space="preserve">класификатора. Обучението там е със входни данни не от </w:t>
      </w:r>
      <w:r>
        <w:t>CNN</w:t>
      </w:r>
      <w:r>
        <w:rPr>
          <w:lang w:val="bg-BG"/>
        </w:rPr>
        <w:t>-а за разпознаване на опорни точки, а със опорните точки дадени като „правилни“ от обучаващото множество.</w:t>
      </w:r>
    </w:p>
    <w:p w14:paraId="2C469BFA" w14:textId="77777777" w:rsidR="003C15B6" w:rsidRPr="003C15B6" w:rsidRDefault="003C15B6" w:rsidP="0041332B">
      <w:pPr>
        <w:rPr>
          <w:lang w:val="bg-BG"/>
        </w:rPr>
      </w:pPr>
    </w:p>
    <w:p w14:paraId="76F0CEFB" w14:textId="21F6FAED" w:rsidR="0041332B" w:rsidRDefault="00071274" w:rsidP="0041332B">
      <w:pPr>
        <w:pStyle w:val="Heading2"/>
        <w:rPr>
          <w:rFonts w:ascii="Consolas" w:hAnsi="Consolas"/>
          <w:lang w:val="bg-BG"/>
        </w:rPr>
      </w:pPr>
      <w:bookmarkStart w:id="50" w:name="_Toc44117622"/>
      <w:r w:rsidRPr="00470D83">
        <w:rPr>
          <w:rFonts w:ascii="Consolas" w:hAnsi="Consolas"/>
          <w:lang w:val="bg-BG"/>
        </w:rPr>
        <w:t>Сравнителен анализ между двата модела</w:t>
      </w:r>
      <w:bookmarkEnd w:id="50"/>
    </w:p>
    <w:p w14:paraId="1B050D19" w14:textId="2BD437FF" w:rsidR="00A930C9" w:rsidRDefault="00A930C9" w:rsidP="00A930C9">
      <w:pPr>
        <w:rPr>
          <w:lang w:val="bg-BG"/>
        </w:rPr>
      </w:pPr>
    </w:p>
    <w:p w14:paraId="76141B06" w14:textId="7959803D" w:rsidR="00C14A86" w:rsidRDefault="006E48D2" w:rsidP="006E48D2">
      <w:pPr>
        <w:rPr>
          <w:lang w:val="bg-BG"/>
        </w:rPr>
      </w:pPr>
      <w:r>
        <w:rPr>
          <w:lang w:val="bg-BG"/>
        </w:rPr>
        <w:t>Структура на моделите:</w:t>
      </w:r>
    </w:p>
    <w:tbl>
      <w:tblPr>
        <w:tblStyle w:val="PlainTable3"/>
        <w:tblW w:w="10080" w:type="dxa"/>
        <w:tblLayout w:type="fixed"/>
        <w:tblLook w:val="0480" w:firstRow="0" w:lastRow="0" w:firstColumn="1" w:lastColumn="0" w:noHBand="0" w:noVBand="1"/>
      </w:tblPr>
      <w:tblGrid>
        <w:gridCol w:w="4860"/>
        <w:gridCol w:w="5220"/>
      </w:tblGrid>
      <w:tr w:rsidR="006E48D2" w14:paraId="4938B5E7" w14:textId="77777777" w:rsidTr="006E4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0" w:type="dxa"/>
          </w:tcPr>
          <w:p w14:paraId="011BB34E" w14:textId="77777777" w:rsidR="006E48D2" w:rsidRDefault="006E48D2" w:rsidP="005B2225">
            <w:pPr>
              <w:rPr>
                <w:caps w:val="0"/>
                <w:sz w:val="20"/>
                <w:szCs w:val="20"/>
                <w:lang w:val="bg-BG"/>
              </w:rPr>
            </w:pPr>
          </w:p>
          <w:p w14:paraId="4833FBFA" w14:textId="53FF3832" w:rsidR="006E48D2" w:rsidRPr="006E48D2" w:rsidRDefault="006E48D2" w:rsidP="005B2225">
            <w:pPr>
              <w:rPr>
                <w:b w:val="0"/>
                <w:bCs w:val="0"/>
                <w:sz w:val="20"/>
                <w:szCs w:val="20"/>
                <w:lang w:val="bg-BG"/>
              </w:rPr>
            </w:pPr>
            <w:r w:rsidRPr="006E48D2">
              <w:rPr>
                <w:b w:val="0"/>
                <w:bCs w:val="0"/>
                <w:sz w:val="20"/>
                <w:szCs w:val="20"/>
                <w:lang w:val="bg-BG"/>
              </w:rPr>
              <w:t>Модел 1</w:t>
            </w:r>
          </w:p>
        </w:tc>
        <w:tc>
          <w:tcPr>
            <w:tcW w:w="5220" w:type="dxa"/>
          </w:tcPr>
          <w:p w14:paraId="68F172E4" w14:textId="77777777" w:rsidR="006E48D2" w:rsidRDefault="006E48D2" w:rsidP="005B2225">
            <w:pPr>
              <w:cnfStyle w:val="000000100000" w:firstRow="0" w:lastRow="0" w:firstColumn="0" w:lastColumn="0" w:oddVBand="0" w:evenVBand="0" w:oddHBand="1" w:evenHBand="0" w:firstRowFirstColumn="0" w:firstRowLastColumn="0" w:lastRowFirstColumn="0" w:lastRowLastColumn="0"/>
              <w:rPr>
                <w:sz w:val="20"/>
                <w:szCs w:val="20"/>
                <w:lang w:val="bg-BG"/>
              </w:rPr>
            </w:pPr>
          </w:p>
          <w:p w14:paraId="2E74DAEB" w14:textId="77777777" w:rsidR="006E48D2" w:rsidRDefault="006E48D2" w:rsidP="005B2225">
            <w:pPr>
              <w:cnfStyle w:val="000000100000" w:firstRow="0" w:lastRow="0" w:firstColumn="0" w:lastColumn="0" w:oddVBand="0" w:evenVBand="0" w:oddHBand="1" w:evenHBand="0" w:firstRowFirstColumn="0" w:firstRowLastColumn="0" w:lastRowFirstColumn="0" w:lastRowLastColumn="0"/>
              <w:rPr>
                <w:sz w:val="20"/>
                <w:szCs w:val="20"/>
                <w:lang w:val="bg-BG"/>
              </w:rPr>
            </w:pPr>
            <w:r>
              <w:rPr>
                <w:sz w:val="20"/>
                <w:szCs w:val="20"/>
                <w:lang w:val="bg-BG"/>
              </w:rPr>
              <w:t>Модел 2</w:t>
            </w:r>
          </w:p>
          <w:p w14:paraId="0D5677A5" w14:textId="11D188AC" w:rsidR="006E48D2" w:rsidRPr="005B2225" w:rsidRDefault="006E48D2" w:rsidP="005B2225">
            <w:pPr>
              <w:cnfStyle w:val="000000100000" w:firstRow="0" w:lastRow="0" w:firstColumn="0" w:lastColumn="0" w:oddVBand="0" w:evenVBand="0" w:oddHBand="1" w:evenHBand="0" w:firstRowFirstColumn="0" w:firstRowLastColumn="0" w:lastRowFirstColumn="0" w:lastRowLastColumn="0"/>
              <w:rPr>
                <w:sz w:val="20"/>
                <w:szCs w:val="20"/>
                <w:lang w:val="bg-BG"/>
              </w:rPr>
            </w:pPr>
          </w:p>
        </w:tc>
      </w:tr>
      <w:tr w:rsidR="00AB48AE" w14:paraId="31178FFC" w14:textId="77777777" w:rsidTr="006E48D2">
        <w:tc>
          <w:tcPr>
            <w:cnfStyle w:val="001000000000" w:firstRow="0" w:lastRow="0" w:firstColumn="1" w:lastColumn="0" w:oddVBand="0" w:evenVBand="0" w:oddHBand="0" w:evenHBand="0" w:firstRowFirstColumn="0" w:firstRowLastColumn="0" w:lastRowFirstColumn="0" w:lastRowLastColumn="0"/>
            <w:tcW w:w="4860" w:type="dxa"/>
          </w:tcPr>
          <w:p w14:paraId="132ECF3A"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05D0959A" w14:textId="77777777" w:rsidR="00AB48AE" w:rsidRPr="00AB48AE" w:rsidRDefault="00AB48AE" w:rsidP="00AB48AE">
            <w:pPr>
              <w:rPr>
                <w:b w:val="0"/>
                <w:bCs w:val="0"/>
                <w:sz w:val="20"/>
                <w:szCs w:val="20"/>
                <w:lang w:val="bg-BG"/>
              </w:rPr>
            </w:pPr>
            <w:r w:rsidRPr="00AB48AE">
              <w:rPr>
                <w:b w:val="0"/>
                <w:bCs w:val="0"/>
                <w:sz w:val="20"/>
                <w:szCs w:val="20"/>
                <w:lang w:val="bg-BG"/>
              </w:rPr>
              <w:t xml:space="preserve">Layer (type)                 Output Shape              Param #   </w:t>
            </w:r>
          </w:p>
          <w:p w14:paraId="2E07EAE5" w14:textId="77777777" w:rsidR="00AB48AE" w:rsidRPr="00AB48AE" w:rsidRDefault="00AB48AE" w:rsidP="00AB48AE">
            <w:pPr>
              <w:rPr>
                <w:b w:val="0"/>
                <w:bCs w:val="0"/>
                <w:sz w:val="20"/>
                <w:szCs w:val="20"/>
                <w:lang w:val="bg-BG"/>
              </w:rPr>
            </w:pPr>
            <w:r w:rsidRPr="00AB48AE">
              <w:rPr>
                <w:b w:val="0"/>
                <w:bCs w:val="0"/>
                <w:sz w:val="20"/>
                <w:szCs w:val="20"/>
                <w:lang w:val="bg-BG"/>
              </w:rPr>
              <w:t>=================================================================</w:t>
            </w:r>
          </w:p>
          <w:p w14:paraId="00CB24A5" w14:textId="77777777" w:rsidR="00AB48AE" w:rsidRPr="00AB48AE" w:rsidRDefault="00AB48AE" w:rsidP="00AB48AE">
            <w:pPr>
              <w:rPr>
                <w:b w:val="0"/>
                <w:bCs w:val="0"/>
                <w:sz w:val="20"/>
                <w:szCs w:val="20"/>
                <w:lang w:val="bg-BG"/>
              </w:rPr>
            </w:pPr>
            <w:r w:rsidRPr="00AB48AE">
              <w:rPr>
                <w:b w:val="0"/>
                <w:bCs w:val="0"/>
                <w:sz w:val="20"/>
                <w:szCs w:val="20"/>
                <w:lang w:val="bg-BG"/>
              </w:rPr>
              <w:t xml:space="preserve">conv2d_1 (Conv2D)            (None, 153, 153, 64)      4160      </w:t>
            </w:r>
          </w:p>
          <w:p w14:paraId="0C496C11"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77C37C66" w14:textId="77777777" w:rsidR="00AB48AE" w:rsidRPr="00AB48AE" w:rsidRDefault="00AB48AE" w:rsidP="00AB48AE">
            <w:pPr>
              <w:rPr>
                <w:b w:val="0"/>
                <w:bCs w:val="0"/>
                <w:sz w:val="20"/>
                <w:szCs w:val="20"/>
                <w:lang w:val="bg-BG"/>
              </w:rPr>
            </w:pPr>
            <w:r w:rsidRPr="00AB48AE">
              <w:rPr>
                <w:b w:val="0"/>
                <w:bCs w:val="0"/>
                <w:sz w:val="20"/>
                <w:szCs w:val="20"/>
                <w:lang w:val="bg-BG"/>
              </w:rPr>
              <w:t xml:space="preserve">max_pooling2d_1 (MaxPooling2 (None, 76, 76, 64)        0         </w:t>
            </w:r>
          </w:p>
          <w:p w14:paraId="2188518D"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05AD4D17" w14:textId="77777777" w:rsidR="00AB48AE" w:rsidRPr="00AB48AE" w:rsidRDefault="00AB48AE" w:rsidP="00AB48AE">
            <w:pPr>
              <w:rPr>
                <w:b w:val="0"/>
                <w:bCs w:val="0"/>
                <w:sz w:val="20"/>
                <w:szCs w:val="20"/>
                <w:lang w:val="bg-BG"/>
              </w:rPr>
            </w:pPr>
            <w:r w:rsidRPr="00AB48AE">
              <w:rPr>
                <w:b w:val="0"/>
                <w:bCs w:val="0"/>
                <w:sz w:val="20"/>
                <w:szCs w:val="20"/>
                <w:lang w:val="bg-BG"/>
              </w:rPr>
              <w:t xml:space="preserve">conv2d_2 (Conv2D)            (None, 72, 72, 128)       204928    </w:t>
            </w:r>
          </w:p>
          <w:p w14:paraId="64732E0A"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31BA28CC" w14:textId="77777777" w:rsidR="00AB48AE" w:rsidRPr="00AB48AE" w:rsidRDefault="00AB48AE" w:rsidP="00AB48AE">
            <w:pPr>
              <w:rPr>
                <w:b w:val="0"/>
                <w:bCs w:val="0"/>
                <w:sz w:val="20"/>
                <w:szCs w:val="20"/>
                <w:lang w:val="bg-BG"/>
              </w:rPr>
            </w:pPr>
            <w:r w:rsidRPr="00AB48AE">
              <w:rPr>
                <w:b w:val="0"/>
                <w:bCs w:val="0"/>
                <w:sz w:val="20"/>
                <w:szCs w:val="20"/>
                <w:lang w:val="bg-BG"/>
              </w:rPr>
              <w:t xml:space="preserve">max_pooling2d_2 (MaxPooling2 (None, 36, 36, 128)       0         </w:t>
            </w:r>
          </w:p>
          <w:p w14:paraId="4DBBFAEB"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3F95D6EC" w14:textId="77777777" w:rsidR="00AB48AE" w:rsidRPr="00AB48AE" w:rsidRDefault="00AB48AE" w:rsidP="00AB48AE">
            <w:pPr>
              <w:rPr>
                <w:b w:val="0"/>
                <w:bCs w:val="0"/>
                <w:sz w:val="20"/>
                <w:szCs w:val="20"/>
                <w:lang w:val="bg-BG"/>
              </w:rPr>
            </w:pPr>
            <w:r w:rsidRPr="00AB48AE">
              <w:rPr>
                <w:b w:val="0"/>
                <w:bCs w:val="0"/>
                <w:sz w:val="20"/>
                <w:szCs w:val="20"/>
                <w:lang w:val="bg-BG"/>
              </w:rPr>
              <w:t xml:space="preserve">conv2d_3 (Conv2D)            (None, 32, 32, 64)        204864    </w:t>
            </w:r>
          </w:p>
          <w:p w14:paraId="7262F57F" w14:textId="77777777" w:rsidR="00AB48AE" w:rsidRPr="00AB48AE" w:rsidRDefault="00AB48AE" w:rsidP="00AB48AE">
            <w:pPr>
              <w:rPr>
                <w:b w:val="0"/>
                <w:bCs w:val="0"/>
                <w:sz w:val="20"/>
                <w:szCs w:val="20"/>
                <w:lang w:val="bg-BG"/>
              </w:rPr>
            </w:pPr>
            <w:r w:rsidRPr="00AB48AE">
              <w:rPr>
                <w:b w:val="0"/>
                <w:bCs w:val="0"/>
                <w:sz w:val="20"/>
                <w:szCs w:val="20"/>
                <w:lang w:val="bg-BG"/>
              </w:rPr>
              <w:lastRenderedPageBreak/>
              <w:t>_________________________________________________________________</w:t>
            </w:r>
          </w:p>
          <w:p w14:paraId="5970FA34" w14:textId="77777777" w:rsidR="00AB48AE" w:rsidRPr="00AB48AE" w:rsidRDefault="00AB48AE" w:rsidP="00AB48AE">
            <w:pPr>
              <w:rPr>
                <w:b w:val="0"/>
                <w:bCs w:val="0"/>
                <w:sz w:val="20"/>
                <w:szCs w:val="20"/>
                <w:lang w:val="bg-BG"/>
              </w:rPr>
            </w:pPr>
            <w:r w:rsidRPr="00AB48AE">
              <w:rPr>
                <w:b w:val="0"/>
                <w:bCs w:val="0"/>
                <w:sz w:val="20"/>
                <w:szCs w:val="20"/>
                <w:lang w:val="bg-BG"/>
              </w:rPr>
              <w:t xml:space="preserve">max_pooling2d_3 (MaxPooling2 (None, 16, 16, 64)        0         </w:t>
            </w:r>
          </w:p>
          <w:p w14:paraId="5E3B7A79"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2AD66F24" w14:textId="77777777" w:rsidR="00AB48AE" w:rsidRPr="00AB48AE" w:rsidRDefault="00AB48AE" w:rsidP="00AB48AE">
            <w:pPr>
              <w:rPr>
                <w:b w:val="0"/>
                <w:bCs w:val="0"/>
                <w:sz w:val="20"/>
                <w:szCs w:val="20"/>
                <w:lang w:val="bg-BG"/>
              </w:rPr>
            </w:pPr>
            <w:r w:rsidRPr="00AB48AE">
              <w:rPr>
                <w:b w:val="0"/>
                <w:bCs w:val="0"/>
                <w:sz w:val="20"/>
                <w:szCs w:val="20"/>
                <w:lang w:val="bg-BG"/>
              </w:rPr>
              <w:t xml:space="preserve">flatten_1 (Flatten)          (None, 16384)             0         </w:t>
            </w:r>
          </w:p>
          <w:p w14:paraId="7F72833A"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67214F64" w14:textId="77777777" w:rsidR="00AB48AE" w:rsidRPr="00AB48AE" w:rsidRDefault="00AB48AE" w:rsidP="00AB48AE">
            <w:pPr>
              <w:rPr>
                <w:b w:val="0"/>
                <w:bCs w:val="0"/>
                <w:sz w:val="20"/>
                <w:szCs w:val="20"/>
                <w:lang w:val="bg-BG"/>
              </w:rPr>
            </w:pPr>
            <w:r w:rsidRPr="00AB48AE">
              <w:rPr>
                <w:b w:val="0"/>
                <w:bCs w:val="0"/>
                <w:sz w:val="20"/>
                <w:szCs w:val="20"/>
                <w:lang w:val="bg-BG"/>
              </w:rPr>
              <w:t xml:space="preserve">dense_1 (Dense)              (None, 2048)              33556480  </w:t>
            </w:r>
          </w:p>
          <w:p w14:paraId="03EF8AF8"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17B30531" w14:textId="77777777" w:rsidR="00AB48AE" w:rsidRPr="00AB48AE" w:rsidRDefault="00AB48AE" w:rsidP="00AB48AE">
            <w:pPr>
              <w:rPr>
                <w:b w:val="0"/>
                <w:bCs w:val="0"/>
                <w:sz w:val="20"/>
                <w:szCs w:val="20"/>
                <w:lang w:val="bg-BG"/>
              </w:rPr>
            </w:pPr>
            <w:r w:rsidRPr="00AB48AE">
              <w:rPr>
                <w:b w:val="0"/>
                <w:bCs w:val="0"/>
                <w:sz w:val="20"/>
                <w:szCs w:val="20"/>
                <w:lang w:val="bg-BG"/>
              </w:rPr>
              <w:t xml:space="preserve">dropout_1 (Dropout)          (None, 2048)              0         </w:t>
            </w:r>
          </w:p>
          <w:p w14:paraId="49DAEC03"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6E9D064E" w14:textId="77777777" w:rsidR="00AB48AE" w:rsidRPr="00AB48AE" w:rsidRDefault="00AB48AE" w:rsidP="00AB48AE">
            <w:pPr>
              <w:rPr>
                <w:b w:val="0"/>
                <w:bCs w:val="0"/>
                <w:sz w:val="20"/>
                <w:szCs w:val="20"/>
                <w:lang w:val="bg-BG"/>
              </w:rPr>
            </w:pPr>
            <w:r w:rsidRPr="00AB48AE">
              <w:rPr>
                <w:b w:val="0"/>
                <w:bCs w:val="0"/>
                <w:sz w:val="20"/>
                <w:szCs w:val="20"/>
                <w:lang w:val="bg-BG"/>
              </w:rPr>
              <w:t xml:space="preserve">dense_2 (Dense)              (None, 1024)              2098176   </w:t>
            </w:r>
          </w:p>
          <w:p w14:paraId="1907C8A9"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5AA9CBA4" w14:textId="77777777" w:rsidR="00AB48AE" w:rsidRPr="00AB48AE" w:rsidRDefault="00AB48AE" w:rsidP="00AB48AE">
            <w:pPr>
              <w:rPr>
                <w:b w:val="0"/>
                <w:bCs w:val="0"/>
                <w:sz w:val="20"/>
                <w:szCs w:val="20"/>
                <w:lang w:val="bg-BG"/>
              </w:rPr>
            </w:pPr>
            <w:r w:rsidRPr="00AB48AE">
              <w:rPr>
                <w:b w:val="0"/>
                <w:bCs w:val="0"/>
                <w:sz w:val="20"/>
                <w:szCs w:val="20"/>
                <w:lang w:val="bg-BG"/>
              </w:rPr>
              <w:t xml:space="preserve">dropout_2 (Dropout)          (None, 1024)              0         </w:t>
            </w:r>
          </w:p>
          <w:p w14:paraId="3EF64106" w14:textId="77777777" w:rsidR="00AB48AE" w:rsidRPr="00AB48AE" w:rsidRDefault="00AB48AE" w:rsidP="00AB48AE">
            <w:pPr>
              <w:rPr>
                <w:b w:val="0"/>
                <w:bCs w:val="0"/>
                <w:sz w:val="20"/>
                <w:szCs w:val="20"/>
                <w:lang w:val="bg-BG"/>
              </w:rPr>
            </w:pPr>
            <w:r w:rsidRPr="00AB48AE">
              <w:rPr>
                <w:b w:val="0"/>
                <w:bCs w:val="0"/>
                <w:sz w:val="20"/>
                <w:szCs w:val="20"/>
                <w:lang w:val="bg-BG"/>
              </w:rPr>
              <w:t>_________________________________________________________________</w:t>
            </w:r>
          </w:p>
          <w:p w14:paraId="082952FB" w14:textId="77777777" w:rsidR="00AB48AE" w:rsidRPr="00AB48AE" w:rsidRDefault="00AB48AE" w:rsidP="00AB48AE">
            <w:pPr>
              <w:rPr>
                <w:b w:val="0"/>
                <w:bCs w:val="0"/>
                <w:sz w:val="20"/>
                <w:szCs w:val="20"/>
                <w:lang w:val="bg-BG"/>
              </w:rPr>
            </w:pPr>
            <w:r w:rsidRPr="00AB48AE">
              <w:rPr>
                <w:b w:val="0"/>
                <w:bCs w:val="0"/>
                <w:sz w:val="20"/>
                <w:szCs w:val="20"/>
                <w:lang w:val="bg-BG"/>
              </w:rPr>
              <w:t xml:space="preserve">dense_3 (Dense)              (None, 8)                 8200      </w:t>
            </w:r>
          </w:p>
          <w:p w14:paraId="34612BD2" w14:textId="77777777" w:rsidR="00AB48AE" w:rsidRPr="00AB48AE" w:rsidRDefault="00AB48AE" w:rsidP="00AB48AE">
            <w:pPr>
              <w:rPr>
                <w:b w:val="0"/>
                <w:bCs w:val="0"/>
                <w:sz w:val="20"/>
                <w:szCs w:val="20"/>
                <w:lang w:val="bg-BG"/>
              </w:rPr>
            </w:pPr>
            <w:r w:rsidRPr="00AB48AE">
              <w:rPr>
                <w:b w:val="0"/>
                <w:bCs w:val="0"/>
                <w:sz w:val="20"/>
                <w:szCs w:val="20"/>
                <w:lang w:val="bg-BG"/>
              </w:rPr>
              <w:t>=================================================================</w:t>
            </w:r>
          </w:p>
          <w:p w14:paraId="0EDAD974" w14:textId="77777777" w:rsidR="00AB48AE" w:rsidRPr="00AB48AE" w:rsidRDefault="00AB48AE" w:rsidP="00AB48AE">
            <w:pPr>
              <w:rPr>
                <w:b w:val="0"/>
                <w:bCs w:val="0"/>
                <w:sz w:val="20"/>
                <w:szCs w:val="20"/>
                <w:lang w:val="bg-BG"/>
              </w:rPr>
            </w:pPr>
            <w:r w:rsidRPr="00AB48AE">
              <w:rPr>
                <w:b w:val="0"/>
                <w:bCs w:val="0"/>
                <w:sz w:val="20"/>
                <w:szCs w:val="20"/>
                <w:lang w:val="bg-BG"/>
              </w:rPr>
              <w:t>Total params: 36,076,808</w:t>
            </w:r>
          </w:p>
          <w:p w14:paraId="7CD4F986" w14:textId="77777777" w:rsidR="00AB48AE" w:rsidRPr="00AB48AE" w:rsidRDefault="00AB48AE" w:rsidP="00AB48AE">
            <w:pPr>
              <w:rPr>
                <w:b w:val="0"/>
                <w:bCs w:val="0"/>
                <w:sz w:val="20"/>
                <w:szCs w:val="20"/>
                <w:lang w:val="bg-BG"/>
              </w:rPr>
            </w:pPr>
            <w:r w:rsidRPr="00AB48AE">
              <w:rPr>
                <w:b w:val="0"/>
                <w:bCs w:val="0"/>
                <w:sz w:val="20"/>
                <w:szCs w:val="20"/>
                <w:lang w:val="bg-BG"/>
              </w:rPr>
              <w:t>Trainable params: 36,076,808</w:t>
            </w:r>
          </w:p>
          <w:p w14:paraId="04F05507" w14:textId="11758756" w:rsidR="00AB48AE" w:rsidRPr="006E48D2" w:rsidRDefault="00AB48AE" w:rsidP="00AB48AE">
            <w:pPr>
              <w:rPr>
                <w:b w:val="0"/>
                <w:bCs w:val="0"/>
                <w:lang w:val="bg-BG"/>
              </w:rPr>
            </w:pPr>
            <w:r w:rsidRPr="00AB48AE">
              <w:rPr>
                <w:b w:val="0"/>
                <w:bCs w:val="0"/>
                <w:sz w:val="20"/>
                <w:szCs w:val="20"/>
                <w:lang w:val="bg-BG"/>
              </w:rPr>
              <w:t>Non-trainable params: 0</w:t>
            </w:r>
          </w:p>
        </w:tc>
        <w:tc>
          <w:tcPr>
            <w:tcW w:w="5220" w:type="dxa"/>
          </w:tcPr>
          <w:p w14:paraId="799C258A"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lastRenderedPageBreak/>
              <w:t>_________________________________________________________________</w:t>
            </w:r>
          </w:p>
          <w:p w14:paraId="76591212"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Layer (type)                 Output Shape              Param #   </w:t>
            </w:r>
          </w:p>
          <w:p w14:paraId="52172EF4"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w:t>
            </w:r>
          </w:p>
          <w:p w14:paraId="5E712E91"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conv2d_1 (Conv2D)            (None, 153, 153, 258)     16770     </w:t>
            </w:r>
          </w:p>
          <w:p w14:paraId="3714480B"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_________________________________________________________________</w:t>
            </w:r>
          </w:p>
          <w:p w14:paraId="201C9FE5"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max_pooling2d_1 (MaxPooling2 (None, 76, 76, 258)       0         </w:t>
            </w:r>
          </w:p>
          <w:p w14:paraId="052EDC20"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_________________________________________________________________</w:t>
            </w:r>
          </w:p>
          <w:p w14:paraId="71BF797C"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conv2d_2 (Conv2D)            (None, 72, 72, 384)       2477184   </w:t>
            </w:r>
          </w:p>
          <w:p w14:paraId="59A47D49"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_________________________________________________________________</w:t>
            </w:r>
          </w:p>
          <w:p w14:paraId="16674173"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max_pooling2d_2 (MaxPooling2 (None, 36, 36, 384)       0         </w:t>
            </w:r>
          </w:p>
          <w:p w14:paraId="124689C9"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_________________________________________________________________</w:t>
            </w:r>
          </w:p>
          <w:p w14:paraId="37208F8E"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conv2d_3 (Conv2D)            (None, 32, 32, 196)       1881796   </w:t>
            </w:r>
          </w:p>
          <w:p w14:paraId="77300284"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lastRenderedPageBreak/>
              <w:t>_________________________________________________________________</w:t>
            </w:r>
          </w:p>
          <w:p w14:paraId="07DD6A2F"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max_pooling2d_3 (MaxPooling2 (None, 16, 16, 196)       0         </w:t>
            </w:r>
          </w:p>
          <w:p w14:paraId="543F33A9"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_________________________________________________________________</w:t>
            </w:r>
          </w:p>
          <w:p w14:paraId="17ADC924"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flatten_1 (Flatten)          (None, 50176)             0         </w:t>
            </w:r>
          </w:p>
          <w:p w14:paraId="010A2F64"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_________________________________________________________________</w:t>
            </w:r>
          </w:p>
          <w:p w14:paraId="7EC8C37A"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dense_1 (Dense)              (None, 2048)              102762496 </w:t>
            </w:r>
          </w:p>
          <w:p w14:paraId="77000958"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_________________________________________________________________</w:t>
            </w:r>
          </w:p>
          <w:p w14:paraId="57735B3F"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dropout_1 (Dropout)          (None, 2048)              0         </w:t>
            </w:r>
          </w:p>
          <w:p w14:paraId="7F805779"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w:t>
            </w:r>
          </w:p>
          <w:p w14:paraId="79A8CA1E"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w:t>
            </w:r>
          </w:p>
          <w:p w14:paraId="5B5EE931"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dense_2 (Dense)              (None, 1024)              2098176   </w:t>
            </w:r>
          </w:p>
          <w:p w14:paraId="6324E639"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_________________________________________________________________</w:t>
            </w:r>
          </w:p>
          <w:p w14:paraId="19A1085A"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dropout_2 (Dropout)          (None, 1024)              0         </w:t>
            </w:r>
          </w:p>
          <w:p w14:paraId="51CA30E6"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_________________________________________________________________</w:t>
            </w:r>
          </w:p>
          <w:p w14:paraId="54C2B6FA"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 xml:space="preserve">dense_3 (Dense)              (None, 136)               139400    </w:t>
            </w:r>
          </w:p>
          <w:p w14:paraId="4CF28357"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w:t>
            </w:r>
          </w:p>
          <w:p w14:paraId="0EA57760"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Total params: 109,375,822</w:t>
            </w:r>
          </w:p>
          <w:p w14:paraId="7CE15E63" w14:textId="77777777" w:rsidR="00AB48AE" w:rsidRPr="006E48D2"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Trainable params: 109,375,822</w:t>
            </w:r>
          </w:p>
          <w:p w14:paraId="12FA8D9E" w14:textId="6CEEE4DD" w:rsidR="00AB48AE" w:rsidRPr="005B2225" w:rsidRDefault="00AB48AE" w:rsidP="00AB48AE">
            <w:pPr>
              <w:cnfStyle w:val="000000000000" w:firstRow="0" w:lastRow="0" w:firstColumn="0" w:lastColumn="0" w:oddVBand="0" w:evenVBand="0" w:oddHBand="0" w:evenHBand="0" w:firstRowFirstColumn="0" w:firstRowLastColumn="0" w:lastRowFirstColumn="0" w:lastRowLastColumn="0"/>
              <w:rPr>
                <w:sz w:val="20"/>
                <w:szCs w:val="20"/>
                <w:lang w:val="bg-BG"/>
              </w:rPr>
            </w:pPr>
            <w:r w:rsidRPr="006E48D2">
              <w:rPr>
                <w:sz w:val="20"/>
                <w:szCs w:val="20"/>
                <w:lang w:val="bg-BG"/>
              </w:rPr>
              <w:t>Non-trainable params: 0</w:t>
            </w:r>
          </w:p>
        </w:tc>
      </w:tr>
    </w:tbl>
    <w:p w14:paraId="6F5BADD9" w14:textId="77777777" w:rsidR="006E48D2" w:rsidRDefault="006E48D2" w:rsidP="006E48D2">
      <w:pPr>
        <w:pStyle w:val="Heading2"/>
        <w:numPr>
          <w:ilvl w:val="0"/>
          <w:numId w:val="0"/>
        </w:numPr>
        <w:rPr>
          <w:rFonts w:ascii="Consolas" w:hAnsi="Consolas"/>
          <w:lang w:val="bg-BG"/>
        </w:rPr>
      </w:pPr>
    </w:p>
    <w:p w14:paraId="4AB7920A" w14:textId="77777777" w:rsidR="00AB48AE" w:rsidRDefault="006E48D2" w:rsidP="006E48D2">
      <w:pPr>
        <w:ind w:firstLine="432"/>
        <w:jc w:val="both"/>
        <w:rPr>
          <w:lang w:val="bg-BG"/>
        </w:rPr>
      </w:pPr>
      <w:r>
        <w:rPr>
          <w:lang w:val="bg-BG"/>
        </w:rPr>
        <w:t>Като архитектура двата модела са идентични, използват се един и същи видове слоеве, подредени в една и съща последователност. Основните разлики са във броят параметри които се използват</w:t>
      </w:r>
      <w:r w:rsidR="00AB48AE">
        <w:rPr>
          <w:lang w:val="bg-BG"/>
        </w:rPr>
        <w:t xml:space="preserve"> за изграждането им. Както се вижда от горната таблица Модел 2 използва 109,375,822 параметъра, докато Модел 1 използва 36,076,808 което е почети 3 пъти по-малко. </w:t>
      </w:r>
    </w:p>
    <w:p w14:paraId="5534E3B1" w14:textId="4AABBE47" w:rsidR="004F7ED4" w:rsidRDefault="00AB48AE" w:rsidP="004F7ED4">
      <w:pPr>
        <w:ind w:firstLine="432"/>
        <w:jc w:val="both"/>
        <w:rPr>
          <w:lang w:val="bg-BG"/>
        </w:rPr>
      </w:pPr>
      <w:r>
        <w:rPr>
          <w:lang w:val="bg-BG"/>
        </w:rPr>
        <w:t xml:space="preserve">От </w:t>
      </w:r>
      <w:r w:rsidR="004F7ED4">
        <w:rPr>
          <w:lang w:val="bg-BG"/>
        </w:rPr>
        <w:t xml:space="preserve">тази разлика биха следвали различни нужди за </w:t>
      </w:r>
      <w:r w:rsidR="004F7ED4">
        <w:t xml:space="preserve">RAM </w:t>
      </w:r>
      <w:r w:rsidR="004F7ED4">
        <w:rPr>
          <w:lang w:val="bg-BG"/>
        </w:rPr>
        <w:t>памет на модела, и по-голямо процесорно време за обработка на дадена заявка. Такива експерименти не бяха направени.</w:t>
      </w:r>
    </w:p>
    <w:p w14:paraId="39AF9444" w14:textId="1FD7D2D1" w:rsidR="007C0681" w:rsidRDefault="007C0681" w:rsidP="004F7ED4">
      <w:pPr>
        <w:ind w:firstLine="432"/>
        <w:jc w:val="both"/>
        <w:rPr>
          <w:lang w:val="bg-BG"/>
        </w:rPr>
      </w:pPr>
    </w:p>
    <w:p w14:paraId="35BF54CC" w14:textId="0824EAC8" w:rsidR="007C0681" w:rsidRDefault="007C0681" w:rsidP="004F7ED4">
      <w:pPr>
        <w:ind w:firstLine="432"/>
        <w:jc w:val="both"/>
        <w:rPr>
          <w:lang w:val="bg-BG"/>
        </w:rPr>
      </w:pPr>
    </w:p>
    <w:p w14:paraId="0B4FB7E0" w14:textId="77777777" w:rsidR="007C0681" w:rsidRDefault="007C0681" w:rsidP="004F7ED4">
      <w:pPr>
        <w:ind w:firstLine="432"/>
        <w:jc w:val="both"/>
        <w:rPr>
          <w:lang w:val="bg-BG"/>
        </w:rPr>
      </w:pPr>
    </w:p>
    <w:p w14:paraId="7F3029C7" w14:textId="1FCFB259" w:rsidR="004F7ED4" w:rsidRDefault="004F7ED4" w:rsidP="004F7ED4">
      <w:pPr>
        <w:ind w:firstLine="432"/>
        <w:jc w:val="both"/>
        <w:rPr>
          <w:lang w:val="bg-BG"/>
        </w:rPr>
      </w:pPr>
      <w:r>
        <w:rPr>
          <w:lang w:val="bg-BG"/>
        </w:rPr>
        <w:lastRenderedPageBreak/>
        <w:t>Основна разлика между двата модела е точността с която те дават за краен резултат:</w:t>
      </w:r>
    </w:p>
    <w:p w14:paraId="41D9A3A6" w14:textId="77777777" w:rsidR="004F7ED4" w:rsidRDefault="004F7ED4" w:rsidP="004F7ED4">
      <w:pPr>
        <w:ind w:firstLine="432"/>
        <w:jc w:val="both"/>
        <w:rPr>
          <w:lang w:val="bg-BG"/>
        </w:rPr>
      </w:pPr>
      <w:r>
        <w:rPr>
          <w:lang w:val="bg-BG"/>
        </w:rPr>
        <w:t>Модел 1: 98.98%</w:t>
      </w:r>
    </w:p>
    <w:p w14:paraId="5A5D67F8" w14:textId="77777777" w:rsidR="004F7ED4" w:rsidRDefault="004F7ED4" w:rsidP="004F7ED4">
      <w:pPr>
        <w:ind w:firstLine="432"/>
        <w:jc w:val="both"/>
        <w:rPr>
          <w:lang w:val="bg-BG"/>
        </w:rPr>
      </w:pPr>
      <w:r>
        <w:rPr>
          <w:lang w:val="bg-BG"/>
        </w:rPr>
        <w:t>Модел 2: 81.725%</w:t>
      </w:r>
      <w:r w:rsidR="00AB48AE">
        <w:rPr>
          <w:lang w:val="bg-BG"/>
        </w:rPr>
        <w:t xml:space="preserve"> </w:t>
      </w:r>
    </w:p>
    <w:p w14:paraId="10DE5B57" w14:textId="4E5E846D" w:rsidR="007C0681" w:rsidRDefault="004F7ED4" w:rsidP="004F7ED4">
      <w:pPr>
        <w:ind w:firstLine="432"/>
        <w:jc w:val="both"/>
        <w:rPr>
          <w:lang w:val="bg-BG"/>
        </w:rPr>
      </w:pPr>
      <w:r>
        <w:rPr>
          <w:lang w:val="bg-BG"/>
        </w:rPr>
        <w:t>Това се дължи на факта че Модел 2 решава по трудна задача – първо да намери опорни точки и след това да ги използва за класификация. В представата на Модел 1 никъде не присъстват опорните точки, и това улеснява работата му.</w:t>
      </w:r>
    </w:p>
    <w:p w14:paraId="1B0B1C52" w14:textId="5923FBBA" w:rsidR="007C0681" w:rsidRDefault="007C0681" w:rsidP="004F7ED4">
      <w:pPr>
        <w:ind w:firstLine="432"/>
        <w:jc w:val="both"/>
        <w:rPr>
          <w:lang w:val="bg-BG"/>
        </w:rPr>
      </w:pPr>
      <w:r>
        <w:rPr>
          <w:lang w:val="bg-BG"/>
        </w:rPr>
        <w:t xml:space="preserve">Освен това Модел 2 има нужда от допълнителен Модел – </w:t>
      </w:r>
      <w:r>
        <w:t xml:space="preserve">SVM </w:t>
      </w:r>
      <w:r>
        <w:rPr>
          <w:lang w:val="bg-BG"/>
        </w:rPr>
        <w:t>класификаторът който да дава крайният резултат. Това допълнително би забавило действието му и повишава сложността на модела.</w:t>
      </w:r>
    </w:p>
    <w:p w14:paraId="547D04BB" w14:textId="43621E97" w:rsidR="00252AB0" w:rsidRPr="00252AB0" w:rsidRDefault="00252AB0" w:rsidP="004F7ED4">
      <w:pPr>
        <w:ind w:firstLine="432"/>
        <w:jc w:val="both"/>
      </w:pPr>
      <w:r>
        <w:rPr>
          <w:lang w:val="bg-BG"/>
        </w:rPr>
        <w:t>Очевидно от двата модела Модел 1 се справя с проблемът на класификация на изражения по-точно и с по-малко ресурси.</w:t>
      </w:r>
    </w:p>
    <w:p w14:paraId="548A6B8A" w14:textId="397FBA34" w:rsidR="007C0681" w:rsidRPr="00BB20B6" w:rsidRDefault="007C0681" w:rsidP="004F7ED4">
      <w:pPr>
        <w:ind w:firstLine="432"/>
        <w:jc w:val="both"/>
      </w:pPr>
      <w:r>
        <w:rPr>
          <w:lang w:val="bg-BG"/>
        </w:rPr>
        <w:t xml:space="preserve">Като предимство на Модел 2 можем да кажем че намерените опорни точки ни дават допълнителни знания с които ние разполагаме, когато видим дадена снимка. В случай на нужда, тези допълнителни знания биха ни били полезни за допълнителна обработка на снимките, например </w:t>
      </w:r>
      <w:r>
        <w:t xml:space="preserve">3D </w:t>
      </w:r>
      <w:r>
        <w:rPr>
          <w:lang w:val="bg-BG"/>
        </w:rPr>
        <w:t>ротации на лицето</w:t>
      </w:r>
      <w:r w:rsidR="00BB20B6">
        <w:rPr>
          <w:lang w:val="bg-BG"/>
        </w:rPr>
        <w:t xml:space="preserve"> и извършване на деформации.</w:t>
      </w:r>
    </w:p>
    <w:p w14:paraId="2D955C86" w14:textId="2EA8C321" w:rsidR="003C54CF" w:rsidRPr="00A930C9" w:rsidRDefault="003C54CF" w:rsidP="004F7ED4">
      <w:pPr>
        <w:ind w:firstLine="432"/>
        <w:jc w:val="both"/>
        <w:rPr>
          <w:lang w:val="bg-BG"/>
        </w:rPr>
      </w:pPr>
      <w:r w:rsidRPr="00A930C9">
        <w:rPr>
          <w:lang w:val="bg-BG"/>
        </w:rPr>
        <w:br w:type="page"/>
      </w:r>
    </w:p>
    <w:p w14:paraId="2942A2B4" w14:textId="0D7844C0" w:rsidR="003C54CF" w:rsidRPr="00470D83" w:rsidRDefault="0040266E" w:rsidP="00DE72B8">
      <w:pPr>
        <w:pStyle w:val="Heading1"/>
        <w:rPr>
          <w:rFonts w:ascii="Consolas" w:hAnsi="Consolas"/>
          <w:lang w:val="bg-BG"/>
        </w:rPr>
      </w:pPr>
      <w:bookmarkStart w:id="51" w:name="_Toc44117623"/>
      <w:r w:rsidRPr="00470D83">
        <w:rPr>
          <w:rFonts w:ascii="Consolas" w:hAnsi="Consolas"/>
          <w:lang w:val="bg-BG"/>
        </w:rPr>
        <w:lastRenderedPageBreak/>
        <w:t>Резултати от работата на системата</w:t>
      </w:r>
      <w:bookmarkEnd w:id="51"/>
    </w:p>
    <w:p w14:paraId="59F23B89" w14:textId="3CE2E30B" w:rsidR="001D2D00" w:rsidRPr="00470D83" w:rsidRDefault="001D2D00" w:rsidP="001D2D00">
      <w:pPr>
        <w:rPr>
          <w:lang w:val="bg-BG"/>
        </w:rPr>
      </w:pPr>
    </w:p>
    <w:p w14:paraId="672CE287" w14:textId="5FBD3D88" w:rsidR="001D2D00" w:rsidRDefault="001D2D00" w:rsidP="001D2D00">
      <w:pPr>
        <w:pStyle w:val="Heading2"/>
        <w:rPr>
          <w:rFonts w:ascii="Consolas" w:hAnsi="Consolas"/>
          <w:lang w:val="bg-BG"/>
        </w:rPr>
      </w:pPr>
      <w:bookmarkStart w:id="52" w:name="_Toc44117624"/>
      <w:r w:rsidRPr="00470D83">
        <w:rPr>
          <w:rFonts w:ascii="Consolas" w:hAnsi="Consolas"/>
          <w:lang w:val="bg-BG"/>
        </w:rPr>
        <w:t>Резултати на Модел 1</w:t>
      </w:r>
      <w:bookmarkEnd w:id="52"/>
    </w:p>
    <w:p w14:paraId="79EE7088" w14:textId="4B600159" w:rsidR="00F3042A" w:rsidRDefault="00F3042A" w:rsidP="00F3042A">
      <w:pPr>
        <w:rPr>
          <w:lang w:val="bg-BG"/>
        </w:rPr>
      </w:pPr>
    </w:p>
    <w:p w14:paraId="4012EC09" w14:textId="77777777" w:rsidR="00C56FDF" w:rsidRDefault="00F3042A" w:rsidP="000D2ECE">
      <w:pPr>
        <w:ind w:firstLine="576"/>
        <w:jc w:val="both"/>
        <w:rPr>
          <w:lang w:val="bg-BG"/>
        </w:rPr>
      </w:pPr>
      <w:r>
        <w:rPr>
          <w:lang w:val="bg-BG"/>
        </w:rPr>
        <w:t>Тъй като модел 1 извършва класификаця от край до край (за разлика от модел 2) за измерването на неговата точност е нужна само 1 вид класификационна метрика.</w:t>
      </w:r>
      <w:r w:rsidR="004A40B0">
        <w:rPr>
          <w:lang w:val="bg-BG"/>
        </w:rPr>
        <w:t xml:space="preserve"> </w:t>
      </w:r>
    </w:p>
    <w:p w14:paraId="3D209B8F" w14:textId="1036CB48" w:rsidR="00F3042A" w:rsidRPr="000D2ECE" w:rsidRDefault="00C327B8" w:rsidP="000D2ECE">
      <w:pPr>
        <w:ind w:firstLine="576"/>
        <w:jc w:val="both"/>
        <w:rPr>
          <w:lang w:val="bg-BG"/>
        </w:rPr>
      </w:pPr>
      <w:r>
        <w:rPr>
          <w:lang w:val="bg-BG"/>
        </w:rPr>
        <w:t>Долната фигура, е визуализация на м</w:t>
      </w:r>
      <w:r w:rsidR="00361F88">
        <w:rPr>
          <w:lang w:val="bg-BG"/>
        </w:rPr>
        <w:t>а</w:t>
      </w:r>
      <w:r>
        <w:rPr>
          <w:lang w:val="bg-BG"/>
        </w:rPr>
        <w:t xml:space="preserve">трицата в ляво от нея. Матрицата е с размерност 7х7 – какъвто е броят на емоциите които се опитваме да разпознаваме, по </w:t>
      </w:r>
      <w:r>
        <w:t xml:space="preserve">X </w:t>
      </w:r>
      <w:r>
        <w:rPr>
          <w:lang w:val="bg-BG"/>
        </w:rPr>
        <w:t xml:space="preserve">координатата на матрицата са резултатите които нашият модел предсказва, а по У са реалните стойности от тестовото множество. Матрицата се чете по следният примерен начин – за ред </w:t>
      </w:r>
      <w:r w:rsidR="000D2ECE">
        <w:t>1</w:t>
      </w:r>
      <w:r>
        <w:rPr>
          <w:lang w:val="bg-BG"/>
        </w:rPr>
        <w:t>, имаме стойности (</w:t>
      </w:r>
      <w:r w:rsidR="000D2ECE">
        <w:t>1</w:t>
      </w:r>
      <w:r>
        <w:rPr>
          <w:lang w:val="bg-BG"/>
        </w:rPr>
        <w:t xml:space="preserve">,0) = </w:t>
      </w:r>
      <w:r w:rsidR="000D2ECE">
        <w:t>0</w:t>
      </w:r>
      <w:r w:rsidR="000D2ECE">
        <w:rPr>
          <w:lang w:val="bg-BG"/>
        </w:rPr>
        <w:t xml:space="preserve"> (</w:t>
      </w:r>
      <w:r w:rsidR="000D2ECE">
        <w:t>1</w:t>
      </w:r>
      <w:r w:rsidR="000D2ECE">
        <w:rPr>
          <w:lang w:val="bg-BG"/>
        </w:rPr>
        <w:t xml:space="preserve">,1) = </w:t>
      </w:r>
      <w:r w:rsidR="000D2ECE">
        <w:t>13</w:t>
      </w:r>
      <w:r w:rsidR="000D2ECE">
        <w:rPr>
          <w:lang w:val="bg-BG"/>
        </w:rPr>
        <w:t>, (</w:t>
      </w:r>
      <w:r w:rsidR="000D2ECE">
        <w:t>1</w:t>
      </w:r>
      <w:r w:rsidR="000D2ECE">
        <w:rPr>
          <w:lang w:val="bg-BG"/>
        </w:rPr>
        <w:t>,2) = 0 и т.н. (</w:t>
      </w:r>
      <w:r w:rsidR="000D2ECE">
        <w:t>1</w:t>
      </w:r>
      <w:r w:rsidR="000D2ECE">
        <w:rPr>
          <w:lang w:val="bg-BG"/>
        </w:rPr>
        <w:t xml:space="preserve">,6) = 0, това означава че за емоция с код </w:t>
      </w:r>
      <w:r w:rsidR="000D2ECE">
        <w:t>1</w:t>
      </w:r>
      <w:r w:rsidR="000D2ECE">
        <w:rPr>
          <w:lang w:val="bg-BG"/>
        </w:rPr>
        <w:t xml:space="preserve"> – гняв имаме пълно разпознаване на емоциите без грешка. Налична грешка има на ред номер 4, където (4,2) = 2, (4,4) = 37 и всички други стойности са 0. Това означава че общо всички тестови примери е имало 39 примера със код 4 – страх, като 37 от тях са били познати правилно, и 2 са били грешно класифицирани от нашият модел като 2 – презрение.</w:t>
      </w:r>
    </w:p>
    <w:p w14:paraId="39E845AF" w14:textId="04EB299A" w:rsidR="00B523D3" w:rsidRDefault="00C327B8" w:rsidP="00F3042A">
      <w:r>
        <w:rPr>
          <w:noProof/>
        </w:rPr>
        <mc:AlternateContent>
          <mc:Choice Requires="wps">
            <w:drawing>
              <wp:anchor distT="0" distB="0" distL="114300" distR="114300" simplePos="0" relativeHeight="251660288" behindDoc="0" locked="0" layoutInCell="1" allowOverlap="1" wp14:anchorId="4CA7AF1E" wp14:editId="7DB5D026">
                <wp:simplePos x="0" y="0"/>
                <wp:positionH relativeFrom="column">
                  <wp:posOffset>2819400</wp:posOffset>
                </wp:positionH>
                <wp:positionV relativeFrom="paragraph">
                  <wp:posOffset>2492375</wp:posOffset>
                </wp:positionV>
                <wp:extent cx="23933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393315" cy="635"/>
                        </a:xfrm>
                        <a:prstGeom prst="rect">
                          <a:avLst/>
                        </a:prstGeom>
                        <a:solidFill>
                          <a:prstClr val="white"/>
                        </a:solidFill>
                        <a:ln>
                          <a:noFill/>
                        </a:ln>
                      </wps:spPr>
                      <wps:txbx>
                        <w:txbxContent>
                          <w:p w14:paraId="063B2AA9" w14:textId="61869373" w:rsidR="00A930C9" w:rsidRPr="00101096" w:rsidRDefault="00A930C9" w:rsidP="00C327B8">
                            <w:pPr>
                              <w:pStyle w:val="Caption"/>
                              <w:rPr>
                                <w:sz w:val="24"/>
                              </w:rPr>
                            </w:pPr>
                            <w:bookmarkStart w:id="53" w:name="_Toc44117651"/>
                            <w:r>
                              <w:t xml:space="preserve">Фигура </w:t>
                            </w:r>
                            <w:fldSimple w:instr=" STYLEREF 1 \s ">
                              <w:r>
                                <w:rPr>
                                  <w:noProof/>
                                </w:rPr>
                                <w:t>5</w:t>
                              </w:r>
                            </w:fldSimple>
                            <w:r>
                              <w:noBreakHyphen/>
                            </w:r>
                            <w:fldSimple w:instr=" SEQ Фигура \* ARABIC \s 1 ">
                              <w:r>
                                <w:rPr>
                                  <w:noProof/>
                                </w:rPr>
                                <w:t>1</w:t>
                              </w:r>
                            </w:fldSimple>
                            <w:r>
                              <w:t xml:space="preserve"> Confusion Matrix </w:t>
                            </w:r>
                            <w:r>
                              <w:rPr>
                                <w:lang w:val="bg-BG"/>
                              </w:rPr>
                              <w:t>за модел 1</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7AF1E" id="Text Box 16" o:spid="_x0000_s1028" type="#_x0000_t202" style="position:absolute;margin-left:222pt;margin-top:196.25pt;width:188.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" stroked="f">
                <v:textbox style="mso-fit-shape-to-text:t" inset="0,0,0,0">
                  <w:txbxContent>
                    <w:p w14:paraId="063B2AA9" w14:textId="61869373" w:rsidR="00A930C9" w:rsidRPr="00101096" w:rsidRDefault="00A930C9" w:rsidP="00C327B8">
                      <w:pPr>
                        <w:pStyle w:val="Caption"/>
                        <w:rPr>
                          <w:sz w:val="24"/>
                        </w:rPr>
                      </w:pPr>
                      <w:bookmarkStart w:id="54" w:name="_Toc44117651"/>
                      <w:r>
                        <w:t xml:space="preserve">Фигура </w:t>
                      </w:r>
                      <w:fldSimple w:instr=" STYLEREF 1 \s ">
                        <w:r>
                          <w:rPr>
                            <w:noProof/>
                          </w:rPr>
                          <w:t>5</w:t>
                        </w:r>
                      </w:fldSimple>
                      <w:r>
                        <w:noBreakHyphen/>
                      </w:r>
                      <w:fldSimple w:instr=" SEQ Фигура \* ARABIC \s 1 ">
                        <w:r>
                          <w:rPr>
                            <w:noProof/>
                          </w:rPr>
                          <w:t>1</w:t>
                        </w:r>
                      </w:fldSimple>
                      <w:r>
                        <w:t xml:space="preserve"> Confusion Matrix </w:t>
                      </w:r>
                      <w:r>
                        <w:rPr>
                          <w:lang w:val="bg-BG"/>
                        </w:rPr>
                        <w:t>за модел 1</w:t>
                      </w:r>
                      <w:bookmarkEnd w:id="54"/>
                    </w:p>
                  </w:txbxContent>
                </v:textbox>
                <w10:wrap type="square"/>
              </v:shape>
            </w:pict>
          </mc:Fallback>
        </mc:AlternateContent>
      </w:r>
      <w:r w:rsidR="004E2F63" w:rsidRPr="004E2F63">
        <w:rPr>
          <w:noProof/>
        </w:rPr>
        <w:drawing>
          <wp:anchor distT="0" distB="0" distL="114300" distR="114300" simplePos="0" relativeHeight="251658240" behindDoc="0" locked="0" layoutInCell="1" allowOverlap="1" wp14:anchorId="4CF9CA79" wp14:editId="53DBF0C6">
            <wp:simplePos x="0" y="0"/>
            <wp:positionH relativeFrom="column">
              <wp:posOffset>2819400</wp:posOffset>
            </wp:positionH>
            <wp:positionV relativeFrom="paragraph">
              <wp:posOffset>141605</wp:posOffset>
            </wp:positionV>
            <wp:extent cx="2393315" cy="2293620"/>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93315" cy="2293620"/>
                    </a:xfrm>
                    <a:prstGeom prst="rect">
                      <a:avLst/>
                    </a:prstGeom>
                  </pic:spPr>
                </pic:pic>
              </a:graphicData>
            </a:graphic>
            <wp14:sizeRelH relativeFrom="page">
              <wp14:pctWidth>0</wp14:pctWidth>
            </wp14:sizeRelH>
            <wp14:sizeRelV relativeFrom="page">
              <wp14:pctHeight>0</wp14:pctHeight>
            </wp14:sizeRelV>
          </wp:anchor>
        </w:drawing>
      </w:r>
    </w:p>
    <w:p w14:paraId="51A8C7AA" w14:textId="4C1CF474" w:rsidR="00B523D3" w:rsidRPr="000D2ECE" w:rsidRDefault="000D2ECE" w:rsidP="004E2F63">
      <w:pPr>
        <w:ind w:left="720"/>
        <w:rPr>
          <w:lang w:val="bg-BG"/>
        </w:rPr>
      </w:pPr>
      <w:r>
        <w:rPr>
          <w:lang w:val="bg-BG"/>
        </w:rPr>
        <w:t>0:</w:t>
      </w:r>
      <w:r w:rsidR="00B523D3" w:rsidRPr="004E2F63">
        <w:t>[36  0  0  0  0  0  0]</w:t>
      </w:r>
      <w:r w:rsidR="004E2F63" w:rsidRPr="004E2F63">
        <w:t xml:space="preserve"> </w:t>
      </w:r>
    </w:p>
    <w:p w14:paraId="5300B646" w14:textId="2022F99E" w:rsidR="00B523D3" w:rsidRPr="004E2F63" w:rsidRDefault="000D2ECE" w:rsidP="004E2F63">
      <w:pPr>
        <w:ind w:left="720"/>
      </w:pPr>
      <w:r>
        <w:rPr>
          <w:lang w:val="bg-BG"/>
        </w:rPr>
        <w:t>1:</w:t>
      </w:r>
      <w:r w:rsidR="00B523D3" w:rsidRPr="004E2F63">
        <w:t>[ 0 13  0  0  0  0  0]</w:t>
      </w:r>
    </w:p>
    <w:p w14:paraId="5D5D7C63" w14:textId="346DE756" w:rsidR="00B523D3" w:rsidRPr="004E2F63" w:rsidRDefault="000D2ECE" w:rsidP="004E2F63">
      <w:pPr>
        <w:ind w:left="720"/>
      </w:pPr>
      <w:r>
        <w:rPr>
          <w:lang w:val="bg-BG"/>
        </w:rPr>
        <w:t>2:</w:t>
      </w:r>
      <w:r w:rsidR="00B523D3" w:rsidRPr="004E2F63">
        <w:t>[ 0  0 29  0  0  0  0]</w:t>
      </w:r>
    </w:p>
    <w:p w14:paraId="6679BD73" w14:textId="6D1BF5FD" w:rsidR="00B523D3" w:rsidRPr="004E2F63" w:rsidRDefault="000D2ECE" w:rsidP="004E2F63">
      <w:pPr>
        <w:ind w:left="720"/>
      </w:pPr>
      <w:r>
        <w:rPr>
          <w:lang w:val="bg-BG"/>
        </w:rPr>
        <w:t>3:</w:t>
      </w:r>
      <w:r w:rsidR="00B523D3" w:rsidRPr="004E2F63">
        <w:t>[ 0  0  0 18  0  0  0]</w:t>
      </w:r>
    </w:p>
    <w:p w14:paraId="6765DCA9" w14:textId="20DC3A6E" w:rsidR="00B523D3" w:rsidRPr="004E2F63" w:rsidRDefault="000D2ECE" w:rsidP="004E2F63">
      <w:pPr>
        <w:ind w:left="720"/>
      </w:pPr>
      <w:r>
        <w:rPr>
          <w:lang w:val="bg-BG"/>
        </w:rPr>
        <w:t>4:</w:t>
      </w:r>
      <w:r w:rsidR="00B523D3" w:rsidRPr="004E2F63">
        <w:t>[ 0  0  2  0 37  0  0]</w:t>
      </w:r>
    </w:p>
    <w:p w14:paraId="49CF3136" w14:textId="735ED801" w:rsidR="00B523D3" w:rsidRPr="004E2F63" w:rsidRDefault="000D2ECE" w:rsidP="004E2F63">
      <w:pPr>
        <w:ind w:left="720"/>
      </w:pPr>
      <w:r>
        <w:rPr>
          <w:lang w:val="bg-BG"/>
        </w:rPr>
        <w:t>5:</w:t>
      </w:r>
      <w:r w:rsidR="00B523D3" w:rsidRPr="004E2F63">
        <w:t>[ 0  0  0  0  0 19  0]</w:t>
      </w:r>
    </w:p>
    <w:p w14:paraId="30FCF8DD" w14:textId="70F97B28" w:rsidR="00B523D3" w:rsidRPr="004E2F63" w:rsidRDefault="000D2ECE" w:rsidP="004E2F63">
      <w:pPr>
        <w:ind w:left="720"/>
      </w:pPr>
      <w:r>
        <w:rPr>
          <w:lang w:val="bg-BG"/>
        </w:rPr>
        <w:t>6:</w:t>
      </w:r>
      <w:r w:rsidR="00B523D3" w:rsidRPr="004E2F63">
        <w:t>[ 0  0  0  0  0  0 43]</w:t>
      </w:r>
    </w:p>
    <w:p w14:paraId="203CFAED" w14:textId="4834AD30" w:rsidR="001D2D00" w:rsidRDefault="001D2D00" w:rsidP="001D2D00">
      <w:pPr>
        <w:rPr>
          <w:lang w:val="bg-BG"/>
        </w:rPr>
      </w:pPr>
    </w:p>
    <w:p w14:paraId="27E4F463" w14:textId="58020389" w:rsidR="00C327B8" w:rsidRDefault="00C327B8" w:rsidP="00C56FDF">
      <w:pPr>
        <w:jc w:val="both"/>
        <w:rPr>
          <w:lang w:val="bg-BG"/>
        </w:rPr>
      </w:pPr>
    </w:p>
    <w:p w14:paraId="604E84BF" w14:textId="1162D31B" w:rsidR="00C327B8" w:rsidRDefault="000D2ECE" w:rsidP="00C56FDF">
      <w:pPr>
        <w:ind w:firstLine="720"/>
        <w:jc w:val="both"/>
        <w:rPr>
          <w:lang w:val="bg-BG"/>
        </w:rPr>
      </w:pPr>
      <w:r>
        <w:rPr>
          <w:lang w:val="bg-BG"/>
        </w:rPr>
        <w:t xml:space="preserve">На база на горната матрица </w:t>
      </w:r>
      <w:r w:rsidR="00C56FDF">
        <w:rPr>
          <w:lang w:val="bg-BG"/>
        </w:rPr>
        <w:t xml:space="preserve">точността на нашият модел се определя по следния начин, използвайки </w:t>
      </w:r>
      <w:r w:rsidR="00C56FDF">
        <w:t xml:space="preserve">Accuracy </w:t>
      </w:r>
      <w:r w:rsidR="00C56FDF">
        <w:rPr>
          <w:lang w:val="bg-BG"/>
        </w:rPr>
        <w:t>като:</w:t>
      </w:r>
    </w:p>
    <w:p w14:paraId="4BA13205" w14:textId="1EAA9046" w:rsidR="00C56FDF" w:rsidRDefault="00C56FDF" w:rsidP="00C56FDF">
      <w:pPr>
        <w:spacing w:after="0"/>
        <w:rPr>
          <w:lang w:val="bg-BG"/>
        </w:rPr>
      </w:pPr>
      <w:r>
        <w:rPr>
          <w:lang w:val="bg-BG"/>
        </w:rPr>
        <w:t xml:space="preserve">Общ брой тестови данни: </w:t>
      </w:r>
      <w:r>
        <w:rPr>
          <w:lang w:val="bg-BG"/>
        </w:rPr>
        <w:tab/>
        <w:t xml:space="preserve">  197</w:t>
      </w:r>
    </w:p>
    <w:p w14:paraId="118C322B" w14:textId="573E7030" w:rsidR="00C56FDF" w:rsidRPr="000D2ECE" w:rsidRDefault="00C56FDF" w:rsidP="00C56FDF">
      <w:pPr>
        <w:spacing w:after="0"/>
        <w:rPr>
          <w:lang w:val="bg-BG"/>
        </w:rPr>
      </w:pPr>
      <w:r>
        <w:rPr>
          <w:lang w:val="bg-BG"/>
        </w:rPr>
        <w:t>Брой правилно класифицирани: 195</w:t>
      </w:r>
    </w:p>
    <w:p w14:paraId="2E6649C7" w14:textId="77FDBAA2" w:rsidR="00C327B8" w:rsidRDefault="00C56FDF" w:rsidP="00C56FDF">
      <w:pPr>
        <w:spacing w:after="0"/>
        <w:rPr>
          <w:lang w:val="bg-BG"/>
        </w:rPr>
      </w:pPr>
      <w:r>
        <w:rPr>
          <w:lang w:val="bg-BG"/>
        </w:rPr>
        <w:t>Точност на работа:</w:t>
      </w:r>
      <w:r>
        <w:rPr>
          <w:lang w:val="bg-BG"/>
        </w:rPr>
        <w:tab/>
      </w:r>
      <w:r>
        <w:rPr>
          <w:lang w:val="bg-BG"/>
        </w:rPr>
        <w:tab/>
        <w:t xml:space="preserve">  </w:t>
      </w:r>
      <w:r w:rsidR="00361F88">
        <w:t>(</w:t>
      </w:r>
      <w:r>
        <w:rPr>
          <w:lang w:val="bg-BG"/>
        </w:rPr>
        <w:t>195/197</w:t>
      </w:r>
      <w:r w:rsidR="00361F88">
        <w:t>)</w:t>
      </w:r>
      <w:r>
        <w:rPr>
          <w:lang w:val="bg-BG"/>
        </w:rPr>
        <w:t xml:space="preserve"> </w:t>
      </w:r>
      <w:r w:rsidR="00361F88">
        <w:t xml:space="preserve">* 100 </w:t>
      </w:r>
      <w:r>
        <w:rPr>
          <w:lang w:val="bg-BG"/>
        </w:rPr>
        <w:t xml:space="preserve">= </w:t>
      </w:r>
      <w:r w:rsidR="00361F88">
        <w:t>98.98%</w:t>
      </w:r>
      <w:r>
        <w:rPr>
          <w:lang w:val="bg-BG"/>
        </w:rPr>
        <w:t xml:space="preserve"> </w:t>
      </w:r>
    </w:p>
    <w:p w14:paraId="65E89695" w14:textId="21213A50" w:rsidR="00C56FDF" w:rsidRPr="00361F88" w:rsidRDefault="00C56FDF" w:rsidP="00361F88">
      <w:pPr>
        <w:ind w:firstLine="576"/>
        <w:jc w:val="both"/>
      </w:pPr>
      <w:r>
        <w:lastRenderedPageBreak/>
        <w:t xml:space="preserve">F1 </w:t>
      </w:r>
      <w:r>
        <w:rPr>
          <w:lang w:val="bg-BG"/>
        </w:rPr>
        <w:t>резултатът, чиято формула може да бъде видяна в точка 2.6.3 има следната стойност:</w:t>
      </w:r>
    </w:p>
    <w:p w14:paraId="12C6C889" w14:textId="0EA38675" w:rsidR="00361F88" w:rsidRDefault="00361F88" w:rsidP="00361F88">
      <w:pPr>
        <w:ind w:firstLine="576"/>
        <w:jc w:val="both"/>
      </w:pPr>
      <w:r>
        <w:t xml:space="preserve">F1 = </w:t>
      </w:r>
      <w:r w:rsidRPr="00361F88">
        <w:t>99</w:t>
      </w:r>
      <w:r>
        <w:t>.</w:t>
      </w:r>
      <w:r w:rsidRPr="00361F88">
        <w:t>30</w:t>
      </w:r>
      <w:r>
        <w:t>%</w:t>
      </w:r>
    </w:p>
    <w:p w14:paraId="3269ED81" w14:textId="63E98DE8" w:rsidR="00361F88" w:rsidRDefault="00361F88" w:rsidP="00361F88">
      <w:pPr>
        <w:ind w:firstLine="576"/>
        <w:jc w:val="both"/>
        <w:rPr>
          <w:lang w:val="bg-BG"/>
        </w:rPr>
      </w:pPr>
      <w:r>
        <w:rPr>
          <w:lang w:val="bg-BG"/>
        </w:rPr>
        <w:t>На база на измерените резултати можем да заключим че Модел 1 решава класификационният проблем почети перфектно.</w:t>
      </w:r>
    </w:p>
    <w:p w14:paraId="11F5D9E5" w14:textId="77777777" w:rsidR="00361F88" w:rsidRPr="00361F88" w:rsidRDefault="00361F88" w:rsidP="00361F88">
      <w:pPr>
        <w:ind w:firstLine="576"/>
        <w:jc w:val="both"/>
        <w:rPr>
          <w:lang w:val="bg-BG"/>
        </w:rPr>
      </w:pPr>
    </w:p>
    <w:p w14:paraId="3AE25147" w14:textId="79E45DE7" w:rsidR="001D2D00" w:rsidRPr="00470D83" w:rsidRDefault="001D2D00" w:rsidP="001D2D00">
      <w:pPr>
        <w:pStyle w:val="Heading2"/>
        <w:rPr>
          <w:rFonts w:ascii="Consolas" w:hAnsi="Consolas"/>
          <w:lang w:val="bg-BG"/>
        </w:rPr>
      </w:pPr>
      <w:bookmarkStart w:id="55" w:name="_Toc44117625"/>
      <w:r w:rsidRPr="00470D83">
        <w:rPr>
          <w:rFonts w:ascii="Consolas" w:hAnsi="Consolas"/>
          <w:lang w:val="bg-BG"/>
        </w:rPr>
        <w:t>Резултати на Модел 2</w:t>
      </w:r>
      <w:bookmarkEnd w:id="55"/>
    </w:p>
    <w:p w14:paraId="48F36818" w14:textId="5B0249BF" w:rsidR="00272931" w:rsidRDefault="00272931" w:rsidP="00272931">
      <w:pPr>
        <w:rPr>
          <w:lang w:val="bg-BG"/>
        </w:rPr>
      </w:pPr>
    </w:p>
    <w:p w14:paraId="01D41C34" w14:textId="0F973433" w:rsidR="003514CB" w:rsidRDefault="00E63550" w:rsidP="000E5225">
      <w:pPr>
        <w:ind w:firstLine="576"/>
        <w:jc w:val="both"/>
        <w:rPr>
          <w:lang w:val="bg-BG"/>
        </w:rPr>
      </w:pPr>
      <w:r>
        <w:rPr>
          <w:lang w:val="bg-BG"/>
        </w:rPr>
        <w:t>Поради архитектурата на модел 2 з</w:t>
      </w:r>
      <w:r w:rsidR="003514CB">
        <w:rPr>
          <w:lang w:val="bg-BG"/>
        </w:rPr>
        <w:t xml:space="preserve">а измерването на работата </w:t>
      </w:r>
      <w:r>
        <w:rPr>
          <w:lang w:val="bg-BG"/>
        </w:rPr>
        <w:t>му</w:t>
      </w:r>
      <w:r w:rsidR="003514CB">
        <w:rPr>
          <w:lang w:val="bg-BG"/>
        </w:rPr>
        <w:t xml:space="preserve"> са нужни няколко вида </w:t>
      </w:r>
      <w:r>
        <w:rPr>
          <w:lang w:val="bg-BG"/>
        </w:rPr>
        <w:t>метрики</w:t>
      </w:r>
      <w:r w:rsidR="003514CB">
        <w:rPr>
          <w:lang w:val="bg-BG"/>
        </w:rPr>
        <w:t xml:space="preserve"> – такива за регресивни задачи, и такива за класификационни задачи.</w:t>
      </w:r>
    </w:p>
    <w:p w14:paraId="24C522E4" w14:textId="6A1E1DE6" w:rsidR="000E5225" w:rsidRDefault="00E63550" w:rsidP="000E5225">
      <w:pPr>
        <w:ind w:firstLine="576"/>
        <w:jc w:val="both"/>
        <w:rPr>
          <w:lang w:val="bg-BG"/>
        </w:rPr>
      </w:pPr>
      <w:r>
        <w:rPr>
          <w:lang w:val="bg-BG"/>
        </w:rPr>
        <w:t>За измерването на точноста на невронната мрежа която продуцира 68-те опорни точки използваме средна абсолютна грешка (описана в точка 2.6.4) която измерва средното</w:t>
      </w:r>
      <w:r w:rsidR="00E617A3">
        <w:rPr>
          <w:lang w:val="bg-BG"/>
        </w:rPr>
        <w:t xml:space="preserve"> абсолютно</w:t>
      </w:r>
      <w:r>
        <w:rPr>
          <w:lang w:val="bg-BG"/>
        </w:rPr>
        <w:t xml:space="preserve"> </w:t>
      </w:r>
      <w:r w:rsidR="00E617A3">
        <w:rPr>
          <w:lang w:val="bg-BG"/>
        </w:rPr>
        <w:t>отстояние на всяка координата (х или у, от целевата и стойност).</w:t>
      </w:r>
      <w:r w:rsidR="000E5225">
        <w:t xml:space="preserve"> </w:t>
      </w:r>
    </w:p>
    <w:p w14:paraId="206DFF7C" w14:textId="0811A29B" w:rsidR="000E5225" w:rsidRDefault="000E5225" w:rsidP="000E5225">
      <w:pPr>
        <w:ind w:firstLine="576"/>
        <w:jc w:val="both"/>
      </w:pPr>
      <w:r>
        <w:rPr>
          <w:lang w:val="bg-BG"/>
        </w:rPr>
        <w:t>Измерената средна абсолютна стойност на всеки от координатите за 197 тестови примера е:</w:t>
      </w:r>
    </w:p>
    <w:p w14:paraId="7C00846A" w14:textId="2797DC51" w:rsidR="000E5225" w:rsidRPr="008415A1" w:rsidRDefault="000E5225" w:rsidP="000E5225">
      <w:pPr>
        <w:ind w:firstLine="576"/>
        <w:jc w:val="both"/>
        <w:rPr>
          <w:b/>
          <w:bCs/>
        </w:rPr>
      </w:pPr>
      <w:r w:rsidRPr="008415A1">
        <w:rPr>
          <w:b/>
          <w:bCs/>
        </w:rPr>
        <w:t>Mean absolute error: 1.2314</w:t>
      </w:r>
    </w:p>
    <w:p w14:paraId="07EBD843" w14:textId="5C99C196" w:rsidR="000E5225" w:rsidRDefault="000E5225" w:rsidP="000E5225">
      <w:pPr>
        <w:ind w:firstLine="576"/>
        <w:jc w:val="both"/>
      </w:pPr>
      <w:r>
        <w:rPr>
          <w:lang w:val="bg-BG"/>
        </w:rPr>
        <w:t>Което при размер на входните данни от 160х160</w:t>
      </w:r>
      <w:r>
        <w:t xml:space="preserve">px </w:t>
      </w:r>
      <w:r>
        <w:rPr>
          <w:lang w:val="bg-BG"/>
        </w:rPr>
        <w:t xml:space="preserve">представлява 1.2314/160 = 0.007% от цялото пространство на снимката. Пример за </w:t>
      </w:r>
      <w:r w:rsidR="008415A1">
        <w:rPr>
          <w:lang w:val="bg-BG"/>
        </w:rPr>
        <w:t>предсказани и целеви точки може да се види на долната фигура. Със зелено са отбелязани правилните положения на точките, а със червено – тези които са били предсказани.</w:t>
      </w:r>
    </w:p>
    <w:p w14:paraId="700E4446" w14:textId="7D0C32E7" w:rsidR="00790C1B" w:rsidRDefault="008415A1" w:rsidP="00790C1B">
      <w:pPr>
        <w:keepNext/>
        <w:ind w:firstLine="576"/>
      </w:pPr>
      <w:r w:rsidRPr="008415A1">
        <w:rPr>
          <w:noProof/>
        </w:rPr>
        <w:drawing>
          <wp:inline distT="0" distB="0" distL="0" distR="0" wp14:anchorId="026E05AC" wp14:editId="62A89D3C">
            <wp:extent cx="2369820" cy="216351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84119" cy="2176573"/>
                    </a:xfrm>
                    <a:prstGeom prst="rect">
                      <a:avLst/>
                    </a:prstGeom>
                  </pic:spPr>
                </pic:pic>
              </a:graphicData>
            </a:graphic>
          </wp:inline>
        </w:drawing>
      </w:r>
      <w:r w:rsidR="00790C1B">
        <w:tab/>
      </w:r>
      <w:r w:rsidR="00790C1B">
        <w:tab/>
      </w:r>
      <w:r w:rsidRPr="008415A1">
        <w:rPr>
          <w:noProof/>
        </w:rPr>
        <w:drawing>
          <wp:inline distT="0" distB="0" distL="0" distR="0" wp14:anchorId="6F7302B1" wp14:editId="2A3B3E1B">
            <wp:extent cx="2148840" cy="21965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65018" cy="2213130"/>
                    </a:xfrm>
                    <a:prstGeom prst="rect">
                      <a:avLst/>
                    </a:prstGeom>
                  </pic:spPr>
                </pic:pic>
              </a:graphicData>
            </a:graphic>
          </wp:inline>
        </w:drawing>
      </w:r>
    </w:p>
    <w:p w14:paraId="474B34A7" w14:textId="3B8F22C2" w:rsidR="008415A1" w:rsidRDefault="00790C1B" w:rsidP="008415A1">
      <w:pPr>
        <w:pStyle w:val="Caption"/>
      </w:pPr>
      <w:bookmarkStart w:id="56" w:name="_Toc44117652"/>
      <w:proofErr w:type="spellStart"/>
      <w:r>
        <w:t>Фигура</w:t>
      </w:r>
      <w:proofErr w:type="spellEnd"/>
      <w:r>
        <w:t xml:space="preserve"> </w:t>
      </w:r>
      <w:fldSimple w:instr=" STYLEREF 1 \s ">
        <w:r w:rsidR="003234C6">
          <w:rPr>
            <w:noProof/>
          </w:rPr>
          <w:t>5</w:t>
        </w:r>
      </w:fldSimple>
      <w:r w:rsidR="003234C6">
        <w:noBreakHyphen/>
      </w:r>
      <w:fldSimple w:instr=" SEQ Фигура \* ARABIC \s 1 ">
        <w:r w:rsidR="003234C6">
          <w:rPr>
            <w:noProof/>
          </w:rPr>
          <w:t>2</w:t>
        </w:r>
      </w:fldSimple>
      <w:r>
        <w:rPr>
          <w:lang w:val="bg-BG"/>
        </w:rPr>
        <w:t xml:space="preserve"> Резултат от предсказване на опорни точки     </w:t>
      </w:r>
      <w:proofErr w:type="spellStart"/>
      <w:r w:rsidR="008415A1">
        <w:t>Фигура</w:t>
      </w:r>
      <w:proofErr w:type="spellEnd"/>
      <w:r w:rsidR="008415A1">
        <w:t xml:space="preserve"> </w:t>
      </w:r>
      <w:fldSimple w:instr=" STYLEREF 1 \s ">
        <w:r w:rsidR="003234C6">
          <w:rPr>
            <w:noProof/>
          </w:rPr>
          <w:t>5</w:t>
        </w:r>
      </w:fldSimple>
      <w:r w:rsidR="003234C6">
        <w:noBreakHyphen/>
      </w:r>
      <w:fldSimple w:instr=" SEQ Фигура \* ARABIC \s 1 ">
        <w:r w:rsidR="003234C6">
          <w:rPr>
            <w:noProof/>
          </w:rPr>
          <w:t>3</w:t>
        </w:r>
      </w:fldSimple>
      <w:r w:rsidR="008415A1">
        <w:rPr>
          <w:lang w:val="bg-BG"/>
        </w:rPr>
        <w:t xml:space="preserve"> </w:t>
      </w:r>
      <w:r>
        <w:rPr>
          <w:lang w:val="bg-BG"/>
        </w:rPr>
        <w:t>Доближен резултат</w:t>
      </w:r>
      <w:bookmarkEnd w:id="56"/>
      <w:r>
        <w:rPr>
          <w:lang w:val="bg-BG"/>
        </w:rPr>
        <w:tab/>
      </w:r>
    </w:p>
    <w:p w14:paraId="11A4724F" w14:textId="4CD0894E" w:rsidR="008415A1" w:rsidRDefault="00790C1B" w:rsidP="00790C1B">
      <w:pPr>
        <w:ind w:firstLine="576"/>
        <w:jc w:val="both"/>
        <w:rPr>
          <w:lang w:val="bg-BG"/>
        </w:rPr>
      </w:pPr>
      <w:r>
        <w:rPr>
          <w:lang w:val="bg-BG"/>
        </w:rPr>
        <w:lastRenderedPageBreak/>
        <w:t>На фигура 5.2 се вижда резултатът от предсказване на опорните точки – видимо доста близко до целевият резултат, на фигура 5.3 се виждат малките отстояния (от които идва и грешката от 1.2314) в които точките се различават.</w:t>
      </w:r>
    </w:p>
    <w:p w14:paraId="77304B33" w14:textId="77D2E5F2" w:rsidR="00790C1B" w:rsidRPr="00790C1B" w:rsidRDefault="00790C1B" w:rsidP="00790C1B">
      <w:pPr>
        <w:ind w:firstLine="576"/>
        <w:jc w:val="both"/>
        <w:rPr>
          <w:lang w:val="bg-BG"/>
        </w:rPr>
      </w:pPr>
      <w:r>
        <w:rPr>
          <w:lang w:val="bg-BG"/>
        </w:rPr>
        <w:t xml:space="preserve">Следващата част от модела която измерваме е точността на машината на поддържащите вектори. Там при подадени входни данни – 68 на брой опорни точки (взети от обучаващото множество) се получава като резултат предсказание за емоция. Използваните метрики </w:t>
      </w:r>
      <w:r w:rsidR="00D82A99">
        <w:t xml:space="preserve">e </w:t>
      </w:r>
      <w:r w:rsidR="00D82A99">
        <w:rPr>
          <w:lang w:val="bg-BG"/>
        </w:rPr>
        <w:t>точност (</w:t>
      </w:r>
      <w:r w:rsidR="00D82A99">
        <w:t>Accuracy)</w:t>
      </w:r>
      <w:r>
        <w:rPr>
          <w:lang w:val="bg-BG"/>
        </w:rPr>
        <w:t xml:space="preserve">. На фигура 5.4 се вижда </w:t>
      </w:r>
      <w:r>
        <w:t xml:space="preserve">confusion matrix </w:t>
      </w:r>
      <w:r>
        <w:rPr>
          <w:lang w:val="bg-BG"/>
        </w:rPr>
        <w:t>на база на която са направени изчисленията.</w:t>
      </w:r>
    </w:p>
    <w:p w14:paraId="47588D37" w14:textId="77777777" w:rsidR="00D77FF8" w:rsidRDefault="00D77FF8" w:rsidP="000B4FD7">
      <w:pPr>
        <w:keepNext/>
        <w:ind w:firstLine="576"/>
        <w:jc w:val="center"/>
      </w:pPr>
    </w:p>
    <w:p w14:paraId="01521310" w14:textId="40CB03AB" w:rsidR="000B4FD7" w:rsidRDefault="000E5225" w:rsidP="000B4FD7">
      <w:pPr>
        <w:keepNext/>
        <w:ind w:firstLine="576"/>
        <w:jc w:val="center"/>
      </w:pPr>
      <w:r w:rsidRPr="000E5225">
        <w:rPr>
          <w:noProof/>
        </w:rPr>
        <w:drawing>
          <wp:inline distT="0" distB="0" distL="0" distR="0" wp14:anchorId="4E65C073" wp14:editId="3010F13E">
            <wp:extent cx="3186545" cy="26482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2283"/>
                    <a:stretch/>
                  </pic:blipFill>
                  <pic:spPr bwMode="auto">
                    <a:xfrm>
                      <a:off x="0" y="0"/>
                      <a:ext cx="3206701" cy="2664987"/>
                    </a:xfrm>
                    <a:prstGeom prst="rect">
                      <a:avLst/>
                    </a:prstGeom>
                    <a:ln>
                      <a:noFill/>
                    </a:ln>
                    <a:extLst>
                      <a:ext uri="{53640926-AAD7-44D8-BBD7-CCE9431645EC}">
                        <a14:shadowObscured xmlns:a14="http://schemas.microsoft.com/office/drawing/2010/main"/>
                      </a:ext>
                    </a:extLst>
                  </pic:spPr>
                </pic:pic>
              </a:graphicData>
            </a:graphic>
          </wp:inline>
        </w:drawing>
      </w:r>
    </w:p>
    <w:p w14:paraId="0BD54FAE" w14:textId="7B92D0C3" w:rsidR="000E5225" w:rsidRPr="000B4FD7" w:rsidRDefault="000B4FD7" w:rsidP="000B4FD7">
      <w:pPr>
        <w:pStyle w:val="Caption"/>
        <w:jc w:val="center"/>
      </w:pPr>
      <w:bookmarkStart w:id="57" w:name="_Toc44117653"/>
      <w:proofErr w:type="spellStart"/>
      <w:r>
        <w:t>Фигура</w:t>
      </w:r>
      <w:proofErr w:type="spellEnd"/>
      <w:r>
        <w:t xml:space="preserve"> </w:t>
      </w:r>
      <w:fldSimple w:instr=" STYLEREF 1 \s ">
        <w:r w:rsidR="003234C6">
          <w:rPr>
            <w:noProof/>
          </w:rPr>
          <w:t>5</w:t>
        </w:r>
      </w:fldSimple>
      <w:r w:rsidR="003234C6">
        <w:noBreakHyphen/>
      </w:r>
      <w:fldSimple w:instr=" SEQ Фигура \* ARABIC \s 1 ">
        <w:r w:rsidR="003234C6">
          <w:rPr>
            <w:noProof/>
          </w:rPr>
          <w:t>4</w:t>
        </w:r>
      </w:fldSimple>
      <w:r>
        <w:rPr>
          <w:lang w:val="bg-BG"/>
        </w:rPr>
        <w:t xml:space="preserve"> </w:t>
      </w:r>
      <w:r>
        <w:t xml:space="preserve">Confusion Matrix </w:t>
      </w:r>
      <w:r>
        <w:rPr>
          <w:lang w:val="bg-BG"/>
        </w:rPr>
        <w:t xml:space="preserve">за </w:t>
      </w:r>
      <w:r>
        <w:t xml:space="preserve">SVM </w:t>
      </w:r>
      <w:r>
        <w:rPr>
          <w:lang w:val="bg-BG"/>
        </w:rPr>
        <w:t>на Модел 2</w:t>
      </w:r>
      <w:bookmarkEnd w:id="57"/>
    </w:p>
    <w:p w14:paraId="45EC7A2B" w14:textId="77777777" w:rsidR="0081522D" w:rsidRDefault="00D82A99" w:rsidP="00272931">
      <w:pPr>
        <w:rPr>
          <w:lang w:val="bg-BG"/>
        </w:rPr>
      </w:pPr>
      <w:r>
        <w:rPr>
          <w:lang w:val="bg-BG"/>
        </w:rPr>
        <w:tab/>
      </w:r>
    </w:p>
    <w:p w14:paraId="65436EAE" w14:textId="1503980A" w:rsidR="003514CB" w:rsidRDefault="00D82A99" w:rsidP="0081522D">
      <w:pPr>
        <w:ind w:firstLine="720"/>
        <w:rPr>
          <w:b/>
          <w:bCs/>
          <w:lang w:val="bg-BG"/>
        </w:rPr>
      </w:pPr>
      <w:r>
        <w:t xml:space="preserve">SVM Accuracy </w:t>
      </w:r>
      <w:r>
        <w:rPr>
          <w:lang w:val="bg-BG"/>
        </w:rPr>
        <w:t xml:space="preserve">за Модел 2 = </w:t>
      </w:r>
      <w:r w:rsidRPr="00D82A99">
        <w:rPr>
          <w:b/>
          <w:bCs/>
          <w:lang w:val="bg-BG"/>
        </w:rPr>
        <w:t>98.47%</w:t>
      </w:r>
    </w:p>
    <w:p w14:paraId="4D725156" w14:textId="072EBA8F" w:rsidR="00D82A99" w:rsidRDefault="00D82A99" w:rsidP="0081522D">
      <w:pPr>
        <w:jc w:val="both"/>
      </w:pPr>
      <w:r>
        <w:rPr>
          <w:b/>
          <w:bCs/>
          <w:lang w:val="bg-BG"/>
        </w:rPr>
        <w:tab/>
      </w:r>
      <w:r>
        <w:rPr>
          <w:lang w:val="bg-BG"/>
        </w:rPr>
        <w:t xml:space="preserve">Последната част която измерваме е точността на целия модел от край докрай, т.е. даден тестови пример минава през невронната мрежа за измерване на опорни точки, и след това същите тези опорни точки биват подавани на </w:t>
      </w:r>
      <w:r>
        <w:t xml:space="preserve">SVM </w:t>
      </w:r>
      <w:r>
        <w:rPr>
          <w:lang w:val="bg-BG"/>
        </w:rPr>
        <w:t>модела</w:t>
      </w:r>
      <w:r w:rsidR="00AE311F">
        <w:t xml:space="preserve">. </w:t>
      </w:r>
    </w:p>
    <w:p w14:paraId="26B7C256" w14:textId="62090D39" w:rsidR="00D77FF8" w:rsidRDefault="0081522D" w:rsidP="00272931">
      <w:r>
        <w:rPr>
          <w:noProof/>
        </w:rPr>
        <w:lastRenderedPageBreak/>
        <mc:AlternateContent>
          <mc:Choice Requires="wps">
            <w:drawing>
              <wp:anchor distT="0" distB="0" distL="114300" distR="114300" simplePos="0" relativeHeight="251663360" behindDoc="0" locked="0" layoutInCell="1" allowOverlap="1" wp14:anchorId="104D32D4" wp14:editId="681E8EA8">
                <wp:simplePos x="0" y="0"/>
                <wp:positionH relativeFrom="column">
                  <wp:posOffset>2697480</wp:posOffset>
                </wp:positionH>
                <wp:positionV relativeFrom="paragraph">
                  <wp:posOffset>2557780</wp:posOffset>
                </wp:positionV>
                <wp:extent cx="253746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537460" cy="635"/>
                        </a:xfrm>
                        <a:prstGeom prst="rect">
                          <a:avLst/>
                        </a:prstGeom>
                        <a:solidFill>
                          <a:prstClr val="white"/>
                        </a:solidFill>
                        <a:ln>
                          <a:noFill/>
                        </a:ln>
                      </wps:spPr>
                      <wps:txbx>
                        <w:txbxContent>
                          <w:p w14:paraId="1D80BE5D" w14:textId="6BB20DE4" w:rsidR="00A930C9" w:rsidRPr="00583BB1" w:rsidRDefault="00A930C9" w:rsidP="0081522D">
                            <w:pPr>
                              <w:pStyle w:val="Caption"/>
                              <w:jc w:val="center"/>
                              <w:rPr>
                                <w:sz w:val="24"/>
                              </w:rPr>
                            </w:pPr>
                            <w:bookmarkStart w:id="58" w:name="_Toc44117654"/>
                            <w:r>
                              <w:t xml:space="preserve">Фигура </w:t>
                            </w:r>
                            <w:fldSimple w:instr=" STYLEREF 1 \s ">
                              <w:r>
                                <w:rPr>
                                  <w:noProof/>
                                </w:rPr>
                                <w:t>5</w:t>
                              </w:r>
                            </w:fldSimple>
                            <w:r>
                              <w:noBreakHyphen/>
                            </w:r>
                            <w:fldSimple w:instr=" SEQ Фигура \* ARABIC \s 1 ">
                              <w:r>
                                <w:rPr>
                                  <w:noProof/>
                                </w:rPr>
                                <w:t>5</w:t>
                              </w:r>
                            </w:fldSimple>
                            <w:r>
                              <w:rPr>
                                <w:lang w:val="bg-BG"/>
                              </w:rPr>
                              <w:t xml:space="preserve"> </w:t>
                            </w:r>
                            <w:r>
                              <w:t xml:space="preserve">Confusion Matrix </w:t>
                            </w:r>
                            <w:r>
                              <w:rPr>
                                <w:lang w:val="bg-BG"/>
                              </w:rPr>
                              <w:t>за целият Модел 2</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D32D4" id="Text Box 50" o:spid="_x0000_s1029" type="#_x0000_t202" style="position:absolute;margin-left:212.4pt;margin-top:201.4pt;width:19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" stroked="f">
                <v:textbox style="mso-fit-shape-to-text:t" inset="0,0,0,0">
                  <w:txbxContent>
                    <w:p w14:paraId="1D80BE5D" w14:textId="6BB20DE4" w:rsidR="00A930C9" w:rsidRPr="00583BB1" w:rsidRDefault="00A930C9" w:rsidP="0081522D">
                      <w:pPr>
                        <w:pStyle w:val="Caption"/>
                        <w:jc w:val="center"/>
                        <w:rPr>
                          <w:sz w:val="24"/>
                        </w:rPr>
                      </w:pPr>
                      <w:bookmarkStart w:id="59" w:name="_Toc44117654"/>
                      <w:r>
                        <w:t xml:space="preserve">Фигура </w:t>
                      </w:r>
                      <w:fldSimple w:instr=" STYLEREF 1 \s ">
                        <w:r>
                          <w:rPr>
                            <w:noProof/>
                          </w:rPr>
                          <w:t>5</w:t>
                        </w:r>
                      </w:fldSimple>
                      <w:r>
                        <w:noBreakHyphen/>
                      </w:r>
                      <w:fldSimple w:instr=" SEQ Фигура \* ARABIC \s 1 ">
                        <w:r>
                          <w:rPr>
                            <w:noProof/>
                          </w:rPr>
                          <w:t>5</w:t>
                        </w:r>
                      </w:fldSimple>
                      <w:r>
                        <w:rPr>
                          <w:lang w:val="bg-BG"/>
                        </w:rPr>
                        <w:t xml:space="preserve"> </w:t>
                      </w:r>
                      <w:r>
                        <w:t xml:space="preserve">Confusion Matrix </w:t>
                      </w:r>
                      <w:r>
                        <w:rPr>
                          <w:lang w:val="bg-BG"/>
                        </w:rPr>
                        <w:t>за целият Модел 2</w:t>
                      </w:r>
                      <w:bookmarkEnd w:id="59"/>
                    </w:p>
                  </w:txbxContent>
                </v:textbox>
                <w10:wrap type="square"/>
              </v:shape>
            </w:pict>
          </mc:Fallback>
        </mc:AlternateContent>
      </w:r>
      <w:r w:rsidR="00D77FF8" w:rsidRPr="00D77FF8">
        <w:rPr>
          <w:noProof/>
        </w:rPr>
        <w:drawing>
          <wp:anchor distT="0" distB="0" distL="114300" distR="114300" simplePos="0" relativeHeight="251661312" behindDoc="0" locked="0" layoutInCell="1" allowOverlap="1" wp14:anchorId="14A77B61" wp14:editId="1F203A93">
            <wp:simplePos x="0" y="0"/>
            <wp:positionH relativeFrom="column">
              <wp:posOffset>2698057</wp:posOffset>
            </wp:positionH>
            <wp:positionV relativeFrom="paragraph">
              <wp:posOffset>144780</wp:posOffset>
            </wp:positionV>
            <wp:extent cx="2537460" cy="235585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537460" cy="2355850"/>
                    </a:xfrm>
                    <a:prstGeom prst="rect">
                      <a:avLst/>
                    </a:prstGeom>
                  </pic:spPr>
                </pic:pic>
              </a:graphicData>
            </a:graphic>
            <wp14:sizeRelH relativeFrom="margin">
              <wp14:pctWidth>0</wp14:pctWidth>
            </wp14:sizeRelH>
            <wp14:sizeRelV relativeFrom="margin">
              <wp14:pctHeight>0</wp14:pctHeight>
            </wp14:sizeRelV>
          </wp:anchor>
        </w:drawing>
      </w:r>
    </w:p>
    <w:p w14:paraId="3A16369C" w14:textId="140C19F1" w:rsidR="00D77FF8" w:rsidRDefault="0081522D" w:rsidP="0081522D">
      <w:pPr>
        <w:ind w:firstLine="720"/>
      </w:pPr>
      <w:r>
        <w:rPr>
          <w:lang w:val="bg-BG"/>
        </w:rPr>
        <w:t xml:space="preserve">0: </w:t>
      </w:r>
      <w:r w:rsidR="00D77FF8">
        <w:t>[18  0  4  0  0  2  0]</w:t>
      </w:r>
    </w:p>
    <w:p w14:paraId="0139C556" w14:textId="2DD1D807" w:rsidR="00D77FF8" w:rsidRPr="0081522D" w:rsidRDefault="0081522D" w:rsidP="0081522D">
      <w:pPr>
        <w:ind w:firstLine="720"/>
        <w:rPr>
          <w:lang w:val="bg-BG"/>
        </w:rPr>
      </w:pPr>
      <w:r>
        <w:rPr>
          <w:lang w:val="bg-BG"/>
        </w:rPr>
        <w:t xml:space="preserve">1: </w:t>
      </w:r>
      <w:r w:rsidR="00D77FF8">
        <w:t>[ 0 10  0  0  0  0  0]</w:t>
      </w:r>
    </w:p>
    <w:p w14:paraId="20541AC2" w14:textId="781132AB" w:rsidR="00D77FF8" w:rsidRDefault="0081522D" w:rsidP="0081522D">
      <w:pPr>
        <w:ind w:firstLine="720"/>
      </w:pPr>
      <w:r>
        <w:rPr>
          <w:lang w:val="bg-BG"/>
        </w:rPr>
        <w:t xml:space="preserve">2: </w:t>
      </w:r>
      <w:r w:rsidR="00D77FF8">
        <w:t>[ 6  0 27  0  0  0  2]</w:t>
      </w:r>
    </w:p>
    <w:p w14:paraId="559345E4" w14:textId="5E3FFEA8" w:rsidR="00D77FF8" w:rsidRDefault="0081522D" w:rsidP="0081522D">
      <w:pPr>
        <w:ind w:firstLine="720"/>
      </w:pPr>
      <w:r>
        <w:rPr>
          <w:lang w:val="bg-BG"/>
        </w:rPr>
        <w:t xml:space="preserve">3: </w:t>
      </w:r>
      <w:r w:rsidR="00D77FF8">
        <w:t>[ 0  1  0  9  0  1  2]</w:t>
      </w:r>
    </w:p>
    <w:p w14:paraId="0DED10C3" w14:textId="3F3B4078" w:rsidR="00D77FF8" w:rsidRDefault="0081522D" w:rsidP="0081522D">
      <w:pPr>
        <w:ind w:firstLine="720"/>
      </w:pPr>
      <w:r>
        <w:rPr>
          <w:lang w:val="bg-BG"/>
        </w:rPr>
        <w:t xml:space="preserve">4: </w:t>
      </w:r>
      <w:r w:rsidR="00D77FF8">
        <w:t>[ 1  1  2  1 38  0  1]</w:t>
      </w:r>
    </w:p>
    <w:p w14:paraId="5AA8CB3A" w14:textId="0626FA7A" w:rsidR="00D77FF8" w:rsidRDefault="0081522D" w:rsidP="0081522D">
      <w:pPr>
        <w:ind w:firstLine="720"/>
      </w:pPr>
      <w:r>
        <w:rPr>
          <w:lang w:val="bg-BG"/>
        </w:rPr>
        <w:t xml:space="preserve">5: </w:t>
      </w:r>
      <w:r w:rsidR="00D77FF8">
        <w:t>[ 4  0  4  0  0 11  0]</w:t>
      </w:r>
    </w:p>
    <w:p w14:paraId="28943EBB" w14:textId="0C2D7144" w:rsidR="00D77FF8" w:rsidRPr="00AE311F" w:rsidRDefault="0081522D" w:rsidP="0081522D">
      <w:pPr>
        <w:ind w:firstLine="576"/>
      </w:pPr>
      <w:r>
        <w:rPr>
          <w:lang w:val="bg-BG"/>
        </w:rPr>
        <w:t xml:space="preserve"> 6: </w:t>
      </w:r>
      <w:r w:rsidR="00D77FF8">
        <w:t>[ 1  0  1  2  0  0 48]</w:t>
      </w:r>
    </w:p>
    <w:p w14:paraId="720DDD31" w14:textId="35830DF3" w:rsidR="00D77FF8" w:rsidRDefault="00D77FF8" w:rsidP="00D77FF8">
      <w:pPr>
        <w:pStyle w:val="Heading2"/>
        <w:numPr>
          <w:ilvl w:val="0"/>
          <w:numId w:val="0"/>
        </w:numPr>
        <w:ind w:left="576"/>
        <w:rPr>
          <w:rFonts w:ascii="Consolas" w:hAnsi="Consolas"/>
          <w:lang w:val="bg-BG"/>
        </w:rPr>
      </w:pPr>
    </w:p>
    <w:p w14:paraId="21A0BFB8" w14:textId="77777777" w:rsidR="00D77FF8" w:rsidRDefault="00D77FF8" w:rsidP="00D77FF8">
      <w:pPr>
        <w:pStyle w:val="Heading2"/>
        <w:numPr>
          <w:ilvl w:val="0"/>
          <w:numId w:val="0"/>
        </w:numPr>
        <w:ind w:left="576"/>
        <w:rPr>
          <w:rFonts w:ascii="Consolas" w:hAnsi="Consolas"/>
          <w:lang w:val="bg-BG"/>
        </w:rPr>
      </w:pPr>
    </w:p>
    <w:p w14:paraId="080948A9" w14:textId="77777777" w:rsidR="00462CB4" w:rsidRDefault="00462CB4" w:rsidP="00050191">
      <w:pPr>
        <w:rPr>
          <w:lang w:val="bg-BG"/>
        </w:rPr>
      </w:pPr>
      <w:r>
        <w:rPr>
          <w:lang w:val="bg-BG"/>
        </w:rPr>
        <w:tab/>
      </w:r>
    </w:p>
    <w:p w14:paraId="2E74C9B8" w14:textId="4A1F6E22" w:rsidR="00462CB4" w:rsidRDefault="00462CB4" w:rsidP="00462CB4">
      <w:pPr>
        <w:ind w:firstLine="576"/>
        <w:jc w:val="both"/>
        <w:rPr>
          <w:lang w:val="bg-BG"/>
        </w:rPr>
      </w:pPr>
      <w:r>
        <w:rPr>
          <w:lang w:val="bg-BG"/>
        </w:rPr>
        <w:t>Тук както виждаме от матрицата резултатите са по-ниски, с доста повече стойности които не лежат на главният диагонал. Това индикира и повече грешки, изчислената стойност е:</w:t>
      </w:r>
    </w:p>
    <w:p w14:paraId="0837E1E3" w14:textId="32D0D84F" w:rsidR="00D77FF8" w:rsidRDefault="00050191" w:rsidP="00462CB4">
      <w:pPr>
        <w:ind w:firstLine="576"/>
        <w:rPr>
          <w:b/>
          <w:bCs/>
          <w:lang w:val="bg-BG"/>
        </w:rPr>
      </w:pPr>
      <w:r w:rsidRPr="00050191">
        <w:rPr>
          <w:lang w:val="bg-BG"/>
        </w:rPr>
        <w:t xml:space="preserve">Accuracy: </w:t>
      </w:r>
      <w:r w:rsidRPr="00462CB4">
        <w:rPr>
          <w:b/>
          <w:bCs/>
          <w:lang w:val="bg-BG"/>
        </w:rPr>
        <w:t>81.725%</w:t>
      </w:r>
    </w:p>
    <w:p w14:paraId="11070CE5" w14:textId="00D28828" w:rsidR="00462CB4" w:rsidRPr="000F011F" w:rsidRDefault="00462CB4" w:rsidP="00EB4884">
      <w:pPr>
        <w:ind w:firstLine="576"/>
        <w:jc w:val="both"/>
        <w:rPr>
          <w:lang w:val="bg-BG"/>
        </w:rPr>
      </w:pPr>
      <w:r>
        <w:rPr>
          <w:lang w:val="bg-BG"/>
        </w:rPr>
        <w:t xml:space="preserve">Най-вероятната причина за този резултат е не достатъчно добрата успеваемост при определянето на опорните точки. Измерената там средна грешка от 1.2314 все пак е голяма, и най-вероятно е нужна по-голяма прецизност. Това може да бъде разбрано по-интуитивно от </w:t>
      </w:r>
      <w:r w:rsidR="000F011F">
        <w:rPr>
          <w:lang w:val="bg-BG"/>
        </w:rPr>
        <w:t>долните фигури, където виждаме доближен резултат от предсказването на опорни точки</w:t>
      </w:r>
      <w:r w:rsidR="000F011F">
        <w:t xml:space="preserve"> </w:t>
      </w:r>
      <w:r w:rsidR="000F011F">
        <w:rPr>
          <w:lang w:val="bg-BG"/>
        </w:rPr>
        <w:t>в областта на устата.</w:t>
      </w:r>
    </w:p>
    <w:p w14:paraId="7890293A" w14:textId="4CFCF6A1" w:rsidR="000F011F" w:rsidRDefault="000F011F" w:rsidP="00EB4884">
      <w:pPr>
        <w:keepNext/>
        <w:ind w:firstLine="576"/>
        <w:jc w:val="center"/>
      </w:pPr>
      <w:r w:rsidRPr="000F011F">
        <w:rPr>
          <w:noProof/>
          <w:lang w:val="bg-BG"/>
        </w:rPr>
        <w:drawing>
          <wp:inline distT="0" distB="0" distL="0" distR="0" wp14:anchorId="2C66CCF0" wp14:editId="4DD38E5E">
            <wp:extent cx="1515681" cy="1156855"/>
            <wp:effectExtent l="0" t="0" r="889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54401" cy="1186408"/>
                    </a:xfrm>
                    <a:prstGeom prst="rect">
                      <a:avLst/>
                    </a:prstGeom>
                  </pic:spPr>
                </pic:pic>
              </a:graphicData>
            </a:graphic>
          </wp:inline>
        </w:drawing>
      </w:r>
      <w:r w:rsidRPr="000F011F">
        <w:rPr>
          <w:noProof/>
          <w:lang w:val="bg-BG"/>
        </w:rPr>
        <w:drawing>
          <wp:inline distT="0" distB="0" distL="0" distR="0" wp14:anchorId="7433309E" wp14:editId="4F26264C">
            <wp:extent cx="1600200" cy="1202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15335" cy="1213732"/>
                    </a:xfrm>
                    <a:prstGeom prst="rect">
                      <a:avLst/>
                    </a:prstGeom>
                  </pic:spPr>
                </pic:pic>
              </a:graphicData>
            </a:graphic>
          </wp:inline>
        </w:drawing>
      </w:r>
      <w:r w:rsidRPr="000F011F">
        <w:rPr>
          <w:noProof/>
        </w:rPr>
        <w:drawing>
          <wp:inline distT="0" distB="0" distL="0" distR="0" wp14:anchorId="1F8E5B7A" wp14:editId="33581AC2">
            <wp:extent cx="1281545" cy="1217322"/>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93261" cy="1228451"/>
                    </a:xfrm>
                    <a:prstGeom prst="rect">
                      <a:avLst/>
                    </a:prstGeom>
                  </pic:spPr>
                </pic:pic>
              </a:graphicData>
            </a:graphic>
          </wp:inline>
        </w:drawing>
      </w:r>
    </w:p>
    <w:p w14:paraId="4D8A82F1" w14:textId="1E6DC407" w:rsidR="000F011F" w:rsidRDefault="000F011F" w:rsidP="00EB4884">
      <w:pPr>
        <w:pStyle w:val="Caption"/>
        <w:jc w:val="center"/>
      </w:pPr>
      <w:bookmarkStart w:id="60" w:name="_Toc44117655"/>
      <w:proofErr w:type="spellStart"/>
      <w:r>
        <w:t>Фигура</w:t>
      </w:r>
      <w:proofErr w:type="spellEnd"/>
      <w:r>
        <w:t xml:space="preserve"> </w:t>
      </w:r>
      <w:fldSimple w:instr=" STYLEREF 1 \s ">
        <w:r w:rsidR="003234C6">
          <w:rPr>
            <w:noProof/>
          </w:rPr>
          <w:t>5</w:t>
        </w:r>
      </w:fldSimple>
      <w:r w:rsidR="003234C6">
        <w:noBreakHyphen/>
      </w:r>
      <w:fldSimple w:instr=" SEQ Фигура \* ARABIC \s 1 ">
        <w:r w:rsidR="003234C6">
          <w:rPr>
            <w:noProof/>
          </w:rPr>
          <w:t>6</w:t>
        </w:r>
      </w:fldSimple>
      <w:r>
        <w:rPr>
          <w:lang w:val="bg-BG"/>
        </w:rPr>
        <w:t xml:space="preserve"> Примери за разминаващи се опорни точки в областта на устата.</w:t>
      </w:r>
      <w:bookmarkEnd w:id="60"/>
    </w:p>
    <w:p w14:paraId="4F95C8E4" w14:textId="18A6E965" w:rsidR="000F011F" w:rsidRPr="000F011F" w:rsidRDefault="000F011F" w:rsidP="000F011F">
      <w:pPr>
        <w:ind w:firstLine="576"/>
        <w:jc w:val="center"/>
        <w:rPr>
          <w:lang w:val="bg-BG"/>
        </w:rPr>
      </w:pPr>
    </w:p>
    <w:p w14:paraId="43A4DFE4" w14:textId="185352F3" w:rsidR="0081522D" w:rsidRPr="00EB4884" w:rsidRDefault="00EB4884" w:rsidP="00EB4884">
      <w:pPr>
        <w:jc w:val="both"/>
      </w:pPr>
      <w:r>
        <w:rPr>
          <w:lang w:val="bg-BG"/>
        </w:rPr>
        <w:tab/>
        <w:t>За да бъде затворена тази грешка е нужно по-продължително обучение, което в рамките на тази дипломна работа не беше направено, и ще бъде оставено като вариант за бъдещо развитие.</w:t>
      </w:r>
    </w:p>
    <w:p w14:paraId="5A34EB81" w14:textId="77777777" w:rsidR="00EB4884" w:rsidRPr="00EB4884" w:rsidRDefault="00EB4884" w:rsidP="00EB4884">
      <w:pPr>
        <w:rPr>
          <w:lang w:val="bg-BG"/>
        </w:rPr>
      </w:pPr>
    </w:p>
    <w:p w14:paraId="74C6C7CA" w14:textId="62E17B75" w:rsidR="00272931" w:rsidRDefault="00272931" w:rsidP="00272931">
      <w:pPr>
        <w:pStyle w:val="Heading2"/>
        <w:rPr>
          <w:rFonts w:ascii="Consolas" w:hAnsi="Consolas"/>
          <w:lang w:val="bg-BG"/>
        </w:rPr>
      </w:pPr>
      <w:bookmarkStart w:id="61" w:name="_Toc44117626"/>
      <w:r w:rsidRPr="00470D83">
        <w:rPr>
          <w:rFonts w:ascii="Consolas" w:hAnsi="Consolas"/>
          <w:lang w:val="bg-BG"/>
        </w:rPr>
        <w:lastRenderedPageBreak/>
        <w:t>Резултати от използването на двата модела с камера</w:t>
      </w:r>
      <w:bookmarkEnd w:id="61"/>
    </w:p>
    <w:p w14:paraId="15A484DE" w14:textId="6389E3F5" w:rsidR="00EE6395" w:rsidRDefault="00EE6395" w:rsidP="00EE6395">
      <w:pPr>
        <w:rPr>
          <w:lang w:val="bg-BG"/>
        </w:rPr>
      </w:pPr>
    </w:p>
    <w:p w14:paraId="23456929" w14:textId="3A8036B8" w:rsidR="00470D83" w:rsidRDefault="00EE6395" w:rsidP="00BF31B7">
      <w:pPr>
        <w:ind w:firstLine="576"/>
        <w:jc w:val="both"/>
        <w:rPr>
          <w:lang w:val="bg-BG"/>
        </w:rPr>
      </w:pPr>
      <w:r>
        <w:rPr>
          <w:lang w:val="bg-BG"/>
        </w:rPr>
        <w:t xml:space="preserve">И двата модела бяха тествани на разпознаването на изражения използвайки камера, като всеки кадър от камерата беше подаван за разпознаване на всеки от моделите. Измерими резултати на точността не бяха напавени, но цялостното впечетление беше че точността е много по-ниска от колкото при </w:t>
      </w:r>
      <w:r>
        <w:t>dataset-</w:t>
      </w:r>
      <w:r>
        <w:rPr>
          <w:lang w:val="bg-BG"/>
        </w:rPr>
        <w:t xml:space="preserve">овете с които беше правено обучението на моделите. Най-вероятната причина за </w:t>
      </w:r>
      <w:r w:rsidR="00E63550">
        <w:rPr>
          <w:lang w:val="bg-BG"/>
        </w:rPr>
        <w:t>т</w:t>
      </w:r>
      <w:r>
        <w:rPr>
          <w:lang w:val="bg-BG"/>
        </w:rPr>
        <w:t xml:space="preserve">ова е че във всички снимки в обучаващото множество има налични едни и същи елементи на заден фон – чисто черно или чисто бяло </w:t>
      </w:r>
      <w:r w:rsidR="00C02398">
        <w:rPr>
          <w:lang w:val="bg-BG"/>
        </w:rPr>
        <w:t xml:space="preserve">перде, всички снимки са заснети под един и същи ъгъл – фронтален, и е използвано едно и също осветление. </w:t>
      </w:r>
    </w:p>
    <w:p w14:paraId="75F4CE3F" w14:textId="6E86F000" w:rsidR="00C02398" w:rsidRDefault="00C02398" w:rsidP="00BF31B7">
      <w:pPr>
        <w:ind w:firstLine="576"/>
        <w:jc w:val="both"/>
        <w:rPr>
          <w:lang w:val="bg-BG"/>
        </w:rPr>
      </w:pPr>
      <w:r>
        <w:rPr>
          <w:lang w:val="bg-BG"/>
        </w:rPr>
        <w:t>Бяха направени експерименти с 2 вида среда – такъв със случаен заден фон, при който моделите много рядко различаваха каква е реалната емоция на човека пред камерата, и такъв със черен фон, при който се забелязваше някакво подобрение, но пак по-лошо от това при обучаващото множество – най-вероятно защото позицията на главата и светлината пак остават вариращ фактор, спрямо обучаващото множество.</w:t>
      </w:r>
    </w:p>
    <w:p w14:paraId="49B22B7B" w14:textId="412363E2" w:rsidR="00C02398" w:rsidRDefault="00C02398" w:rsidP="00BF31B7">
      <w:pPr>
        <w:ind w:firstLine="576"/>
        <w:jc w:val="both"/>
        <w:rPr>
          <w:lang w:val="bg-BG"/>
        </w:rPr>
      </w:pPr>
      <w:r>
        <w:rPr>
          <w:lang w:val="bg-BG"/>
        </w:rPr>
        <w:t xml:space="preserve">Като евентуално решение на проблема със задния фон бихме могли да проложим алгиритъм за засичане на лице, и като входна </w:t>
      </w:r>
      <w:r w:rsidR="00BF31B7">
        <w:rPr>
          <w:lang w:val="bg-BG"/>
        </w:rPr>
        <w:t>информация за моделите</w:t>
      </w:r>
      <w:r>
        <w:rPr>
          <w:lang w:val="bg-BG"/>
        </w:rPr>
        <w:t xml:space="preserve"> да се подава само изрязана част на </w:t>
      </w:r>
      <w:r w:rsidR="00BF31B7">
        <w:rPr>
          <w:lang w:val="bg-BG"/>
        </w:rPr>
        <w:t xml:space="preserve">лицето на субекта на снимката. </w:t>
      </w:r>
    </w:p>
    <w:p w14:paraId="05BBA428" w14:textId="77A07FE1" w:rsidR="00BF31B7" w:rsidRPr="00BF31B7" w:rsidRDefault="00BF31B7" w:rsidP="00BF31B7">
      <w:pPr>
        <w:ind w:firstLine="432"/>
        <w:jc w:val="both"/>
        <w:rPr>
          <w:lang w:val="bg-BG"/>
        </w:rPr>
      </w:pPr>
      <w:r>
        <w:rPr>
          <w:lang w:val="bg-BG"/>
        </w:rPr>
        <w:t xml:space="preserve">За проблемите със осветлението и позицията на главата ще са ни нужни по-вече на брой обучаващи данни, с различна светлина и поза. Множеството от данни </w:t>
      </w:r>
      <w:r>
        <w:t>Cohn-</w:t>
      </w:r>
      <w:proofErr w:type="spellStart"/>
      <w:r>
        <w:t>Kanade</w:t>
      </w:r>
      <w:proofErr w:type="spellEnd"/>
      <w:r>
        <w:t xml:space="preserve"> </w:t>
      </w:r>
      <w:r>
        <w:rPr>
          <w:lang w:val="bg-BG"/>
        </w:rPr>
        <w:t>е с ограничен обхват на случаите, и е направено с експериментални цели, от тук е логично че за да бъде решен този проблем в реална среда са нужни още обучаващи данни.</w:t>
      </w:r>
    </w:p>
    <w:p w14:paraId="65B34FEC" w14:textId="2B0DEC39" w:rsidR="00470D83" w:rsidRDefault="00470D83">
      <w:r>
        <w:br w:type="page"/>
      </w:r>
    </w:p>
    <w:p w14:paraId="06C83781" w14:textId="6EBD7D54" w:rsidR="00470D83" w:rsidRPr="00470D83" w:rsidRDefault="00470D83" w:rsidP="00470D83">
      <w:pPr>
        <w:pStyle w:val="Heading1"/>
        <w:rPr>
          <w:rFonts w:ascii="Consolas" w:hAnsi="Consolas"/>
          <w:lang w:val="bg-BG"/>
        </w:rPr>
      </w:pPr>
      <w:bookmarkStart w:id="62" w:name="_Toc44117627"/>
      <w:r w:rsidRPr="00470D83">
        <w:rPr>
          <w:rFonts w:ascii="Consolas" w:hAnsi="Consolas"/>
          <w:lang w:val="bg-BG"/>
        </w:rPr>
        <w:lastRenderedPageBreak/>
        <w:t>Инструкции за инсталация и употреба на приложението</w:t>
      </w:r>
      <w:bookmarkEnd w:id="62"/>
    </w:p>
    <w:p w14:paraId="767DF3F4" w14:textId="716AC24E" w:rsidR="00470D83" w:rsidRDefault="00470D83" w:rsidP="00470D83">
      <w:pPr>
        <w:rPr>
          <w:lang w:val="bg-BG"/>
        </w:rPr>
      </w:pPr>
    </w:p>
    <w:p w14:paraId="27AD1D5A" w14:textId="0306256B" w:rsidR="00BA7E2B" w:rsidRPr="00BA7E2B" w:rsidRDefault="00BA7E2B" w:rsidP="00BA7E2B">
      <w:pPr>
        <w:jc w:val="both"/>
        <w:rPr>
          <w:lang w:val="bg-BG"/>
        </w:rPr>
      </w:pPr>
      <w:r>
        <w:t xml:space="preserve">Source code </w:t>
      </w:r>
      <w:r>
        <w:rPr>
          <w:lang w:val="bg-BG"/>
        </w:rPr>
        <w:t xml:space="preserve">на проекта може да бъде изтеглен от </w:t>
      </w:r>
      <w:proofErr w:type="spellStart"/>
      <w:r>
        <w:t>github</w:t>
      </w:r>
      <w:proofErr w:type="spellEnd"/>
      <w:r>
        <w:t xml:space="preserve"> </w:t>
      </w:r>
      <w:r>
        <w:rPr>
          <w:lang w:val="bg-BG"/>
        </w:rPr>
        <w:t>на адрес:</w:t>
      </w:r>
      <w:r>
        <w:rPr>
          <w:lang w:val="bg-BG"/>
        </w:rPr>
        <w:br/>
      </w:r>
      <w:r w:rsidRPr="00BA7E2B">
        <w:rPr>
          <w:lang w:val="bg-BG"/>
        </w:rPr>
        <w:t>https://github.com/ShtiliyanUzunov/expressions-recognizer.git</w:t>
      </w:r>
    </w:p>
    <w:p w14:paraId="73C2E856" w14:textId="77777777" w:rsidR="00BA7E2B" w:rsidRPr="00470D83" w:rsidRDefault="00BA7E2B" w:rsidP="00470D83">
      <w:pPr>
        <w:rPr>
          <w:lang w:val="bg-BG"/>
        </w:rPr>
      </w:pPr>
    </w:p>
    <w:p w14:paraId="25ABFB54" w14:textId="12A78011" w:rsidR="00470D83" w:rsidRPr="00BA7E2B" w:rsidRDefault="00470D83" w:rsidP="00DF28BF">
      <w:pPr>
        <w:pStyle w:val="Heading2"/>
        <w:rPr>
          <w:rFonts w:ascii="Consolas" w:hAnsi="Consolas"/>
          <w:lang w:val="bg-BG"/>
        </w:rPr>
      </w:pPr>
      <w:bookmarkStart w:id="63" w:name="_Toc44117628"/>
      <w:r w:rsidRPr="00BA7E2B">
        <w:rPr>
          <w:rFonts w:ascii="Consolas" w:hAnsi="Consolas"/>
          <w:lang w:val="bg-BG"/>
        </w:rPr>
        <w:t>Описание на файловата структура</w:t>
      </w:r>
      <w:bookmarkEnd w:id="63"/>
    </w:p>
    <w:p w14:paraId="270C5AC0" w14:textId="77777777" w:rsidR="00BA7E2B" w:rsidRDefault="00BA7E2B" w:rsidP="00BA7E2B">
      <w:pPr>
        <w:rPr>
          <w:lang w:val="bg-BG"/>
        </w:rPr>
      </w:pPr>
    </w:p>
    <w:p w14:paraId="1763D10D" w14:textId="060142E5" w:rsidR="005F05CA" w:rsidRPr="005B2436" w:rsidRDefault="00BA7E2B" w:rsidP="005B2436">
      <w:pPr>
        <w:spacing w:after="0"/>
        <w:ind w:left="4320" w:firstLine="720"/>
        <w:jc w:val="both"/>
        <w:rPr>
          <w:b/>
          <w:bCs/>
        </w:rPr>
      </w:pPr>
      <w:r w:rsidRPr="005F05CA">
        <w:rPr>
          <w:noProof/>
          <w:lang w:val="bg-BG"/>
        </w:rPr>
        <w:drawing>
          <wp:anchor distT="0" distB="0" distL="114300" distR="114300" simplePos="0" relativeHeight="251664384" behindDoc="1" locked="0" layoutInCell="1" allowOverlap="1" wp14:anchorId="60AC4BD4" wp14:editId="010FC4EC">
            <wp:simplePos x="0" y="0"/>
            <wp:positionH relativeFrom="column">
              <wp:posOffset>0</wp:posOffset>
            </wp:positionH>
            <wp:positionV relativeFrom="paragraph">
              <wp:posOffset>2078</wp:posOffset>
            </wp:positionV>
            <wp:extent cx="2452255" cy="5998845"/>
            <wp:effectExtent l="0" t="0" r="5715" b="1905"/>
            <wp:wrapTight wrapText="bothSides">
              <wp:wrapPolygon edited="0">
                <wp:start x="0" y="0"/>
                <wp:lineTo x="0" y="21538"/>
                <wp:lineTo x="21483" y="21538"/>
                <wp:lineTo x="2148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r="37971"/>
                    <a:stretch/>
                  </pic:blipFill>
                  <pic:spPr bwMode="auto">
                    <a:xfrm>
                      <a:off x="0" y="0"/>
                      <a:ext cx="2452255" cy="599884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5F05CA" w:rsidRPr="005B2436">
        <w:rPr>
          <w:b/>
          <w:bCs/>
        </w:rPr>
        <w:t>data_model</w:t>
      </w:r>
      <w:proofErr w:type="spellEnd"/>
      <w:r w:rsidR="005F05CA" w:rsidRPr="005B2436">
        <w:rPr>
          <w:b/>
          <w:bCs/>
        </w:rPr>
        <w:t xml:space="preserve"> </w:t>
      </w:r>
    </w:p>
    <w:p w14:paraId="16A9BBCA" w14:textId="1A94333E" w:rsidR="00BA7E2B" w:rsidRPr="005F05CA" w:rsidRDefault="005F05CA" w:rsidP="005B2436">
      <w:pPr>
        <w:pStyle w:val="ListParagraph"/>
        <w:spacing w:after="0"/>
        <w:ind w:left="4320"/>
        <w:jc w:val="both"/>
        <w:rPr>
          <w:lang w:val="bg-BG"/>
        </w:rPr>
      </w:pPr>
      <w:r>
        <w:rPr>
          <w:lang w:val="bg-BG"/>
        </w:rPr>
        <w:t>П</w:t>
      </w:r>
      <w:r w:rsidRPr="005F05CA">
        <w:rPr>
          <w:lang w:val="bg-BG"/>
        </w:rPr>
        <w:t xml:space="preserve">акетът съдържа имплементациите на всички </w:t>
      </w:r>
      <w:r>
        <w:t xml:space="preserve">Python </w:t>
      </w:r>
      <w:r w:rsidRPr="005F05CA">
        <w:rPr>
          <w:lang w:val="bg-BG"/>
        </w:rPr>
        <w:t>класове използвани от приложението.</w:t>
      </w:r>
    </w:p>
    <w:p w14:paraId="66357DF6" w14:textId="77777777" w:rsidR="005F05CA" w:rsidRPr="005B2436" w:rsidRDefault="005F05CA" w:rsidP="005B2436">
      <w:pPr>
        <w:spacing w:after="0"/>
        <w:ind w:left="4320" w:firstLine="720"/>
        <w:jc w:val="both"/>
        <w:rPr>
          <w:b/>
          <w:bCs/>
          <w:lang w:val="bg-BG"/>
        </w:rPr>
      </w:pPr>
      <w:proofErr w:type="spellStart"/>
      <w:r w:rsidRPr="005B2436">
        <w:rPr>
          <w:b/>
          <w:bCs/>
        </w:rPr>
        <w:t>documents_university</w:t>
      </w:r>
      <w:proofErr w:type="spellEnd"/>
      <w:r w:rsidRPr="005B2436">
        <w:rPr>
          <w:b/>
          <w:bCs/>
        </w:rPr>
        <w:t xml:space="preserve"> </w:t>
      </w:r>
    </w:p>
    <w:p w14:paraId="78B9226E" w14:textId="4ADE13E8" w:rsidR="00BA7E2B" w:rsidRDefault="005F05CA" w:rsidP="005B2436">
      <w:pPr>
        <w:spacing w:after="0"/>
        <w:ind w:left="4320"/>
        <w:jc w:val="both"/>
        <w:rPr>
          <w:lang w:val="bg-BG"/>
        </w:rPr>
      </w:pPr>
      <w:r>
        <w:rPr>
          <w:lang w:val="bg-BG"/>
        </w:rPr>
        <w:t xml:space="preserve">Пакетът </w:t>
      </w:r>
      <w:r w:rsidRPr="005F05CA">
        <w:rPr>
          <w:lang w:val="bg-BG"/>
        </w:rPr>
        <w:t>съдържа всички документи приложени към текущата дипломна работа.</w:t>
      </w:r>
    </w:p>
    <w:p w14:paraId="44AE9860" w14:textId="57286E22" w:rsidR="005F05CA" w:rsidRPr="005B2436" w:rsidRDefault="005F05CA" w:rsidP="005B2436">
      <w:pPr>
        <w:spacing w:after="0"/>
        <w:ind w:left="4320" w:firstLine="720"/>
        <w:jc w:val="both"/>
        <w:rPr>
          <w:b/>
          <w:bCs/>
        </w:rPr>
      </w:pPr>
      <w:proofErr w:type="spellStart"/>
      <w:r w:rsidRPr="005B2436">
        <w:rPr>
          <w:b/>
          <w:bCs/>
        </w:rPr>
        <w:t>models_eval</w:t>
      </w:r>
      <w:proofErr w:type="spellEnd"/>
    </w:p>
    <w:p w14:paraId="4515E425" w14:textId="5737F643" w:rsidR="005F05CA" w:rsidRDefault="005F05CA" w:rsidP="005B2436">
      <w:pPr>
        <w:spacing w:after="0"/>
        <w:ind w:left="4320"/>
        <w:jc w:val="both"/>
        <w:rPr>
          <w:lang w:val="bg-BG"/>
        </w:rPr>
      </w:pPr>
      <w:r>
        <w:rPr>
          <w:lang w:val="bg-BG"/>
        </w:rPr>
        <w:t>Това е изходна директория за всички модели след като бъдат тренирани.</w:t>
      </w:r>
    </w:p>
    <w:p w14:paraId="18EF42EE" w14:textId="2C107A90" w:rsidR="005B2436" w:rsidRPr="005B2436" w:rsidRDefault="005B2436" w:rsidP="005B2436">
      <w:pPr>
        <w:spacing w:after="0"/>
        <w:ind w:left="4320" w:firstLine="720"/>
        <w:jc w:val="both"/>
        <w:rPr>
          <w:b/>
          <w:bCs/>
        </w:rPr>
      </w:pPr>
      <w:proofErr w:type="spellStart"/>
      <w:r w:rsidRPr="005B2436">
        <w:rPr>
          <w:b/>
          <w:bCs/>
        </w:rPr>
        <w:t>models_resources</w:t>
      </w:r>
      <w:proofErr w:type="spellEnd"/>
    </w:p>
    <w:p w14:paraId="0F3A9EBD" w14:textId="1B7AFF44" w:rsidR="005B2436" w:rsidRDefault="005B2436" w:rsidP="005B2436">
      <w:pPr>
        <w:spacing w:after="0"/>
        <w:ind w:left="4320"/>
        <w:jc w:val="both"/>
        <w:rPr>
          <w:lang w:val="bg-BG"/>
        </w:rPr>
      </w:pPr>
      <w:r>
        <w:rPr>
          <w:lang w:val="bg-BG"/>
        </w:rPr>
        <w:t xml:space="preserve">Тук се съдържат готовите модели които се използват за предсказване на данните + снимки на архитектурата на всеки модел. След като бъде обучен в </w:t>
      </w:r>
      <w:proofErr w:type="spellStart"/>
      <w:r>
        <w:t>models_eval</w:t>
      </w:r>
      <w:proofErr w:type="spellEnd"/>
      <w:r>
        <w:t xml:space="preserve"> </w:t>
      </w:r>
      <w:r>
        <w:rPr>
          <w:lang w:val="bg-BG"/>
        </w:rPr>
        <w:t xml:space="preserve">даден модел, е нужно ръчно да бъде преместен във </w:t>
      </w:r>
      <w:proofErr w:type="spellStart"/>
      <w:r>
        <w:t>models_resources</w:t>
      </w:r>
      <w:proofErr w:type="spellEnd"/>
      <w:r>
        <w:t xml:space="preserve">, </w:t>
      </w:r>
      <w:r>
        <w:rPr>
          <w:lang w:val="bg-BG"/>
        </w:rPr>
        <w:t>ако потребителя има желание да го ползва.</w:t>
      </w:r>
    </w:p>
    <w:p w14:paraId="589F8AD9" w14:textId="037B0CE2" w:rsidR="005B2436" w:rsidRPr="005B2436" w:rsidRDefault="005B2436" w:rsidP="005B2436">
      <w:pPr>
        <w:spacing w:after="0"/>
        <w:ind w:left="4320" w:firstLine="720"/>
        <w:jc w:val="both"/>
        <w:rPr>
          <w:b/>
          <w:bCs/>
        </w:rPr>
      </w:pPr>
      <w:r w:rsidRPr="005B2436">
        <w:rPr>
          <w:b/>
          <w:bCs/>
        </w:rPr>
        <w:t>resources</w:t>
      </w:r>
    </w:p>
    <w:p w14:paraId="763D8323" w14:textId="76EE8735" w:rsidR="005B2436" w:rsidRDefault="005B2436" w:rsidP="005B2436">
      <w:pPr>
        <w:spacing w:after="0"/>
        <w:ind w:left="4320"/>
        <w:jc w:val="both"/>
        <w:rPr>
          <w:lang w:val="bg-BG"/>
        </w:rPr>
      </w:pPr>
      <w:r>
        <w:rPr>
          <w:lang w:val="bg-BG"/>
        </w:rPr>
        <w:t xml:space="preserve">Съдържа </w:t>
      </w:r>
      <w:r>
        <w:t xml:space="preserve">Config.ini </w:t>
      </w:r>
      <w:r>
        <w:rPr>
          <w:lang w:val="bg-BG"/>
        </w:rPr>
        <w:t xml:space="preserve">файлът, който оказва къде  на файловата система се намира </w:t>
      </w:r>
      <w:r>
        <w:t>Cohn-</w:t>
      </w:r>
      <w:proofErr w:type="spellStart"/>
      <w:r>
        <w:t>Kanade</w:t>
      </w:r>
      <w:proofErr w:type="spellEnd"/>
      <w:r>
        <w:t xml:space="preserve"> dataset-a</w:t>
      </w:r>
      <w:r>
        <w:rPr>
          <w:lang w:val="bg-BG"/>
        </w:rPr>
        <w:t>.</w:t>
      </w:r>
    </w:p>
    <w:p w14:paraId="37C5ECCC" w14:textId="20B7922F" w:rsidR="005B2436" w:rsidRDefault="005B2436" w:rsidP="005B2436">
      <w:pPr>
        <w:spacing w:after="0"/>
        <w:ind w:left="4320"/>
        <w:jc w:val="both"/>
        <w:rPr>
          <w:b/>
          <w:bCs/>
          <w:lang w:val="bg-BG"/>
        </w:rPr>
      </w:pPr>
      <w:r>
        <w:rPr>
          <w:lang w:val="bg-BG"/>
        </w:rPr>
        <w:tab/>
      </w:r>
      <w:r w:rsidRPr="005B2436">
        <w:rPr>
          <w:b/>
          <w:bCs/>
          <w:lang w:val="bg-BG"/>
        </w:rPr>
        <w:t>Главна директория</w:t>
      </w:r>
    </w:p>
    <w:p w14:paraId="3D6FE506" w14:textId="6A978D80" w:rsidR="005B2436" w:rsidRPr="00C02BFA" w:rsidRDefault="005B2436" w:rsidP="005B2436">
      <w:pPr>
        <w:spacing w:after="0"/>
        <w:ind w:left="4320"/>
        <w:jc w:val="both"/>
      </w:pPr>
      <w:r>
        <w:rPr>
          <w:lang w:val="bg-BG"/>
        </w:rPr>
        <w:t xml:space="preserve">Тук се намират имплементациите на моделите, командният интерфейс и методи за зареждане на данните. Файлът </w:t>
      </w:r>
      <w:proofErr w:type="spellStart"/>
      <w:r>
        <w:t>monitor.gpu</w:t>
      </w:r>
      <w:proofErr w:type="spellEnd"/>
      <w:r>
        <w:t xml:space="preserve"> </w:t>
      </w:r>
      <w:r w:rsidR="00C02BFA">
        <w:rPr>
          <w:lang w:val="bg-BG"/>
        </w:rPr>
        <w:t xml:space="preserve">може да </w:t>
      </w:r>
      <w:r>
        <w:rPr>
          <w:lang w:val="bg-BG"/>
        </w:rPr>
        <w:t xml:space="preserve">се използва на </w:t>
      </w:r>
      <w:r>
        <w:t>Windows-</w:t>
      </w:r>
      <w:r>
        <w:rPr>
          <w:lang w:val="bg-BG"/>
        </w:rPr>
        <w:t xml:space="preserve">ки системи (при наличие на </w:t>
      </w:r>
      <w:r>
        <w:t xml:space="preserve">NVIDIA </w:t>
      </w:r>
      <w:r>
        <w:rPr>
          <w:lang w:val="bg-BG"/>
        </w:rPr>
        <w:t xml:space="preserve">видео карта) за наблюдение на </w:t>
      </w:r>
      <w:r w:rsidR="00C02BFA">
        <w:rPr>
          <w:lang w:val="bg-BG"/>
        </w:rPr>
        <w:t>работата на видео картата.</w:t>
      </w:r>
    </w:p>
    <w:p w14:paraId="2530168F" w14:textId="3EE8C74B" w:rsidR="00470D83" w:rsidRPr="00BA7E2B" w:rsidRDefault="00470D83" w:rsidP="00DF28BF">
      <w:pPr>
        <w:pStyle w:val="Heading2"/>
        <w:rPr>
          <w:rFonts w:ascii="Consolas" w:hAnsi="Consolas"/>
          <w:lang w:val="bg-BG"/>
        </w:rPr>
      </w:pPr>
      <w:bookmarkStart w:id="64" w:name="_Toc44117629"/>
      <w:r w:rsidRPr="00BA7E2B">
        <w:rPr>
          <w:rFonts w:ascii="Consolas" w:hAnsi="Consolas"/>
          <w:lang w:val="bg-BG"/>
        </w:rPr>
        <w:lastRenderedPageBreak/>
        <w:t>Нужен софтуер и хардуер</w:t>
      </w:r>
      <w:bookmarkEnd w:id="64"/>
    </w:p>
    <w:p w14:paraId="03326E27" w14:textId="3D61BD3C" w:rsidR="00470D83" w:rsidRDefault="00470D83" w:rsidP="00BA7E2B">
      <w:pPr>
        <w:pStyle w:val="Heading2"/>
        <w:numPr>
          <w:ilvl w:val="0"/>
          <w:numId w:val="0"/>
        </w:numPr>
        <w:ind w:left="576"/>
        <w:rPr>
          <w:rFonts w:ascii="Consolas" w:hAnsi="Consolas"/>
          <w:lang w:val="bg-BG"/>
        </w:rPr>
      </w:pPr>
    </w:p>
    <w:p w14:paraId="69A57A0A" w14:textId="4A6EB027" w:rsidR="00B520C1" w:rsidRPr="00E923DE" w:rsidRDefault="00B520C1" w:rsidP="00E923DE">
      <w:pPr>
        <w:ind w:firstLine="576"/>
        <w:jc w:val="both"/>
      </w:pPr>
      <w:r>
        <w:rPr>
          <w:lang w:val="bg-BG"/>
        </w:rPr>
        <w:t xml:space="preserve">Нужна е инсталация на </w:t>
      </w:r>
      <w:r>
        <w:t xml:space="preserve">python3.5+ </w:t>
      </w:r>
      <w:r>
        <w:rPr>
          <w:lang w:val="bg-BG"/>
        </w:rPr>
        <w:t>версия, със инсталирани библиотеки</w:t>
      </w:r>
      <w:r w:rsidR="00373FB1">
        <w:rPr>
          <w:lang w:val="bg-BG"/>
        </w:rPr>
        <w:t xml:space="preserve"> </w:t>
      </w:r>
      <w:r w:rsidR="00373FB1">
        <w:t xml:space="preserve">scikit-learn, matplotlib, </w:t>
      </w:r>
      <w:proofErr w:type="spellStart"/>
      <w:r w:rsidR="00373FB1">
        <w:t>tensorflow</w:t>
      </w:r>
      <w:proofErr w:type="spellEnd"/>
      <w:r w:rsidR="00373FB1">
        <w:t xml:space="preserve">, </w:t>
      </w:r>
      <w:proofErr w:type="spellStart"/>
      <w:r w:rsidR="00373FB1">
        <w:t>tensorflow-gpu</w:t>
      </w:r>
      <w:proofErr w:type="spellEnd"/>
      <w:r w:rsidR="00373FB1">
        <w:t xml:space="preserve">, </w:t>
      </w:r>
      <w:proofErr w:type="spellStart"/>
      <w:r w:rsidR="00373FB1">
        <w:t>numpy</w:t>
      </w:r>
      <w:proofErr w:type="spellEnd"/>
      <w:r w:rsidR="00373FB1">
        <w:t xml:space="preserve"> </w:t>
      </w:r>
      <w:r w:rsidR="00373FB1">
        <w:rPr>
          <w:lang w:val="bg-BG"/>
        </w:rPr>
        <w:t>и всички техни библиотеки от които зависят.</w:t>
      </w:r>
      <w:r w:rsidR="00E923DE">
        <w:rPr>
          <w:lang w:val="bg-BG"/>
        </w:rPr>
        <w:t xml:space="preserve"> Освен </w:t>
      </w:r>
      <w:r w:rsidR="00E923DE">
        <w:t xml:space="preserve">python </w:t>
      </w:r>
      <w:r w:rsidR="00E923DE">
        <w:rPr>
          <w:lang w:val="bg-BG"/>
        </w:rPr>
        <w:t xml:space="preserve">и неговите библиотеки са нужни и </w:t>
      </w:r>
      <w:r w:rsidR="00E923DE">
        <w:t xml:space="preserve">NVIDIA CUDA Runtime </w:t>
      </w:r>
      <w:r w:rsidR="00E923DE">
        <w:rPr>
          <w:lang w:val="bg-BG"/>
        </w:rPr>
        <w:t xml:space="preserve">10.1 и </w:t>
      </w:r>
      <w:r w:rsidR="00E923DE">
        <w:t>CudNN64_7.dll</w:t>
      </w:r>
    </w:p>
    <w:p w14:paraId="5A31CEE4" w14:textId="3D8EBAA7" w:rsidR="00373FB1" w:rsidRPr="00E923DE" w:rsidRDefault="00B00824" w:rsidP="00E923DE">
      <w:pPr>
        <w:ind w:firstLine="576"/>
        <w:jc w:val="both"/>
      </w:pPr>
      <w:r>
        <w:rPr>
          <w:lang w:val="bg-BG"/>
        </w:rPr>
        <w:t>Желателно е потребителят да разполага с машина с</w:t>
      </w:r>
      <w:r w:rsidR="0011492C">
        <w:rPr>
          <w:lang w:val="bg-BG"/>
        </w:rPr>
        <w:t xml:space="preserve"> видео карта. Обучението на двата модела може да бъде стартирано от </w:t>
      </w:r>
      <w:r w:rsidR="0011492C">
        <w:t xml:space="preserve">Model1.py </w:t>
      </w:r>
      <w:r w:rsidR="0011492C">
        <w:rPr>
          <w:lang w:val="bg-BG"/>
        </w:rPr>
        <w:t xml:space="preserve">и </w:t>
      </w:r>
      <w:r w:rsidR="0011492C">
        <w:t>Model2.py</w:t>
      </w:r>
      <w:r w:rsidR="0011492C">
        <w:rPr>
          <w:lang w:val="bg-BG"/>
        </w:rPr>
        <w:t xml:space="preserve">, като за обучението и на двете невронни мрежи се използва </w:t>
      </w:r>
      <w:proofErr w:type="spellStart"/>
      <w:r w:rsidR="0011492C">
        <w:t>tensorflow-gpu</w:t>
      </w:r>
      <w:proofErr w:type="spellEnd"/>
      <w:r w:rsidR="0011492C">
        <w:t xml:space="preserve"> </w:t>
      </w:r>
      <w:r w:rsidR="0011492C">
        <w:rPr>
          <w:lang w:val="bg-BG"/>
        </w:rPr>
        <w:t xml:space="preserve">модула, който разчита че има налична видео карта. Ако няма да се пуска функционалността за обучение, разпознаването на емоции може да се изпълни и сам върху </w:t>
      </w:r>
      <w:r w:rsidR="0011492C">
        <w:t>CPU-</w:t>
      </w:r>
      <w:r w:rsidR="0011492C">
        <w:rPr>
          <w:lang w:val="bg-BG"/>
        </w:rPr>
        <w:t>то на машината.</w:t>
      </w:r>
    </w:p>
    <w:p w14:paraId="2C9BEAAB" w14:textId="74867EE1" w:rsidR="00470D83" w:rsidRPr="00BA7E2B" w:rsidRDefault="00470D83" w:rsidP="00BA7E2B">
      <w:pPr>
        <w:pStyle w:val="Heading2"/>
        <w:numPr>
          <w:ilvl w:val="0"/>
          <w:numId w:val="0"/>
        </w:numPr>
        <w:ind w:left="576"/>
        <w:rPr>
          <w:rFonts w:ascii="Consolas" w:hAnsi="Consolas"/>
          <w:lang w:val="bg-BG"/>
        </w:rPr>
      </w:pPr>
    </w:p>
    <w:p w14:paraId="66BE78FE" w14:textId="316C205F" w:rsidR="00470D83" w:rsidRPr="00BA7E2B" w:rsidRDefault="00470D83" w:rsidP="00DF28BF">
      <w:pPr>
        <w:pStyle w:val="Heading2"/>
        <w:rPr>
          <w:rFonts w:ascii="Consolas" w:hAnsi="Consolas"/>
          <w:lang w:val="bg-BG"/>
        </w:rPr>
      </w:pPr>
      <w:bookmarkStart w:id="65" w:name="_Toc44117630"/>
      <w:r w:rsidRPr="00BA7E2B">
        <w:rPr>
          <w:rFonts w:ascii="Consolas" w:hAnsi="Consolas"/>
          <w:lang w:val="bg-BG"/>
        </w:rPr>
        <w:t>Описание на потребителският интерфейс</w:t>
      </w:r>
      <w:bookmarkEnd w:id="65"/>
    </w:p>
    <w:p w14:paraId="1E12B7D5" w14:textId="77777777" w:rsidR="00963BD5" w:rsidRDefault="00963BD5" w:rsidP="00963BD5">
      <w:pPr>
        <w:jc w:val="both"/>
        <w:rPr>
          <w:lang w:val="bg-BG"/>
        </w:rPr>
      </w:pPr>
      <w:r>
        <w:rPr>
          <w:lang w:val="bg-BG"/>
        </w:rPr>
        <w:br/>
      </w:r>
      <w:r>
        <w:tab/>
      </w:r>
      <w:r>
        <w:rPr>
          <w:lang w:val="bg-BG"/>
        </w:rPr>
        <w:t>Интерфейсът е конзолно базиран, поддържа команди за разглеждане на обучаващото множество, класифициране на данни и преглеждане на точността на всеки от моделите.</w:t>
      </w:r>
    </w:p>
    <w:p w14:paraId="415B637C" w14:textId="19AF8856" w:rsidR="00963BD5" w:rsidRPr="00963BD5" w:rsidRDefault="00963BD5" w:rsidP="00963BD5">
      <w:pPr>
        <w:jc w:val="both"/>
        <w:rPr>
          <w:lang w:val="bg-BG"/>
        </w:rPr>
      </w:pPr>
      <w:r>
        <w:rPr>
          <w:lang w:val="bg-BG"/>
        </w:rPr>
        <w:t>Списък с поддържани команди:</w:t>
      </w:r>
    </w:p>
    <w:p w14:paraId="6A0452B4" w14:textId="53FDA34C" w:rsidR="00963BD5" w:rsidRPr="00540BF2" w:rsidRDefault="00963BD5" w:rsidP="00963BD5">
      <w:pPr>
        <w:jc w:val="both"/>
        <w:rPr>
          <w:lang w:val="bg-BG"/>
        </w:rPr>
      </w:pPr>
      <w:r w:rsidRPr="00963BD5">
        <w:rPr>
          <w:lang w:val="bg-BG"/>
        </w:rPr>
        <w:t xml:space="preserve"> - printScores </w:t>
      </w:r>
      <w:r w:rsidR="00540BF2">
        <w:rPr>
          <w:lang w:val="bg-BG"/>
        </w:rPr>
        <w:t>–</w:t>
      </w:r>
      <w:r w:rsidRPr="00963BD5">
        <w:rPr>
          <w:lang w:val="bg-BG"/>
        </w:rPr>
        <w:t xml:space="preserve"> </w:t>
      </w:r>
      <w:r w:rsidR="00540BF2">
        <w:rPr>
          <w:lang w:val="bg-BG"/>
        </w:rPr>
        <w:t xml:space="preserve">Изкарва резултатите на </w:t>
      </w:r>
      <w:r w:rsidR="00540BF2">
        <w:t xml:space="preserve">emotion model-a </w:t>
      </w:r>
      <w:r w:rsidR="00540BF2">
        <w:rPr>
          <w:lang w:val="bg-BG"/>
        </w:rPr>
        <w:t>след обучение</w:t>
      </w:r>
    </w:p>
    <w:p w14:paraId="42E5A83F" w14:textId="6DBAAE5D" w:rsidR="00963BD5" w:rsidRPr="00963BD5" w:rsidRDefault="00963BD5" w:rsidP="00963BD5">
      <w:pPr>
        <w:jc w:val="both"/>
        <w:rPr>
          <w:lang w:val="bg-BG"/>
        </w:rPr>
      </w:pPr>
      <w:r w:rsidRPr="00963BD5">
        <w:rPr>
          <w:lang w:val="bg-BG"/>
        </w:rPr>
        <w:t xml:space="preserve"> - exit </w:t>
      </w:r>
      <w:r w:rsidR="00540BF2">
        <w:rPr>
          <w:lang w:val="bg-BG"/>
        </w:rPr>
        <w:t>–</w:t>
      </w:r>
      <w:r w:rsidRPr="00963BD5">
        <w:rPr>
          <w:lang w:val="bg-BG"/>
        </w:rPr>
        <w:t xml:space="preserve"> </w:t>
      </w:r>
      <w:r w:rsidR="00540BF2">
        <w:rPr>
          <w:lang w:val="bg-BG"/>
        </w:rPr>
        <w:t>Изход от приложението</w:t>
      </w:r>
    </w:p>
    <w:p w14:paraId="7F743F17" w14:textId="3286E33A" w:rsidR="00963BD5" w:rsidRPr="00963BD5" w:rsidRDefault="00963BD5" w:rsidP="00963BD5">
      <w:pPr>
        <w:jc w:val="both"/>
        <w:rPr>
          <w:lang w:val="bg-BG"/>
        </w:rPr>
      </w:pPr>
      <w:r w:rsidRPr="00963BD5">
        <w:rPr>
          <w:lang w:val="bg-BG"/>
        </w:rPr>
        <w:t xml:space="preserve"> - listSubjects </w:t>
      </w:r>
      <w:r w:rsidR="00540BF2">
        <w:rPr>
          <w:lang w:val="bg-BG"/>
        </w:rPr>
        <w:t>–</w:t>
      </w:r>
      <w:r w:rsidRPr="00963BD5">
        <w:rPr>
          <w:lang w:val="bg-BG"/>
        </w:rPr>
        <w:t xml:space="preserve"> </w:t>
      </w:r>
      <w:r w:rsidR="00540BF2">
        <w:rPr>
          <w:lang w:val="bg-BG"/>
        </w:rPr>
        <w:t>Изкарва списък на всички субекти в обучаващото множество</w:t>
      </w:r>
    </w:p>
    <w:p w14:paraId="29A55D21" w14:textId="2B044641" w:rsidR="00963BD5" w:rsidRPr="00963BD5" w:rsidRDefault="00963BD5" w:rsidP="00963BD5">
      <w:pPr>
        <w:jc w:val="both"/>
        <w:rPr>
          <w:lang w:val="bg-BG"/>
        </w:rPr>
      </w:pPr>
      <w:r w:rsidRPr="00963BD5">
        <w:rPr>
          <w:lang w:val="bg-BG"/>
        </w:rPr>
        <w:t xml:space="preserve"> - listSessions </w:t>
      </w:r>
      <w:r w:rsidR="00540BF2">
        <w:rPr>
          <w:lang w:val="bg-BG"/>
        </w:rPr>
        <w:t>–</w:t>
      </w:r>
      <w:r w:rsidRPr="00963BD5">
        <w:rPr>
          <w:lang w:val="bg-BG"/>
        </w:rPr>
        <w:t xml:space="preserve"> </w:t>
      </w:r>
      <w:r w:rsidR="00540BF2">
        <w:rPr>
          <w:lang w:val="bg-BG"/>
        </w:rPr>
        <w:t>Изкарва списък на всички сесии на подаден субект</w:t>
      </w:r>
    </w:p>
    <w:p w14:paraId="47F2738F" w14:textId="7C8846A3" w:rsidR="00963BD5" w:rsidRPr="00963BD5" w:rsidRDefault="00963BD5" w:rsidP="00963BD5">
      <w:pPr>
        <w:jc w:val="both"/>
        <w:rPr>
          <w:lang w:val="bg-BG"/>
        </w:rPr>
      </w:pPr>
      <w:r w:rsidRPr="00963BD5">
        <w:rPr>
          <w:lang w:val="bg-BG"/>
        </w:rPr>
        <w:t xml:space="preserve"> - help </w:t>
      </w:r>
      <w:r w:rsidR="00540BF2">
        <w:rPr>
          <w:lang w:val="bg-BG"/>
        </w:rPr>
        <w:t>–</w:t>
      </w:r>
      <w:r w:rsidRPr="00963BD5">
        <w:rPr>
          <w:lang w:val="bg-BG"/>
        </w:rPr>
        <w:t xml:space="preserve"> </w:t>
      </w:r>
      <w:r w:rsidR="00540BF2">
        <w:rPr>
          <w:lang w:val="bg-BG"/>
        </w:rPr>
        <w:t>Изкарва всички възможни команди</w:t>
      </w:r>
    </w:p>
    <w:p w14:paraId="3B48141C" w14:textId="7A0C0FE6" w:rsidR="00963BD5" w:rsidRPr="00963BD5" w:rsidRDefault="00963BD5" w:rsidP="00963BD5">
      <w:pPr>
        <w:jc w:val="both"/>
        <w:rPr>
          <w:lang w:val="bg-BG"/>
        </w:rPr>
      </w:pPr>
      <w:r w:rsidRPr="00963BD5">
        <w:rPr>
          <w:lang w:val="bg-BG"/>
        </w:rPr>
        <w:t xml:space="preserve"> - getEmotion </w:t>
      </w:r>
      <w:r w:rsidR="00540BF2">
        <w:rPr>
          <w:lang w:val="bg-BG"/>
        </w:rPr>
        <w:t>–</w:t>
      </w:r>
      <w:r w:rsidRPr="00963BD5">
        <w:rPr>
          <w:lang w:val="bg-BG"/>
        </w:rPr>
        <w:t xml:space="preserve"> </w:t>
      </w:r>
      <w:r w:rsidR="00540BF2">
        <w:rPr>
          <w:lang w:val="bg-BG"/>
        </w:rPr>
        <w:t>Изкарва емоцията за дадена сесия вземайки я от обучаващото множество</w:t>
      </w:r>
    </w:p>
    <w:p w14:paraId="573843DF" w14:textId="36FBA09B" w:rsidR="00963BD5" w:rsidRPr="00812651" w:rsidRDefault="00963BD5" w:rsidP="00963BD5">
      <w:pPr>
        <w:jc w:val="both"/>
      </w:pPr>
      <w:r w:rsidRPr="00963BD5">
        <w:rPr>
          <w:lang w:val="bg-BG"/>
        </w:rPr>
        <w:t xml:space="preserve"> - predictEmotion </w:t>
      </w:r>
      <w:r w:rsidR="00540BF2">
        <w:rPr>
          <w:lang w:val="bg-BG"/>
        </w:rPr>
        <w:t>–</w:t>
      </w:r>
      <w:r w:rsidRPr="00963BD5">
        <w:rPr>
          <w:lang w:val="bg-BG"/>
        </w:rPr>
        <w:t xml:space="preserve"> </w:t>
      </w:r>
      <w:r w:rsidR="00540BF2">
        <w:rPr>
          <w:lang w:val="bg-BG"/>
        </w:rPr>
        <w:t>Изпълнява предсказване на емоция за дадена сесия</w:t>
      </w:r>
    </w:p>
    <w:p w14:paraId="2490A9B7" w14:textId="1CAD295C" w:rsidR="00963BD5" w:rsidRPr="00963BD5" w:rsidRDefault="00963BD5" w:rsidP="00963BD5">
      <w:pPr>
        <w:jc w:val="both"/>
        <w:rPr>
          <w:lang w:val="bg-BG"/>
        </w:rPr>
      </w:pPr>
      <w:r w:rsidRPr="00963BD5">
        <w:rPr>
          <w:lang w:val="bg-BG"/>
        </w:rPr>
        <w:t xml:space="preserve"> - showSession </w:t>
      </w:r>
      <w:r w:rsidR="00812651">
        <w:rPr>
          <w:lang w:val="bg-BG"/>
        </w:rPr>
        <w:t>–</w:t>
      </w:r>
      <w:r w:rsidRPr="00963BD5">
        <w:rPr>
          <w:lang w:val="bg-BG"/>
        </w:rPr>
        <w:t xml:space="preserve"> </w:t>
      </w:r>
      <w:r w:rsidR="00812651">
        <w:rPr>
          <w:lang w:val="bg-BG"/>
        </w:rPr>
        <w:t>Показва всички снимки от дадена сесия</w:t>
      </w:r>
    </w:p>
    <w:p w14:paraId="5CCB93F1" w14:textId="14ABEBC0" w:rsidR="00963BD5" w:rsidRPr="00963BD5" w:rsidRDefault="00963BD5" w:rsidP="00963BD5">
      <w:pPr>
        <w:jc w:val="both"/>
        <w:rPr>
          <w:lang w:val="bg-BG"/>
        </w:rPr>
      </w:pPr>
      <w:r w:rsidRPr="00963BD5">
        <w:rPr>
          <w:lang w:val="bg-BG"/>
        </w:rPr>
        <w:t xml:space="preserve"> - showPeak </w:t>
      </w:r>
      <w:r w:rsidR="00812651">
        <w:rPr>
          <w:lang w:val="bg-BG"/>
        </w:rPr>
        <w:t>–</w:t>
      </w:r>
      <w:r w:rsidRPr="00963BD5">
        <w:rPr>
          <w:lang w:val="bg-BG"/>
        </w:rPr>
        <w:t xml:space="preserve"> </w:t>
      </w:r>
      <w:r w:rsidR="00812651">
        <w:rPr>
          <w:lang w:val="bg-BG"/>
        </w:rPr>
        <w:t>Показва пиковото изражение от дадена сесия</w:t>
      </w:r>
    </w:p>
    <w:p w14:paraId="134F8B5B" w14:textId="2C32EDD5" w:rsidR="00963BD5" w:rsidRPr="00963BD5" w:rsidRDefault="00963BD5" w:rsidP="00963BD5">
      <w:pPr>
        <w:jc w:val="both"/>
        <w:rPr>
          <w:lang w:val="bg-BG"/>
        </w:rPr>
      </w:pPr>
      <w:r w:rsidRPr="00963BD5">
        <w:rPr>
          <w:lang w:val="bg-BG"/>
        </w:rPr>
        <w:t xml:space="preserve"> - listFalsePredictions </w:t>
      </w:r>
      <w:r w:rsidR="00812651">
        <w:rPr>
          <w:lang w:val="bg-BG"/>
        </w:rPr>
        <w:t>–</w:t>
      </w:r>
      <w:r w:rsidRPr="00963BD5">
        <w:rPr>
          <w:lang w:val="bg-BG"/>
        </w:rPr>
        <w:t xml:space="preserve"> </w:t>
      </w:r>
      <w:r w:rsidR="00812651">
        <w:rPr>
          <w:lang w:val="bg-BG"/>
        </w:rPr>
        <w:t>Показва грешно позитивните класификации за дадена сесия</w:t>
      </w:r>
      <w:r w:rsidR="003C54CF" w:rsidRPr="00470D83">
        <w:rPr>
          <w:lang w:val="bg-BG"/>
        </w:rPr>
        <w:br w:type="page"/>
      </w:r>
    </w:p>
    <w:p w14:paraId="1F615857" w14:textId="653CA04A" w:rsidR="003C54CF" w:rsidRPr="00470D83" w:rsidRDefault="0040266E" w:rsidP="00DE72B8">
      <w:pPr>
        <w:pStyle w:val="Heading1"/>
        <w:rPr>
          <w:rFonts w:ascii="Consolas" w:hAnsi="Consolas"/>
          <w:lang w:val="bg-BG"/>
        </w:rPr>
      </w:pPr>
      <w:bookmarkStart w:id="66" w:name="_Toc44117631"/>
      <w:r w:rsidRPr="00470D83">
        <w:rPr>
          <w:rFonts w:ascii="Consolas" w:hAnsi="Consolas"/>
          <w:lang w:val="bg-BG"/>
        </w:rPr>
        <w:lastRenderedPageBreak/>
        <w:t>Възможности за бъдещо развитие</w:t>
      </w:r>
      <w:bookmarkEnd w:id="66"/>
    </w:p>
    <w:p w14:paraId="4A5CB482" w14:textId="63EFEA40" w:rsidR="00BC407B" w:rsidRDefault="00BC407B"/>
    <w:p w14:paraId="05FA88D2" w14:textId="6492A46B" w:rsidR="00D45EDF" w:rsidRDefault="00D45EDF" w:rsidP="00D45EDF">
      <w:pPr>
        <w:ind w:firstLine="360"/>
        <w:jc w:val="both"/>
        <w:rPr>
          <w:lang w:val="bg-BG"/>
        </w:rPr>
      </w:pPr>
      <w:r>
        <w:rPr>
          <w:lang w:val="bg-BG"/>
        </w:rPr>
        <w:t>Системата решава с висока успеваемост проблемите за които е предназначена, но има някои насоки в които могат да бъдат направени подобрения за вбъдеще. Това са проблемите със ниската успеваемост при разпознаване на изображения от камера, и повишаване на успеваемостта на модел 2 (която както беше упоменато във точка 2 е почети 82%).</w:t>
      </w:r>
    </w:p>
    <w:p w14:paraId="68BA8C36" w14:textId="58EB245F" w:rsidR="003849E0" w:rsidRDefault="003849E0" w:rsidP="00D45EDF">
      <w:pPr>
        <w:ind w:firstLine="360"/>
        <w:jc w:val="both"/>
        <w:rPr>
          <w:lang w:val="bg-BG"/>
        </w:rPr>
      </w:pPr>
      <w:r>
        <w:rPr>
          <w:lang w:val="bg-BG"/>
        </w:rPr>
        <w:t xml:space="preserve">Ниската успеваемост при разпознаване на изображения от камера се дължи най-вероятно на средата в която са заснети обучаващите примери. При почети всички картинки има наличен черен заден фон, без елементи по него и изражение на човек на преден план. При заснемане от камера във жилищна среда, назаден фон илизат всякакви предмети от бита – които внасят шум, за който мрежата не е обучена. Нормално е резултатите да бъдат по-ниски и един начин по който този проблем може да бъде преудолян е като се добавят още обучителни примери със сними от жилищна среда. </w:t>
      </w:r>
    </w:p>
    <w:p w14:paraId="092B389E" w14:textId="1FEC1B27" w:rsidR="003849E0" w:rsidRPr="003849E0" w:rsidRDefault="003849E0" w:rsidP="00D45EDF">
      <w:pPr>
        <w:ind w:firstLine="360"/>
        <w:jc w:val="both"/>
        <w:rPr>
          <w:lang w:val="bg-BG"/>
        </w:rPr>
      </w:pPr>
      <w:r>
        <w:rPr>
          <w:lang w:val="bg-BG"/>
        </w:rPr>
        <w:t xml:space="preserve">Вторни начин по който може да бъде преудолян този проблем е като се използва </w:t>
      </w:r>
      <w:r>
        <w:t xml:space="preserve">facial detection, </w:t>
      </w:r>
      <w:r>
        <w:rPr>
          <w:lang w:val="bg-BG"/>
        </w:rPr>
        <w:t xml:space="preserve">или метод за засичане на позицията на главата, и бъдат изрязани всички детайли от задният фон. Това би намалило шумът и също би подобрило работата на модела при </w:t>
      </w:r>
      <w:r w:rsidR="004420CA">
        <w:rPr>
          <w:lang w:val="bg-BG"/>
        </w:rPr>
        <w:t>данни идващи от камера.</w:t>
      </w:r>
    </w:p>
    <w:p w14:paraId="57659646" w14:textId="461F9C54" w:rsidR="004420CA" w:rsidRPr="004420CA" w:rsidRDefault="004420CA" w:rsidP="004420CA">
      <w:pPr>
        <w:ind w:firstLine="360"/>
        <w:jc w:val="both"/>
      </w:pPr>
      <w:r>
        <w:rPr>
          <w:lang w:val="bg-BG"/>
        </w:rPr>
        <w:t xml:space="preserve">Що се отнася до успеваемостта на модел 2, класификацията там зависи на 2 под модела – този на невронната мрежа която намира опорните точки, и този на </w:t>
      </w:r>
      <w:r>
        <w:t xml:space="preserve">SVM </w:t>
      </w:r>
      <w:r>
        <w:rPr>
          <w:lang w:val="bg-BG"/>
        </w:rPr>
        <w:t>модела, който на база на точките прави крайната класификация, е много важно първият модел да върши работат си близо до перфектното. Тя може да бъде повишена при по продължително обчение, с повече на брой епохи и повече на брой примери. По време на обучението бяха поради липса на достатъчно ресурси, обучението на първият под модел от модел 2 беше сведено до 1 час. При удвояване или утрояване на убочаващото време, цялостната успеваемост на модел 2 би била по-висока.</w:t>
      </w:r>
    </w:p>
    <w:p w14:paraId="13E1722E" w14:textId="36AB25AE" w:rsidR="00BC407B" w:rsidRPr="004420CA" w:rsidRDefault="003C54CF" w:rsidP="004420CA">
      <w:pPr>
        <w:rPr>
          <w:lang w:val="bg-BG"/>
        </w:rPr>
      </w:pPr>
      <w:r w:rsidRPr="004420CA">
        <w:rPr>
          <w:lang w:val="bg-BG"/>
        </w:rPr>
        <w:br w:type="page"/>
      </w:r>
    </w:p>
    <w:p w14:paraId="0B67C528" w14:textId="58F4C97C" w:rsidR="00191A26" w:rsidRPr="00470D83" w:rsidRDefault="0040266E" w:rsidP="00DE72B8">
      <w:pPr>
        <w:pStyle w:val="Heading1"/>
        <w:rPr>
          <w:rFonts w:ascii="Consolas" w:hAnsi="Consolas"/>
          <w:lang w:val="bg-BG"/>
        </w:rPr>
      </w:pPr>
      <w:bookmarkStart w:id="67" w:name="_Toc44117632"/>
      <w:r w:rsidRPr="00470D83">
        <w:rPr>
          <w:rFonts w:ascii="Consolas" w:hAnsi="Consolas"/>
          <w:lang w:val="bg-BG"/>
        </w:rPr>
        <w:lastRenderedPageBreak/>
        <w:t>Използвана литература</w:t>
      </w:r>
      <w:bookmarkEnd w:id="67"/>
    </w:p>
    <w:p w14:paraId="6B72B6BC" w14:textId="6035F0DC" w:rsidR="00091913" w:rsidRPr="00470D83" w:rsidRDefault="00091913" w:rsidP="00191A26">
      <w:pPr>
        <w:spacing w:after="60"/>
        <w:rPr>
          <w:b/>
          <w:bCs/>
          <w:lang w:val="bg-BG"/>
        </w:rPr>
      </w:pPr>
    </w:p>
    <w:p w14:paraId="10660D01" w14:textId="28A970CC" w:rsidR="00DD2794" w:rsidRPr="00482BA5" w:rsidRDefault="004469AE" w:rsidP="006E40FF">
      <w:pPr>
        <w:pStyle w:val="ListParagraph"/>
        <w:numPr>
          <w:ilvl w:val="0"/>
          <w:numId w:val="3"/>
        </w:numPr>
        <w:autoSpaceDE w:val="0"/>
        <w:autoSpaceDN w:val="0"/>
        <w:adjustRightInd w:val="0"/>
        <w:spacing w:after="0" w:line="240" w:lineRule="auto"/>
        <w:jc w:val="both"/>
      </w:pPr>
      <w:r w:rsidRPr="00482BA5">
        <w:rPr>
          <w:rFonts w:cs="NimbusRomNo9L-Medi"/>
          <w:szCs w:val="24"/>
          <w:lang w:val="bg-BG"/>
        </w:rPr>
        <w:t>The Extended Cohn-Kanade Dataset (CK+): A complete dataset for action u</w:t>
      </w:r>
      <w:r w:rsidRPr="00482BA5">
        <w:t>nit</w:t>
      </w:r>
    </w:p>
    <w:p w14:paraId="07590BC5" w14:textId="75D0BE41" w:rsidR="00482BA5" w:rsidRPr="00482BA5" w:rsidRDefault="00482BA5" w:rsidP="006E40FF">
      <w:pPr>
        <w:pStyle w:val="ListParagraph"/>
        <w:numPr>
          <w:ilvl w:val="0"/>
          <w:numId w:val="3"/>
        </w:numPr>
        <w:autoSpaceDE w:val="0"/>
        <w:autoSpaceDN w:val="0"/>
        <w:adjustRightInd w:val="0"/>
        <w:spacing w:after="0" w:line="240" w:lineRule="auto"/>
        <w:jc w:val="both"/>
        <w:rPr>
          <w:lang w:val="bg-BG"/>
        </w:rPr>
      </w:pPr>
      <w:r w:rsidRPr="00482BA5">
        <w:t xml:space="preserve">Ian Goodfellow and </w:t>
      </w:r>
      <w:proofErr w:type="spellStart"/>
      <w:r w:rsidRPr="00482BA5">
        <w:t>Yoshua</w:t>
      </w:r>
      <w:proofErr w:type="spellEnd"/>
      <w:r w:rsidRPr="00482BA5">
        <w:t xml:space="preserve"> </w:t>
      </w:r>
      <w:proofErr w:type="spellStart"/>
      <w:r w:rsidRPr="00482BA5">
        <w:t>Bengio</w:t>
      </w:r>
      <w:proofErr w:type="spellEnd"/>
      <w:r w:rsidRPr="00482BA5">
        <w:t xml:space="preserve"> and Aaron Courville (2016). </w:t>
      </w:r>
      <w:hyperlink r:id="rId101" w:history="1">
        <w:r w:rsidRPr="00482BA5">
          <w:t>Deep Learning</w:t>
        </w:r>
      </w:hyperlink>
      <w:r w:rsidRPr="00482BA5">
        <w:t>. MIT Press. p. 326.</w:t>
      </w:r>
    </w:p>
    <w:p w14:paraId="641FACBC" w14:textId="630B5E0A" w:rsidR="00482BA5" w:rsidRPr="00482BA5" w:rsidRDefault="00482BA5" w:rsidP="006E40FF">
      <w:pPr>
        <w:pStyle w:val="ListParagraph"/>
        <w:numPr>
          <w:ilvl w:val="0"/>
          <w:numId w:val="3"/>
        </w:numPr>
        <w:autoSpaceDE w:val="0"/>
        <w:autoSpaceDN w:val="0"/>
        <w:adjustRightInd w:val="0"/>
        <w:spacing w:after="0" w:line="240" w:lineRule="auto"/>
        <w:jc w:val="both"/>
        <w:rPr>
          <w:lang w:val="bg-BG"/>
        </w:rPr>
      </w:pPr>
      <w:r w:rsidRPr="00482BA5">
        <w:t> </w:t>
      </w:r>
      <w:hyperlink r:id="rId102" w:history="1">
        <w:r w:rsidRPr="00482BA5">
          <w:t>"Convolutional Neural Networks (</w:t>
        </w:r>
        <w:proofErr w:type="spellStart"/>
        <w:r w:rsidRPr="00482BA5">
          <w:t>LeNet</w:t>
        </w:r>
        <w:proofErr w:type="spellEnd"/>
        <w:r w:rsidRPr="00482BA5">
          <w:t xml:space="preserve">) – </w:t>
        </w:r>
        <w:proofErr w:type="spellStart"/>
        <w:r w:rsidRPr="00482BA5">
          <w:t>DeepLearning</w:t>
        </w:r>
        <w:proofErr w:type="spellEnd"/>
        <w:r w:rsidRPr="00482BA5">
          <w:t xml:space="preserve"> 0.1 documentation"</w:t>
        </w:r>
      </w:hyperlink>
      <w:r w:rsidRPr="00482BA5">
        <w:t>. </w:t>
      </w:r>
      <w:proofErr w:type="spellStart"/>
      <w:r w:rsidRPr="00482BA5">
        <w:t>DeepLearning</w:t>
      </w:r>
      <w:proofErr w:type="spellEnd"/>
      <w:r w:rsidRPr="00482BA5">
        <w:t xml:space="preserve"> 0.1. LISA Lab. Retrieved 31 August 2013.</w:t>
      </w:r>
    </w:p>
    <w:p w14:paraId="46238145" w14:textId="7BF33B82" w:rsidR="00482BA5" w:rsidRPr="00482BA5" w:rsidRDefault="00482BA5" w:rsidP="006E40FF">
      <w:pPr>
        <w:pStyle w:val="ListParagraph"/>
        <w:numPr>
          <w:ilvl w:val="0"/>
          <w:numId w:val="3"/>
        </w:numPr>
        <w:autoSpaceDE w:val="0"/>
        <w:autoSpaceDN w:val="0"/>
        <w:adjustRightInd w:val="0"/>
        <w:spacing w:after="0" w:line="240" w:lineRule="auto"/>
        <w:jc w:val="both"/>
        <w:rPr>
          <w:lang w:val="bg-BG"/>
        </w:rPr>
      </w:pPr>
      <w:proofErr w:type="spellStart"/>
      <w:r w:rsidRPr="00482BA5">
        <w:t>Krizhevsky</w:t>
      </w:r>
      <w:proofErr w:type="spellEnd"/>
      <w:r w:rsidRPr="00482BA5">
        <w:t xml:space="preserve">, Alex; </w:t>
      </w:r>
      <w:proofErr w:type="spellStart"/>
      <w:r w:rsidRPr="00482BA5">
        <w:t>Sutskever</w:t>
      </w:r>
      <w:proofErr w:type="spellEnd"/>
      <w:r w:rsidRPr="00482BA5">
        <w:t>, Ilya; Hinton, Geoffrey E. (2017-05-24). </w:t>
      </w:r>
      <w:hyperlink r:id="rId103" w:history="1">
        <w:r w:rsidRPr="00482BA5">
          <w:t>"ImageNet classification with deep convolutional neural networks"</w:t>
        </w:r>
      </w:hyperlink>
      <w:r w:rsidRPr="00482BA5">
        <w:t> (PDF). Communications of the ACM. 60 (6): 84–90. </w:t>
      </w:r>
      <w:hyperlink r:id="rId104" w:tooltip="Doi (identifier)" w:history="1">
        <w:r w:rsidRPr="00482BA5">
          <w:t>doi</w:t>
        </w:r>
      </w:hyperlink>
      <w:r w:rsidRPr="00482BA5">
        <w:t>:</w:t>
      </w:r>
      <w:hyperlink r:id="rId105" w:history="1">
        <w:r w:rsidRPr="00482BA5">
          <w:t>10.1145/3065386</w:t>
        </w:r>
      </w:hyperlink>
      <w:r w:rsidRPr="00482BA5">
        <w:t>. </w:t>
      </w:r>
      <w:hyperlink r:id="rId106" w:tooltip="ISSN (identifier)" w:history="1">
        <w:r w:rsidRPr="00482BA5">
          <w:t>ISSN</w:t>
        </w:r>
      </w:hyperlink>
      <w:r w:rsidRPr="00482BA5">
        <w:t> </w:t>
      </w:r>
      <w:hyperlink r:id="rId107" w:history="1">
        <w:r w:rsidRPr="00482BA5">
          <w:t>0001-0782</w:t>
        </w:r>
      </w:hyperlink>
      <w:r w:rsidRPr="00482BA5">
        <w:t>.</w:t>
      </w:r>
    </w:p>
    <w:p w14:paraId="3D3EF13F" w14:textId="040CD156" w:rsidR="00482BA5" w:rsidRPr="00482BA5" w:rsidRDefault="00482BA5" w:rsidP="006E40FF">
      <w:pPr>
        <w:pStyle w:val="ListParagraph"/>
        <w:numPr>
          <w:ilvl w:val="0"/>
          <w:numId w:val="3"/>
        </w:numPr>
        <w:autoSpaceDE w:val="0"/>
        <w:autoSpaceDN w:val="0"/>
        <w:adjustRightInd w:val="0"/>
        <w:spacing w:after="0" w:line="240" w:lineRule="auto"/>
        <w:jc w:val="both"/>
        <w:rPr>
          <w:lang w:val="bg-BG"/>
        </w:rPr>
      </w:pPr>
      <w:r w:rsidRPr="00482BA5">
        <w:t> </w:t>
      </w:r>
      <w:hyperlink r:id="rId108" w:tooltip="Christopher M. Bishop" w:history="1">
        <w:r w:rsidRPr="00482BA5">
          <w:t>Bishop, C. M.</w:t>
        </w:r>
      </w:hyperlink>
      <w:r w:rsidRPr="00482BA5">
        <w:t> (2006), Pattern Recognition and Machine Learning, Springer</w:t>
      </w:r>
    </w:p>
    <w:p w14:paraId="7AC794CC" w14:textId="39A7496A" w:rsidR="00482BA5" w:rsidRDefault="00482BA5" w:rsidP="006E40FF">
      <w:pPr>
        <w:pStyle w:val="ListParagraph"/>
        <w:numPr>
          <w:ilvl w:val="0"/>
          <w:numId w:val="3"/>
        </w:numPr>
        <w:autoSpaceDE w:val="0"/>
        <w:autoSpaceDN w:val="0"/>
        <w:adjustRightInd w:val="0"/>
        <w:spacing w:after="0" w:line="240" w:lineRule="auto"/>
        <w:jc w:val="both"/>
      </w:pPr>
      <w:r w:rsidRPr="00482BA5">
        <w:t>Machine learning and pattern recognition "can be viewed as two facets of the same field.</w:t>
      </w:r>
    </w:p>
    <w:p w14:paraId="61B82C97" w14:textId="54B35A27" w:rsidR="00482BA5" w:rsidRPr="004143DA" w:rsidRDefault="00482BA5" w:rsidP="006E40FF">
      <w:pPr>
        <w:pStyle w:val="ListParagraph"/>
        <w:numPr>
          <w:ilvl w:val="0"/>
          <w:numId w:val="3"/>
        </w:numPr>
        <w:autoSpaceDE w:val="0"/>
        <w:autoSpaceDN w:val="0"/>
        <w:adjustRightInd w:val="0"/>
        <w:spacing w:after="0" w:line="240" w:lineRule="auto"/>
        <w:jc w:val="both"/>
        <w:rPr>
          <w:szCs w:val="24"/>
        </w:rPr>
      </w:pPr>
      <w:r>
        <w:rPr>
          <w:rFonts w:ascii="Arial" w:hAnsi="Arial" w:cs="Arial"/>
          <w:color w:val="202122"/>
          <w:sz w:val="19"/>
          <w:szCs w:val="19"/>
          <w:shd w:val="clear" w:color="auto" w:fill="FFFFFF"/>
        </w:rPr>
        <w:t>Powe</w:t>
      </w:r>
      <w:r w:rsidRPr="004143DA">
        <w:rPr>
          <w:rFonts w:cs="Arial"/>
          <w:color w:val="202122"/>
          <w:szCs w:val="24"/>
          <w:shd w:val="clear" w:color="auto" w:fill="FFFFFF"/>
        </w:rPr>
        <w:t>rs, David M W (2011). </w:t>
      </w:r>
      <w:hyperlink r:id="rId109" w:history="1">
        <w:r w:rsidRPr="004143DA">
          <w:rPr>
            <w:rStyle w:val="Hyperlink"/>
            <w:rFonts w:cs="Arial"/>
            <w:color w:val="663366"/>
            <w:szCs w:val="24"/>
            <w:shd w:val="clear" w:color="auto" w:fill="FFFFFF"/>
          </w:rPr>
          <w:t xml:space="preserve">"Evaluation: From Precision, Recall and F-Measure to ROC, </w:t>
        </w:r>
        <w:proofErr w:type="spellStart"/>
        <w:r w:rsidRPr="004143DA">
          <w:rPr>
            <w:rStyle w:val="Hyperlink"/>
            <w:rFonts w:cs="Arial"/>
            <w:color w:val="663366"/>
            <w:szCs w:val="24"/>
            <w:shd w:val="clear" w:color="auto" w:fill="FFFFFF"/>
          </w:rPr>
          <w:t>Informedness</w:t>
        </w:r>
        <w:proofErr w:type="spellEnd"/>
        <w:r w:rsidRPr="004143DA">
          <w:rPr>
            <w:rStyle w:val="Hyperlink"/>
            <w:rFonts w:cs="Arial"/>
            <w:color w:val="663366"/>
            <w:szCs w:val="24"/>
            <w:shd w:val="clear" w:color="auto" w:fill="FFFFFF"/>
          </w:rPr>
          <w:t xml:space="preserve">, </w:t>
        </w:r>
        <w:proofErr w:type="spellStart"/>
        <w:r w:rsidRPr="004143DA">
          <w:rPr>
            <w:rStyle w:val="Hyperlink"/>
            <w:rFonts w:cs="Arial"/>
            <w:color w:val="663366"/>
            <w:szCs w:val="24"/>
            <w:shd w:val="clear" w:color="auto" w:fill="FFFFFF"/>
          </w:rPr>
          <w:t>Markedness</w:t>
        </w:r>
        <w:proofErr w:type="spellEnd"/>
        <w:r w:rsidRPr="004143DA">
          <w:rPr>
            <w:rStyle w:val="Hyperlink"/>
            <w:rFonts w:cs="Arial"/>
            <w:color w:val="663366"/>
            <w:szCs w:val="24"/>
            <w:shd w:val="clear" w:color="auto" w:fill="FFFFFF"/>
          </w:rPr>
          <w:t xml:space="preserve"> &amp; Correlation"</w:t>
        </w:r>
      </w:hyperlink>
      <w:r w:rsidRPr="004143DA">
        <w:rPr>
          <w:rFonts w:cs="Arial"/>
          <w:color w:val="202122"/>
          <w:szCs w:val="24"/>
          <w:shd w:val="clear" w:color="auto" w:fill="FFFFFF"/>
        </w:rPr>
        <w:t> </w:t>
      </w:r>
      <w:r w:rsidRPr="004143DA">
        <w:rPr>
          <w:rStyle w:val="cs1-format"/>
          <w:rFonts w:cs="Arial"/>
          <w:color w:val="202122"/>
          <w:szCs w:val="24"/>
          <w:shd w:val="clear" w:color="auto" w:fill="FFFFFF"/>
        </w:rPr>
        <w:t>(PDF)</w:t>
      </w:r>
      <w:r w:rsidRPr="004143DA">
        <w:rPr>
          <w:rFonts w:cs="Arial"/>
          <w:color w:val="202122"/>
          <w:szCs w:val="24"/>
          <w:shd w:val="clear" w:color="auto" w:fill="FFFFFF"/>
        </w:rPr>
        <w:t>. </w:t>
      </w:r>
      <w:r w:rsidRPr="004143DA">
        <w:rPr>
          <w:rFonts w:cs="Arial"/>
          <w:i/>
          <w:iCs/>
          <w:color w:val="202122"/>
          <w:szCs w:val="24"/>
          <w:shd w:val="clear" w:color="auto" w:fill="FFFFFF"/>
        </w:rPr>
        <w:t>Journal of Machine Learning Technologies</w:t>
      </w:r>
      <w:r w:rsidRPr="004143DA">
        <w:rPr>
          <w:rFonts w:cs="Arial"/>
          <w:color w:val="202122"/>
          <w:szCs w:val="24"/>
          <w:shd w:val="clear" w:color="auto" w:fill="FFFFFF"/>
        </w:rPr>
        <w:t>. </w:t>
      </w:r>
      <w:r w:rsidRPr="004143DA">
        <w:rPr>
          <w:rFonts w:cs="Arial"/>
          <w:b/>
          <w:bCs/>
          <w:color w:val="202122"/>
          <w:szCs w:val="24"/>
          <w:shd w:val="clear" w:color="auto" w:fill="FFFFFF"/>
        </w:rPr>
        <w:t>2</w:t>
      </w:r>
      <w:r w:rsidRPr="004143DA">
        <w:rPr>
          <w:rFonts w:cs="Arial"/>
          <w:color w:val="202122"/>
          <w:szCs w:val="24"/>
          <w:shd w:val="clear" w:color="auto" w:fill="FFFFFF"/>
        </w:rPr>
        <w:t>(1): 37–63.</w:t>
      </w:r>
    </w:p>
    <w:p w14:paraId="7F96668D" w14:textId="05919AA3" w:rsidR="004143DA" w:rsidRPr="004143DA" w:rsidRDefault="004143DA"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4143DA">
        <w:rPr>
          <w:rFonts w:cs="Arial"/>
          <w:color w:val="202122"/>
          <w:szCs w:val="24"/>
          <w:shd w:val="clear" w:color="auto" w:fill="FFFFFF"/>
        </w:rPr>
        <w:t> </w:t>
      </w:r>
      <w:r w:rsidRPr="004143DA">
        <w:rPr>
          <w:rStyle w:val="HTMLCite"/>
          <w:rFonts w:cs="Arial"/>
          <w:color w:val="202122"/>
          <w:szCs w:val="24"/>
          <w:shd w:val="clear" w:color="auto" w:fill="FFFFFF"/>
        </w:rPr>
        <w:t>Hopfield, J. J. (1982). </w:t>
      </w:r>
      <w:hyperlink r:id="rId110" w:history="1">
        <w:r w:rsidRPr="004143DA">
          <w:rPr>
            <w:rStyle w:val="Hyperlink"/>
            <w:rFonts w:cs="Arial"/>
            <w:i/>
            <w:iCs/>
            <w:color w:val="663366"/>
            <w:szCs w:val="24"/>
            <w:shd w:val="clear" w:color="auto" w:fill="FFFFFF"/>
          </w:rPr>
          <w:t>"Neural networks and physical systems with emergent collective computational abilities"</w:t>
        </w:r>
      </w:hyperlink>
      <w:r w:rsidRPr="004143DA">
        <w:rPr>
          <w:rStyle w:val="HTMLCite"/>
          <w:rFonts w:cs="Arial"/>
          <w:color w:val="202122"/>
          <w:szCs w:val="24"/>
          <w:shd w:val="clear" w:color="auto" w:fill="FFFFFF"/>
        </w:rPr>
        <w:t>. Proc. Natl. Acad. Sci. U.S.A. </w:t>
      </w:r>
      <w:r w:rsidRPr="004143DA">
        <w:rPr>
          <w:rStyle w:val="HTMLCite"/>
          <w:rFonts w:cs="Arial"/>
          <w:b/>
          <w:bCs/>
          <w:color w:val="202122"/>
          <w:szCs w:val="24"/>
          <w:shd w:val="clear" w:color="auto" w:fill="FFFFFF"/>
        </w:rPr>
        <w:t>79</w:t>
      </w:r>
      <w:r w:rsidRPr="004143DA">
        <w:rPr>
          <w:rStyle w:val="HTMLCite"/>
          <w:rFonts w:cs="Arial"/>
          <w:color w:val="202122"/>
          <w:szCs w:val="24"/>
          <w:shd w:val="clear" w:color="auto" w:fill="FFFFFF"/>
        </w:rPr>
        <w:t> (8): 2554–2558. </w:t>
      </w:r>
      <w:hyperlink r:id="rId111" w:tooltip="Bibcode (identifier)" w:history="1">
        <w:r w:rsidRPr="004143DA">
          <w:rPr>
            <w:rStyle w:val="Hyperlink"/>
            <w:rFonts w:cs="Arial"/>
            <w:i/>
            <w:iCs/>
            <w:color w:val="0B0080"/>
            <w:szCs w:val="24"/>
            <w:shd w:val="clear" w:color="auto" w:fill="FFFFFF"/>
          </w:rPr>
          <w:t>Bibcode</w:t>
        </w:r>
      </w:hyperlink>
      <w:r w:rsidRPr="004143DA">
        <w:rPr>
          <w:rStyle w:val="HTMLCite"/>
          <w:rFonts w:cs="Arial"/>
          <w:color w:val="202122"/>
          <w:szCs w:val="24"/>
          <w:shd w:val="clear" w:color="auto" w:fill="FFFFFF"/>
        </w:rPr>
        <w:t>:</w:t>
      </w:r>
      <w:hyperlink r:id="rId112" w:history="1">
        <w:r w:rsidRPr="004143DA">
          <w:rPr>
            <w:rStyle w:val="Hyperlink"/>
            <w:rFonts w:cs="Arial"/>
            <w:i/>
            <w:iCs/>
            <w:color w:val="663366"/>
            <w:szCs w:val="24"/>
            <w:shd w:val="clear" w:color="auto" w:fill="FFFFFF"/>
          </w:rPr>
          <w:t>1982PNAS...79.2554H</w:t>
        </w:r>
      </w:hyperlink>
      <w:r w:rsidRPr="004143DA">
        <w:rPr>
          <w:rStyle w:val="HTMLCite"/>
          <w:rFonts w:cs="Arial"/>
          <w:color w:val="202122"/>
          <w:szCs w:val="24"/>
          <w:shd w:val="clear" w:color="auto" w:fill="FFFFFF"/>
        </w:rPr>
        <w:t>. </w:t>
      </w:r>
    </w:p>
    <w:p w14:paraId="3DE61517" w14:textId="0DF52C92" w:rsidR="004143DA" w:rsidRPr="004143DA" w:rsidRDefault="004143DA" w:rsidP="006E40FF">
      <w:pPr>
        <w:pStyle w:val="ListParagraph"/>
        <w:numPr>
          <w:ilvl w:val="0"/>
          <w:numId w:val="3"/>
        </w:numPr>
        <w:autoSpaceDE w:val="0"/>
        <w:autoSpaceDN w:val="0"/>
        <w:adjustRightInd w:val="0"/>
        <w:spacing w:after="0" w:line="240" w:lineRule="auto"/>
        <w:jc w:val="both"/>
        <w:rPr>
          <w:rStyle w:val="reference-text"/>
          <w:szCs w:val="24"/>
        </w:rPr>
      </w:pPr>
      <w:r w:rsidRPr="004143DA">
        <w:rPr>
          <w:rFonts w:cs="Arial"/>
          <w:color w:val="202122"/>
          <w:szCs w:val="24"/>
          <w:shd w:val="clear" w:color="auto" w:fill="FFFFFF"/>
        </w:rPr>
        <w:t> </w:t>
      </w:r>
      <w:r w:rsidRPr="004143DA">
        <w:rPr>
          <w:rStyle w:val="HTMLCite"/>
          <w:rFonts w:cs="Arial"/>
          <w:color w:val="202122"/>
          <w:szCs w:val="24"/>
          <w:shd w:val="clear" w:color="auto" w:fill="FFFFFF"/>
        </w:rPr>
        <w:t>Russell, Ingrid. </w:t>
      </w:r>
      <w:hyperlink r:id="rId113" w:history="1">
        <w:r w:rsidRPr="004143DA">
          <w:rPr>
            <w:rStyle w:val="Hyperlink"/>
            <w:rFonts w:cs="Arial"/>
            <w:i/>
            <w:iCs/>
            <w:color w:val="663366"/>
            <w:szCs w:val="24"/>
            <w:shd w:val="clear" w:color="auto" w:fill="FFFFFF"/>
          </w:rPr>
          <w:t>"Neural Networks Module"</w:t>
        </w:r>
      </w:hyperlink>
      <w:r w:rsidRPr="004143DA">
        <w:rPr>
          <w:rStyle w:val="HTMLCite"/>
          <w:rFonts w:cs="Arial"/>
          <w:color w:val="202122"/>
          <w:szCs w:val="24"/>
          <w:shd w:val="clear" w:color="auto" w:fill="FFFFFF"/>
        </w:rPr>
        <w:t>. Archived from </w:t>
      </w:r>
      <w:hyperlink r:id="rId114" w:history="1">
        <w:r w:rsidRPr="004143DA">
          <w:rPr>
            <w:rStyle w:val="Hyperlink"/>
            <w:rFonts w:cs="Arial"/>
            <w:i/>
            <w:iCs/>
            <w:color w:val="663366"/>
            <w:szCs w:val="24"/>
            <w:shd w:val="clear" w:color="auto" w:fill="FFFFFF"/>
          </w:rPr>
          <w:t>the original</w:t>
        </w:r>
      </w:hyperlink>
      <w:r w:rsidRPr="004143DA">
        <w:rPr>
          <w:rStyle w:val="HTMLCite"/>
          <w:rFonts w:cs="Arial"/>
          <w:color w:val="202122"/>
          <w:szCs w:val="24"/>
          <w:shd w:val="clear" w:color="auto" w:fill="FFFFFF"/>
        </w:rPr>
        <w:t> on 29 May 2014</w:t>
      </w:r>
      <w:r w:rsidRPr="004143DA">
        <w:rPr>
          <w:rStyle w:val="reference-accessdate"/>
          <w:rFonts w:cs="Arial"/>
          <w:i/>
          <w:iCs/>
          <w:color w:val="202122"/>
          <w:szCs w:val="24"/>
          <w:shd w:val="clear" w:color="auto" w:fill="FFFFFF"/>
        </w:rPr>
        <w:t>. Retrieved 2012</w:t>
      </w:r>
      <w:r w:rsidRPr="004143DA">
        <w:rPr>
          <w:rStyle w:val="HTMLCite"/>
          <w:rFonts w:cs="Arial"/>
          <w:color w:val="202122"/>
          <w:szCs w:val="24"/>
          <w:shd w:val="clear" w:color="auto" w:fill="FFFFFF"/>
        </w:rPr>
        <w:t>.</w:t>
      </w:r>
    </w:p>
    <w:p w14:paraId="11BBA38D" w14:textId="62419F15" w:rsidR="004143DA" w:rsidRPr="004143DA" w:rsidRDefault="004143DA" w:rsidP="006E40FF">
      <w:pPr>
        <w:pStyle w:val="ListParagraph"/>
        <w:numPr>
          <w:ilvl w:val="0"/>
          <w:numId w:val="3"/>
        </w:numPr>
        <w:autoSpaceDE w:val="0"/>
        <w:autoSpaceDN w:val="0"/>
        <w:adjustRightInd w:val="0"/>
        <w:spacing w:after="0" w:line="240" w:lineRule="auto"/>
        <w:jc w:val="both"/>
        <w:rPr>
          <w:szCs w:val="24"/>
        </w:rPr>
      </w:pPr>
      <w:r w:rsidRPr="004143DA">
        <w:rPr>
          <w:rFonts w:cs="Arial"/>
          <w:color w:val="202122"/>
          <w:szCs w:val="24"/>
          <w:shd w:val="clear" w:color="auto" w:fill="FFFFFF"/>
        </w:rPr>
        <w:t>"Simulation of Self-Organizing Systems by Digital Computer". </w:t>
      </w:r>
      <w:r w:rsidRPr="004143DA">
        <w:rPr>
          <w:rFonts w:cs="Arial"/>
          <w:i/>
          <w:iCs/>
          <w:color w:val="202122"/>
          <w:szCs w:val="24"/>
          <w:shd w:val="clear" w:color="auto" w:fill="FFFFFF"/>
        </w:rPr>
        <w:t>IRE Transactions on Information Theory</w:t>
      </w:r>
      <w:r w:rsidRPr="004143DA">
        <w:rPr>
          <w:rFonts w:cs="Arial"/>
          <w:color w:val="202122"/>
          <w:szCs w:val="24"/>
          <w:shd w:val="clear" w:color="auto" w:fill="FFFFFF"/>
        </w:rPr>
        <w:t>. </w:t>
      </w:r>
      <w:r w:rsidRPr="004143DA">
        <w:rPr>
          <w:rFonts w:cs="Arial"/>
          <w:b/>
          <w:bCs/>
          <w:color w:val="202122"/>
          <w:szCs w:val="24"/>
          <w:shd w:val="clear" w:color="auto" w:fill="FFFFFF"/>
        </w:rPr>
        <w:t>4</w:t>
      </w:r>
      <w:r w:rsidRPr="004143DA">
        <w:rPr>
          <w:rFonts w:cs="Arial"/>
          <w:color w:val="202122"/>
          <w:szCs w:val="24"/>
          <w:shd w:val="clear" w:color="auto" w:fill="FFFFFF"/>
        </w:rPr>
        <w:t> (4): 76–84. </w:t>
      </w:r>
      <w:hyperlink r:id="rId115" w:tooltip="Doi (identifier)" w:history="1">
        <w:r w:rsidRPr="004143DA">
          <w:rPr>
            <w:rStyle w:val="Hyperlink"/>
            <w:rFonts w:cs="Arial"/>
            <w:color w:val="0B0080"/>
            <w:szCs w:val="24"/>
            <w:shd w:val="clear" w:color="auto" w:fill="FFFFFF"/>
          </w:rPr>
          <w:t>doi</w:t>
        </w:r>
      </w:hyperlink>
      <w:r w:rsidRPr="004143DA">
        <w:rPr>
          <w:rFonts w:cs="Arial"/>
          <w:color w:val="202122"/>
          <w:szCs w:val="24"/>
          <w:shd w:val="clear" w:color="auto" w:fill="FFFFFF"/>
        </w:rPr>
        <w:t>:</w:t>
      </w:r>
      <w:hyperlink r:id="rId116" w:history="1">
        <w:r w:rsidRPr="004143DA">
          <w:rPr>
            <w:rStyle w:val="Hyperlink"/>
            <w:rFonts w:cs="Arial"/>
            <w:color w:val="663366"/>
            <w:szCs w:val="24"/>
          </w:rPr>
          <w:t>10.1109/TIT.1954.1057468</w:t>
        </w:r>
      </w:hyperlink>
      <w:r w:rsidRPr="004143DA">
        <w:rPr>
          <w:rFonts w:cs="Arial"/>
          <w:color w:val="202122"/>
          <w:szCs w:val="24"/>
          <w:shd w:val="clear" w:color="auto" w:fill="FFFFFF"/>
        </w:rPr>
        <w:t>.</w:t>
      </w:r>
    </w:p>
    <w:p w14:paraId="0A80D188" w14:textId="4F5C48D3" w:rsidR="004143DA" w:rsidRPr="004143DA" w:rsidRDefault="004143DA" w:rsidP="006E40FF">
      <w:pPr>
        <w:pStyle w:val="ListParagraph"/>
        <w:numPr>
          <w:ilvl w:val="0"/>
          <w:numId w:val="3"/>
        </w:numPr>
        <w:autoSpaceDE w:val="0"/>
        <w:autoSpaceDN w:val="0"/>
        <w:adjustRightInd w:val="0"/>
        <w:spacing w:after="0" w:line="240" w:lineRule="auto"/>
        <w:jc w:val="both"/>
        <w:rPr>
          <w:rStyle w:val="reference-text"/>
          <w:szCs w:val="24"/>
        </w:rPr>
      </w:pPr>
      <w:r w:rsidRPr="004143DA">
        <w:rPr>
          <w:rFonts w:cs="Arial"/>
          <w:color w:val="202122"/>
          <w:szCs w:val="24"/>
          <w:shd w:val="clear" w:color="auto" w:fill="FFFFFF"/>
        </w:rPr>
        <w:t> </w:t>
      </w:r>
      <w:r w:rsidRPr="004143DA">
        <w:rPr>
          <w:rStyle w:val="reference-text"/>
          <w:rFonts w:cs="Arial"/>
          <w:color w:val="202122"/>
          <w:szCs w:val="24"/>
          <w:shd w:val="clear" w:color="auto" w:fill="FFFFFF"/>
        </w:rPr>
        <w:t>Miyakoshi, Yoshihiro, and Shohei Kato. </w:t>
      </w:r>
      <w:hyperlink r:id="rId117" w:history="1">
        <w:r w:rsidRPr="004143DA">
          <w:rPr>
            <w:rStyle w:val="Hyperlink"/>
            <w:rFonts w:cs="Arial"/>
            <w:color w:val="663366"/>
            <w:szCs w:val="24"/>
            <w:shd w:val="clear" w:color="auto" w:fill="FFFFFF"/>
          </w:rPr>
          <w:t xml:space="preserve">"Facial Emotion Detection Considering Partial Occlusion </w:t>
        </w:r>
        <w:proofErr w:type="gramStart"/>
        <w:r w:rsidRPr="004143DA">
          <w:rPr>
            <w:rStyle w:val="Hyperlink"/>
            <w:rFonts w:cs="Arial"/>
            <w:color w:val="663366"/>
            <w:szCs w:val="24"/>
            <w:shd w:val="clear" w:color="auto" w:fill="FFFFFF"/>
          </w:rPr>
          <w:t>Of</w:t>
        </w:r>
        <w:proofErr w:type="gramEnd"/>
        <w:r w:rsidRPr="004143DA">
          <w:rPr>
            <w:rStyle w:val="Hyperlink"/>
            <w:rFonts w:cs="Arial"/>
            <w:color w:val="663366"/>
            <w:szCs w:val="24"/>
            <w:shd w:val="clear" w:color="auto" w:fill="FFFFFF"/>
          </w:rPr>
          <w:t xml:space="preserve"> Face Using </w:t>
        </w:r>
        <w:proofErr w:type="spellStart"/>
        <w:r w:rsidRPr="004143DA">
          <w:rPr>
            <w:rStyle w:val="Hyperlink"/>
            <w:rFonts w:cs="Arial"/>
            <w:color w:val="663366"/>
            <w:szCs w:val="24"/>
            <w:shd w:val="clear" w:color="auto" w:fill="FFFFFF"/>
          </w:rPr>
          <w:t>Baysian</w:t>
        </w:r>
        <w:proofErr w:type="spellEnd"/>
        <w:r w:rsidRPr="004143DA">
          <w:rPr>
            <w:rStyle w:val="Hyperlink"/>
            <w:rFonts w:cs="Arial"/>
            <w:color w:val="663366"/>
            <w:szCs w:val="24"/>
            <w:shd w:val="clear" w:color="auto" w:fill="FFFFFF"/>
          </w:rPr>
          <w:t xml:space="preserve"> Network"</w:t>
        </w:r>
      </w:hyperlink>
      <w:r w:rsidRPr="004143DA">
        <w:rPr>
          <w:rStyle w:val="reference-text"/>
          <w:rFonts w:cs="Arial"/>
          <w:color w:val="202122"/>
          <w:szCs w:val="24"/>
          <w:shd w:val="clear" w:color="auto" w:fill="FFFFFF"/>
        </w:rPr>
        <w:t>. Computers and Informatics (2011): 96–101.</w:t>
      </w:r>
    </w:p>
    <w:p w14:paraId="2262B0FA" w14:textId="25AB8612" w:rsidR="004143DA" w:rsidRPr="004143DA" w:rsidRDefault="004143DA" w:rsidP="006E40FF">
      <w:pPr>
        <w:pStyle w:val="ListParagraph"/>
        <w:numPr>
          <w:ilvl w:val="0"/>
          <w:numId w:val="3"/>
        </w:numPr>
        <w:autoSpaceDE w:val="0"/>
        <w:autoSpaceDN w:val="0"/>
        <w:adjustRightInd w:val="0"/>
        <w:spacing w:after="0" w:line="240" w:lineRule="auto"/>
        <w:jc w:val="both"/>
        <w:rPr>
          <w:szCs w:val="24"/>
        </w:rPr>
      </w:pPr>
      <w:r w:rsidRPr="004143DA">
        <w:rPr>
          <w:rFonts w:cs="Arial"/>
          <w:color w:val="202122"/>
          <w:szCs w:val="24"/>
          <w:shd w:val="clear" w:color="auto" w:fill="FFFFFF"/>
        </w:rPr>
        <w:t xml:space="preserve">Hari Krishna </w:t>
      </w:r>
      <w:proofErr w:type="spellStart"/>
      <w:r w:rsidRPr="004143DA">
        <w:rPr>
          <w:rFonts w:cs="Arial"/>
          <w:color w:val="202122"/>
          <w:szCs w:val="24"/>
          <w:shd w:val="clear" w:color="auto" w:fill="FFFFFF"/>
        </w:rPr>
        <w:t>Vydana</w:t>
      </w:r>
      <w:proofErr w:type="spellEnd"/>
      <w:r w:rsidRPr="004143DA">
        <w:rPr>
          <w:rFonts w:cs="Arial"/>
          <w:color w:val="202122"/>
          <w:szCs w:val="24"/>
          <w:shd w:val="clear" w:color="auto" w:fill="FFFFFF"/>
        </w:rPr>
        <w:t xml:space="preserve">, P. </w:t>
      </w:r>
      <w:proofErr w:type="spellStart"/>
      <w:r w:rsidRPr="004143DA">
        <w:rPr>
          <w:rFonts w:cs="Arial"/>
          <w:color w:val="202122"/>
          <w:szCs w:val="24"/>
          <w:shd w:val="clear" w:color="auto" w:fill="FFFFFF"/>
        </w:rPr>
        <w:t>Phani</w:t>
      </w:r>
      <w:proofErr w:type="spellEnd"/>
      <w:r w:rsidRPr="004143DA">
        <w:rPr>
          <w:rFonts w:cs="Arial"/>
          <w:color w:val="202122"/>
          <w:szCs w:val="24"/>
          <w:shd w:val="clear" w:color="auto" w:fill="FFFFFF"/>
        </w:rPr>
        <w:t xml:space="preserve"> Kumar, K. Sri Rama Krishna and Anil Kumar </w:t>
      </w:r>
      <w:proofErr w:type="spellStart"/>
      <w:r w:rsidRPr="004143DA">
        <w:rPr>
          <w:rFonts w:cs="Arial"/>
          <w:color w:val="202122"/>
          <w:szCs w:val="24"/>
          <w:shd w:val="clear" w:color="auto" w:fill="FFFFFF"/>
        </w:rPr>
        <w:t>Vuppala</w:t>
      </w:r>
      <w:proofErr w:type="spellEnd"/>
      <w:r w:rsidRPr="004143DA">
        <w:rPr>
          <w:rFonts w:cs="Arial"/>
          <w:color w:val="202122"/>
          <w:szCs w:val="24"/>
          <w:shd w:val="clear" w:color="auto" w:fill="FFFFFF"/>
        </w:rPr>
        <w:t>. </w:t>
      </w:r>
      <w:hyperlink r:id="rId118" w:history="1">
        <w:r w:rsidRPr="004143DA">
          <w:rPr>
            <w:rStyle w:val="Hyperlink"/>
            <w:rFonts w:cs="Arial"/>
            <w:color w:val="663366"/>
            <w:szCs w:val="24"/>
          </w:rPr>
          <w:t>"Improved emotion recognition using GMM-UBMs"</w:t>
        </w:r>
      </w:hyperlink>
      <w:r w:rsidRPr="004143DA">
        <w:rPr>
          <w:rFonts w:cs="Arial"/>
          <w:color w:val="202122"/>
          <w:szCs w:val="24"/>
          <w:shd w:val="clear" w:color="auto" w:fill="FFFFFF"/>
        </w:rPr>
        <w:t>. 2015 International Conference on Signal Processing and Communication Engineering Systems</w:t>
      </w:r>
    </w:p>
    <w:p w14:paraId="404338BB" w14:textId="1B842E29" w:rsidR="004143DA" w:rsidRPr="004143DA" w:rsidRDefault="004143DA"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4143DA">
        <w:rPr>
          <w:rFonts w:cs="Arial"/>
          <w:color w:val="202122"/>
          <w:szCs w:val="24"/>
          <w:shd w:val="clear" w:color="auto" w:fill="FFFFFF"/>
        </w:rPr>
        <w:t> </w:t>
      </w:r>
      <w:proofErr w:type="spellStart"/>
      <w:r w:rsidRPr="004143DA">
        <w:rPr>
          <w:rStyle w:val="HTMLCite"/>
          <w:rFonts w:cs="Arial"/>
          <w:color w:val="202122"/>
          <w:szCs w:val="24"/>
          <w:shd w:val="clear" w:color="auto" w:fill="FFFFFF"/>
        </w:rPr>
        <w:t>Poria</w:t>
      </w:r>
      <w:proofErr w:type="spellEnd"/>
      <w:r w:rsidRPr="004143DA">
        <w:rPr>
          <w:rStyle w:val="HTMLCite"/>
          <w:rFonts w:cs="Arial"/>
          <w:color w:val="202122"/>
          <w:szCs w:val="24"/>
          <w:shd w:val="clear" w:color="auto" w:fill="FFFFFF"/>
        </w:rPr>
        <w:t xml:space="preserve">, </w:t>
      </w:r>
      <w:proofErr w:type="spellStart"/>
      <w:r w:rsidRPr="004143DA">
        <w:rPr>
          <w:rStyle w:val="HTMLCite"/>
          <w:rFonts w:cs="Arial"/>
          <w:color w:val="202122"/>
          <w:szCs w:val="24"/>
          <w:shd w:val="clear" w:color="auto" w:fill="FFFFFF"/>
        </w:rPr>
        <w:t>Soujanya</w:t>
      </w:r>
      <w:proofErr w:type="spellEnd"/>
      <w:r w:rsidRPr="004143DA">
        <w:rPr>
          <w:rStyle w:val="HTMLCite"/>
          <w:rFonts w:cs="Arial"/>
          <w:color w:val="202122"/>
          <w:szCs w:val="24"/>
          <w:shd w:val="clear" w:color="auto" w:fill="FFFFFF"/>
        </w:rPr>
        <w:t>; Cambria, Erik; Bajpai, Rajiv; Hussain, Amir (September 2017). "A review of affective computing: From unimodal analysis to multimodal fusion". Information Fusion. </w:t>
      </w:r>
      <w:r w:rsidRPr="004143DA">
        <w:rPr>
          <w:rStyle w:val="HTMLCite"/>
          <w:rFonts w:cs="Arial"/>
          <w:b/>
          <w:bCs/>
          <w:color w:val="202122"/>
          <w:szCs w:val="24"/>
          <w:shd w:val="clear" w:color="auto" w:fill="FFFFFF"/>
        </w:rPr>
        <w:t>37</w:t>
      </w:r>
      <w:r w:rsidRPr="004143DA">
        <w:rPr>
          <w:rStyle w:val="HTMLCite"/>
          <w:rFonts w:cs="Arial"/>
          <w:color w:val="202122"/>
          <w:szCs w:val="24"/>
          <w:shd w:val="clear" w:color="auto" w:fill="FFFFFF"/>
        </w:rPr>
        <w:t>: 98–125. </w:t>
      </w:r>
    </w:p>
    <w:p w14:paraId="38EBA1B4" w14:textId="62CAAFEB" w:rsidR="004143DA" w:rsidRPr="004143DA" w:rsidRDefault="004143DA" w:rsidP="006E40FF">
      <w:pPr>
        <w:pStyle w:val="ListParagraph"/>
        <w:numPr>
          <w:ilvl w:val="0"/>
          <w:numId w:val="3"/>
        </w:numPr>
        <w:autoSpaceDE w:val="0"/>
        <w:autoSpaceDN w:val="0"/>
        <w:adjustRightInd w:val="0"/>
        <w:spacing w:after="0" w:line="240" w:lineRule="auto"/>
        <w:jc w:val="both"/>
        <w:rPr>
          <w:rStyle w:val="reference-text"/>
          <w:szCs w:val="24"/>
        </w:rPr>
      </w:pPr>
      <w:r w:rsidRPr="004143DA">
        <w:rPr>
          <w:rFonts w:cs="Arial"/>
          <w:color w:val="202122"/>
          <w:szCs w:val="24"/>
          <w:shd w:val="clear" w:color="auto" w:fill="FFFFFF"/>
        </w:rPr>
        <w:t> </w:t>
      </w:r>
      <w:proofErr w:type="spellStart"/>
      <w:r w:rsidRPr="004143DA">
        <w:rPr>
          <w:rStyle w:val="HTMLCite"/>
          <w:rFonts w:cs="Arial"/>
          <w:color w:val="202122"/>
          <w:szCs w:val="24"/>
          <w:shd w:val="clear" w:color="auto" w:fill="FFFFFF"/>
        </w:rPr>
        <w:t>Hjortsjö</w:t>
      </w:r>
      <w:proofErr w:type="spellEnd"/>
      <w:r w:rsidRPr="004143DA">
        <w:rPr>
          <w:rStyle w:val="HTMLCite"/>
          <w:rFonts w:cs="Arial"/>
          <w:color w:val="202122"/>
          <w:szCs w:val="24"/>
          <w:shd w:val="clear" w:color="auto" w:fill="FFFFFF"/>
        </w:rPr>
        <w:t xml:space="preserve"> CH (1969). </w:t>
      </w:r>
      <w:hyperlink r:id="rId119" w:history="1">
        <w:r w:rsidRPr="004143DA">
          <w:rPr>
            <w:rStyle w:val="Hyperlink"/>
            <w:rFonts w:cs="Arial"/>
            <w:i/>
            <w:iCs/>
            <w:color w:val="663366"/>
            <w:szCs w:val="24"/>
            <w:shd w:val="clear" w:color="auto" w:fill="FFFFFF"/>
          </w:rPr>
          <w:t>Man's face and mimic language</w:t>
        </w:r>
      </w:hyperlink>
      <w:r w:rsidRPr="004143DA">
        <w:rPr>
          <w:rStyle w:val="HTMLCite"/>
          <w:rFonts w:cs="Arial"/>
          <w:color w:val="202122"/>
          <w:szCs w:val="24"/>
          <w:shd w:val="clear" w:color="auto" w:fill="FFFFFF"/>
        </w:rPr>
        <w:t>.</w:t>
      </w:r>
      <w:r w:rsidRPr="004143DA">
        <w:rPr>
          <w:rStyle w:val="reference-text"/>
          <w:rFonts w:cs="Arial"/>
          <w:color w:val="202122"/>
          <w:szCs w:val="24"/>
          <w:shd w:val="clear" w:color="auto" w:fill="FFFFFF"/>
        </w:rPr>
        <w:t> free download: </w:t>
      </w:r>
      <w:hyperlink r:id="rId120" w:history="1">
        <w:r w:rsidRPr="004143DA">
          <w:rPr>
            <w:rStyle w:val="Hyperlink"/>
            <w:rFonts w:cs="Arial"/>
            <w:color w:val="663366"/>
            <w:szCs w:val="24"/>
            <w:shd w:val="clear" w:color="auto" w:fill="FFFFFF"/>
          </w:rPr>
          <w:t xml:space="preserve">Carl-Herman </w:t>
        </w:r>
        <w:proofErr w:type="spellStart"/>
        <w:r w:rsidRPr="004143DA">
          <w:rPr>
            <w:rStyle w:val="Hyperlink"/>
            <w:rFonts w:cs="Arial"/>
            <w:color w:val="663366"/>
            <w:szCs w:val="24"/>
            <w:shd w:val="clear" w:color="auto" w:fill="FFFFFF"/>
          </w:rPr>
          <w:t>Hjortsjö</w:t>
        </w:r>
        <w:proofErr w:type="spellEnd"/>
        <w:r w:rsidRPr="004143DA">
          <w:rPr>
            <w:rStyle w:val="Hyperlink"/>
            <w:rFonts w:cs="Arial"/>
            <w:color w:val="663366"/>
            <w:szCs w:val="24"/>
            <w:shd w:val="clear" w:color="auto" w:fill="FFFFFF"/>
          </w:rPr>
          <w:t>, Man's face and mimic language"</w:t>
        </w:r>
      </w:hyperlink>
    </w:p>
    <w:p w14:paraId="14CBC45B" w14:textId="1D70D3AC" w:rsidR="004143DA" w:rsidRPr="004143DA" w:rsidRDefault="004143DA"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4143DA">
        <w:rPr>
          <w:rFonts w:cs="Arial"/>
          <w:color w:val="202122"/>
          <w:szCs w:val="24"/>
          <w:shd w:val="clear" w:color="auto" w:fill="FFFFFF"/>
        </w:rPr>
        <w:t> </w:t>
      </w:r>
      <w:r w:rsidRPr="004143DA">
        <w:rPr>
          <w:rStyle w:val="HTMLCite"/>
          <w:rFonts w:cs="Arial"/>
          <w:color w:val="202122"/>
          <w:szCs w:val="24"/>
          <w:shd w:val="clear" w:color="auto" w:fill="FFFFFF"/>
        </w:rPr>
        <w:t>Ekman P, Friesen W (1978). Facial Action Coding System: A Technique for the Measurement of Facial Movement. Palo Alto: Consulting Psychologists Press.</w:t>
      </w:r>
    </w:p>
    <w:p w14:paraId="0C753319" w14:textId="767F25EC" w:rsidR="004143DA" w:rsidRPr="004143DA" w:rsidRDefault="004143DA" w:rsidP="006E40FF">
      <w:pPr>
        <w:pStyle w:val="ListParagraph"/>
        <w:numPr>
          <w:ilvl w:val="0"/>
          <w:numId w:val="3"/>
        </w:numPr>
        <w:autoSpaceDE w:val="0"/>
        <w:autoSpaceDN w:val="0"/>
        <w:adjustRightInd w:val="0"/>
        <w:spacing w:after="0" w:line="240" w:lineRule="auto"/>
        <w:jc w:val="both"/>
        <w:rPr>
          <w:szCs w:val="24"/>
        </w:rPr>
      </w:pPr>
      <w:r w:rsidRPr="004143DA">
        <w:rPr>
          <w:rFonts w:cs="Arial"/>
          <w:color w:val="202122"/>
          <w:szCs w:val="24"/>
          <w:shd w:val="clear" w:color="auto" w:fill="FFFFFF"/>
        </w:rPr>
        <w:t>Ekman P, Friesen WV, Hager JC (2002). </w:t>
      </w:r>
      <w:r w:rsidRPr="004143DA">
        <w:rPr>
          <w:rFonts w:cs="Arial"/>
          <w:i/>
          <w:iCs/>
          <w:color w:val="202122"/>
          <w:szCs w:val="24"/>
          <w:shd w:val="clear" w:color="auto" w:fill="FFFFFF"/>
        </w:rPr>
        <w:t>Facial Action Coding System: The Manual on CD ROM</w:t>
      </w:r>
      <w:r w:rsidRPr="004143DA">
        <w:rPr>
          <w:rFonts w:cs="Arial"/>
          <w:color w:val="202122"/>
          <w:szCs w:val="24"/>
          <w:shd w:val="clear" w:color="auto" w:fill="FFFFFF"/>
        </w:rPr>
        <w:t>. Salt Lake City: A Human Face.</w:t>
      </w:r>
    </w:p>
    <w:p w14:paraId="06DED084" w14:textId="4A6A577E" w:rsidR="004143DA" w:rsidRPr="006E40FF" w:rsidRDefault="00C0463D" w:rsidP="006E40FF">
      <w:pPr>
        <w:pStyle w:val="ListParagraph"/>
        <w:numPr>
          <w:ilvl w:val="0"/>
          <w:numId w:val="3"/>
        </w:numPr>
        <w:autoSpaceDE w:val="0"/>
        <w:autoSpaceDN w:val="0"/>
        <w:adjustRightInd w:val="0"/>
        <w:spacing w:after="0" w:line="240" w:lineRule="auto"/>
        <w:jc w:val="both"/>
        <w:rPr>
          <w:rStyle w:val="reference-accessdate"/>
          <w:szCs w:val="24"/>
        </w:rPr>
      </w:pPr>
      <w:hyperlink r:id="rId121" w:history="1">
        <w:r w:rsidR="004143DA" w:rsidRPr="006E40FF">
          <w:rPr>
            <w:rStyle w:val="Hyperlink"/>
            <w:rFonts w:cs="Arial"/>
            <w:i/>
            <w:iCs/>
            <w:color w:val="663366"/>
            <w:szCs w:val="24"/>
            <w:shd w:val="clear" w:color="auto" w:fill="FFFFFF"/>
          </w:rPr>
          <w:t>"TensorFlow Release"</w:t>
        </w:r>
      </w:hyperlink>
      <w:r w:rsidR="004143DA" w:rsidRPr="006E40FF">
        <w:rPr>
          <w:rStyle w:val="reference-accessdate"/>
          <w:rFonts w:cs="Arial"/>
          <w:i/>
          <w:iCs/>
          <w:color w:val="202122"/>
          <w:szCs w:val="24"/>
          <w:shd w:val="clear" w:color="auto" w:fill="FFFFFF"/>
        </w:rPr>
        <w:t>. Retrieved </w:t>
      </w:r>
      <w:r w:rsidR="004143DA" w:rsidRPr="006E40FF">
        <w:rPr>
          <w:rStyle w:val="nowrap"/>
          <w:rFonts w:cs="Arial"/>
          <w:i/>
          <w:iCs/>
          <w:color w:val="202122"/>
          <w:szCs w:val="24"/>
          <w:shd w:val="clear" w:color="auto" w:fill="FFFFFF"/>
        </w:rPr>
        <w:t>May 16,</w:t>
      </w:r>
      <w:r w:rsidR="004143DA" w:rsidRPr="006E40FF">
        <w:rPr>
          <w:rStyle w:val="reference-accessdate"/>
          <w:rFonts w:cs="Arial"/>
          <w:i/>
          <w:iCs/>
          <w:color w:val="202122"/>
          <w:szCs w:val="24"/>
          <w:shd w:val="clear" w:color="auto" w:fill="FFFFFF"/>
        </w:rPr>
        <w:t> 2020</w:t>
      </w:r>
    </w:p>
    <w:p w14:paraId="345FA42E" w14:textId="6CAB4E38" w:rsidR="004143DA" w:rsidRPr="006E40FF" w:rsidRDefault="004143DA"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6E40FF">
        <w:rPr>
          <w:rStyle w:val="HTMLCite"/>
          <w:rFonts w:cs="Arial"/>
          <w:color w:val="202122"/>
          <w:szCs w:val="24"/>
          <w:shd w:val="clear" w:color="auto" w:fill="FFFFFF"/>
        </w:rPr>
        <w:t xml:space="preserve">Fabian </w:t>
      </w:r>
      <w:proofErr w:type="spellStart"/>
      <w:r w:rsidRPr="006E40FF">
        <w:rPr>
          <w:rStyle w:val="HTMLCite"/>
          <w:rFonts w:cs="Arial"/>
          <w:color w:val="202122"/>
          <w:szCs w:val="24"/>
          <w:shd w:val="clear" w:color="auto" w:fill="FFFFFF"/>
        </w:rPr>
        <w:t>Pedregosa</w:t>
      </w:r>
      <w:proofErr w:type="spellEnd"/>
      <w:r w:rsidRPr="006E40FF">
        <w:rPr>
          <w:rStyle w:val="HTMLCite"/>
          <w:rFonts w:cs="Arial"/>
          <w:color w:val="202122"/>
          <w:szCs w:val="24"/>
          <w:shd w:val="clear" w:color="auto" w:fill="FFFFFF"/>
        </w:rPr>
        <w:t xml:space="preserve">; </w:t>
      </w:r>
      <w:proofErr w:type="spellStart"/>
      <w:r w:rsidRPr="006E40FF">
        <w:rPr>
          <w:rStyle w:val="HTMLCite"/>
          <w:rFonts w:cs="Arial"/>
          <w:color w:val="202122"/>
          <w:szCs w:val="24"/>
          <w:shd w:val="clear" w:color="auto" w:fill="FFFFFF"/>
        </w:rPr>
        <w:t>Gaël</w:t>
      </w:r>
      <w:proofErr w:type="spellEnd"/>
      <w:r w:rsidRPr="006E40FF">
        <w:rPr>
          <w:rStyle w:val="HTMLCite"/>
          <w:rFonts w:cs="Arial"/>
          <w:color w:val="202122"/>
          <w:szCs w:val="24"/>
          <w:shd w:val="clear" w:color="auto" w:fill="FFFFFF"/>
        </w:rPr>
        <w:t xml:space="preserve"> </w:t>
      </w:r>
      <w:proofErr w:type="spellStart"/>
      <w:r w:rsidRPr="006E40FF">
        <w:rPr>
          <w:rStyle w:val="HTMLCite"/>
          <w:rFonts w:cs="Arial"/>
          <w:color w:val="202122"/>
          <w:szCs w:val="24"/>
          <w:shd w:val="clear" w:color="auto" w:fill="FFFFFF"/>
        </w:rPr>
        <w:t>Varoquaux</w:t>
      </w:r>
      <w:proofErr w:type="spellEnd"/>
      <w:r w:rsidRPr="006E40FF">
        <w:rPr>
          <w:rStyle w:val="HTMLCite"/>
          <w:rFonts w:cs="Arial"/>
          <w:color w:val="202122"/>
          <w:szCs w:val="24"/>
          <w:shd w:val="clear" w:color="auto" w:fill="FFFFFF"/>
        </w:rPr>
        <w:t xml:space="preserve">; Alexandre </w:t>
      </w:r>
      <w:proofErr w:type="spellStart"/>
      <w:r w:rsidRPr="006E40FF">
        <w:rPr>
          <w:rStyle w:val="HTMLCite"/>
          <w:rFonts w:cs="Arial"/>
          <w:color w:val="202122"/>
          <w:szCs w:val="24"/>
          <w:shd w:val="clear" w:color="auto" w:fill="FFFFFF"/>
        </w:rPr>
        <w:t>Gramfort</w:t>
      </w:r>
      <w:proofErr w:type="spellEnd"/>
      <w:r w:rsidRPr="006E40FF">
        <w:rPr>
          <w:rStyle w:val="HTMLCite"/>
          <w:rFonts w:cs="Arial"/>
          <w:color w:val="202122"/>
          <w:szCs w:val="24"/>
          <w:shd w:val="clear" w:color="auto" w:fill="FFFFFF"/>
        </w:rPr>
        <w:t xml:space="preserve">; Vincent Michel; Bertrand </w:t>
      </w:r>
      <w:proofErr w:type="spellStart"/>
      <w:r w:rsidRPr="006E40FF">
        <w:rPr>
          <w:rStyle w:val="HTMLCite"/>
          <w:rFonts w:cs="Arial"/>
          <w:color w:val="202122"/>
          <w:szCs w:val="24"/>
          <w:shd w:val="clear" w:color="auto" w:fill="FFFFFF"/>
        </w:rPr>
        <w:t>Thirion</w:t>
      </w:r>
      <w:proofErr w:type="spellEnd"/>
      <w:r w:rsidRPr="006E40FF">
        <w:rPr>
          <w:rStyle w:val="HTMLCite"/>
          <w:rFonts w:cs="Arial"/>
          <w:color w:val="202122"/>
          <w:szCs w:val="24"/>
          <w:shd w:val="clear" w:color="auto" w:fill="FFFFFF"/>
        </w:rPr>
        <w:t xml:space="preserve">; Olivier Grisel; Mathieu Blondel; Peter </w:t>
      </w:r>
      <w:proofErr w:type="spellStart"/>
      <w:r w:rsidRPr="006E40FF">
        <w:rPr>
          <w:rStyle w:val="HTMLCite"/>
          <w:rFonts w:cs="Arial"/>
          <w:color w:val="202122"/>
          <w:szCs w:val="24"/>
          <w:shd w:val="clear" w:color="auto" w:fill="FFFFFF"/>
        </w:rPr>
        <w:t>Prettenhofer</w:t>
      </w:r>
      <w:proofErr w:type="spellEnd"/>
      <w:r w:rsidRPr="006E40FF">
        <w:rPr>
          <w:rStyle w:val="HTMLCite"/>
          <w:rFonts w:cs="Arial"/>
          <w:color w:val="202122"/>
          <w:szCs w:val="24"/>
          <w:shd w:val="clear" w:color="auto" w:fill="FFFFFF"/>
        </w:rPr>
        <w:t xml:space="preserve">; Ron Weiss; Vincent </w:t>
      </w:r>
      <w:proofErr w:type="spellStart"/>
      <w:r w:rsidRPr="006E40FF">
        <w:rPr>
          <w:rStyle w:val="HTMLCite"/>
          <w:rFonts w:cs="Arial"/>
          <w:color w:val="202122"/>
          <w:szCs w:val="24"/>
          <w:shd w:val="clear" w:color="auto" w:fill="FFFFFF"/>
        </w:rPr>
        <w:t>Dubourg</w:t>
      </w:r>
      <w:proofErr w:type="spellEnd"/>
      <w:r w:rsidRPr="006E40FF">
        <w:rPr>
          <w:rStyle w:val="HTMLCite"/>
          <w:rFonts w:cs="Arial"/>
          <w:color w:val="202122"/>
          <w:szCs w:val="24"/>
          <w:shd w:val="clear" w:color="auto" w:fill="FFFFFF"/>
        </w:rPr>
        <w:t xml:space="preserve">; Jake </w:t>
      </w:r>
      <w:proofErr w:type="spellStart"/>
      <w:r w:rsidRPr="006E40FF">
        <w:rPr>
          <w:rStyle w:val="HTMLCite"/>
          <w:rFonts w:cs="Arial"/>
          <w:color w:val="202122"/>
          <w:szCs w:val="24"/>
          <w:shd w:val="clear" w:color="auto" w:fill="FFFFFF"/>
        </w:rPr>
        <w:t>Vanderplas</w:t>
      </w:r>
      <w:proofErr w:type="spellEnd"/>
      <w:r w:rsidRPr="006E40FF">
        <w:rPr>
          <w:rStyle w:val="HTMLCite"/>
          <w:rFonts w:cs="Arial"/>
          <w:color w:val="202122"/>
          <w:szCs w:val="24"/>
          <w:shd w:val="clear" w:color="auto" w:fill="FFFFFF"/>
        </w:rPr>
        <w:t xml:space="preserve">; Alexandre </w:t>
      </w:r>
      <w:proofErr w:type="spellStart"/>
      <w:r w:rsidRPr="006E40FF">
        <w:rPr>
          <w:rStyle w:val="HTMLCite"/>
          <w:rFonts w:cs="Arial"/>
          <w:color w:val="202122"/>
          <w:szCs w:val="24"/>
          <w:shd w:val="clear" w:color="auto" w:fill="FFFFFF"/>
        </w:rPr>
        <w:t>Passos</w:t>
      </w:r>
      <w:proofErr w:type="spellEnd"/>
      <w:r w:rsidRPr="006E40FF">
        <w:rPr>
          <w:rStyle w:val="HTMLCite"/>
          <w:rFonts w:cs="Arial"/>
          <w:color w:val="202122"/>
          <w:szCs w:val="24"/>
          <w:shd w:val="clear" w:color="auto" w:fill="FFFFFF"/>
        </w:rPr>
        <w:t xml:space="preserve">; David </w:t>
      </w:r>
      <w:proofErr w:type="spellStart"/>
      <w:r w:rsidRPr="006E40FF">
        <w:rPr>
          <w:rStyle w:val="HTMLCite"/>
          <w:rFonts w:cs="Arial"/>
          <w:color w:val="202122"/>
          <w:szCs w:val="24"/>
          <w:shd w:val="clear" w:color="auto" w:fill="FFFFFF"/>
        </w:rPr>
        <w:t>Cournapeau</w:t>
      </w:r>
      <w:proofErr w:type="spellEnd"/>
      <w:r w:rsidRPr="006E40FF">
        <w:rPr>
          <w:rStyle w:val="HTMLCite"/>
          <w:rFonts w:cs="Arial"/>
          <w:color w:val="202122"/>
          <w:szCs w:val="24"/>
          <w:shd w:val="clear" w:color="auto" w:fill="FFFFFF"/>
        </w:rPr>
        <w:t xml:space="preserve">; Matthieu Perrot; Édouard </w:t>
      </w:r>
      <w:proofErr w:type="spellStart"/>
      <w:r w:rsidRPr="006E40FF">
        <w:rPr>
          <w:rStyle w:val="HTMLCite"/>
          <w:rFonts w:cs="Arial"/>
          <w:color w:val="202122"/>
          <w:szCs w:val="24"/>
          <w:shd w:val="clear" w:color="auto" w:fill="FFFFFF"/>
        </w:rPr>
        <w:t>Duchesnay</w:t>
      </w:r>
      <w:proofErr w:type="spellEnd"/>
      <w:r w:rsidRPr="006E40FF">
        <w:rPr>
          <w:rStyle w:val="HTMLCite"/>
          <w:rFonts w:cs="Arial"/>
          <w:color w:val="202122"/>
          <w:szCs w:val="24"/>
          <w:shd w:val="clear" w:color="auto" w:fill="FFFFFF"/>
        </w:rPr>
        <w:t xml:space="preserve"> (2011). </w:t>
      </w:r>
      <w:hyperlink r:id="rId122" w:history="1">
        <w:r w:rsidRPr="006E40FF">
          <w:rPr>
            <w:rStyle w:val="Hyperlink"/>
            <w:rFonts w:cs="Arial"/>
            <w:i/>
            <w:iCs/>
            <w:color w:val="663366"/>
            <w:szCs w:val="24"/>
            <w:shd w:val="clear" w:color="auto" w:fill="FFFFFF"/>
          </w:rPr>
          <w:t>"Scikit-learn: Machine Learning in Python"</w:t>
        </w:r>
      </w:hyperlink>
      <w:r w:rsidRPr="006E40FF">
        <w:rPr>
          <w:rStyle w:val="HTMLCite"/>
          <w:rFonts w:cs="Arial"/>
          <w:color w:val="202122"/>
          <w:szCs w:val="24"/>
          <w:shd w:val="clear" w:color="auto" w:fill="FFFFFF"/>
        </w:rPr>
        <w:t>. Journal of Machine Learning Research. </w:t>
      </w:r>
      <w:r w:rsidRPr="006E40FF">
        <w:rPr>
          <w:rStyle w:val="HTMLCite"/>
          <w:rFonts w:cs="Arial"/>
          <w:b/>
          <w:bCs/>
          <w:color w:val="202122"/>
          <w:szCs w:val="24"/>
          <w:shd w:val="clear" w:color="auto" w:fill="FFFFFF"/>
        </w:rPr>
        <w:t>12</w:t>
      </w:r>
      <w:r w:rsidRPr="006E40FF">
        <w:rPr>
          <w:rStyle w:val="HTMLCite"/>
          <w:rFonts w:cs="Arial"/>
          <w:color w:val="202122"/>
          <w:szCs w:val="24"/>
          <w:shd w:val="clear" w:color="auto" w:fill="FFFFFF"/>
        </w:rPr>
        <w:t>: 2825–2830</w:t>
      </w:r>
    </w:p>
    <w:p w14:paraId="3CDF6C20" w14:textId="62DAB8FC" w:rsidR="006E40FF" w:rsidRPr="006E40FF" w:rsidRDefault="006E40FF" w:rsidP="006E40FF">
      <w:pPr>
        <w:pStyle w:val="ListParagraph"/>
        <w:numPr>
          <w:ilvl w:val="0"/>
          <w:numId w:val="3"/>
        </w:numPr>
        <w:autoSpaceDE w:val="0"/>
        <w:autoSpaceDN w:val="0"/>
        <w:adjustRightInd w:val="0"/>
        <w:spacing w:after="0" w:line="240" w:lineRule="auto"/>
        <w:jc w:val="both"/>
        <w:rPr>
          <w:szCs w:val="24"/>
        </w:rPr>
      </w:pPr>
      <w:r w:rsidRPr="006E40FF">
        <w:rPr>
          <w:rFonts w:cs="Arial"/>
          <w:color w:val="202122"/>
          <w:szCs w:val="24"/>
          <w:shd w:val="clear" w:color="auto" w:fill="FFFFFF"/>
        </w:rPr>
        <w:t xml:space="preserve">Srivastava, Nitish; C. Geoffrey Hinton; Alex </w:t>
      </w:r>
      <w:proofErr w:type="spellStart"/>
      <w:r w:rsidRPr="006E40FF">
        <w:rPr>
          <w:rFonts w:cs="Arial"/>
          <w:color w:val="202122"/>
          <w:szCs w:val="24"/>
          <w:shd w:val="clear" w:color="auto" w:fill="FFFFFF"/>
        </w:rPr>
        <w:t>Krizhevsky</w:t>
      </w:r>
      <w:proofErr w:type="spellEnd"/>
      <w:r w:rsidRPr="006E40FF">
        <w:rPr>
          <w:rFonts w:cs="Arial"/>
          <w:color w:val="202122"/>
          <w:szCs w:val="24"/>
          <w:shd w:val="clear" w:color="auto" w:fill="FFFFFF"/>
        </w:rPr>
        <w:t xml:space="preserve">; Ilya </w:t>
      </w:r>
      <w:proofErr w:type="spellStart"/>
      <w:r w:rsidRPr="006E40FF">
        <w:rPr>
          <w:rFonts w:cs="Arial"/>
          <w:color w:val="202122"/>
          <w:szCs w:val="24"/>
          <w:shd w:val="clear" w:color="auto" w:fill="FFFFFF"/>
        </w:rPr>
        <w:t>Sutskever</w:t>
      </w:r>
      <w:proofErr w:type="spellEnd"/>
      <w:r w:rsidRPr="006E40FF">
        <w:rPr>
          <w:rFonts w:cs="Arial"/>
          <w:color w:val="202122"/>
          <w:szCs w:val="24"/>
          <w:shd w:val="clear" w:color="auto" w:fill="FFFFFF"/>
        </w:rPr>
        <w:t xml:space="preserve">; Ruslan </w:t>
      </w:r>
      <w:proofErr w:type="spellStart"/>
      <w:r w:rsidRPr="006E40FF">
        <w:rPr>
          <w:rFonts w:cs="Arial"/>
          <w:color w:val="202122"/>
          <w:szCs w:val="24"/>
          <w:shd w:val="clear" w:color="auto" w:fill="FFFFFF"/>
        </w:rPr>
        <w:t>Salakhutdinov</w:t>
      </w:r>
      <w:proofErr w:type="spellEnd"/>
      <w:r w:rsidRPr="006E40FF">
        <w:rPr>
          <w:rFonts w:cs="Arial"/>
          <w:color w:val="202122"/>
          <w:szCs w:val="24"/>
          <w:shd w:val="clear" w:color="auto" w:fill="FFFFFF"/>
        </w:rPr>
        <w:t xml:space="preserve"> (2014). </w:t>
      </w:r>
      <w:hyperlink r:id="rId123" w:history="1">
        <w:r w:rsidRPr="006E40FF">
          <w:rPr>
            <w:rStyle w:val="Hyperlink"/>
            <w:rFonts w:cs="Arial"/>
            <w:color w:val="663366"/>
            <w:szCs w:val="24"/>
            <w:shd w:val="clear" w:color="auto" w:fill="FFFFFF"/>
          </w:rPr>
          <w:t>"Dropout: A Simple Way to Prevent Neural Networks from overfitting"</w:t>
        </w:r>
      </w:hyperlink>
      <w:r w:rsidRPr="006E40FF">
        <w:rPr>
          <w:rFonts w:cs="Arial"/>
          <w:color w:val="202122"/>
          <w:szCs w:val="24"/>
          <w:shd w:val="clear" w:color="auto" w:fill="FFFFFF"/>
        </w:rPr>
        <w:t> </w:t>
      </w:r>
      <w:r w:rsidRPr="006E40FF">
        <w:rPr>
          <w:rStyle w:val="cs1-format"/>
          <w:rFonts w:cs="Arial"/>
          <w:color w:val="202122"/>
          <w:szCs w:val="24"/>
          <w:shd w:val="clear" w:color="auto" w:fill="FFFFFF"/>
        </w:rPr>
        <w:t>(PDF)</w:t>
      </w:r>
      <w:r w:rsidRPr="006E40FF">
        <w:rPr>
          <w:rFonts w:cs="Arial"/>
          <w:color w:val="202122"/>
          <w:szCs w:val="24"/>
          <w:shd w:val="clear" w:color="auto" w:fill="FFFFFF"/>
        </w:rPr>
        <w:t>. </w:t>
      </w:r>
      <w:r w:rsidRPr="006E40FF">
        <w:rPr>
          <w:rFonts w:cs="Arial"/>
          <w:i/>
          <w:iCs/>
          <w:color w:val="202122"/>
          <w:szCs w:val="24"/>
          <w:shd w:val="clear" w:color="auto" w:fill="FFFFFF"/>
        </w:rPr>
        <w:t>Journal of Machine Learning Research</w:t>
      </w:r>
      <w:r w:rsidRPr="006E40FF">
        <w:rPr>
          <w:rFonts w:cs="Arial"/>
          <w:color w:val="202122"/>
          <w:szCs w:val="24"/>
          <w:shd w:val="clear" w:color="auto" w:fill="FFFFFF"/>
        </w:rPr>
        <w:t>. </w:t>
      </w:r>
      <w:r w:rsidRPr="006E40FF">
        <w:rPr>
          <w:rFonts w:cs="Arial"/>
          <w:b/>
          <w:bCs/>
          <w:color w:val="202122"/>
          <w:szCs w:val="24"/>
          <w:shd w:val="clear" w:color="auto" w:fill="FFFFFF"/>
        </w:rPr>
        <w:t>15</w:t>
      </w:r>
      <w:r w:rsidRPr="006E40FF">
        <w:rPr>
          <w:rFonts w:cs="Arial"/>
          <w:color w:val="202122"/>
          <w:szCs w:val="24"/>
          <w:shd w:val="clear" w:color="auto" w:fill="FFFFFF"/>
        </w:rPr>
        <w:t> (1): 1929–1958.</w:t>
      </w:r>
    </w:p>
    <w:p w14:paraId="7BF78A23" w14:textId="779D5627" w:rsidR="006E40FF" w:rsidRPr="006E40FF" w:rsidRDefault="006E40FF" w:rsidP="006E40FF">
      <w:pPr>
        <w:pStyle w:val="ListParagraph"/>
        <w:numPr>
          <w:ilvl w:val="0"/>
          <w:numId w:val="3"/>
        </w:numPr>
        <w:autoSpaceDE w:val="0"/>
        <w:autoSpaceDN w:val="0"/>
        <w:adjustRightInd w:val="0"/>
        <w:spacing w:after="0" w:line="240" w:lineRule="auto"/>
        <w:jc w:val="both"/>
        <w:rPr>
          <w:rStyle w:val="reference-accessdate"/>
          <w:szCs w:val="24"/>
        </w:rPr>
      </w:pPr>
      <w:proofErr w:type="spellStart"/>
      <w:r w:rsidRPr="006E40FF">
        <w:rPr>
          <w:rFonts w:cs="Arial"/>
          <w:color w:val="202122"/>
          <w:szCs w:val="24"/>
          <w:shd w:val="clear" w:color="auto" w:fill="FFFFFF"/>
        </w:rPr>
        <w:t>LeCun</w:t>
      </w:r>
      <w:proofErr w:type="spellEnd"/>
      <w:r w:rsidRPr="006E40FF">
        <w:rPr>
          <w:rFonts w:cs="Arial"/>
          <w:color w:val="202122"/>
          <w:szCs w:val="24"/>
          <w:shd w:val="clear" w:color="auto" w:fill="FFFFFF"/>
        </w:rPr>
        <w:t>, Yann. </w:t>
      </w:r>
      <w:hyperlink r:id="rId124" w:history="1">
        <w:r w:rsidRPr="006E40FF">
          <w:rPr>
            <w:rStyle w:val="Hyperlink"/>
            <w:rFonts w:cs="Arial"/>
            <w:color w:val="663366"/>
            <w:szCs w:val="24"/>
          </w:rPr>
          <w:t>"LeNet-5, convolutional neural networks"</w:t>
        </w:r>
      </w:hyperlink>
      <w:r w:rsidRPr="006E40FF">
        <w:rPr>
          <w:rStyle w:val="reference-accessdate"/>
          <w:rFonts w:cs="Arial"/>
          <w:color w:val="202122"/>
          <w:szCs w:val="24"/>
          <w:shd w:val="clear" w:color="auto" w:fill="FFFFFF"/>
        </w:rPr>
        <w:t>. Retrieved </w:t>
      </w:r>
      <w:r w:rsidRPr="006E40FF">
        <w:rPr>
          <w:rStyle w:val="nowrap"/>
          <w:rFonts w:cs="Arial"/>
          <w:color w:val="202122"/>
          <w:szCs w:val="24"/>
          <w:shd w:val="clear" w:color="auto" w:fill="FFFFFF"/>
        </w:rPr>
        <w:t>16 November</w:t>
      </w:r>
      <w:r w:rsidRPr="006E40FF">
        <w:rPr>
          <w:rStyle w:val="reference-accessdate"/>
          <w:rFonts w:cs="Arial"/>
          <w:color w:val="202122"/>
          <w:szCs w:val="24"/>
          <w:shd w:val="clear" w:color="auto" w:fill="FFFFFF"/>
        </w:rPr>
        <w:t> 2013</w:t>
      </w:r>
    </w:p>
    <w:p w14:paraId="69FF134C" w14:textId="02E4A532" w:rsidR="006E40FF" w:rsidRPr="006E40FF" w:rsidRDefault="006E40FF" w:rsidP="006E40FF">
      <w:pPr>
        <w:pStyle w:val="ListParagraph"/>
        <w:numPr>
          <w:ilvl w:val="0"/>
          <w:numId w:val="3"/>
        </w:numPr>
        <w:autoSpaceDE w:val="0"/>
        <w:autoSpaceDN w:val="0"/>
        <w:adjustRightInd w:val="0"/>
        <w:spacing w:after="0" w:line="240" w:lineRule="auto"/>
        <w:jc w:val="both"/>
        <w:rPr>
          <w:szCs w:val="24"/>
        </w:rPr>
      </w:pPr>
      <w:proofErr w:type="spellStart"/>
      <w:r w:rsidRPr="006E40FF">
        <w:rPr>
          <w:rFonts w:cs="Arial"/>
          <w:color w:val="202122"/>
          <w:szCs w:val="24"/>
          <w:shd w:val="clear" w:color="auto" w:fill="FFFFFF"/>
        </w:rPr>
        <w:t>LeCun</w:t>
      </w:r>
      <w:proofErr w:type="spellEnd"/>
      <w:r w:rsidRPr="006E40FF">
        <w:rPr>
          <w:rFonts w:cs="Arial"/>
          <w:color w:val="202122"/>
          <w:szCs w:val="24"/>
          <w:shd w:val="clear" w:color="auto" w:fill="FFFFFF"/>
        </w:rPr>
        <w:t xml:space="preserve">, Yann; </w:t>
      </w:r>
      <w:proofErr w:type="spellStart"/>
      <w:r w:rsidRPr="006E40FF">
        <w:rPr>
          <w:rFonts w:cs="Arial"/>
          <w:color w:val="202122"/>
          <w:szCs w:val="24"/>
          <w:shd w:val="clear" w:color="auto" w:fill="FFFFFF"/>
        </w:rPr>
        <w:t>Bengio</w:t>
      </w:r>
      <w:proofErr w:type="spellEnd"/>
      <w:r w:rsidRPr="006E40FF">
        <w:rPr>
          <w:rFonts w:cs="Arial"/>
          <w:color w:val="202122"/>
          <w:szCs w:val="24"/>
          <w:shd w:val="clear" w:color="auto" w:fill="FFFFFF"/>
        </w:rPr>
        <w:t xml:space="preserve">, </w:t>
      </w:r>
      <w:proofErr w:type="spellStart"/>
      <w:r w:rsidRPr="006E40FF">
        <w:rPr>
          <w:rFonts w:cs="Arial"/>
          <w:color w:val="202122"/>
          <w:szCs w:val="24"/>
          <w:shd w:val="clear" w:color="auto" w:fill="FFFFFF"/>
        </w:rPr>
        <w:t>Yoshua</w:t>
      </w:r>
      <w:proofErr w:type="spellEnd"/>
      <w:r w:rsidRPr="006E40FF">
        <w:rPr>
          <w:rFonts w:cs="Arial"/>
          <w:color w:val="202122"/>
          <w:szCs w:val="24"/>
          <w:shd w:val="clear" w:color="auto" w:fill="FFFFFF"/>
        </w:rPr>
        <w:t xml:space="preserve"> (1995). </w:t>
      </w:r>
      <w:hyperlink r:id="rId125" w:history="1">
        <w:r w:rsidRPr="006E40FF">
          <w:rPr>
            <w:rStyle w:val="Hyperlink"/>
            <w:rFonts w:cs="Arial"/>
            <w:color w:val="663366"/>
            <w:szCs w:val="24"/>
          </w:rPr>
          <w:t>"Convolutional networks for images, speech, and time series"</w:t>
        </w:r>
      </w:hyperlink>
      <w:r w:rsidRPr="006E40FF">
        <w:rPr>
          <w:rFonts w:cs="Arial"/>
          <w:color w:val="202122"/>
          <w:szCs w:val="24"/>
          <w:shd w:val="clear" w:color="auto" w:fill="FFFFFF"/>
        </w:rPr>
        <w:t xml:space="preserve">. In </w:t>
      </w:r>
      <w:proofErr w:type="spellStart"/>
      <w:r w:rsidRPr="006E40FF">
        <w:rPr>
          <w:rFonts w:cs="Arial"/>
          <w:color w:val="202122"/>
          <w:szCs w:val="24"/>
          <w:shd w:val="clear" w:color="auto" w:fill="FFFFFF"/>
        </w:rPr>
        <w:t>Arbib</w:t>
      </w:r>
      <w:proofErr w:type="spellEnd"/>
      <w:r w:rsidRPr="006E40FF">
        <w:rPr>
          <w:rFonts w:cs="Arial"/>
          <w:color w:val="202122"/>
          <w:szCs w:val="24"/>
          <w:shd w:val="clear" w:color="auto" w:fill="FFFFFF"/>
        </w:rPr>
        <w:t>, Michael A. (ed.). </w:t>
      </w:r>
      <w:r w:rsidRPr="006E40FF">
        <w:rPr>
          <w:rFonts w:cs="Arial"/>
          <w:i/>
          <w:iCs/>
          <w:color w:val="202122"/>
          <w:szCs w:val="24"/>
          <w:shd w:val="clear" w:color="auto" w:fill="FFFFFF"/>
        </w:rPr>
        <w:t>The handbook of brain theory and neural networks</w:t>
      </w:r>
      <w:r w:rsidRPr="006E40FF">
        <w:rPr>
          <w:rFonts w:cs="Arial"/>
          <w:color w:val="202122"/>
          <w:szCs w:val="24"/>
          <w:shd w:val="clear" w:color="auto" w:fill="FFFFFF"/>
        </w:rPr>
        <w:t> (Second ed.)</w:t>
      </w:r>
    </w:p>
    <w:p w14:paraId="18A2238B" w14:textId="7E56FD99" w:rsidR="006E40FF" w:rsidRPr="000338C7" w:rsidRDefault="006E40FF" w:rsidP="006E40FF">
      <w:pPr>
        <w:pStyle w:val="ListParagraph"/>
        <w:numPr>
          <w:ilvl w:val="0"/>
          <w:numId w:val="3"/>
        </w:numPr>
        <w:autoSpaceDE w:val="0"/>
        <w:autoSpaceDN w:val="0"/>
        <w:adjustRightInd w:val="0"/>
        <w:spacing w:after="0" w:line="240" w:lineRule="auto"/>
        <w:jc w:val="both"/>
        <w:rPr>
          <w:rStyle w:val="reference-accessdate"/>
          <w:szCs w:val="24"/>
        </w:rPr>
      </w:pPr>
      <w:r>
        <w:rPr>
          <w:rFonts w:ascii="Arial" w:hAnsi="Arial" w:cs="Arial"/>
          <w:color w:val="202122"/>
          <w:sz w:val="19"/>
          <w:szCs w:val="19"/>
          <w:shd w:val="clear" w:color="auto" w:fill="FFFFFF"/>
        </w:rPr>
        <w:t>L</w:t>
      </w:r>
      <w:r w:rsidRPr="000338C7">
        <w:rPr>
          <w:rFonts w:cs="Arial"/>
          <w:color w:val="202122"/>
          <w:szCs w:val="24"/>
          <w:shd w:val="clear" w:color="auto" w:fill="FFFFFF"/>
        </w:rPr>
        <w:t>au, Suki (10 July 2017). </w:t>
      </w:r>
      <w:hyperlink r:id="rId126" w:history="1">
        <w:r w:rsidRPr="000338C7">
          <w:rPr>
            <w:rStyle w:val="Hyperlink"/>
            <w:rFonts w:cs="Arial"/>
            <w:color w:val="663366"/>
            <w:szCs w:val="24"/>
          </w:rPr>
          <w:t>"A Walkthrough of Convolutional Neural Network — Hyperparameter Tuning"</w:t>
        </w:r>
      </w:hyperlink>
      <w:r w:rsidRPr="000338C7">
        <w:rPr>
          <w:rFonts w:cs="Arial"/>
          <w:color w:val="202122"/>
          <w:szCs w:val="24"/>
          <w:shd w:val="clear" w:color="auto" w:fill="FFFFFF"/>
        </w:rPr>
        <w:t>. </w:t>
      </w:r>
      <w:r w:rsidRPr="000338C7">
        <w:rPr>
          <w:rFonts w:cs="Arial"/>
          <w:i/>
          <w:iCs/>
          <w:color w:val="202122"/>
          <w:szCs w:val="24"/>
          <w:shd w:val="clear" w:color="auto" w:fill="FFFFFF"/>
        </w:rPr>
        <w:t>Medium</w:t>
      </w:r>
      <w:r w:rsidRPr="000338C7">
        <w:rPr>
          <w:rStyle w:val="reference-accessdate"/>
          <w:rFonts w:cs="Arial"/>
          <w:color w:val="202122"/>
          <w:szCs w:val="24"/>
          <w:shd w:val="clear" w:color="auto" w:fill="FFFFFF"/>
        </w:rPr>
        <w:t>. Retrieved </w:t>
      </w:r>
      <w:r w:rsidRPr="000338C7">
        <w:rPr>
          <w:rStyle w:val="nowrap"/>
          <w:rFonts w:cs="Arial"/>
          <w:color w:val="202122"/>
          <w:szCs w:val="24"/>
          <w:shd w:val="clear" w:color="auto" w:fill="FFFFFF"/>
        </w:rPr>
        <w:t>23 August</w:t>
      </w:r>
      <w:r w:rsidRPr="000338C7">
        <w:rPr>
          <w:rStyle w:val="reference-accessdate"/>
          <w:rFonts w:cs="Arial"/>
          <w:color w:val="202122"/>
          <w:szCs w:val="24"/>
          <w:shd w:val="clear" w:color="auto" w:fill="FFFFFF"/>
        </w:rPr>
        <w:t> 2019</w:t>
      </w:r>
    </w:p>
    <w:p w14:paraId="6A4BE0D3" w14:textId="70849FF2" w:rsidR="006E40FF" w:rsidRPr="000338C7" w:rsidRDefault="006E40FF" w:rsidP="006E40FF">
      <w:pPr>
        <w:pStyle w:val="ListParagraph"/>
        <w:numPr>
          <w:ilvl w:val="0"/>
          <w:numId w:val="3"/>
        </w:numPr>
        <w:autoSpaceDE w:val="0"/>
        <w:autoSpaceDN w:val="0"/>
        <w:adjustRightInd w:val="0"/>
        <w:spacing w:after="0" w:line="240" w:lineRule="auto"/>
        <w:jc w:val="both"/>
        <w:rPr>
          <w:rStyle w:val="HTMLCite"/>
          <w:i w:val="0"/>
          <w:iCs w:val="0"/>
          <w:szCs w:val="24"/>
        </w:rPr>
      </w:pPr>
      <w:r w:rsidRPr="000338C7">
        <w:rPr>
          <w:rFonts w:cs="Arial"/>
          <w:color w:val="202122"/>
          <w:szCs w:val="24"/>
          <w:shd w:val="clear" w:color="auto" w:fill="FFFFFF"/>
        </w:rPr>
        <w:t> </w:t>
      </w:r>
      <w:proofErr w:type="spellStart"/>
      <w:r w:rsidR="00C0463D">
        <w:fldChar w:fldCharType="begin"/>
      </w:r>
      <w:r w:rsidR="00C0463D">
        <w:instrText xml:space="preserve"> HYPERLINK "https://en.wikipedia.org/wiki/J%C3%BCrgen_Schmidhuber" \o "Jürgen Schmidhuber" </w:instrText>
      </w:r>
      <w:r w:rsidR="00C0463D">
        <w:fldChar w:fldCharType="separate"/>
      </w:r>
      <w:r w:rsidRPr="000338C7">
        <w:rPr>
          <w:rStyle w:val="Hyperlink"/>
          <w:rFonts w:cs="Arial"/>
          <w:i/>
          <w:iCs/>
          <w:color w:val="0B0080"/>
          <w:szCs w:val="24"/>
          <w:shd w:val="clear" w:color="auto" w:fill="FFFFFF"/>
        </w:rPr>
        <w:t>Schmidhuber</w:t>
      </w:r>
      <w:proofErr w:type="spellEnd"/>
      <w:r w:rsidRPr="000338C7">
        <w:rPr>
          <w:rStyle w:val="Hyperlink"/>
          <w:rFonts w:cs="Arial"/>
          <w:i/>
          <w:iCs/>
          <w:color w:val="0B0080"/>
          <w:szCs w:val="24"/>
          <w:shd w:val="clear" w:color="auto" w:fill="FFFFFF"/>
        </w:rPr>
        <w:t>, Jürgen</w:t>
      </w:r>
      <w:r w:rsidR="00C0463D">
        <w:rPr>
          <w:rStyle w:val="Hyperlink"/>
          <w:rFonts w:cs="Arial"/>
          <w:i/>
          <w:iCs/>
          <w:color w:val="0B0080"/>
          <w:szCs w:val="24"/>
          <w:shd w:val="clear" w:color="auto" w:fill="FFFFFF"/>
        </w:rPr>
        <w:fldChar w:fldCharType="end"/>
      </w:r>
      <w:r w:rsidRPr="000338C7">
        <w:rPr>
          <w:rStyle w:val="HTMLCite"/>
          <w:rFonts w:cs="Arial"/>
          <w:color w:val="202122"/>
          <w:szCs w:val="24"/>
          <w:shd w:val="clear" w:color="auto" w:fill="FFFFFF"/>
        </w:rPr>
        <w:t> (2015). "Deep Learning". </w:t>
      </w:r>
      <w:proofErr w:type="spellStart"/>
      <w:r w:rsidRPr="000338C7">
        <w:rPr>
          <w:rStyle w:val="HTMLCite"/>
          <w:rFonts w:cs="Arial"/>
          <w:color w:val="202122"/>
          <w:szCs w:val="24"/>
          <w:shd w:val="clear" w:color="auto" w:fill="FFFFFF"/>
        </w:rPr>
        <w:t>Scholarpedia</w:t>
      </w:r>
      <w:proofErr w:type="spellEnd"/>
      <w:r w:rsidRPr="000338C7">
        <w:rPr>
          <w:rStyle w:val="HTMLCite"/>
          <w:rFonts w:cs="Arial"/>
          <w:color w:val="202122"/>
          <w:szCs w:val="24"/>
          <w:shd w:val="clear" w:color="auto" w:fill="FFFFFF"/>
        </w:rPr>
        <w:t>. </w:t>
      </w:r>
      <w:r w:rsidRPr="000338C7">
        <w:rPr>
          <w:rStyle w:val="HTMLCite"/>
          <w:rFonts w:cs="Arial"/>
          <w:b/>
          <w:bCs/>
          <w:color w:val="202122"/>
          <w:szCs w:val="24"/>
          <w:shd w:val="clear" w:color="auto" w:fill="FFFFFF"/>
        </w:rPr>
        <w:t>10</w:t>
      </w:r>
      <w:r w:rsidRPr="000338C7">
        <w:rPr>
          <w:rStyle w:val="HTMLCite"/>
          <w:rFonts w:cs="Arial"/>
          <w:color w:val="202122"/>
          <w:szCs w:val="24"/>
          <w:shd w:val="clear" w:color="auto" w:fill="FFFFFF"/>
        </w:rPr>
        <w:t> (11): 85–117</w:t>
      </w:r>
    </w:p>
    <w:p w14:paraId="2AF8F596" w14:textId="51DD88CC" w:rsidR="000338C7" w:rsidRPr="000338C7" w:rsidRDefault="000338C7" w:rsidP="006E40FF">
      <w:pPr>
        <w:pStyle w:val="ListParagraph"/>
        <w:numPr>
          <w:ilvl w:val="0"/>
          <w:numId w:val="3"/>
        </w:numPr>
        <w:autoSpaceDE w:val="0"/>
        <w:autoSpaceDN w:val="0"/>
        <w:adjustRightInd w:val="0"/>
        <w:spacing w:after="0" w:line="240" w:lineRule="auto"/>
        <w:jc w:val="both"/>
        <w:rPr>
          <w:szCs w:val="24"/>
        </w:rPr>
      </w:pPr>
      <w:r w:rsidRPr="000338C7">
        <w:rPr>
          <w:rFonts w:cs="Arial"/>
          <w:color w:val="202122"/>
          <w:szCs w:val="24"/>
          <w:shd w:val="clear" w:color="auto" w:fill="FFFFFF"/>
        </w:rPr>
        <w:t>Dreyfus, Stuart E. (1 September 1990). "Artificial neural networks, back propagation, and the Kelley-Bryson gradient procedure". </w:t>
      </w:r>
      <w:r w:rsidRPr="000338C7">
        <w:rPr>
          <w:rFonts w:cs="Arial"/>
          <w:i/>
          <w:iCs/>
          <w:color w:val="202122"/>
          <w:szCs w:val="24"/>
          <w:shd w:val="clear" w:color="auto" w:fill="FFFFFF"/>
        </w:rPr>
        <w:t>Journal of Guidance, Control, and Dynamics</w:t>
      </w:r>
      <w:r w:rsidRPr="000338C7">
        <w:rPr>
          <w:rFonts w:cs="Arial"/>
          <w:color w:val="202122"/>
          <w:szCs w:val="24"/>
          <w:shd w:val="clear" w:color="auto" w:fill="FFFFFF"/>
        </w:rPr>
        <w:t>. </w:t>
      </w:r>
      <w:r w:rsidRPr="000338C7">
        <w:rPr>
          <w:rFonts w:cs="Arial"/>
          <w:b/>
          <w:bCs/>
          <w:color w:val="202122"/>
          <w:szCs w:val="24"/>
          <w:shd w:val="clear" w:color="auto" w:fill="FFFFFF"/>
        </w:rPr>
        <w:t>13</w:t>
      </w:r>
      <w:r w:rsidRPr="000338C7">
        <w:rPr>
          <w:rFonts w:cs="Arial"/>
          <w:color w:val="202122"/>
          <w:szCs w:val="24"/>
          <w:shd w:val="clear" w:color="auto" w:fill="FFFFFF"/>
        </w:rPr>
        <w:t> (5): 926–928</w:t>
      </w:r>
    </w:p>
    <w:p w14:paraId="7676EAE0" w14:textId="77777777" w:rsidR="00DD2794" w:rsidRPr="00470D83" w:rsidRDefault="00DD2794">
      <w:pPr>
        <w:rPr>
          <w:rFonts w:cs="NimbusRomNo9L-Medi"/>
          <w:sz w:val="29"/>
          <w:szCs w:val="29"/>
          <w:lang w:val="bg-BG"/>
        </w:rPr>
      </w:pPr>
      <w:r w:rsidRPr="00470D83">
        <w:rPr>
          <w:rFonts w:cs="NimbusRomNo9L-Medi"/>
          <w:sz w:val="29"/>
          <w:szCs w:val="29"/>
          <w:lang w:val="bg-BG"/>
        </w:rPr>
        <w:br w:type="page"/>
      </w:r>
    </w:p>
    <w:p w14:paraId="76D727CF" w14:textId="68D62CAF" w:rsidR="00AF1537" w:rsidRPr="00F07CD0" w:rsidRDefault="00AF1537" w:rsidP="00AF1537">
      <w:pPr>
        <w:pStyle w:val="Heading1"/>
        <w:rPr>
          <w:rFonts w:ascii="Consolas" w:hAnsi="Consolas"/>
          <w:lang w:val="bg-BG"/>
        </w:rPr>
      </w:pPr>
      <w:bookmarkStart w:id="68" w:name="_Toc44117633"/>
      <w:r w:rsidRPr="00F07CD0">
        <w:rPr>
          <w:rFonts w:ascii="Consolas" w:hAnsi="Consolas"/>
          <w:lang w:val="bg-BG"/>
        </w:rPr>
        <w:lastRenderedPageBreak/>
        <w:t>Списък с всички фигури</w:t>
      </w:r>
      <w:bookmarkEnd w:id="68"/>
    </w:p>
    <w:p w14:paraId="43E9A1A5" w14:textId="74EB1B7E" w:rsidR="00AF1537" w:rsidRDefault="00AF1537" w:rsidP="00DD2794">
      <w:pPr>
        <w:autoSpaceDE w:val="0"/>
        <w:autoSpaceDN w:val="0"/>
        <w:adjustRightInd w:val="0"/>
        <w:spacing w:after="0" w:line="240" w:lineRule="auto"/>
        <w:rPr>
          <w:rFonts w:cs="NimbusRomNo9L-Medi"/>
          <w:sz w:val="29"/>
          <w:szCs w:val="29"/>
          <w:lang w:val="bg-BG"/>
        </w:rPr>
      </w:pPr>
    </w:p>
    <w:p w14:paraId="2AAF3D2E" w14:textId="01B911AA" w:rsidR="001F1E0D" w:rsidRDefault="00A930C9">
      <w:pPr>
        <w:pStyle w:val="TableofFigures"/>
        <w:tabs>
          <w:tab w:val="right" w:leader="dot" w:pos="9350"/>
        </w:tabs>
        <w:rPr>
          <w:rFonts w:asciiTheme="minorHAnsi" w:eastAsiaTheme="minorEastAsia" w:hAnsiTheme="minorHAnsi"/>
          <w:noProof/>
          <w:sz w:val="22"/>
        </w:rPr>
      </w:pPr>
      <w:r>
        <w:rPr>
          <w:rFonts w:cs="NimbusRomNo9L-Medi"/>
          <w:sz w:val="29"/>
          <w:szCs w:val="29"/>
          <w:lang w:val="bg-BG"/>
        </w:rPr>
        <w:fldChar w:fldCharType="begin"/>
      </w:r>
      <w:r>
        <w:rPr>
          <w:rFonts w:cs="NimbusRomNo9L-Medi"/>
          <w:sz w:val="29"/>
          <w:szCs w:val="29"/>
          <w:lang w:val="bg-BG"/>
        </w:rPr>
        <w:instrText xml:space="preserve"> TOC \h \z \c "Фигура" </w:instrText>
      </w:r>
      <w:r>
        <w:rPr>
          <w:rFonts w:cs="NimbusRomNo9L-Medi"/>
          <w:sz w:val="29"/>
          <w:szCs w:val="29"/>
          <w:lang w:val="bg-BG"/>
        </w:rPr>
        <w:fldChar w:fldCharType="separate"/>
      </w:r>
      <w:hyperlink w:anchor="_Toc44117634" w:history="1">
        <w:r w:rsidR="001F1E0D" w:rsidRPr="00576C18">
          <w:rPr>
            <w:rStyle w:val="Hyperlink"/>
            <w:noProof/>
          </w:rPr>
          <w:t>Фигура 2</w:t>
        </w:r>
        <w:r w:rsidR="001F1E0D" w:rsidRPr="00576C18">
          <w:rPr>
            <w:rStyle w:val="Hyperlink"/>
            <w:noProof/>
          </w:rPr>
          <w:noBreakHyphen/>
          <w:t>1</w:t>
        </w:r>
        <w:r w:rsidR="001F1E0D" w:rsidRPr="00576C18">
          <w:rPr>
            <w:rStyle w:val="Hyperlink"/>
            <w:noProof/>
            <w:lang w:val="bg-BG"/>
          </w:rPr>
          <w:t>Невроните на конволюционен слой(в синьо), свързани към съответстващоот им рецептивно поле(червено)</w:t>
        </w:r>
        <w:r w:rsidR="001F1E0D">
          <w:rPr>
            <w:noProof/>
            <w:webHidden/>
          </w:rPr>
          <w:tab/>
        </w:r>
        <w:r w:rsidR="001F1E0D">
          <w:rPr>
            <w:noProof/>
            <w:webHidden/>
          </w:rPr>
          <w:fldChar w:fldCharType="begin"/>
        </w:r>
        <w:r w:rsidR="001F1E0D">
          <w:rPr>
            <w:noProof/>
            <w:webHidden/>
          </w:rPr>
          <w:instrText xml:space="preserve"> PAGEREF _Toc44117634 \h </w:instrText>
        </w:r>
        <w:r w:rsidR="001F1E0D">
          <w:rPr>
            <w:noProof/>
            <w:webHidden/>
          </w:rPr>
        </w:r>
        <w:r w:rsidR="001F1E0D">
          <w:rPr>
            <w:noProof/>
            <w:webHidden/>
          </w:rPr>
          <w:fldChar w:fldCharType="separate"/>
        </w:r>
        <w:r w:rsidR="001F1E0D">
          <w:rPr>
            <w:noProof/>
            <w:webHidden/>
          </w:rPr>
          <w:t>11</w:t>
        </w:r>
        <w:r w:rsidR="001F1E0D">
          <w:rPr>
            <w:noProof/>
            <w:webHidden/>
          </w:rPr>
          <w:fldChar w:fldCharType="end"/>
        </w:r>
      </w:hyperlink>
    </w:p>
    <w:p w14:paraId="1FCAD5A5" w14:textId="41E2576F" w:rsidR="001F1E0D" w:rsidRDefault="001F1E0D">
      <w:pPr>
        <w:pStyle w:val="TableofFigures"/>
        <w:tabs>
          <w:tab w:val="right" w:leader="dot" w:pos="9350"/>
        </w:tabs>
        <w:rPr>
          <w:rFonts w:asciiTheme="minorHAnsi" w:eastAsiaTheme="minorEastAsia" w:hAnsiTheme="minorHAnsi"/>
          <w:noProof/>
          <w:sz w:val="22"/>
        </w:rPr>
      </w:pPr>
      <w:hyperlink w:anchor="_Toc44117635" w:history="1">
        <w:r w:rsidRPr="00576C18">
          <w:rPr>
            <w:rStyle w:val="Hyperlink"/>
            <w:noProof/>
          </w:rPr>
          <w:t>Фигура 2</w:t>
        </w:r>
        <w:r w:rsidRPr="00576C18">
          <w:rPr>
            <w:rStyle w:val="Hyperlink"/>
            <w:noProof/>
          </w:rPr>
          <w:noBreakHyphen/>
          <w:t>2</w:t>
        </w:r>
        <w:r w:rsidRPr="00576C18">
          <w:rPr>
            <w:rStyle w:val="Hyperlink"/>
            <w:noProof/>
            <w:lang w:val="bg-BG"/>
          </w:rPr>
          <w:t xml:space="preserve">Типична </w:t>
        </w:r>
        <w:r w:rsidRPr="00576C18">
          <w:rPr>
            <w:rStyle w:val="Hyperlink"/>
            <w:noProof/>
          </w:rPr>
          <w:t xml:space="preserve">CNN </w:t>
        </w:r>
        <w:r w:rsidRPr="00576C18">
          <w:rPr>
            <w:rStyle w:val="Hyperlink"/>
            <w:noProof/>
            <w:lang w:val="bg-BG"/>
          </w:rPr>
          <w:t>архитектура</w:t>
        </w:r>
        <w:r>
          <w:rPr>
            <w:noProof/>
            <w:webHidden/>
          </w:rPr>
          <w:tab/>
        </w:r>
        <w:r>
          <w:rPr>
            <w:noProof/>
            <w:webHidden/>
          </w:rPr>
          <w:fldChar w:fldCharType="begin"/>
        </w:r>
        <w:r>
          <w:rPr>
            <w:noProof/>
            <w:webHidden/>
          </w:rPr>
          <w:instrText xml:space="preserve"> PAGEREF _Toc44117635 \h </w:instrText>
        </w:r>
        <w:r>
          <w:rPr>
            <w:noProof/>
            <w:webHidden/>
          </w:rPr>
        </w:r>
        <w:r>
          <w:rPr>
            <w:noProof/>
            <w:webHidden/>
          </w:rPr>
          <w:fldChar w:fldCharType="separate"/>
        </w:r>
        <w:r>
          <w:rPr>
            <w:noProof/>
            <w:webHidden/>
          </w:rPr>
          <w:t>12</w:t>
        </w:r>
        <w:r>
          <w:rPr>
            <w:noProof/>
            <w:webHidden/>
          </w:rPr>
          <w:fldChar w:fldCharType="end"/>
        </w:r>
      </w:hyperlink>
    </w:p>
    <w:p w14:paraId="4372DCCE" w14:textId="5E8382F2" w:rsidR="001F1E0D" w:rsidRDefault="001F1E0D">
      <w:pPr>
        <w:pStyle w:val="TableofFigures"/>
        <w:tabs>
          <w:tab w:val="right" w:leader="dot" w:pos="9350"/>
        </w:tabs>
        <w:rPr>
          <w:rFonts w:asciiTheme="minorHAnsi" w:eastAsiaTheme="minorEastAsia" w:hAnsiTheme="minorHAnsi"/>
          <w:noProof/>
          <w:sz w:val="22"/>
        </w:rPr>
      </w:pPr>
      <w:hyperlink w:anchor="_Toc44117636" w:history="1">
        <w:r w:rsidRPr="00576C18">
          <w:rPr>
            <w:rStyle w:val="Hyperlink"/>
            <w:noProof/>
          </w:rPr>
          <w:t>Фигура 2</w:t>
        </w:r>
        <w:r w:rsidRPr="00576C18">
          <w:rPr>
            <w:rStyle w:val="Hyperlink"/>
            <w:noProof/>
          </w:rPr>
          <w:noBreakHyphen/>
          <w:t xml:space="preserve">3 </w:t>
        </w:r>
        <w:r w:rsidRPr="00576C18">
          <w:rPr>
            <w:rStyle w:val="Hyperlink"/>
            <w:noProof/>
            <w:lang w:val="bg-BG"/>
          </w:rPr>
          <w:t>Линейна активация</w:t>
        </w:r>
        <w:r>
          <w:rPr>
            <w:noProof/>
            <w:webHidden/>
          </w:rPr>
          <w:tab/>
        </w:r>
        <w:r>
          <w:rPr>
            <w:noProof/>
            <w:webHidden/>
          </w:rPr>
          <w:fldChar w:fldCharType="begin"/>
        </w:r>
        <w:r>
          <w:rPr>
            <w:noProof/>
            <w:webHidden/>
          </w:rPr>
          <w:instrText xml:space="preserve"> PAGEREF _Toc44117636 \h </w:instrText>
        </w:r>
        <w:r>
          <w:rPr>
            <w:noProof/>
            <w:webHidden/>
          </w:rPr>
        </w:r>
        <w:r>
          <w:rPr>
            <w:noProof/>
            <w:webHidden/>
          </w:rPr>
          <w:fldChar w:fldCharType="separate"/>
        </w:r>
        <w:r>
          <w:rPr>
            <w:noProof/>
            <w:webHidden/>
          </w:rPr>
          <w:t>14</w:t>
        </w:r>
        <w:r>
          <w:rPr>
            <w:noProof/>
            <w:webHidden/>
          </w:rPr>
          <w:fldChar w:fldCharType="end"/>
        </w:r>
      </w:hyperlink>
    </w:p>
    <w:p w14:paraId="288D97B7" w14:textId="47DC3202" w:rsidR="001F1E0D" w:rsidRDefault="001F1E0D">
      <w:pPr>
        <w:pStyle w:val="TableofFigures"/>
        <w:tabs>
          <w:tab w:val="right" w:leader="dot" w:pos="9350"/>
        </w:tabs>
        <w:rPr>
          <w:rFonts w:asciiTheme="minorHAnsi" w:eastAsiaTheme="minorEastAsia" w:hAnsiTheme="minorHAnsi"/>
          <w:noProof/>
          <w:sz w:val="22"/>
        </w:rPr>
      </w:pPr>
      <w:hyperlink w:anchor="_Toc44117637" w:history="1">
        <w:r w:rsidRPr="00576C18">
          <w:rPr>
            <w:rStyle w:val="Hyperlink"/>
            <w:noProof/>
          </w:rPr>
          <w:t>Фигура 2</w:t>
        </w:r>
        <w:r w:rsidRPr="00576C18">
          <w:rPr>
            <w:rStyle w:val="Hyperlink"/>
            <w:noProof/>
          </w:rPr>
          <w:noBreakHyphen/>
          <w:t xml:space="preserve">4 </w:t>
        </w:r>
        <w:r w:rsidRPr="00576C18">
          <w:rPr>
            <w:rStyle w:val="Hyperlink"/>
            <w:noProof/>
            <w:lang w:val="bg-BG"/>
          </w:rPr>
          <w:t>Сигмоидна активация</w:t>
        </w:r>
        <w:r>
          <w:rPr>
            <w:noProof/>
            <w:webHidden/>
          </w:rPr>
          <w:tab/>
        </w:r>
        <w:r>
          <w:rPr>
            <w:noProof/>
            <w:webHidden/>
          </w:rPr>
          <w:fldChar w:fldCharType="begin"/>
        </w:r>
        <w:r>
          <w:rPr>
            <w:noProof/>
            <w:webHidden/>
          </w:rPr>
          <w:instrText xml:space="preserve"> PAGEREF _Toc44117637 \h </w:instrText>
        </w:r>
        <w:r>
          <w:rPr>
            <w:noProof/>
            <w:webHidden/>
          </w:rPr>
        </w:r>
        <w:r>
          <w:rPr>
            <w:noProof/>
            <w:webHidden/>
          </w:rPr>
          <w:fldChar w:fldCharType="separate"/>
        </w:r>
        <w:r>
          <w:rPr>
            <w:noProof/>
            <w:webHidden/>
          </w:rPr>
          <w:t>15</w:t>
        </w:r>
        <w:r>
          <w:rPr>
            <w:noProof/>
            <w:webHidden/>
          </w:rPr>
          <w:fldChar w:fldCharType="end"/>
        </w:r>
      </w:hyperlink>
    </w:p>
    <w:p w14:paraId="5B0208E4" w14:textId="1C1EEA74" w:rsidR="001F1E0D" w:rsidRDefault="001F1E0D">
      <w:pPr>
        <w:pStyle w:val="TableofFigures"/>
        <w:tabs>
          <w:tab w:val="right" w:leader="dot" w:pos="9350"/>
        </w:tabs>
        <w:rPr>
          <w:rFonts w:asciiTheme="minorHAnsi" w:eastAsiaTheme="minorEastAsia" w:hAnsiTheme="minorHAnsi"/>
          <w:noProof/>
          <w:sz w:val="22"/>
        </w:rPr>
      </w:pPr>
      <w:hyperlink w:anchor="_Toc44117638" w:history="1">
        <w:r w:rsidRPr="00576C18">
          <w:rPr>
            <w:rStyle w:val="Hyperlink"/>
            <w:noProof/>
          </w:rPr>
          <w:t>Фигура 2</w:t>
        </w:r>
        <w:r w:rsidRPr="00576C18">
          <w:rPr>
            <w:rStyle w:val="Hyperlink"/>
            <w:noProof/>
          </w:rPr>
          <w:noBreakHyphen/>
          <w:t xml:space="preserve">5 ReLU </w:t>
        </w:r>
        <w:r w:rsidRPr="00576C18">
          <w:rPr>
            <w:rStyle w:val="Hyperlink"/>
            <w:noProof/>
            <w:lang w:val="bg-BG"/>
          </w:rPr>
          <w:t>активация</w:t>
        </w:r>
        <w:r>
          <w:rPr>
            <w:noProof/>
            <w:webHidden/>
          </w:rPr>
          <w:tab/>
        </w:r>
        <w:r>
          <w:rPr>
            <w:noProof/>
            <w:webHidden/>
          </w:rPr>
          <w:fldChar w:fldCharType="begin"/>
        </w:r>
        <w:r>
          <w:rPr>
            <w:noProof/>
            <w:webHidden/>
          </w:rPr>
          <w:instrText xml:space="preserve"> PAGEREF _Toc44117638 \h </w:instrText>
        </w:r>
        <w:r>
          <w:rPr>
            <w:noProof/>
            <w:webHidden/>
          </w:rPr>
        </w:r>
        <w:r>
          <w:rPr>
            <w:noProof/>
            <w:webHidden/>
          </w:rPr>
          <w:fldChar w:fldCharType="separate"/>
        </w:r>
        <w:r>
          <w:rPr>
            <w:noProof/>
            <w:webHidden/>
          </w:rPr>
          <w:t>15</w:t>
        </w:r>
        <w:r>
          <w:rPr>
            <w:noProof/>
            <w:webHidden/>
          </w:rPr>
          <w:fldChar w:fldCharType="end"/>
        </w:r>
      </w:hyperlink>
    </w:p>
    <w:p w14:paraId="781C029E" w14:textId="4E7CD4FE" w:rsidR="001F1E0D" w:rsidRDefault="001F1E0D">
      <w:pPr>
        <w:pStyle w:val="TableofFigures"/>
        <w:tabs>
          <w:tab w:val="right" w:leader="dot" w:pos="9350"/>
        </w:tabs>
        <w:rPr>
          <w:rFonts w:asciiTheme="minorHAnsi" w:eastAsiaTheme="minorEastAsia" w:hAnsiTheme="minorHAnsi"/>
          <w:noProof/>
          <w:sz w:val="22"/>
        </w:rPr>
      </w:pPr>
      <w:hyperlink w:anchor="_Toc44117639" w:history="1">
        <w:r w:rsidRPr="00576C18">
          <w:rPr>
            <w:rStyle w:val="Hyperlink"/>
            <w:noProof/>
          </w:rPr>
          <w:t>Фигура 2</w:t>
        </w:r>
        <w:r w:rsidRPr="00576C18">
          <w:rPr>
            <w:rStyle w:val="Hyperlink"/>
            <w:noProof/>
          </w:rPr>
          <w:noBreakHyphen/>
          <w:t>6</w:t>
        </w:r>
        <w:r w:rsidRPr="00576C18">
          <w:rPr>
            <w:rStyle w:val="Hyperlink"/>
            <w:noProof/>
            <w:lang w:val="bg-BG"/>
          </w:rPr>
          <w:t xml:space="preserve">: Ляво - невронна мрежа без </w:t>
        </w:r>
        <w:r w:rsidRPr="00576C18">
          <w:rPr>
            <w:rStyle w:val="Hyperlink"/>
            <w:noProof/>
          </w:rPr>
          <w:t xml:space="preserve">Dropout. </w:t>
        </w:r>
        <w:r w:rsidRPr="00576C18">
          <w:rPr>
            <w:rStyle w:val="Hyperlink"/>
            <w:noProof/>
            <w:lang w:val="bg-BG"/>
          </w:rPr>
          <w:t xml:space="preserve">Десно - със </w:t>
        </w:r>
        <w:r w:rsidRPr="00576C18">
          <w:rPr>
            <w:rStyle w:val="Hyperlink"/>
            <w:noProof/>
          </w:rPr>
          <w:t>Dropout</w:t>
        </w:r>
        <w:r>
          <w:rPr>
            <w:noProof/>
            <w:webHidden/>
          </w:rPr>
          <w:tab/>
        </w:r>
        <w:r>
          <w:rPr>
            <w:noProof/>
            <w:webHidden/>
          </w:rPr>
          <w:fldChar w:fldCharType="begin"/>
        </w:r>
        <w:r>
          <w:rPr>
            <w:noProof/>
            <w:webHidden/>
          </w:rPr>
          <w:instrText xml:space="preserve"> PAGEREF _Toc44117639 \h </w:instrText>
        </w:r>
        <w:r>
          <w:rPr>
            <w:noProof/>
            <w:webHidden/>
          </w:rPr>
        </w:r>
        <w:r>
          <w:rPr>
            <w:noProof/>
            <w:webHidden/>
          </w:rPr>
          <w:fldChar w:fldCharType="separate"/>
        </w:r>
        <w:r>
          <w:rPr>
            <w:noProof/>
            <w:webHidden/>
          </w:rPr>
          <w:t>16</w:t>
        </w:r>
        <w:r>
          <w:rPr>
            <w:noProof/>
            <w:webHidden/>
          </w:rPr>
          <w:fldChar w:fldCharType="end"/>
        </w:r>
      </w:hyperlink>
    </w:p>
    <w:p w14:paraId="659D67E6" w14:textId="17B4B86D" w:rsidR="001F1E0D" w:rsidRDefault="001F1E0D">
      <w:pPr>
        <w:pStyle w:val="TableofFigures"/>
        <w:tabs>
          <w:tab w:val="right" w:leader="dot" w:pos="9350"/>
        </w:tabs>
        <w:rPr>
          <w:rFonts w:asciiTheme="minorHAnsi" w:eastAsiaTheme="minorEastAsia" w:hAnsiTheme="minorHAnsi"/>
          <w:noProof/>
          <w:sz w:val="22"/>
        </w:rPr>
      </w:pPr>
      <w:hyperlink w:anchor="_Toc44117640" w:history="1">
        <w:r w:rsidRPr="00576C18">
          <w:rPr>
            <w:rStyle w:val="Hyperlink"/>
            <w:noProof/>
            <w:lang w:val="bg-BG"/>
          </w:rPr>
          <w:t>Фигура 2</w:t>
        </w:r>
        <w:r w:rsidRPr="00576C18">
          <w:rPr>
            <w:rStyle w:val="Hyperlink"/>
            <w:noProof/>
            <w:lang w:val="bg-BG"/>
          </w:rPr>
          <w:noBreakHyphen/>
          <w:t>7: SVM разделяне на множества</w:t>
        </w:r>
        <w:r>
          <w:rPr>
            <w:noProof/>
            <w:webHidden/>
          </w:rPr>
          <w:tab/>
        </w:r>
        <w:r>
          <w:rPr>
            <w:noProof/>
            <w:webHidden/>
          </w:rPr>
          <w:fldChar w:fldCharType="begin"/>
        </w:r>
        <w:r>
          <w:rPr>
            <w:noProof/>
            <w:webHidden/>
          </w:rPr>
          <w:instrText xml:space="preserve"> PAGEREF _Toc44117640 \h </w:instrText>
        </w:r>
        <w:r>
          <w:rPr>
            <w:noProof/>
            <w:webHidden/>
          </w:rPr>
        </w:r>
        <w:r>
          <w:rPr>
            <w:noProof/>
            <w:webHidden/>
          </w:rPr>
          <w:fldChar w:fldCharType="separate"/>
        </w:r>
        <w:r>
          <w:rPr>
            <w:noProof/>
            <w:webHidden/>
          </w:rPr>
          <w:t>19</w:t>
        </w:r>
        <w:r>
          <w:rPr>
            <w:noProof/>
            <w:webHidden/>
          </w:rPr>
          <w:fldChar w:fldCharType="end"/>
        </w:r>
      </w:hyperlink>
    </w:p>
    <w:p w14:paraId="62A7D02C" w14:textId="02DB1E3A" w:rsidR="001F1E0D" w:rsidRDefault="001F1E0D">
      <w:pPr>
        <w:pStyle w:val="TableofFigures"/>
        <w:tabs>
          <w:tab w:val="right" w:leader="dot" w:pos="9350"/>
        </w:tabs>
        <w:rPr>
          <w:rFonts w:asciiTheme="minorHAnsi" w:eastAsiaTheme="minorEastAsia" w:hAnsiTheme="minorHAnsi"/>
          <w:noProof/>
          <w:sz w:val="22"/>
        </w:rPr>
      </w:pPr>
      <w:hyperlink w:anchor="_Toc44117641" w:history="1">
        <w:r w:rsidRPr="00576C18">
          <w:rPr>
            <w:rStyle w:val="Hyperlink"/>
            <w:noProof/>
          </w:rPr>
          <w:t>Фигура 2</w:t>
        </w:r>
        <w:r w:rsidRPr="00576C18">
          <w:rPr>
            <w:rStyle w:val="Hyperlink"/>
            <w:noProof/>
          </w:rPr>
          <w:noBreakHyphen/>
          <w:t>8</w:t>
        </w:r>
        <w:r w:rsidRPr="00576C18">
          <w:rPr>
            <w:rStyle w:val="Hyperlink"/>
            <w:noProof/>
            <w:lang w:val="bg-BG"/>
          </w:rPr>
          <w:t xml:space="preserve"> Пример за матрица на грешките</w:t>
        </w:r>
        <w:r>
          <w:rPr>
            <w:noProof/>
            <w:webHidden/>
          </w:rPr>
          <w:tab/>
        </w:r>
        <w:r>
          <w:rPr>
            <w:noProof/>
            <w:webHidden/>
          </w:rPr>
          <w:fldChar w:fldCharType="begin"/>
        </w:r>
        <w:r>
          <w:rPr>
            <w:noProof/>
            <w:webHidden/>
          </w:rPr>
          <w:instrText xml:space="preserve"> PAGEREF _Toc44117641 \h </w:instrText>
        </w:r>
        <w:r>
          <w:rPr>
            <w:noProof/>
            <w:webHidden/>
          </w:rPr>
        </w:r>
        <w:r>
          <w:rPr>
            <w:noProof/>
            <w:webHidden/>
          </w:rPr>
          <w:fldChar w:fldCharType="separate"/>
        </w:r>
        <w:r>
          <w:rPr>
            <w:noProof/>
            <w:webHidden/>
          </w:rPr>
          <w:t>22</w:t>
        </w:r>
        <w:r>
          <w:rPr>
            <w:noProof/>
            <w:webHidden/>
          </w:rPr>
          <w:fldChar w:fldCharType="end"/>
        </w:r>
      </w:hyperlink>
    </w:p>
    <w:p w14:paraId="5AEA1E38" w14:textId="60ACFF5E" w:rsidR="001F1E0D" w:rsidRDefault="001F1E0D">
      <w:pPr>
        <w:pStyle w:val="TableofFigures"/>
        <w:tabs>
          <w:tab w:val="right" w:leader="dot" w:pos="9350"/>
        </w:tabs>
        <w:rPr>
          <w:rFonts w:asciiTheme="minorHAnsi" w:eastAsiaTheme="minorEastAsia" w:hAnsiTheme="minorHAnsi"/>
          <w:noProof/>
          <w:sz w:val="22"/>
        </w:rPr>
      </w:pPr>
      <w:hyperlink w:anchor="_Toc44117642" w:history="1">
        <w:r w:rsidRPr="00576C18">
          <w:rPr>
            <w:rStyle w:val="Hyperlink"/>
            <w:noProof/>
          </w:rPr>
          <w:t>Фигура 3</w:t>
        </w:r>
        <w:r w:rsidRPr="00576C18">
          <w:rPr>
            <w:rStyle w:val="Hyperlink"/>
            <w:noProof/>
          </w:rPr>
          <w:noBreakHyphen/>
          <w:t>1</w:t>
        </w:r>
        <w:r w:rsidRPr="00576C18">
          <w:rPr>
            <w:rStyle w:val="Hyperlink"/>
            <w:noProof/>
            <w:lang w:val="bg-BG"/>
          </w:rPr>
          <w:t xml:space="preserve"> Примери за </w:t>
        </w:r>
        <w:r w:rsidRPr="00576C18">
          <w:rPr>
            <w:rStyle w:val="Hyperlink"/>
            <w:noProof/>
          </w:rPr>
          <w:t>Action Unit-</w:t>
        </w:r>
        <w:r w:rsidRPr="00576C18">
          <w:rPr>
            <w:rStyle w:val="Hyperlink"/>
            <w:noProof/>
            <w:lang w:val="bg-BG"/>
          </w:rPr>
          <w:t>и и критерии за емоции</w:t>
        </w:r>
        <w:r>
          <w:rPr>
            <w:noProof/>
            <w:webHidden/>
          </w:rPr>
          <w:tab/>
        </w:r>
        <w:r>
          <w:rPr>
            <w:noProof/>
            <w:webHidden/>
          </w:rPr>
          <w:fldChar w:fldCharType="begin"/>
        </w:r>
        <w:r>
          <w:rPr>
            <w:noProof/>
            <w:webHidden/>
          </w:rPr>
          <w:instrText xml:space="preserve"> PAGEREF _Toc44117642 \h </w:instrText>
        </w:r>
        <w:r>
          <w:rPr>
            <w:noProof/>
            <w:webHidden/>
          </w:rPr>
        </w:r>
        <w:r>
          <w:rPr>
            <w:noProof/>
            <w:webHidden/>
          </w:rPr>
          <w:fldChar w:fldCharType="separate"/>
        </w:r>
        <w:r>
          <w:rPr>
            <w:noProof/>
            <w:webHidden/>
          </w:rPr>
          <w:t>25</w:t>
        </w:r>
        <w:r>
          <w:rPr>
            <w:noProof/>
            <w:webHidden/>
          </w:rPr>
          <w:fldChar w:fldCharType="end"/>
        </w:r>
      </w:hyperlink>
    </w:p>
    <w:p w14:paraId="62963C4F" w14:textId="160F5094" w:rsidR="001F1E0D" w:rsidRDefault="001F1E0D">
      <w:pPr>
        <w:pStyle w:val="TableofFigures"/>
        <w:tabs>
          <w:tab w:val="right" w:leader="dot" w:pos="9350"/>
        </w:tabs>
        <w:rPr>
          <w:rFonts w:asciiTheme="minorHAnsi" w:eastAsiaTheme="minorEastAsia" w:hAnsiTheme="minorHAnsi"/>
          <w:noProof/>
          <w:sz w:val="22"/>
        </w:rPr>
      </w:pPr>
      <w:hyperlink w:anchor="_Toc44117643" w:history="1">
        <w:r w:rsidRPr="00576C18">
          <w:rPr>
            <w:rStyle w:val="Hyperlink"/>
            <w:noProof/>
          </w:rPr>
          <w:t>Фигура 3</w:t>
        </w:r>
        <w:r w:rsidRPr="00576C18">
          <w:rPr>
            <w:rStyle w:val="Hyperlink"/>
            <w:noProof/>
          </w:rPr>
          <w:noBreakHyphen/>
          <w:t xml:space="preserve">2 </w:t>
        </w:r>
        <w:r w:rsidRPr="00576C18">
          <w:rPr>
            <w:rStyle w:val="Hyperlink"/>
            <w:noProof/>
            <w:lang w:val="bg-BG"/>
          </w:rPr>
          <w:t xml:space="preserve">Примерни изражения от </w:t>
        </w:r>
        <w:r w:rsidRPr="00576C18">
          <w:rPr>
            <w:rStyle w:val="Hyperlink"/>
            <w:noProof/>
          </w:rPr>
          <w:t>Cohn-Kanade dataset-a</w:t>
        </w:r>
        <w:r>
          <w:rPr>
            <w:noProof/>
            <w:webHidden/>
          </w:rPr>
          <w:tab/>
        </w:r>
        <w:r>
          <w:rPr>
            <w:noProof/>
            <w:webHidden/>
          </w:rPr>
          <w:fldChar w:fldCharType="begin"/>
        </w:r>
        <w:r>
          <w:rPr>
            <w:noProof/>
            <w:webHidden/>
          </w:rPr>
          <w:instrText xml:space="preserve"> PAGEREF _Toc44117643 \h </w:instrText>
        </w:r>
        <w:r>
          <w:rPr>
            <w:noProof/>
            <w:webHidden/>
          </w:rPr>
        </w:r>
        <w:r>
          <w:rPr>
            <w:noProof/>
            <w:webHidden/>
          </w:rPr>
          <w:fldChar w:fldCharType="separate"/>
        </w:r>
        <w:r>
          <w:rPr>
            <w:noProof/>
            <w:webHidden/>
          </w:rPr>
          <w:t>25</w:t>
        </w:r>
        <w:r>
          <w:rPr>
            <w:noProof/>
            <w:webHidden/>
          </w:rPr>
          <w:fldChar w:fldCharType="end"/>
        </w:r>
      </w:hyperlink>
    </w:p>
    <w:p w14:paraId="3894871B" w14:textId="763E1C29" w:rsidR="001F1E0D" w:rsidRDefault="001F1E0D">
      <w:pPr>
        <w:pStyle w:val="TableofFigures"/>
        <w:tabs>
          <w:tab w:val="right" w:leader="dot" w:pos="9350"/>
        </w:tabs>
        <w:rPr>
          <w:rFonts w:asciiTheme="minorHAnsi" w:eastAsiaTheme="minorEastAsia" w:hAnsiTheme="minorHAnsi"/>
          <w:noProof/>
          <w:sz w:val="22"/>
        </w:rPr>
      </w:pPr>
      <w:hyperlink w:anchor="_Toc44117644" w:history="1">
        <w:r w:rsidRPr="00576C18">
          <w:rPr>
            <w:rStyle w:val="Hyperlink"/>
            <w:noProof/>
          </w:rPr>
          <w:t>Фигура 3</w:t>
        </w:r>
        <w:r w:rsidRPr="00576C18">
          <w:rPr>
            <w:rStyle w:val="Hyperlink"/>
            <w:noProof/>
          </w:rPr>
          <w:noBreakHyphen/>
          <w:t xml:space="preserve">3 </w:t>
        </w:r>
        <w:r w:rsidRPr="00576C18">
          <w:rPr>
            <w:rStyle w:val="Hyperlink"/>
            <w:noProof/>
            <w:lang w:val="bg-BG"/>
          </w:rPr>
          <w:t>Примери за опорни точки на дадено изражение</w:t>
        </w:r>
        <w:r>
          <w:rPr>
            <w:noProof/>
            <w:webHidden/>
          </w:rPr>
          <w:tab/>
        </w:r>
        <w:r>
          <w:rPr>
            <w:noProof/>
            <w:webHidden/>
          </w:rPr>
          <w:fldChar w:fldCharType="begin"/>
        </w:r>
        <w:r>
          <w:rPr>
            <w:noProof/>
            <w:webHidden/>
          </w:rPr>
          <w:instrText xml:space="preserve"> PAGEREF _Toc44117644 \h </w:instrText>
        </w:r>
        <w:r>
          <w:rPr>
            <w:noProof/>
            <w:webHidden/>
          </w:rPr>
        </w:r>
        <w:r>
          <w:rPr>
            <w:noProof/>
            <w:webHidden/>
          </w:rPr>
          <w:fldChar w:fldCharType="separate"/>
        </w:r>
        <w:r>
          <w:rPr>
            <w:noProof/>
            <w:webHidden/>
          </w:rPr>
          <w:t>26</w:t>
        </w:r>
        <w:r>
          <w:rPr>
            <w:noProof/>
            <w:webHidden/>
          </w:rPr>
          <w:fldChar w:fldCharType="end"/>
        </w:r>
      </w:hyperlink>
    </w:p>
    <w:p w14:paraId="350FD992" w14:textId="4F05A63E" w:rsidR="001F1E0D" w:rsidRDefault="001F1E0D">
      <w:pPr>
        <w:pStyle w:val="TableofFigures"/>
        <w:tabs>
          <w:tab w:val="right" w:leader="dot" w:pos="9350"/>
        </w:tabs>
        <w:rPr>
          <w:rFonts w:asciiTheme="minorHAnsi" w:eastAsiaTheme="minorEastAsia" w:hAnsiTheme="minorHAnsi"/>
          <w:noProof/>
          <w:sz w:val="22"/>
        </w:rPr>
      </w:pPr>
      <w:hyperlink w:anchor="_Toc44117645" w:history="1">
        <w:r w:rsidRPr="00576C18">
          <w:rPr>
            <w:rStyle w:val="Hyperlink"/>
            <w:noProof/>
          </w:rPr>
          <w:t>Фигура 4</w:t>
        </w:r>
        <w:r w:rsidRPr="00576C18">
          <w:rPr>
            <w:rStyle w:val="Hyperlink"/>
            <w:noProof/>
          </w:rPr>
          <w:noBreakHyphen/>
          <w:t>1</w:t>
        </w:r>
        <w:r w:rsidRPr="00576C18">
          <w:rPr>
            <w:rStyle w:val="Hyperlink"/>
            <w:noProof/>
            <w:lang w:val="bg-BG"/>
          </w:rPr>
          <w:t xml:space="preserve"> Видове емоции, описани от проф. Р. Плутчик</w:t>
        </w:r>
        <w:r>
          <w:rPr>
            <w:noProof/>
            <w:webHidden/>
          </w:rPr>
          <w:tab/>
        </w:r>
        <w:r>
          <w:rPr>
            <w:noProof/>
            <w:webHidden/>
          </w:rPr>
          <w:fldChar w:fldCharType="begin"/>
        </w:r>
        <w:r>
          <w:rPr>
            <w:noProof/>
            <w:webHidden/>
          </w:rPr>
          <w:instrText xml:space="preserve"> PAGEREF _Toc44117645 \h </w:instrText>
        </w:r>
        <w:r>
          <w:rPr>
            <w:noProof/>
            <w:webHidden/>
          </w:rPr>
        </w:r>
        <w:r>
          <w:rPr>
            <w:noProof/>
            <w:webHidden/>
          </w:rPr>
          <w:fldChar w:fldCharType="separate"/>
        </w:r>
        <w:r>
          <w:rPr>
            <w:noProof/>
            <w:webHidden/>
          </w:rPr>
          <w:t>27</w:t>
        </w:r>
        <w:r>
          <w:rPr>
            <w:noProof/>
            <w:webHidden/>
          </w:rPr>
          <w:fldChar w:fldCharType="end"/>
        </w:r>
      </w:hyperlink>
    </w:p>
    <w:p w14:paraId="3C1A89CF" w14:textId="38F9B56B" w:rsidR="001F1E0D" w:rsidRDefault="001F1E0D">
      <w:pPr>
        <w:pStyle w:val="TableofFigures"/>
        <w:tabs>
          <w:tab w:val="right" w:leader="dot" w:pos="9350"/>
        </w:tabs>
        <w:rPr>
          <w:rFonts w:asciiTheme="minorHAnsi" w:eastAsiaTheme="minorEastAsia" w:hAnsiTheme="minorHAnsi"/>
          <w:noProof/>
          <w:sz w:val="22"/>
        </w:rPr>
      </w:pPr>
      <w:hyperlink w:anchor="_Toc44117646" w:history="1">
        <w:r w:rsidRPr="00576C18">
          <w:rPr>
            <w:rStyle w:val="Hyperlink"/>
            <w:noProof/>
          </w:rPr>
          <w:t>Фигура 4</w:t>
        </w:r>
        <w:r w:rsidRPr="00576C18">
          <w:rPr>
            <w:rStyle w:val="Hyperlink"/>
            <w:noProof/>
          </w:rPr>
          <w:noBreakHyphen/>
          <w:t>2</w:t>
        </w:r>
        <w:r w:rsidRPr="00576C18">
          <w:rPr>
            <w:rStyle w:val="Hyperlink"/>
            <w:noProof/>
            <w:lang w:val="bg-BG"/>
          </w:rPr>
          <w:t xml:space="preserve"> Пример за данни в дадена сесия описваща емоция от край до край</w:t>
        </w:r>
        <w:r>
          <w:rPr>
            <w:noProof/>
            <w:webHidden/>
          </w:rPr>
          <w:tab/>
        </w:r>
        <w:r>
          <w:rPr>
            <w:noProof/>
            <w:webHidden/>
          </w:rPr>
          <w:fldChar w:fldCharType="begin"/>
        </w:r>
        <w:r>
          <w:rPr>
            <w:noProof/>
            <w:webHidden/>
          </w:rPr>
          <w:instrText xml:space="preserve"> PAGEREF _Toc44117646 \h </w:instrText>
        </w:r>
        <w:r>
          <w:rPr>
            <w:noProof/>
            <w:webHidden/>
          </w:rPr>
        </w:r>
        <w:r>
          <w:rPr>
            <w:noProof/>
            <w:webHidden/>
          </w:rPr>
          <w:fldChar w:fldCharType="separate"/>
        </w:r>
        <w:r>
          <w:rPr>
            <w:noProof/>
            <w:webHidden/>
          </w:rPr>
          <w:t>30</w:t>
        </w:r>
        <w:r>
          <w:rPr>
            <w:noProof/>
            <w:webHidden/>
          </w:rPr>
          <w:fldChar w:fldCharType="end"/>
        </w:r>
      </w:hyperlink>
    </w:p>
    <w:p w14:paraId="6125A6E2" w14:textId="0EC2695E" w:rsidR="001F1E0D" w:rsidRDefault="001F1E0D">
      <w:pPr>
        <w:pStyle w:val="TableofFigures"/>
        <w:tabs>
          <w:tab w:val="right" w:leader="dot" w:pos="9350"/>
        </w:tabs>
        <w:rPr>
          <w:rFonts w:asciiTheme="minorHAnsi" w:eastAsiaTheme="minorEastAsia" w:hAnsiTheme="minorHAnsi"/>
          <w:noProof/>
          <w:sz w:val="22"/>
        </w:rPr>
      </w:pPr>
      <w:hyperlink r:id="rId127" w:anchor="_Toc44117647" w:history="1">
        <w:r w:rsidRPr="00576C18">
          <w:rPr>
            <w:rStyle w:val="Hyperlink"/>
            <w:noProof/>
          </w:rPr>
          <w:t>Фигура 4</w:t>
        </w:r>
        <w:r w:rsidRPr="00576C18">
          <w:rPr>
            <w:rStyle w:val="Hyperlink"/>
            <w:noProof/>
          </w:rPr>
          <w:noBreakHyphen/>
          <w:t>3</w:t>
        </w:r>
        <w:r w:rsidRPr="00576C18">
          <w:rPr>
            <w:rStyle w:val="Hyperlink"/>
            <w:noProof/>
            <w:lang w:val="bg-BG"/>
          </w:rPr>
          <w:t xml:space="preserve"> Архитектура на </w:t>
        </w:r>
        <w:r w:rsidRPr="00576C18">
          <w:rPr>
            <w:rStyle w:val="Hyperlink"/>
            <w:noProof/>
          </w:rPr>
          <w:t>CNN 1</w:t>
        </w:r>
        <w:r>
          <w:rPr>
            <w:noProof/>
            <w:webHidden/>
          </w:rPr>
          <w:tab/>
        </w:r>
        <w:r>
          <w:rPr>
            <w:noProof/>
            <w:webHidden/>
          </w:rPr>
          <w:fldChar w:fldCharType="begin"/>
        </w:r>
        <w:r>
          <w:rPr>
            <w:noProof/>
            <w:webHidden/>
          </w:rPr>
          <w:instrText xml:space="preserve"> PAGEREF _Toc44117647 \h </w:instrText>
        </w:r>
        <w:r>
          <w:rPr>
            <w:noProof/>
            <w:webHidden/>
          </w:rPr>
        </w:r>
        <w:r>
          <w:rPr>
            <w:noProof/>
            <w:webHidden/>
          </w:rPr>
          <w:fldChar w:fldCharType="separate"/>
        </w:r>
        <w:r>
          <w:rPr>
            <w:noProof/>
            <w:webHidden/>
          </w:rPr>
          <w:t>32</w:t>
        </w:r>
        <w:r>
          <w:rPr>
            <w:noProof/>
            <w:webHidden/>
          </w:rPr>
          <w:fldChar w:fldCharType="end"/>
        </w:r>
      </w:hyperlink>
    </w:p>
    <w:p w14:paraId="7C802063" w14:textId="187377D7" w:rsidR="001F1E0D" w:rsidRDefault="001F1E0D">
      <w:pPr>
        <w:pStyle w:val="TableofFigures"/>
        <w:tabs>
          <w:tab w:val="right" w:leader="dot" w:pos="9350"/>
        </w:tabs>
        <w:rPr>
          <w:rFonts w:asciiTheme="minorHAnsi" w:eastAsiaTheme="minorEastAsia" w:hAnsiTheme="minorHAnsi"/>
          <w:noProof/>
          <w:sz w:val="22"/>
        </w:rPr>
      </w:pPr>
      <w:hyperlink r:id="rId128" w:anchor="_Toc44117648" w:history="1">
        <w:r w:rsidRPr="00576C18">
          <w:rPr>
            <w:rStyle w:val="Hyperlink"/>
            <w:noProof/>
          </w:rPr>
          <w:t>Фигура 4</w:t>
        </w:r>
        <w:r w:rsidRPr="00576C18">
          <w:rPr>
            <w:rStyle w:val="Hyperlink"/>
            <w:noProof/>
          </w:rPr>
          <w:noBreakHyphen/>
          <w:t>4</w:t>
        </w:r>
        <w:r w:rsidRPr="00576C18">
          <w:rPr>
            <w:rStyle w:val="Hyperlink"/>
            <w:noProof/>
            <w:lang w:val="bg-BG"/>
          </w:rPr>
          <w:t xml:space="preserve"> Архитектура на </w:t>
        </w:r>
        <w:r w:rsidRPr="00576C18">
          <w:rPr>
            <w:rStyle w:val="Hyperlink"/>
            <w:noProof/>
          </w:rPr>
          <w:t>CNN 2</w:t>
        </w:r>
        <w:r>
          <w:rPr>
            <w:noProof/>
            <w:webHidden/>
          </w:rPr>
          <w:tab/>
        </w:r>
        <w:r>
          <w:rPr>
            <w:noProof/>
            <w:webHidden/>
          </w:rPr>
          <w:fldChar w:fldCharType="begin"/>
        </w:r>
        <w:r>
          <w:rPr>
            <w:noProof/>
            <w:webHidden/>
          </w:rPr>
          <w:instrText xml:space="preserve"> PAGEREF _Toc44117648 \h </w:instrText>
        </w:r>
        <w:r>
          <w:rPr>
            <w:noProof/>
            <w:webHidden/>
          </w:rPr>
        </w:r>
        <w:r>
          <w:rPr>
            <w:noProof/>
            <w:webHidden/>
          </w:rPr>
          <w:fldChar w:fldCharType="separate"/>
        </w:r>
        <w:r>
          <w:rPr>
            <w:noProof/>
            <w:webHidden/>
          </w:rPr>
          <w:t>33</w:t>
        </w:r>
        <w:r>
          <w:rPr>
            <w:noProof/>
            <w:webHidden/>
          </w:rPr>
          <w:fldChar w:fldCharType="end"/>
        </w:r>
      </w:hyperlink>
    </w:p>
    <w:p w14:paraId="5A677292" w14:textId="42A1AE23" w:rsidR="001F1E0D" w:rsidRDefault="001F1E0D">
      <w:pPr>
        <w:pStyle w:val="TableofFigures"/>
        <w:tabs>
          <w:tab w:val="right" w:leader="dot" w:pos="9350"/>
        </w:tabs>
        <w:rPr>
          <w:rFonts w:asciiTheme="minorHAnsi" w:eastAsiaTheme="minorEastAsia" w:hAnsiTheme="minorHAnsi"/>
          <w:noProof/>
          <w:sz w:val="22"/>
        </w:rPr>
      </w:pPr>
      <w:hyperlink w:anchor="_Toc44117649" w:history="1">
        <w:r w:rsidRPr="00576C18">
          <w:rPr>
            <w:rStyle w:val="Hyperlink"/>
            <w:noProof/>
          </w:rPr>
          <w:t>Фигура 4</w:t>
        </w:r>
        <w:r w:rsidRPr="00576C18">
          <w:rPr>
            <w:rStyle w:val="Hyperlink"/>
            <w:noProof/>
          </w:rPr>
          <w:noBreakHyphen/>
          <w:t>5</w:t>
        </w:r>
        <w:r w:rsidRPr="00576C18">
          <w:rPr>
            <w:rStyle w:val="Hyperlink"/>
            <w:noProof/>
            <w:lang w:val="bg-BG"/>
          </w:rPr>
          <w:t xml:space="preserve"> Намиране на локален минимум на целева функция, в зависимост от стойността на обучаващия параметър.</w:t>
        </w:r>
        <w:r>
          <w:rPr>
            <w:noProof/>
            <w:webHidden/>
          </w:rPr>
          <w:tab/>
        </w:r>
        <w:r>
          <w:rPr>
            <w:noProof/>
            <w:webHidden/>
          </w:rPr>
          <w:fldChar w:fldCharType="begin"/>
        </w:r>
        <w:r>
          <w:rPr>
            <w:noProof/>
            <w:webHidden/>
          </w:rPr>
          <w:instrText xml:space="preserve"> PAGEREF _Toc44117649 \h </w:instrText>
        </w:r>
        <w:r>
          <w:rPr>
            <w:noProof/>
            <w:webHidden/>
          </w:rPr>
        </w:r>
        <w:r>
          <w:rPr>
            <w:noProof/>
            <w:webHidden/>
          </w:rPr>
          <w:fldChar w:fldCharType="separate"/>
        </w:r>
        <w:r>
          <w:rPr>
            <w:noProof/>
            <w:webHidden/>
          </w:rPr>
          <w:t>34</w:t>
        </w:r>
        <w:r>
          <w:rPr>
            <w:noProof/>
            <w:webHidden/>
          </w:rPr>
          <w:fldChar w:fldCharType="end"/>
        </w:r>
      </w:hyperlink>
    </w:p>
    <w:p w14:paraId="4DA32793" w14:textId="2C3C7A73" w:rsidR="001F1E0D" w:rsidRDefault="001F1E0D">
      <w:pPr>
        <w:pStyle w:val="TableofFigures"/>
        <w:tabs>
          <w:tab w:val="right" w:leader="dot" w:pos="9350"/>
        </w:tabs>
        <w:rPr>
          <w:rFonts w:asciiTheme="minorHAnsi" w:eastAsiaTheme="minorEastAsia" w:hAnsiTheme="minorHAnsi"/>
          <w:noProof/>
          <w:sz w:val="22"/>
        </w:rPr>
      </w:pPr>
      <w:hyperlink w:anchor="_Toc44117650" w:history="1">
        <w:r w:rsidRPr="00576C18">
          <w:rPr>
            <w:rStyle w:val="Hyperlink"/>
            <w:noProof/>
          </w:rPr>
          <w:t>Фигура 4</w:t>
        </w:r>
        <w:r w:rsidRPr="00576C18">
          <w:rPr>
            <w:rStyle w:val="Hyperlink"/>
            <w:noProof/>
          </w:rPr>
          <w:noBreakHyphen/>
          <w:t xml:space="preserve">6 </w:t>
        </w:r>
        <w:r w:rsidRPr="00576C18">
          <w:rPr>
            <w:rStyle w:val="Hyperlink"/>
            <w:noProof/>
            <w:lang w:val="bg-BG"/>
          </w:rPr>
          <w:t>Примерно отбелязване на теглата по опорните точки</w:t>
        </w:r>
        <w:r>
          <w:rPr>
            <w:noProof/>
            <w:webHidden/>
          </w:rPr>
          <w:tab/>
        </w:r>
        <w:r>
          <w:rPr>
            <w:noProof/>
            <w:webHidden/>
          </w:rPr>
          <w:fldChar w:fldCharType="begin"/>
        </w:r>
        <w:r>
          <w:rPr>
            <w:noProof/>
            <w:webHidden/>
          </w:rPr>
          <w:instrText xml:space="preserve"> PAGEREF _Toc44117650 \h </w:instrText>
        </w:r>
        <w:r>
          <w:rPr>
            <w:noProof/>
            <w:webHidden/>
          </w:rPr>
        </w:r>
        <w:r>
          <w:rPr>
            <w:noProof/>
            <w:webHidden/>
          </w:rPr>
          <w:fldChar w:fldCharType="separate"/>
        </w:r>
        <w:r>
          <w:rPr>
            <w:noProof/>
            <w:webHidden/>
          </w:rPr>
          <w:t>38</w:t>
        </w:r>
        <w:r>
          <w:rPr>
            <w:noProof/>
            <w:webHidden/>
          </w:rPr>
          <w:fldChar w:fldCharType="end"/>
        </w:r>
      </w:hyperlink>
    </w:p>
    <w:p w14:paraId="073218C2" w14:textId="7C66BC67" w:rsidR="001F1E0D" w:rsidRDefault="001F1E0D">
      <w:pPr>
        <w:pStyle w:val="TableofFigures"/>
        <w:tabs>
          <w:tab w:val="right" w:leader="dot" w:pos="9350"/>
        </w:tabs>
        <w:rPr>
          <w:rFonts w:asciiTheme="minorHAnsi" w:eastAsiaTheme="minorEastAsia" w:hAnsiTheme="minorHAnsi"/>
          <w:noProof/>
          <w:sz w:val="22"/>
        </w:rPr>
      </w:pPr>
      <w:hyperlink r:id="rId129" w:anchor="_Toc44117651" w:history="1">
        <w:r w:rsidRPr="00576C18">
          <w:rPr>
            <w:rStyle w:val="Hyperlink"/>
            <w:noProof/>
          </w:rPr>
          <w:t>Фигура 5</w:t>
        </w:r>
        <w:r w:rsidRPr="00576C18">
          <w:rPr>
            <w:rStyle w:val="Hyperlink"/>
            <w:noProof/>
          </w:rPr>
          <w:noBreakHyphen/>
          <w:t xml:space="preserve">1 Confusion Matrix </w:t>
        </w:r>
        <w:r w:rsidRPr="00576C18">
          <w:rPr>
            <w:rStyle w:val="Hyperlink"/>
            <w:noProof/>
            <w:lang w:val="bg-BG"/>
          </w:rPr>
          <w:t>за модел 1</w:t>
        </w:r>
        <w:r>
          <w:rPr>
            <w:noProof/>
            <w:webHidden/>
          </w:rPr>
          <w:tab/>
        </w:r>
        <w:r>
          <w:rPr>
            <w:noProof/>
            <w:webHidden/>
          </w:rPr>
          <w:fldChar w:fldCharType="begin"/>
        </w:r>
        <w:r>
          <w:rPr>
            <w:noProof/>
            <w:webHidden/>
          </w:rPr>
          <w:instrText xml:space="preserve"> PAGEREF _Toc44117651 \h </w:instrText>
        </w:r>
        <w:r>
          <w:rPr>
            <w:noProof/>
            <w:webHidden/>
          </w:rPr>
        </w:r>
        <w:r>
          <w:rPr>
            <w:noProof/>
            <w:webHidden/>
          </w:rPr>
          <w:fldChar w:fldCharType="separate"/>
        </w:r>
        <w:r>
          <w:rPr>
            <w:noProof/>
            <w:webHidden/>
          </w:rPr>
          <w:t>42</w:t>
        </w:r>
        <w:r>
          <w:rPr>
            <w:noProof/>
            <w:webHidden/>
          </w:rPr>
          <w:fldChar w:fldCharType="end"/>
        </w:r>
      </w:hyperlink>
    </w:p>
    <w:p w14:paraId="27EC829A" w14:textId="1D8B5347" w:rsidR="001F1E0D" w:rsidRDefault="001F1E0D">
      <w:pPr>
        <w:pStyle w:val="TableofFigures"/>
        <w:tabs>
          <w:tab w:val="right" w:leader="dot" w:pos="9350"/>
        </w:tabs>
        <w:rPr>
          <w:rFonts w:asciiTheme="minorHAnsi" w:eastAsiaTheme="minorEastAsia" w:hAnsiTheme="minorHAnsi"/>
          <w:noProof/>
          <w:sz w:val="22"/>
        </w:rPr>
      </w:pPr>
      <w:hyperlink w:anchor="_Toc44117652" w:history="1">
        <w:r w:rsidRPr="00576C18">
          <w:rPr>
            <w:rStyle w:val="Hyperlink"/>
            <w:noProof/>
          </w:rPr>
          <w:t>Фигура 5</w:t>
        </w:r>
        <w:r w:rsidRPr="00576C18">
          <w:rPr>
            <w:rStyle w:val="Hyperlink"/>
            <w:noProof/>
          </w:rPr>
          <w:noBreakHyphen/>
          <w:t>2</w:t>
        </w:r>
        <w:r w:rsidRPr="00576C18">
          <w:rPr>
            <w:rStyle w:val="Hyperlink"/>
            <w:noProof/>
            <w:lang w:val="bg-BG"/>
          </w:rPr>
          <w:t xml:space="preserve"> Резултат от предсказване на опорни точки     </w:t>
        </w:r>
        <w:r w:rsidRPr="00576C18">
          <w:rPr>
            <w:rStyle w:val="Hyperlink"/>
            <w:noProof/>
          </w:rPr>
          <w:t>Фигура 5</w:t>
        </w:r>
        <w:r w:rsidRPr="00576C18">
          <w:rPr>
            <w:rStyle w:val="Hyperlink"/>
            <w:noProof/>
          </w:rPr>
          <w:noBreakHyphen/>
          <w:t>3</w:t>
        </w:r>
        <w:r w:rsidRPr="00576C18">
          <w:rPr>
            <w:rStyle w:val="Hyperlink"/>
            <w:noProof/>
            <w:lang w:val="bg-BG"/>
          </w:rPr>
          <w:t xml:space="preserve"> Доближен резултат</w:t>
        </w:r>
        <w:r>
          <w:rPr>
            <w:noProof/>
            <w:webHidden/>
          </w:rPr>
          <w:tab/>
        </w:r>
        <w:r>
          <w:rPr>
            <w:noProof/>
            <w:webHidden/>
          </w:rPr>
          <w:fldChar w:fldCharType="begin"/>
        </w:r>
        <w:r>
          <w:rPr>
            <w:noProof/>
            <w:webHidden/>
          </w:rPr>
          <w:instrText xml:space="preserve"> PAGEREF _Toc44117652 \h </w:instrText>
        </w:r>
        <w:r>
          <w:rPr>
            <w:noProof/>
            <w:webHidden/>
          </w:rPr>
        </w:r>
        <w:r>
          <w:rPr>
            <w:noProof/>
            <w:webHidden/>
          </w:rPr>
          <w:fldChar w:fldCharType="separate"/>
        </w:r>
        <w:r>
          <w:rPr>
            <w:noProof/>
            <w:webHidden/>
          </w:rPr>
          <w:t>43</w:t>
        </w:r>
        <w:r>
          <w:rPr>
            <w:noProof/>
            <w:webHidden/>
          </w:rPr>
          <w:fldChar w:fldCharType="end"/>
        </w:r>
      </w:hyperlink>
    </w:p>
    <w:p w14:paraId="375B034C" w14:textId="7A7AB758" w:rsidR="001F1E0D" w:rsidRDefault="001F1E0D">
      <w:pPr>
        <w:pStyle w:val="TableofFigures"/>
        <w:tabs>
          <w:tab w:val="right" w:leader="dot" w:pos="9350"/>
        </w:tabs>
        <w:rPr>
          <w:rFonts w:asciiTheme="minorHAnsi" w:eastAsiaTheme="minorEastAsia" w:hAnsiTheme="minorHAnsi"/>
          <w:noProof/>
          <w:sz w:val="22"/>
        </w:rPr>
      </w:pPr>
      <w:hyperlink w:anchor="_Toc44117653" w:history="1">
        <w:r w:rsidRPr="00576C18">
          <w:rPr>
            <w:rStyle w:val="Hyperlink"/>
            <w:noProof/>
          </w:rPr>
          <w:t>Фигура 5</w:t>
        </w:r>
        <w:r w:rsidRPr="00576C18">
          <w:rPr>
            <w:rStyle w:val="Hyperlink"/>
            <w:noProof/>
          </w:rPr>
          <w:noBreakHyphen/>
          <w:t>4</w:t>
        </w:r>
        <w:r w:rsidRPr="00576C18">
          <w:rPr>
            <w:rStyle w:val="Hyperlink"/>
            <w:noProof/>
            <w:lang w:val="bg-BG"/>
          </w:rPr>
          <w:t xml:space="preserve"> </w:t>
        </w:r>
        <w:r w:rsidRPr="00576C18">
          <w:rPr>
            <w:rStyle w:val="Hyperlink"/>
            <w:noProof/>
          </w:rPr>
          <w:t xml:space="preserve">Confusion Matrix </w:t>
        </w:r>
        <w:r w:rsidRPr="00576C18">
          <w:rPr>
            <w:rStyle w:val="Hyperlink"/>
            <w:noProof/>
            <w:lang w:val="bg-BG"/>
          </w:rPr>
          <w:t xml:space="preserve">за </w:t>
        </w:r>
        <w:r w:rsidRPr="00576C18">
          <w:rPr>
            <w:rStyle w:val="Hyperlink"/>
            <w:noProof/>
          </w:rPr>
          <w:t xml:space="preserve">SVM </w:t>
        </w:r>
        <w:r w:rsidRPr="00576C18">
          <w:rPr>
            <w:rStyle w:val="Hyperlink"/>
            <w:noProof/>
            <w:lang w:val="bg-BG"/>
          </w:rPr>
          <w:t>на Модел 2</w:t>
        </w:r>
        <w:r>
          <w:rPr>
            <w:noProof/>
            <w:webHidden/>
          </w:rPr>
          <w:tab/>
        </w:r>
        <w:r>
          <w:rPr>
            <w:noProof/>
            <w:webHidden/>
          </w:rPr>
          <w:fldChar w:fldCharType="begin"/>
        </w:r>
        <w:r>
          <w:rPr>
            <w:noProof/>
            <w:webHidden/>
          </w:rPr>
          <w:instrText xml:space="preserve"> PAGEREF _Toc44117653 \h </w:instrText>
        </w:r>
        <w:r>
          <w:rPr>
            <w:noProof/>
            <w:webHidden/>
          </w:rPr>
        </w:r>
        <w:r>
          <w:rPr>
            <w:noProof/>
            <w:webHidden/>
          </w:rPr>
          <w:fldChar w:fldCharType="separate"/>
        </w:r>
        <w:r>
          <w:rPr>
            <w:noProof/>
            <w:webHidden/>
          </w:rPr>
          <w:t>44</w:t>
        </w:r>
        <w:r>
          <w:rPr>
            <w:noProof/>
            <w:webHidden/>
          </w:rPr>
          <w:fldChar w:fldCharType="end"/>
        </w:r>
      </w:hyperlink>
    </w:p>
    <w:p w14:paraId="399A3AAC" w14:textId="3D4EC121" w:rsidR="001F1E0D" w:rsidRDefault="001F1E0D">
      <w:pPr>
        <w:pStyle w:val="TableofFigures"/>
        <w:tabs>
          <w:tab w:val="right" w:leader="dot" w:pos="9350"/>
        </w:tabs>
        <w:rPr>
          <w:rFonts w:asciiTheme="minorHAnsi" w:eastAsiaTheme="minorEastAsia" w:hAnsiTheme="minorHAnsi"/>
          <w:noProof/>
          <w:sz w:val="22"/>
        </w:rPr>
      </w:pPr>
      <w:hyperlink r:id="rId130" w:anchor="_Toc44117654" w:history="1">
        <w:r w:rsidRPr="00576C18">
          <w:rPr>
            <w:rStyle w:val="Hyperlink"/>
            <w:noProof/>
          </w:rPr>
          <w:t>Фигура 5</w:t>
        </w:r>
        <w:r w:rsidRPr="00576C18">
          <w:rPr>
            <w:rStyle w:val="Hyperlink"/>
            <w:noProof/>
          </w:rPr>
          <w:noBreakHyphen/>
          <w:t>5</w:t>
        </w:r>
        <w:r w:rsidRPr="00576C18">
          <w:rPr>
            <w:rStyle w:val="Hyperlink"/>
            <w:noProof/>
            <w:lang w:val="bg-BG"/>
          </w:rPr>
          <w:t xml:space="preserve"> </w:t>
        </w:r>
        <w:r w:rsidRPr="00576C18">
          <w:rPr>
            <w:rStyle w:val="Hyperlink"/>
            <w:noProof/>
          </w:rPr>
          <w:t xml:space="preserve">Confusion Matrix </w:t>
        </w:r>
        <w:r w:rsidRPr="00576C18">
          <w:rPr>
            <w:rStyle w:val="Hyperlink"/>
            <w:noProof/>
            <w:lang w:val="bg-BG"/>
          </w:rPr>
          <w:t>за целият Модел 2</w:t>
        </w:r>
        <w:r>
          <w:rPr>
            <w:noProof/>
            <w:webHidden/>
          </w:rPr>
          <w:tab/>
        </w:r>
        <w:r>
          <w:rPr>
            <w:noProof/>
            <w:webHidden/>
          </w:rPr>
          <w:fldChar w:fldCharType="begin"/>
        </w:r>
        <w:r>
          <w:rPr>
            <w:noProof/>
            <w:webHidden/>
          </w:rPr>
          <w:instrText xml:space="preserve"> PAGEREF _Toc44117654 \h </w:instrText>
        </w:r>
        <w:r>
          <w:rPr>
            <w:noProof/>
            <w:webHidden/>
          </w:rPr>
        </w:r>
        <w:r>
          <w:rPr>
            <w:noProof/>
            <w:webHidden/>
          </w:rPr>
          <w:fldChar w:fldCharType="separate"/>
        </w:r>
        <w:r>
          <w:rPr>
            <w:noProof/>
            <w:webHidden/>
          </w:rPr>
          <w:t>45</w:t>
        </w:r>
        <w:r>
          <w:rPr>
            <w:noProof/>
            <w:webHidden/>
          </w:rPr>
          <w:fldChar w:fldCharType="end"/>
        </w:r>
      </w:hyperlink>
    </w:p>
    <w:p w14:paraId="6CC9BDEF" w14:textId="24196EB8" w:rsidR="001F1E0D" w:rsidRDefault="001F1E0D">
      <w:pPr>
        <w:pStyle w:val="TableofFigures"/>
        <w:tabs>
          <w:tab w:val="right" w:leader="dot" w:pos="9350"/>
        </w:tabs>
        <w:rPr>
          <w:rFonts w:asciiTheme="minorHAnsi" w:eastAsiaTheme="minorEastAsia" w:hAnsiTheme="minorHAnsi"/>
          <w:noProof/>
          <w:sz w:val="22"/>
        </w:rPr>
      </w:pPr>
      <w:hyperlink w:anchor="_Toc44117655" w:history="1">
        <w:r w:rsidRPr="00576C18">
          <w:rPr>
            <w:rStyle w:val="Hyperlink"/>
            <w:noProof/>
          </w:rPr>
          <w:t>Фигура 5</w:t>
        </w:r>
        <w:r w:rsidRPr="00576C18">
          <w:rPr>
            <w:rStyle w:val="Hyperlink"/>
            <w:noProof/>
          </w:rPr>
          <w:noBreakHyphen/>
          <w:t>6</w:t>
        </w:r>
        <w:r w:rsidRPr="00576C18">
          <w:rPr>
            <w:rStyle w:val="Hyperlink"/>
            <w:noProof/>
            <w:lang w:val="bg-BG"/>
          </w:rPr>
          <w:t xml:space="preserve"> Примери за разминаващи се опорни точки в областта на устата.</w:t>
        </w:r>
        <w:r>
          <w:rPr>
            <w:noProof/>
            <w:webHidden/>
          </w:rPr>
          <w:tab/>
        </w:r>
        <w:r>
          <w:rPr>
            <w:noProof/>
            <w:webHidden/>
          </w:rPr>
          <w:fldChar w:fldCharType="begin"/>
        </w:r>
        <w:r>
          <w:rPr>
            <w:noProof/>
            <w:webHidden/>
          </w:rPr>
          <w:instrText xml:space="preserve"> PAGEREF _Toc44117655 \h </w:instrText>
        </w:r>
        <w:r>
          <w:rPr>
            <w:noProof/>
            <w:webHidden/>
          </w:rPr>
        </w:r>
        <w:r>
          <w:rPr>
            <w:noProof/>
            <w:webHidden/>
          </w:rPr>
          <w:fldChar w:fldCharType="separate"/>
        </w:r>
        <w:r>
          <w:rPr>
            <w:noProof/>
            <w:webHidden/>
          </w:rPr>
          <w:t>45</w:t>
        </w:r>
        <w:r>
          <w:rPr>
            <w:noProof/>
            <w:webHidden/>
          </w:rPr>
          <w:fldChar w:fldCharType="end"/>
        </w:r>
      </w:hyperlink>
    </w:p>
    <w:p w14:paraId="7A8AA7D5" w14:textId="128877C8" w:rsidR="00AF1537" w:rsidRPr="00470D83" w:rsidRDefault="00A930C9" w:rsidP="00DD2794">
      <w:pPr>
        <w:autoSpaceDE w:val="0"/>
        <w:autoSpaceDN w:val="0"/>
        <w:adjustRightInd w:val="0"/>
        <w:spacing w:after="0" w:line="240" w:lineRule="auto"/>
        <w:rPr>
          <w:rFonts w:cs="NimbusRomNo9L-Medi"/>
          <w:sz w:val="29"/>
          <w:szCs w:val="29"/>
          <w:lang w:val="bg-BG"/>
        </w:rPr>
      </w:pPr>
      <w:r>
        <w:rPr>
          <w:rFonts w:cs="NimbusRomNo9L-Medi"/>
          <w:sz w:val="29"/>
          <w:szCs w:val="29"/>
          <w:lang w:val="bg-BG"/>
        </w:rPr>
        <w:fldChar w:fldCharType="end"/>
      </w:r>
    </w:p>
    <w:sectPr w:rsidR="00AF1537" w:rsidRPr="00470D83" w:rsidSect="00CE4E8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EA302" w14:textId="77777777" w:rsidR="00C0463D" w:rsidRDefault="00C0463D" w:rsidP="005070C8">
      <w:pPr>
        <w:spacing w:after="0" w:line="240" w:lineRule="auto"/>
      </w:pPr>
      <w:r>
        <w:separator/>
      </w:r>
    </w:p>
  </w:endnote>
  <w:endnote w:type="continuationSeparator" w:id="0">
    <w:p w14:paraId="15087CAA" w14:textId="77777777" w:rsidR="00C0463D" w:rsidRDefault="00C0463D" w:rsidP="00507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834331"/>
      <w:docPartObj>
        <w:docPartGallery w:val="Page Numbers (Bottom of Page)"/>
        <w:docPartUnique/>
      </w:docPartObj>
    </w:sdtPr>
    <w:sdtEndPr>
      <w:rPr>
        <w:color w:val="7F7F7F" w:themeColor="background1" w:themeShade="7F"/>
        <w:spacing w:val="60"/>
      </w:rPr>
    </w:sdtEndPr>
    <w:sdtContent>
      <w:p w14:paraId="321374F2" w14:textId="1647A445" w:rsidR="00A930C9" w:rsidRDefault="00A930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lang w:val="bg-BG"/>
          </w:rPr>
          <w:t>Щилиян Узунов</w:t>
        </w:r>
      </w:p>
    </w:sdtContent>
  </w:sdt>
  <w:p w14:paraId="4C60E781" w14:textId="77777777" w:rsidR="00A930C9" w:rsidRDefault="00A93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44F49" w14:textId="77777777" w:rsidR="00C0463D" w:rsidRDefault="00C0463D" w:rsidP="005070C8">
      <w:pPr>
        <w:spacing w:after="0" w:line="240" w:lineRule="auto"/>
      </w:pPr>
      <w:r>
        <w:separator/>
      </w:r>
    </w:p>
  </w:footnote>
  <w:footnote w:type="continuationSeparator" w:id="0">
    <w:p w14:paraId="1F6E7841" w14:textId="77777777" w:rsidR="00C0463D" w:rsidRDefault="00C0463D" w:rsidP="00507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F1D2A" w14:textId="20C77E54" w:rsidR="00A930C9" w:rsidRDefault="00A930C9">
    <w:pPr>
      <w:spacing w:line="264" w:lineRule="auto"/>
    </w:pPr>
    <w:r>
      <w:rPr>
        <w:noProof/>
        <w:color w:val="000000"/>
      </w:rPr>
      <mc:AlternateContent>
        <mc:Choice Requires="wps">
          <w:drawing>
            <wp:anchor distT="0" distB="0" distL="114300" distR="114300" simplePos="0" relativeHeight="251659264" behindDoc="0" locked="0" layoutInCell="1" allowOverlap="1" wp14:anchorId="01FEB059" wp14:editId="22C002E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829218"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1775262" w14:textId="6621E731" w:rsidR="00A930C9" w:rsidRPr="00CE4E89" w:rsidRDefault="00A930C9" w:rsidP="00CE4E89">
    <w:pPr>
      <w:pStyle w:val="Header"/>
      <w:jc w:val="center"/>
      <w:rPr>
        <w:lang w:val="bg-B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B13AF"/>
    <w:multiLevelType w:val="hybridMultilevel"/>
    <w:tmpl w:val="28C6A6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93686F"/>
    <w:multiLevelType w:val="hybridMultilevel"/>
    <w:tmpl w:val="9966570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EA459E"/>
    <w:multiLevelType w:val="hybridMultilevel"/>
    <w:tmpl w:val="0A62A670"/>
    <w:lvl w:ilvl="0" w:tplc="7FD23DD6">
      <w:start w:val="1"/>
      <w:numFmt w:val="bullet"/>
      <w:lvlText w:val="-"/>
      <w:lvlJc w:val="left"/>
      <w:pPr>
        <w:ind w:left="5976" w:hanging="360"/>
      </w:pPr>
      <w:rPr>
        <w:rFonts w:ascii="Consolas" w:eastAsiaTheme="minorHAnsi" w:hAnsi="Consolas" w:cstheme="minorBidi"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cs="Wingdings" w:hint="default"/>
      </w:rPr>
    </w:lvl>
    <w:lvl w:ilvl="3" w:tplc="04090001" w:tentative="1">
      <w:start w:val="1"/>
      <w:numFmt w:val="bullet"/>
      <w:lvlText w:val=""/>
      <w:lvlJc w:val="left"/>
      <w:pPr>
        <w:ind w:left="3456" w:hanging="360"/>
      </w:pPr>
      <w:rPr>
        <w:rFonts w:ascii="Symbol" w:hAnsi="Symbol" w:cs="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cs="Wingdings" w:hint="default"/>
      </w:rPr>
    </w:lvl>
    <w:lvl w:ilvl="6" w:tplc="04090001" w:tentative="1">
      <w:start w:val="1"/>
      <w:numFmt w:val="bullet"/>
      <w:lvlText w:val=""/>
      <w:lvlJc w:val="left"/>
      <w:pPr>
        <w:ind w:left="5616" w:hanging="360"/>
      </w:pPr>
      <w:rPr>
        <w:rFonts w:ascii="Symbol" w:hAnsi="Symbol" w:cs="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cs="Wingdings" w:hint="default"/>
      </w:rPr>
    </w:lvl>
  </w:abstractNum>
  <w:abstractNum w:abstractNumId="3" w15:restartNumberingAfterBreak="0">
    <w:nsid w:val="2E830701"/>
    <w:multiLevelType w:val="hybridMultilevel"/>
    <w:tmpl w:val="CA56E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773723E"/>
    <w:multiLevelType w:val="hybridMultilevel"/>
    <w:tmpl w:val="613EEC72"/>
    <w:lvl w:ilvl="0" w:tplc="A8A42658">
      <w:start w:val="1"/>
      <w:numFmt w:val="bullet"/>
      <w:lvlText w:val="-"/>
      <w:lvlJc w:val="left"/>
      <w:pPr>
        <w:ind w:left="2160" w:hanging="360"/>
      </w:pPr>
      <w:rPr>
        <w:rFonts w:ascii="Consolas" w:eastAsiaTheme="minorHAnsi" w:hAnsi="Consolas" w:cstheme="minorBidi"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4994657B"/>
    <w:multiLevelType w:val="hybridMultilevel"/>
    <w:tmpl w:val="3C4CB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407856"/>
    <w:multiLevelType w:val="hybridMultilevel"/>
    <w:tmpl w:val="9CE0ECC8"/>
    <w:lvl w:ilvl="0" w:tplc="7FD23DD6">
      <w:start w:val="1"/>
      <w:numFmt w:val="bullet"/>
      <w:lvlText w:val="-"/>
      <w:lvlJc w:val="left"/>
      <w:pPr>
        <w:ind w:left="5400" w:hanging="360"/>
      </w:pPr>
      <w:rPr>
        <w:rFonts w:ascii="Consolas" w:eastAsiaTheme="minorHAnsi" w:hAnsi="Consolas" w:cstheme="minorBid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cs="Wingdings" w:hint="default"/>
      </w:rPr>
    </w:lvl>
    <w:lvl w:ilvl="3" w:tplc="04090001" w:tentative="1">
      <w:start w:val="1"/>
      <w:numFmt w:val="bullet"/>
      <w:lvlText w:val=""/>
      <w:lvlJc w:val="left"/>
      <w:pPr>
        <w:ind w:left="7560" w:hanging="360"/>
      </w:pPr>
      <w:rPr>
        <w:rFonts w:ascii="Symbol" w:hAnsi="Symbol" w:cs="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cs="Wingdings" w:hint="default"/>
      </w:rPr>
    </w:lvl>
    <w:lvl w:ilvl="6" w:tplc="04090001" w:tentative="1">
      <w:start w:val="1"/>
      <w:numFmt w:val="bullet"/>
      <w:lvlText w:val=""/>
      <w:lvlJc w:val="left"/>
      <w:pPr>
        <w:ind w:left="9720" w:hanging="360"/>
      </w:pPr>
      <w:rPr>
        <w:rFonts w:ascii="Symbol" w:hAnsi="Symbol" w:cs="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cs="Wingdings" w:hint="default"/>
      </w:rPr>
    </w:lvl>
  </w:abstractNum>
  <w:abstractNum w:abstractNumId="7" w15:restartNumberingAfterBreak="0">
    <w:nsid w:val="5DDF0CB6"/>
    <w:multiLevelType w:val="hybridMultilevel"/>
    <w:tmpl w:val="B72A461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1584" w:hanging="360"/>
      </w:pPr>
      <w:rPr>
        <w:rFonts w:ascii="Symbol" w:hAnsi="Symbol" w:cs="Symbol" w:hint="default"/>
      </w:rPr>
    </w:lvl>
    <w:lvl w:ilvl="4" w:tplc="04090003" w:tentative="1">
      <w:start w:val="1"/>
      <w:numFmt w:val="bullet"/>
      <w:lvlText w:val="o"/>
      <w:lvlJc w:val="left"/>
      <w:pPr>
        <w:ind w:left="-864" w:hanging="360"/>
      </w:pPr>
      <w:rPr>
        <w:rFonts w:ascii="Courier New" w:hAnsi="Courier New" w:cs="Courier New" w:hint="default"/>
      </w:rPr>
    </w:lvl>
    <w:lvl w:ilvl="5" w:tplc="04090005" w:tentative="1">
      <w:start w:val="1"/>
      <w:numFmt w:val="bullet"/>
      <w:lvlText w:val=""/>
      <w:lvlJc w:val="left"/>
      <w:pPr>
        <w:ind w:left="-144" w:hanging="360"/>
      </w:pPr>
      <w:rPr>
        <w:rFonts w:ascii="Wingdings" w:hAnsi="Wingdings" w:cs="Wingdings" w:hint="default"/>
      </w:rPr>
    </w:lvl>
    <w:lvl w:ilvl="6" w:tplc="04090001" w:tentative="1">
      <w:start w:val="1"/>
      <w:numFmt w:val="bullet"/>
      <w:lvlText w:val=""/>
      <w:lvlJc w:val="left"/>
      <w:pPr>
        <w:ind w:left="576" w:hanging="360"/>
      </w:pPr>
      <w:rPr>
        <w:rFonts w:ascii="Symbol" w:hAnsi="Symbol" w:cs="Symbol" w:hint="default"/>
      </w:rPr>
    </w:lvl>
    <w:lvl w:ilvl="7" w:tplc="04090003" w:tentative="1">
      <w:start w:val="1"/>
      <w:numFmt w:val="bullet"/>
      <w:lvlText w:val="o"/>
      <w:lvlJc w:val="left"/>
      <w:pPr>
        <w:ind w:left="1296" w:hanging="360"/>
      </w:pPr>
      <w:rPr>
        <w:rFonts w:ascii="Courier New" w:hAnsi="Courier New" w:cs="Courier New" w:hint="default"/>
      </w:rPr>
    </w:lvl>
    <w:lvl w:ilvl="8" w:tplc="04090005" w:tentative="1">
      <w:start w:val="1"/>
      <w:numFmt w:val="bullet"/>
      <w:lvlText w:val=""/>
      <w:lvlJc w:val="left"/>
      <w:pPr>
        <w:ind w:left="2016" w:hanging="360"/>
      </w:pPr>
      <w:rPr>
        <w:rFonts w:ascii="Wingdings" w:hAnsi="Wingdings" w:cs="Wingdings" w:hint="default"/>
      </w:rPr>
    </w:lvl>
  </w:abstractNum>
  <w:abstractNum w:abstractNumId="8" w15:restartNumberingAfterBreak="0">
    <w:nsid w:val="62373089"/>
    <w:multiLevelType w:val="hybridMultilevel"/>
    <w:tmpl w:val="8EA005E4"/>
    <w:lvl w:ilvl="0" w:tplc="7FD23DD6">
      <w:start w:val="1"/>
      <w:numFmt w:val="bullet"/>
      <w:lvlText w:val="-"/>
      <w:lvlJc w:val="left"/>
      <w:pPr>
        <w:ind w:left="936" w:hanging="360"/>
      </w:pPr>
      <w:rPr>
        <w:rFonts w:ascii="Consolas" w:eastAsiaTheme="minorHAnsi" w:hAnsi="Consolas" w:cstheme="minorBidi"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1584" w:hanging="360"/>
      </w:pPr>
      <w:rPr>
        <w:rFonts w:ascii="Symbol" w:hAnsi="Symbol" w:cs="Symbol" w:hint="default"/>
      </w:rPr>
    </w:lvl>
    <w:lvl w:ilvl="4" w:tplc="04090003" w:tentative="1">
      <w:start w:val="1"/>
      <w:numFmt w:val="bullet"/>
      <w:lvlText w:val="o"/>
      <w:lvlJc w:val="left"/>
      <w:pPr>
        <w:ind w:left="-864" w:hanging="360"/>
      </w:pPr>
      <w:rPr>
        <w:rFonts w:ascii="Courier New" w:hAnsi="Courier New" w:cs="Courier New" w:hint="default"/>
      </w:rPr>
    </w:lvl>
    <w:lvl w:ilvl="5" w:tplc="04090005" w:tentative="1">
      <w:start w:val="1"/>
      <w:numFmt w:val="bullet"/>
      <w:lvlText w:val=""/>
      <w:lvlJc w:val="left"/>
      <w:pPr>
        <w:ind w:left="-144" w:hanging="360"/>
      </w:pPr>
      <w:rPr>
        <w:rFonts w:ascii="Wingdings" w:hAnsi="Wingdings" w:cs="Wingdings" w:hint="default"/>
      </w:rPr>
    </w:lvl>
    <w:lvl w:ilvl="6" w:tplc="04090001" w:tentative="1">
      <w:start w:val="1"/>
      <w:numFmt w:val="bullet"/>
      <w:lvlText w:val=""/>
      <w:lvlJc w:val="left"/>
      <w:pPr>
        <w:ind w:left="576" w:hanging="360"/>
      </w:pPr>
      <w:rPr>
        <w:rFonts w:ascii="Symbol" w:hAnsi="Symbol" w:cs="Symbol" w:hint="default"/>
      </w:rPr>
    </w:lvl>
    <w:lvl w:ilvl="7" w:tplc="04090003" w:tentative="1">
      <w:start w:val="1"/>
      <w:numFmt w:val="bullet"/>
      <w:lvlText w:val="o"/>
      <w:lvlJc w:val="left"/>
      <w:pPr>
        <w:ind w:left="1296" w:hanging="360"/>
      </w:pPr>
      <w:rPr>
        <w:rFonts w:ascii="Courier New" w:hAnsi="Courier New" w:cs="Courier New" w:hint="default"/>
      </w:rPr>
    </w:lvl>
    <w:lvl w:ilvl="8" w:tplc="04090005" w:tentative="1">
      <w:start w:val="1"/>
      <w:numFmt w:val="bullet"/>
      <w:lvlText w:val=""/>
      <w:lvlJc w:val="left"/>
      <w:pPr>
        <w:ind w:left="2016" w:hanging="360"/>
      </w:pPr>
      <w:rPr>
        <w:rFonts w:ascii="Wingdings" w:hAnsi="Wingdings" w:cs="Wingdings" w:hint="default"/>
      </w:rPr>
    </w:lvl>
  </w:abstractNum>
  <w:abstractNum w:abstractNumId="9" w15:restartNumberingAfterBreak="0">
    <w:nsid w:val="6BCE051F"/>
    <w:multiLevelType w:val="hybridMultilevel"/>
    <w:tmpl w:val="489AA8C0"/>
    <w:lvl w:ilvl="0" w:tplc="7FD23DD6">
      <w:start w:val="1"/>
      <w:numFmt w:val="bullet"/>
      <w:lvlText w:val="-"/>
      <w:lvlJc w:val="left"/>
      <w:pPr>
        <w:ind w:left="540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1E779E6"/>
    <w:multiLevelType w:val="multilevel"/>
    <w:tmpl w:val="22BC06F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Consolas" w:hAnsi="Consolas" w:hint="default"/>
      </w:rPr>
    </w:lvl>
    <w:lvl w:ilvl="2">
      <w:start w:val="1"/>
      <w:numFmt w:val="decimal"/>
      <w:pStyle w:val="Heading3"/>
      <w:lvlText w:val="%1.%2.%3"/>
      <w:lvlJc w:val="left"/>
      <w:pPr>
        <w:ind w:left="720" w:hanging="720"/>
      </w:pPr>
      <w:rPr>
        <w:rFonts w:ascii="Consolas" w:hAnsi="Consolas" w:hint="default"/>
      </w:rPr>
    </w:lvl>
    <w:lvl w:ilvl="3">
      <w:start w:val="1"/>
      <w:numFmt w:val="decimal"/>
      <w:pStyle w:val="Heading4"/>
      <w:lvlText w:val="%1.%2.%3.%4"/>
      <w:lvlJc w:val="left"/>
      <w:pPr>
        <w:ind w:left="864" w:hanging="864"/>
      </w:pPr>
      <w:rPr>
        <w:rFonts w:ascii="Consolas" w:hAnsi="Consola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2643653"/>
    <w:multiLevelType w:val="hybridMultilevel"/>
    <w:tmpl w:val="91282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81D3B90"/>
    <w:multiLevelType w:val="multilevel"/>
    <w:tmpl w:val="6D9C967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A46343D"/>
    <w:multiLevelType w:val="hybridMultilevel"/>
    <w:tmpl w:val="8B943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CFA4EFF"/>
    <w:multiLevelType w:val="hybridMultilevel"/>
    <w:tmpl w:val="352A156E"/>
    <w:lvl w:ilvl="0" w:tplc="9054536E">
      <w:start w:val="1"/>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12"/>
  </w:num>
  <w:num w:numId="3">
    <w:abstractNumId w:val="0"/>
  </w:num>
  <w:num w:numId="4">
    <w:abstractNumId w:val="10"/>
  </w:num>
  <w:num w:numId="5">
    <w:abstractNumId w:val="11"/>
  </w:num>
  <w:num w:numId="6">
    <w:abstractNumId w:val="3"/>
  </w:num>
  <w:num w:numId="7">
    <w:abstractNumId w:val="5"/>
  </w:num>
  <w:num w:numId="8">
    <w:abstractNumId w:val="14"/>
  </w:num>
  <w:num w:numId="9">
    <w:abstractNumId w:val="4"/>
  </w:num>
  <w:num w:numId="10">
    <w:abstractNumId w:val="6"/>
  </w:num>
  <w:num w:numId="11">
    <w:abstractNumId w:val="2"/>
  </w:num>
  <w:num w:numId="12">
    <w:abstractNumId w:val="9"/>
  </w:num>
  <w:num w:numId="13">
    <w:abstractNumId w:val="8"/>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55"/>
    <w:rsid w:val="000338C7"/>
    <w:rsid w:val="000415D0"/>
    <w:rsid w:val="00043E33"/>
    <w:rsid w:val="00050191"/>
    <w:rsid w:val="00062D85"/>
    <w:rsid w:val="00071274"/>
    <w:rsid w:val="00091913"/>
    <w:rsid w:val="000B4FD7"/>
    <w:rsid w:val="000C0F9A"/>
    <w:rsid w:val="000C7E55"/>
    <w:rsid w:val="000D2ECE"/>
    <w:rsid w:val="000E19C2"/>
    <w:rsid w:val="000E5225"/>
    <w:rsid w:val="000F011F"/>
    <w:rsid w:val="00102038"/>
    <w:rsid w:val="00112DE7"/>
    <w:rsid w:val="0011492C"/>
    <w:rsid w:val="00142E1A"/>
    <w:rsid w:val="001460F7"/>
    <w:rsid w:val="001846E1"/>
    <w:rsid w:val="00186368"/>
    <w:rsid w:val="00191A26"/>
    <w:rsid w:val="00195E8C"/>
    <w:rsid w:val="001A2280"/>
    <w:rsid w:val="001D2D00"/>
    <w:rsid w:val="001E3DA3"/>
    <w:rsid w:val="001F1E0D"/>
    <w:rsid w:val="001F20FE"/>
    <w:rsid w:val="001F416E"/>
    <w:rsid w:val="001F7219"/>
    <w:rsid w:val="001F7AD3"/>
    <w:rsid w:val="00207E45"/>
    <w:rsid w:val="00242575"/>
    <w:rsid w:val="0025298E"/>
    <w:rsid w:val="00252AB0"/>
    <w:rsid w:val="00272931"/>
    <w:rsid w:val="00282058"/>
    <w:rsid w:val="00282E94"/>
    <w:rsid w:val="002912B0"/>
    <w:rsid w:val="002946E8"/>
    <w:rsid w:val="002962FB"/>
    <w:rsid w:val="002B30BE"/>
    <w:rsid w:val="002D444E"/>
    <w:rsid w:val="002D6309"/>
    <w:rsid w:val="002E2EDF"/>
    <w:rsid w:val="002E7FAC"/>
    <w:rsid w:val="002F2FA8"/>
    <w:rsid w:val="002F773E"/>
    <w:rsid w:val="00311D1B"/>
    <w:rsid w:val="003234C6"/>
    <w:rsid w:val="003407FC"/>
    <w:rsid w:val="003514CB"/>
    <w:rsid w:val="00361F88"/>
    <w:rsid w:val="0036230D"/>
    <w:rsid w:val="00365D2E"/>
    <w:rsid w:val="00367D0A"/>
    <w:rsid w:val="0037028A"/>
    <w:rsid w:val="00373FB1"/>
    <w:rsid w:val="003849E0"/>
    <w:rsid w:val="00393645"/>
    <w:rsid w:val="00395FA7"/>
    <w:rsid w:val="003C15B6"/>
    <w:rsid w:val="003C54CF"/>
    <w:rsid w:val="003E0E85"/>
    <w:rsid w:val="003E3DB0"/>
    <w:rsid w:val="0040266E"/>
    <w:rsid w:val="0041332B"/>
    <w:rsid w:val="004143DA"/>
    <w:rsid w:val="004162DB"/>
    <w:rsid w:val="0042151B"/>
    <w:rsid w:val="0043076D"/>
    <w:rsid w:val="004332AB"/>
    <w:rsid w:val="004420CA"/>
    <w:rsid w:val="00442416"/>
    <w:rsid w:val="0044278E"/>
    <w:rsid w:val="00444251"/>
    <w:rsid w:val="004469AE"/>
    <w:rsid w:val="00462CB4"/>
    <w:rsid w:val="00470D83"/>
    <w:rsid w:val="00482BA5"/>
    <w:rsid w:val="004976CD"/>
    <w:rsid w:val="004A40B0"/>
    <w:rsid w:val="004E2F63"/>
    <w:rsid w:val="004E3668"/>
    <w:rsid w:val="004F0ED2"/>
    <w:rsid w:val="004F27B0"/>
    <w:rsid w:val="004F7ED4"/>
    <w:rsid w:val="00505A2B"/>
    <w:rsid w:val="005070C8"/>
    <w:rsid w:val="005144B0"/>
    <w:rsid w:val="00517906"/>
    <w:rsid w:val="00530B54"/>
    <w:rsid w:val="00540BF2"/>
    <w:rsid w:val="00542E74"/>
    <w:rsid w:val="005515AD"/>
    <w:rsid w:val="00551C8C"/>
    <w:rsid w:val="00577ACD"/>
    <w:rsid w:val="00583B9D"/>
    <w:rsid w:val="0059397F"/>
    <w:rsid w:val="005B2225"/>
    <w:rsid w:val="005B2436"/>
    <w:rsid w:val="005B4C95"/>
    <w:rsid w:val="005D61A7"/>
    <w:rsid w:val="005D7320"/>
    <w:rsid w:val="005F05CA"/>
    <w:rsid w:val="006043C6"/>
    <w:rsid w:val="0061741E"/>
    <w:rsid w:val="00621557"/>
    <w:rsid w:val="00630259"/>
    <w:rsid w:val="00633A64"/>
    <w:rsid w:val="00635B2B"/>
    <w:rsid w:val="006432CD"/>
    <w:rsid w:val="00655C1E"/>
    <w:rsid w:val="006670AF"/>
    <w:rsid w:val="00690787"/>
    <w:rsid w:val="006A3F87"/>
    <w:rsid w:val="006D34DD"/>
    <w:rsid w:val="006D503A"/>
    <w:rsid w:val="006D7A05"/>
    <w:rsid w:val="006E031C"/>
    <w:rsid w:val="006E40FF"/>
    <w:rsid w:val="006E48D2"/>
    <w:rsid w:val="00702912"/>
    <w:rsid w:val="0072226D"/>
    <w:rsid w:val="007278E2"/>
    <w:rsid w:val="00747B3F"/>
    <w:rsid w:val="007503AE"/>
    <w:rsid w:val="007513B8"/>
    <w:rsid w:val="00774D1C"/>
    <w:rsid w:val="00777251"/>
    <w:rsid w:val="00790C1B"/>
    <w:rsid w:val="007B31F6"/>
    <w:rsid w:val="007C0681"/>
    <w:rsid w:val="007C63B1"/>
    <w:rsid w:val="007C693F"/>
    <w:rsid w:val="007D52FC"/>
    <w:rsid w:val="00803CFE"/>
    <w:rsid w:val="00807B50"/>
    <w:rsid w:val="00812651"/>
    <w:rsid w:val="00812AFD"/>
    <w:rsid w:val="0081522D"/>
    <w:rsid w:val="008415A1"/>
    <w:rsid w:val="008435EE"/>
    <w:rsid w:val="00843D6D"/>
    <w:rsid w:val="00851F80"/>
    <w:rsid w:val="008759E0"/>
    <w:rsid w:val="00880AE3"/>
    <w:rsid w:val="008C6AAF"/>
    <w:rsid w:val="008D3901"/>
    <w:rsid w:val="008F7B89"/>
    <w:rsid w:val="0090512C"/>
    <w:rsid w:val="00911797"/>
    <w:rsid w:val="009265DD"/>
    <w:rsid w:val="00943B42"/>
    <w:rsid w:val="00947CC2"/>
    <w:rsid w:val="00961CF1"/>
    <w:rsid w:val="00963BD5"/>
    <w:rsid w:val="009708D0"/>
    <w:rsid w:val="0099016F"/>
    <w:rsid w:val="009A6671"/>
    <w:rsid w:val="009E1671"/>
    <w:rsid w:val="00A04871"/>
    <w:rsid w:val="00A22E13"/>
    <w:rsid w:val="00A40BA2"/>
    <w:rsid w:val="00A47A2E"/>
    <w:rsid w:val="00A62248"/>
    <w:rsid w:val="00A65F12"/>
    <w:rsid w:val="00A80EE4"/>
    <w:rsid w:val="00A823D4"/>
    <w:rsid w:val="00A87874"/>
    <w:rsid w:val="00A90742"/>
    <w:rsid w:val="00A930C9"/>
    <w:rsid w:val="00A956A7"/>
    <w:rsid w:val="00AB0CB3"/>
    <w:rsid w:val="00AB48AE"/>
    <w:rsid w:val="00AC4622"/>
    <w:rsid w:val="00AD2BB0"/>
    <w:rsid w:val="00AE0BA9"/>
    <w:rsid w:val="00AE311F"/>
    <w:rsid w:val="00AF1537"/>
    <w:rsid w:val="00AF5CF2"/>
    <w:rsid w:val="00B00824"/>
    <w:rsid w:val="00B04184"/>
    <w:rsid w:val="00B214EE"/>
    <w:rsid w:val="00B407DF"/>
    <w:rsid w:val="00B520C1"/>
    <w:rsid w:val="00B523D3"/>
    <w:rsid w:val="00B53B01"/>
    <w:rsid w:val="00B70834"/>
    <w:rsid w:val="00B979F7"/>
    <w:rsid w:val="00BA7E2B"/>
    <w:rsid w:val="00BB20B6"/>
    <w:rsid w:val="00BC407B"/>
    <w:rsid w:val="00BC44F2"/>
    <w:rsid w:val="00BC6673"/>
    <w:rsid w:val="00BD3A1D"/>
    <w:rsid w:val="00BF0EFD"/>
    <w:rsid w:val="00BF31B7"/>
    <w:rsid w:val="00C02398"/>
    <w:rsid w:val="00C02BFA"/>
    <w:rsid w:val="00C0463D"/>
    <w:rsid w:val="00C14A86"/>
    <w:rsid w:val="00C23A30"/>
    <w:rsid w:val="00C327B8"/>
    <w:rsid w:val="00C4093B"/>
    <w:rsid w:val="00C561B4"/>
    <w:rsid w:val="00C56FDF"/>
    <w:rsid w:val="00C801FC"/>
    <w:rsid w:val="00C86922"/>
    <w:rsid w:val="00CA2915"/>
    <w:rsid w:val="00CA35B4"/>
    <w:rsid w:val="00CA7B19"/>
    <w:rsid w:val="00CB2D4C"/>
    <w:rsid w:val="00CB3231"/>
    <w:rsid w:val="00CC2757"/>
    <w:rsid w:val="00CE4E89"/>
    <w:rsid w:val="00D101C4"/>
    <w:rsid w:val="00D23626"/>
    <w:rsid w:val="00D27F49"/>
    <w:rsid w:val="00D45EDF"/>
    <w:rsid w:val="00D71D73"/>
    <w:rsid w:val="00D7523B"/>
    <w:rsid w:val="00D77FF8"/>
    <w:rsid w:val="00D82A99"/>
    <w:rsid w:val="00D853E9"/>
    <w:rsid w:val="00D8667E"/>
    <w:rsid w:val="00D86D55"/>
    <w:rsid w:val="00DB0325"/>
    <w:rsid w:val="00DC0DB1"/>
    <w:rsid w:val="00DD2794"/>
    <w:rsid w:val="00DE72B8"/>
    <w:rsid w:val="00DF28BF"/>
    <w:rsid w:val="00E2155A"/>
    <w:rsid w:val="00E26C4C"/>
    <w:rsid w:val="00E50508"/>
    <w:rsid w:val="00E617A3"/>
    <w:rsid w:val="00E63550"/>
    <w:rsid w:val="00E65032"/>
    <w:rsid w:val="00E70355"/>
    <w:rsid w:val="00E923DE"/>
    <w:rsid w:val="00E94437"/>
    <w:rsid w:val="00EA633B"/>
    <w:rsid w:val="00EB4884"/>
    <w:rsid w:val="00EE6395"/>
    <w:rsid w:val="00EE7CE8"/>
    <w:rsid w:val="00F07CD0"/>
    <w:rsid w:val="00F13C7D"/>
    <w:rsid w:val="00F16947"/>
    <w:rsid w:val="00F17FBD"/>
    <w:rsid w:val="00F245ED"/>
    <w:rsid w:val="00F3042A"/>
    <w:rsid w:val="00F30BC9"/>
    <w:rsid w:val="00F35520"/>
    <w:rsid w:val="00F432B9"/>
    <w:rsid w:val="00F52BCA"/>
    <w:rsid w:val="00F60192"/>
    <w:rsid w:val="00F66AD6"/>
    <w:rsid w:val="00F75648"/>
    <w:rsid w:val="00FB3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C0C48"/>
  <w15:chartTrackingRefBased/>
  <w15:docId w15:val="{03C78BA9-84DC-44F7-908C-8C5AC77A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olas" w:eastAsiaTheme="minorHAnsi" w:hAnsi="Consolas"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7B0"/>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7B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7B0"/>
    <w:pPr>
      <w:keepNext/>
      <w:keepLines/>
      <w:numPr>
        <w:ilvl w:val="2"/>
        <w:numId w:val="4"/>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F27B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D279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279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D279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D279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279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C7D"/>
    <w:pPr>
      <w:ind w:left="720"/>
      <w:contextualSpacing/>
    </w:pPr>
  </w:style>
  <w:style w:type="character" w:customStyle="1" w:styleId="Heading1Char">
    <w:name w:val="Heading 1 Char"/>
    <w:basedOn w:val="DefaultParagraphFont"/>
    <w:link w:val="Heading1"/>
    <w:uiPriority w:val="9"/>
    <w:rsid w:val="004F27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27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7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F27B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F27B0"/>
    <w:pPr>
      <w:outlineLvl w:val="9"/>
    </w:pPr>
  </w:style>
  <w:style w:type="paragraph" w:styleId="TOC2">
    <w:name w:val="toc 2"/>
    <w:basedOn w:val="Normal"/>
    <w:next w:val="Normal"/>
    <w:autoRedefine/>
    <w:uiPriority w:val="39"/>
    <w:unhideWhenUsed/>
    <w:rsid w:val="004F27B0"/>
    <w:pPr>
      <w:spacing w:after="100"/>
      <w:ind w:left="220"/>
    </w:pPr>
  </w:style>
  <w:style w:type="paragraph" w:styleId="TOC3">
    <w:name w:val="toc 3"/>
    <w:basedOn w:val="Normal"/>
    <w:next w:val="Normal"/>
    <w:autoRedefine/>
    <w:uiPriority w:val="39"/>
    <w:unhideWhenUsed/>
    <w:rsid w:val="004F27B0"/>
    <w:pPr>
      <w:spacing w:after="100"/>
      <w:ind w:left="440"/>
    </w:pPr>
  </w:style>
  <w:style w:type="paragraph" w:styleId="TOC1">
    <w:name w:val="toc 1"/>
    <w:basedOn w:val="Normal"/>
    <w:next w:val="Normal"/>
    <w:autoRedefine/>
    <w:uiPriority w:val="39"/>
    <w:unhideWhenUsed/>
    <w:rsid w:val="004F27B0"/>
    <w:pPr>
      <w:spacing w:after="100"/>
    </w:pPr>
  </w:style>
  <w:style w:type="character" w:styleId="Hyperlink">
    <w:name w:val="Hyperlink"/>
    <w:basedOn w:val="DefaultParagraphFont"/>
    <w:uiPriority w:val="99"/>
    <w:unhideWhenUsed/>
    <w:rsid w:val="004F27B0"/>
    <w:rPr>
      <w:color w:val="0563C1" w:themeColor="hyperlink"/>
      <w:u w:val="single"/>
    </w:rPr>
  </w:style>
  <w:style w:type="paragraph" w:styleId="NormalWeb">
    <w:name w:val="Normal (Web)"/>
    <w:basedOn w:val="Normal"/>
    <w:uiPriority w:val="99"/>
    <w:unhideWhenUsed/>
    <w:rsid w:val="00CB3231"/>
    <w:pPr>
      <w:spacing w:before="100" w:beforeAutospacing="1" w:after="100" w:afterAutospacing="1" w:line="240" w:lineRule="auto"/>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DD27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2794"/>
    <w:pPr>
      <w:spacing w:after="0"/>
    </w:pPr>
  </w:style>
  <w:style w:type="character" w:customStyle="1" w:styleId="Heading5Char">
    <w:name w:val="Heading 5 Char"/>
    <w:basedOn w:val="DefaultParagraphFont"/>
    <w:link w:val="Heading5"/>
    <w:uiPriority w:val="9"/>
    <w:semiHidden/>
    <w:rsid w:val="00DD27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D27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D27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D27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2794"/>
    <w:rPr>
      <w:rFonts w:asciiTheme="majorHAnsi" w:eastAsiaTheme="majorEastAsia" w:hAnsiTheme="majorHAnsi" w:cstheme="majorBidi"/>
      <w:i/>
      <w:iCs/>
      <w:color w:val="272727" w:themeColor="text1" w:themeTint="D8"/>
      <w:sz w:val="21"/>
      <w:szCs w:val="21"/>
    </w:rPr>
  </w:style>
  <w:style w:type="table" w:styleId="PlainTable3">
    <w:name w:val="Plain Table 3"/>
    <w:basedOn w:val="TableNormal"/>
    <w:uiPriority w:val="43"/>
    <w:rsid w:val="002D63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6">
    <w:name w:val="Grid Table 1 Light Accent 6"/>
    <w:basedOn w:val="TableNormal"/>
    <w:uiPriority w:val="46"/>
    <w:rsid w:val="002D630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D63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70355"/>
    <w:rPr>
      <w:color w:val="954F72" w:themeColor="followedHyperlink"/>
      <w:u w:val="single"/>
    </w:rPr>
  </w:style>
  <w:style w:type="paragraph" w:customStyle="1" w:styleId="ii">
    <w:name w:val="ii"/>
    <w:basedOn w:val="Normal"/>
    <w:qFormat/>
    <w:rsid w:val="00D853E9"/>
    <w:pPr>
      <w:spacing w:beforeAutospacing="1"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362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7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0C8"/>
  </w:style>
  <w:style w:type="paragraph" w:styleId="Footer">
    <w:name w:val="footer"/>
    <w:basedOn w:val="Normal"/>
    <w:link w:val="FooterChar"/>
    <w:uiPriority w:val="99"/>
    <w:unhideWhenUsed/>
    <w:qFormat/>
    <w:rsid w:val="005070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0C8"/>
  </w:style>
  <w:style w:type="character" w:styleId="PlaceholderText">
    <w:name w:val="Placeholder Text"/>
    <w:basedOn w:val="DefaultParagraphFont"/>
    <w:uiPriority w:val="99"/>
    <w:semiHidden/>
    <w:rsid w:val="005070C8"/>
    <w:rPr>
      <w:color w:val="808080"/>
    </w:rPr>
  </w:style>
  <w:style w:type="paragraph" w:styleId="NoSpacing">
    <w:name w:val="No Spacing"/>
    <w:uiPriority w:val="1"/>
    <w:qFormat/>
    <w:rsid w:val="005070C8"/>
    <w:pPr>
      <w:spacing w:after="0" w:line="240" w:lineRule="auto"/>
    </w:pPr>
    <w:rPr>
      <w:rFonts w:asciiTheme="minorHAnsi" w:hAnsiTheme="minorHAnsi"/>
      <w:color w:val="44546A" w:themeColor="text2"/>
      <w:sz w:val="20"/>
      <w:szCs w:val="20"/>
    </w:rPr>
  </w:style>
  <w:style w:type="paragraph" w:styleId="HTMLPreformatted">
    <w:name w:val="HTML Preformatted"/>
    <w:basedOn w:val="Normal"/>
    <w:link w:val="HTMLPreformattedChar"/>
    <w:uiPriority w:val="99"/>
    <w:semiHidden/>
    <w:unhideWhenUsed/>
    <w:rsid w:val="0064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2CD"/>
    <w:rPr>
      <w:rFonts w:ascii="Courier New" w:eastAsia="Times New Roman" w:hAnsi="Courier New" w:cs="Courier New"/>
      <w:sz w:val="20"/>
      <w:szCs w:val="20"/>
    </w:rPr>
  </w:style>
  <w:style w:type="character" w:styleId="HTMLCite">
    <w:name w:val="HTML Cite"/>
    <w:basedOn w:val="DefaultParagraphFont"/>
    <w:uiPriority w:val="99"/>
    <w:semiHidden/>
    <w:unhideWhenUsed/>
    <w:rsid w:val="00482BA5"/>
    <w:rPr>
      <w:i/>
      <w:iCs/>
    </w:rPr>
  </w:style>
  <w:style w:type="character" w:customStyle="1" w:styleId="reference-accessdate">
    <w:name w:val="reference-accessdate"/>
    <w:basedOn w:val="DefaultParagraphFont"/>
    <w:rsid w:val="00482BA5"/>
  </w:style>
  <w:style w:type="character" w:customStyle="1" w:styleId="nowrap">
    <w:name w:val="nowrap"/>
    <w:basedOn w:val="DefaultParagraphFont"/>
    <w:rsid w:val="00482BA5"/>
  </w:style>
  <w:style w:type="character" w:customStyle="1" w:styleId="cs1-format">
    <w:name w:val="cs1-format"/>
    <w:basedOn w:val="DefaultParagraphFont"/>
    <w:rsid w:val="00482BA5"/>
  </w:style>
  <w:style w:type="character" w:customStyle="1" w:styleId="reference-text">
    <w:name w:val="reference-text"/>
    <w:basedOn w:val="DefaultParagraphFont"/>
    <w:rsid w:val="004143DA"/>
  </w:style>
  <w:style w:type="character" w:customStyle="1" w:styleId="cs1-visible-error">
    <w:name w:val="cs1-visible-error"/>
    <w:basedOn w:val="DefaultParagraphFont"/>
    <w:rsid w:val="004143DA"/>
  </w:style>
  <w:style w:type="character" w:styleId="HTMLCode">
    <w:name w:val="HTML Code"/>
    <w:basedOn w:val="DefaultParagraphFont"/>
    <w:uiPriority w:val="99"/>
    <w:semiHidden/>
    <w:unhideWhenUsed/>
    <w:rsid w:val="004143D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A930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930C9"/>
    <w:rPr>
      <w:sz w:val="20"/>
      <w:szCs w:val="20"/>
    </w:rPr>
  </w:style>
  <w:style w:type="character" w:styleId="EndnoteReference">
    <w:name w:val="endnote reference"/>
    <w:basedOn w:val="DefaultParagraphFont"/>
    <w:uiPriority w:val="99"/>
    <w:semiHidden/>
    <w:unhideWhenUsed/>
    <w:rsid w:val="00A930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325149">
      <w:bodyDiv w:val="1"/>
      <w:marLeft w:val="0"/>
      <w:marRight w:val="0"/>
      <w:marTop w:val="0"/>
      <w:marBottom w:val="0"/>
      <w:divBdr>
        <w:top w:val="none" w:sz="0" w:space="0" w:color="auto"/>
        <w:left w:val="none" w:sz="0" w:space="0" w:color="auto"/>
        <w:bottom w:val="none" w:sz="0" w:space="0" w:color="auto"/>
        <w:right w:val="none" w:sz="0" w:space="0" w:color="auto"/>
      </w:divBdr>
    </w:div>
    <w:div w:id="177961981">
      <w:bodyDiv w:val="1"/>
      <w:marLeft w:val="0"/>
      <w:marRight w:val="0"/>
      <w:marTop w:val="0"/>
      <w:marBottom w:val="0"/>
      <w:divBdr>
        <w:top w:val="none" w:sz="0" w:space="0" w:color="auto"/>
        <w:left w:val="none" w:sz="0" w:space="0" w:color="auto"/>
        <w:bottom w:val="none" w:sz="0" w:space="0" w:color="auto"/>
        <w:right w:val="none" w:sz="0" w:space="0" w:color="auto"/>
      </w:divBdr>
    </w:div>
    <w:div w:id="191457659">
      <w:bodyDiv w:val="1"/>
      <w:marLeft w:val="0"/>
      <w:marRight w:val="0"/>
      <w:marTop w:val="0"/>
      <w:marBottom w:val="0"/>
      <w:divBdr>
        <w:top w:val="none" w:sz="0" w:space="0" w:color="auto"/>
        <w:left w:val="none" w:sz="0" w:space="0" w:color="auto"/>
        <w:bottom w:val="none" w:sz="0" w:space="0" w:color="auto"/>
        <w:right w:val="none" w:sz="0" w:space="0" w:color="auto"/>
      </w:divBdr>
    </w:div>
    <w:div w:id="397705137">
      <w:bodyDiv w:val="1"/>
      <w:marLeft w:val="0"/>
      <w:marRight w:val="0"/>
      <w:marTop w:val="0"/>
      <w:marBottom w:val="0"/>
      <w:divBdr>
        <w:top w:val="none" w:sz="0" w:space="0" w:color="auto"/>
        <w:left w:val="none" w:sz="0" w:space="0" w:color="auto"/>
        <w:bottom w:val="none" w:sz="0" w:space="0" w:color="auto"/>
        <w:right w:val="none" w:sz="0" w:space="0" w:color="auto"/>
      </w:divBdr>
    </w:div>
    <w:div w:id="609971147">
      <w:bodyDiv w:val="1"/>
      <w:marLeft w:val="0"/>
      <w:marRight w:val="0"/>
      <w:marTop w:val="0"/>
      <w:marBottom w:val="0"/>
      <w:divBdr>
        <w:top w:val="none" w:sz="0" w:space="0" w:color="auto"/>
        <w:left w:val="none" w:sz="0" w:space="0" w:color="auto"/>
        <w:bottom w:val="none" w:sz="0" w:space="0" w:color="auto"/>
        <w:right w:val="none" w:sz="0" w:space="0" w:color="auto"/>
      </w:divBdr>
    </w:div>
    <w:div w:id="837618066">
      <w:bodyDiv w:val="1"/>
      <w:marLeft w:val="0"/>
      <w:marRight w:val="0"/>
      <w:marTop w:val="0"/>
      <w:marBottom w:val="0"/>
      <w:divBdr>
        <w:top w:val="none" w:sz="0" w:space="0" w:color="auto"/>
        <w:left w:val="none" w:sz="0" w:space="0" w:color="auto"/>
        <w:bottom w:val="none" w:sz="0" w:space="0" w:color="auto"/>
        <w:right w:val="none" w:sz="0" w:space="0" w:color="auto"/>
      </w:divBdr>
    </w:div>
    <w:div w:id="944701660">
      <w:bodyDiv w:val="1"/>
      <w:marLeft w:val="0"/>
      <w:marRight w:val="0"/>
      <w:marTop w:val="0"/>
      <w:marBottom w:val="0"/>
      <w:divBdr>
        <w:top w:val="none" w:sz="0" w:space="0" w:color="auto"/>
        <w:left w:val="none" w:sz="0" w:space="0" w:color="auto"/>
        <w:bottom w:val="none" w:sz="0" w:space="0" w:color="auto"/>
        <w:right w:val="none" w:sz="0" w:space="0" w:color="auto"/>
      </w:divBdr>
    </w:div>
    <w:div w:id="1000547051">
      <w:bodyDiv w:val="1"/>
      <w:marLeft w:val="0"/>
      <w:marRight w:val="0"/>
      <w:marTop w:val="0"/>
      <w:marBottom w:val="0"/>
      <w:divBdr>
        <w:top w:val="none" w:sz="0" w:space="0" w:color="auto"/>
        <w:left w:val="none" w:sz="0" w:space="0" w:color="auto"/>
        <w:bottom w:val="none" w:sz="0" w:space="0" w:color="auto"/>
        <w:right w:val="none" w:sz="0" w:space="0" w:color="auto"/>
      </w:divBdr>
    </w:div>
    <w:div w:id="1071465767">
      <w:bodyDiv w:val="1"/>
      <w:marLeft w:val="0"/>
      <w:marRight w:val="0"/>
      <w:marTop w:val="0"/>
      <w:marBottom w:val="0"/>
      <w:divBdr>
        <w:top w:val="none" w:sz="0" w:space="0" w:color="auto"/>
        <w:left w:val="none" w:sz="0" w:space="0" w:color="auto"/>
        <w:bottom w:val="none" w:sz="0" w:space="0" w:color="auto"/>
        <w:right w:val="none" w:sz="0" w:space="0" w:color="auto"/>
      </w:divBdr>
    </w:div>
    <w:div w:id="1299803751">
      <w:bodyDiv w:val="1"/>
      <w:marLeft w:val="0"/>
      <w:marRight w:val="0"/>
      <w:marTop w:val="0"/>
      <w:marBottom w:val="0"/>
      <w:divBdr>
        <w:top w:val="none" w:sz="0" w:space="0" w:color="auto"/>
        <w:left w:val="none" w:sz="0" w:space="0" w:color="auto"/>
        <w:bottom w:val="none" w:sz="0" w:space="0" w:color="auto"/>
        <w:right w:val="none" w:sz="0" w:space="0" w:color="auto"/>
      </w:divBdr>
    </w:div>
    <w:div w:id="1405450908">
      <w:bodyDiv w:val="1"/>
      <w:marLeft w:val="0"/>
      <w:marRight w:val="0"/>
      <w:marTop w:val="0"/>
      <w:marBottom w:val="0"/>
      <w:divBdr>
        <w:top w:val="none" w:sz="0" w:space="0" w:color="auto"/>
        <w:left w:val="none" w:sz="0" w:space="0" w:color="auto"/>
        <w:bottom w:val="none" w:sz="0" w:space="0" w:color="auto"/>
        <w:right w:val="none" w:sz="0" w:space="0" w:color="auto"/>
      </w:divBdr>
    </w:div>
    <w:div w:id="1456171661">
      <w:bodyDiv w:val="1"/>
      <w:marLeft w:val="0"/>
      <w:marRight w:val="0"/>
      <w:marTop w:val="0"/>
      <w:marBottom w:val="0"/>
      <w:divBdr>
        <w:top w:val="none" w:sz="0" w:space="0" w:color="auto"/>
        <w:left w:val="none" w:sz="0" w:space="0" w:color="auto"/>
        <w:bottom w:val="none" w:sz="0" w:space="0" w:color="auto"/>
        <w:right w:val="none" w:sz="0" w:space="0" w:color="auto"/>
      </w:divBdr>
    </w:div>
    <w:div w:id="1516724555">
      <w:bodyDiv w:val="1"/>
      <w:marLeft w:val="0"/>
      <w:marRight w:val="0"/>
      <w:marTop w:val="0"/>
      <w:marBottom w:val="0"/>
      <w:divBdr>
        <w:top w:val="none" w:sz="0" w:space="0" w:color="auto"/>
        <w:left w:val="none" w:sz="0" w:space="0" w:color="auto"/>
        <w:bottom w:val="none" w:sz="0" w:space="0" w:color="auto"/>
        <w:right w:val="none" w:sz="0" w:space="0" w:color="auto"/>
      </w:divBdr>
    </w:div>
    <w:div w:id="1694653487">
      <w:bodyDiv w:val="1"/>
      <w:marLeft w:val="0"/>
      <w:marRight w:val="0"/>
      <w:marTop w:val="0"/>
      <w:marBottom w:val="0"/>
      <w:divBdr>
        <w:top w:val="none" w:sz="0" w:space="0" w:color="auto"/>
        <w:left w:val="none" w:sz="0" w:space="0" w:color="auto"/>
        <w:bottom w:val="none" w:sz="0" w:space="0" w:color="auto"/>
        <w:right w:val="none" w:sz="0" w:space="0" w:color="auto"/>
      </w:divBdr>
    </w:div>
    <w:div w:id="1867600827">
      <w:bodyDiv w:val="1"/>
      <w:marLeft w:val="0"/>
      <w:marRight w:val="0"/>
      <w:marTop w:val="0"/>
      <w:marBottom w:val="0"/>
      <w:divBdr>
        <w:top w:val="none" w:sz="0" w:space="0" w:color="auto"/>
        <w:left w:val="none" w:sz="0" w:space="0" w:color="auto"/>
        <w:bottom w:val="none" w:sz="0" w:space="0" w:color="auto"/>
        <w:right w:val="none" w:sz="0" w:space="0" w:color="auto"/>
      </w:divBdr>
    </w:div>
    <w:div w:id="1984650241">
      <w:bodyDiv w:val="1"/>
      <w:marLeft w:val="0"/>
      <w:marRight w:val="0"/>
      <w:marTop w:val="0"/>
      <w:marBottom w:val="0"/>
      <w:divBdr>
        <w:top w:val="none" w:sz="0" w:space="0" w:color="auto"/>
        <w:left w:val="none" w:sz="0" w:space="0" w:color="auto"/>
        <w:bottom w:val="none" w:sz="0" w:space="0" w:color="auto"/>
        <w:right w:val="none" w:sz="0" w:space="0" w:color="auto"/>
      </w:divBdr>
    </w:div>
    <w:div w:id="1985231811">
      <w:bodyDiv w:val="1"/>
      <w:marLeft w:val="0"/>
      <w:marRight w:val="0"/>
      <w:marTop w:val="0"/>
      <w:marBottom w:val="0"/>
      <w:divBdr>
        <w:top w:val="none" w:sz="0" w:space="0" w:color="auto"/>
        <w:left w:val="none" w:sz="0" w:space="0" w:color="auto"/>
        <w:bottom w:val="none" w:sz="0" w:space="0" w:color="auto"/>
        <w:right w:val="none" w:sz="0" w:space="0" w:color="auto"/>
      </w:divBdr>
    </w:div>
    <w:div w:id="207527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eeexplore.ieee.org/document/5958891" TargetMode="External"/><Relationship Id="rId21" Type="http://schemas.openxmlformats.org/officeDocument/2006/relationships/hyperlink" Target="https://en.wikipedia.org/wiki/Orbital_part_of_frontal_bone" TargetMode="External"/><Relationship Id="rId42" Type="http://schemas.openxmlformats.org/officeDocument/2006/relationships/hyperlink" Target="https://en.wikipedia.org/wiki/Orbicularis_oris" TargetMode="External"/><Relationship Id="rId47" Type="http://schemas.openxmlformats.org/officeDocument/2006/relationships/hyperlink" Target="https://en.wikipedia.org/wiki/Temporalis"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4.jpeg"/><Relationship Id="rId89" Type="http://schemas.openxmlformats.org/officeDocument/2006/relationships/image" Target="media/image39.png"/><Relationship Id="rId112" Type="http://schemas.openxmlformats.org/officeDocument/2006/relationships/hyperlink" Target="https://ui.adsabs.harvard.edu/abs/1982PNAS...79.2554H" TargetMode="External"/><Relationship Id="rId16" Type="http://schemas.openxmlformats.org/officeDocument/2006/relationships/hyperlink" Target="https://en.wikipedia.org/wiki/Depressor_supercilii" TargetMode="External"/><Relationship Id="rId107" Type="http://schemas.openxmlformats.org/officeDocument/2006/relationships/hyperlink" Target="https://www.worldcat.org/issn/0001-0782" TargetMode="External"/><Relationship Id="rId11" Type="http://schemas.openxmlformats.org/officeDocument/2006/relationships/hyperlink" Target="https://en.wikipedia.org/wiki/Frontalis_muscle" TargetMode="External"/><Relationship Id="rId32" Type="http://schemas.openxmlformats.org/officeDocument/2006/relationships/hyperlink" Target="https://en.wikipedia.org/wiki/Depressor_anguli_oris" TargetMode="External"/><Relationship Id="rId37" Type="http://schemas.openxmlformats.org/officeDocument/2006/relationships/hyperlink" Target="https://en.wikipedia.org/wiki/Risorius" TargetMode="External"/><Relationship Id="rId53" Type="http://schemas.openxmlformats.org/officeDocument/2006/relationships/image" Target="media/image3.png"/><Relationship Id="rId58" Type="http://schemas.openxmlformats.org/officeDocument/2006/relationships/image" Target="media/image8.png"/><Relationship Id="rId74" Type="http://schemas.openxmlformats.org/officeDocument/2006/relationships/image" Target="media/image24.gif"/><Relationship Id="rId79" Type="http://schemas.openxmlformats.org/officeDocument/2006/relationships/image" Target="media/image29.gif"/><Relationship Id="rId102" Type="http://schemas.openxmlformats.org/officeDocument/2006/relationships/hyperlink" Target="http://deeplearning.net/tutorial/lenet.html" TargetMode="External"/><Relationship Id="rId123" Type="http://schemas.openxmlformats.org/officeDocument/2006/relationships/hyperlink" Target="http://www.cs.toronto.edu/~rsalakhu/papers/srivastava14a.pdf" TargetMode="External"/><Relationship Id="rId128" Type="http://schemas.openxmlformats.org/officeDocument/2006/relationships/hyperlink" Target="file:///C:\projects\expressions-recognizer\documents_university\TODO_Documentation.docx" TargetMode="External"/><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5.png"/><Relationship Id="rId22" Type="http://schemas.openxmlformats.org/officeDocument/2006/relationships/hyperlink" Target="https://en.wikipedia.org/wiki/Orbicularis_oculi" TargetMode="External"/><Relationship Id="rId27" Type="http://schemas.openxmlformats.org/officeDocument/2006/relationships/hyperlink" Target="https://en.wikipedia.org/wiki/Levator_labii_superioris" TargetMode="External"/><Relationship Id="rId43" Type="http://schemas.openxmlformats.org/officeDocument/2006/relationships/hyperlink" Target="https://en.wikipedia.org/wiki/Depressor_labii_inferioris" TargetMode="External"/><Relationship Id="rId48" Type="http://schemas.openxmlformats.org/officeDocument/2006/relationships/hyperlink" Target="https://en.wikipedia.org/wiki/Medial_pterygoid_muscle" TargetMode="External"/><Relationship Id="rId64" Type="http://schemas.openxmlformats.org/officeDocument/2006/relationships/image" Target="media/image14.png"/><Relationship Id="rId69" Type="http://schemas.openxmlformats.org/officeDocument/2006/relationships/image" Target="media/image19.png"/><Relationship Id="rId113" Type="http://schemas.openxmlformats.org/officeDocument/2006/relationships/hyperlink" Target="https://web.archive.org/web/20140529155320/http:/uhaweb.hartford.edu/compsci/neural-networks-definition.html" TargetMode="External"/><Relationship Id="rId118" Type="http://schemas.openxmlformats.org/officeDocument/2006/relationships/hyperlink" Target="https://ieeexplore.ieee.org/document/7058214/references" TargetMode="External"/><Relationship Id="rId80" Type="http://schemas.openxmlformats.org/officeDocument/2006/relationships/image" Target="media/image30.gif"/><Relationship Id="rId85" Type="http://schemas.openxmlformats.org/officeDocument/2006/relationships/image" Target="media/image35.png"/><Relationship Id="rId12" Type="http://schemas.openxmlformats.org/officeDocument/2006/relationships/hyperlink" Target="https://en.wikipedia.org/wiki/Pars_medialis" TargetMode="External"/><Relationship Id="rId17" Type="http://schemas.openxmlformats.org/officeDocument/2006/relationships/hyperlink" Target="https://en.wikipedia.org/wiki/Corrugator_supercilii" TargetMode="External"/><Relationship Id="rId33" Type="http://schemas.openxmlformats.org/officeDocument/2006/relationships/hyperlink" Target="https://en.wikipedia.org/wiki/Triangularis" TargetMode="External"/><Relationship Id="rId38" Type="http://schemas.openxmlformats.org/officeDocument/2006/relationships/hyperlink" Target="https://en.wikipedia.org/wiki/Platysma" TargetMode="External"/><Relationship Id="rId59" Type="http://schemas.openxmlformats.org/officeDocument/2006/relationships/image" Target="media/image9.png"/><Relationship Id="rId103" Type="http://schemas.openxmlformats.org/officeDocument/2006/relationships/hyperlink" Target="https://papers.nips.cc/paper/4824-imagenet-classification-with-deep-convolutional-neural-networks.pdf" TargetMode="External"/><Relationship Id="rId108" Type="http://schemas.openxmlformats.org/officeDocument/2006/relationships/hyperlink" Target="https://en.wikipedia.org/wiki/Christopher_M._Bishop" TargetMode="External"/><Relationship Id="rId124" Type="http://schemas.openxmlformats.org/officeDocument/2006/relationships/hyperlink" Target="http://yann.lecun.com/exdb/lenet/" TargetMode="External"/><Relationship Id="rId129" Type="http://schemas.openxmlformats.org/officeDocument/2006/relationships/hyperlink" Target="file:///C:\projects\expressions-recognizer\documents_university\TODO_Documentation.docx" TargetMode="External"/><Relationship Id="rId54" Type="http://schemas.openxmlformats.org/officeDocument/2006/relationships/image" Target="media/image4.png"/><Relationship Id="rId70" Type="http://schemas.openxmlformats.org/officeDocument/2006/relationships/image" Target="media/image20.png"/><Relationship Id="rId75" Type="http://schemas.openxmlformats.org/officeDocument/2006/relationships/image" Target="media/image25.png"/><Relationship Id="rId91" Type="http://schemas.openxmlformats.org/officeDocument/2006/relationships/image" Target="media/image41.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Pars_palpebralis" TargetMode="External"/><Relationship Id="rId28" Type="http://schemas.openxmlformats.org/officeDocument/2006/relationships/hyperlink" Target="https://en.wikipedia.org/wiki/Zygomaticus_minor" TargetMode="External"/><Relationship Id="rId49" Type="http://schemas.openxmlformats.org/officeDocument/2006/relationships/hyperlink" Target="https://en.wikipedia.org/wiki/Pterygoid_bone" TargetMode="External"/><Relationship Id="rId114" Type="http://schemas.openxmlformats.org/officeDocument/2006/relationships/hyperlink" Target="http://uhaweb.hartford.edu/compsci/neural-networks-definition.html" TargetMode="External"/><Relationship Id="rId119" Type="http://schemas.openxmlformats.org/officeDocument/2006/relationships/hyperlink" Target="https://books.google.com/books/about/Man_s_Face_and_Mimic_Language.html?id=BakQAQAAIAAJ" TargetMode="External"/><Relationship Id="rId44" Type="http://schemas.openxmlformats.org/officeDocument/2006/relationships/hyperlink" Target="https://en.wikipedia.org/wiki/Mentalis" TargetMode="External"/><Relationship Id="rId60" Type="http://schemas.openxmlformats.org/officeDocument/2006/relationships/image" Target="media/image10.png"/><Relationship Id="rId65" Type="http://schemas.openxmlformats.org/officeDocument/2006/relationships/image" Target="media/image15.png"/><Relationship Id="rId81" Type="http://schemas.openxmlformats.org/officeDocument/2006/relationships/image" Target="media/image31.png"/><Relationship Id="rId86" Type="http://schemas.openxmlformats.org/officeDocument/2006/relationships/image" Target="media/image36.png"/><Relationship Id="rId130" Type="http://schemas.openxmlformats.org/officeDocument/2006/relationships/hyperlink" Target="file:///C:\projects\expressions-recognizer\documents_university\TODO_Documentation.docx" TargetMode="External"/><Relationship Id="rId13" Type="http://schemas.openxmlformats.org/officeDocument/2006/relationships/hyperlink" Target="https://en.wikipedia.org/wiki/Frontalis_muscle" TargetMode="External"/><Relationship Id="rId18" Type="http://schemas.openxmlformats.org/officeDocument/2006/relationships/hyperlink" Target="https://en.wikipedia.org/wiki/Levator_palpebrae_superioris" TargetMode="External"/><Relationship Id="rId39" Type="http://schemas.openxmlformats.org/officeDocument/2006/relationships/hyperlink" Target="https://en.wikipedia.org/wiki/Platysma" TargetMode="External"/><Relationship Id="rId109" Type="http://schemas.openxmlformats.org/officeDocument/2006/relationships/hyperlink" Target="http://www.flinders.edu.au/science_engineering/fms/School-CSEM/publications/tech_reps-research_artfcts/TRRA_2007.pdf" TargetMode="External"/><Relationship Id="rId34" Type="http://schemas.openxmlformats.org/officeDocument/2006/relationships/hyperlink" Target="https://en.wikipedia.org/wiki/Depressor_labii_inferioris" TargetMode="External"/><Relationship Id="rId50" Type="http://schemas.openxmlformats.org/officeDocument/2006/relationships/hyperlink" Target="https://en.wikipedia.org/wiki/Digastric" TargetMode="External"/><Relationship Id="rId55" Type="http://schemas.openxmlformats.org/officeDocument/2006/relationships/image" Target="media/image5.png"/><Relationship Id="rId76" Type="http://schemas.openxmlformats.org/officeDocument/2006/relationships/image" Target="media/image26.gif"/><Relationship Id="rId97" Type="http://schemas.openxmlformats.org/officeDocument/2006/relationships/image" Target="media/image47.png"/><Relationship Id="rId104" Type="http://schemas.openxmlformats.org/officeDocument/2006/relationships/hyperlink" Target="https://en.wikipedia.org/wiki/Doi_(identifier)" TargetMode="External"/><Relationship Id="rId120" Type="http://schemas.openxmlformats.org/officeDocument/2006/relationships/hyperlink" Target="http://diglib.uibk.ac.at/ulbtirol/content/titleinfo/782346" TargetMode="External"/><Relationship Id="rId125" Type="http://schemas.openxmlformats.org/officeDocument/2006/relationships/hyperlink" Target="https://www.researchgate.net/publication/2453996"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s://en.wikipedia.org/wiki/Zygomaticus_major" TargetMode="External"/><Relationship Id="rId24" Type="http://schemas.openxmlformats.org/officeDocument/2006/relationships/hyperlink" Target="https://en.wikipedia.org/wiki/Orbicularis_oris" TargetMode="External"/><Relationship Id="rId40" Type="http://schemas.openxmlformats.org/officeDocument/2006/relationships/hyperlink" Target="https://en.wikipedia.org/wiki/Orbicularis_oris" TargetMode="External"/><Relationship Id="rId45" Type="http://schemas.openxmlformats.org/officeDocument/2006/relationships/hyperlink" Target="https://en.wikipedia.org/wiki/Orbicularis_oris" TargetMode="External"/><Relationship Id="rId66" Type="http://schemas.openxmlformats.org/officeDocument/2006/relationships/image" Target="media/image16.png"/><Relationship Id="rId87" Type="http://schemas.openxmlformats.org/officeDocument/2006/relationships/image" Target="media/image37.png"/><Relationship Id="rId110" Type="http://schemas.openxmlformats.org/officeDocument/2006/relationships/hyperlink" Target="https://www.ncbi.nlm.nih.gov/pmc/articles/PMC346238" TargetMode="External"/><Relationship Id="rId115" Type="http://schemas.openxmlformats.org/officeDocument/2006/relationships/hyperlink" Target="https://en.wikipedia.org/wiki/Doi_(identifier)" TargetMode="External"/><Relationship Id="rId131" Type="http://schemas.openxmlformats.org/officeDocument/2006/relationships/fontTable" Target="fontTable.xml"/><Relationship Id="rId61" Type="http://schemas.openxmlformats.org/officeDocument/2006/relationships/image" Target="media/image11.png"/><Relationship Id="rId82" Type="http://schemas.openxmlformats.org/officeDocument/2006/relationships/image" Target="media/image32.png"/><Relationship Id="rId19" Type="http://schemas.openxmlformats.org/officeDocument/2006/relationships/hyperlink" Target="https://en.wikipedia.org/wiki/Superior_tarsal_muscle" TargetMode="External"/><Relationship Id="rId14" Type="http://schemas.openxmlformats.org/officeDocument/2006/relationships/hyperlink" Target="https://en.wikipedia.org/wiki/Pars_lateralis" TargetMode="External"/><Relationship Id="rId30" Type="http://schemas.openxmlformats.org/officeDocument/2006/relationships/hyperlink" Target="https://en.wikipedia.org/wiki/Levator_anguli_oris" TargetMode="External"/><Relationship Id="rId35" Type="http://schemas.openxmlformats.org/officeDocument/2006/relationships/hyperlink" Target="https://en.wikipedia.org/wiki/Mentalis" TargetMode="External"/><Relationship Id="rId56" Type="http://schemas.openxmlformats.org/officeDocument/2006/relationships/image" Target="media/image6.png"/><Relationship Id="rId77" Type="http://schemas.openxmlformats.org/officeDocument/2006/relationships/image" Target="media/image27.gif"/><Relationship Id="rId100" Type="http://schemas.openxmlformats.org/officeDocument/2006/relationships/image" Target="media/image50.png"/><Relationship Id="rId105" Type="http://schemas.openxmlformats.org/officeDocument/2006/relationships/hyperlink" Target="https://doi.org/10.1145%2F3065386" TargetMode="External"/><Relationship Id="rId126" Type="http://schemas.openxmlformats.org/officeDocument/2006/relationships/hyperlink" Target="https://towardsdatascience.com/a-walkthrough-of-convolutional-neural-network-7f474f91d7bd" TargetMode="External"/><Relationship Id="rId8" Type="http://schemas.openxmlformats.org/officeDocument/2006/relationships/image" Target="media/image1.jpeg"/><Relationship Id="rId51" Type="http://schemas.openxmlformats.org/officeDocument/2006/relationships/hyperlink" Target="https://en.wikipedia.org/wiki/Orbicularis_oris" TargetMode="External"/><Relationship Id="rId72" Type="http://schemas.openxmlformats.org/officeDocument/2006/relationships/image" Target="media/image22.png"/><Relationship Id="rId93" Type="http://schemas.openxmlformats.org/officeDocument/2006/relationships/image" Target="media/image43.png"/><Relationship Id="rId98" Type="http://schemas.openxmlformats.org/officeDocument/2006/relationships/image" Target="media/image48.png"/><Relationship Id="rId121" Type="http://schemas.openxmlformats.org/officeDocument/2006/relationships/hyperlink" Target="https://github.com/tensorflow/tensorflow/releases/latest" TargetMode="External"/><Relationship Id="rId3" Type="http://schemas.openxmlformats.org/officeDocument/2006/relationships/styles" Target="styles.xml"/><Relationship Id="rId25" Type="http://schemas.openxmlformats.org/officeDocument/2006/relationships/hyperlink" Target="https://en.wikipedia.org/wiki/Levator_labii_superioris_alaeque_nasi" TargetMode="External"/><Relationship Id="rId46" Type="http://schemas.openxmlformats.org/officeDocument/2006/relationships/hyperlink" Target="https://en.wikipedia.org/wiki/Masseter" TargetMode="External"/><Relationship Id="rId67" Type="http://schemas.openxmlformats.org/officeDocument/2006/relationships/image" Target="media/image17.png"/><Relationship Id="rId116" Type="http://schemas.openxmlformats.org/officeDocument/2006/relationships/hyperlink" Target="https://doi.org/10.1109%2FTIT.1954.1057468" TargetMode="External"/><Relationship Id="rId20" Type="http://schemas.openxmlformats.org/officeDocument/2006/relationships/hyperlink" Target="https://en.wikipedia.org/wiki/Orbicularis_oculi" TargetMode="External"/><Relationship Id="rId41" Type="http://schemas.openxmlformats.org/officeDocument/2006/relationships/hyperlink" Target="https://en.wikipedia.org/wiki/Orbicularis_oris" TargetMode="External"/><Relationship Id="rId62" Type="http://schemas.openxmlformats.org/officeDocument/2006/relationships/image" Target="media/image12.png"/><Relationship Id="rId83" Type="http://schemas.openxmlformats.org/officeDocument/2006/relationships/image" Target="media/image33.png"/><Relationship Id="rId88" Type="http://schemas.openxmlformats.org/officeDocument/2006/relationships/image" Target="media/image38.png"/><Relationship Id="rId111" Type="http://schemas.openxmlformats.org/officeDocument/2006/relationships/hyperlink" Target="https://en.wikipedia.org/wiki/Bibcode_(identifier)" TargetMode="External"/><Relationship Id="rId132" Type="http://schemas.openxmlformats.org/officeDocument/2006/relationships/theme" Target="theme/theme1.xml"/><Relationship Id="rId15" Type="http://schemas.openxmlformats.org/officeDocument/2006/relationships/hyperlink" Target="https://en.wikipedia.org/wiki/Depressor_glabellae" TargetMode="External"/><Relationship Id="rId36" Type="http://schemas.openxmlformats.org/officeDocument/2006/relationships/hyperlink" Target="https://en.wikipedia.org/wiki/Incisivii_labii_superioris" TargetMode="External"/><Relationship Id="rId57" Type="http://schemas.openxmlformats.org/officeDocument/2006/relationships/image" Target="media/image7.png"/><Relationship Id="rId106" Type="http://schemas.openxmlformats.org/officeDocument/2006/relationships/hyperlink" Target="https://en.wikipedia.org/wiki/ISSN_(identifier)" TargetMode="External"/><Relationship Id="rId127" Type="http://schemas.openxmlformats.org/officeDocument/2006/relationships/hyperlink" Target="file:///C:\projects\expressions-recognizer\documents_university\TODO_Documentation.docx" TargetMode="External"/><Relationship Id="rId10" Type="http://schemas.openxmlformats.org/officeDocument/2006/relationships/footer" Target="footer1.xml"/><Relationship Id="rId31" Type="http://schemas.openxmlformats.org/officeDocument/2006/relationships/hyperlink" Target="https://en.wikipedia.org/wiki/Buccinator" TargetMode="External"/><Relationship Id="rId52" Type="http://schemas.openxmlformats.org/officeDocument/2006/relationships/image" Target="media/image2.png"/><Relationship Id="rId73" Type="http://schemas.openxmlformats.org/officeDocument/2006/relationships/image" Target="media/image23.png"/><Relationship Id="rId78" Type="http://schemas.openxmlformats.org/officeDocument/2006/relationships/image" Target="media/image28.png"/><Relationship Id="rId94" Type="http://schemas.openxmlformats.org/officeDocument/2006/relationships/image" Target="media/image44.png"/><Relationship Id="rId99" Type="http://schemas.openxmlformats.org/officeDocument/2006/relationships/image" Target="media/image49.png"/><Relationship Id="rId101" Type="http://schemas.openxmlformats.org/officeDocument/2006/relationships/hyperlink" Target="http://www.deeplearningbook.org/" TargetMode="External"/><Relationship Id="rId122" Type="http://schemas.openxmlformats.org/officeDocument/2006/relationships/hyperlink" Target="http://jmlr.org/papers/v12/pedregosa11a.html"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Levator_labii_superio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5B53BE-57EE-45AA-9F6B-72B3521FBE0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3AB7E-BF0D-419B-BB28-8C5542A80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3598</TotalTime>
  <Pages>1</Pages>
  <Words>13212</Words>
  <Characters>75311</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Shtiliyan</dc:creator>
  <cp:keywords/>
  <dc:description/>
  <cp:lastModifiedBy>Shtiliyan Uzunov</cp:lastModifiedBy>
  <cp:revision>75</cp:revision>
  <dcterms:created xsi:type="dcterms:W3CDTF">2020-05-06T17:41:00Z</dcterms:created>
  <dcterms:modified xsi:type="dcterms:W3CDTF">2020-06-26T23:33:00Z</dcterms:modified>
</cp:coreProperties>
</file>