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994" w:rsidRPr="00B37CEC" w:rsidRDefault="001D3024" w:rsidP="00303E68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B37CEC">
        <w:rPr>
          <w:rFonts w:ascii="Times New Roman" w:hAnsi="Times New Roman" w:cs="Times New Roman"/>
          <w:sz w:val="36"/>
          <w:szCs w:val="36"/>
          <w:lang w:val="bg-BG"/>
        </w:rPr>
        <w:t xml:space="preserve">Учебна </w:t>
      </w:r>
      <w:r w:rsidR="00D10A2A">
        <w:rPr>
          <w:rFonts w:ascii="Times New Roman" w:hAnsi="Times New Roman" w:cs="Times New Roman"/>
          <w:sz w:val="36"/>
          <w:szCs w:val="36"/>
        </w:rPr>
        <w:t>2012/2013</w:t>
      </w:r>
    </w:p>
    <w:p w:rsidR="001D3024" w:rsidRPr="00B37CEC" w:rsidRDefault="001D3024">
      <w:pPr>
        <w:rPr>
          <w:rFonts w:ascii="Times New Roman" w:hAnsi="Times New Roman" w:cs="Times New Roman"/>
          <w:sz w:val="24"/>
          <w:szCs w:val="24"/>
        </w:rPr>
      </w:pPr>
    </w:p>
    <w:p w:rsidR="001D3024" w:rsidRPr="00B37CEC" w:rsidRDefault="001D3024">
      <w:pPr>
        <w:rPr>
          <w:rFonts w:ascii="Times New Roman" w:hAnsi="Times New Roman" w:cs="Times New Roman"/>
          <w:sz w:val="24"/>
          <w:szCs w:val="24"/>
        </w:rPr>
      </w:pPr>
    </w:p>
    <w:p w:rsidR="001D3024" w:rsidRPr="00B37CEC" w:rsidRDefault="001D3024" w:rsidP="001D3024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1D3024" w:rsidRPr="00B37CEC" w:rsidRDefault="00B6032E" w:rsidP="001D3024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  <w:lang w:val="bg-BG"/>
        </w:rPr>
        <w:t>Курсов проект ООП2</w:t>
      </w:r>
    </w:p>
    <w:p w:rsidR="001D3024" w:rsidRPr="00B37CEC" w:rsidRDefault="001D3024" w:rsidP="001D3024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</w:p>
    <w:p w:rsidR="001D3024" w:rsidRPr="00B37CEC" w:rsidRDefault="001D3024" w:rsidP="001D3024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</w:p>
    <w:p w:rsidR="001D3024" w:rsidRPr="00B37CEC" w:rsidRDefault="001D3024" w:rsidP="001D3024">
      <w:pPr>
        <w:jc w:val="right"/>
        <w:rPr>
          <w:rFonts w:ascii="Times New Roman" w:hAnsi="Times New Roman" w:cs="Times New Roman"/>
          <w:sz w:val="44"/>
          <w:szCs w:val="44"/>
          <w:lang w:val="bg-BG"/>
        </w:rPr>
      </w:pPr>
    </w:p>
    <w:p w:rsidR="001D3024" w:rsidRDefault="001D3024" w:rsidP="001D3024">
      <w:pPr>
        <w:jc w:val="right"/>
        <w:rPr>
          <w:rFonts w:ascii="Times New Roman" w:hAnsi="Times New Roman" w:cs="Times New Roman"/>
          <w:sz w:val="44"/>
          <w:szCs w:val="44"/>
          <w:lang w:val="bg-BG"/>
        </w:rPr>
      </w:pPr>
    </w:p>
    <w:p w:rsidR="00C61D45" w:rsidRDefault="00C61D45" w:rsidP="001D3024">
      <w:pPr>
        <w:jc w:val="right"/>
        <w:rPr>
          <w:rFonts w:ascii="Times New Roman" w:hAnsi="Times New Roman" w:cs="Times New Roman"/>
          <w:sz w:val="44"/>
          <w:szCs w:val="44"/>
          <w:lang w:val="bg-BG"/>
        </w:rPr>
      </w:pPr>
    </w:p>
    <w:p w:rsidR="00C61D45" w:rsidRPr="00B37CEC" w:rsidRDefault="00C61D45" w:rsidP="001D3024">
      <w:pPr>
        <w:jc w:val="right"/>
        <w:rPr>
          <w:rFonts w:ascii="Times New Roman" w:hAnsi="Times New Roman" w:cs="Times New Roman"/>
          <w:sz w:val="44"/>
          <w:szCs w:val="44"/>
          <w:lang w:val="bg-BG"/>
        </w:rPr>
      </w:pPr>
    </w:p>
    <w:p w:rsidR="001D3024" w:rsidRPr="00B37CEC" w:rsidRDefault="001D3024" w:rsidP="001D3024">
      <w:pPr>
        <w:jc w:val="right"/>
        <w:rPr>
          <w:rFonts w:ascii="Times New Roman" w:hAnsi="Times New Roman" w:cs="Times New Roman"/>
          <w:sz w:val="44"/>
          <w:szCs w:val="44"/>
        </w:rPr>
      </w:pPr>
    </w:p>
    <w:p w:rsidR="001D3024" w:rsidRPr="00B37CEC" w:rsidRDefault="001D3024" w:rsidP="001D3024">
      <w:pPr>
        <w:jc w:val="right"/>
        <w:rPr>
          <w:rFonts w:ascii="Times New Roman" w:hAnsi="Times New Roman" w:cs="Times New Roman"/>
          <w:sz w:val="36"/>
          <w:szCs w:val="36"/>
          <w:lang w:val="bg-BG"/>
        </w:rPr>
      </w:pPr>
    </w:p>
    <w:p w:rsidR="001D3024" w:rsidRPr="00B37CEC" w:rsidRDefault="001D3024" w:rsidP="001D3024">
      <w:pPr>
        <w:spacing w:after="0"/>
        <w:rPr>
          <w:rFonts w:ascii="Times New Roman" w:hAnsi="Times New Roman" w:cs="Times New Roman"/>
          <w:sz w:val="36"/>
          <w:szCs w:val="36"/>
          <w:lang w:val="bg-BG"/>
        </w:rPr>
      </w:pPr>
      <w:r w:rsidRPr="00B37CEC">
        <w:rPr>
          <w:rFonts w:ascii="Times New Roman" w:hAnsi="Times New Roman" w:cs="Times New Roman"/>
          <w:sz w:val="36"/>
          <w:szCs w:val="36"/>
          <w:lang w:val="bg-BG"/>
        </w:rPr>
        <w:t>Изготвил :</w:t>
      </w:r>
      <w:r w:rsidRPr="00B37CEC">
        <w:rPr>
          <w:rFonts w:ascii="Times New Roman" w:hAnsi="Times New Roman" w:cs="Times New Roman"/>
          <w:sz w:val="36"/>
          <w:szCs w:val="36"/>
        </w:rPr>
        <w:tab/>
      </w:r>
      <w:r w:rsidRPr="00B37CEC">
        <w:rPr>
          <w:rFonts w:ascii="Times New Roman" w:hAnsi="Times New Roman" w:cs="Times New Roman"/>
          <w:sz w:val="36"/>
          <w:szCs w:val="36"/>
        </w:rPr>
        <w:tab/>
      </w:r>
      <w:r w:rsidRPr="00B37CEC">
        <w:rPr>
          <w:rFonts w:ascii="Times New Roman" w:hAnsi="Times New Roman" w:cs="Times New Roman"/>
          <w:sz w:val="36"/>
          <w:szCs w:val="36"/>
        </w:rPr>
        <w:tab/>
      </w:r>
      <w:r w:rsidRPr="00B37CEC">
        <w:rPr>
          <w:rFonts w:ascii="Times New Roman" w:hAnsi="Times New Roman" w:cs="Times New Roman"/>
          <w:sz w:val="36"/>
          <w:szCs w:val="36"/>
        </w:rPr>
        <w:tab/>
      </w:r>
      <w:r w:rsidRPr="00B37CEC">
        <w:rPr>
          <w:rFonts w:ascii="Times New Roman" w:hAnsi="Times New Roman" w:cs="Times New Roman"/>
          <w:sz w:val="36"/>
          <w:szCs w:val="36"/>
        </w:rPr>
        <w:tab/>
      </w:r>
      <w:r w:rsidRPr="00B37CEC">
        <w:rPr>
          <w:rFonts w:ascii="Times New Roman" w:hAnsi="Times New Roman" w:cs="Times New Roman"/>
          <w:sz w:val="36"/>
          <w:szCs w:val="36"/>
        </w:rPr>
        <w:tab/>
      </w:r>
    </w:p>
    <w:p w:rsidR="001D3024" w:rsidRPr="00B37CEC" w:rsidRDefault="001D3024" w:rsidP="001D3024">
      <w:pPr>
        <w:spacing w:after="0"/>
        <w:rPr>
          <w:rFonts w:ascii="Times New Roman" w:hAnsi="Times New Roman" w:cs="Times New Roman"/>
          <w:sz w:val="36"/>
          <w:szCs w:val="36"/>
          <w:lang w:val="bg-BG"/>
        </w:rPr>
      </w:pPr>
      <w:r w:rsidRPr="00B37CEC">
        <w:rPr>
          <w:rFonts w:ascii="Times New Roman" w:hAnsi="Times New Roman" w:cs="Times New Roman"/>
          <w:sz w:val="36"/>
          <w:szCs w:val="36"/>
          <w:lang w:val="bg-BG"/>
        </w:rPr>
        <w:t>Щилиян Узунов</w:t>
      </w:r>
    </w:p>
    <w:p w:rsidR="001D3024" w:rsidRPr="00B37CEC" w:rsidRDefault="001D3024" w:rsidP="001D3024">
      <w:pPr>
        <w:spacing w:after="0"/>
        <w:rPr>
          <w:rFonts w:ascii="Times New Roman" w:hAnsi="Times New Roman" w:cs="Times New Roman"/>
          <w:sz w:val="36"/>
          <w:szCs w:val="36"/>
          <w:lang w:val="bg-BG"/>
        </w:rPr>
      </w:pPr>
      <w:r w:rsidRPr="00B37CEC">
        <w:rPr>
          <w:rFonts w:ascii="Times New Roman" w:hAnsi="Times New Roman" w:cs="Times New Roman"/>
          <w:sz w:val="36"/>
          <w:szCs w:val="36"/>
          <w:lang w:val="bg-BG"/>
        </w:rPr>
        <w:t xml:space="preserve">КСТ </w:t>
      </w:r>
      <w:r w:rsidRPr="00B37CEC">
        <w:rPr>
          <w:rFonts w:ascii="Times New Roman" w:hAnsi="Times New Roman" w:cs="Times New Roman"/>
          <w:sz w:val="36"/>
          <w:szCs w:val="36"/>
        </w:rPr>
        <w:t>II</w:t>
      </w:r>
      <w:r w:rsidR="00C61D45">
        <w:rPr>
          <w:rFonts w:ascii="Times New Roman" w:hAnsi="Times New Roman" w:cs="Times New Roman"/>
          <w:sz w:val="36"/>
          <w:szCs w:val="36"/>
        </w:rPr>
        <w:t>I</w:t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 xml:space="preserve"> Курс</w:t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  <w:t>проверен:</w:t>
      </w:r>
    </w:p>
    <w:p w:rsidR="00376281" w:rsidRPr="00103C39" w:rsidRDefault="001D3024" w:rsidP="00103C39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 w:rsidRPr="00B37CEC">
        <w:rPr>
          <w:rFonts w:ascii="Times New Roman" w:hAnsi="Times New Roman" w:cs="Times New Roman"/>
          <w:sz w:val="36"/>
          <w:szCs w:val="36"/>
        </w:rPr>
        <w:t>FN</w:t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 xml:space="preserve"> :</w:t>
      </w:r>
      <w:proofErr w:type="gramEnd"/>
      <w:r w:rsidRPr="00B37CEC">
        <w:rPr>
          <w:rFonts w:ascii="Times New Roman" w:hAnsi="Times New Roman" w:cs="Times New Roman"/>
          <w:sz w:val="36"/>
          <w:szCs w:val="36"/>
          <w:lang w:val="bg-BG"/>
        </w:rPr>
        <w:t xml:space="preserve"> 106013</w:t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  <w:t>/..................../</w:t>
      </w:r>
    </w:p>
    <w:p w:rsidR="001D3024" w:rsidRPr="00B37CEC" w:rsidRDefault="00BA5994" w:rsidP="00BA5994">
      <w:pPr>
        <w:spacing w:after="0"/>
        <w:ind w:firstLine="720"/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B37CEC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 xml:space="preserve">Информация за проекта </w:t>
      </w:r>
    </w:p>
    <w:p w:rsidR="00BA5994" w:rsidRPr="00B37CEC" w:rsidRDefault="00BA5994" w:rsidP="00BA59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76281" w:rsidRPr="00B37CEC" w:rsidRDefault="00376281" w:rsidP="00BA59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A5994" w:rsidRPr="00B37CEC" w:rsidRDefault="00BA5994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Проекта представлява реализация на класическата игра шах. Играта е направена за двама души, без опция за игра срещу компютър. Целта на играта </w:t>
      </w:r>
      <w:r w:rsidR="00F275ED" w:rsidRPr="00B37CEC">
        <w:rPr>
          <w:rFonts w:ascii="Times New Roman" w:hAnsi="Times New Roman" w:cs="Times New Roman"/>
          <w:sz w:val="28"/>
          <w:szCs w:val="28"/>
          <w:lang w:val="bg-BG"/>
        </w:rPr>
        <w:t>е да се матира противниковия цар.</w:t>
      </w:r>
      <w:r w:rsidR="001D499B"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="001D499B" w:rsidRPr="00B37CEC">
        <w:rPr>
          <w:rFonts w:ascii="Times New Roman" w:hAnsi="Times New Roman" w:cs="Times New Roman"/>
          <w:sz w:val="28"/>
          <w:szCs w:val="28"/>
          <w:lang w:val="bg-BG"/>
        </w:rPr>
        <w:t>На дъската освен стандртните икони на фигурите са показани и черни и бели точки, които означават съответно – полето е атакувано от черния / белия играч.</w:t>
      </w:r>
    </w:p>
    <w:p w:rsidR="00F275ED" w:rsidRPr="00B37CEC" w:rsidRDefault="00F275ED" w:rsidP="00F275ED">
      <w:pPr>
        <w:spacing w:after="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  <w:t xml:space="preserve">Повече информация за правилата на играта можете да намерите на следния интернет адрес : </w:t>
      </w:r>
      <w:r w:rsidR="004A7AB4">
        <w:fldChar w:fldCharType="begin"/>
      </w:r>
      <w:r w:rsidR="004A7AB4">
        <w:instrText xml:space="preserve"> HYPERLINK "http://en.wikipedia.org/wiki/Rules_of_chess" </w:instrText>
      </w:r>
      <w:r w:rsidR="004A7AB4">
        <w:fldChar w:fldCharType="separate"/>
      </w:r>
      <w:r w:rsidRPr="00B37CEC">
        <w:rPr>
          <w:rStyle w:val="Hyperlink"/>
          <w:rFonts w:ascii="Times New Roman" w:hAnsi="Times New Roman" w:cs="Times New Roman"/>
          <w:color w:val="auto"/>
          <w:sz w:val="28"/>
          <w:szCs w:val="28"/>
          <w:lang w:val="bg-BG"/>
        </w:rPr>
        <w:t>http://en.wikipedia.org/wiki/Rules_of_chess</w:t>
      </w:r>
      <w:r w:rsidR="004A7AB4">
        <w:rPr>
          <w:rStyle w:val="Hyperlink"/>
          <w:rFonts w:ascii="Times New Roman" w:hAnsi="Times New Roman" w:cs="Times New Roman"/>
          <w:color w:val="auto"/>
          <w:sz w:val="28"/>
          <w:szCs w:val="28"/>
          <w:lang w:val="bg-BG"/>
        </w:rPr>
        <w:fldChar w:fldCharType="end"/>
      </w:r>
    </w:p>
    <w:p w:rsidR="00331024" w:rsidRPr="00B37CEC" w:rsidRDefault="00331024" w:rsidP="0033102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>Приложението се стартира от файил</w:t>
      </w:r>
      <w:r w:rsidRPr="00B37CEC">
        <w:rPr>
          <w:rFonts w:ascii="Times New Roman" w:hAnsi="Times New Roman" w:cs="Times New Roman"/>
          <w:sz w:val="28"/>
          <w:szCs w:val="28"/>
        </w:rPr>
        <w:t>a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</w:rPr>
        <w:t xml:space="preserve">Chess.jar.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За успешно стартиране на приложението е нужно да има инсталиран </w:t>
      </w:r>
      <w:r w:rsidRPr="00B37CEC">
        <w:rPr>
          <w:rFonts w:ascii="Times New Roman" w:hAnsi="Times New Roman" w:cs="Times New Roman"/>
          <w:sz w:val="28"/>
          <w:szCs w:val="28"/>
        </w:rPr>
        <w:t>Java Runtime Environment.</w:t>
      </w:r>
    </w:p>
    <w:p w:rsidR="00F275ED" w:rsidRPr="00B37CEC" w:rsidRDefault="00F275ED" w:rsidP="00F275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92B16" w:rsidRDefault="00392B16" w:rsidP="00F275ED">
      <w:pPr>
        <w:spacing w:after="0"/>
        <w:jc w:val="both"/>
        <w:rPr>
          <w:rFonts w:ascii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hAnsi="Times New Roman" w:cs="Times New Roman"/>
          <w:b/>
          <w:sz w:val="36"/>
          <w:szCs w:val="36"/>
          <w:lang w:val="bg-BG"/>
        </w:rPr>
        <w:t xml:space="preserve">  </w:t>
      </w:r>
      <w:r>
        <w:rPr>
          <w:rFonts w:ascii="Times New Roman" w:hAnsi="Times New Roman" w:cs="Times New Roman"/>
          <w:b/>
          <w:sz w:val="36"/>
          <w:szCs w:val="36"/>
          <w:lang w:val="bg-BG"/>
        </w:rPr>
        <w:tab/>
        <w:t>Ръководство на потребителя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b/>
          <w:sz w:val="36"/>
          <w:szCs w:val="36"/>
          <w:lang w:val="bg-BG"/>
        </w:rPr>
      </w:pPr>
    </w:p>
    <w:p w:rsidR="0030547F" w:rsidRDefault="0030547F" w:rsidP="0030547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bg-BG"/>
        </w:rPr>
        <w:t>След стартиране на програмата се отваря прозорецът показан по-долу.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Правилата на играта са стандартни ,с реализирани всички възможни ходове на фигурите, както и специалните ходове като рокада, </w:t>
      </w:r>
      <w:r>
        <w:rPr>
          <w:rFonts w:ascii="Times New Roman" w:hAnsi="Times New Roman" w:cs="Times New Roman"/>
          <w:sz w:val="28"/>
          <w:szCs w:val="28"/>
        </w:rPr>
        <w:t>n passant</w:t>
      </w:r>
      <w:r>
        <w:rPr>
          <w:rFonts w:ascii="Times New Roman" w:hAnsi="Times New Roman" w:cs="Times New Roman"/>
          <w:sz w:val="28"/>
          <w:szCs w:val="28"/>
          <w:lang w:val="bg-BG"/>
        </w:rPr>
        <w:t>, пешка 2 напред, пешка на 8 ранк, шах и т.н.</w:t>
      </w:r>
    </w:p>
    <w:bookmarkEnd w:id="0"/>
    <w:p w:rsidR="0030547F" w:rsidRPr="0030547F" w:rsidRDefault="0030547F" w:rsidP="0030547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За извършване на ход кликнете веднъж върху фигурата която желаете да преместите, и веднъж върху полето върху което желаете да я преместите. При възможен ход на фигурата, около нея се появява червено квадратче. При неявяване на червено квадратче, това значи че тази фигура неможе да бъде преместена.</w:t>
      </w:r>
    </w:p>
    <w:p w:rsidR="00392B16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 w:rsidRPr="0030547F">
        <w:rPr>
          <w:rFonts w:ascii="Times New Roman" w:hAnsi="Times New Roman" w:cs="Times New Roman"/>
          <w:sz w:val="28"/>
          <w:szCs w:val="28"/>
          <w:lang w:val="bg-BG"/>
        </w:rPr>
        <w:t>Освен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местене на фигури, програмата предлага на потребителя и възможноста да :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-Започва нова игра.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-Запазва съществуващата игра.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-Зарежда запазеня игра.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-Напуска приложението.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За започване на нова игра кликнете върху меню </w:t>
      </w:r>
      <w:r>
        <w:rPr>
          <w:rFonts w:ascii="Times New Roman" w:hAnsi="Times New Roman" w:cs="Times New Roman"/>
          <w:sz w:val="28"/>
          <w:szCs w:val="28"/>
        </w:rPr>
        <w:t xml:space="preserve">“Game” </w:t>
      </w:r>
      <w:r>
        <w:rPr>
          <w:rFonts w:ascii="Times New Roman" w:hAnsi="Times New Roman" w:cs="Times New Roman"/>
          <w:sz w:val="28"/>
          <w:szCs w:val="28"/>
          <w:lang w:val="bg-BG"/>
        </w:rPr>
        <w:t>и след това върху бутон „</w:t>
      </w:r>
      <w:r>
        <w:rPr>
          <w:rFonts w:ascii="Times New Roman" w:hAnsi="Times New Roman" w:cs="Times New Roman"/>
          <w:sz w:val="28"/>
          <w:szCs w:val="28"/>
        </w:rPr>
        <w:t>New Game”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За запазване на съществуваща игра кликнете върху меню </w:t>
      </w:r>
      <w:r>
        <w:rPr>
          <w:rFonts w:ascii="Times New Roman" w:hAnsi="Times New Roman" w:cs="Times New Roman"/>
          <w:sz w:val="28"/>
          <w:szCs w:val="28"/>
        </w:rPr>
        <w:t xml:space="preserve">“Game”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след това върху бутон </w:t>
      </w:r>
      <w:r>
        <w:rPr>
          <w:rFonts w:ascii="Times New Roman" w:hAnsi="Times New Roman" w:cs="Times New Roman"/>
          <w:sz w:val="28"/>
          <w:szCs w:val="28"/>
        </w:rPr>
        <w:t>“Save Game”</w:t>
      </w:r>
    </w:p>
    <w:p w:rsid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За зареждане на запазена игра кликнете върху меню </w:t>
      </w:r>
      <w:r>
        <w:rPr>
          <w:rFonts w:ascii="Times New Roman" w:hAnsi="Times New Roman" w:cs="Times New Roman"/>
          <w:sz w:val="28"/>
          <w:szCs w:val="28"/>
        </w:rPr>
        <w:t xml:space="preserve">“Game” </w:t>
      </w:r>
      <w:r>
        <w:rPr>
          <w:rFonts w:ascii="Times New Roman" w:hAnsi="Times New Roman" w:cs="Times New Roman"/>
          <w:sz w:val="28"/>
          <w:szCs w:val="28"/>
          <w:lang w:val="bg-BG"/>
        </w:rPr>
        <w:t>и след тоа върху бутон „</w:t>
      </w:r>
      <w:r>
        <w:rPr>
          <w:rFonts w:ascii="Times New Roman" w:hAnsi="Times New Roman" w:cs="Times New Roman"/>
          <w:sz w:val="28"/>
          <w:szCs w:val="28"/>
        </w:rPr>
        <w:t>Load game”</w:t>
      </w:r>
    </w:p>
    <w:p w:rsidR="0030547F" w:rsidRPr="0030547F" w:rsidRDefault="0030547F" w:rsidP="00F275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За напускане на приложението (изход от програмата) кликнете върху меню </w:t>
      </w:r>
      <w:r>
        <w:rPr>
          <w:rFonts w:ascii="Times New Roman" w:hAnsi="Times New Roman" w:cs="Times New Roman"/>
          <w:sz w:val="28"/>
          <w:szCs w:val="28"/>
        </w:rPr>
        <w:t xml:space="preserve">“Game” </w:t>
      </w:r>
      <w:r>
        <w:rPr>
          <w:rFonts w:ascii="Times New Roman" w:hAnsi="Times New Roman" w:cs="Times New Roman"/>
          <w:sz w:val="28"/>
          <w:szCs w:val="28"/>
          <w:lang w:val="bg-BG"/>
        </w:rPr>
        <w:t>и след това върху бутон „</w:t>
      </w:r>
      <w:r>
        <w:rPr>
          <w:rFonts w:ascii="Times New Roman" w:hAnsi="Times New Roman" w:cs="Times New Roman"/>
          <w:sz w:val="28"/>
          <w:szCs w:val="28"/>
        </w:rPr>
        <w:t>Quit”.</w:t>
      </w:r>
    </w:p>
    <w:p w:rsidR="00392B16" w:rsidRPr="00392B16" w:rsidRDefault="0030547F" w:rsidP="00F275ED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29100" cy="4534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63" cy="45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16" w:rsidRPr="00392B16" w:rsidRDefault="00392B16" w:rsidP="00F275ED">
      <w:pPr>
        <w:spacing w:after="0"/>
        <w:jc w:val="both"/>
        <w:rPr>
          <w:rFonts w:ascii="Times New Roman" w:hAnsi="Times New Roman" w:cs="Times New Roman"/>
          <w:b/>
          <w:sz w:val="36"/>
          <w:szCs w:val="36"/>
          <w:lang w:val="bg-BG"/>
        </w:rPr>
      </w:pPr>
    </w:p>
    <w:p w:rsidR="00BA5994" w:rsidRPr="00B37CEC" w:rsidRDefault="00F275ED">
      <w:pPr>
        <w:spacing w:after="0"/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B37CEC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B37CEC">
        <w:rPr>
          <w:rFonts w:ascii="Times New Roman" w:hAnsi="Times New Roman" w:cs="Times New Roman"/>
          <w:b/>
          <w:sz w:val="36"/>
          <w:szCs w:val="36"/>
          <w:lang w:val="bg-BG"/>
        </w:rPr>
        <w:t>Техническа реализация</w:t>
      </w:r>
    </w:p>
    <w:p w:rsidR="00F275ED" w:rsidRPr="00B37CEC" w:rsidRDefault="00F275E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76281" w:rsidRPr="00B37CEC" w:rsidRDefault="003762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275ED" w:rsidRPr="00B37CEC" w:rsidRDefault="00F275ED" w:rsidP="00EA63A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За създаването на проекта използвах програмния език </w:t>
      </w:r>
      <w:r w:rsidRPr="00B37CEC">
        <w:rPr>
          <w:rFonts w:ascii="Times New Roman" w:hAnsi="Times New Roman" w:cs="Times New Roman"/>
          <w:sz w:val="28"/>
          <w:szCs w:val="28"/>
        </w:rPr>
        <w:t xml:space="preserve">Java. </w:t>
      </w:r>
      <w:r w:rsidR="00EA63A0" w:rsidRPr="00B37CEC">
        <w:rPr>
          <w:rFonts w:ascii="Times New Roman" w:hAnsi="Times New Roman" w:cs="Times New Roman"/>
          <w:sz w:val="28"/>
          <w:szCs w:val="28"/>
          <w:lang w:val="bg-BG"/>
        </w:rPr>
        <w:t>Приложението се стартира от файил</w:t>
      </w:r>
      <w:r w:rsidR="00EA63A0" w:rsidRPr="00B37CEC">
        <w:rPr>
          <w:rFonts w:ascii="Times New Roman" w:hAnsi="Times New Roman" w:cs="Times New Roman"/>
          <w:sz w:val="28"/>
          <w:szCs w:val="28"/>
        </w:rPr>
        <w:t>a</w:t>
      </w:r>
      <w:r w:rsidR="00EA63A0"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A63A0" w:rsidRPr="00B37CEC">
        <w:rPr>
          <w:rFonts w:ascii="Times New Roman" w:hAnsi="Times New Roman" w:cs="Times New Roman"/>
          <w:sz w:val="28"/>
          <w:szCs w:val="28"/>
        </w:rPr>
        <w:t xml:space="preserve">Chess.jar. </w:t>
      </w:r>
      <w:r w:rsidR="00EA63A0"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За успешно стартиране на приложението е нужно да има инсталиран </w:t>
      </w:r>
      <w:r w:rsidR="00EA63A0" w:rsidRPr="00B37CEC">
        <w:rPr>
          <w:rFonts w:ascii="Times New Roman" w:hAnsi="Times New Roman" w:cs="Times New Roman"/>
          <w:sz w:val="28"/>
          <w:szCs w:val="28"/>
        </w:rPr>
        <w:t>Java Runtime Environment.</w:t>
      </w:r>
    </w:p>
    <w:p w:rsidR="00EA63A0" w:rsidRPr="00B37CEC" w:rsidRDefault="00EA63A0" w:rsidP="00EA63A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  <w:r w:rsidR="00331024" w:rsidRPr="00B37CEC">
        <w:rPr>
          <w:rFonts w:ascii="Times New Roman" w:hAnsi="Times New Roman" w:cs="Times New Roman"/>
          <w:sz w:val="28"/>
          <w:szCs w:val="28"/>
          <w:lang w:val="bg-BG"/>
        </w:rPr>
        <w:t>Организацията на класовете се съдържа във 3 пакета.</w:t>
      </w:r>
    </w:p>
    <w:p w:rsidR="00331024" w:rsidRPr="00B37CEC" w:rsidRDefault="00331024" w:rsidP="00EA63A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331024" w:rsidRPr="00B37CEC" w:rsidRDefault="00331024" w:rsidP="0033102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</w:rPr>
        <w:lastRenderedPageBreak/>
        <w:t>Figures</w:t>
      </w:r>
    </w:p>
    <w:p w:rsidR="00331024" w:rsidRPr="00B37CEC" w:rsidRDefault="00331024" w:rsidP="0033102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</w:rPr>
        <w:t>Chess</w:t>
      </w:r>
    </w:p>
    <w:p w:rsidR="00376281" w:rsidRPr="00103C39" w:rsidRDefault="00331024" w:rsidP="0037628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</w:rPr>
        <w:t>Graphics</w:t>
      </w:r>
    </w:p>
    <w:p w:rsidR="00103C39" w:rsidRPr="00103C39" w:rsidRDefault="00103C39" w:rsidP="00103C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76281" w:rsidRPr="00B37CEC" w:rsidRDefault="00E91A3E" w:rsidP="00E91A3E">
      <w:pPr>
        <w:spacing w:after="0"/>
        <w:ind w:firstLine="7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B37CEC">
        <w:rPr>
          <w:rFonts w:ascii="Times New Roman" w:hAnsi="Times New Roman" w:cs="Times New Roman"/>
          <w:sz w:val="40"/>
          <w:szCs w:val="40"/>
          <w:lang w:val="bg-BG"/>
        </w:rPr>
        <w:t xml:space="preserve">Йерархия на класовете </w:t>
      </w:r>
    </w:p>
    <w:p w:rsidR="00E91A3E" w:rsidRPr="00B37CEC" w:rsidRDefault="00E91A3E" w:rsidP="00E91A3E">
      <w:pPr>
        <w:spacing w:after="0"/>
        <w:ind w:firstLine="720"/>
        <w:jc w:val="center"/>
        <w:rPr>
          <w:rFonts w:ascii="Times New Roman" w:hAnsi="Times New Roman" w:cs="Times New Roman"/>
          <w:sz w:val="40"/>
          <w:szCs w:val="40"/>
        </w:rPr>
      </w:pPr>
      <w:r w:rsidRPr="00B37CEC">
        <w:rPr>
          <w:rFonts w:ascii="Times New Roman" w:hAnsi="Times New Roman" w:cs="Times New Roman"/>
          <w:sz w:val="40"/>
          <w:szCs w:val="40"/>
          <w:lang w:val="bg-BG"/>
        </w:rPr>
        <w:t xml:space="preserve">в пакет </w:t>
      </w:r>
      <w:r w:rsidRPr="00B37CEC">
        <w:rPr>
          <w:rFonts w:ascii="Times New Roman" w:hAnsi="Times New Roman" w:cs="Times New Roman"/>
          <w:sz w:val="40"/>
          <w:szCs w:val="40"/>
        </w:rPr>
        <w:t>Figures</w:t>
      </w:r>
    </w:p>
    <w:p w:rsidR="00376281" w:rsidRPr="00B37CEC" w:rsidRDefault="00376281" w:rsidP="0037628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376281" w:rsidRPr="00B37CEC" w:rsidRDefault="00376281" w:rsidP="0037628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376281" w:rsidRPr="00B37CEC" w:rsidRDefault="00376281" w:rsidP="0037628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847FA" wp14:editId="22EE2B9F">
            <wp:extent cx="5944102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38" cy="30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1" w:rsidRPr="00B37CEC" w:rsidRDefault="00376281" w:rsidP="003310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53925" w:rsidRPr="00B37CEC" w:rsidRDefault="00376281" w:rsidP="0085392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sz w:val="28"/>
          <w:szCs w:val="28"/>
        </w:rPr>
        <w:tab/>
      </w:r>
    </w:p>
    <w:p w:rsidR="00376281" w:rsidRPr="00B37CEC" w:rsidRDefault="007F4606" w:rsidP="008539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abstract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Class Figure</w:t>
      </w:r>
    </w:p>
    <w:p w:rsidR="00251BC5" w:rsidRPr="00B37CEC" w:rsidRDefault="00251BC5" w:rsidP="008539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7F4606" w:rsidRPr="00B37CEC" w:rsidRDefault="007F4606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</w:rPr>
        <w:tab/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Главният клас в пакета, родител на останалите 7.</w:t>
      </w:r>
    </w:p>
    <w:p w:rsidR="00376281" w:rsidRPr="00B37CEC" w:rsidRDefault="00376281" w:rsidP="00376281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>Атрибути :</w:t>
      </w:r>
    </w:p>
    <w:p w:rsidR="00E91A3E" w:rsidRPr="00B37CEC" w:rsidRDefault="00E91A3E" w:rsidP="00376281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376281" w:rsidRPr="00B37CEC" w:rsidRDefault="00376281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String Color</w:t>
      </w:r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    </w:t>
      </w:r>
      <w:r w:rsidRPr="00B37CEC">
        <w:rPr>
          <w:rFonts w:ascii="Times New Roman" w:hAnsi="Times New Roman" w:cs="Times New Roman"/>
          <w:sz w:val="28"/>
          <w:szCs w:val="28"/>
        </w:rPr>
        <w:t xml:space="preserve">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Информация за цвета на фигурата.</w:t>
      </w:r>
      <w:proofErr w:type="gramEnd"/>
    </w:p>
    <w:p w:rsidR="00376281" w:rsidRPr="00B37CEC" w:rsidRDefault="00376281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ImageIcon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Icon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  <w:r w:rsidRPr="00B37CEC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Съдържа пътят към </w:t>
      </w:r>
      <w:r w:rsidRPr="00B37C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изображението на фигурата.</w:t>
      </w:r>
    </w:p>
    <w:p w:rsidR="00376281" w:rsidRPr="00B37CEC" w:rsidRDefault="00376281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>] Position[2]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Съдържа информация за позицията наф игуратa.</w:t>
      </w:r>
    </w:p>
    <w:p w:rsidR="00663D90" w:rsidRPr="00B37CEC" w:rsidRDefault="00663D90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isAttByWhite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 - Информация дали фигурата е атакувана от белия играч</w:t>
      </w:r>
    </w:p>
    <w:p w:rsidR="00663D90" w:rsidRPr="00B37CEC" w:rsidRDefault="00663D90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isAttByBlack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</w:rPr>
        <w:t xml:space="preserve">    -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Информация дали фигурата е атакувана от черния играч</w:t>
      </w:r>
    </w:p>
    <w:p w:rsidR="00663D90" w:rsidRPr="00B37CEC" w:rsidRDefault="00663D90" w:rsidP="00663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lastRenderedPageBreak/>
        <w:t>Boolean Moved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Информация дали фигурата е мърдана от началото на играта</w:t>
      </w:r>
    </w:p>
    <w:p w:rsidR="00376281" w:rsidRPr="00B37CEC" w:rsidRDefault="00376281" w:rsidP="00331024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376281" w:rsidP="0033102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251BC5" w:rsidRPr="00B37CEC" w:rsidRDefault="00251BC5" w:rsidP="00251BC5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E91A3E" w:rsidRPr="00B37CEC" w:rsidRDefault="00376281" w:rsidP="00251BC5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 xml:space="preserve">Методи : </w:t>
      </w:r>
    </w:p>
    <w:p w:rsidR="00251BC5" w:rsidRPr="00B37CEC" w:rsidRDefault="00251BC5" w:rsidP="00251BC5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376281" w:rsidRPr="00B37CEC" w:rsidRDefault="00376281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 xml:space="preserve">Abstract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isMoveValid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>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</w:t>
      </w:r>
      <w:r w:rsidR="00663D90"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М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етод</w:t>
      </w:r>
      <w:r w:rsidR="00663D90"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ът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проверява дали извършеният ход от фигурата е валиден. Тъй като всички фигури </w:t>
      </w:r>
      <w:r w:rsidR="00663D90"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имат различни ходове, методът е абстрактен. Приема като параметри две цели числа </w:t>
      </w:r>
      <w:r w:rsidR="00663D90" w:rsidRPr="00B37CE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63D90" w:rsidRPr="00B37CEC">
        <w:rPr>
          <w:rFonts w:ascii="Times New Roman" w:hAnsi="Times New Roman" w:cs="Times New Roman"/>
          <w:sz w:val="28"/>
          <w:szCs w:val="28"/>
        </w:rPr>
        <w:t>int,int</w:t>
      </w:r>
      <w:proofErr w:type="spellEnd"/>
      <w:r w:rsidR="00663D90" w:rsidRPr="00B37CEC">
        <w:rPr>
          <w:rFonts w:ascii="Times New Roman" w:hAnsi="Times New Roman" w:cs="Times New Roman"/>
          <w:sz w:val="28"/>
          <w:szCs w:val="28"/>
        </w:rPr>
        <w:t xml:space="preserve">) </w:t>
      </w:r>
      <w:r w:rsidR="00663D90" w:rsidRPr="00B37CEC">
        <w:rPr>
          <w:rFonts w:ascii="Times New Roman" w:hAnsi="Times New Roman" w:cs="Times New Roman"/>
          <w:sz w:val="28"/>
          <w:szCs w:val="28"/>
          <w:lang w:val="bg-BG"/>
        </w:rPr>
        <w:t>– позицията на която ще отиде фигурата.</w:t>
      </w: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663D90" w:rsidRPr="00B37CEC" w:rsidRDefault="00663D90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 xml:space="preserve">Abstract void </w:t>
      </w: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setAttacks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>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Методът маркира полетата които фигурата заплашва (съответно полето е марирано с черно, ако фигурата е черна, и със бяло, ако фигурата е бяла).</w:t>
      </w: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663D90" w:rsidRPr="00B37CEC" w:rsidRDefault="00663D90" w:rsidP="00663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isAttByOponent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(String Color)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Проверява дали фигурата е атакувана от противника. Приема като параметър даден цвят. Ако параметърът съвпада с цвета на фигурата – връща </w:t>
      </w:r>
      <w:r w:rsidRPr="00B37CEC">
        <w:rPr>
          <w:rFonts w:ascii="Times New Roman" w:hAnsi="Times New Roman" w:cs="Times New Roman"/>
          <w:sz w:val="28"/>
          <w:szCs w:val="28"/>
        </w:rPr>
        <w:t xml:space="preserve">false.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В противен случаи – </w:t>
      </w:r>
      <w:r w:rsidRPr="00B37CEC">
        <w:rPr>
          <w:rFonts w:ascii="Times New Roman" w:hAnsi="Times New Roman" w:cs="Times New Roman"/>
          <w:sz w:val="28"/>
          <w:szCs w:val="28"/>
        </w:rPr>
        <w:t>true.</w:t>
      </w: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resetAttacks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Задава на полетата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isAttByWhite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isAttByBlack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стойност </w:t>
      </w:r>
      <w:r w:rsidRPr="00B37CEC">
        <w:rPr>
          <w:rFonts w:ascii="Times New Roman" w:hAnsi="Times New Roman" w:cs="Times New Roman"/>
          <w:sz w:val="28"/>
          <w:szCs w:val="28"/>
        </w:rPr>
        <w:t>false</w:t>
      </w:r>
    </w:p>
    <w:p w:rsidR="00663D90" w:rsidRPr="00B37CEC" w:rsidRDefault="00663D90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663D90" w:rsidRPr="00B37CEC" w:rsidRDefault="00663D90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 xml:space="preserve">Setters &amp; </w:t>
      </w: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 xml:space="preserve">Getters  </w:t>
      </w:r>
      <w:r w:rsidR="00E91A3E" w:rsidRPr="00B37CEC">
        <w:rPr>
          <w:rFonts w:ascii="Times New Roman" w:hAnsi="Times New Roman" w:cs="Times New Roman"/>
          <w:b/>
          <w:sz w:val="28"/>
          <w:szCs w:val="28"/>
          <w:lang w:val="bg-BG"/>
        </w:rPr>
        <w:t>-</w:t>
      </w:r>
      <w:proofErr w:type="gramEnd"/>
      <w:r w:rsidR="00E91A3E" w:rsidRPr="00B37CE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91A3E" w:rsidRPr="00B37CEC">
        <w:rPr>
          <w:rFonts w:ascii="Times New Roman" w:hAnsi="Times New Roman" w:cs="Times New Roman"/>
          <w:sz w:val="28"/>
          <w:szCs w:val="28"/>
          <w:lang w:val="bg-BG"/>
        </w:rPr>
        <w:t>За промяна и извличане на съдържанието на полетата.</w:t>
      </w: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  <w:t xml:space="preserve">Класовете </w:t>
      </w:r>
      <w:r w:rsidRPr="00B37CEC">
        <w:rPr>
          <w:rFonts w:ascii="Times New Roman" w:hAnsi="Times New Roman" w:cs="Times New Roman"/>
          <w:sz w:val="28"/>
          <w:szCs w:val="28"/>
        </w:rPr>
        <w:t xml:space="preserve">Queen, King, Rook, Bishop, Knight, Pawn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наследяват класа </w:t>
      </w:r>
      <w:r w:rsidRPr="00B37CEC">
        <w:rPr>
          <w:rFonts w:ascii="Times New Roman" w:hAnsi="Times New Roman" w:cs="Times New Roman"/>
          <w:sz w:val="28"/>
          <w:szCs w:val="28"/>
        </w:rPr>
        <w:t xml:space="preserve">Figure.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Всеки от тях предефинира двата абстрактни класа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isMoveValid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setAttacks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спрямо начинът по който фигурата се движи.</w:t>
      </w: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E91A3E" w:rsidRPr="00B37CEC" w:rsidRDefault="00E91A3E" w:rsidP="00663D90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  <w:t xml:space="preserve">Освен тези 6 класа за фигурите, има и седми клас – за поле. </w:t>
      </w:r>
      <w:proofErr w:type="gramStart"/>
      <w:r w:rsidRPr="00B37CEC">
        <w:rPr>
          <w:rFonts w:ascii="Times New Roman" w:hAnsi="Times New Roman" w:cs="Times New Roman"/>
          <w:sz w:val="28"/>
          <w:szCs w:val="28"/>
        </w:rPr>
        <w:t xml:space="preserve">Class Field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служи за да се използват неговите атрибути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isAttByBlack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isAttByWhite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при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lastRenderedPageBreak/>
        <w:t>проверка за някои от специалните ходове (примерно Рокада, където трябва да се провери дали празните полета между царя и топа не са заплашени от противника).</w:t>
      </w:r>
      <w:proofErr w:type="gramEnd"/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:rsidR="00E91A3E" w:rsidRPr="00B37CEC" w:rsidRDefault="00E91A3E" w:rsidP="00251BC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>Класъ</w:t>
      </w:r>
      <w:r w:rsidR="00251BC5" w:rsidRPr="00B37CEC">
        <w:rPr>
          <w:rFonts w:ascii="Times New Roman" w:hAnsi="Times New Roman" w:cs="Times New Roman"/>
          <w:sz w:val="28"/>
          <w:szCs w:val="28"/>
          <w:lang w:val="bg-BG"/>
        </w:rPr>
        <w:t>т няма стойност за цвят и икона.</w:t>
      </w:r>
    </w:p>
    <w:p w:rsidR="007F4606" w:rsidRPr="00B37CEC" w:rsidRDefault="007F4606" w:rsidP="00E91A3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A3E" w:rsidRPr="00B37CEC" w:rsidRDefault="00E91A3E" w:rsidP="00E91A3E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B37CEC">
        <w:rPr>
          <w:rFonts w:ascii="Times New Roman" w:hAnsi="Times New Roman" w:cs="Times New Roman"/>
          <w:sz w:val="40"/>
          <w:szCs w:val="40"/>
          <w:lang w:val="bg-BG"/>
        </w:rPr>
        <w:t xml:space="preserve">Пакет </w:t>
      </w:r>
      <w:r w:rsidRPr="00B37CEC">
        <w:rPr>
          <w:rFonts w:ascii="Times New Roman" w:hAnsi="Times New Roman" w:cs="Times New Roman"/>
          <w:sz w:val="40"/>
          <w:szCs w:val="40"/>
        </w:rPr>
        <w:t>Chess</w:t>
      </w:r>
    </w:p>
    <w:p w:rsidR="00E91A3E" w:rsidRPr="00B37CEC" w:rsidRDefault="00E91A3E" w:rsidP="00E91A3E">
      <w:pPr>
        <w:spacing w:after="0"/>
        <w:rPr>
          <w:rFonts w:ascii="Times New Roman" w:hAnsi="Times New Roman" w:cs="Times New Roman"/>
          <w:sz w:val="40"/>
          <w:szCs w:val="40"/>
        </w:rPr>
      </w:pPr>
    </w:p>
    <w:p w:rsidR="00E91A3E" w:rsidRPr="00B37CEC" w:rsidRDefault="007F4606" w:rsidP="007F46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8FCF5" wp14:editId="0E9D1E58">
            <wp:extent cx="5086350" cy="397669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25" w:rsidRPr="00B37CEC" w:rsidRDefault="007F4606" w:rsidP="007F460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</w:p>
    <w:p w:rsidR="007F4606" w:rsidRPr="00B37CEC" w:rsidRDefault="007F4606" w:rsidP="00853925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Пакетът съдържа два класа – </w:t>
      </w:r>
      <w:r w:rsidRPr="00B37CEC">
        <w:rPr>
          <w:rFonts w:ascii="Times New Roman" w:hAnsi="Times New Roman" w:cs="Times New Roman"/>
          <w:sz w:val="28"/>
          <w:szCs w:val="28"/>
        </w:rPr>
        <w:t xml:space="preserve">class Chess &amp; class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ChessLogics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>.</w:t>
      </w:r>
    </w:p>
    <w:p w:rsidR="007F4606" w:rsidRPr="00B37CEC" w:rsidRDefault="007F4606" w:rsidP="007F460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sz w:val="28"/>
          <w:szCs w:val="28"/>
        </w:rPr>
        <w:tab/>
      </w:r>
    </w:p>
    <w:p w:rsidR="007F4606" w:rsidRPr="00B37CEC" w:rsidRDefault="007F4606" w:rsidP="008539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 xml:space="preserve">Class </w:t>
      </w: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Chess :</w:t>
      </w:r>
      <w:proofErr w:type="gramEnd"/>
    </w:p>
    <w:p w:rsidR="00251BC5" w:rsidRPr="00B37CEC" w:rsidRDefault="00251BC5" w:rsidP="008539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F4606" w:rsidRPr="00B37CEC" w:rsidRDefault="007F4606" w:rsidP="0085392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</w:rPr>
        <w:tab/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Класът съдържа</w:t>
      </w:r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главната информация за състоянието на дъската.</w:t>
      </w:r>
    </w:p>
    <w:p w:rsidR="00853925" w:rsidRPr="00B37CEC" w:rsidRDefault="00853925" w:rsidP="0085392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</w:p>
    <w:p w:rsidR="00853925" w:rsidRPr="00B37CEC" w:rsidRDefault="00853925" w:rsidP="00853925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>Атрибути</w:t>
      </w:r>
    </w:p>
    <w:p w:rsidR="007F4606" w:rsidRPr="00B37CEC" w:rsidRDefault="00853925" w:rsidP="0085392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Figure[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][]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chessBoard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[8][8]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Двумерен масив от Фигури (от пакетът </w:t>
      </w:r>
      <w:r w:rsidRPr="00B37CEC">
        <w:rPr>
          <w:rFonts w:ascii="Times New Roman" w:hAnsi="Times New Roman" w:cs="Times New Roman"/>
          <w:sz w:val="28"/>
          <w:szCs w:val="28"/>
        </w:rPr>
        <w:t xml:space="preserve">Figures) </w:t>
      </w:r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3925" w:rsidRPr="00B37CEC" w:rsidRDefault="00853925" w:rsidP="0085392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ab/>
      </w:r>
    </w:p>
    <w:p w:rsidR="00853925" w:rsidRPr="00B37CEC" w:rsidRDefault="00853925" w:rsidP="00853925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Методи</w:t>
      </w:r>
    </w:p>
    <w:p w:rsidR="00853925" w:rsidRPr="00B37CEC" w:rsidRDefault="00853925" w:rsidP="0085392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initializeBoard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()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Методът се пуска при стартирането на играта, и задава на масивът </w:t>
      </w:r>
      <w:r w:rsidRPr="00B37CEC">
        <w:rPr>
          <w:rFonts w:ascii="Times New Roman" w:hAnsi="Times New Roman" w:cs="Times New Roman"/>
          <w:sz w:val="28"/>
          <w:szCs w:val="28"/>
        </w:rPr>
        <w:t xml:space="preserve">chessboard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стойности на съотвените фигури. (Пример : </w:t>
      </w:r>
      <w:r w:rsidRPr="00B37CEC">
        <w:rPr>
          <w:rFonts w:ascii="Times New Roman" w:hAnsi="Times New Roman" w:cs="Times New Roman"/>
          <w:sz w:val="28"/>
          <w:szCs w:val="28"/>
        </w:rPr>
        <w:t>chessboard[0][0] = new Rook())</w:t>
      </w:r>
    </w:p>
    <w:p w:rsidR="00853925" w:rsidRPr="00B37CEC" w:rsidRDefault="00853925" w:rsidP="0085392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nullBoardAttack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()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Всички полета от масива </w:t>
      </w:r>
      <w:r w:rsidRPr="00B37CEC">
        <w:rPr>
          <w:rFonts w:ascii="Times New Roman" w:hAnsi="Times New Roman" w:cs="Times New Roman"/>
          <w:sz w:val="28"/>
          <w:szCs w:val="28"/>
        </w:rPr>
        <w:t xml:space="preserve">chessboard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получават стойност на полетата си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isAttByBlack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isAttByWhite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стойност </w:t>
      </w:r>
      <w:r w:rsidRPr="00B37CEC">
        <w:rPr>
          <w:rFonts w:ascii="Times New Roman" w:hAnsi="Times New Roman" w:cs="Times New Roman"/>
          <w:sz w:val="28"/>
          <w:szCs w:val="28"/>
        </w:rPr>
        <w:t>false.</w:t>
      </w:r>
    </w:p>
    <w:p w:rsidR="00853925" w:rsidRPr="00B37CEC" w:rsidRDefault="00853925" w:rsidP="008539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925" w:rsidRPr="00B37CEC" w:rsidRDefault="00853925" w:rsidP="0085392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setBoardAttack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()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Маркира полетата заплашвани от играчите. Методът достъпва всеки един елемент от масива и използва неговата функция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setAttacks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>().</w:t>
      </w:r>
    </w:p>
    <w:p w:rsidR="00853925" w:rsidRPr="00B37CEC" w:rsidRDefault="00853925" w:rsidP="0085392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 xml:space="preserve">Setters &amp; </w:t>
      </w: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 xml:space="preserve">Getters  </w:t>
      </w: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>-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За промяна и извличане на съдържанието на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chessBoard</w:t>
      </w:r>
      <w:proofErr w:type="spellEnd"/>
      <w:r w:rsidRPr="00B37CE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:rsidR="007F4606" w:rsidRPr="00B37CEC" w:rsidRDefault="007F4606" w:rsidP="007F460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</w:p>
    <w:p w:rsidR="00853925" w:rsidRPr="00B37CEC" w:rsidRDefault="00853925" w:rsidP="0085392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53925" w:rsidRPr="00B37CEC" w:rsidRDefault="00853925" w:rsidP="008539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</w:rPr>
        <w:t xml:space="preserve">Class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ChessLogics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:</w:t>
      </w:r>
    </w:p>
    <w:p w:rsidR="00251BC5" w:rsidRPr="00B37CEC" w:rsidRDefault="00251BC5" w:rsidP="008539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853925" w:rsidRPr="00B37CEC" w:rsidRDefault="007E6E76" w:rsidP="007E6E76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>Съдържа функции описващи правилата на играта. Повечето от тях проверяват дали извършеният ход е валиден.</w:t>
      </w:r>
    </w:p>
    <w:p w:rsidR="007E6E76" w:rsidRPr="00B37CEC" w:rsidRDefault="007E6E76" w:rsidP="007E6E76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</w:p>
    <w:p w:rsidR="007E6E76" w:rsidRPr="00B37CEC" w:rsidRDefault="007E6E76" w:rsidP="007E6E76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>Атрибути</w:t>
      </w: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checkIsSet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Информация дали има поставен Шах.</w:t>
      </w: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playerTurn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 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Информация кой играч е на ход.</w:t>
      </w:r>
      <w:proofErr w:type="gramEnd"/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LastMove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[4]      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Масив който съдържа последният извършен ход. </w:t>
      </w: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WhiteKing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[2]       -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Масив който съдържа позицията на белия цар.</w:t>
      </w: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BlackKing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[2]       -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Масив който съдържа позицията на черния цар.</w:t>
      </w: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ab/>
      </w:r>
      <w:r w:rsidRPr="00B37CEC">
        <w:rPr>
          <w:rFonts w:ascii="Times New Roman" w:hAnsi="Times New Roman" w:cs="Times New Roman"/>
          <w:b/>
          <w:sz w:val="28"/>
          <w:szCs w:val="28"/>
          <w:lang w:val="bg-BG"/>
        </w:rPr>
        <w:t>Методи</w:t>
      </w:r>
    </w:p>
    <w:p w:rsidR="007E6E76" w:rsidRPr="00B37CEC" w:rsidRDefault="007E6E76" w:rsidP="007E6E76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</w:p>
    <w:p w:rsidR="007E6E76" w:rsidRPr="00B37CEC" w:rsidRDefault="007E6E76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moveFigure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int,int,int,int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Основната функция в класа. Служи за преместване на фигурата от една позиция на друга. Използват се множество проверки дали за валидност на хода, (по-долу описани методи).</w:t>
      </w:r>
    </w:p>
    <w:p w:rsidR="007E6E76" w:rsidRPr="00B37CEC" w:rsidRDefault="007E6E76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7E6E76" w:rsidRPr="00B37CEC" w:rsidRDefault="007E6E76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lastRenderedPageBreak/>
        <w:t>boolean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isPathClear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int,int,int,int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Използва се от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moveFigure</w:t>
      </w:r>
      <w:proofErr w:type="spellEnd"/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за проверка дали пътят от една позиция до друга е свободен.</w:t>
      </w:r>
    </w:p>
    <w:p w:rsidR="007E6E76" w:rsidRPr="00B37CEC" w:rsidRDefault="007E6E76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7E6E76" w:rsidRPr="00B37CEC" w:rsidRDefault="007E6E76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checkTurn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)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Използва се от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moveFigure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за проверка дали фигурата която се опитва играчът да премести е на ход.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isFigureFriendly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int,int,int,int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Използва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се от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moveFigure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за проверка дали фигурата която се опитва да премести играча не отива върхуя приятелска фигура (нарушение на правилата).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kingChecked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) - 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Проверява след преместването на фигура дали царят е заплашен. Ако е заплашен се извежда съобщение „</w:t>
      </w:r>
      <w:r w:rsidRPr="00B37CEC">
        <w:rPr>
          <w:rFonts w:ascii="Times New Roman" w:hAnsi="Times New Roman" w:cs="Times New Roman"/>
          <w:sz w:val="28"/>
          <w:szCs w:val="28"/>
        </w:rPr>
        <w:t>Check!”.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Методи за специалните ходове : 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casteling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int,int,int,int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)</w:t>
      </w:r>
      <w:r w:rsidRPr="00B37CEC">
        <w:rPr>
          <w:rFonts w:ascii="Times New Roman" w:hAnsi="Times New Roman" w:cs="Times New Roman"/>
          <w:sz w:val="28"/>
          <w:szCs w:val="28"/>
        </w:rPr>
        <w:t xml:space="preserve">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Проверява дали е възможно да бъде извършена рокада (дали топът е местен, царят е местен, заплашван, или някое от полетата между царя и топа е заплашвано). Ако е възможно – извършва хода.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boolean</w:t>
      </w:r>
      <w:proofErr w:type="spellEnd"/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nPassant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int,int,int,int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)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Проверява дали е възможно да бъде извършен хода Ен Пасант. Ако е възможно – извършва хода.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gramStart"/>
      <w:r w:rsidRPr="00B37CEC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eightRank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b/>
          <w:sz w:val="28"/>
          <w:szCs w:val="28"/>
        </w:rPr>
        <w:t>int,int</w:t>
      </w:r>
      <w:proofErr w:type="spellEnd"/>
      <w:r w:rsidRPr="00B37CEC">
        <w:rPr>
          <w:rFonts w:ascii="Times New Roman" w:hAnsi="Times New Roman" w:cs="Times New Roman"/>
          <w:b/>
          <w:sz w:val="28"/>
          <w:szCs w:val="28"/>
        </w:rPr>
        <w:t xml:space="preserve">) –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Метод реализиращ правилото за пешка на 8ми ранк. Ако пешката е на 8ми ранк извежда прозорец със 4 бутона (</w:t>
      </w:r>
      <w:r w:rsidRPr="00B37CEC">
        <w:rPr>
          <w:rFonts w:ascii="Times New Roman" w:hAnsi="Times New Roman" w:cs="Times New Roman"/>
          <w:sz w:val="28"/>
          <w:szCs w:val="28"/>
        </w:rPr>
        <w:t xml:space="preserve">Queen, Rook, Bishop, Knight)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от които играчът може да си избере за какво да замени пешката си.</w:t>
      </w: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B5B3D" w:rsidRDefault="00BB5B3D" w:rsidP="00251B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B5B3D" w:rsidRDefault="00BB5B3D" w:rsidP="00251B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B5B3D" w:rsidRPr="00BB5B3D" w:rsidRDefault="00BB5B3D" w:rsidP="00251B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1BC5" w:rsidRPr="00B37CEC" w:rsidRDefault="00251BC5" w:rsidP="00251BC5">
      <w:pPr>
        <w:spacing w:after="0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251BC5" w:rsidP="00251BC5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B37CEC">
        <w:rPr>
          <w:rFonts w:ascii="Times New Roman" w:hAnsi="Times New Roman" w:cs="Times New Roman"/>
          <w:sz w:val="40"/>
          <w:szCs w:val="40"/>
          <w:lang w:val="bg-BG"/>
        </w:rPr>
        <w:lastRenderedPageBreak/>
        <w:t xml:space="preserve">Пакет </w:t>
      </w:r>
      <w:r w:rsidRPr="00B37CEC">
        <w:rPr>
          <w:rFonts w:ascii="Times New Roman" w:hAnsi="Times New Roman" w:cs="Times New Roman"/>
          <w:sz w:val="40"/>
          <w:szCs w:val="40"/>
        </w:rPr>
        <w:t>Graphics</w:t>
      </w:r>
    </w:p>
    <w:p w:rsidR="00251BC5" w:rsidRPr="00B37CEC" w:rsidRDefault="00251BC5" w:rsidP="00251BC5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251BC5" w:rsidRPr="00B37CEC" w:rsidRDefault="00251BC5" w:rsidP="00251BC5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B37CE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A938F19" wp14:editId="79E57477">
            <wp:extent cx="1917479" cy="29622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94" cy="29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C5" w:rsidRPr="00B37CEC" w:rsidRDefault="00251BC5" w:rsidP="00251BC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F05A7" w:rsidRPr="00B37CEC" w:rsidRDefault="003F05A7" w:rsidP="003F05A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>Пакетът съдържа два</w:t>
      </w:r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:rsidR="003F05A7" w:rsidRPr="00B37CEC" w:rsidRDefault="003F05A7" w:rsidP="003F05A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</w:p>
    <w:p w:rsidR="00251BC5" w:rsidRPr="00B37CEC" w:rsidRDefault="003F05A7" w:rsidP="003F05A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Класът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ChessFrame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наследява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(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клас от </w:t>
      </w:r>
      <w:r w:rsidRPr="00B37CEC">
        <w:rPr>
          <w:rFonts w:ascii="Times New Roman" w:hAnsi="Times New Roman" w:cs="Times New Roman"/>
          <w:sz w:val="28"/>
          <w:szCs w:val="28"/>
        </w:rPr>
        <w:t xml:space="preserve">Java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библиотеката създаващ рамка) и използва класът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ChessPanel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за създаване на панел.</w:t>
      </w:r>
    </w:p>
    <w:p w:rsidR="003F05A7" w:rsidRPr="00B37CEC" w:rsidRDefault="003F05A7" w:rsidP="003F05A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</w:p>
    <w:p w:rsidR="003F05A7" w:rsidRPr="00B37CEC" w:rsidRDefault="003F05A7" w:rsidP="003F05A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  Класът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ChessPanel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наследяа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JPanel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(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клас от </w:t>
      </w:r>
      <w:r w:rsidRPr="00B37CEC">
        <w:rPr>
          <w:rFonts w:ascii="Times New Roman" w:hAnsi="Times New Roman" w:cs="Times New Roman"/>
          <w:sz w:val="28"/>
          <w:szCs w:val="28"/>
        </w:rPr>
        <w:t xml:space="preserve">Java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библиотеката създаващ панел</w:t>
      </w:r>
      <w:r w:rsidRPr="00B37CEC">
        <w:rPr>
          <w:rFonts w:ascii="Times New Roman" w:hAnsi="Times New Roman" w:cs="Times New Roman"/>
          <w:sz w:val="28"/>
          <w:szCs w:val="28"/>
        </w:rPr>
        <w:t>)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.Той</w:t>
      </w:r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служи за визуализация и трансфер на данните от панела, към функцията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moveFigure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int,int,int,int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)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от класа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ChessLogics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>.</w:t>
      </w:r>
    </w:p>
    <w:p w:rsidR="003F05A7" w:rsidRPr="00B37CEC" w:rsidRDefault="003F05A7" w:rsidP="003F05A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Един от атрибутите на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ChessPanel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е вътрешния class MA който наследява класът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MouseAdapter</w:t>
      </w:r>
      <w:proofErr w:type="spellEnd"/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. Чрез класът </w:t>
      </w:r>
      <w:r w:rsidRPr="00B37CEC">
        <w:rPr>
          <w:rFonts w:ascii="Times New Roman" w:hAnsi="Times New Roman" w:cs="Times New Roman"/>
          <w:sz w:val="28"/>
          <w:szCs w:val="28"/>
        </w:rPr>
        <w:t xml:space="preserve">MA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при кликване върху панела, програмата получава координатите на мишката, от там те се обработват до подходящи числа които да бъдат предадени за достъп до масива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ChessBoard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(пример : </w:t>
      </w:r>
      <w:r w:rsidRPr="00B37CEC">
        <w:rPr>
          <w:rFonts w:ascii="Times New Roman" w:hAnsi="Times New Roman" w:cs="Times New Roman"/>
          <w:sz w:val="28"/>
          <w:szCs w:val="28"/>
        </w:rPr>
        <w:t xml:space="preserve">x=420, y=250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предават се </w:t>
      </w:r>
      <w:r w:rsidRPr="00B37CEC">
        <w:rPr>
          <w:rFonts w:ascii="Times New Roman" w:hAnsi="Times New Roman" w:cs="Times New Roman"/>
          <w:sz w:val="28"/>
          <w:szCs w:val="28"/>
        </w:rPr>
        <w:t>x=6, y=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>4).</w:t>
      </w:r>
    </w:p>
    <w:p w:rsidR="005477A8" w:rsidRPr="00103C39" w:rsidRDefault="003F05A7" w:rsidP="00103C39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Друг важен елемент от класът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ChessPanel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е предефинираната функция на </w:t>
      </w:r>
      <w:proofErr w:type="spellStart"/>
      <w:r w:rsidRPr="00B37CEC">
        <w:rPr>
          <w:rFonts w:ascii="Times New Roman" w:hAnsi="Times New Roman" w:cs="Times New Roman"/>
          <w:sz w:val="28"/>
          <w:szCs w:val="28"/>
        </w:rPr>
        <w:t>JPanel</w:t>
      </w:r>
      <w:proofErr w:type="spellEnd"/>
      <w:r w:rsidRPr="00B37CEC">
        <w:rPr>
          <w:rFonts w:ascii="Times New Roman" w:hAnsi="Times New Roman" w:cs="Times New Roman"/>
          <w:sz w:val="28"/>
          <w:szCs w:val="28"/>
        </w:rPr>
        <w:t xml:space="preserve"> 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– </w:t>
      </w:r>
      <w:r w:rsidRPr="00B37CEC">
        <w:rPr>
          <w:rFonts w:ascii="Times New Roman" w:hAnsi="Times New Roman" w:cs="Times New Roman"/>
          <w:sz w:val="28"/>
          <w:szCs w:val="28"/>
        </w:rPr>
        <w:t>void paint(Graphics)</w:t>
      </w:r>
      <w:r w:rsidRPr="00B37CEC">
        <w:rPr>
          <w:rFonts w:ascii="Times New Roman" w:hAnsi="Times New Roman" w:cs="Times New Roman"/>
          <w:sz w:val="28"/>
          <w:szCs w:val="28"/>
          <w:lang w:val="bg-BG"/>
        </w:rPr>
        <w:t xml:space="preserve">. С предефинирането и се казва как ще се визуализира панела. </w:t>
      </w:r>
      <w:r w:rsidR="00B37CEC" w:rsidRPr="00B37CEC">
        <w:rPr>
          <w:rFonts w:ascii="Times New Roman" w:hAnsi="Times New Roman" w:cs="Times New Roman"/>
          <w:sz w:val="28"/>
          <w:szCs w:val="28"/>
          <w:lang w:val="bg-BG"/>
        </w:rPr>
        <w:t>Функцията се пуска всеки път при успешен ход.</w:t>
      </w:r>
    </w:p>
    <w:p w:rsidR="005477A8" w:rsidRDefault="005477A8" w:rsidP="00274DF2">
      <w:pPr>
        <w:spacing w:after="0"/>
        <w:ind w:firstLine="720"/>
        <w:jc w:val="center"/>
        <w:rPr>
          <w:rFonts w:ascii="Consolas" w:hAnsi="Consolas" w:cs="Consolas"/>
          <w:color w:val="F8E1AA"/>
          <w:sz w:val="20"/>
          <w:szCs w:val="20"/>
        </w:rPr>
      </w:pPr>
    </w:p>
    <w:p w:rsidR="005477A8" w:rsidRDefault="005477A8" w:rsidP="00BB5B3D">
      <w:pPr>
        <w:spacing w:after="0"/>
        <w:rPr>
          <w:rFonts w:ascii="Consolas" w:hAnsi="Consolas" w:cs="Consolas"/>
          <w:color w:val="F8E1AA"/>
          <w:sz w:val="20"/>
          <w:szCs w:val="20"/>
        </w:rPr>
      </w:pPr>
    </w:p>
    <w:p w:rsidR="00BB5B3D" w:rsidRPr="00BB5B3D" w:rsidRDefault="00BB5B3D" w:rsidP="00BB5B3D">
      <w:pPr>
        <w:spacing w:after="0"/>
        <w:rPr>
          <w:rFonts w:ascii="Consolas" w:hAnsi="Consolas" w:cs="Consolas"/>
          <w:color w:val="F8E1AA"/>
          <w:sz w:val="20"/>
          <w:szCs w:val="20"/>
        </w:rPr>
      </w:pPr>
    </w:p>
    <w:p w:rsidR="005477A8" w:rsidRDefault="005477A8" w:rsidP="005477A8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Възможно б</w:t>
      </w:r>
      <w:r w:rsidRPr="005477A8">
        <w:rPr>
          <w:rFonts w:ascii="Times New Roman" w:hAnsi="Times New Roman" w:cs="Times New Roman"/>
          <w:b/>
          <w:sz w:val="28"/>
          <w:szCs w:val="28"/>
          <w:lang w:val="bg-BG"/>
        </w:rPr>
        <w:t xml:space="preserve">ъдещо развитие на проекта : </w:t>
      </w:r>
    </w:p>
    <w:p w:rsidR="005477A8" w:rsidRDefault="005477A8" w:rsidP="005477A8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5477A8" w:rsidRDefault="005477A8" w:rsidP="005477A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Добавяне на опция за игра в мрежа</w:t>
      </w:r>
    </w:p>
    <w:p w:rsidR="005477A8" w:rsidRDefault="005477A8" w:rsidP="005477A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Добавяне на опция за игра срещу компютър</w:t>
      </w:r>
    </w:p>
    <w:p w:rsidR="005477A8" w:rsidRDefault="005477A8" w:rsidP="005477A8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</w:p>
    <w:p w:rsidR="005477A8" w:rsidRDefault="005477A8" w:rsidP="005477A8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</w:p>
    <w:p w:rsidR="005477A8" w:rsidRDefault="005477A8" w:rsidP="005477A8">
      <w:p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</w:p>
    <w:p w:rsidR="005477A8" w:rsidRDefault="005477A8" w:rsidP="005477A8">
      <w:pPr>
        <w:spacing w:after="0"/>
        <w:ind w:left="720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>Използвана литература :</w:t>
      </w:r>
    </w:p>
    <w:p w:rsidR="005477A8" w:rsidRDefault="005477A8" w:rsidP="005477A8">
      <w:pPr>
        <w:spacing w:after="0"/>
        <w:ind w:left="720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5477A8" w:rsidRDefault="005477A8" w:rsidP="005477A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Въведение в програмирането с </w:t>
      </w:r>
      <w:r>
        <w:rPr>
          <w:rFonts w:ascii="Times New Roman" w:hAnsi="Times New Roman" w:cs="Times New Roman"/>
          <w:sz w:val="28"/>
          <w:szCs w:val="28"/>
        </w:rPr>
        <w:t xml:space="preserve">Java. </w:t>
      </w:r>
      <w:r>
        <w:rPr>
          <w:rFonts w:ascii="Times New Roman" w:hAnsi="Times New Roman" w:cs="Times New Roman"/>
          <w:sz w:val="28"/>
          <w:szCs w:val="28"/>
          <w:lang w:val="bg-BG"/>
        </w:rPr>
        <w:t>Автори : Светлин Наков и коектив.</w:t>
      </w:r>
    </w:p>
    <w:p w:rsidR="005477A8" w:rsidRPr="005477A8" w:rsidRDefault="004A7AB4" w:rsidP="005477A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hyperlink r:id="rId10" w:history="1">
        <w:r w:rsidR="005477A8" w:rsidRPr="00F1683A">
          <w:rPr>
            <w:rStyle w:val="Hyperlink"/>
            <w:rFonts w:ascii="Times New Roman" w:hAnsi="Times New Roman" w:cs="Times New Roman"/>
            <w:sz w:val="28"/>
            <w:szCs w:val="28"/>
          </w:rPr>
          <w:t>http://docs.oracle.com</w:t>
        </w:r>
      </w:hyperlink>
      <w:r w:rsidR="005477A8">
        <w:rPr>
          <w:rFonts w:ascii="Times New Roman" w:hAnsi="Times New Roman" w:cs="Times New Roman"/>
          <w:sz w:val="28"/>
          <w:szCs w:val="28"/>
          <w:lang w:val="bg-BG"/>
        </w:rPr>
        <w:t xml:space="preserve">  документация за </w:t>
      </w:r>
      <w:r w:rsidR="005477A8">
        <w:rPr>
          <w:rFonts w:ascii="Times New Roman" w:hAnsi="Times New Roman" w:cs="Times New Roman"/>
          <w:sz w:val="28"/>
          <w:szCs w:val="28"/>
        </w:rPr>
        <w:t xml:space="preserve">Java </w:t>
      </w:r>
      <w:r w:rsidR="005477A8">
        <w:rPr>
          <w:rFonts w:ascii="Times New Roman" w:hAnsi="Times New Roman" w:cs="Times New Roman"/>
          <w:sz w:val="28"/>
          <w:szCs w:val="28"/>
          <w:lang w:val="bg-BG"/>
        </w:rPr>
        <w:t>класове.</w:t>
      </w:r>
    </w:p>
    <w:p w:rsidR="005477A8" w:rsidRDefault="004A7AB4" w:rsidP="005477A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bg-BG"/>
        </w:rPr>
      </w:pPr>
      <w:hyperlink r:id="rId11" w:history="1">
        <w:r w:rsidR="005477A8" w:rsidRPr="00F1683A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http://en.wikipedia.org/wiki/Rules_of_chess</w:t>
        </w:r>
      </w:hyperlink>
      <w:r w:rsidR="005477A8">
        <w:rPr>
          <w:rFonts w:ascii="Times New Roman" w:hAnsi="Times New Roman" w:cs="Times New Roman"/>
          <w:sz w:val="28"/>
          <w:szCs w:val="28"/>
          <w:lang w:val="bg-BG"/>
        </w:rPr>
        <w:t xml:space="preserve">  правила на шаха.</w:t>
      </w:r>
    </w:p>
    <w:p w:rsidR="005477A8" w:rsidRPr="005477A8" w:rsidRDefault="005477A8" w:rsidP="005477A8">
      <w:pPr>
        <w:pStyle w:val="ListParagraph"/>
        <w:spacing w:after="0"/>
        <w:rPr>
          <w:rFonts w:ascii="Times New Roman" w:hAnsi="Times New Roman" w:cs="Times New Roman"/>
          <w:sz w:val="28"/>
          <w:szCs w:val="28"/>
          <w:lang w:val="bg-BG"/>
        </w:rPr>
      </w:pPr>
    </w:p>
    <w:p w:rsidR="005477A8" w:rsidRDefault="005477A8" w:rsidP="005477A8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5477A8" w:rsidRPr="005477A8" w:rsidRDefault="005477A8" w:rsidP="005477A8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bg-BG"/>
        </w:rPr>
      </w:pPr>
    </w:p>
    <w:sectPr w:rsidR="005477A8" w:rsidRPr="00547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67729"/>
    <w:multiLevelType w:val="hybridMultilevel"/>
    <w:tmpl w:val="BFD04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6C194E"/>
    <w:multiLevelType w:val="hybridMultilevel"/>
    <w:tmpl w:val="F7FE4E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7FC5F46"/>
    <w:multiLevelType w:val="hybridMultilevel"/>
    <w:tmpl w:val="894A4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24"/>
    <w:rsid w:val="000612BD"/>
    <w:rsid w:val="00103C39"/>
    <w:rsid w:val="001D3024"/>
    <w:rsid w:val="001D499B"/>
    <w:rsid w:val="00251BC5"/>
    <w:rsid w:val="00274DF2"/>
    <w:rsid w:val="00303E68"/>
    <w:rsid w:val="0030547F"/>
    <w:rsid w:val="00331024"/>
    <w:rsid w:val="00376281"/>
    <w:rsid w:val="00392B16"/>
    <w:rsid w:val="003F05A7"/>
    <w:rsid w:val="004670B6"/>
    <w:rsid w:val="004A7AB4"/>
    <w:rsid w:val="005477A8"/>
    <w:rsid w:val="00663D90"/>
    <w:rsid w:val="006C138F"/>
    <w:rsid w:val="007E6E76"/>
    <w:rsid w:val="007F4606"/>
    <w:rsid w:val="00853925"/>
    <w:rsid w:val="00A70108"/>
    <w:rsid w:val="00B37CEC"/>
    <w:rsid w:val="00B6032E"/>
    <w:rsid w:val="00BA5994"/>
    <w:rsid w:val="00BB5B3D"/>
    <w:rsid w:val="00C61D45"/>
    <w:rsid w:val="00D10A2A"/>
    <w:rsid w:val="00E3626C"/>
    <w:rsid w:val="00E91A3E"/>
    <w:rsid w:val="00EA63A0"/>
    <w:rsid w:val="00F275ED"/>
    <w:rsid w:val="00FC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5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5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0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5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5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://en.wikipedia.org/wiki/Rules_of_ches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docs.orac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Keremidko</dc:creator>
  <cp:lastModifiedBy>Keremidko</cp:lastModifiedBy>
  <cp:revision>19</cp:revision>
  <cp:lastPrinted>2013-01-22T08:57:00Z</cp:lastPrinted>
  <dcterms:created xsi:type="dcterms:W3CDTF">2011-11-28T17:00:00Z</dcterms:created>
  <dcterms:modified xsi:type="dcterms:W3CDTF">2013-01-22T09:22:00Z</dcterms:modified>
</cp:coreProperties>
</file>