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A4BF9" w14:textId="77777777" w:rsidR="00067584" w:rsidRPr="00BE07CE" w:rsidRDefault="00067584" w:rsidP="004C0790">
      <w:pPr>
        <w:ind w:firstLine="0"/>
        <w:jc w:val="center"/>
        <w:rPr>
          <w:b/>
          <w:caps/>
          <w:sz w:val="32"/>
        </w:rPr>
      </w:pPr>
      <w:r w:rsidRPr="00BE07CE">
        <w:rPr>
          <w:b/>
        </w:rPr>
        <w:t>ДНІПРОВСЬКИЙ НАЦІОНАЛЬНИЙ УНІВЕРСИТЕТ</w:t>
      </w:r>
    </w:p>
    <w:p w14:paraId="64518013" w14:textId="77777777" w:rsidR="00067584" w:rsidRPr="00BE07CE" w:rsidRDefault="00067584" w:rsidP="00067584">
      <w:pPr>
        <w:ind w:firstLine="0"/>
        <w:jc w:val="center"/>
        <w:rPr>
          <w:b/>
        </w:rPr>
      </w:pPr>
      <w:r w:rsidRPr="00BE07CE">
        <w:rPr>
          <w:b/>
        </w:rPr>
        <w:t>ІМЕНІ ОЛЕСЯ ГОНЧАРА</w:t>
      </w:r>
    </w:p>
    <w:p w14:paraId="25AB32F8" w14:textId="77777777" w:rsidR="00067584" w:rsidRPr="00BE07CE" w:rsidRDefault="00067584" w:rsidP="00067584">
      <w:pPr>
        <w:ind w:firstLine="0"/>
        <w:jc w:val="center"/>
        <w:rPr>
          <w:sz w:val="24"/>
          <w:szCs w:val="24"/>
        </w:rPr>
      </w:pPr>
    </w:p>
    <w:p w14:paraId="33CF144F" w14:textId="77777777" w:rsidR="00067584" w:rsidRPr="00BE07CE" w:rsidRDefault="00067584" w:rsidP="00067584">
      <w:pPr>
        <w:ind w:firstLine="0"/>
        <w:jc w:val="center"/>
        <w:rPr>
          <w:sz w:val="24"/>
          <w:szCs w:val="24"/>
        </w:rPr>
      </w:pPr>
      <w:r w:rsidRPr="00BE07CE">
        <w:rPr>
          <w:sz w:val="24"/>
          <w:szCs w:val="24"/>
        </w:rPr>
        <w:t>ФАКУЛЬТЕТ ПРИКЛАДНОЇ МАТЕМАТИКИ</w:t>
      </w:r>
      <w:r w:rsidR="0060391D" w:rsidRPr="00BE07CE">
        <w:rPr>
          <w:sz w:val="24"/>
          <w:szCs w:val="24"/>
        </w:rPr>
        <w:t>ТА ІНФОРМАЦІЙНИХ ТЕХНОЛОГІЙ</w:t>
      </w:r>
    </w:p>
    <w:p w14:paraId="2A4AE7BA" w14:textId="77777777" w:rsidR="00067584" w:rsidRPr="00BE07CE" w:rsidRDefault="00067584" w:rsidP="00067584">
      <w:pPr>
        <w:ind w:firstLine="0"/>
        <w:jc w:val="center"/>
        <w:rPr>
          <w:sz w:val="24"/>
          <w:szCs w:val="24"/>
        </w:rPr>
      </w:pPr>
    </w:p>
    <w:p w14:paraId="16A899EC" w14:textId="77777777" w:rsidR="00067584" w:rsidRPr="00BE07CE" w:rsidRDefault="00067584" w:rsidP="00067584">
      <w:pPr>
        <w:ind w:firstLine="0"/>
        <w:jc w:val="center"/>
        <w:rPr>
          <w:sz w:val="24"/>
          <w:szCs w:val="24"/>
        </w:rPr>
      </w:pPr>
      <w:r w:rsidRPr="00BE07CE">
        <w:rPr>
          <w:sz w:val="24"/>
          <w:szCs w:val="24"/>
        </w:rPr>
        <w:t xml:space="preserve">КАФЕДРА </w:t>
      </w:r>
      <w:r w:rsidR="0060391D" w:rsidRPr="00BE07CE">
        <w:rPr>
          <w:sz w:val="24"/>
          <w:szCs w:val="24"/>
        </w:rPr>
        <w:t>ІНЖЕНЕРІЇ ПРОГРАМНОГО</w:t>
      </w:r>
      <w:r w:rsidRPr="00BE07CE">
        <w:rPr>
          <w:sz w:val="24"/>
          <w:szCs w:val="24"/>
        </w:rPr>
        <w:t xml:space="preserve"> ЗАБЕЗПЕЧЕННЯ</w:t>
      </w:r>
      <w:r w:rsidR="0060391D" w:rsidRPr="00BE07CE">
        <w:rPr>
          <w:sz w:val="24"/>
          <w:szCs w:val="24"/>
        </w:rPr>
        <w:t xml:space="preserve"> </w:t>
      </w:r>
      <w:r w:rsidR="0060391D" w:rsidRPr="00BE07CE">
        <w:rPr>
          <w:sz w:val="24"/>
          <w:szCs w:val="24"/>
        </w:rPr>
        <w:br/>
        <w:t>ТА ІНФОРМАЦІЙНИХ ТЕХНОЛОГІЙ</w:t>
      </w:r>
    </w:p>
    <w:p w14:paraId="5D25B3EC" w14:textId="77777777" w:rsidR="00067584" w:rsidRPr="00BE07CE" w:rsidRDefault="00067584" w:rsidP="00067584">
      <w:pPr>
        <w:ind w:firstLine="0"/>
        <w:jc w:val="center"/>
      </w:pPr>
    </w:p>
    <w:p w14:paraId="0A743FA0" w14:textId="77777777" w:rsidR="00067584" w:rsidRPr="00BE07CE" w:rsidRDefault="00067584" w:rsidP="00067584">
      <w:pPr>
        <w:ind w:firstLine="0"/>
        <w:jc w:val="center"/>
      </w:pPr>
    </w:p>
    <w:p w14:paraId="28B99D44" w14:textId="77777777" w:rsidR="00067584" w:rsidRPr="00BE07CE" w:rsidRDefault="00067584" w:rsidP="00067584">
      <w:pPr>
        <w:ind w:firstLine="0"/>
        <w:jc w:val="center"/>
      </w:pPr>
    </w:p>
    <w:p w14:paraId="73D2FFC2" w14:textId="77777777" w:rsidR="00067584" w:rsidRPr="00BE07CE" w:rsidRDefault="00067584" w:rsidP="00067584">
      <w:pPr>
        <w:ind w:firstLine="0"/>
        <w:jc w:val="center"/>
      </w:pPr>
    </w:p>
    <w:p w14:paraId="00AAAF50" w14:textId="77777777" w:rsidR="00FC37B9" w:rsidRPr="00BE07CE" w:rsidRDefault="00FC37B9" w:rsidP="00067584">
      <w:pPr>
        <w:ind w:firstLine="0"/>
        <w:jc w:val="center"/>
      </w:pPr>
    </w:p>
    <w:p w14:paraId="2F145107" w14:textId="77777777" w:rsidR="00FC37B9" w:rsidRPr="00BE07CE" w:rsidRDefault="00FC37B9" w:rsidP="00067584">
      <w:pPr>
        <w:ind w:firstLine="0"/>
        <w:jc w:val="center"/>
      </w:pPr>
    </w:p>
    <w:p w14:paraId="39753F87" w14:textId="77777777" w:rsidR="00FC37B9" w:rsidRPr="00BE07CE" w:rsidRDefault="00FC37B9" w:rsidP="00067584">
      <w:pPr>
        <w:ind w:firstLine="0"/>
        <w:jc w:val="center"/>
      </w:pPr>
    </w:p>
    <w:p w14:paraId="6212F60B" w14:textId="77777777" w:rsidR="00FC37B9" w:rsidRPr="00BE07CE" w:rsidRDefault="00FC37B9" w:rsidP="00067584">
      <w:pPr>
        <w:ind w:firstLine="0"/>
        <w:jc w:val="center"/>
      </w:pPr>
    </w:p>
    <w:p w14:paraId="0C75FDFC" w14:textId="77777777" w:rsidR="00FC37B9" w:rsidRPr="00BE07CE" w:rsidRDefault="00FC37B9" w:rsidP="00067584">
      <w:pPr>
        <w:ind w:firstLine="0"/>
        <w:jc w:val="center"/>
      </w:pPr>
    </w:p>
    <w:p w14:paraId="259D54EF" w14:textId="77777777" w:rsidR="00067584" w:rsidRPr="00BE07CE" w:rsidRDefault="00067584" w:rsidP="00067584">
      <w:pPr>
        <w:ind w:firstLine="0"/>
        <w:jc w:val="center"/>
      </w:pPr>
    </w:p>
    <w:p w14:paraId="1FD02AFE" w14:textId="77777777" w:rsidR="00FC37B9" w:rsidRPr="00BE07CE" w:rsidRDefault="00FC37B9" w:rsidP="00FC37B9">
      <w:pPr>
        <w:ind w:firstLine="0"/>
        <w:jc w:val="center"/>
      </w:pPr>
      <w:r w:rsidRPr="00BE07CE">
        <w:t>ЗВІТ З</w:t>
      </w:r>
    </w:p>
    <w:p w14:paraId="100E27C5" w14:textId="3F04EA0B" w:rsidR="00FC37B9" w:rsidRPr="005060E4" w:rsidRDefault="00FC37B9" w:rsidP="00FC37B9">
      <w:pPr>
        <w:ind w:firstLine="0"/>
        <w:jc w:val="center"/>
        <w:rPr>
          <w:lang w:val="ru-RU"/>
        </w:rPr>
      </w:pPr>
      <w:r w:rsidRPr="00BE07CE">
        <w:t xml:space="preserve">ЛАБОРАТОРНОЇ РОБОТИ № </w:t>
      </w:r>
      <w:r w:rsidR="005060E4">
        <w:rPr>
          <w:lang w:val="ru-RU"/>
        </w:rPr>
        <w:t>2</w:t>
      </w:r>
    </w:p>
    <w:p w14:paraId="0A186DB6" w14:textId="77777777" w:rsidR="00067584" w:rsidRPr="00BE07CE" w:rsidRDefault="00067584" w:rsidP="00067584">
      <w:pPr>
        <w:ind w:firstLine="0"/>
        <w:jc w:val="center"/>
      </w:pPr>
    </w:p>
    <w:p w14:paraId="66359AFC" w14:textId="77777777" w:rsidR="00FC37B9" w:rsidRPr="00BE07CE" w:rsidRDefault="00FC37B9" w:rsidP="00067584">
      <w:pPr>
        <w:ind w:firstLine="0"/>
        <w:jc w:val="center"/>
      </w:pPr>
      <w:r w:rsidRPr="00BE07CE">
        <w:t>з курсу «Людино-машинна взаємодія»</w:t>
      </w:r>
    </w:p>
    <w:p w14:paraId="31879468" w14:textId="77777777" w:rsidR="00067584" w:rsidRPr="00BE07CE" w:rsidRDefault="00067584" w:rsidP="00067584">
      <w:pPr>
        <w:ind w:firstLine="0"/>
        <w:jc w:val="center"/>
      </w:pPr>
    </w:p>
    <w:p w14:paraId="395531F9" w14:textId="77777777" w:rsidR="00067584" w:rsidRPr="00BE07CE" w:rsidRDefault="00067584" w:rsidP="00067584">
      <w:pPr>
        <w:ind w:firstLine="0"/>
        <w:jc w:val="center"/>
      </w:pPr>
    </w:p>
    <w:p w14:paraId="146AEF48" w14:textId="77777777" w:rsidR="00FC37B9" w:rsidRPr="00BE07CE" w:rsidRDefault="00FC37B9" w:rsidP="00067584">
      <w:pPr>
        <w:ind w:firstLine="0"/>
        <w:jc w:val="center"/>
      </w:pPr>
    </w:p>
    <w:p w14:paraId="656A5E1E" w14:textId="77777777" w:rsidR="00FC37B9" w:rsidRPr="00BE07CE" w:rsidRDefault="00FC37B9" w:rsidP="00067584">
      <w:pPr>
        <w:ind w:firstLine="0"/>
        <w:jc w:val="center"/>
      </w:pPr>
    </w:p>
    <w:p w14:paraId="3CA9913F" w14:textId="77777777" w:rsidR="00FC37B9" w:rsidRPr="00BE07CE" w:rsidRDefault="00FC37B9" w:rsidP="00067584">
      <w:pPr>
        <w:ind w:firstLine="0"/>
        <w:jc w:val="center"/>
      </w:pPr>
    </w:p>
    <w:p w14:paraId="5035EA63" w14:textId="77777777" w:rsidR="00FC37B9" w:rsidRPr="00BE07CE" w:rsidRDefault="00FC37B9" w:rsidP="00067584">
      <w:pPr>
        <w:ind w:firstLine="0"/>
        <w:jc w:val="center"/>
      </w:pPr>
    </w:p>
    <w:p w14:paraId="3F6DC343" w14:textId="77777777" w:rsidR="00FC37B9" w:rsidRPr="00BE07CE" w:rsidRDefault="00FC37B9" w:rsidP="00067584">
      <w:pPr>
        <w:ind w:firstLine="0"/>
        <w:jc w:val="center"/>
      </w:pPr>
    </w:p>
    <w:p w14:paraId="70E8BF5F" w14:textId="77777777" w:rsidR="00067584" w:rsidRPr="00BE07CE" w:rsidRDefault="00067584" w:rsidP="00067584">
      <w:pPr>
        <w:ind w:firstLine="0"/>
        <w:jc w:val="center"/>
      </w:pPr>
    </w:p>
    <w:p w14:paraId="2C029E24" w14:textId="77777777" w:rsidR="00067584" w:rsidRPr="00BE07CE" w:rsidRDefault="00067584" w:rsidP="00067584">
      <w:pPr>
        <w:tabs>
          <w:tab w:val="left" w:pos="3960"/>
        </w:tabs>
        <w:ind w:firstLine="0"/>
      </w:pPr>
    </w:p>
    <w:p w14:paraId="7B79A404" w14:textId="77777777" w:rsidR="00067584" w:rsidRPr="00BE07CE" w:rsidRDefault="00067584" w:rsidP="00067584">
      <w:pPr>
        <w:ind w:firstLine="0"/>
      </w:pPr>
      <w:r w:rsidRPr="00BE07CE">
        <w:t>Виконавець</w:t>
      </w:r>
    </w:p>
    <w:p w14:paraId="04961E99" w14:textId="4A9CE198" w:rsidR="00067584" w:rsidRPr="00BE07CE" w:rsidRDefault="00067584" w:rsidP="005C51AF">
      <w:pPr>
        <w:tabs>
          <w:tab w:val="left" w:pos="2268"/>
        </w:tabs>
        <w:ind w:firstLine="0"/>
        <w:rPr>
          <w:szCs w:val="28"/>
        </w:rPr>
      </w:pPr>
      <w:r w:rsidRPr="00BE07CE">
        <w:t>студент(ка) групи</w:t>
      </w:r>
      <w:r w:rsidR="005C51AF" w:rsidRPr="00BE07CE">
        <w:t xml:space="preserve"> </w:t>
      </w:r>
      <w:r w:rsidR="005C51AF" w:rsidRPr="00BE07CE">
        <w:rPr>
          <w:u w:val="single"/>
        </w:rPr>
        <w:tab/>
        <w:t>ПЗ-24у-1</w:t>
      </w:r>
      <w:r w:rsidRPr="00BE07CE">
        <w:rPr>
          <w:u w:val="single"/>
        </w:rPr>
        <w:tab/>
      </w:r>
      <w:r w:rsidRPr="00BE07CE">
        <w:tab/>
      </w:r>
      <w:r w:rsidRPr="00BE07CE">
        <w:tab/>
      </w:r>
      <w:r w:rsidRPr="00BE07CE">
        <w:tab/>
      </w:r>
      <w:r w:rsidR="005C51AF" w:rsidRPr="00BE07CE">
        <w:rPr>
          <w:u w:val="single"/>
        </w:rPr>
        <w:t>Найпак Павло Олексійович</w:t>
      </w:r>
      <w:r w:rsidRPr="00BE07CE">
        <w:rPr>
          <w:u w:val="single"/>
        </w:rPr>
        <w:tab/>
      </w:r>
    </w:p>
    <w:p w14:paraId="0E2091DA" w14:textId="77777777" w:rsidR="00FC37B9" w:rsidRPr="00BE07CE" w:rsidRDefault="00FC37B9" w:rsidP="00FC37B9">
      <w:pPr>
        <w:tabs>
          <w:tab w:val="left" w:pos="3828"/>
        </w:tabs>
        <w:ind w:firstLine="0"/>
        <w:rPr>
          <w:szCs w:val="28"/>
        </w:rPr>
      </w:pPr>
    </w:p>
    <w:p w14:paraId="12880980" w14:textId="77777777" w:rsidR="00067584" w:rsidRPr="00BE07CE" w:rsidRDefault="00067584" w:rsidP="00067584">
      <w:pPr>
        <w:ind w:firstLine="0"/>
      </w:pPr>
    </w:p>
    <w:p w14:paraId="07E13AE9" w14:textId="77777777" w:rsidR="00FC37B9" w:rsidRPr="00BE07CE" w:rsidRDefault="00FC37B9" w:rsidP="00067584">
      <w:pPr>
        <w:ind w:firstLine="0"/>
      </w:pPr>
    </w:p>
    <w:p w14:paraId="669DB417" w14:textId="77777777" w:rsidR="00FC37B9" w:rsidRPr="00BE07CE" w:rsidRDefault="00FC37B9" w:rsidP="00067584">
      <w:pPr>
        <w:ind w:firstLine="0"/>
      </w:pPr>
    </w:p>
    <w:p w14:paraId="4B12C014" w14:textId="77777777" w:rsidR="00FC37B9" w:rsidRPr="00BE07CE" w:rsidRDefault="00FC37B9" w:rsidP="00067584">
      <w:pPr>
        <w:ind w:firstLine="0"/>
      </w:pPr>
    </w:p>
    <w:p w14:paraId="295FA46C" w14:textId="77777777" w:rsidR="00FC37B9" w:rsidRPr="00BE07CE" w:rsidRDefault="00FC37B9" w:rsidP="00067584">
      <w:pPr>
        <w:ind w:firstLine="0"/>
      </w:pPr>
    </w:p>
    <w:p w14:paraId="55337EF4" w14:textId="77777777" w:rsidR="00FC37B9" w:rsidRPr="00BE07CE" w:rsidRDefault="00FC37B9" w:rsidP="00067584">
      <w:pPr>
        <w:ind w:firstLine="0"/>
      </w:pPr>
    </w:p>
    <w:p w14:paraId="339A2790" w14:textId="77777777" w:rsidR="00FC37B9" w:rsidRPr="00BE07CE" w:rsidRDefault="00FC37B9" w:rsidP="00067584">
      <w:pPr>
        <w:ind w:firstLine="0"/>
      </w:pPr>
    </w:p>
    <w:p w14:paraId="3BEC9FBF" w14:textId="77777777" w:rsidR="00FC37B9" w:rsidRPr="00BE07CE" w:rsidRDefault="00FC37B9" w:rsidP="00067584">
      <w:pPr>
        <w:ind w:firstLine="0"/>
      </w:pPr>
    </w:p>
    <w:p w14:paraId="7FB93375" w14:textId="77777777" w:rsidR="00FC37B9" w:rsidRPr="00BE07CE" w:rsidRDefault="00FC37B9" w:rsidP="00067584">
      <w:pPr>
        <w:ind w:firstLine="0"/>
      </w:pPr>
    </w:p>
    <w:p w14:paraId="7EF7FDDF" w14:textId="77777777" w:rsidR="00FC37B9" w:rsidRPr="00BE07CE" w:rsidRDefault="00FC37B9" w:rsidP="00067584">
      <w:pPr>
        <w:ind w:firstLine="0"/>
      </w:pPr>
    </w:p>
    <w:p w14:paraId="0AD34349" w14:textId="77777777" w:rsidR="00FC37B9" w:rsidRPr="00BE07CE" w:rsidRDefault="00FC37B9" w:rsidP="00067584">
      <w:pPr>
        <w:ind w:firstLine="0"/>
      </w:pPr>
    </w:p>
    <w:p w14:paraId="65C8F0F4" w14:textId="77777777" w:rsidR="004C0790" w:rsidRPr="00BE07CE" w:rsidRDefault="00067584" w:rsidP="00D536EC">
      <w:pPr>
        <w:ind w:firstLine="0"/>
        <w:jc w:val="center"/>
        <w:sectPr w:rsidR="004C0790" w:rsidRPr="00BE07CE" w:rsidSect="004C0790">
          <w:headerReference w:type="default" r:id="rId11"/>
          <w:headerReference w:type="first" r:id="rId12"/>
          <w:pgSz w:w="11906" w:h="16838"/>
          <w:pgMar w:top="1134" w:right="850" w:bottom="851" w:left="1701" w:header="708" w:footer="708" w:gutter="0"/>
          <w:cols w:space="708"/>
          <w:titlePg/>
          <w:docGrid w:linePitch="381"/>
        </w:sectPr>
      </w:pPr>
      <w:r w:rsidRPr="00BE07CE">
        <w:t>Дніпро – 202</w:t>
      </w:r>
      <w:r w:rsidR="00AE0A68" w:rsidRPr="00BE07CE">
        <w:t>5</w:t>
      </w:r>
    </w:p>
    <w:p w14:paraId="68D0ABA3" w14:textId="77777777" w:rsidR="00CD10EB" w:rsidRPr="00BE07CE" w:rsidRDefault="00CD10EB" w:rsidP="00D536EC">
      <w:pPr>
        <w:ind w:firstLine="0"/>
        <w:jc w:val="center"/>
        <w:rPr>
          <w:szCs w:val="28"/>
        </w:rPr>
      </w:pPr>
      <w:r w:rsidRPr="00BE07CE">
        <w:rPr>
          <w:b/>
          <w:szCs w:val="28"/>
        </w:rPr>
        <w:lastRenderedPageBreak/>
        <w:t>ЗМІСТ</w:t>
      </w:r>
    </w:p>
    <w:p w14:paraId="285574BE" w14:textId="77777777" w:rsidR="00CD10EB" w:rsidRPr="00BE07CE" w:rsidRDefault="00CD10EB" w:rsidP="00D536EC">
      <w:pPr>
        <w:ind w:firstLine="0"/>
        <w:jc w:val="center"/>
        <w:rPr>
          <w:szCs w:val="28"/>
        </w:rPr>
      </w:pPr>
    </w:p>
    <w:p w14:paraId="4D440900" w14:textId="1A41AEA1" w:rsidR="007529A8" w:rsidRDefault="007529A8">
      <w:pPr>
        <w:pStyle w:val="12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"Стиль2;1" </w:instrText>
      </w:r>
      <w:r>
        <w:rPr>
          <w:szCs w:val="28"/>
        </w:rPr>
        <w:fldChar w:fldCharType="separate"/>
      </w:r>
      <w:hyperlink w:anchor="_Toc197443859" w:history="1">
        <w:r w:rsidRPr="008B4AA5">
          <w:rPr>
            <w:rStyle w:val="a4"/>
            <w:noProof/>
          </w:rPr>
          <w:t>1)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Pr="008B4AA5">
          <w:rPr>
            <w:rStyle w:val="a4"/>
            <w:noProof/>
          </w:rPr>
          <w:t>Опис додатку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1A15C6" w14:textId="15402F21" w:rsidR="007529A8" w:rsidRDefault="007529A8">
      <w:pPr>
        <w:pStyle w:val="12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0" w:history="1">
        <w:r w:rsidRPr="008B4AA5">
          <w:rPr>
            <w:rStyle w:val="a4"/>
            <w:noProof/>
          </w:rPr>
          <w:t>2)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Pr="008B4AA5">
          <w:rPr>
            <w:rStyle w:val="a4"/>
            <w:noProof/>
          </w:rPr>
          <w:t>Глосарій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C21F6C" w14:textId="0EB09DD6" w:rsidR="007529A8" w:rsidRDefault="007529A8">
      <w:pPr>
        <w:pStyle w:val="12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1" w:history="1">
        <w:r w:rsidRPr="008B4AA5">
          <w:rPr>
            <w:rStyle w:val="a4"/>
            <w:noProof/>
          </w:rPr>
          <w:t>3)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Pr="008B4AA5">
          <w:rPr>
            <w:rStyle w:val="a4"/>
            <w:noProof/>
          </w:rPr>
          <w:t>Структура довідкової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3C71EA" w14:textId="199F0460" w:rsidR="007529A8" w:rsidRDefault="007529A8">
      <w:pPr>
        <w:pStyle w:val="12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2" w:history="1">
        <w:r w:rsidRPr="008B4AA5">
          <w:rPr>
            <w:rStyle w:val="a4"/>
            <w:noProof/>
          </w:rPr>
          <w:t>4)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Pr="008B4AA5">
          <w:rPr>
            <w:rStyle w:val="a4"/>
            <w:noProof/>
          </w:rPr>
          <w:t>Обраний інструмент для створення довідки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EAE545" w14:textId="34EB5629" w:rsidR="007529A8" w:rsidRDefault="007529A8">
      <w:pPr>
        <w:pStyle w:val="12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3" w:history="1">
        <w:r w:rsidRPr="008B4AA5">
          <w:rPr>
            <w:rStyle w:val="a4"/>
            <w:noProof/>
          </w:rPr>
          <w:t>5)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Pr="008B4AA5">
          <w:rPr>
            <w:rStyle w:val="a4"/>
            <w:noProof/>
          </w:rPr>
          <w:t>Підключення довідкової системи до додатку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6A3194" w14:textId="57722479" w:rsidR="007529A8" w:rsidRDefault="007529A8">
      <w:pPr>
        <w:pStyle w:val="12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4" w:history="1">
        <w:r w:rsidRPr="008B4AA5">
          <w:rPr>
            <w:rStyle w:val="a4"/>
            <w:noProof/>
          </w:rPr>
          <w:t>6)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Pr="008B4AA5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FCC65E" w14:textId="69645700" w:rsidR="007529A8" w:rsidRDefault="007529A8">
      <w:pPr>
        <w:pStyle w:val="12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5" w:history="1">
        <w:r w:rsidRPr="008B4AA5">
          <w:rPr>
            <w:rStyle w:val="a4"/>
            <w:noProof/>
          </w:rPr>
          <w:t>7)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Pr="008B4AA5">
          <w:rPr>
            <w:rStyle w:val="a4"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735B85" w14:textId="6A52E88D" w:rsidR="00CD10EB" w:rsidRPr="00BE07CE" w:rsidRDefault="007529A8" w:rsidP="00CD10EB">
      <w:pPr>
        <w:ind w:firstLine="0"/>
        <w:rPr>
          <w:szCs w:val="28"/>
        </w:rPr>
      </w:pPr>
      <w:r>
        <w:rPr>
          <w:szCs w:val="28"/>
        </w:rPr>
        <w:fldChar w:fldCharType="end"/>
      </w:r>
    </w:p>
    <w:p w14:paraId="6B8ACE16" w14:textId="77777777" w:rsidR="00CD10EB" w:rsidRPr="00BE07CE" w:rsidRDefault="00CD10EB" w:rsidP="00D536EC">
      <w:pPr>
        <w:ind w:firstLine="0"/>
        <w:jc w:val="center"/>
        <w:rPr>
          <w:szCs w:val="28"/>
        </w:rPr>
      </w:pPr>
      <w:r w:rsidRPr="00BE07CE">
        <w:rPr>
          <w:szCs w:val="28"/>
        </w:rPr>
        <w:br w:type="page"/>
      </w:r>
    </w:p>
    <w:p w14:paraId="47111ADA" w14:textId="77777777" w:rsidR="00CD10EB" w:rsidRPr="00BE07CE" w:rsidRDefault="00CD10EB" w:rsidP="00D536EC">
      <w:pPr>
        <w:ind w:firstLine="0"/>
        <w:jc w:val="center"/>
        <w:rPr>
          <w:szCs w:val="28"/>
        </w:rPr>
      </w:pPr>
    </w:p>
    <w:p w14:paraId="763FF695" w14:textId="3D8AA6CB" w:rsidR="00FC37B9" w:rsidRPr="00BE07CE" w:rsidRDefault="00FC37B9" w:rsidP="00D536EC">
      <w:pPr>
        <w:ind w:firstLine="0"/>
        <w:jc w:val="center"/>
        <w:rPr>
          <w:b/>
          <w:szCs w:val="28"/>
        </w:rPr>
      </w:pPr>
      <w:r w:rsidRPr="00BE07CE">
        <w:rPr>
          <w:b/>
          <w:szCs w:val="28"/>
        </w:rPr>
        <w:t>ЛАБОРАТОРНА РОБОТА №</w:t>
      </w:r>
      <w:r w:rsidR="005060E4">
        <w:rPr>
          <w:b/>
          <w:szCs w:val="28"/>
          <w:lang w:val="ru-RU"/>
        </w:rPr>
        <w:t>2</w:t>
      </w:r>
      <w:r w:rsidRPr="00BE07CE">
        <w:rPr>
          <w:b/>
          <w:szCs w:val="28"/>
        </w:rPr>
        <w:t xml:space="preserve">. </w:t>
      </w:r>
    </w:p>
    <w:p w14:paraId="0EE3A6B8" w14:textId="2E608AF6" w:rsidR="00FC37B9" w:rsidRPr="00BE07CE" w:rsidRDefault="005060E4" w:rsidP="00D536EC">
      <w:pPr>
        <w:ind w:firstLine="0"/>
        <w:jc w:val="center"/>
        <w:rPr>
          <w:b/>
          <w:szCs w:val="28"/>
        </w:rPr>
      </w:pPr>
      <w:r w:rsidRPr="005060E4">
        <w:rPr>
          <w:rFonts w:eastAsia="Calibri" w:cs="Times New Roman"/>
          <w:b/>
          <w:szCs w:val="28"/>
        </w:rPr>
        <w:t>Розробка довідкової системи</w:t>
      </w:r>
      <w:r w:rsidR="00FC37B9" w:rsidRPr="00BE07CE">
        <w:rPr>
          <w:rFonts w:eastAsia="Calibri" w:cs="Times New Roman"/>
          <w:b/>
          <w:szCs w:val="28"/>
        </w:rPr>
        <w:t>.</w:t>
      </w:r>
    </w:p>
    <w:p w14:paraId="0F61B8E9" w14:textId="77777777" w:rsidR="005C51AF" w:rsidRPr="005060E4" w:rsidRDefault="005C51AF" w:rsidP="005060E4">
      <w:pPr>
        <w:ind w:firstLine="0"/>
        <w:rPr>
          <w:lang w:val="ru-RU"/>
        </w:rPr>
      </w:pPr>
    </w:p>
    <w:p w14:paraId="7F566FA3" w14:textId="41367EEF" w:rsidR="005C51AF" w:rsidRPr="005060E4" w:rsidRDefault="005060E4" w:rsidP="007529A8">
      <w:pPr>
        <w:pStyle w:val="21"/>
      </w:pPr>
      <w:bookmarkStart w:id="0" w:name="_Toc197443859"/>
      <w:r w:rsidRPr="005060E4">
        <w:t>Опис додатку</w:t>
      </w:r>
      <w:bookmarkEnd w:id="0"/>
    </w:p>
    <w:p w14:paraId="6D2FCAC4" w14:textId="77777777" w:rsidR="005060E4" w:rsidRPr="005060E4" w:rsidRDefault="005060E4" w:rsidP="005060E4">
      <w:pPr>
        <w:pStyle w:val="a9"/>
        <w:spacing w:line="360" w:lineRule="auto"/>
        <w:ind w:firstLine="0"/>
        <w:rPr>
          <w:lang w:val="ru-RU"/>
        </w:rPr>
      </w:pPr>
      <w:r w:rsidRPr="005060E4">
        <w:t>АЗС — автоматизована система управління автозаправною станцією.</w:t>
      </w:r>
    </w:p>
    <w:p w14:paraId="4667922E" w14:textId="5D82C274" w:rsidR="005060E4" w:rsidRPr="005060E4" w:rsidRDefault="005060E4" w:rsidP="005060E4">
      <w:pPr>
        <w:pStyle w:val="a9"/>
        <w:spacing w:line="360" w:lineRule="auto"/>
        <w:ind w:left="0" w:firstLine="709"/>
      </w:pPr>
      <w:r w:rsidRPr="005060E4">
        <w:t xml:space="preserve">Реалізована як SPA на </w:t>
      </w:r>
      <w:proofErr w:type="spellStart"/>
      <w:r w:rsidRPr="005060E4">
        <w:t>React</w:t>
      </w:r>
      <w:proofErr w:type="spellEnd"/>
      <w:r w:rsidRPr="005060E4">
        <w:t xml:space="preserve"> + </w:t>
      </w:r>
      <w:proofErr w:type="spellStart"/>
      <w:r w:rsidRPr="005060E4">
        <w:t>JavaScript</w:t>
      </w:r>
      <w:proofErr w:type="spellEnd"/>
      <w:r w:rsidRPr="005060E4">
        <w:t>. Містить два основні модулі:</w:t>
      </w:r>
    </w:p>
    <w:p w14:paraId="0E5FD2BE" w14:textId="77777777" w:rsidR="005060E4" w:rsidRPr="005060E4" w:rsidRDefault="005060E4" w:rsidP="005060E4">
      <w:pPr>
        <w:pStyle w:val="a9"/>
        <w:numPr>
          <w:ilvl w:val="0"/>
          <w:numId w:val="41"/>
        </w:numPr>
        <w:tabs>
          <w:tab w:val="clear" w:pos="720"/>
          <w:tab w:val="left" w:pos="1134"/>
        </w:tabs>
        <w:spacing w:line="360" w:lineRule="auto"/>
        <w:ind w:left="0" w:firstLine="851"/>
      </w:pPr>
      <w:r w:rsidRPr="005060E4">
        <w:t>Касовий модуль — продаж пального; введення ПІБ клієнта, вибір типу пального, кількості, автоматичний розрахунок, збереження транзакції, відображення таблиці продажів та залишків.</w:t>
      </w:r>
    </w:p>
    <w:p w14:paraId="0D24894F" w14:textId="77777777" w:rsidR="005060E4" w:rsidRPr="005060E4" w:rsidRDefault="005060E4" w:rsidP="005060E4">
      <w:pPr>
        <w:pStyle w:val="a9"/>
        <w:numPr>
          <w:ilvl w:val="0"/>
          <w:numId w:val="41"/>
        </w:numPr>
        <w:tabs>
          <w:tab w:val="clear" w:pos="720"/>
          <w:tab w:val="left" w:pos="1134"/>
        </w:tabs>
        <w:spacing w:line="360" w:lineRule="auto"/>
        <w:ind w:left="0" w:firstLine="851"/>
      </w:pPr>
      <w:r w:rsidRPr="005060E4">
        <w:t>Адміністративний модуль — редагування/видалення замовлень, контроль залишків, побудова графіків продажів по кожному виду пального.</w:t>
      </w:r>
    </w:p>
    <w:p w14:paraId="304E65E9" w14:textId="7972EB58" w:rsidR="005C51AF" w:rsidRPr="00E76B26" w:rsidRDefault="005060E4" w:rsidP="005060E4">
      <w:pPr>
        <w:pStyle w:val="a9"/>
        <w:spacing w:line="360" w:lineRule="auto"/>
        <w:ind w:left="0"/>
      </w:pPr>
      <w:r w:rsidRPr="005060E4">
        <w:t xml:space="preserve">Під’єднаний </w:t>
      </w:r>
      <w:proofErr w:type="spellStart"/>
      <w:r w:rsidRPr="005060E4">
        <w:t>SalesContext</w:t>
      </w:r>
      <w:proofErr w:type="spellEnd"/>
      <w:r w:rsidRPr="005060E4">
        <w:t xml:space="preserve"> — контекст </w:t>
      </w:r>
      <w:proofErr w:type="spellStart"/>
      <w:r w:rsidRPr="005060E4">
        <w:t>React</w:t>
      </w:r>
      <w:proofErr w:type="spellEnd"/>
      <w:r w:rsidRPr="005060E4">
        <w:t xml:space="preserve"> для зберігання та оновлення списку продажів.</w:t>
      </w:r>
    </w:p>
    <w:p w14:paraId="2211DB1D" w14:textId="77777777" w:rsidR="005C51AF" w:rsidRPr="00BE07CE" w:rsidRDefault="005C51AF" w:rsidP="005C51AF">
      <w:pPr>
        <w:ind w:left="851" w:firstLine="0"/>
      </w:pPr>
    </w:p>
    <w:p w14:paraId="0990EDAD" w14:textId="47AE4CDC" w:rsidR="005C51AF" w:rsidRPr="00BE07CE" w:rsidRDefault="005060E4" w:rsidP="007529A8">
      <w:pPr>
        <w:pStyle w:val="21"/>
      </w:pPr>
      <w:bookmarkStart w:id="1" w:name="_Toc197443860"/>
      <w:r w:rsidRPr="005060E4">
        <w:t>Глосарій</w:t>
      </w:r>
      <w:bookmarkEnd w:id="1"/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237208" w:rsidRPr="00BE07CE" w14:paraId="566B2107" w14:textId="77777777" w:rsidTr="009244C6">
        <w:tc>
          <w:tcPr>
            <w:tcW w:w="3119" w:type="dxa"/>
            <w:vAlign w:val="center"/>
          </w:tcPr>
          <w:p w14:paraId="52DF9EC6" w14:textId="7A9BEA80" w:rsidR="00237208" w:rsidRPr="00BE07CE" w:rsidRDefault="00237208" w:rsidP="00237208">
            <w:pPr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Термін</w:t>
            </w:r>
          </w:p>
        </w:tc>
        <w:tc>
          <w:tcPr>
            <w:tcW w:w="6231" w:type="dxa"/>
            <w:vAlign w:val="center"/>
          </w:tcPr>
          <w:p w14:paraId="67DAF80E" w14:textId="2F66C2C4" w:rsidR="00237208" w:rsidRPr="00BE07CE" w:rsidRDefault="00237208" w:rsidP="00237208">
            <w:pPr>
              <w:pStyle w:val="a9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Визначення</w:t>
            </w:r>
          </w:p>
        </w:tc>
      </w:tr>
      <w:tr w:rsidR="00237208" w:rsidRPr="00BE07CE" w14:paraId="1115060C" w14:textId="77777777" w:rsidTr="009244C6">
        <w:tc>
          <w:tcPr>
            <w:tcW w:w="3119" w:type="dxa"/>
            <w:vAlign w:val="center"/>
          </w:tcPr>
          <w:p w14:paraId="66DEF19E" w14:textId="1092A0DF" w:rsidR="00237208" w:rsidRPr="00BE07CE" w:rsidRDefault="00237208" w:rsidP="00237208">
            <w:pPr>
              <w:pStyle w:val="a9"/>
              <w:ind w:left="0" w:firstLine="0"/>
              <w:jc w:val="center"/>
              <w:rPr>
                <w:b/>
                <w:bCs/>
              </w:rPr>
            </w:pPr>
            <w:r>
              <w:t>АЗС</w:t>
            </w:r>
          </w:p>
        </w:tc>
        <w:tc>
          <w:tcPr>
            <w:tcW w:w="6231" w:type="dxa"/>
            <w:vAlign w:val="center"/>
          </w:tcPr>
          <w:p w14:paraId="11E81FB4" w14:textId="7582FF5D" w:rsidR="00237208" w:rsidRPr="00BE07CE" w:rsidRDefault="00237208" w:rsidP="00237208">
            <w:pPr>
              <w:pStyle w:val="a9"/>
              <w:spacing w:line="360" w:lineRule="auto"/>
              <w:ind w:left="0" w:firstLine="0"/>
              <w:rPr>
                <w:b/>
                <w:bCs/>
              </w:rPr>
            </w:pPr>
            <w:r>
              <w:t>Автозаправна станція</w:t>
            </w:r>
          </w:p>
        </w:tc>
      </w:tr>
      <w:tr w:rsidR="001A4D64" w:rsidRPr="00BE07CE" w14:paraId="36D8AB04" w14:textId="77777777" w:rsidTr="009244C6">
        <w:tc>
          <w:tcPr>
            <w:tcW w:w="3119" w:type="dxa"/>
            <w:vAlign w:val="center"/>
          </w:tcPr>
          <w:p w14:paraId="63AA5A09" w14:textId="6DDF0F45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A4D64">
              <w:rPr>
                <w:rStyle w:val="ac"/>
                <w:b w:val="0"/>
                <w:bCs w:val="0"/>
              </w:rPr>
              <w:t>Адмін</w:t>
            </w:r>
            <w:proofErr w:type="spellEnd"/>
            <w:r w:rsidRPr="001A4D64">
              <w:rPr>
                <w:rStyle w:val="ac"/>
                <w:b w:val="0"/>
                <w:bCs w:val="0"/>
              </w:rPr>
              <w:t>-модуль</w:t>
            </w:r>
          </w:p>
        </w:tc>
        <w:tc>
          <w:tcPr>
            <w:tcW w:w="6231" w:type="dxa"/>
            <w:vAlign w:val="center"/>
          </w:tcPr>
          <w:p w14:paraId="194CEACE" w14:textId="093672E8" w:rsidR="001A4D64" w:rsidRPr="00BE07CE" w:rsidRDefault="001A4D64" w:rsidP="001A4D64">
            <w:pPr>
              <w:pStyle w:val="a9"/>
              <w:spacing w:line="360" w:lineRule="auto"/>
              <w:ind w:left="0" w:firstLine="0"/>
              <w:rPr>
                <w:b/>
                <w:bCs/>
              </w:rPr>
            </w:pPr>
            <w:r>
              <w:t>Розділ інтерфейсу, у якому адміністратор може переглядати всі продажі, редагувати записи, контролювати залишки та будувати графіки продажів по типах пального.</w:t>
            </w:r>
          </w:p>
        </w:tc>
      </w:tr>
      <w:tr w:rsidR="001A4D64" w:rsidRPr="00BE07CE" w14:paraId="01898E9B" w14:textId="77777777" w:rsidTr="009244C6">
        <w:tc>
          <w:tcPr>
            <w:tcW w:w="3119" w:type="dxa"/>
            <w:vAlign w:val="center"/>
          </w:tcPr>
          <w:p w14:paraId="31258B8D" w14:textId="05B061FC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Графік продажів</w:t>
            </w:r>
          </w:p>
        </w:tc>
        <w:tc>
          <w:tcPr>
            <w:tcW w:w="6231" w:type="dxa"/>
            <w:vAlign w:val="center"/>
          </w:tcPr>
          <w:p w14:paraId="08676490" w14:textId="08B8B542" w:rsidR="001A4D64" w:rsidRPr="00BE07CE" w:rsidRDefault="001A4D64" w:rsidP="001A4D64">
            <w:pPr>
              <w:pStyle w:val="a9"/>
              <w:spacing w:line="360" w:lineRule="auto"/>
              <w:ind w:left="0" w:firstLine="0"/>
              <w:rPr>
                <w:b/>
                <w:bCs/>
              </w:rPr>
            </w:pPr>
            <w:r>
              <w:t xml:space="preserve">Діаграма, що відображає зміну обсягу продажів (суми) у часі; у </w:t>
            </w:r>
            <w:proofErr w:type="spellStart"/>
            <w:r>
              <w:t>адмін</w:t>
            </w:r>
            <w:proofErr w:type="spellEnd"/>
            <w:r>
              <w:t>-модулі є загальний графік і окремі графіки для А-92, А-95, Дизель.</w:t>
            </w:r>
          </w:p>
        </w:tc>
      </w:tr>
      <w:tr w:rsidR="001A4D64" w:rsidRPr="00BE07CE" w14:paraId="7A99FE5B" w14:textId="77777777" w:rsidTr="009244C6">
        <w:tc>
          <w:tcPr>
            <w:tcW w:w="3119" w:type="dxa"/>
            <w:vAlign w:val="center"/>
          </w:tcPr>
          <w:p w14:paraId="15307CD2" w14:textId="11526A10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ID</w:t>
            </w:r>
          </w:p>
        </w:tc>
        <w:tc>
          <w:tcPr>
            <w:tcW w:w="6231" w:type="dxa"/>
            <w:vAlign w:val="center"/>
          </w:tcPr>
          <w:p w14:paraId="003133B9" w14:textId="34F95ACA" w:rsidR="001A4D64" w:rsidRPr="00BE07CE" w:rsidRDefault="001A4D64" w:rsidP="001A4D64">
            <w:pPr>
              <w:pStyle w:val="a9"/>
              <w:spacing w:line="360" w:lineRule="auto"/>
              <w:ind w:left="0" w:firstLine="0"/>
              <w:rPr>
                <w:b/>
                <w:bCs/>
              </w:rPr>
            </w:pPr>
            <w:r>
              <w:t>Унікальний числовий ідентифікатор кожного запису про продаж у таблиці — використовується для пошуку та редагування конкретних транзакцій.</w:t>
            </w:r>
          </w:p>
        </w:tc>
      </w:tr>
      <w:tr w:rsidR="001A4D64" w:rsidRPr="00BE07CE" w14:paraId="26F391E4" w14:textId="77777777" w:rsidTr="009244C6">
        <w:tc>
          <w:tcPr>
            <w:tcW w:w="3119" w:type="dxa"/>
            <w:vAlign w:val="center"/>
          </w:tcPr>
          <w:p w14:paraId="00BFEFD3" w14:textId="33B33EFA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Ініціали покупця</w:t>
            </w:r>
          </w:p>
        </w:tc>
        <w:tc>
          <w:tcPr>
            <w:tcW w:w="6231" w:type="dxa"/>
            <w:vAlign w:val="center"/>
          </w:tcPr>
          <w:p w14:paraId="5E601431" w14:textId="226487DB" w:rsidR="001A4D64" w:rsidRPr="00BE07CE" w:rsidRDefault="001A4D64" w:rsidP="001A4D64">
            <w:pPr>
              <w:pStyle w:val="a9"/>
              <w:spacing w:line="360" w:lineRule="auto"/>
              <w:ind w:left="0" w:firstLine="0"/>
              <w:rPr>
                <w:b/>
                <w:bCs/>
              </w:rPr>
            </w:pPr>
            <w:r>
              <w:t>Текстове поле у касовому модулі для введення прізвища, ім’я та по-батькові клієнта (П.І.Б.); обов’язкова інформація для реєстрації продажу.</w:t>
            </w:r>
          </w:p>
        </w:tc>
      </w:tr>
      <w:tr w:rsidR="001A4D64" w:rsidRPr="00BE07CE" w14:paraId="367A0D85" w14:textId="77777777" w:rsidTr="009244C6">
        <w:tc>
          <w:tcPr>
            <w:tcW w:w="3119" w:type="dxa"/>
            <w:vAlign w:val="center"/>
          </w:tcPr>
          <w:p w14:paraId="6930A0F5" w14:textId="2DBABD45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lastRenderedPageBreak/>
              <w:t>Касовий модуль</w:t>
            </w:r>
          </w:p>
        </w:tc>
        <w:tc>
          <w:tcPr>
            <w:tcW w:w="6231" w:type="dxa"/>
            <w:vAlign w:val="center"/>
          </w:tcPr>
          <w:p w14:paraId="099BBBA3" w14:textId="2B707021" w:rsidR="001A4D64" w:rsidRPr="00BE07CE" w:rsidRDefault="001A4D64" w:rsidP="001A4D64">
            <w:pPr>
              <w:pStyle w:val="a9"/>
              <w:spacing w:line="360" w:lineRule="auto"/>
              <w:ind w:left="0" w:firstLine="0"/>
              <w:rPr>
                <w:b/>
                <w:bCs/>
              </w:rPr>
            </w:pPr>
            <w:r>
              <w:t>Основний інтерфейс для оператора АЗС: вибір типу пального, введення кількості, розрахунок суми та фіксація продажу.</w:t>
            </w:r>
          </w:p>
        </w:tc>
      </w:tr>
      <w:tr w:rsidR="001A4D64" w:rsidRPr="00BE07CE" w14:paraId="1823CF45" w14:textId="77777777" w:rsidTr="009244C6">
        <w:tc>
          <w:tcPr>
            <w:tcW w:w="3119" w:type="dxa"/>
            <w:vAlign w:val="center"/>
          </w:tcPr>
          <w:p w14:paraId="363491D2" w14:textId="3EA6F4C3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Карточка залишку палива</w:t>
            </w:r>
          </w:p>
        </w:tc>
        <w:tc>
          <w:tcPr>
            <w:tcW w:w="6231" w:type="dxa"/>
            <w:vAlign w:val="center"/>
          </w:tcPr>
          <w:p w14:paraId="19CAE79A" w14:textId="37D93CEF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r>
              <w:t>Візуальний блок у касовому модулі, що показує поточний обсяг пального в баках за кожним типом (А-92, А-95, Дизель).</w:t>
            </w:r>
          </w:p>
        </w:tc>
      </w:tr>
      <w:tr w:rsidR="001A4D64" w:rsidRPr="00BE07CE" w14:paraId="00A211F9" w14:textId="77777777" w:rsidTr="009244C6">
        <w:tc>
          <w:tcPr>
            <w:tcW w:w="3119" w:type="dxa"/>
            <w:vAlign w:val="center"/>
          </w:tcPr>
          <w:p w14:paraId="470CB5C6" w14:textId="34312654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К-ть (л)</w:t>
            </w:r>
          </w:p>
        </w:tc>
        <w:tc>
          <w:tcPr>
            <w:tcW w:w="6231" w:type="dxa"/>
            <w:vAlign w:val="center"/>
          </w:tcPr>
          <w:p w14:paraId="4DA651EF" w14:textId="5438E1C9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r>
              <w:t xml:space="preserve">Числове поле для введення кількості літрів пального; використовується і в касовому, і в </w:t>
            </w:r>
            <w:proofErr w:type="spellStart"/>
            <w:r>
              <w:t>адмін</w:t>
            </w:r>
            <w:proofErr w:type="spellEnd"/>
            <w:r>
              <w:t>-модулі при редагуванні продажу.</w:t>
            </w:r>
          </w:p>
        </w:tc>
      </w:tr>
      <w:tr w:rsidR="001A4D64" w:rsidRPr="00BE07CE" w14:paraId="261221C5" w14:textId="77777777" w:rsidTr="009244C6">
        <w:tc>
          <w:tcPr>
            <w:tcW w:w="3119" w:type="dxa"/>
            <w:vAlign w:val="center"/>
          </w:tcPr>
          <w:p w14:paraId="7A4ABDF9" w14:textId="5AD7EE24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Паливо</w:t>
            </w:r>
          </w:p>
        </w:tc>
        <w:tc>
          <w:tcPr>
            <w:tcW w:w="6231" w:type="dxa"/>
            <w:vAlign w:val="center"/>
          </w:tcPr>
          <w:p w14:paraId="2066E2A9" w14:textId="784F9581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r>
              <w:t xml:space="preserve">У таблиці продажів та в </w:t>
            </w:r>
            <w:proofErr w:type="spellStart"/>
            <w:r>
              <w:t>селекті</w:t>
            </w:r>
            <w:proofErr w:type="spellEnd"/>
            <w:r>
              <w:t xml:space="preserve"> </w:t>
            </w:r>
            <w:proofErr w:type="spellStart"/>
            <w:r>
              <w:t>адмін</w:t>
            </w:r>
            <w:proofErr w:type="spellEnd"/>
            <w:r>
              <w:t>-модуля — стовпець/поле, що вказує тип пального (А-92, А-95, Дизель).</w:t>
            </w:r>
          </w:p>
        </w:tc>
      </w:tr>
      <w:tr w:rsidR="001A4D64" w:rsidRPr="00BE07CE" w14:paraId="47A54A68" w14:textId="77777777" w:rsidTr="009244C6">
        <w:tc>
          <w:tcPr>
            <w:tcW w:w="3119" w:type="dxa"/>
            <w:vAlign w:val="center"/>
          </w:tcPr>
          <w:p w14:paraId="7196DA63" w14:textId="21AD612C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Покупець</w:t>
            </w:r>
          </w:p>
        </w:tc>
        <w:tc>
          <w:tcPr>
            <w:tcW w:w="6231" w:type="dxa"/>
            <w:vAlign w:val="center"/>
          </w:tcPr>
          <w:p w14:paraId="4344F62F" w14:textId="1F9F016E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r>
              <w:t xml:space="preserve">У таблиці продажів та в </w:t>
            </w:r>
            <w:proofErr w:type="spellStart"/>
            <w:r>
              <w:t>адмін</w:t>
            </w:r>
            <w:proofErr w:type="spellEnd"/>
            <w:r>
              <w:t>-модулі — поле, де відображаються або редагуються ініціали клієнта.</w:t>
            </w:r>
          </w:p>
        </w:tc>
      </w:tr>
      <w:tr w:rsidR="001A4D64" w:rsidRPr="00BE07CE" w14:paraId="3B7CE248" w14:textId="77777777" w:rsidTr="009244C6">
        <w:tc>
          <w:tcPr>
            <w:tcW w:w="3119" w:type="dxa"/>
            <w:vAlign w:val="center"/>
          </w:tcPr>
          <w:p w14:paraId="415BAE73" w14:textId="40BC510F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Прийняти оплату</w:t>
            </w:r>
          </w:p>
        </w:tc>
        <w:tc>
          <w:tcPr>
            <w:tcW w:w="6231" w:type="dxa"/>
            <w:vAlign w:val="center"/>
          </w:tcPr>
          <w:p w14:paraId="754036A2" w14:textId="758E5219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r>
              <w:t xml:space="preserve">Кнопка в касовому модулі, після натискання якої виконується </w:t>
            </w:r>
            <w:proofErr w:type="spellStart"/>
            <w:r>
              <w:t>валідація</w:t>
            </w:r>
            <w:proofErr w:type="spellEnd"/>
            <w:r>
              <w:t xml:space="preserve"> введених даних, зменшення залишку пального і збереження транзакції.</w:t>
            </w:r>
          </w:p>
        </w:tc>
      </w:tr>
      <w:tr w:rsidR="001A4D64" w:rsidRPr="00BE07CE" w14:paraId="7C332E08" w14:textId="77777777" w:rsidTr="009244C6">
        <w:tc>
          <w:tcPr>
            <w:tcW w:w="3119" w:type="dxa"/>
            <w:vAlign w:val="center"/>
          </w:tcPr>
          <w:p w14:paraId="679FE127" w14:textId="790EEFDA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Сума (₴)</w:t>
            </w:r>
          </w:p>
        </w:tc>
        <w:tc>
          <w:tcPr>
            <w:tcW w:w="6231" w:type="dxa"/>
            <w:vAlign w:val="center"/>
          </w:tcPr>
          <w:p w14:paraId="7B8D70F4" w14:textId="2755D463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r>
              <w:t xml:space="preserve">Розрахована вартість продажу (кількість × ціна за літр); відображається у таблиці продажів та в </w:t>
            </w:r>
            <w:proofErr w:type="spellStart"/>
            <w:r>
              <w:t>адмін</w:t>
            </w:r>
            <w:proofErr w:type="spellEnd"/>
            <w:r>
              <w:t>-модулі, автоматично перераховується при зміні даних.</w:t>
            </w:r>
          </w:p>
        </w:tc>
      </w:tr>
      <w:tr w:rsidR="001A4D64" w:rsidRPr="00BE07CE" w14:paraId="6E4653A8" w14:textId="77777777" w:rsidTr="009244C6">
        <w:tc>
          <w:tcPr>
            <w:tcW w:w="3119" w:type="dxa"/>
            <w:vAlign w:val="center"/>
          </w:tcPr>
          <w:p w14:paraId="240E7CCC" w14:textId="7B49E0F2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Сума до сплати</w:t>
            </w:r>
          </w:p>
        </w:tc>
        <w:tc>
          <w:tcPr>
            <w:tcW w:w="6231" w:type="dxa"/>
            <w:vAlign w:val="center"/>
          </w:tcPr>
          <w:p w14:paraId="5AD66750" w14:textId="4275CFD2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r>
              <w:t>Динамічний текст у касовому модулі, який відразу показує підсумкову суму на оплату перед підтвердженням транзакції.</w:t>
            </w:r>
          </w:p>
        </w:tc>
      </w:tr>
      <w:tr w:rsidR="001A4D64" w:rsidRPr="00BE07CE" w14:paraId="08C6DCE5" w14:textId="77777777" w:rsidTr="009244C6">
        <w:tc>
          <w:tcPr>
            <w:tcW w:w="3119" w:type="dxa"/>
            <w:vAlign w:val="center"/>
          </w:tcPr>
          <w:p w14:paraId="14171D0B" w14:textId="29959E8C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t>Тип пального</w:t>
            </w:r>
          </w:p>
        </w:tc>
        <w:tc>
          <w:tcPr>
            <w:tcW w:w="6231" w:type="dxa"/>
            <w:vAlign w:val="center"/>
          </w:tcPr>
          <w:p w14:paraId="55C1D9A1" w14:textId="77D82FEA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proofErr w:type="spellStart"/>
            <w:r>
              <w:t>Радіокнопки</w:t>
            </w:r>
            <w:proofErr w:type="spellEnd"/>
            <w:r>
              <w:t xml:space="preserve"> у касовому модулі (і </w:t>
            </w:r>
            <w:proofErr w:type="spellStart"/>
            <w:r>
              <w:t>селект</w:t>
            </w:r>
            <w:proofErr w:type="spellEnd"/>
            <w:r>
              <w:t xml:space="preserve"> в </w:t>
            </w:r>
            <w:proofErr w:type="spellStart"/>
            <w:r>
              <w:t>адмін</w:t>
            </w:r>
            <w:proofErr w:type="spellEnd"/>
            <w:r>
              <w:t>-модулі) для вибору виду пального (А-92, А-95, Дизель); на основі вибору визначається ціна за літр.</w:t>
            </w:r>
          </w:p>
        </w:tc>
      </w:tr>
      <w:tr w:rsidR="001A4D64" w:rsidRPr="00BE07CE" w14:paraId="6D10E3D5" w14:textId="77777777" w:rsidTr="009244C6">
        <w:tc>
          <w:tcPr>
            <w:tcW w:w="3119" w:type="dxa"/>
            <w:vAlign w:val="center"/>
          </w:tcPr>
          <w:p w14:paraId="7B399CF0" w14:textId="62250180" w:rsidR="001A4D64" w:rsidRPr="001A4D64" w:rsidRDefault="001A4D64" w:rsidP="001A4D64">
            <w:pPr>
              <w:pStyle w:val="a9"/>
              <w:ind w:left="0" w:firstLine="0"/>
              <w:jc w:val="center"/>
              <w:rPr>
                <w:b/>
                <w:bCs/>
              </w:rPr>
            </w:pPr>
            <w:r w:rsidRPr="001A4D64">
              <w:rPr>
                <w:rStyle w:val="ac"/>
                <w:b w:val="0"/>
                <w:bCs w:val="0"/>
              </w:rPr>
              <w:lastRenderedPageBreak/>
              <w:t>Час</w:t>
            </w:r>
          </w:p>
        </w:tc>
        <w:tc>
          <w:tcPr>
            <w:tcW w:w="6231" w:type="dxa"/>
            <w:vAlign w:val="center"/>
          </w:tcPr>
          <w:p w14:paraId="6C46A410" w14:textId="5A35840E" w:rsidR="001A4D64" w:rsidRPr="0058687F" w:rsidRDefault="001A4D64" w:rsidP="001A4D64">
            <w:pPr>
              <w:pStyle w:val="a9"/>
              <w:spacing w:line="360" w:lineRule="auto"/>
              <w:ind w:left="0" w:firstLine="0"/>
            </w:pPr>
            <w:r>
              <w:t xml:space="preserve">Стовпець у таблиці продажів та в </w:t>
            </w:r>
            <w:proofErr w:type="spellStart"/>
            <w:r>
              <w:t>адмін</w:t>
            </w:r>
            <w:proofErr w:type="spellEnd"/>
            <w:r>
              <w:t>-модулі, що відображає момент реєстрації транзакції (формат ГГ:ХХ).</w:t>
            </w:r>
          </w:p>
        </w:tc>
      </w:tr>
    </w:tbl>
    <w:p w14:paraId="1E6C4F73" w14:textId="370D788A" w:rsidR="005C51AF" w:rsidRPr="005060E4" w:rsidRDefault="005C51AF" w:rsidP="005060E4">
      <w:pPr>
        <w:spacing w:line="360" w:lineRule="auto"/>
        <w:ind w:firstLine="0"/>
      </w:pPr>
    </w:p>
    <w:p w14:paraId="6DC3B430" w14:textId="08348161" w:rsidR="005C51AF" w:rsidRPr="00BE07CE" w:rsidRDefault="00E95F42" w:rsidP="007529A8">
      <w:pPr>
        <w:pStyle w:val="21"/>
      </w:pPr>
      <w:bookmarkStart w:id="2" w:name="_Toc197443861"/>
      <w:r w:rsidRPr="00E95F42">
        <w:t>Структура довідкової системи</w:t>
      </w:r>
      <w:bookmarkEnd w:id="2"/>
    </w:p>
    <w:p w14:paraId="7AF99344" w14:textId="77777777" w:rsidR="005C51AF" w:rsidRDefault="005C51AF" w:rsidP="005C51AF">
      <w:pPr>
        <w:ind w:left="851" w:firstLine="0"/>
      </w:pPr>
    </w:p>
    <w:p w14:paraId="2F3DAC18" w14:textId="1230FCDA" w:rsidR="00E95F42" w:rsidRDefault="005060E4" w:rsidP="00E95F42">
      <w:pPr>
        <w:ind w:firstLine="0"/>
      </w:pPr>
      <w:r>
        <w:rPr>
          <w:noProof/>
        </w:rPr>
        <w:drawing>
          <wp:inline distT="0" distB="0" distL="0" distR="0" wp14:anchorId="7C60FAD1" wp14:editId="40E79A15">
            <wp:extent cx="5940425" cy="3223895"/>
            <wp:effectExtent l="0" t="0" r="3175" b="0"/>
            <wp:docPr id="102834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4126" name="Рисунок 10283441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8483" w14:textId="5678EB55" w:rsidR="00E95F42" w:rsidRPr="005060E4" w:rsidRDefault="005060E4" w:rsidP="00E95F42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Pr="005060E4">
        <w:t>Структура довідкової системи</w:t>
      </w:r>
    </w:p>
    <w:p w14:paraId="2A9CBFE2" w14:textId="77777777" w:rsidR="005060E4" w:rsidRPr="00514B29" w:rsidRDefault="005060E4" w:rsidP="00E95F42">
      <w:pPr>
        <w:ind w:firstLine="0"/>
        <w:jc w:val="center"/>
        <w:rPr>
          <w:lang w:val="ru-RU"/>
        </w:rPr>
      </w:pPr>
    </w:p>
    <w:p w14:paraId="4C65C241" w14:textId="6191FB4D" w:rsidR="005C51AF" w:rsidRDefault="006C191E" w:rsidP="007529A8">
      <w:pPr>
        <w:pStyle w:val="21"/>
      </w:pPr>
      <w:bookmarkStart w:id="3" w:name="_Toc197443862"/>
      <w:r w:rsidRPr="006C191E">
        <w:t>Обраний інструмент для створення довідки</w:t>
      </w:r>
      <w:bookmarkEnd w:id="3"/>
    </w:p>
    <w:p w14:paraId="146F1A84" w14:textId="77777777" w:rsidR="006C191E" w:rsidRPr="00BE07CE" w:rsidRDefault="006C191E" w:rsidP="006C191E">
      <w:pPr>
        <w:pStyle w:val="a9"/>
        <w:tabs>
          <w:tab w:val="left" w:pos="993"/>
        </w:tabs>
        <w:ind w:left="709" w:firstLine="0"/>
        <w:rPr>
          <w:b/>
          <w:bCs/>
        </w:rPr>
      </w:pPr>
    </w:p>
    <w:p w14:paraId="75E8E2BB" w14:textId="545B1BCB" w:rsidR="006C191E" w:rsidRPr="006C191E" w:rsidRDefault="006C191E" w:rsidP="006C191E">
      <w:pPr>
        <w:pStyle w:val="a9"/>
        <w:spacing w:before="100" w:beforeAutospacing="1" w:after="100" w:afterAutospacing="1" w:line="360" w:lineRule="auto"/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6C191E">
        <w:rPr>
          <w:rFonts w:eastAsia="Times New Roman" w:cs="Times New Roman"/>
          <w:szCs w:val="28"/>
          <w:lang w:eastAsia="uk-UA"/>
        </w:rPr>
        <w:t xml:space="preserve">Для створення довідкової системи до </w:t>
      </w:r>
      <w:proofErr w:type="spellStart"/>
      <w:r w:rsidRPr="006C191E">
        <w:rPr>
          <w:rFonts w:eastAsia="Times New Roman" w:cs="Times New Roman"/>
          <w:szCs w:val="28"/>
          <w:lang w:eastAsia="uk-UA"/>
        </w:rPr>
        <w:t>React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 xml:space="preserve">-застосунку «АЗС» було обрано </w:t>
      </w:r>
      <w:proofErr w:type="spellStart"/>
      <w:r w:rsidRPr="006C191E">
        <w:rPr>
          <w:rFonts w:eastAsia="Times New Roman" w:cs="Times New Roman"/>
          <w:szCs w:val="28"/>
          <w:lang w:eastAsia="uk-UA"/>
        </w:rPr>
        <w:t>HelpNDoc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 xml:space="preserve"> — зручний редактор, який дозволяє швидко й без зайвих зусиль формувати </w:t>
      </w:r>
      <w:proofErr w:type="spellStart"/>
      <w:r w:rsidRPr="006C191E">
        <w:rPr>
          <w:rFonts w:eastAsia="Times New Roman" w:cs="Times New Roman"/>
          <w:szCs w:val="28"/>
          <w:lang w:eastAsia="uk-UA"/>
        </w:rPr>
        <w:t>багатоформатну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 xml:space="preserve"> документацію. Практично одразу після встановлення можна переходити до написання тексту й вставки скріншотів інтерфейсу: вбудований редактор нагадує звичний текстовий процесор, але водночас автоматично генерує структуру «Зміст — Індекс — Пошук», налаштування якої в інших інструментах потребує значно більше часу.</w:t>
      </w:r>
    </w:p>
    <w:p w14:paraId="024F13ED" w14:textId="086D67C6" w:rsidR="006C191E" w:rsidRPr="00A56B3F" w:rsidRDefault="006C191E" w:rsidP="006C191E">
      <w:pPr>
        <w:pStyle w:val="a9"/>
        <w:spacing w:before="100" w:beforeAutospacing="1" w:after="100" w:afterAutospacing="1" w:line="360" w:lineRule="auto"/>
        <w:ind w:left="0" w:firstLine="709"/>
        <w:jc w:val="left"/>
        <w:rPr>
          <w:rFonts w:eastAsia="Times New Roman" w:cs="Times New Roman"/>
          <w:szCs w:val="28"/>
          <w:lang w:eastAsia="uk-UA"/>
        </w:rPr>
      </w:pPr>
      <w:proofErr w:type="spellStart"/>
      <w:r w:rsidRPr="006C191E">
        <w:rPr>
          <w:rFonts w:eastAsia="Times New Roman" w:cs="Times New Roman"/>
          <w:szCs w:val="28"/>
          <w:lang w:eastAsia="uk-UA"/>
        </w:rPr>
        <w:t>HelpNDoc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 xml:space="preserve"> підтримує експорт у HTML, CHM, PDF та Word одним натисканням кнопки, тож після завершення роботи над контентом отрима</w:t>
      </w:r>
      <w:r>
        <w:rPr>
          <w:rFonts w:eastAsia="Times New Roman" w:cs="Times New Roman"/>
          <w:szCs w:val="28"/>
          <w:lang w:eastAsia="uk-UA"/>
        </w:rPr>
        <w:t>в</w:t>
      </w:r>
      <w:r w:rsidRPr="006C191E">
        <w:rPr>
          <w:rFonts w:eastAsia="Times New Roman" w:cs="Times New Roman"/>
          <w:szCs w:val="28"/>
          <w:lang w:eastAsia="uk-UA"/>
        </w:rPr>
        <w:t xml:space="preserve"> готовий пакет HTML-сторінок, який просто скопіюва</w:t>
      </w:r>
      <w:r>
        <w:rPr>
          <w:rFonts w:eastAsia="Times New Roman" w:cs="Times New Roman"/>
          <w:szCs w:val="28"/>
          <w:lang w:eastAsia="uk-UA"/>
        </w:rPr>
        <w:t>в</w:t>
      </w:r>
      <w:r w:rsidRPr="006C191E">
        <w:rPr>
          <w:rFonts w:eastAsia="Times New Roman" w:cs="Times New Roman"/>
          <w:szCs w:val="28"/>
          <w:lang w:eastAsia="uk-UA"/>
        </w:rPr>
        <w:t xml:space="preserve"> до папки </w:t>
      </w:r>
      <w:proofErr w:type="spellStart"/>
      <w:r w:rsidRPr="006C191E">
        <w:rPr>
          <w:rFonts w:eastAsia="Times New Roman" w:cs="Times New Roman"/>
          <w:szCs w:val="28"/>
          <w:lang w:eastAsia="uk-UA"/>
        </w:rPr>
        <w:t>public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>/</w:t>
      </w:r>
      <w:proofErr w:type="spellStart"/>
      <w:r w:rsidRPr="006C191E">
        <w:rPr>
          <w:rFonts w:eastAsia="Times New Roman" w:cs="Times New Roman"/>
          <w:szCs w:val="28"/>
          <w:lang w:eastAsia="uk-UA"/>
        </w:rPr>
        <w:t>help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6C191E">
        <w:rPr>
          <w:rFonts w:eastAsia="Times New Roman" w:cs="Times New Roman"/>
          <w:szCs w:val="28"/>
          <w:lang w:eastAsia="uk-UA"/>
        </w:rPr>
        <w:t>React-проєкту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 xml:space="preserve">, а також файл AZS_help.chm для </w:t>
      </w:r>
      <w:proofErr w:type="spellStart"/>
      <w:r w:rsidRPr="006C191E">
        <w:rPr>
          <w:rFonts w:eastAsia="Times New Roman" w:cs="Times New Roman"/>
          <w:szCs w:val="28"/>
          <w:lang w:eastAsia="uk-UA"/>
        </w:rPr>
        <w:t>офлайн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 xml:space="preserve">-версії довідки в </w:t>
      </w:r>
      <w:r w:rsidRPr="006C191E">
        <w:rPr>
          <w:rFonts w:eastAsia="Times New Roman" w:cs="Times New Roman"/>
          <w:szCs w:val="28"/>
          <w:lang w:eastAsia="uk-UA"/>
        </w:rPr>
        <w:lastRenderedPageBreak/>
        <w:t xml:space="preserve">Windows. Окремо </w:t>
      </w:r>
      <w:r w:rsidR="00E76B26">
        <w:rPr>
          <w:rFonts w:eastAsia="Times New Roman" w:cs="Times New Roman"/>
          <w:szCs w:val="28"/>
          <w:lang w:eastAsia="uk-UA"/>
        </w:rPr>
        <w:t xml:space="preserve">є </w:t>
      </w:r>
      <w:r w:rsidRPr="006C191E">
        <w:rPr>
          <w:rFonts w:eastAsia="Times New Roman" w:cs="Times New Roman"/>
          <w:szCs w:val="28"/>
          <w:lang w:eastAsia="uk-UA"/>
        </w:rPr>
        <w:t>можливість легко додавати внутрішні якорі та гіперпосилання: опис кожного елемента інтерфейсу оформи</w:t>
      </w:r>
      <w:r>
        <w:rPr>
          <w:rFonts w:eastAsia="Times New Roman" w:cs="Times New Roman"/>
          <w:szCs w:val="28"/>
          <w:lang w:eastAsia="uk-UA"/>
        </w:rPr>
        <w:t>в</w:t>
      </w:r>
      <w:r w:rsidRPr="006C191E">
        <w:rPr>
          <w:rFonts w:eastAsia="Times New Roman" w:cs="Times New Roman"/>
          <w:szCs w:val="28"/>
          <w:lang w:eastAsia="uk-UA"/>
        </w:rPr>
        <w:t xml:space="preserve"> як окремий підрозділ із власним </w:t>
      </w:r>
      <w:proofErr w:type="spellStart"/>
      <w:r w:rsidRPr="006C191E">
        <w:rPr>
          <w:rFonts w:eastAsia="Times New Roman" w:cs="Times New Roman"/>
          <w:szCs w:val="28"/>
          <w:lang w:eastAsia="uk-UA"/>
        </w:rPr>
        <w:t>id</w:t>
      </w:r>
      <w:proofErr w:type="spellEnd"/>
      <w:r w:rsidRPr="006C191E">
        <w:rPr>
          <w:rFonts w:eastAsia="Times New Roman" w:cs="Times New Roman"/>
          <w:szCs w:val="28"/>
          <w:lang w:eastAsia="uk-UA"/>
        </w:rPr>
        <w:t xml:space="preserve">, що потім дозволило відкривати довідку одразу на відповідному </w:t>
      </w:r>
      <w:r>
        <w:rPr>
          <w:rFonts w:eastAsia="Times New Roman" w:cs="Times New Roman"/>
          <w:szCs w:val="28"/>
          <w:lang w:eastAsia="uk-UA"/>
        </w:rPr>
        <w:t>файлі</w:t>
      </w:r>
      <w:r w:rsidRPr="006C191E">
        <w:rPr>
          <w:rFonts w:eastAsia="Times New Roman" w:cs="Times New Roman"/>
          <w:szCs w:val="28"/>
          <w:lang w:eastAsia="uk-UA"/>
        </w:rPr>
        <w:t>.</w:t>
      </w:r>
    </w:p>
    <w:p w14:paraId="2EBC2578" w14:textId="651AF601" w:rsidR="006C191E" w:rsidRPr="006C191E" w:rsidRDefault="00E76B26" w:rsidP="006C191E">
      <w:pPr>
        <w:pStyle w:val="a9"/>
        <w:spacing w:before="100" w:beforeAutospacing="1" w:after="100" w:afterAutospacing="1" w:line="360" w:lineRule="auto"/>
        <w:ind w:left="0" w:firstLine="709"/>
        <w:jc w:val="left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Також з</w:t>
      </w:r>
      <w:r w:rsidR="006C191E" w:rsidRPr="006C191E">
        <w:rPr>
          <w:rFonts w:eastAsia="Times New Roman" w:cs="Times New Roman"/>
          <w:szCs w:val="28"/>
          <w:lang w:eastAsia="uk-UA"/>
        </w:rPr>
        <w:t xml:space="preserve">авдяки </w:t>
      </w:r>
      <w:proofErr w:type="spellStart"/>
      <w:r w:rsidR="006C191E" w:rsidRPr="006C191E">
        <w:rPr>
          <w:rFonts w:eastAsia="Times New Roman" w:cs="Times New Roman"/>
          <w:szCs w:val="28"/>
          <w:lang w:eastAsia="uk-UA"/>
        </w:rPr>
        <w:t>HelpNDoc</w:t>
      </w:r>
      <w:proofErr w:type="spellEnd"/>
      <w:r w:rsidR="006C191E" w:rsidRPr="006C191E">
        <w:rPr>
          <w:rFonts w:eastAsia="Times New Roman" w:cs="Times New Roman"/>
          <w:szCs w:val="28"/>
          <w:lang w:eastAsia="uk-UA"/>
        </w:rPr>
        <w:t xml:space="preserve"> процес створення, повторного редагування й тестування довідки пройшов дуже швидко: не довелося вручну правити жодного рядка HTML або JSON-індексу, і водночас отрима</w:t>
      </w:r>
      <w:r>
        <w:rPr>
          <w:rFonts w:eastAsia="Times New Roman" w:cs="Times New Roman"/>
          <w:szCs w:val="28"/>
          <w:lang w:eastAsia="uk-UA"/>
        </w:rPr>
        <w:t>в</w:t>
      </w:r>
      <w:r w:rsidR="006C191E" w:rsidRPr="006C191E">
        <w:rPr>
          <w:rFonts w:eastAsia="Times New Roman" w:cs="Times New Roman"/>
          <w:szCs w:val="28"/>
          <w:lang w:eastAsia="uk-UA"/>
        </w:rPr>
        <w:t xml:space="preserve"> сучасний, адаптивний дизайн довідкових сторінок із готовим полем пошуку та зручною навігацією.</w:t>
      </w:r>
    </w:p>
    <w:p w14:paraId="54EBC176" w14:textId="77777777" w:rsidR="008A6ABE" w:rsidRPr="00BE07CE" w:rsidRDefault="008A6ABE" w:rsidP="008A6ABE">
      <w:pPr>
        <w:ind w:left="851" w:firstLine="0"/>
      </w:pPr>
    </w:p>
    <w:p w14:paraId="12EE1187" w14:textId="2301CD22" w:rsidR="005C51AF" w:rsidRPr="00BE07CE" w:rsidRDefault="00A56B3F" w:rsidP="007529A8">
      <w:pPr>
        <w:pStyle w:val="21"/>
      </w:pPr>
      <w:bookmarkStart w:id="4" w:name="_Toc197443863"/>
      <w:r w:rsidRPr="00A56B3F">
        <w:t>Підключення довідкової системи до додатку</w:t>
      </w:r>
      <w:bookmarkEnd w:id="4"/>
    </w:p>
    <w:p w14:paraId="02A4C084" w14:textId="223EDD20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  <w:r w:rsidRPr="00A56B3F">
        <w:rPr>
          <w:rFonts w:eastAsia="Times New Roman" w:cs="Times New Roman"/>
          <w:szCs w:val="28"/>
          <w:lang w:eastAsia="uk-UA"/>
        </w:rPr>
        <w:t xml:space="preserve">Інтеграція довідкової системи в 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React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 xml:space="preserve"> додаток «АЗС» здійснюється за наступним сценарієм:</w:t>
      </w:r>
    </w:p>
    <w:p w14:paraId="777343F3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  <w:r w:rsidRPr="00A56B3F">
        <w:rPr>
          <w:rFonts w:eastAsia="Times New Roman" w:cs="Times New Roman"/>
          <w:b/>
          <w:bCs/>
          <w:szCs w:val="28"/>
          <w:lang w:eastAsia="uk-UA"/>
        </w:rPr>
        <w:t>Розміщення згенерованих HTML-файлів</w:t>
      </w:r>
    </w:p>
    <w:p w14:paraId="057A2BEC" w14:textId="00584581" w:rsidR="00A56B3F" w:rsidRDefault="00A56B3F" w:rsidP="00A56B3F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val="ru-RU" w:eastAsia="uk-UA"/>
        </w:rPr>
      </w:pPr>
      <w:r w:rsidRPr="00A56B3F">
        <w:rPr>
          <w:rFonts w:eastAsia="Times New Roman" w:cs="Times New Roman"/>
          <w:szCs w:val="28"/>
          <w:lang w:eastAsia="uk-UA"/>
        </w:rPr>
        <w:t xml:space="preserve">Після створення довідки в 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HelpNDoc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 xml:space="preserve"> у режимі експорту HTML отримуємо папку з файлами index.html, cashier.html, admin.html, about.html та супутніми ресурсами. Цю папку скопіював до каталогу 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public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>/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help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 xml:space="preserve">/ 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React-проєкту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>, дивись рисунок 5.1. Сервер доставки статичних файлів автоматично зможе їх віддавати за URL /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help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>/&lt;ім’я-файлу&gt;.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html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>.</w:t>
      </w:r>
    </w:p>
    <w:p w14:paraId="60239A0D" w14:textId="77777777" w:rsidR="00A56B3F" w:rsidRDefault="00A56B3F" w:rsidP="00A56B3F">
      <w:pPr>
        <w:tabs>
          <w:tab w:val="left" w:pos="1134"/>
        </w:tabs>
        <w:spacing w:line="360" w:lineRule="auto"/>
        <w:ind w:left="851" w:firstLine="0"/>
        <w:rPr>
          <w:rFonts w:eastAsia="Times New Roman" w:cs="Times New Roman"/>
          <w:szCs w:val="28"/>
          <w:lang w:val="ru-RU" w:eastAsia="uk-UA"/>
        </w:rPr>
      </w:pPr>
    </w:p>
    <w:p w14:paraId="4D0E84DF" w14:textId="7DBA7F36" w:rsidR="00A56B3F" w:rsidRDefault="00A56B3F" w:rsidP="00A56B3F">
      <w:pPr>
        <w:tabs>
          <w:tab w:val="left" w:pos="1134"/>
        </w:tabs>
        <w:ind w:firstLine="0"/>
        <w:jc w:val="center"/>
        <w:rPr>
          <w:rFonts w:eastAsia="Times New Roman" w:cs="Times New Roman"/>
          <w:szCs w:val="28"/>
          <w:lang w:val="ru-RU" w:eastAsia="uk-UA"/>
        </w:rPr>
      </w:pPr>
      <w:r w:rsidRPr="00A56B3F">
        <w:rPr>
          <w:rFonts w:eastAsia="Times New Roman" w:cs="Times New Roman"/>
          <w:noProof/>
          <w:szCs w:val="28"/>
          <w:lang w:val="ru-RU" w:eastAsia="uk-UA"/>
        </w:rPr>
        <w:lastRenderedPageBreak/>
        <w:drawing>
          <wp:inline distT="0" distB="0" distL="0" distR="0" wp14:anchorId="76AF3DBD" wp14:editId="5E866B90">
            <wp:extent cx="2609850" cy="4207080"/>
            <wp:effectExtent l="0" t="0" r="0" b="3175"/>
            <wp:docPr id="392241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1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511" cy="42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E53E" w14:textId="255BD377" w:rsidR="00A56B3F" w:rsidRDefault="00A56B3F" w:rsidP="00A56B3F">
      <w:pPr>
        <w:ind w:firstLine="0"/>
        <w:jc w:val="center"/>
        <w:rPr>
          <w:rFonts w:eastAsia="Times New Roman" w:cs="Times New Roman"/>
          <w:szCs w:val="28"/>
          <w:lang w:eastAsia="uk-UA"/>
        </w:rPr>
      </w:pPr>
      <w:r>
        <w:rPr>
          <w:lang w:val="ru-RU"/>
        </w:rPr>
        <w:t xml:space="preserve">Рисунок 5.1 – </w:t>
      </w:r>
      <w:r w:rsidRPr="005060E4">
        <w:t xml:space="preserve">Структура </w:t>
      </w:r>
      <w:r>
        <w:rPr>
          <w:lang w:val="ru-RU"/>
        </w:rPr>
        <w:t xml:space="preserve">папки 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public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>/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help</w:t>
      </w:r>
      <w:proofErr w:type="spellEnd"/>
    </w:p>
    <w:p w14:paraId="33FDBB61" w14:textId="77777777" w:rsidR="00E76B26" w:rsidRDefault="00E76B26" w:rsidP="00A56B3F">
      <w:pPr>
        <w:ind w:firstLine="0"/>
        <w:jc w:val="center"/>
        <w:rPr>
          <w:rFonts w:eastAsia="Times New Roman" w:cs="Times New Roman"/>
          <w:szCs w:val="28"/>
          <w:lang w:eastAsia="uk-UA"/>
        </w:rPr>
      </w:pPr>
    </w:p>
    <w:p w14:paraId="3428636D" w14:textId="77777777" w:rsidR="00A56B3F" w:rsidRPr="00A56B3F" w:rsidRDefault="00A56B3F" w:rsidP="00A56B3F">
      <w:pPr>
        <w:tabs>
          <w:tab w:val="left" w:pos="1134"/>
        </w:tabs>
        <w:spacing w:line="360" w:lineRule="auto"/>
        <w:ind w:left="709" w:firstLine="0"/>
        <w:rPr>
          <w:rFonts w:eastAsia="Times New Roman" w:cs="Times New Roman"/>
          <w:szCs w:val="28"/>
          <w:lang w:eastAsia="uk-UA"/>
        </w:rPr>
      </w:pPr>
      <w:r w:rsidRPr="00A56B3F">
        <w:rPr>
          <w:rFonts w:eastAsia="Times New Roman" w:cs="Times New Roman"/>
          <w:b/>
          <w:bCs/>
          <w:szCs w:val="28"/>
          <w:lang w:eastAsia="uk-UA"/>
        </w:rPr>
        <w:t>Утиліта відкриття довідки</w:t>
      </w:r>
    </w:p>
    <w:p w14:paraId="3AF3B768" w14:textId="17615DA5" w:rsidR="00A56B3F" w:rsidRPr="00A56B3F" w:rsidRDefault="00A56B3F" w:rsidP="00A56B3F">
      <w:pPr>
        <w:tabs>
          <w:tab w:val="left" w:pos="993"/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  <w:r w:rsidRPr="00A56B3F">
        <w:rPr>
          <w:rFonts w:eastAsia="Times New Roman" w:cs="Times New Roman"/>
          <w:szCs w:val="28"/>
          <w:lang w:eastAsia="uk-UA"/>
        </w:rPr>
        <w:t>Щоб не дублювати в кожному компоненті логіку побудови URL і відкриття вікна, створ</w:t>
      </w:r>
      <w:proofErr w:type="spellStart"/>
      <w:r>
        <w:rPr>
          <w:rFonts w:eastAsia="Times New Roman" w:cs="Times New Roman"/>
          <w:szCs w:val="28"/>
          <w:lang w:val="ru-RU" w:eastAsia="uk-UA"/>
        </w:rPr>
        <w:t>ен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>о невеликий модуль</w:t>
      </w:r>
      <w:r>
        <w:rPr>
          <w:rFonts w:eastAsia="Times New Roman" w:cs="Times New Roman"/>
          <w:szCs w:val="28"/>
          <w:lang w:val="ru-RU" w:eastAsia="uk-UA"/>
        </w:rPr>
        <w:t xml:space="preserve">, дивись </w:t>
      </w:r>
      <w:proofErr w:type="spellStart"/>
      <w:r>
        <w:rPr>
          <w:rFonts w:eastAsia="Times New Roman" w:cs="Times New Roman"/>
          <w:szCs w:val="28"/>
          <w:lang w:val="ru-RU" w:eastAsia="uk-UA"/>
        </w:rPr>
        <w:t>лістинг</w:t>
      </w:r>
      <w:proofErr w:type="spellEnd"/>
      <w:r>
        <w:rPr>
          <w:rFonts w:eastAsia="Times New Roman" w:cs="Times New Roman"/>
          <w:szCs w:val="28"/>
          <w:lang w:val="ru-RU" w:eastAsia="uk-UA"/>
        </w:rPr>
        <w:t xml:space="preserve"> 5.1</w:t>
      </w:r>
      <w:r w:rsidRPr="00A56B3F">
        <w:rPr>
          <w:rFonts w:eastAsia="Times New Roman" w:cs="Times New Roman"/>
          <w:szCs w:val="28"/>
          <w:lang w:eastAsia="uk-UA"/>
        </w:rPr>
        <w:t>:</w:t>
      </w:r>
    </w:p>
    <w:p w14:paraId="37E5BA35" w14:textId="1A516645" w:rsidR="00A56B3F" w:rsidRDefault="00A56B3F" w:rsidP="00A56B3F">
      <w:pPr>
        <w:tabs>
          <w:tab w:val="left" w:pos="1134"/>
        </w:tabs>
        <w:spacing w:line="360" w:lineRule="auto"/>
        <w:ind w:left="709" w:firstLine="0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 xml:space="preserve">Лістинг 5.1 – Модуль для побудови </w:t>
      </w:r>
      <w:r w:rsidRPr="00A56B3F">
        <w:rPr>
          <w:rFonts w:eastAsia="Times New Roman" w:cs="Times New Roman"/>
          <w:szCs w:val="28"/>
          <w:lang w:eastAsia="uk-UA"/>
        </w:rPr>
        <w:t>URL</w:t>
      </w:r>
    </w:p>
    <w:p w14:paraId="38D581BB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src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utils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/openHelp.js</w:t>
      </w:r>
    </w:p>
    <w:p w14:paraId="71DEBC78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/**</w:t>
      </w:r>
    </w:p>
    <w:p w14:paraId="65081A65" w14:textId="026ACC00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* Відкриває довідку на певній сторінці і, за потреби, на конкретному якорі</w:t>
      </w:r>
    </w:p>
    <w:p w14:paraId="02E98CA8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*/</w:t>
      </w:r>
    </w:p>
    <w:p w14:paraId="54C5B517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export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function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openHelp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topic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anchor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'') {</w:t>
      </w:r>
    </w:p>
    <w:p w14:paraId="3FC105B4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let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`${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process.env.PUBLIC_URL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}/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help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/${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topic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}.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html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`;</w:t>
      </w:r>
    </w:p>
    <w:p w14:paraId="6B04ACC5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anchor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`#${anchor}`;</w:t>
      </w:r>
    </w:p>
    <w:p w14:paraId="2D64EE5D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window.open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, '_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blank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=900,height=700');</w:t>
      </w:r>
    </w:p>
    <w:p w14:paraId="5D24F6AC" w14:textId="141935BD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A56B3F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14:paraId="283F432C" w14:textId="2803E144" w:rsidR="00A56B3F" w:rsidRPr="00A56B3F" w:rsidRDefault="00A56B3F" w:rsidP="00A56B3F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  <w:r w:rsidRPr="00A56B3F">
        <w:rPr>
          <w:rFonts w:eastAsia="Times New Roman" w:cs="Times New Roman"/>
          <w:szCs w:val="28"/>
          <w:lang w:eastAsia="uk-UA"/>
        </w:rPr>
        <w:t>Відкриває довідку на певній сторінці і, за потреби, на конкретному якорі</w:t>
      </w:r>
    </w:p>
    <w:p w14:paraId="46DBCE26" w14:textId="2A912D51" w:rsidR="00A56B3F" w:rsidRDefault="00A56B3F" w:rsidP="00A56B3F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  <w:r w:rsidRPr="00A56B3F">
        <w:rPr>
          <w:rFonts w:eastAsia="Times New Roman" w:cs="Times New Roman"/>
          <w:szCs w:val="28"/>
          <w:lang w:eastAsia="uk-UA"/>
        </w:rPr>
        <w:lastRenderedPageBreak/>
        <w:t>Ця функція формує правильний шлях до сторінки довідки, додає хеш-якір і відкриває в новому вікні браузера з розмірами 900×700 пікселів</w:t>
      </w:r>
      <w:r>
        <w:rPr>
          <w:rFonts w:eastAsia="Times New Roman" w:cs="Times New Roman"/>
          <w:szCs w:val="28"/>
          <w:lang w:eastAsia="uk-UA"/>
        </w:rPr>
        <w:t>, дивись рисунок 5.2</w:t>
      </w:r>
      <w:r w:rsidRPr="00A56B3F">
        <w:rPr>
          <w:rFonts w:eastAsia="Times New Roman" w:cs="Times New Roman"/>
          <w:szCs w:val="28"/>
          <w:lang w:eastAsia="uk-UA"/>
        </w:rPr>
        <w:t>.</w:t>
      </w:r>
    </w:p>
    <w:p w14:paraId="5472D172" w14:textId="77777777" w:rsidR="00A56B3F" w:rsidRDefault="00A56B3F" w:rsidP="00A56B3F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</w:p>
    <w:p w14:paraId="112C9118" w14:textId="60678B59" w:rsidR="00A56B3F" w:rsidRDefault="00A56B3F" w:rsidP="00A56B3F">
      <w:pPr>
        <w:tabs>
          <w:tab w:val="left" w:pos="1134"/>
        </w:tabs>
        <w:ind w:firstLine="0"/>
        <w:jc w:val="center"/>
        <w:rPr>
          <w:rFonts w:eastAsia="Times New Roman" w:cs="Times New Roman"/>
          <w:szCs w:val="28"/>
          <w:lang w:val="ru-RU" w:eastAsia="uk-UA"/>
        </w:rPr>
      </w:pPr>
      <w:r w:rsidRPr="00A56B3F">
        <w:rPr>
          <w:rFonts w:eastAsia="Times New Roman" w:cs="Times New Roman"/>
          <w:noProof/>
          <w:szCs w:val="28"/>
          <w:lang w:val="ru-RU" w:eastAsia="uk-UA"/>
        </w:rPr>
        <w:drawing>
          <wp:inline distT="0" distB="0" distL="0" distR="0" wp14:anchorId="7F59B131" wp14:editId="7101EAD4">
            <wp:extent cx="5940425" cy="5031740"/>
            <wp:effectExtent l="0" t="0" r="3175" b="0"/>
            <wp:docPr id="73124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45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178" w14:textId="5F60839F" w:rsidR="00A56B3F" w:rsidRPr="00A56B3F" w:rsidRDefault="00A56B3F" w:rsidP="00A56B3F">
      <w:pPr>
        <w:ind w:firstLine="0"/>
        <w:jc w:val="center"/>
        <w:rPr>
          <w:lang w:val="ru-RU"/>
        </w:rPr>
      </w:pPr>
      <w:r>
        <w:rPr>
          <w:lang w:val="ru-RU"/>
        </w:rPr>
        <w:t>Рисунок 5.</w:t>
      </w:r>
      <w:r w:rsidR="00301F94">
        <w:rPr>
          <w:lang w:val="ru-RU"/>
        </w:rPr>
        <w:t>2</w:t>
      </w:r>
      <w:r>
        <w:rPr>
          <w:lang w:val="ru-RU"/>
        </w:rPr>
        <w:t xml:space="preserve"> – </w:t>
      </w:r>
      <w:r w:rsidR="00301F94">
        <w:t>Вікно довідки</w:t>
      </w:r>
    </w:p>
    <w:p w14:paraId="68DAB029" w14:textId="77777777" w:rsidR="00A56B3F" w:rsidRPr="00A56B3F" w:rsidRDefault="00A56B3F" w:rsidP="00A56B3F">
      <w:pPr>
        <w:tabs>
          <w:tab w:val="left" w:pos="1134"/>
        </w:tabs>
        <w:spacing w:line="36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</w:p>
    <w:p w14:paraId="0E2D1632" w14:textId="77777777" w:rsidR="00A56B3F" w:rsidRDefault="00A56B3F" w:rsidP="00301F94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  <w:r w:rsidRPr="00A56B3F">
        <w:rPr>
          <w:rFonts w:eastAsia="Times New Roman" w:cs="Times New Roman"/>
          <w:b/>
          <w:bCs/>
          <w:szCs w:val="28"/>
          <w:lang w:eastAsia="uk-UA"/>
        </w:rPr>
        <w:t>Додавання клавіші “?” у компонентах</w:t>
      </w:r>
    </w:p>
    <w:p w14:paraId="79805B32" w14:textId="6D3DDC4D" w:rsidR="00A56B3F" w:rsidRDefault="00A56B3F" w:rsidP="00301F94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  <w:r w:rsidRPr="00A56B3F">
        <w:rPr>
          <w:rFonts w:eastAsia="Times New Roman" w:cs="Times New Roman"/>
          <w:szCs w:val="28"/>
          <w:lang w:eastAsia="uk-UA"/>
        </w:rPr>
        <w:t xml:space="preserve">У кожному 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React</w:t>
      </w:r>
      <w:proofErr w:type="spellEnd"/>
      <w:r w:rsidRPr="00A56B3F">
        <w:rPr>
          <w:rFonts w:eastAsia="Times New Roman" w:cs="Times New Roman"/>
          <w:szCs w:val="28"/>
          <w:lang w:eastAsia="uk-UA"/>
        </w:rPr>
        <w:t xml:space="preserve">-компоненті, у касовому модулі, поруч із заголовком та важливими полями виводимо кнопку “?”, яка викликає 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openHelp</w:t>
      </w:r>
      <w:proofErr w:type="spellEnd"/>
      <w:r>
        <w:rPr>
          <w:rFonts w:eastAsia="Times New Roman" w:cs="Times New Roman"/>
          <w:szCs w:val="28"/>
          <w:lang w:eastAsia="uk-UA"/>
        </w:rPr>
        <w:t xml:space="preserve">, дивись лістинг 5.2, </w:t>
      </w:r>
      <w:r w:rsidR="00301F94">
        <w:rPr>
          <w:rFonts w:eastAsia="Times New Roman" w:cs="Times New Roman"/>
          <w:szCs w:val="28"/>
          <w:lang w:eastAsia="uk-UA"/>
        </w:rPr>
        <w:t>та дивись рисунок 5.3 – 5.4</w:t>
      </w:r>
      <w:r w:rsidRPr="00A56B3F">
        <w:rPr>
          <w:rFonts w:eastAsia="Times New Roman" w:cs="Times New Roman"/>
          <w:szCs w:val="28"/>
          <w:lang w:eastAsia="uk-UA"/>
        </w:rPr>
        <w:t>:</w:t>
      </w:r>
    </w:p>
    <w:p w14:paraId="15FD1603" w14:textId="2E551095" w:rsidR="00301F94" w:rsidRPr="00A56B3F" w:rsidRDefault="00301F94" w:rsidP="00301F94">
      <w:pPr>
        <w:tabs>
          <w:tab w:val="left" w:pos="1134"/>
        </w:tabs>
        <w:spacing w:line="360" w:lineRule="auto"/>
        <w:ind w:firstLine="709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 xml:space="preserve">Лістинг 5.2 – Демонстрація виклику </w:t>
      </w:r>
      <w:proofErr w:type="spellStart"/>
      <w:r w:rsidRPr="00A56B3F">
        <w:rPr>
          <w:rFonts w:eastAsia="Times New Roman" w:cs="Times New Roman"/>
          <w:szCs w:val="28"/>
          <w:lang w:eastAsia="uk-UA"/>
        </w:rPr>
        <w:t>openHelp</w:t>
      </w:r>
      <w:proofErr w:type="spellEnd"/>
    </w:p>
    <w:p w14:paraId="3BA59D4C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src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components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CashierModule.jsx</w:t>
      </w:r>
      <w:proofErr w:type="spellEnd"/>
    </w:p>
    <w:p w14:paraId="5B903DE8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React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react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';</w:t>
      </w:r>
    </w:p>
    <w:p w14:paraId="47A3CA31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{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openHelp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openHelp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openHelpAnchor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}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'../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utils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openHelp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';</w:t>
      </w:r>
    </w:p>
    <w:p w14:paraId="71909CA1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53D5BCBB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export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function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CashierModule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() {</w:t>
      </w:r>
    </w:p>
    <w:p w14:paraId="49B62FAB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// ... існуючий JSX</w:t>
      </w:r>
    </w:p>
    <w:p w14:paraId="6D4F95E0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1359BA7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</w:p>
    <w:p w14:paraId="20A11117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&lt;div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className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="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cashier-container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"&gt;</w:t>
      </w:r>
    </w:p>
    <w:p w14:paraId="5E195467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&lt;div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className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="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cashier-left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"&gt;</w:t>
      </w:r>
    </w:p>
    <w:p w14:paraId="0CC7E457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&lt;h2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={{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textAlign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: '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center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' }}&gt;</w:t>
      </w:r>
    </w:p>
    <w:p w14:paraId="6B8F86D0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Касовий модуль</w:t>
      </w:r>
    </w:p>
    <w:p w14:paraId="7C33D604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&lt;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button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</w:p>
    <w:p w14:paraId="6BA64C6A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 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onClick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={() =&gt;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openHelp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cashier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')}</w:t>
      </w:r>
    </w:p>
    <w:p w14:paraId="65CE6D2D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 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={{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marginLeft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8,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fontSize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: '0.8em' }}</w:t>
      </w:r>
    </w:p>
    <w:p w14:paraId="3B3F3C20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&gt;?&lt;/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button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&gt;</w:t>
      </w:r>
    </w:p>
    <w:p w14:paraId="03F27D3B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&lt;/h2&gt;</w:t>
      </w:r>
    </w:p>
    <w:p w14:paraId="08BAFF9A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08EC6F25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&lt;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label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&gt;</w:t>
      </w:r>
    </w:p>
    <w:p w14:paraId="71709AC2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Ініціали покупця</w:t>
      </w:r>
    </w:p>
    <w:p w14:paraId="07EDE6C9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&lt;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button</w:t>
      </w:r>
      <w:proofErr w:type="spellEnd"/>
    </w:p>
    <w:p w14:paraId="4CBB6C7C" w14:textId="5A0892E1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 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onClick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={() =&gt;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openHelp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cashier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', '')}</w:t>
      </w:r>
    </w:p>
    <w:p w14:paraId="4D3DA51E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 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={{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marginLeft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4, 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fontSize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: '0.8em' }}</w:t>
      </w:r>
    </w:p>
    <w:p w14:paraId="50F44218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&gt;?&lt;/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button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&gt;</w:t>
      </w:r>
    </w:p>
    <w:p w14:paraId="45987686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&lt;/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label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&gt;</w:t>
      </w:r>
    </w:p>
    <w:p w14:paraId="0507CA6D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&lt;</w:t>
      </w:r>
      <w:proofErr w:type="spellStart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/* ... */ /&gt;</w:t>
      </w:r>
    </w:p>
    <w:p w14:paraId="16ED5F9D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B79BD5D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{/* інші поля з аналогічними кнопками */}</w:t>
      </w:r>
    </w:p>
    <w:p w14:paraId="78625C84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&lt;/div&gt;</w:t>
      </w:r>
    </w:p>
    <w:p w14:paraId="70843BF2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{/* права частина з картками залишків */}</w:t>
      </w:r>
    </w:p>
    <w:p w14:paraId="1BFCA6D5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&lt;/div&gt;</w:t>
      </w:r>
    </w:p>
    <w:p w14:paraId="4698ECDB" w14:textId="77777777" w:rsidR="00301F94" w:rsidRPr="00301F94" w:rsidRDefault="00301F94" w:rsidP="00301F94">
      <w:pPr>
        <w:tabs>
          <w:tab w:val="left" w:pos="1134"/>
        </w:tabs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);</w:t>
      </w:r>
    </w:p>
    <w:p w14:paraId="75F1F95D" w14:textId="77777777" w:rsidR="00301F94" w:rsidRPr="00301F94" w:rsidRDefault="00301F94" w:rsidP="00301F94">
      <w:pPr>
        <w:tabs>
          <w:tab w:val="left" w:pos="1134"/>
        </w:tabs>
        <w:spacing w:line="360" w:lineRule="auto"/>
        <w:ind w:left="851" w:firstLine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01F94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14:paraId="5E87A62A" w14:textId="661DB47F" w:rsidR="00A56B3F" w:rsidRDefault="00A56B3F" w:rsidP="00301F94">
      <w:pPr>
        <w:tabs>
          <w:tab w:val="left" w:pos="1134"/>
        </w:tabs>
        <w:spacing w:line="360" w:lineRule="auto"/>
        <w:ind w:left="851" w:firstLine="0"/>
        <w:rPr>
          <w:rFonts w:eastAsia="Times New Roman" w:cs="Times New Roman"/>
          <w:szCs w:val="28"/>
          <w:lang w:eastAsia="uk-UA"/>
        </w:rPr>
      </w:pPr>
    </w:p>
    <w:p w14:paraId="42CAF2F4" w14:textId="777707BD" w:rsidR="00301F94" w:rsidRDefault="00301F94" w:rsidP="00301F94">
      <w:pPr>
        <w:tabs>
          <w:tab w:val="left" w:pos="1134"/>
        </w:tabs>
        <w:ind w:firstLine="0"/>
        <w:jc w:val="center"/>
        <w:rPr>
          <w:rFonts w:eastAsia="Times New Roman" w:cs="Times New Roman"/>
          <w:szCs w:val="28"/>
          <w:lang w:val="ru-RU" w:eastAsia="uk-UA"/>
        </w:rPr>
      </w:pPr>
      <w:r w:rsidRPr="00301F94">
        <w:rPr>
          <w:rFonts w:eastAsia="Times New Roman" w:cs="Times New Roman"/>
          <w:noProof/>
          <w:szCs w:val="28"/>
          <w:lang w:val="ru-RU" w:eastAsia="uk-UA"/>
        </w:rPr>
        <w:drawing>
          <wp:inline distT="0" distB="0" distL="0" distR="0" wp14:anchorId="2C70DC5E" wp14:editId="00C2BB9F">
            <wp:extent cx="3000794" cy="1066949"/>
            <wp:effectExtent l="0" t="0" r="9525" b="0"/>
            <wp:docPr id="148773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95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4A23" w14:textId="31F1973B" w:rsidR="00301F94" w:rsidRPr="00A56B3F" w:rsidRDefault="00301F94" w:rsidP="00301F94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5.3 – </w:t>
      </w:r>
      <w:r>
        <w:t xml:space="preserve">Кнопка </w:t>
      </w:r>
      <w:r w:rsidRPr="00A56B3F">
        <w:rPr>
          <w:rFonts w:eastAsia="Times New Roman" w:cs="Times New Roman"/>
          <w:szCs w:val="28"/>
          <w:lang w:eastAsia="uk-UA"/>
        </w:rPr>
        <w:t>“?”</w:t>
      </w:r>
      <w:r>
        <w:rPr>
          <w:rFonts w:eastAsia="Times New Roman" w:cs="Times New Roman"/>
          <w:szCs w:val="28"/>
          <w:lang w:eastAsia="uk-UA"/>
        </w:rPr>
        <w:t xml:space="preserve"> </w:t>
      </w:r>
      <w:proofErr w:type="gramStart"/>
      <w:r>
        <w:rPr>
          <w:rFonts w:eastAsia="Times New Roman" w:cs="Times New Roman"/>
          <w:szCs w:val="28"/>
          <w:lang w:eastAsia="uk-UA"/>
        </w:rPr>
        <w:t>для переходу</w:t>
      </w:r>
      <w:proofErr w:type="gramEnd"/>
      <w:r>
        <w:rPr>
          <w:rFonts w:eastAsia="Times New Roman" w:cs="Times New Roman"/>
          <w:szCs w:val="28"/>
          <w:lang w:eastAsia="uk-UA"/>
        </w:rPr>
        <w:t xml:space="preserve"> до довідки цього модуля</w:t>
      </w:r>
    </w:p>
    <w:p w14:paraId="1AA7FF5F" w14:textId="77777777" w:rsidR="00301F94" w:rsidRDefault="00301F94" w:rsidP="00301F94">
      <w:pPr>
        <w:tabs>
          <w:tab w:val="left" w:pos="1134"/>
        </w:tabs>
        <w:spacing w:line="360" w:lineRule="auto"/>
        <w:ind w:firstLine="0"/>
        <w:jc w:val="center"/>
        <w:rPr>
          <w:rFonts w:eastAsia="Times New Roman" w:cs="Times New Roman"/>
          <w:szCs w:val="28"/>
          <w:lang w:val="ru-RU" w:eastAsia="uk-UA"/>
        </w:rPr>
      </w:pPr>
    </w:p>
    <w:p w14:paraId="6DC14CCA" w14:textId="6523D37D" w:rsidR="00301F94" w:rsidRDefault="00301F94" w:rsidP="00301F94">
      <w:pPr>
        <w:tabs>
          <w:tab w:val="left" w:pos="1134"/>
        </w:tabs>
        <w:ind w:firstLine="0"/>
        <w:jc w:val="center"/>
        <w:rPr>
          <w:rFonts w:eastAsia="Times New Roman" w:cs="Times New Roman"/>
          <w:szCs w:val="28"/>
          <w:lang w:val="ru-RU" w:eastAsia="uk-UA"/>
        </w:rPr>
      </w:pPr>
      <w:r w:rsidRPr="00301F94">
        <w:rPr>
          <w:rFonts w:eastAsia="Times New Roman" w:cs="Times New Roman"/>
          <w:noProof/>
          <w:szCs w:val="28"/>
          <w:lang w:val="ru-RU" w:eastAsia="uk-UA"/>
        </w:rPr>
        <w:drawing>
          <wp:inline distT="0" distB="0" distL="0" distR="0" wp14:anchorId="2A755F51" wp14:editId="3B54D782">
            <wp:extent cx="5940425" cy="5046980"/>
            <wp:effectExtent l="0" t="0" r="3175" b="1270"/>
            <wp:docPr id="161167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9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D1ED" w14:textId="695D3A9C" w:rsidR="00301F94" w:rsidRPr="00A56B3F" w:rsidRDefault="00301F94" w:rsidP="00301F94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5.4 – </w:t>
      </w:r>
      <w:r>
        <w:t>Демонстрація переходу на довідку цього модуля після натискання по кнопці</w:t>
      </w:r>
    </w:p>
    <w:p w14:paraId="56008A2A" w14:textId="77777777" w:rsidR="00301F94" w:rsidRPr="00A56B3F" w:rsidRDefault="00301F94" w:rsidP="00301F94">
      <w:pPr>
        <w:tabs>
          <w:tab w:val="left" w:pos="1134"/>
        </w:tabs>
        <w:ind w:firstLine="0"/>
        <w:jc w:val="center"/>
        <w:rPr>
          <w:rFonts w:eastAsia="Times New Roman" w:cs="Times New Roman"/>
          <w:szCs w:val="28"/>
          <w:lang w:val="ru-RU" w:eastAsia="uk-UA"/>
        </w:rPr>
      </w:pPr>
    </w:p>
    <w:p w14:paraId="1A784172" w14:textId="5E794DFF" w:rsidR="00301F94" w:rsidRPr="00BE07CE" w:rsidRDefault="00301F94" w:rsidP="007529A8">
      <w:pPr>
        <w:pStyle w:val="21"/>
      </w:pPr>
      <w:bookmarkStart w:id="5" w:name="_Toc197443864"/>
      <w:r>
        <w:t>Висновок</w:t>
      </w:r>
      <w:bookmarkEnd w:id="5"/>
    </w:p>
    <w:p w14:paraId="51F9F732" w14:textId="189393E5" w:rsidR="00FC37B9" w:rsidRDefault="00301F94" w:rsidP="00301F94">
      <w:pPr>
        <w:tabs>
          <w:tab w:val="left" w:pos="1134"/>
        </w:tabs>
        <w:spacing w:line="360" w:lineRule="auto"/>
      </w:pPr>
      <w:r>
        <w:t>Ознайомився</w:t>
      </w:r>
      <w:r w:rsidRPr="00301F94">
        <w:t xml:space="preserve"> з підходами до створення файлів довідкової системи та вбудовування її в програмні продукти.</w:t>
      </w:r>
    </w:p>
    <w:p w14:paraId="726BAEE7" w14:textId="77777777" w:rsidR="00301F94" w:rsidRPr="00BE07CE" w:rsidRDefault="00301F94" w:rsidP="00301F94">
      <w:pPr>
        <w:tabs>
          <w:tab w:val="left" w:pos="1134"/>
        </w:tabs>
      </w:pPr>
    </w:p>
    <w:p w14:paraId="63FFE225" w14:textId="692F193B" w:rsidR="00301F94" w:rsidRPr="00BE07CE" w:rsidRDefault="007529A8" w:rsidP="007529A8">
      <w:pPr>
        <w:pStyle w:val="21"/>
      </w:pPr>
      <w:bookmarkStart w:id="6" w:name="_Toc197443865"/>
      <w:r w:rsidRPr="007529A8">
        <w:t>Список використаних джерел</w:t>
      </w:r>
      <w:bookmarkEnd w:id="6"/>
    </w:p>
    <w:p w14:paraId="474FB985" w14:textId="493C2EF5" w:rsidR="007529A8" w:rsidRPr="007529A8" w:rsidRDefault="007529A8" w:rsidP="007529A8">
      <w:pPr>
        <w:pStyle w:val="a9"/>
        <w:numPr>
          <w:ilvl w:val="0"/>
          <w:numId w:val="44"/>
        </w:numPr>
        <w:spacing w:line="360" w:lineRule="auto"/>
        <w:ind w:left="0" w:firstLine="1134"/>
        <w:jc w:val="left"/>
        <w:rPr>
          <w:sz w:val="24"/>
        </w:rPr>
      </w:pPr>
      <w:r>
        <w:t xml:space="preserve">Документація React.js — </w:t>
      </w:r>
      <w:hyperlink r:id="rId18" w:tgtFrame="_new" w:history="1">
        <w:r>
          <w:rPr>
            <w:rStyle w:val="a4"/>
          </w:rPr>
          <w:t>https://reactjs.org/</w:t>
        </w:r>
      </w:hyperlink>
    </w:p>
    <w:p w14:paraId="588D0792" w14:textId="0ACB7A7B" w:rsidR="007529A8" w:rsidRDefault="007529A8" w:rsidP="007529A8">
      <w:pPr>
        <w:pStyle w:val="a9"/>
        <w:numPr>
          <w:ilvl w:val="0"/>
          <w:numId w:val="44"/>
        </w:numPr>
        <w:spacing w:before="100" w:beforeAutospacing="1" w:after="100" w:afterAutospacing="1" w:line="360" w:lineRule="auto"/>
        <w:ind w:left="0" w:firstLine="1134"/>
      </w:pPr>
      <w:r>
        <w:t xml:space="preserve">Документація </w:t>
      </w:r>
      <w:proofErr w:type="spellStart"/>
      <w:r>
        <w:t>HelpNDoc</w:t>
      </w:r>
      <w:proofErr w:type="spellEnd"/>
      <w:r>
        <w:t xml:space="preserve"> — </w:t>
      </w:r>
      <w:hyperlink r:id="rId19" w:tgtFrame="_new" w:history="1">
        <w:r>
          <w:rPr>
            <w:rStyle w:val="a4"/>
          </w:rPr>
          <w:t>https://www.helpndoc.com/</w:t>
        </w:r>
      </w:hyperlink>
    </w:p>
    <w:p w14:paraId="3568473A" w14:textId="3B267C67" w:rsidR="007529A8" w:rsidRDefault="007529A8" w:rsidP="007529A8">
      <w:pPr>
        <w:pStyle w:val="a9"/>
        <w:numPr>
          <w:ilvl w:val="0"/>
          <w:numId w:val="44"/>
        </w:numPr>
        <w:spacing w:before="100" w:beforeAutospacing="1" w:after="100" w:afterAutospacing="1" w:line="360" w:lineRule="auto"/>
        <w:ind w:left="0" w:firstLine="1134"/>
      </w:pPr>
      <w:proofErr w:type="spellStart"/>
      <w:r>
        <w:t>Стайлгайд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— </w:t>
      </w:r>
      <w:hyperlink r:id="rId20" w:tgtFrame="_new" w:history="1">
        <w:r>
          <w:rPr>
            <w:rStyle w:val="a4"/>
          </w:rPr>
          <w:t>https://reactrouter.com/</w:t>
        </w:r>
      </w:hyperlink>
    </w:p>
    <w:p w14:paraId="7D8D2A9A" w14:textId="77777777" w:rsidR="00CD10EB" w:rsidRPr="00BE07CE" w:rsidRDefault="00CD10EB" w:rsidP="004C0790">
      <w:pPr>
        <w:ind w:firstLine="709"/>
      </w:pPr>
    </w:p>
    <w:p w14:paraId="2BA8564D" w14:textId="77777777" w:rsidR="00CD10EB" w:rsidRPr="00BE07CE" w:rsidRDefault="00CD10EB" w:rsidP="00FC37B9">
      <w:pPr>
        <w:ind w:firstLine="142"/>
      </w:pPr>
      <w:r w:rsidRPr="00BE07CE">
        <w:br w:type="page"/>
      </w:r>
    </w:p>
    <w:sectPr w:rsidR="00CD10EB" w:rsidRPr="00BE07CE" w:rsidSect="004C0790">
      <w:pgSz w:w="11906" w:h="16838"/>
      <w:pgMar w:top="1134" w:right="850" w:bottom="851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A5A95" w14:textId="77777777" w:rsidR="00F57610" w:rsidRPr="00BE07CE" w:rsidRDefault="00F57610" w:rsidP="004C0790">
      <w:r w:rsidRPr="00BE07CE">
        <w:separator/>
      </w:r>
    </w:p>
  </w:endnote>
  <w:endnote w:type="continuationSeparator" w:id="0">
    <w:p w14:paraId="0863D774" w14:textId="77777777" w:rsidR="00F57610" w:rsidRPr="00BE07CE" w:rsidRDefault="00F57610" w:rsidP="004C0790">
      <w:r w:rsidRPr="00BE07C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8734E" w14:textId="77777777" w:rsidR="00F57610" w:rsidRPr="00BE07CE" w:rsidRDefault="00F57610" w:rsidP="004C0790">
      <w:r w:rsidRPr="00BE07CE">
        <w:separator/>
      </w:r>
    </w:p>
  </w:footnote>
  <w:footnote w:type="continuationSeparator" w:id="0">
    <w:p w14:paraId="25B1B98C" w14:textId="77777777" w:rsidR="00F57610" w:rsidRPr="00BE07CE" w:rsidRDefault="00F57610" w:rsidP="004C0790">
      <w:r w:rsidRPr="00BE07C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992949"/>
      <w:docPartObj>
        <w:docPartGallery w:val="Page Numbers (Top of Page)"/>
        <w:docPartUnique/>
      </w:docPartObj>
    </w:sdtPr>
    <w:sdtContent>
      <w:p w14:paraId="1536F6A3" w14:textId="77777777" w:rsidR="004C0790" w:rsidRPr="00BE07CE" w:rsidRDefault="004C0790" w:rsidP="004C0790">
        <w:pPr>
          <w:pStyle w:val="a5"/>
          <w:jc w:val="right"/>
        </w:pPr>
        <w:r w:rsidRPr="00BE07CE">
          <w:fldChar w:fldCharType="begin"/>
        </w:r>
        <w:r w:rsidRPr="00BE07CE">
          <w:instrText>PAGE   \* MERGEFORMAT</w:instrText>
        </w:r>
        <w:r w:rsidRPr="00BE07CE">
          <w:fldChar w:fldCharType="separate"/>
        </w:r>
        <w:r w:rsidRPr="00BE07CE">
          <w:t>2</w:t>
        </w:r>
        <w:r w:rsidRPr="00BE07CE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C7412" w14:textId="77777777" w:rsidR="004C0790" w:rsidRPr="00BE07CE" w:rsidRDefault="004C0790" w:rsidP="004C0790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6A85"/>
    <w:multiLevelType w:val="multilevel"/>
    <w:tmpl w:val="7352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082E"/>
    <w:multiLevelType w:val="multilevel"/>
    <w:tmpl w:val="07C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3C8D"/>
    <w:multiLevelType w:val="multilevel"/>
    <w:tmpl w:val="B06EEB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51823"/>
    <w:multiLevelType w:val="multilevel"/>
    <w:tmpl w:val="8294E3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7F3F"/>
    <w:multiLevelType w:val="multilevel"/>
    <w:tmpl w:val="AA9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735EF"/>
    <w:multiLevelType w:val="multilevel"/>
    <w:tmpl w:val="BB0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23235"/>
    <w:multiLevelType w:val="multilevel"/>
    <w:tmpl w:val="C18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54F2D"/>
    <w:multiLevelType w:val="multilevel"/>
    <w:tmpl w:val="78A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127C0"/>
    <w:multiLevelType w:val="multilevel"/>
    <w:tmpl w:val="0E203B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908C7"/>
    <w:multiLevelType w:val="multilevel"/>
    <w:tmpl w:val="FC0AA6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7277C"/>
    <w:multiLevelType w:val="multilevel"/>
    <w:tmpl w:val="10FA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27C03"/>
    <w:multiLevelType w:val="multilevel"/>
    <w:tmpl w:val="4934BA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F5EBA"/>
    <w:multiLevelType w:val="multilevel"/>
    <w:tmpl w:val="19B464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0299B"/>
    <w:multiLevelType w:val="hybridMultilevel"/>
    <w:tmpl w:val="CA8A86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56E12"/>
    <w:multiLevelType w:val="multilevel"/>
    <w:tmpl w:val="E020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A28D6"/>
    <w:multiLevelType w:val="multilevel"/>
    <w:tmpl w:val="AC9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81254"/>
    <w:multiLevelType w:val="multilevel"/>
    <w:tmpl w:val="CC7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14E95"/>
    <w:multiLevelType w:val="multilevel"/>
    <w:tmpl w:val="FBE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D5061"/>
    <w:multiLevelType w:val="hybridMultilevel"/>
    <w:tmpl w:val="49C6BC32"/>
    <w:lvl w:ilvl="0" w:tplc="558EB48C">
      <w:start w:val="1"/>
      <w:numFmt w:val="decimal"/>
      <w:pStyle w:val="1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94D25"/>
    <w:multiLevelType w:val="multilevel"/>
    <w:tmpl w:val="7DC2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2E3B4D"/>
    <w:multiLevelType w:val="multilevel"/>
    <w:tmpl w:val="617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81E57"/>
    <w:multiLevelType w:val="multilevel"/>
    <w:tmpl w:val="3AA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95786"/>
    <w:multiLevelType w:val="multilevel"/>
    <w:tmpl w:val="F6B0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7A6515"/>
    <w:multiLevelType w:val="multilevel"/>
    <w:tmpl w:val="22927E08"/>
    <w:lvl w:ilvl="0">
      <w:start w:val="1"/>
      <w:numFmt w:val="bullet"/>
      <w:lvlText w:val="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B43D8"/>
    <w:multiLevelType w:val="multilevel"/>
    <w:tmpl w:val="A2587C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C6E30"/>
    <w:multiLevelType w:val="multilevel"/>
    <w:tmpl w:val="70FE54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06E7E"/>
    <w:multiLevelType w:val="multilevel"/>
    <w:tmpl w:val="5B206B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1106C"/>
    <w:multiLevelType w:val="multilevel"/>
    <w:tmpl w:val="7A7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F39BF"/>
    <w:multiLevelType w:val="multilevel"/>
    <w:tmpl w:val="3548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5C3DCA"/>
    <w:multiLevelType w:val="multilevel"/>
    <w:tmpl w:val="70D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D4402"/>
    <w:multiLevelType w:val="multilevel"/>
    <w:tmpl w:val="D9A2C0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30B02"/>
    <w:multiLevelType w:val="multilevel"/>
    <w:tmpl w:val="F1E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24159"/>
    <w:multiLevelType w:val="multilevel"/>
    <w:tmpl w:val="8206B6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8C6577"/>
    <w:multiLevelType w:val="multilevel"/>
    <w:tmpl w:val="48F8D5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273EC"/>
    <w:multiLevelType w:val="multilevel"/>
    <w:tmpl w:val="CF3A67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A119F"/>
    <w:multiLevelType w:val="multilevel"/>
    <w:tmpl w:val="427ACF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F5CC9"/>
    <w:multiLevelType w:val="multilevel"/>
    <w:tmpl w:val="287EC0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868A6"/>
    <w:multiLevelType w:val="multilevel"/>
    <w:tmpl w:val="E33AD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A2117"/>
    <w:multiLevelType w:val="hybridMultilevel"/>
    <w:tmpl w:val="D472B23A"/>
    <w:lvl w:ilvl="0" w:tplc="E81AC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EC56BC"/>
    <w:multiLevelType w:val="hybridMultilevel"/>
    <w:tmpl w:val="67F81C4C"/>
    <w:lvl w:ilvl="0" w:tplc="D2BC206E">
      <w:start w:val="1"/>
      <w:numFmt w:val="decimal"/>
      <w:lvlText w:val="%1."/>
      <w:lvlJc w:val="left"/>
      <w:pPr>
        <w:ind w:left="1440" w:hanging="360"/>
      </w:pPr>
      <w:rPr>
        <w:sz w:val="28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0628DE"/>
    <w:multiLevelType w:val="multilevel"/>
    <w:tmpl w:val="1A4406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BC564E"/>
    <w:multiLevelType w:val="multilevel"/>
    <w:tmpl w:val="7E88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B906AB"/>
    <w:multiLevelType w:val="multilevel"/>
    <w:tmpl w:val="0D76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F1433B"/>
    <w:multiLevelType w:val="multilevel"/>
    <w:tmpl w:val="E3B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611521">
    <w:abstractNumId w:val="14"/>
  </w:num>
  <w:num w:numId="2" w16cid:durableId="127018143">
    <w:abstractNumId w:val="0"/>
  </w:num>
  <w:num w:numId="3" w16cid:durableId="397678274">
    <w:abstractNumId w:val="6"/>
  </w:num>
  <w:num w:numId="4" w16cid:durableId="1640263284">
    <w:abstractNumId w:val="27"/>
  </w:num>
  <w:num w:numId="5" w16cid:durableId="1932621634">
    <w:abstractNumId w:val="16"/>
  </w:num>
  <w:num w:numId="6" w16cid:durableId="1809127578">
    <w:abstractNumId w:val="42"/>
  </w:num>
  <w:num w:numId="7" w16cid:durableId="1179126764">
    <w:abstractNumId w:val="41"/>
  </w:num>
  <w:num w:numId="8" w16cid:durableId="318926878">
    <w:abstractNumId w:val="4"/>
  </w:num>
  <w:num w:numId="9" w16cid:durableId="1198661062">
    <w:abstractNumId w:val="38"/>
  </w:num>
  <w:num w:numId="10" w16cid:durableId="1150902869">
    <w:abstractNumId w:val="33"/>
  </w:num>
  <w:num w:numId="11" w16cid:durableId="42802453">
    <w:abstractNumId w:val="34"/>
  </w:num>
  <w:num w:numId="12" w16cid:durableId="541404696">
    <w:abstractNumId w:val="8"/>
  </w:num>
  <w:num w:numId="13" w16cid:durableId="658654010">
    <w:abstractNumId w:val="2"/>
  </w:num>
  <w:num w:numId="14" w16cid:durableId="564342440">
    <w:abstractNumId w:val="35"/>
  </w:num>
  <w:num w:numId="15" w16cid:durableId="1475828439">
    <w:abstractNumId w:val="18"/>
  </w:num>
  <w:num w:numId="16" w16cid:durableId="817457486">
    <w:abstractNumId w:val="23"/>
  </w:num>
  <w:num w:numId="17" w16cid:durableId="1553538103">
    <w:abstractNumId w:val="43"/>
  </w:num>
  <w:num w:numId="18" w16cid:durableId="1648827528">
    <w:abstractNumId w:val="15"/>
  </w:num>
  <w:num w:numId="19" w16cid:durableId="1485273573">
    <w:abstractNumId w:val="22"/>
  </w:num>
  <w:num w:numId="20" w16cid:durableId="1976058708">
    <w:abstractNumId w:val="7"/>
  </w:num>
  <w:num w:numId="21" w16cid:durableId="1094210136">
    <w:abstractNumId w:val="21"/>
  </w:num>
  <w:num w:numId="22" w16cid:durableId="1585992559">
    <w:abstractNumId w:val="36"/>
  </w:num>
  <w:num w:numId="23" w16cid:durableId="503670482">
    <w:abstractNumId w:val="3"/>
  </w:num>
  <w:num w:numId="24" w16cid:durableId="192815960">
    <w:abstractNumId w:val="40"/>
  </w:num>
  <w:num w:numId="25" w16cid:durableId="1692144548">
    <w:abstractNumId w:val="11"/>
  </w:num>
  <w:num w:numId="26" w16cid:durableId="995456410">
    <w:abstractNumId w:val="30"/>
  </w:num>
  <w:num w:numId="27" w16cid:durableId="749471461">
    <w:abstractNumId w:val="20"/>
  </w:num>
  <w:num w:numId="28" w16cid:durableId="1104805910">
    <w:abstractNumId w:val="32"/>
  </w:num>
  <w:num w:numId="29" w16cid:durableId="888877503">
    <w:abstractNumId w:val="10"/>
  </w:num>
  <w:num w:numId="30" w16cid:durableId="84571390">
    <w:abstractNumId w:val="25"/>
  </w:num>
  <w:num w:numId="31" w16cid:durableId="324743084">
    <w:abstractNumId w:val="1"/>
  </w:num>
  <w:num w:numId="32" w16cid:durableId="1751077919">
    <w:abstractNumId w:val="9"/>
  </w:num>
  <w:num w:numId="33" w16cid:durableId="1442266200">
    <w:abstractNumId w:val="17"/>
  </w:num>
  <w:num w:numId="34" w16cid:durableId="46345027">
    <w:abstractNumId w:val="24"/>
  </w:num>
  <w:num w:numId="35" w16cid:durableId="2130934340">
    <w:abstractNumId w:val="19"/>
  </w:num>
  <w:num w:numId="36" w16cid:durableId="16346720">
    <w:abstractNumId w:val="29"/>
  </w:num>
  <w:num w:numId="37" w16cid:durableId="1637907959">
    <w:abstractNumId w:val="12"/>
  </w:num>
  <w:num w:numId="38" w16cid:durableId="1059403480">
    <w:abstractNumId w:val="5"/>
  </w:num>
  <w:num w:numId="39" w16cid:durableId="803892971">
    <w:abstractNumId w:val="26"/>
  </w:num>
  <w:num w:numId="40" w16cid:durableId="256986359">
    <w:abstractNumId w:val="31"/>
  </w:num>
  <w:num w:numId="41" w16cid:durableId="3286078">
    <w:abstractNumId w:val="37"/>
  </w:num>
  <w:num w:numId="42" w16cid:durableId="688916581">
    <w:abstractNumId w:val="28"/>
  </w:num>
  <w:num w:numId="43" w16cid:durableId="1741519347">
    <w:abstractNumId w:val="13"/>
  </w:num>
  <w:num w:numId="44" w16cid:durableId="119033307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84"/>
    <w:rsid w:val="00010FB4"/>
    <w:rsid w:val="0005379C"/>
    <w:rsid w:val="00067584"/>
    <w:rsid w:val="000978B6"/>
    <w:rsid w:val="000E5F52"/>
    <w:rsid w:val="00106D3D"/>
    <w:rsid w:val="00115FF8"/>
    <w:rsid w:val="001312D4"/>
    <w:rsid w:val="001A4D64"/>
    <w:rsid w:val="001C07B6"/>
    <w:rsid w:val="00237208"/>
    <w:rsid w:val="00276C7E"/>
    <w:rsid w:val="002C4630"/>
    <w:rsid w:val="00301F94"/>
    <w:rsid w:val="00356619"/>
    <w:rsid w:val="004C0790"/>
    <w:rsid w:val="00503F09"/>
    <w:rsid w:val="005060E4"/>
    <w:rsid w:val="00514B29"/>
    <w:rsid w:val="005361E6"/>
    <w:rsid w:val="0058687F"/>
    <w:rsid w:val="005C51AF"/>
    <w:rsid w:val="0060391D"/>
    <w:rsid w:val="006257BF"/>
    <w:rsid w:val="00665D13"/>
    <w:rsid w:val="0069680B"/>
    <w:rsid w:val="006C191E"/>
    <w:rsid w:val="007529A8"/>
    <w:rsid w:val="007E2E0C"/>
    <w:rsid w:val="00825010"/>
    <w:rsid w:val="0087791C"/>
    <w:rsid w:val="00886270"/>
    <w:rsid w:val="008A6ABE"/>
    <w:rsid w:val="008C0D4D"/>
    <w:rsid w:val="008F282E"/>
    <w:rsid w:val="009F17A2"/>
    <w:rsid w:val="00A26103"/>
    <w:rsid w:val="00A36374"/>
    <w:rsid w:val="00A56B3F"/>
    <w:rsid w:val="00A678A3"/>
    <w:rsid w:val="00AE0A68"/>
    <w:rsid w:val="00B428AA"/>
    <w:rsid w:val="00B87919"/>
    <w:rsid w:val="00B9106D"/>
    <w:rsid w:val="00B94F2F"/>
    <w:rsid w:val="00BE07CE"/>
    <w:rsid w:val="00BE13E7"/>
    <w:rsid w:val="00BF2346"/>
    <w:rsid w:val="00C07DF0"/>
    <w:rsid w:val="00C756C5"/>
    <w:rsid w:val="00CD00A8"/>
    <w:rsid w:val="00CD10EB"/>
    <w:rsid w:val="00CF4C9D"/>
    <w:rsid w:val="00D346DD"/>
    <w:rsid w:val="00D536EC"/>
    <w:rsid w:val="00D65DDD"/>
    <w:rsid w:val="00D72C5F"/>
    <w:rsid w:val="00E038D0"/>
    <w:rsid w:val="00E67489"/>
    <w:rsid w:val="00E76B26"/>
    <w:rsid w:val="00E95F42"/>
    <w:rsid w:val="00EF5C42"/>
    <w:rsid w:val="00F57610"/>
    <w:rsid w:val="00FB1DCD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E890A"/>
  <w15:chartTrackingRefBased/>
  <w15:docId w15:val="{94DDF7AB-7C53-4CC8-9003-0C1ECEC0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F94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67584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1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6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067584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paragraph" w:styleId="a3">
    <w:name w:val="TOC Heading"/>
    <w:basedOn w:val="10"/>
    <w:next w:val="a"/>
    <w:uiPriority w:val="39"/>
    <w:unhideWhenUsed/>
    <w:qFormat/>
    <w:rsid w:val="004C079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C756C5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4C079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079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C0790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4C079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C0790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C51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C51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9">
    <w:name w:val="List Paragraph"/>
    <w:basedOn w:val="a"/>
    <w:link w:val="aa"/>
    <w:uiPriority w:val="34"/>
    <w:qFormat/>
    <w:rsid w:val="005C51A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C4630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table" w:styleId="ab">
    <w:name w:val="Table Grid"/>
    <w:basedOn w:val="a1"/>
    <w:uiPriority w:val="39"/>
    <w:rsid w:val="00BE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36374"/>
    <w:rPr>
      <w:b/>
      <w:bCs/>
    </w:rPr>
  </w:style>
  <w:style w:type="character" w:styleId="HTML">
    <w:name w:val="HTML Code"/>
    <w:basedOn w:val="a0"/>
    <w:uiPriority w:val="99"/>
    <w:semiHidden/>
    <w:unhideWhenUsed/>
    <w:rsid w:val="006C191E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7529A8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529A8"/>
    <w:rPr>
      <w:color w:val="605E5C"/>
      <w:shd w:val="clear" w:color="auto" w:fill="E1DFDD"/>
    </w:rPr>
  </w:style>
  <w:style w:type="paragraph" w:customStyle="1" w:styleId="1">
    <w:name w:val="Стиль1"/>
    <w:basedOn w:val="a9"/>
    <w:link w:val="13"/>
    <w:rsid w:val="007529A8"/>
    <w:pPr>
      <w:numPr>
        <w:numId w:val="15"/>
      </w:numPr>
      <w:spacing w:line="360" w:lineRule="auto"/>
    </w:pPr>
    <w:rPr>
      <w:b/>
      <w:bCs/>
    </w:rPr>
  </w:style>
  <w:style w:type="character" w:customStyle="1" w:styleId="aa">
    <w:name w:val="Абзац списка Знак"/>
    <w:basedOn w:val="a0"/>
    <w:link w:val="a9"/>
    <w:uiPriority w:val="34"/>
    <w:rsid w:val="007529A8"/>
    <w:rPr>
      <w:rFonts w:ascii="Times New Roman" w:hAnsi="Times New Roman"/>
      <w:sz w:val="28"/>
    </w:rPr>
  </w:style>
  <w:style w:type="character" w:customStyle="1" w:styleId="13">
    <w:name w:val="Стиль1 Знак"/>
    <w:basedOn w:val="aa"/>
    <w:link w:val="1"/>
    <w:rsid w:val="007529A8"/>
    <w:rPr>
      <w:rFonts w:ascii="Times New Roman" w:hAnsi="Times New Roman"/>
      <w:b/>
      <w:bCs/>
      <w:sz w:val="28"/>
    </w:rPr>
  </w:style>
  <w:style w:type="paragraph" w:customStyle="1" w:styleId="21">
    <w:name w:val="Стиль2"/>
    <w:basedOn w:val="1"/>
    <w:link w:val="22"/>
    <w:qFormat/>
    <w:rsid w:val="007529A8"/>
    <w:pPr>
      <w:tabs>
        <w:tab w:val="left" w:pos="993"/>
      </w:tabs>
      <w:ind w:left="0" w:firstLine="709"/>
    </w:pPr>
  </w:style>
  <w:style w:type="character" w:customStyle="1" w:styleId="22">
    <w:name w:val="Стиль2 Знак"/>
    <w:basedOn w:val="13"/>
    <w:link w:val="21"/>
    <w:rsid w:val="007529A8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reactjs.org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reactrouter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yperlink" Target="https://www.helpndoc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f030b1-d4cf-4484-82d7-2d19f9c7f05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B2CCFE90D03647A39EE1C54A60D21C" ma:contentTypeVersion="5" ma:contentTypeDescription="Create a new document." ma:contentTypeScope="" ma:versionID="75cb832347fe7ee9f04f5727650783d3">
  <xsd:schema xmlns:xsd="http://www.w3.org/2001/XMLSchema" xmlns:xs="http://www.w3.org/2001/XMLSchema" xmlns:p="http://schemas.microsoft.com/office/2006/metadata/properties" xmlns:ns2="10f030b1-d4cf-4484-82d7-2d19f9c7f057" targetNamespace="http://schemas.microsoft.com/office/2006/metadata/properties" ma:root="true" ma:fieldsID="428f894e5e1a9a002e35f48278518957" ns2:_="">
    <xsd:import namespace="10f030b1-d4cf-4484-82d7-2d19f9c7f0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030b1-d4cf-4484-82d7-2d19f9c7f0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ADF67D-8EAA-451F-9282-1C8E5C40A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1D528-AE10-4EAC-B7D4-8C312B7A2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E8609-73AF-439C-BCC6-28B4FD9875B1}">
  <ds:schemaRefs>
    <ds:schemaRef ds:uri="http://schemas.microsoft.com/office/2006/metadata/properties"/>
    <ds:schemaRef ds:uri="http://schemas.microsoft.com/office/infopath/2007/PartnerControls"/>
    <ds:schemaRef ds:uri="10f030b1-d4cf-4484-82d7-2d19f9c7f057"/>
  </ds:schemaRefs>
</ds:datastoreItem>
</file>

<file path=customXml/itemProps4.xml><?xml version="1.0" encoding="utf-8"?>
<ds:datastoreItem xmlns:ds="http://schemas.openxmlformats.org/officeDocument/2006/customXml" ds:itemID="{FE76E403-33E2-43E5-9055-7DEF60433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030b1-d4cf-4484-82d7-2d19f9c7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5166</Words>
  <Characters>2945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Білобородько  Оксана Іванівна</dc:creator>
  <cp:keywords/>
  <dc:description/>
  <cp:lastModifiedBy>Паша Найпак</cp:lastModifiedBy>
  <cp:revision>7</cp:revision>
  <dcterms:created xsi:type="dcterms:W3CDTF">2025-05-05T22:30:00Z</dcterms:created>
  <dcterms:modified xsi:type="dcterms:W3CDTF">2025-05-07T12:37:00Z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0x0101002AB2CCFE90D03647A39EE1C54A60D21C</vt:lpwstr>
  </property>
</Properties>
</file>