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9E1" w:rsidRDefault="00384018" w:rsidP="00B325B2">
      <w:pPr>
        <w:jc w:val="center"/>
        <w:rPr>
          <w:b/>
          <w:sz w:val="24"/>
        </w:rPr>
      </w:pPr>
      <w:r w:rsidRPr="00384018">
        <w:rPr>
          <w:b/>
          <w:sz w:val="24"/>
        </w:rPr>
        <w:t>Intelligent design script of permanent magnet brushless motor based on python and Taguchi method</w:t>
      </w:r>
      <w:r w:rsidR="00B729E1">
        <w:rPr>
          <w:rFonts w:hint="eastAsia"/>
          <w:b/>
          <w:sz w:val="24"/>
        </w:rPr>
        <w:t xml:space="preserve">                </w:t>
      </w:r>
    </w:p>
    <w:p w:rsidR="00392B2C" w:rsidRDefault="00384018" w:rsidP="00384018">
      <w:pPr>
        <w:ind w:firstLineChars="200" w:firstLine="422"/>
        <w:rPr>
          <w:rFonts w:hint="eastAsia"/>
          <w:b/>
        </w:rPr>
      </w:pPr>
      <w:r w:rsidRPr="00384018">
        <w:rPr>
          <w:b/>
        </w:rPr>
        <w:t xml:space="preserve">Author: Zheng Shuchun </w:t>
      </w:r>
    </w:p>
    <w:p w:rsidR="00384018" w:rsidRPr="00384018" w:rsidRDefault="00384018" w:rsidP="00384018">
      <w:pPr>
        <w:ind w:firstLineChars="200" w:firstLine="422"/>
        <w:rPr>
          <w:b/>
        </w:rPr>
      </w:pPr>
      <w:r w:rsidRPr="00384018">
        <w:rPr>
          <w:b/>
        </w:rPr>
        <w:t>Contact: 17350545062@163.com</w:t>
      </w:r>
    </w:p>
    <w:p w:rsidR="00384018" w:rsidRPr="00384018" w:rsidRDefault="00384018" w:rsidP="00384018">
      <w:pPr>
        <w:ind w:firstLineChars="200" w:firstLine="422"/>
        <w:rPr>
          <w:b/>
        </w:rPr>
      </w:pPr>
    </w:p>
    <w:p w:rsidR="00384018" w:rsidRPr="00384018" w:rsidRDefault="00384018" w:rsidP="00384018">
      <w:pPr>
        <w:ind w:firstLineChars="200" w:firstLine="422"/>
        <w:rPr>
          <w:b/>
        </w:rPr>
      </w:pPr>
      <w:r w:rsidRPr="00384018">
        <w:rPr>
          <w:b/>
        </w:rPr>
        <w:t xml:space="preserve">Keywords: </w:t>
      </w:r>
      <w:r w:rsidRPr="00964CB4">
        <w:t>optimization, Taguchi method, python, permanent magnet brushless, single</w:t>
      </w:r>
      <w:r w:rsidR="007647F5" w:rsidRPr="00964CB4">
        <w:rPr>
          <w:rFonts w:hint="eastAsia"/>
        </w:rPr>
        <w:t xml:space="preserve"> </w:t>
      </w:r>
      <w:r w:rsidRPr="00964CB4">
        <w:t>phase, three</w:t>
      </w:r>
      <w:r w:rsidR="007647F5" w:rsidRPr="00964CB4">
        <w:rPr>
          <w:rFonts w:hint="eastAsia"/>
        </w:rPr>
        <w:t xml:space="preserve"> </w:t>
      </w:r>
      <w:r w:rsidRPr="00964CB4">
        <w:t>phase, intelligent</w:t>
      </w:r>
    </w:p>
    <w:p w:rsidR="00384018" w:rsidRPr="007647F5" w:rsidRDefault="00384018" w:rsidP="00384018">
      <w:pPr>
        <w:ind w:firstLineChars="200" w:firstLine="422"/>
        <w:rPr>
          <w:b/>
        </w:rPr>
      </w:pPr>
    </w:p>
    <w:p w:rsidR="00384018" w:rsidRPr="00384018" w:rsidRDefault="00384018" w:rsidP="00384018">
      <w:pPr>
        <w:ind w:firstLineChars="200" w:firstLine="422"/>
        <w:rPr>
          <w:b/>
        </w:rPr>
      </w:pPr>
      <w:r w:rsidRPr="00384018">
        <w:rPr>
          <w:b/>
        </w:rPr>
        <w:t xml:space="preserve">Abstract: </w:t>
      </w:r>
      <w:r w:rsidRPr="00964CB4">
        <w:t>This article introduces the intelligent design script of permanent magnet brushless motor based on python and Taguchi method. It is divided into five parts to show the project background, program flow chart, calculation results examples, conclusions and references of the project.</w:t>
      </w:r>
    </w:p>
    <w:p w:rsidR="00384018" w:rsidRPr="00384018" w:rsidRDefault="00384018" w:rsidP="00384018">
      <w:pPr>
        <w:ind w:firstLineChars="200" w:firstLine="422"/>
        <w:rPr>
          <w:b/>
        </w:rPr>
      </w:pPr>
    </w:p>
    <w:p w:rsidR="00384018" w:rsidRPr="00384018" w:rsidRDefault="00384018" w:rsidP="00384018">
      <w:pPr>
        <w:ind w:firstLineChars="200" w:firstLine="422"/>
        <w:rPr>
          <w:b/>
        </w:rPr>
      </w:pPr>
      <w:r w:rsidRPr="00384018">
        <w:rPr>
          <w:b/>
        </w:rPr>
        <w:t>Foreword:</w:t>
      </w:r>
    </w:p>
    <w:p w:rsidR="00384018" w:rsidRPr="00964CB4" w:rsidRDefault="00384018" w:rsidP="00964CB4">
      <w:pPr>
        <w:ind w:firstLineChars="200" w:firstLine="420"/>
      </w:pPr>
      <w:r w:rsidRPr="00964CB4">
        <w:t>In order to avoid the fancy and useless concept hype and purposeful falsification of the prevailing journal papers, and to take into account the current popularity of the Internet</w:t>
      </w:r>
      <w:r w:rsidR="0008315E" w:rsidRPr="00964CB4">
        <w:rPr>
          <w:rFonts w:hint="eastAsia"/>
        </w:rPr>
        <w:t xml:space="preserve"> and the</w:t>
      </w:r>
      <w:r w:rsidRPr="00964CB4">
        <w:t xml:space="preserve"> knowledge</w:t>
      </w:r>
      <w:r w:rsidR="0008315E" w:rsidRPr="00964CB4">
        <w:rPr>
          <w:rFonts w:hint="eastAsia"/>
        </w:rPr>
        <w:t>, meanwhile</w:t>
      </w:r>
      <w:r w:rsidRPr="00964CB4">
        <w:t xml:space="preserve"> the urgent need for technological advancement</w:t>
      </w:r>
      <w:r w:rsidR="009A16C8" w:rsidRPr="00964CB4">
        <w:rPr>
          <w:rFonts w:hint="eastAsia"/>
        </w:rPr>
        <w:t xml:space="preserve">, </w:t>
      </w:r>
      <w:r w:rsidRPr="00964CB4">
        <w:t xml:space="preserve">and </w:t>
      </w:r>
      <w:r w:rsidR="009A16C8" w:rsidRPr="00964CB4">
        <w:t>the journal platform</w:t>
      </w:r>
      <w:r w:rsidR="009A16C8" w:rsidRPr="00964CB4">
        <w:rPr>
          <w:rFonts w:hint="eastAsia"/>
        </w:rPr>
        <w:t>, d</w:t>
      </w:r>
      <w:r w:rsidR="009A16C8" w:rsidRPr="00964CB4">
        <w:t>ue to its closed nature, can no longer satisfy the display of nowadays</w:t>
      </w:r>
      <w:r w:rsidR="009A16C8" w:rsidRPr="00964CB4">
        <w:rPr>
          <w:rFonts w:hint="eastAsia"/>
        </w:rPr>
        <w:t xml:space="preserve"> </w:t>
      </w:r>
      <w:r w:rsidR="009A16C8" w:rsidRPr="00964CB4">
        <w:t>fast-changing scientific achievements, and it has become synonymous with the new capital class wrapped in science</w:t>
      </w:r>
      <w:r w:rsidR="00F17865">
        <w:rPr>
          <w:rFonts w:hint="eastAsia"/>
        </w:rPr>
        <w:t xml:space="preserve"> skin</w:t>
      </w:r>
      <w:r w:rsidR="009A16C8" w:rsidRPr="00964CB4">
        <w:t>.</w:t>
      </w:r>
      <w:r w:rsidRPr="00964CB4">
        <w:t xml:space="preserve"> </w:t>
      </w:r>
      <w:r w:rsidR="00C35C1F">
        <w:rPr>
          <w:rFonts w:hint="eastAsia"/>
        </w:rPr>
        <w:t>F</w:t>
      </w:r>
      <w:r w:rsidR="00AB4AD1" w:rsidRPr="00964CB4">
        <w:t>or the purpose of practical industrial applications</w:t>
      </w:r>
      <w:r w:rsidR="00AB4AD1">
        <w:rPr>
          <w:rFonts w:hint="eastAsia"/>
        </w:rPr>
        <w:t>, t</w:t>
      </w:r>
      <w:r w:rsidRPr="00964CB4">
        <w:t>his article is divided into five parts to show the project background, program flow chart, calculation results examples, conclusions and references</w:t>
      </w:r>
      <w:r w:rsidR="00442640" w:rsidRPr="00964CB4">
        <w:rPr>
          <w:rFonts w:hint="eastAsia"/>
        </w:rPr>
        <w:t>,</w:t>
      </w:r>
      <w:r w:rsidRPr="00964CB4">
        <w:t xml:space="preserve"> </w:t>
      </w:r>
      <w:r w:rsidR="00442640" w:rsidRPr="00964CB4">
        <w:rPr>
          <w:rFonts w:hint="eastAsia"/>
        </w:rPr>
        <w:t>a</w:t>
      </w:r>
      <w:r w:rsidRPr="00964CB4">
        <w:t>nd publish</w:t>
      </w:r>
      <w:r w:rsidR="00442640" w:rsidRPr="00964CB4">
        <w:rPr>
          <w:rFonts w:hint="eastAsia"/>
        </w:rPr>
        <w:t>ed</w:t>
      </w:r>
      <w:r w:rsidR="00C35C1F">
        <w:t xml:space="preserve"> in the online communit</w:t>
      </w:r>
      <w:r w:rsidR="00C35C1F">
        <w:rPr>
          <w:rFonts w:hint="eastAsia"/>
        </w:rPr>
        <w:t>ies</w:t>
      </w:r>
      <w:r w:rsidR="00442640" w:rsidRPr="00964CB4">
        <w:rPr>
          <w:rFonts w:hint="eastAsia"/>
        </w:rPr>
        <w:t xml:space="preserve"> </w:t>
      </w:r>
      <w:r w:rsidRPr="00964CB4">
        <w:t>and</w:t>
      </w:r>
      <w:r w:rsidR="00442640" w:rsidRPr="00964CB4">
        <w:rPr>
          <w:rFonts w:hint="eastAsia"/>
        </w:rPr>
        <w:t xml:space="preserve"> </w:t>
      </w:r>
      <w:r w:rsidRPr="00964CB4">
        <w:t>social medi</w:t>
      </w:r>
      <w:r w:rsidR="00887B64">
        <w:rPr>
          <w:rFonts w:hint="eastAsia"/>
        </w:rPr>
        <w:t>um</w:t>
      </w:r>
      <w:r w:rsidRPr="00964CB4">
        <w:t>, hoping to speed up the dissemination and exchange of scientific and technological achievements. Due to my limited level, please forgive me for any shortcomings and welcome corrections and exchanges.</w:t>
      </w:r>
    </w:p>
    <w:p w:rsidR="00384018" w:rsidRPr="00384018" w:rsidRDefault="00384018" w:rsidP="00384018">
      <w:pPr>
        <w:ind w:firstLineChars="200" w:firstLine="422"/>
        <w:rPr>
          <w:b/>
        </w:rPr>
      </w:pPr>
    </w:p>
    <w:p w:rsidR="00384018" w:rsidRPr="00384018" w:rsidRDefault="00384018" w:rsidP="00384018">
      <w:pPr>
        <w:ind w:firstLineChars="200" w:firstLine="422"/>
        <w:rPr>
          <w:b/>
        </w:rPr>
      </w:pPr>
    </w:p>
    <w:p w:rsidR="00384018" w:rsidRPr="009E209C" w:rsidRDefault="00384018" w:rsidP="009E209C">
      <w:pPr>
        <w:ind w:firstLineChars="200" w:firstLine="562"/>
        <w:rPr>
          <w:b/>
          <w:sz w:val="28"/>
          <w:szCs w:val="28"/>
        </w:rPr>
      </w:pPr>
      <w:r w:rsidRPr="009E209C">
        <w:rPr>
          <w:b/>
          <w:sz w:val="28"/>
          <w:szCs w:val="28"/>
        </w:rPr>
        <w:t>Project background</w:t>
      </w:r>
    </w:p>
    <w:p w:rsidR="00384018" w:rsidRPr="000A63C2" w:rsidRDefault="00384018" w:rsidP="000A63C2">
      <w:pPr>
        <w:ind w:firstLineChars="200" w:firstLine="420"/>
      </w:pPr>
      <w:r w:rsidRPr="000A63C2">
        <w:t>In September 2020, due to the needs of the project and the suggestions</w:t>
      </w:r>
      <w:r w:rsidR="005508C5" w:rsidRPr="000A63C2">
        <w:rPr>
          <w:rFonts w:hint="eastAsia"/>
        </w:rPr>
        <w:t xml:space="preserve"> </w:t>
      </w:r>
      <w:r w:rsidRPr="000A63C2">
        <w:t xml:space="preserve">of </w:t>
      </w:r>
      <w:r w:rsidR="00442640" w:rsidRPr="000A63C2">
        <w:rPr>
          <w:rFonts w:hint="eastAsia"/>
        </w:rPr>
        <w:t>my d</w:t>
      </w:r>
      <w:r w:rsidR="00442640" w:rsidRPr="000A63C2">
        <w:t>irector</w:t>
      </w:r>
      <w:r w:rsidRPr="000A63C2">
        <w:t xml:space="preserve">, I started to </w:t>
      </w:r>
      <w:r w:rsidR="005508C5" w:rsidRPr="000A63C2">
        <w:rPr>
          <w:rFonts w:hint="eastAsia"/>
        </w:rPr>
        <w:t>code</w:t>
      </w:r>
      <w:r w:rsidRPr="000A63C2">
        <w:t xml:space="preserve"> the motor optimization script based on Taguchi method. At the beginning, it was written in VBscript. Later, with the improvement of the project and the superiority of python, the source code of the project was transferred to the python platform.</w:t>
      </w:r>
    </w:p>
    <w:p w:rsidR="00384018" w:rsidRPr="000A63C2" w:rsidRDefault="00C56743" w:rsidP="000A63C2">
      <w:pPr>
        <w:ind w:firstLineChars="200" w:firstLine="420"/>
      </w:pPr>
      <w:r w:rsidRPr="000A63C2">
        <w:t>The project is designed to optimize the performance of permanent magnet DC motors for single</w:t>
      </w:r>
      <w:r w:rsidR="00484ABD" w:rsidRPr="000A63C2">
        <w:rPr>
          <w:rFonts w:hint="eastAsia"/>
        </w:rPr>
        <w:t xml:space="preserve"> </w:t>
      </w:r>
      <w:r w:rsidRPr="000A63C2">
        <w:t>phase and three</w:t>
      </w:r>
      <w:r w:rsidR="00484ABD" w:rsidRPr="000A63C2">
        <w:rPr>
          <w:rFonts w:hint="eastAsia"/>
        </w:rPr>
        <w:t xml:space="preserve"> </w:t>
      </w:r>
      <w:r w:rsidRPr="000A63C2">
        <w:t xml:space="preserve">phase brushless external rotor fans. </w:t>
      </w:r>
      <w:r w:rsidR="00384018" w:rsidRPr="000A63C2">
        <w:t>When selecting the optimization algorithm model, it is considered that the motor optimization is not a continuous function single</w:t>
      </w:r>
      <w:r w:rsidR="000E3787" w:rsidRPr="000A63C2">
        <w:rPr>
          <w:rFonts w:hint="eastAsia"/>
        </w:rPr>
        <w:t xml:space="preserve"> </w:t>
      </w:r>
      <w:r w:rsidR="00384018" w:rsidRPr="000A63C2">
        <w:t>extreme optimization, but a discrete space multi-objective optimization. In addition, the calculation of motor performance is based on finite element simulation, so the calculation time is longer, and the optimization algorithm model that requires more iterations such as genetic algorithm is excluded first.</w:t>
      </w:r>
    </w:p>
    <w:p w:rsidR="000523AE" w:rsidRPr="000A63C2" w:rsidRDefault="000523AE" w:rsidP="000A63C2">
      <w:pPr>
        <w:ind w:firstLineChars="200" w:firstLine="420"/>
        <w:rPr>
          <w:rFonts w:hint="eastAsia"/>
        </w:rPr>
      </w:pPr>
      <w:r w:rsidRPr="000A63C2">
        <w:t>For multi-objective optimization in discrete space, especially in complex environment and large amount of calculation, it is very important to analyze the influence degree of the optimization factors on the corresponding calculation results. Therefore, Taguchi optimization method is chosen to analyze the influence degree of the influence factors on the results and calculate the corresponding mean value</w:t>
      </w:r>
      <w:r w:rsidR="0060381B">
        <w:rPr>
          <w:rFonts w:hint="eastAsia"/>
        </w:rPr>
        <w:t>.</w:t>
      </w:r>
    </w:p>
    <w:p w:rsidR="008F6FB9" w:rsidRPr="000A63C2" w:rsidRDefault="00384018" w:rsidP="000A63C2">
      <w:pPr>
        <w:ind w:firstLineChars="200" w:firstLine="420"/>
      </w:pPr>
      <w:r w:rsidRPr="000A63C2">
        <w:lastRenderedPageBreak/>
        <w:t xml:space="preserve">The motor performance finite element analysis uses the API interface of the existing finite element analysis. The work done by my optimization script is to use Taguchi optimization method to generate the calculation raw data, and then </w:t>
      </w:r>
      <w:r w:rsidR="00DC68D3" w:rsidRPr="000A63C2">
        <w:rPr>
          <w:rFonts w:hint="eastAsia"/>
        </w:rPr>
        <w:t>feed the data to</w:t>
      </w:r>
      <w:r w:rsidRPr="000A63C2">
        <w:t xml:space="preserve"> the finite element analysis software to analyze and obtain the performance calculation results, and then The result data is combined with the original data for Taguchi method analysis. According to the analysis results, select the </w:t>
      </w:r>
      <w:r w:rsidR="00CD7FCB" w:rsidRPr="000A63C2">
        <w:rPr>
          <w:rFonts w:hint="eastAsia"/>
        </w:rPr>
        <w:t>optimized</w:t>
      </w:r>
      <w:r w:rsidRPr="000A63C2">
        <w:t xml:space="preserve"> </w:t>
      </w:r>
      <w:r w:rsidR="00CD7FCB" w:rsidRPr="000A63C2">
        <w:t xml:space="preserve">original data </w:t>
      </w:r>
      <w:r w:rsidR="00CD7FCB" w:rsidRPr="000A63C2">
        <w:rPr>
          <w:rFonts w:hint="eastAsia"/>
        </w:rPr>
        <w:t xml:space="preserve">for the next </w:t>
      </w:r>
      <w:r w:rsidRPr="000A63C2">
        <w:t>round of</w:t>
      </w:r>
      <w:r w:rsidR="00CD7FCB" w:rsidRPr="000A63C2">
        <w:rPr>
          <w:rFonts w:hint="eastAsia"/>
        </w:rPr>
        <w:t xml:space="preserve"> </w:t>
      </w:r>
      <w:r w:rsidRPr="000A63C2">
        <w:t xml:space="preserve">calculation, and then repeat the above operations. Under normal conditions, the script can obtain </w:t>
      </w:r>
      <w:r w:rsidR="009A1070" w:rsidRPr="000A63C2">
        <w:rPr>
          <w:rFonts w:hint="eastAsia"/>
        </w:rPr>
        <w:t>t</w:t>
      </w:r>
      <w:r w:rsidR="009A1070" w:rsidRPr="000A63C2">
        <w:t>he global optimal solution</w:t>
      </w:r>
      <w:r w:rsidRPr="000A63C2">
        <w:t xml:space="preserve"> (the solution space is the engineering allowable space) within 50 calculations.</w:t>
      </w:r>
    </w:p>
    <w:p w:rsidR="00DE3EFB" w:rsidRPr="009A1070" w:rsidRDefault="00DE3EFB" w:rsidP="007F797B">
      <w:pPr>
        <w:ind w:firstLineChars="200" w:firstLine="420"/>
      </w:pPr>
    </w:p>
    <w:p w:rsidR="00DE3EFB" w:rsidRPr="009A1070" w:rsidRDefault="00DE3EFB" w:rsidP="007F797B">
      <w:pPr>
        <w:ind w:firstLineChars="200" w:firstLine="420"/>
      </w:pPr>
    </w:p>
    <w:p w:rsidR="00DE3EFB" w:rsidRDefault="00DE3EFB" w:rsidP="007F797B">
      <w:pPr>
        <w:ind w:firstLineChars="200" w:firstLine="420"/>
      </w:pPr>
    </w:p>
    <w:p w:rsidR="00DE3EFB" w:rsidRDefault="00DE3EFB" w:rsidP="007F797B">
      <w:pPr>
        <w:ind w:firstLineChars="200" w:firstLine="420"/>
      </w:pPr>
    </w:p>
    <w:p w:rsidR="00DE3EFB" w:rsidRDefault="00DE3EFB" w:rsidP="007F797B">
      <w:pPr>
        <w:ind w:firstLineChars="200" w:firstLine="420"/>
      </w:pPr>
    </w:p>
    <w:p w:rsidR="00DE3EFB" w:rsidRDefault="00DE3EFB"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rPr>
          <w:rFonts w:hint="eastAsia"/>
        </w:rPr>
      </w:pPr>
    </w:p>
    <w:p w:rsidR="00384018" w:rsidRDefault="00384018" w:rsidP="007F797B">
      <w:pPr>
        <w:ind w:firstLineChars="200" w:firstLine="420"/>
      </w:pPr>
    </w:p>
    <w:p w:rsidR="00DE3EFB" w:rsidRDefault="00DE3EFB" w:rsidP="007F797B">
      <w:pPr>
        <w:ind w:firstLineChars="200" w:firstLine="420"/>
      </w:pPr>
    </w:p>
    <w:p w:rsidR="00DE3EFB" w:rsidRDefault="00DE3EFB" w:rsidP="007F797B">
      <w:pPr>
        <w:ind w:firstLineChars="200" w:firstLine="420"/>
      </w:pPr>
    </w:p>
    <w:p w:rsidR="00384018" w:rsidRDefault="00384018" w:rsidP="00A705A2">
      <w:pPr>
        <w:rPr>
          <w:rFonts w:hint="eastAsia"/>
          <w:b/>
          <w:sz w:val="28"/>
        </w:rPr>
      </w:pPr>
      <w:r w:rsidRPr="00384018">
        <w:rPr>
          <w:b/>
          <w:sz w:val="28"/>
        </w:rPr>
        <w:t>Program flow chart</w:t>
      </w:r>
    </w:p>
    <w:p w:rsidR="00A705A2" w:rsidRDefault="00A705A2" w:rsidP="00A705A2">
      <w:r>
        <w:rPr>
          <w:rFonts w:hint="eastAsia"/>
        </w:rPr>
        <w:t>1</w:t>
      </w:r>
      <w:r>
        <w:rPr>
          <w:rFonts w:hint="eastAsia"/>
        </w:rPr>
        <w:t>、</w:t>
      </w:r>
      <w:r w:rsidR="00384018" w:rsidRPr="00384018">
        <w:t>Overall flow chart</w:t>
      </w:r>
    </w:p>
    <w:p w:rsidR="002C2F2B" w:rsidRDefault="002C2F2B" w:rsidP="00A705A2"/>
    <w:p w:rsidR="002C2F2B" w:rsidRDefault="002C2F2B" w:rsidP="00A705A2"/>
    <w:p w:rsidR="00A705A2" w:rsidRDefault="00384018" w:rsidP="00A705A2">
      <w:r>
        <w:rPr>
          <w:noProof/>
        </w:rPr>
        <w:pict>
          <v:roundrect id="_x0000_s2051" style="position:absolute;left:0;text-align:left;margin-left:233.1pt;margin-top:12.3pt;width:62.9pt;height:23.35pt;z-index:251659264" arcsize="10923f">
            <v:textbox style="mso-next-textbox:#_x0000_s2051">
              <w:txbxContent>
                <w:p w:rsidR="004B20FE" w:rsidRPr="00384018" w:rsidRDefault="00384018" w:rsidP="00384018">
                  <w:r w:rsidRPr="00384018">
                    <w:rPr>
                      <w:sz w:val="18"/>
                    </w:rPr>
                    <w:t>Three</w:t>
                  </w:r>
                  <w:r>
                    <w:rPr>
                      <w:rFonts w:hint="eastAsia"/>
                      <w:sz w:val="18"/>
                    </w:rPr>
                    <w:t xml:space="preserve"> </w:t>
                  </w:r>
                  <w:r w:rsidRPr="00384018">
                    <w:rPr>
                      <w:sz w:val="18"/>
                    </w:rPr>
                    <w:t>phase</w:t>
                  </w:r>
                </w:p>
              </w:txbxContent>
            </v:textbox>
          </v:roundrect>
        </w:pict>
      </w:r>
      <w:r>
        <w:rPr>
          <w:noProof/>
        </w:rPr>
        <w:pict>
          <v:roundrect id="_x0000_s2050" style="position:absolute;left:0;text-align:left;margin-left:148.3pt;margin-top:12.3pt;width:64.2pt;height:23.35pt;z-index:251658240" arcsize="10923f">
            <v:textbox style="mso-next-textbox:#_x0000_s2050">
              <w:txbxContent>
                <w:p w:rsidR="004B20FE" w:rsidRPr="00384018" w:rsidRDefault="00384018" w:rsidP="00384018">
                  <w:r w:rsidRPr="00384018">
                    <w:rPr>
                      <w:sz w:val="18"/>
                    </w:rPr>
                    <w:t>Single phase</w:t>
                  </w:r>
                </w:p>
              </w:txbxContent>
            </v:textbox>
          </v:roundrect>
        </w:pict>
      </w:r>
    </w:p>
    <w:p w:rsidR="00F30B4F" w:rsidRDefault="00F30B4F" w:rsidP="004B20FE">
      <w:pPr>
        <w:ind w:left="420"/>
      </w:pPr>
    </w:p>
    <w:p w:rsidR="004B20FE" w:rsidRDefault="001C4E03" w:rsidP="00F30B4F">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5" type="#_x0000_t67" style="position:absolute;left:0;text-align:left;margin-left:244.65pt;margin-top:7.25pt;width:14.95pt;height:13.1pt;z-index:251662336">
            <v:textbox style="layout-flow:vertical-ideographic"/>
          </v:shape>
        </w:pict>
      </w:r>
      <w:r>
        <w:rPr>
          <w:noProof/>
        </w:rPr>
        <w:pict>
          <v:shape id="_x0000_s2053" type="#_x0000_t67" style="position:absolute;left:0;text-align:left;margin-left:185.4pt;margin-top:7.25pt;width:14.95pt;height:13.1pt;z-index:251660288">
            <v:textbox style="layout-flow:vertical-ideographic"/>
          </v:shape>
        </w:pict>
      </w:r>
    </w:p>
    <w:p w:rsidR="004B20FE" w:rsidRDefault="001C4E03" w:rsidP="00F30B4F">
      <w:r>
        <w:rPr>
          <w:noProof/>
        </w:rPr>
        <w:pict>
          <v:roundrect id="_x0000_s2054" style="position:absolute;left:0;text-align:left;margin-left:139.6pt;margin-top:8.3pt;width:243.4pt;height:23.9pt;z-index:251661312" arcsize="10923f">
            <v:textbox>
              <w:txbxContent>
                <w:p w:rsidR="00A705A2" w:rsidRPr="00384018" w:rsidRDefault="00384018" w:rsidP="00384018">
                  <w:r w:rsidRPr="00384018">
                    <w:rPr>
                      <w:sz w:val="18"/>
                    </w:rPr>
                    <w:t>Boundary selection, factor selection, other parameter settings</w:t>
                  </w:r>
                </w:p>
              </w:txbxContent>
            </v:textbox>
          </v:roundrect>
        </w:pict>
      </w:r>
    </w:p>
    <w:p w:rsidR="004B20FE" w:rsidRDefault="004B20FE" w:rsidP="00F30B4F"/>
    <w:p w:rsidR="004B20FE" w:rsidRDefault="001C4E03" w:rsidP="00F30B4F">
      <w:r>
        <w:rPr>
          <w:noProof/>
        </w:rPr>
        <w:pict>
          <v:shape id="_x0000_s2056" type="#_x0000_t67" style="position:absolute;left:0;text-align:left;margin-left:212.5pt;margin-top:3.75pt;width:14.95pt;height:13.1pt;z-index:251663360">
            <v:textbox style="layout-flow:vertical-ideographic"/>
          </v:shape>
        </w:pict>
      </w:r>
    </w:p>
    <w:p w:rsidR="004B20FE" w:rsidRDefault="00384018" w:rsidP="00F30B4F">
      <w:r>
        <w:rPr>
          <w:noProof/>
        </w:rPr>
        <w:pict>
          <v:roundrect id="_x0000_s2059" style="position:absolute;left:0;text-align:left;margin-left:271.4pt;margin-top:4pt;width:76.7pt;height:26.25pt;z-index:251666432" arcsize="10923f">
            <v:textbox>
              <w:txbxContent>
                <w:p w:rsidR="00A705A2" w:rsidRPr="00384018" w:rsidRDefault="00384018" w:rsidP="00384018">
                  <w:r w:rsidRPr="00384018">
                    <w:rPr>
                      <w:sz w:val="20"/>
                    </w:rPr>
                    <w:t>Output result</w:t>
                  </w:r>
                </w:p>
              </w:txbxContent>
            </v:textbox>
          </v:roundrect>
        </w:pict>
      </w:r>
      <w:r>
        <w:rPr>
          <w:noProof/>
        </w:rPr>
        <w:pict>
          <v:roundrect id="_x0000_s2057" style="position:absolute;left:0;text-align:left;margin-left:160.25pt;margin-top:4pt;width:87.75pt;height:27.15pt;z-index:251664384" arcsize="10923f">
            <v:textbox>
              <w:txbxContent>
                <w:p w:rsidR="00A705A2" w:rsidRPr="00384018" w:rsidRDefault="00384018" w:rsidP="00384018">
                  <w:r w:rsidRPr="00384018">
                    <w:rPr>
                      <w:sz w:val="20"/>
                    </w:rPr>
                    <w:t>C</w:t>
                  </w:r>
                  <w:r w:rsidRPr="00384018">
                    <w:rPr>
                      <w:sz w:val="18"/>
                      <w:szCs w:val="18"/>
                    </w:rPr>
                    <w:t>alculation start</w:t>
                  </w:r>
                </w:p>
              </w:txbxContent>
            </v:textbox>
          </v:roundrect>
        </w:pict>
      </w:r>
      <w:r w:rsidR="001C4E03">
        <w:rPr>
          <w:noProof/>
        </w:rPr>
        <w:pict>
          <v:shape id="_x0000_s2058" type="#_x0000_t67" style="position:absolute;left:0;text-align:left;margin-left:250.85pt;margin-top:8.2pt;width:14.95pt;height:13.1pt;rotation:270;z-index:251665408">
            <v:textbox style="layout-flow:vertical-ideographic"/>
          </v:shape>
        </w:pict>
      </w:r>
    </w:p>
    <w:p w:rsidR="004B20FE" w:rsidRDefault="004B20FE" w:rsidP="00F30B4F"/>
    <w:p w:rsidR="002C2F2B" w:rsidRDefault="002C2F2B" w:rsidP="00F30B4F"/>
    <w:p w:rsidR="002C2F2B" w:rsidRDefault="002C2F2B" w:rsidP="00F30B4F"/>
    <w:p w:rsidR="002C2F2B" w:rsidRDefault="002C2F2B" w:rsidP="00F30B4F"/>
    <w:p w:rsidR="00EC1F12" w:rsidRDefault="00A705A2" w:rsidP="00F30B4F">
      <w:r>
        <w:rPr>
          <w:rFonts w:hint="eastAsia"/>
        </w:rPr>
        <w:t>2</w:t>
      </w:r>
      <w:r>
        <w:rPr>
          <w:rFonts w:hint="eastAsia"/>
        </w:rPr>
        <w:t>、</w:t>
      </w:r>
      <w:r w:rsidR="00384018" w:rsidRPr="00384018">
        <w:t>Subdivision flow chart</w:t>
      </w:r>
    </w:p>
    <w:p w:rsidR="00EC1F12" w:rsidRDefault="00EC1F12" w:rsidP="00F30B4F"/>
    <w:p w:rsidR="00A705A2" w:rsidRDefault="001C4E03" w:rsidP="00F30B4F">
      <w:r>
        <w:rPr>
          <w:noProof/>
        </w:rPr>
        <w:pict>
          <v:roundrect id="_x0000_s2060" style="position:absolute;left:0;text-align:left;margin-left:183.05pt;margin-top:12.5pt;width:107.3pt;height:23.35pt;z-index:251667456" arcsize="10923f">
            <v:textbox style="mso-next-textbox:#_x0000_s2060">
              <w:txbxContent>
                <w:p w:rsidR="00087932" w:rsidRPr="004B20FE" w:rsidRDefault="00384018" w:rsidP="00087932">
                  <w:pPr>
                    <w:rPr>
                      <w:sz w:val="20"/>
                    </w:rPr>
                  </w:pPr>
                  <w:r w:rsidRPr="00384018">
                    <w:rPr>
                      <w:sz w:val="18"/>
                    </w:rPr>
                    <w:t>Need to calculate factors</w:t>
                  </w:r>
                </w:p>
              </w:txbxContent>
            </v:textbox>
          </v:roundrect>
        </w:pict>
      </w:r>
    </w:p>
    <w:p w:rsidR="00A705A2" w:rsidRDefault="001C4E03" w:rsidP="00F30B4F">
      <w:r>
        <w:rPr>
          <w:noProof/>
        </w:rPr>
        <w:pict>
          <v:roundrect id="_x0000_s2070" style="position:absolute;left:0;text-align:left;margin-left:72.3pt;margin-top:3.9pt;width:98.1pt;height:23.35pt;z-index:251674624" arcsize="10923f">
            <v:textbox style="mso-next-textbox:#_x0000_s2070">
              <w:txbxContent>
                <w:p w:rsidR="001838F4" w:rsidRPr="00384018" w:rsidRDefault="00384018" w:rsidP="00384018">
                  <w:r w:rsidRPr="00384018">
                    <w:rPr>
                      <w:sz w:val="20"/>
                    </w:rPr>
                    <w:t>Factor level division</w:t>
                  </w:r>
                </w:p>
              </w:txbxContent>
            </v:textbox>
          </v:roundrect>
        </w:pict>
      </w:r>
    </w:p>
    <w:p w:rsidR="004B20FE" w:rsidRDefault="001C4E03" w:rsidP="00F30B4F">
      <w:r>
        <w:rPr>
          <w:noProof/>
        </w:rPr>
        <w:pict>
          <v:roundrect id="_x0000_s2081" style="position:absolute;left:0;text-align:left;margin-left:328.55pt;margin-top:7.45pt;width:81.55pt;height:23.35pt;z-index:251684864" arcsize="10923f">
            <v:textbox style="mso-next-textbox:#_x0000_s2081">
              <w:txbxContent>
                <w:p w:rsidR="001F4F3B" w:rsidRPr="00D81F83" w:rsidRDefault="00D81F83" w:rsidP="00D81F83">
                  <w:r w:rsidRPr="00D81F83">
                    <w:rPr>
                      <w:sz w:val="20"/>
                    </w:rPr>
                    <w:t>Variation factor</w:t>
                  </w:r>
                </w:p>
              </w:txbxContent>
            </v:textbox>
          </v:roundrect>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072" type="#_x0000_t38" style="position:absolute;left:0;text-align:left;margin-left:148.3pt;margin-top:14.45pt;width:41.3pt;height:19.65pt;z-index:251676672" o:connectortype="curved" adj="10800,-146473,-124631">
            <v:stroke endarrow="block"/>
          </v:shape>
        </w:pict>
      </w:r>
      <w:r>
        <w:rPr>
          <w:noProof/>
        </w:rPr>
        <w:pict>
          <v:shape id="_x0000_s2065" type="#_x0000_t67" style="position:absolute;left:0;text-align:left;margin-left:212.05pt;margin-top:7.45pt;width:16.4pt;height:16.8pt;z-index:251669504">
            <v:textbox style="layout-flow:vertical-ideographic"/>
          </v:shape>
        </w:pict>
      </w:r>
    </w:p>
    <w:p w:rsidR="00087932" w:rsidRDefault="00D81F83" w:rsidP="00F30B4F">
      <w:r>
        <w:rPr>
          <w:noProof/>
        </w:rPr>
        <w:pict>
          <v:shape id="_x0000_s2082" type="#_x0000_t38" style="position:absolute;left:0;text-align:left;margin-left:338.8pt;margin-top:32.25pt;width:58.45pt;height:24.35pt;rotation:90;flip:x;z-index:251685888" o:connectortype="curved" adj="10791,395630,-164762">
            <v:stroke endarrow="block"/>
          </v:shape>
        </w:pict>
      </w:r>
      <w:r w:rsidR="001C4E03">
        <w:rPr>
          <w:noProof/>
        </w:rPr>
        <w:pict>
          <v:roundrect id="_x0000_s2062" style="position:absolute;left:0;text-align:left;margin-left:189.6pt;margin-top:11.45pt;width:119.15pt;height:23.35pt;z-index:251668480" arcsize="10923f">
            <v:textbox style="mso-next-textbox:#_x0000_s2062">
              <w:txbxContent>
                <w:p w:rsidR="001838F4" w:rsidRPr="00384018" w:rsidRDefault="00384018" w:rsidP="00384018">
                  <w:r w:rsidRPr="00384018">
                    <w:rPr>
                      <w:sz w:val="18"/>
                    </w:rPr>
                    <w:t>Generate Orthogonal Table</w:t>
                  </w:r>
                </w:p>
              </w:txbxContent>
            </v:textbox>
          </v:roundrect>
        </w:pict>
      </w:r>
    </w:p>
    <w:p w:rsidR="00087932" w:rsidRDefault="00384018" w:rsidP="00F30B4F">
      <w:r>
        <w:rPr>
          <w:noProof/>
        </w:rPr>
        <w:pict>
          <v:shape id="_x0000_s2074" type="#_x0000_t38" style="position:absolute;left:0;text-align:left;margin-left:83.1pt;margin-top:18.55pt;width:115.55pt;height:97.4pt;rotation:90;z-index:251678720" o:connectortype="curved" adj="4878,-149526,-52266">
            <v:stroke endarrow="block"/>
          </v:shape>
        </w:pict>
      </w:r>
    </w:p>
    <w:p w:rsidR="00087932" w:rsidRDefault="00384018" w:rsidP="00F30B4F">
      <w:r>
        <w:rPr>
          <w:noProof/>
        </w:rPr>
        <w:pict>
          <v:shape id="_x0000_s2076" type="#_x0000_t38" style="position:absolute;left:0;text-align:left;margin-left:224.45pt;margin-top:63.65pt;width:136.55pt;height:16.5pt;rotation:270;z-index:251679744" o:connectortype="curved" adj="7371,-1074175,-59240">
            <v:stroke endarrow="block"/>
          </v:shape>
        </w:pict>
      </w:r>
      <w:r w:rsidR="001C4E03">
        <w:rPr>
          <w:noProof/>
        </w:rPr>
        <w:pict>
          <v:shape id="_x0000_s2067" type="#_x0000_t67" style="position:absolute;left:0;text-align:left;margin-left:212.05pt;margin-top:6.8pt;width:16.4pt;height:16.8pt;z-index:251671552">
            <v:textbox style="layout-flow:vertical-ideographic"/>
          </v:shape>
        </w:pict>
      </w:r>
    </w:p>
    <w:p w:rsidR="00087932" w:rsidRDefault="001C4E03" w:rsidP="00F30B4F">
      <w:r>
        <w:rPr>
          <w:noProof/>
        </w:rPr>
        <w:pict>
          <v:roundrect id="_x0000_s2066" style="position:absolute;left:0;text-align:left;margin-left:139.6pt;margin-top:12.85pt;width:139.55pt;height:23.35pt;z-index:251670528" arcsize="10923f">
            <v:textbox style="mso-next-textbox:#_x0000_s2066">
              <w:txbxContent>
                <w:p w:rsidR="001838F4" w:rsidRPr="00384018" w:rsidRDefault="005F5CC8" w:rsidP="00384018">
                  <w:r>
                    <w:rPr>
                      <w:rFonts w:hint="eastAsia"/>
                      <w:sz w:val="18"/>
                    </w:rPr>
                    <w:t>Feed to</w:t>
                  </w:r>
                  <w:r w:rsidR="00384018" w:rsidRPr="00384018">
                    <w:rPr>
                      <w:sz w:val="18"/>
                    </w:rPr>
                    <w:t xml:space="preserve"> finite element simulation</w:t>
                  </w:r>
                </w:p>
              </w:txbxContent>
            </v:textbox>
          </v:roundrect>
        </w:pict>
      </w:r>
    </w:p>
    <w:p w:rsidR="00087932" w:rsidRDefault="00B75CF1" w:rsidP="00F30B4F">
      <w:r>
        <w:rPr>
          <w:noProof/>
        </w:rPr>
        <w:pict>
          <v:roundrect id="_x0000_s2080" style="position:absolute;left:0;text-align:left;margin-left:298.45pt;margin-top:11.25pt;width:166.6pt;height:39.3pt;z-index:251683840" arcsize="10923f">
            <v:textbox style="mso-next-textbox:#_x0000_s2080">
              <w:txbxContent>
                <w:p w:rsidR="001F4F3B" w:rsidRPr="00384018" w:rsidRDefault="00384018" w:rsidP="00384018">
                  <w:r w:rsidRPr="00384018">
                    <w:rPr>
                      <w:sz w:val="18"/>
                    </w:rPr>
                    <w:t>The optimization results are not up to standard and mutated</w:t>
                  </w:r>
                </w:p>
              </w:txbxContent>
            </v:textbox>
          </v:roundrect>
        </w:pict>
      </w:r>
    </w:p>
    <w:p w:rsidR="00087932" w:rsidRDefault="001C4E03" w:rsidP="00F30B4F">
      <w:r>
        <w:rPr>
          <w:noProof/>
        </w:rPr>
        <w:pict>
          <v:shape id="_x0000_s2069" type="#_x0000_t67" style="position:absolute;left:0;text-align:left;margin-left:216.25pt;margin-top:11.75pt;width:16.4pt;height:16.8pt;z-index:251673600">
            <v:textbox style="layout-flow:vertical-ideographic"/>
          </v:shape>
        </w:pict>
      </w:r>
    </w:p>
    <w:p w:rsidR="00087932" w:rsidRDefault="001C4E03" w:rsidP="00F30B4F">
      <w:r>
        <w:rPr>
          <w:noProof/>
        </w:rPr>
        <w:pict>
          <v:roundrect id="_x0000_s2068" style="position:absolute;left:0;text-align:left;margin-left:126.25pt;margin-top:15.1pt;width:152.9pt;height:23.35pt;z-index:251672576" arcsize="10923f">
            <v:textbox style="mso-next-textbox:#_x0000_s2068">
              <w:txbxContent>
                <w:p w:rsidR="001838F4" w:rsidRPr="00384018" w:rsidRDefault="00384018" w:rsidP="00384018">
                  <w:r w:rsidRPr="00384018">
                    <w:rPr>
                      <w:sz w:val="18"/>
                    </w:rPr>
                    <w:t>Output simulation calculation results</w:t>
                  </w:r>
                </w:p>
              </w:txbxContent>
            </v:textbox>
          </v:roundrect>
        </w:pict>
      </w:r>
    </w:p>
    <w:p w:rsidR="00087932" w:rsidRDefault="001C4E03" w:rsidP="00F30B4F">
      <w:r>
        <w:rPr>
          <w:noProof/>
        </w:rPr>
        <w:pict>
          <v:roundrect id="_x0000_s2077" style="position:absolute;left:0;text-align:left;margin-left:298.45pt;margin-top:3.75pt;width:105.7pt;height:25.7pt;z-index:251680768" arcsize="10923f">
            <v:textbox style="mso-next-textbox:#_x0000_s2077">
              <w:txbxContent>
                <w:p w:rsidR="001F4F3B" w:rsidRPr="00384018" w:rsidRDefault="00384018" w:rsidP="00384018">
                  <w:r w:rsidRPr="00384018">
                    <w:rPr>
                      <w:sz w:val="18"/>
                    </w:rPr>
                    <w:t>Input as optimized data</w:t>
                  </w:r>
                </w:p>
              </w:txbxContent>
            </v:textbox>
          </v:roundrect>
        </w:pict>
      </w:r>
    </w:p>
    <w:p w:rsidR="00087932" w:rsidRDefault="001C4E03" w:rsidP="00F30B4F">
      <w:r>
        <w:rPr>
          <w:noProof/>
        </w:rPr>
        <w:pict>
          <v:shape id="_x0000_s2085" type="#_x0000_t38" style="position:absolute;left:0;text-align:left;margin-left:274.95pt;margin-top:8.85pt;width:53.2pt;height:50pt;rotation:90;flip:x;z-index:251688960" o:connectortype="curved" adj="10800,115106,-148825">
            <v:stroke endarrow="block"/>
          </v:shape>
        </w:pict>
      </w:r>
      <w:r>
        <w:rPr>
          <w:noProof/>
        </w:rPr>
        <w:pict>
          <v:shape id="_x0000_s2073" type="#_x0000_t67" style="position:absolute;left:0;text-align:left;margin-left:216.25pt;margin-top:13.85pt;width:16.4pt;height:16.8pt;z-index:251677696">
            <v:textbox style="layout-flow:vertical-ideographic"/>
          </v:shape>
        </w:pict>
      </w:r>
    </w:p>
    <w:p w:rsidR="00087932" w:rsidRDefault="00087932" w:rsidP="00F30B4F"/>
    <w:p w:rsidR="00087932" w:rsidRDefault="001C4E03" w:rsidP="00F30B4F">
      <w:r>
        <w:rPr>
          <w:noProof/>
        </w:rPr>
        <w:pict>
          <v:roundrect id="_x0000_s2071" style="position:absolute;left:0;text-align:left;margin-left:62.3pt;margin-top:2.3pt;width:222.2pt;height:23.35pt;z-index:251675648" arcsize="10923f">
            <v:textbox style="mso-next-textbox:#_x0000_s2071">
              <w:txbxContent>
                <w:p w:rsidR="001838F4" w:rsidRPr="00384018" w:rsidRDefault="00384018" w:rsidP="00384018">
                  <w:r w:rsidRPr="00384018">
                    <w:rPr>
                      <w:sz w:val="18"/>
                    </w:rPr>
                    <w:t>Taguchi method analysis to select the best combination</w:t>
                  </w:r>
                </w:p>
              </w:txbxContent>
            </v:textbox>
          </v:roundrect>
        </w:pict>
      </w:r>
    </w:p>
    <w:p w:rsidR="00087932" w:rsidRDefault="00B75CF1" w:rsidP="00F30B4F">
      <w:r>
        <w:rPr>
          <w:noProof/>
        </w:rPr>
        <w:pict>
          <v:roundrect id="_x0000_s2083" style="position:absolute;left:0;text-align:left;margin-left:326.55pt;margin-top:9.6pt;width:102.55pt;height:38.8pt;z-index:251686912" arcsize="10923f">
            <v:textbox style="mso-next-textbox:#_x0000_s2083">
              <w:txbxContent>
                <w:p w:rsidR="005943A7" w:rsidRPr="00B75CF1" w:rsidRDefault="00B75CF1" w:rsidP="00B75CF1">
                  <w:r w:rsidRPr="00B75CF1">
                    <w:rPr>
                      <w:sz w:val="18"/>
                    </w:rPr>
                    <w:t>The calculation data is stored in the database</w:t>
                  </w:r>
                </w:p>
              </w:txbxContent>
            </v:textbox>
          </v:roundrect>
        </w:pict>
      </w:r>
      <w:r w:rsidR="001C4E03">
        <w:rPr>
          <w:noProof/>
        </w:rPr>
        <w:pict>
          <v:shape id="_x0000_s2078" type="#_x0000_t67" style="position:absolute;left:0;text-align:left;margin-left:216.25pt;margin-top:13.65pt;width:16.4pt;height:16.8pt;z-index:251681792">
            <v:textbox style="layout-flow:vertical-ideographic"/>
          </v:shape>
        </w:pict>
      </w:r>
    </w:p>
    <w:p w:rsidR="00087932" w:rsidRDefault="001C4E03" w:rsidP="00F30B4F">
      <w:r>
        <w:rPr>
          <w:noProof/>
        </w:rPr>
        <w:pict>
          <v:shape id="_x0000_s2086" type="#_x0000_t38" style="position:absolute;left:0;text-align:left;margin-left:263.45pt;margin-top:14.85pt;width:54.7pt;height:17.95pt;flip:y;z-index:251689984" o:connectortype="curved" adj="10800,426465,-139571">
            <v:stroke endarrow="block"/>
          </v:shape>
        </w:pict>
      </w:r>
    </w:p>
    <w:p w:rsidR="00087932" w:rsidRDefault="001C4E03" w:rsidP="00F30B4F">
      <w:r>
        <w:rPr>
          <w:noProof/>
        </w:rPr>
        <w:pict>
          <v:roundrect id="_x0000_s2079" style="position:absolute;left:0;text-align:left;margin-left:129.9pt;margin-top:2.7pt;width:131.2pt;height:23.35pt;z-index:251682816" arcsize="10923f">
            <v:textbox style="mso-next-textbox:#_x0000_s2079">
              <w:txbxContent>
                <w:p w:rsidR="001F4F3B" w:rsidRPr="00B75CF1" w:rsidRDefault="00B75CF1" w:rsidP="00B75CF1">
                  <w:r w:rsidRPr="00B75CF1">
                    <w:rPr>
                      <w:sz w:val="18"/>
                    </w:rPr>
                    <w:t>Calculate performance curve</w:t>
                  </w:r>
                </w:p>
              </w:txbxContent>
            </v:textbox>
          </v:roundrect>
        </w:pict>
      </w:r>
    </w:p>
    <w:p w:rsidR="00087932" w:rsidRDefault="001C4E03" w:rsidP="00F30B4F">
      <w:r>
        <w:rPr>
          <w:noProof/>
        </w:rPr>
        <w:pict>
          <v:shape id="_x0000_s2088" type="#_x0000_t38" style="position:absolute;left:0;text-align:left;margin-left:251.75pt;margin-top:1.6pt;width:99.6pt;height:49.1pt;rotation:180;flip:y;z-index:251692032" o:connectortype="curved" adj="10800,155907,-95714">
            <v:stroke endarrow="block"/>
          </v:shape>
        </w:pict>
      </w:r>
      <w:r>
        <w:rPr>
          <w:noProof/>
        </w:rPr>
        <w:pict>
          <v:shape id="_x0000_s2084" type="#_x0000_t67" style="position:absolute;left:0;text-align:left;margin-left:216.25pt;margin-top:14.7pt;width:16.4pt;height:16.8pt;z-index:251687936">
            <v:textbox style="layout-flow:vertical-ideographic"/>
          </v:shape>
        </w:pict>
      </w:r>
    </w:p>
    <w:p w:rsidR="00087932" w:rsidRDefault="00087932" w:rsidP="00F30B4F"/>
    <w:p w:rsidR="00087932" w:rsidRDefault="00B75CF1" w:rsidP="00F30B4F">
      <w:r>
        <w:rPr>
          <w:noProof/>
        </w:rPr>
        <w:pict>
          <v:roundrect id="_x0000_s2089" style="position:absolute;left:0;text-align:left;margin-left:298.45pt;margin-top:1.9pt;width:84.7pt;height:39.35pt;z-index:251693056" arcsize="10923f">
            <v:textbox style="mso-next-textbox:#_x0000_s2089">
              <w:txbxContent>
                <w:p w:rsidR="00CB2CAB" w:rsidRPr="00B75CF1" w:rsidRDefault="00B75CF1" w:rsidP="00B75CF1">
                  <w:r w:rsidRPr="00B75CF1">
                    <w:rPr>
                      <w:sz w:val="18"/>
                    </w:rPr>
                    <w:t>Select the top 10 best solutions</w:t>
                  </w:r>
                </w:p>
              </w:txbxContent>
            </v:textbox>
          </v:roundrect>
        </w:pict>
      </w:r>
      <w:r w:rsidR="001C4E03">
        <w:rPr>
          <w:noProof/>
        </w:rPr>
        <w:pict>
          <v:roundrect id="_x0000_s2087" style="position:absolute;left:0;text-align:left;margin-left:165.3pt;margin-top:5.9pt;width:81.75pt;height:23.35pt;z-index:251691008" arcsize="10923f">
            <v:textbox style="mso-next-textbox:#_x0000_s2087">
              <w:txbxContent>
                <w:p w:rsidR="00CB2CAB" w:rsidRPr="00B75CF1" w:rsidRDefault="00B75CF1" w:rsidP="00B75CF1">
                  <w:r w:rsidRPr="00B75CF1">
                    <w:rPr>
                      <w:sz w:val="18"/>
                    </w:rPr>
                    <w:t xml:space="preserve">Draw </w:t>
                  </w:r>
                  <w:r>
                    <w:rPr>
                      <w:rFonts w:hint="eastAsia"/>
                      <w:sz w:val="18"/>
                    </w:rPr>
                    <w:t>the</w:t>
                  </w:r>
                  <w:r w:rsidRPr="00B75CF1">
                    <w:rPr>
                      <w:sz w:val="18"/>
                    </w:rPr>
                    <w:t xml:space="preserve"> curve</w:t>
                  </w:r>
                  <w:r>
                    <w:rPr>
                      <w:rFonts w:hint="eastAsia"/>
                      <w:sz w:val="18"/>
                    </w:rPr>
                    <w:t>s</w:t>
                  </w:r>
                </w:p>
              </w:txbxContent>
            </v:textbox>
          </v:roundrect>
        </w:pict>
      </w:r>
    </w:p>
    <w:p w:rsidR="00545ED9" w:rsidRDefault="00545ED9" w:rsidP="00F30B4F"/>
    <w:p w:rsidR="00EC1F12" w:rsidRDefault="00EC1F12" w:rsidP="00F30B4F">
      <w:pPr>
        <w:rPr>
          <w:rFonts w:hint="eastAsia"/>
        </w:rPr>
      </w:pPr>
    </w:p>
    <w:p w:rsidR="005F5CC8" w:rsidRDefault="005F5CC8" w:rsidP="00F30B4F">
      <w:pPr>
        <w:rPr>
          <w:rFonts w:hint="eastAsia"/>
        </w:rPr>
      </w:pPr>
    </w:p>
    <w:p w:rsidR="0060381B" w:rsidRDefault="0060381B" w:rsidP="00F30B4F"/>
    <w:p w:rsidR="002F3EAB" w:rsidRDefault="002F3EAB" w:rsidP="00894483">
      <w:pPr>
        <w:rPr>
          <w:rFonts w:hint="eastAsia"/>
          <w:b/>
          <w:sz w:val="28"/>
        </w:rPr>
      </w:pPr>
      <w:r w:rsidRPr="002F3EAB">
        <w:rPr>
          <w:b/>
          <w:sz w:val="28"/>
        </w:rPr>
        <w:lastRenderedPageBreak/>
        <w:t>Examples of calculation results</w:t>
      </w:r>
    </w:p>
    <w:p w:rsidR="002F3EAB" w:rsidRPr="002F3EAB" w:rsidRDefault="002F3EAB" w:rsidP="00827E6D">
      <w:pPr>
        <w:pStyle w:val="a5"/>
        <w:numPr>
          <w:ilvl w:val="0"/>
          <w:numId w:val="2"/>
        </w:numPr>
        <w:ind w:firstLineChars="0"/>
        <w:rPr>
          <w:rFonts w:hint="eastAsia"/>
        </w:rPr>
      </w:pPr>
      <w:r w:rsidRPr="00B8245D">
        <w:t>Examples of intelligent calculation results for single</w:t>
      </w:r>
      <w:r w:rsidR="00F87996">
        <w:rPr>
          <w:rFonts w:hint="eastAsia"/>
        </w:rPr>
        <w:t xml:space="preserve"> </w:t>
      </w:r>
      <w:r w:rsidRPr="00B8245D">
        <w:t>phase brushless DC motors</w:t>
      </w:r>
    </w:p>
    <w:p w:rsidR="008C4538" w:rsidRDefault="002F3EAB" w:rsidP="00827E6D">
      <w:pPr>
        <w:pStyle w:val="a5"/>
        <w:numPr>
          <w:ilvl w:val="0"/>
          <w:numId w:val="2"/>
        </w:numPr>
        <w:ind w:firstLineChars="0"/>
        <w:rPr>
          <w:rFonts w:hint="eastAsia"/>
        </w:rPr>
      </w:pPr>
      <w:r w:rsidRPr="002F3EAB">
        <w:t xml:space="preserve">The factors to be adjusted are shown in the following table. </w:t>
      </w:r>
    </w:p>
    <w:p w:rsidR="008C4538" w:rsidRDefault="002F3EAB" w:rsidP="008C4538">
      <w:pPr>
        <w:rPr>
          <w:rFonts w:hint="eastAsia"/>
        </w:rPr>
      </w:pPr>
      <w:r w:rsidRPr="002F3EAB">
        <w:t xml:space="preserve">The judgment index is: the greater the efficiency, the better, </w:t>
      </w:r>
    </w:p>
    <w:p w:rsidR="00E26944" w:rsidRDefault="002F3EAB" w:rsidP="008C4538">
      <w:pPr>
        <w:rPr>
          <w:rFonts w:hint="eastAsia"/>
        </w:rPr>
      </w:pPr>
      <w:r w:rsidRPr="002F3EAB">
        <w:t>the torque is 6 mN.m, and the cogging torque is less than 4 mN.m.</w:t>
      </w:r>
    </w:p>
    <w:p w:rsidR="001357A4" w:rsidRDefault="001357A4" w:rsidP="008C4538">
      <w:pPr>
        <w:rPr>
          <w:rFonts w:hint="eastAsia"/>
        </w:rPr>
      </w:pPr>
    </w:p>
    <w:p w:rsidR="001357A4" w:rsidRDefault="001357A4" w:rsidP="008C4538"/>
    <w:tbl>
      <w:tblPr>
        <w:tblStyle w:val="a7"/>
        <w:tblW w:w="0" w:type="auto"/>
        <w:tblLook w:val="04A0"/>
      </w:tblPr>
      <w:tblGrid>
        <w:gridCol w:w="3960"/>
        <w:gridCol w:w="960"/>
      </w:tblGrid>
      <w:tr w:rsidR="002B4B41" w:rsidRPr="002B4B41" w:rsidTr="002B4B41">
        <w:trPr>
          <w:trHeight w:val="340"/>
        </w:trPr>
        <w:tc>
          <w:tcPr>
            <w:tcW w:w="3960" w:type="dxa"/>
            <w:noWrap/>
            <w:hideMark/>
          </w:tcPr>
          <w:p w:rsidR="002B4B41" w:rsidRPr="002B4B41" w:rsidRDefault="002B4B41">
            <w:r w:rsidRPr="002B4B41">
              <w:t>Number of turns</w:t>
            </w:r>
          </w:p>
        </w:tc>
        <w:tc>
          <w:tcPr>
            <w:tcW w:w="960" w:type="dxa"/>
            <w:noWrap/>
            <w:hideMark/>
          </w:tcPr>
          <w:p w:rsidR="002B4B41" w:rsidRPr="002B4B41" w:rsidRDefault="002B4B41">
            <w:r w:rsidRPr="002B4B41">
              <w:rPr>
                <w:rFonts w:hint="eastAsia"/>
              </w:rPr>
              <w:t>70</w:t>
            </w:r>
          </w:p>
        </w:tc>
      </w:tr>
      <w:tr w:rsidR="002B4B41" w:rsidRPr="002B4B41" w:rsidTr="002B4B41">
        <w:trPr>
          <w:trHeight w:val="340"/>
        </w:trPr>
        <w:tc>
          <w:tcPr>
            <w:tcW w:w="3960" w:type="dxa"/>
            <w:noWrap/>
            <w:hideMark/>
          </w:tcPr>
          <w:p w:rsidR="002B4B41" w:rsidRPr="002B4B41" w:rsidRDefault="002B4B41">
            <w:r w:rsidRPr="002B4B41">
              <w:t>Thick iron shell</w:t>
            </w:r>
          </w:p>
        </w:tc>
        <w:tc>
          <w:tcPr>
            <w:tcW w:w="960" w:type="dxa"/>
            <w:noWrap/>
            <w:hideMark/>
          </w:tcPr>
          <w:p w:rsidR="002B4B41" w:rsidRPr="002B4B41" w:rsidRDefault="002B4B41">
            <w:r w:rsidRPr="002B4B41">
              <w:rPr>
                <w:rFonts w:hint="eastAsia"/>
              </w:rPr>
              <w:t>0.8</w:t>
            </w:r>
          </w:p>
        </w:tc>
      </w:tr>
      <w:tr w:rsidR="002B4B41" w:rsidRPr="002B4B41" w:rsidTr="002B4B41">
        <w:trPr>
          <w:trHeight w:val="340"/>
        </w:trPr>
        <w:tc>
          <w:tcPr>
            <w:tcW w:w="3960" w:type="dxa"/>
            <w:noWrap/>
            <w:hideMark/>
          </w:tcPr>
          <w:p w:rsidR="002B4B41" w:rsidRPr="002B4B41" w:rsidRDefault="002B4B41">
            <w:r w:rsidRPr="002B4B41">
              <w:t>Tooth width</w:t>
            </w:r>
          </w:p>
        </w:tc>
        <w:tc>
          <w:tcPr>
            <w:tcW w:w="960" w:type="dxa"/>
            <w:noWrap/>
            <w:hideMark/>
          </w:tcPr>
          <w:p w:rsidR="002B4B41" w:rsidRPr="002B4B41" w:rsidRDefault="002B4B41">
            <w:r w:rsidRPr="002B4B41">
              <w:rPr>
                <w:rFonts w:hint="eastAsia"/>
              </w:rPr>
              <w:t>2.9</w:t>
            </w:r>
          </w:p>
        </w:tc>
      </w:tr>
      <w:tr w:rsidR="002B4B41" w:rsidRPr="002B4B41" w:rsidTr="002B4B41">
        <w:trPr>
          <w:trHeight w:val="340"/>
        </w:trPr>
        <w:tc>
          <w:tcPr>
            <w:tcW w:w="3960" w:type="dxa"/>
            <w:noWrap/>
            <w:hideMark/>
          </w:tcPr>
          <w:p w:rsidR="002B4B41" w:rsidRPr="002B4B41" w:rsidRDefault="002B4B41">
            <w:r w:rsidRPr="002B4B41">
              <w:t>Air gap</w:t>
            </w:r>
          </w:p>
        </w:tc>
        <w:tc>
          <w:tcPr>
            <w:tcW w:w="960" w:type="dxa"/>
            <w:noWrap/>
            <w:hideMark/>
          </w:tcPr>
          <w:p w:rsidR="002B4B41" w:rsidRPr="002B4B41" w:rsidRDefault="002B4B41">
            <w:r w:rsidRPr="002B4B41">
              <w:rPr>
                <w:rFonts w:hint="eastAsia"/>
              </w:rPr>
              <w:t>0.4</w:t>
            </w:r>
          </w:p>
        </w:tc>
      </w:tr>
      <w:tr w:rsidR="002B4B41" w:rsidRPr="002B4B41" w:rsidTr="002B4B41">
        <w:trPr>
          <w:trHeight w:val="340"/>
        </w:trPr>
        <w:tc>
          <w:tcPr>
            <w:tcW w:w="3960" w:type="dxa"/>
            <w:noWrap/>
            <w:hideMark/>
          </w:tcPr>
          <w:p w:rsidR="002B4B41" w:rsidRPr="002B4B41" w:rsidRDefault="002B4B41">
            <w:r w:rsidRPr="002B4B41">
              <w:t>Slot full rate</w:t>
            </w:r>
          </w:p>
        </w:tc>
        <w:tc>
          <w:tcPr>
            <w:tcW w:w="960" w:type="dxa"/>
            <w:noWrap/>
            <w:hideMark/>
          </w:tcPr>
          <w:p w:rsidR="002B4B41" w:rsidRPr="002B4B41" w:rsidRDefault="002B4B41">
            <w:r w:rsidRPr="002B4B41">
              <w:rPr>
                <w:rFonts w:hint="eastAsia"/>
              </w:rPr>
              <w:t>0.4</w:t>
            </w:r>
          </w:p>
        </w:tc>
      </w:tr>
      <w:tr w:rsidR="002B4B41" w:rsidRPr="002B4B41" w:rsidTr="002B4B41">
        <w:trPr>
          <w:trHeight w:val="340"/>
        </w:trPr>
        <w:tc>
          <w:tcPr>
            <w:tcW w:w="3960" w:type="dxa"/>
            <w:noWrap/>
            <w:hideMark/>
          </w:tcPr>
          <w:p w:rsidR="002B4B41" w:rsidRPr="002B4B41" w:rsidRDefault="002B4B41">
            <w:r w:rsidRPr="002B4B41">
              <w:t>Polar arc coefficient</w:t>
            </w:r>
          </w:p>
        </w:tc>
        <w:tc>
          <w:tcPr>
            <w:tcW w:w="960" w:type="dxa"/>
            <w:noWrap/>
            <w:hideMark/>
          </w:tcPr>
          <w:p w:rsidR="002B4B41" w:rsidRPr="002B4B41" w:rsidRDefault="002B4B41">
            <w:r w:rsidRPr="002B4B41">
              <w:rPr>
                <w:rFonts w:hint="eastAsia"/>
              </w:rPr>
              <w:t>166</w:t>
            </w:r>
          </w:p>
        </w:tc>
      </w:tr>
      <w:tr w:rsidR="002B4B41" w:rsidRPr="002B4B41" w:rsidTr="002B4B41">
        <w:trPr>
          <w:trHeight w:val="340"/>
        </w:trPr>
        <w:tc>
          <w:tcPr>
            <w:tcW w:w="3960" w:type="dxa"/>
            <w:noWrap/>
            <w:hideMark/>
          </w:tcPr>
          <w:p w:rsidR="002B4B41" w:rsidRPr="002B4B41" w:rsidRDefault="002B4B41">
            <w:r w:rsidRPr="002B4B41">
              <w:t>Lead angle</w:t>
            </w:r>
          </w:p>
        </w:tc>
        <w:tc>
          <w:tcPr>
            <w:tcW w:w="960" w:type="dxa"/>
            <w:noWrap/>
            <w:hideMark/>
          </w:tcPr>
          <w:p w:rsidR="002B4B41" w:rsidRPr="002B4B41" w:rsidRDefault="002B4B41">
            <w:r w:rsidRPr="002B4B41">
              <w:rPr>
                <w:rFonts w:hint="eastAsia"/>
              </w:rPr>
              <w:t>30</w:t>
            </w:r>
          </w:p>
        </w:tc>
      </w:tr>
      <w:tr w:rsidR="002B4B41" w:rsidRPr="002B4B41" w:rsidTr="002B4B41">
        <w:trPr>
          <w:trHeight w:val="340"/>
        </w:trPr>
        <w:tc>
          <w:tcPr>
            <w:tcW w:w="3960" w:type="dxa"/>
            <w:noWrap/>
            <w:hideMark/>
          </w:tcPr>
          <w:p w:rsidR="002B4B41" w:rsidRPr="002B4B41" w:rsidRDefault="002B4B41">
            <w:r w:rsidRPr="002B4B41">
              <w:t>Peak current</w:t>
            </w:r>
          </w:p>
        </w:tc>
        <w:tc>
          <w:tcPr>
            <w:tcW w:w="960" w:type="dxa"/>
            <w:noWrap/>
            <w:hideMark/>
          </w:tcPr>
          <w:p w:rsidR="002B4B41" w:rsidRPr="002B4B41" w:rsidRDefault="002B4B41">
            <w:r w:rsidRPr="002B4B41">
              <w:rPr>
                <w:rFonts w:hint="eastAsia"/>
              </w:rPr>
              <w:t>0.5</w:t>
            </w:r>
          </w:p>
        </w:tc>
      </w:tr>
      <w:tr w:rsidR="002B4B41" w:rsidRPr="002B4B41" w:rsidTr="002B4B41">
        <w:trPr>
          <w:trHeight w:val="340"/>
        </w:trPr>
        <w:tc>
          <w:tcPr>
            <w:tcW w:w="3960" w:type="dxa"/>
            <w:noWrap/>
            <w:hideMark/>
          </w:tcPr>
          <w:p w:rsidR="002B4B41" w:rsidRPr="002B4B41" w:rsidRDefault="002B4B41">
            <w:r w:rsidRPr="002B4B41">
              <w:t>Magnet thickness</w:t>
            </w:r>
          </w:p>
        </w:tc>
        <w:tc>
          <w:tcPr>
            <w:tcW w:w="960" w:type="dxa"/>
            <w:noWrap/>
            <w:hideMark/>
          </w:tcPr>
          <w:p w:rsidR="002B4B41" w:rsidRPr="002B4B41" w:rsidRDefault="002B4B41">
            <w:r w:rsidRPr="002B4B41">
              <w:rPr>
                <w:rFonts w:hint="eastAsia"/>
              </w:rPr>
              <w:t>3.1</w:t>
            </w:r>
          </w:p>
        </w:tc>
      </w:tr>
      <w:tr w:rsidR="002B4B41" w:rsidRPr="002B4B41" w:rsidTr="002B4B41">
        <w:trPr>
          <w:trHeight w:val="340"/>
        </w:trPr>
        <w:tc>
          <w:tcPr>
            <w:tcW w:w="3960" w:type="dxa"/>
            <w:noWrap/>
            <w:hideMark/>
          </w:tcPr>
          <w:p w:rsidR="002B4B41" w:rsidRPr="002B4B41" w:rsidRDefault="002B4B41">
            <w:r w:rsidRPr="002B4B41">
              <w:t>Notch width</w:t>
            </w:r>
          </w:p>
        </w:tc>
        <w:tc>
          <w:tcPr>
            <w:tcW w:w="960" w:type="dxa"/>
            <w:noWrap/>
            <w:hideMark/>
          </w:tcPr>
          <w:p w:rsidR="002B4B41" w:rsidRPr="002B4B41" w:rsidRDefault="002B4B41">
            <w:r w:rsidRPr="002B4B41">
              <w:rPr>
                <w:rFonts w:hint="eastAsia"/>
              </w:rPr>
              <w:t>2.6</w:t>
            </w:r>
          </w:p>
        </w:tc>
      </w:tr>
      <w:tr w:rsidR="002B4B41" w:rsidRPr="002B4B41" w:rsidTr="002B4B41">
        <w:trPr>
          <w:trHeight w:val="340"/>
        </w:trPr>
        <w:tc>
          <w:tcPr>
            <w:tcW w:w="3960" w:type="dxa"/>
            <w:noWrap/>
            <w:hideMark/>
          </w:tcPr>
          <w:p w:rsidR="002B4B41" w:rsidRPr="002B4B41" w:rsidRDefault="002B4B41">
            <w:r w:rsidRPr="002B4B41">
              <w:t>Groove top depth</w:t>
            </w:r>
          </w:p>
        </w:tc>
        <w:tc>
          <w:tcPr>
            <w:tcW w:w="960" w:type="dxa"/>
            <w:noWrap/>
            <w:hideMark/>
          </w:tcPr>
          <w:p w:rsidR="002B4B41" w:rsidRPr="002B4B41" w:rsidRDefault="002B4B41">
            <w:r w:rsidRPr="002B4B41">
              <w:rPr>
                <w:rFonts w:hint="eastAsia"/>
              </w:rPr>
              <w:t>1.2</w:t>
            </w:r>
          </w:p>
        </w:tc>
      </w:tr>
      <w:tr w:rsidR="002B4B41" w:rsidRPr="002B4B41" w:rsidTr="002B4B41">
        <w:trPr>
          <w:trHeight w:val="340"/>
        </w:trPr>
        <w:tc>
          <w:tcPr>
            <w:tcW w:w="3960" w:type="dxa"/>
            <w:noWrap/>
            <w:hideMark/>
          </w:tcPr>
          <w:p w:rsidR="002B4B41" w:rsidRPr="002B4B41" w:rsidRDefault="002B4B41">
            <w:r w:rsidRPr="002B4B41">
              <w:t>Fillet at the bottom of the groove</w:t>
            </w:r>
          </w:p>
        </w:tc>
        <w:tc>
          <w:tcPr>
            <w:tcW w:w="960" w:type="dxa"/>
            <w:noWrap/>
            <w:hideMark/>
          </w:tcPr>
          <w:p w:rsidR="002B4B41" w:rsidRPr="002B4B41" w:rsidRDefault="002B4B41">
            <w:r w:rsidRPr="002B4B41">
              <w:rPr>
                <w:rFonts w:hint="eastAsia"/>
              </w:rPr>
              <w:t>0.8</w:t>
            </w:r>
          </w:p>
        </w:tc>
      </w:tr>
      <w:tr w:rsidR="002B4B41" w:rsidRPr="002B4B41" w:rsidTr="002B4B41">
        <w:trPr>
          <w:trHeight w:val="340"/>
        </w:trPr>
        <w:tc>
          <w:tcPr>
            <w:tcW w:w="3960" w:type="dxa"/>
            <w:noWrap/>
            <w:hideMark/>
          </w:tcPr>
          <w:p w:rsidR="002B4B41" w:rsidRPr="002B4B41" w:rsidRDefault="002B4B41">
            <w:r w:rsidRPr="002B4B41">
              <w:t>Groove tip fillet</w:t>
            </w:r>
          </w:p>
        </w:tc>
        <w:tc>
          <w:tcPr>
            <w:tcW w:w="960" w:type="dxa"/>
            <w:noWrap/>
            <w:hideMark/>
          </w:tcPr>
          <w:p w:rsidR="002B4B41" w:rsidRPr="002B4B41" w:rsidRDefault="002B4B41">
            <w:r w:rsidRPr="002B4B41">
              <w:rPr>
                <w:rFonts w:hint="eastAsia"/>
              </w:rPr>
              <w:t>0.4</w:t>
            </w:r>
          </w:p>
        </w:tc>
      </w:tr>
      <w:tr w:rsidR="002B4B41" w:rsidRPr="002B4B41" w:rsidTr="002B4B41">
        <w:trPr>
          <w:trHeight w:val="340"/>
        </w:trPr>
        <w:tc>
          <w:tcPr>
            <w:tcW w:w="3960" w:type="dxa"/>
            <w:noWrap/>
            <w:hideMark/>
          </w:tcPr>
          <w:p w:rsidR="002B4B41" w:rsidRPr="002B4B41" w:rsidRDefault="002B4B41">
            <w:r w:rsidRPr="002B4B41">
              <w:t>Groove depth</w:t>
            </w:r>
          </w:p>
        </w:tc>
        <w:tc>
          <w:tcPr>
            <w:tcW w:w="960" w:type="dxa"/>
            <w:noWrap/>
            <w:hideMark/>
          </w:tcPr>
          <w:p w:rsidR="002B4B41" w:rsidRPr="002B4B41" w:rsidRDefault="002B4B41">
            <w:r w:rsidRPr="002B4B41">
              <w:rPr>
                <w:rFonts w:hint="eastAsia"/>
              </w:rPr>
              <w:t>6.8</w:t>
            </w:r>
          </w:p>
        </w:tc>
      </w:tr>
      <w:tr w:rsidR="002B4B41" w:rsidRPr="002B4B41" w:rsidTr="002B4B41">
        <w:trPr>
          <w:trHeight w:val="340"/>
        </w:trPr>
        <w:tc>
          <w:tcPr>
            <w:tcW w:w="3960" w:type="dxa"/>
            <w:noWrap/>
            <w:hideMark/>
          </w:tcPr>
          <w:p w:rsidR="002B4B41" w:rsidRPr="002B4B41" w:rsidRDefault="002B4B41">
            <w:r w:rsidRPr="002B4B41">
              <w:t>Fixed rotor outer diameter</w:t>
            </w:r>
          </w:p>
        </w:tc>
        <w:tc>
          <w:tcPr>
            <w:tcW w:w="960" w:type="dxa"/>
            <w:noWrap/>
            <w:hideMark/>
          </w:tcPr>
          <w:p w:rsidR="002B4B41" w:rsidRPr="002B4B41" w:rsidRDefault="002B4B41">
            <w:r w:rsidRPr="002B4B41">
              <w:rPr>
                <w:rFonts w:hint="eastAsia"/>
              </w:rPr>
              <w:t>41.1</w:t>
            </w:r>
          </w:p>
        </w:tc>
      </w:tr>
      <w:tr w:rsidR="002B4B41" w:rsidRPr="002B4B41" w:rsidTr="002B4B41">
        <w:trPr>
          <w:trHeight w:val="340"/>
        </w:trPr>
        <w:tc>
          <w:tcPr>
            <w:tcW w:w="3960" w:type="dxa"/>
            <w:noWrap/>
            <w:hideMark/>
          </w:tcPr>
          <w:p w:rsidR="002B4B41" w:rsidRPr="002B4B41" w:rsidRDefault="002B4B41">
            <w:r w:rsidRPr="002B4B41">
              <w:t>Stator inner diameter</w:t>
            </w:r>
          </w:p>
        </w:tc>
        <w:tc>
          <w:tcPr>
            <w:tcW w:w="960" w:type="dxa"/>
            <w:noWrap/>
            <w:hideMark/>
          </w:tcPr>
          <w:p w:rsidR="002B4B41" w:rsidRPr="002B4B41" w:rsidRDefault="002B4B41">
            <w:r w:rsidRPr="002B4B41">
              <w:rPr>
                <w:rFonts w:hint="eastAsia"/>
              </w:rPr>
              <w:t>10</w:t>
            </w:r>
          </w:p>
        </w:tc>
      </w:tr>
      <w:tr w:rsidR="002B4B41" w:rsidRPr="002B4B41" w:rsidTr="002B4B41">
        <w:trPr>
          <w:trHeight w:val="340"/>
        </w:trPr>
        <w:tc>
          <w:tcPr>
            <w:tcW w:w="3960" w:type="dxa"/>
            <w:noWrap/>
            <w:hideMark/>
          </w:tcPr>
          <w:p w:rsidR="002B4B41" w:rsidRPr="002B4B41" w:rsidRDefault="002B4B41">
            <w:r w:rsidRPr="002B4B41">
              <w:t>Number of pole pairs</w:t>
            </w:r>
          </w:p>
        </w:tc>
        <w:tc>
          <w:tcPr>
            <w:tcW w:w="960" w:type="dxa"/>
            <w:noWrap/>
            <w:hideMark/>
          </w:tcPr>
          <w:p w:rsidR="002B4B41" w:rsidRPr="002B4B41" w:rsidRDefault="002B4B41">
            <w:r w:rsidRPr="002B4B41">
              <w:rPr>
                <w:rFonts w:hint="eastAsia"/>
              </w:rPr>
              <w:t>2</w:t>
            </w:r>
          </w:p>
        </w:tc>
      </w:tr>
      <w:tr w:rsidR="002B4B41" w:rsidRPr="002B4B41" w:rsidTr="002B4B41">
        <w:trPr>
          <w:trHeight w:val="340"/>
        </w:trPr>
        <w:tc>
          <w:tcPr>
            <w:tcW w:w="3960" w:type="dxa"/>
            <w:noWrap/>
            <w:hideMark/>
          </w:tcPr>
          <w:p w:rsidR="002B4B41" w:rsidRPr="002B4B41" w:rsidRDefault="002B4B41">
            <w:r w:rsidRPr="002B4B41">
              <w:t>Addendum thickness medium factor</w:t>
            </w:r>
          </w:p>
        </w:tc>
        <w:tc>
          <w:tcPr>
            <w:tcW w:w="960" w:type="dxa"/>
            <w:noWrap/>
            <w:hideMark/>
          </w:tcPr>
          <w:p w:rsidR="002B4B41" w:rsidRPr="002B4B41" w:rsidRDefault="002B4B41">
            <w:r w:rsidRPr="002B4B41">
              <w:rPr>
                <w:rFonts w:hint="eastAsia"/>
              </w:rPr>
              <w:t>1.1</w:t>
            </w:r>
          </w:p>
        </w:tc>
      </w:tr>
      <w:tr w:rsidR="002B4B41" w:rsidRPr="002B4B41" w:rsidTr="002B4B41">
        <w:trPr>
          <w:trHeight w:val="340"/>
        </w:trPr>
        <w:tc>
          <w:tcPr>
            <w:tcW w:w="3960" w:type="dxa"/>
            <w:noWrap/>
            <w:hideMark/>
          </w:tcPr>
          <w:p w:rsidR="002B4B41" w:rsidRPr="002B4B41" w:rsidRDefault="002B4B41">
            <w:r w:rsidRPr="002B4B41">
              <w:t>Coefficient of tooth tip thickness</w:t>
            </w:r>
          </w:p>
        </w:tc>
        <w:tc>
          <w:tcPr>
            <w:tcW w:w="960" w:type="dxa"/>
            <w:noWrap/>
            <w:hideMark/>
          </w:tcPr>
          <w:p w:rsidR="002B4B41" w:rsidRPr="002B4B41" w:rsidRDefault="002B4B41">
            <w:r w:rsidRPr="002B4B41">
              <w:rPr>
                <w:rFonts w:hint="eastAsia"/>
              </w:rPr>
              <w:t>1.6</w:t>
            </w:r>
          </w:p>
        </w:tc>
      </w:tr>
      <w:tr w:rsidR="002B4B41" w:rsidRPr="002B4B41" w:rsidTr="002B4B41">
        <w:trPr>
          <w:trHeight w:val="340"/>
        </w:trPr>
        <w:tc>
          <w:tcPr>
            <w:tcW w:w="3960" w:type="dxa"/>
            <w:noWrap/>
            <w:hideMark/>
          </w:tcPr>
          <w:p w:rsidR="002B4B41" w:rsidRPr="002B4B41" w:rsidRDefault="002B4B41">
            <w:r w:rsidRPr="002B4B41">
              <w:t>Large outer diameter sink</w:t>
            </w:r>
          </w:p>
        </w:tc>
        <w:tc>
          <w:tcPr>
            <w:tcW w:w="960" w:type="dxa"/>
            <w:noWrap/>
            <w:hideMark/>
          </w:tcPr>
          <w:p w:rsidR="002B4B41" w:rsidRPr="002B4B41" w:rsidRDefault="002B4B41">
            <w:r w:rsidRPr="002B4B41">
              <w:rPr>
                <w:rFonts w:hint="eastAsia"/>
              </w:rPr>
              <w:t>0.36</w:t>
            </w:r>
          </w:p>
        </w:tc>
      </w:tr>
      <w:tr w:rsidR="002B4B41" w:rsidRPr="002B4B41" w:rsidTr="002B4B41">
        <w:trPr>
          <w:trHeight w:val="340"/>
        </w:trPr>
        <w:tc>
          <w:tcPr>
            <w:tcW w:w="3960" w:type="dxa"/>
            <w:noWrap/>
            <w:hideMark/>
          </w:tcPr>
          <w:p w:rsidR="002B4B41" w:rsidRPr="002B4B41" w:rsidRDefault="002B4B41">
            <w:r w:rsidRPr="002B4B41">
              <w:t>Coefficient of outer diameter sinking</w:t>
            </w:r>
          </w:p>
        </w:tc>
        <w:tc>
          <w:tcPr>
            <w:tcW w:w="960" w:type="dxa"/>
            <w:noWrap/>
            <w:hideMark/>
          </w:tcPr>
          <w:p w:rsidR="002B4B41" w:rsidRPr="002B4B41" w:rsidRDefault="002B4B41">
            <w:r w:rsidRPr="002B4B41">
              <w:rPr>
                <w:rFonts w:hint="eastAsia"/>
              </w:rPr>
              <w:t>0.45</w:t>
            </w:r>
          </w:p>
        </w:tc>
      </w:tr>
      <w:tr w:rsidR="002B4B41" w:rsidRPr="002B4B41" w:rsidTr="002B4B41">
        <w:trPr>
          <w:trHeight w:val="340"/>
        </w:trPr>
        <w:tc>
          <w:tcPr>
            <w:tcW w:w="3960" w:type="dxa"/>
            <w:noWrap/>
            <w:hideMark/>
          </w:tcPr>
          <w:p w:rsidR="002B4B41" w:rsidRPr="002B4B41" w:rsidRDefault="002B4B41">
            <w:r w:rsidRPr="002B4B41">
              <w:t>Groove top fillet</w:t>
            </w:r>
          </w:p>
        </w:tc>
        <w:tc>
          <w:tcPr>
            <w:tcW w:w="960" w:type="dxa"/>
            <w:noWrap/>
            <w:hideMark/>
          </w:tcPr>
          <w:p w:rsidR="002B4B41" w:rsidRPr="002B4B41" w:rsidRDefault="002B4B41">
            <w:r w:rsidRPr="002B4B41">
              <w:rPr>
                <w:rFonts w:hint="eastAsia"/>
              </w:rPr>
              <w:t>0.8</w:t>
            </w:r>
          </w:p>
        </w:tc>
      </w:tr>
    </w:tbl>
    <w:p w:rsidR="00AC4159" w:rsidRDefault="00AC4159" w:rsidP="00AC4159"/>
    <w:p w:rsidR="00F337CF" w:rsidRDefault="002F3EAB" w:rsidP="00894483">
      <w:pPr>
        <w:rPr>
          <w:rFonts w:hint="eastAsia"/>
          <w:noProof/>
        </w:rPr>
      </w:pPr>
      <w:r w:rsidRPr="002F3EAB">
        <w:rPr>
          <w:noProof/>
        </w:rPr>
        <w:t xml:space="preserve">3. </w:t>
      </w:r>
      <w:r w:rsidR="002B4B41">
        <w:rPr>
          <w:rFonts w:hint="eastAsia"/>
          <w:noProof/>
        </w:rPr>
        <w:t>O</w:t>
      </w:r>
      <w:r w:rsidR="002B4B41" w:rsidRPr="002B4B41">
        <w:rPr>
          <w:noProof/>
        </w:rPr>
        <w:t>ptimized result</w:t>
      </w:r>
      <w:r w:rsidRPr="002F3EAB">
        <w:rPr>
          <w:noProof/>
        </w:rPr>
        <w:t>. The factor level division interval is 10%, the coefficient of variation is 50%, and the number of calculations is 11 times.</w:t>
      </w:r>
    </w:p>
    <w:p w:rsidR="00F337CF" w:rsidRDefault="00F337CF" w:rsidP="00894483">
      <w:pPr>
        <w:rPr>
          <w:rFonts w:hint="eastAsia"/>
          <w:noProof/>
        </w:rPr>
      </w:pPr>
    </w:p>
    <w:p w:rsidR="001357A4" w:rsidRDefault="001357A4" w:rsidP="00894483">
      <w:pPr>
        <w:rPr>
          <w:rFonts w:hint="eastAsia"/>
          <w:noProof/>
        </w:rPr>
      </w:pPr>
    </w:p>
    <w:p w:rsidR="001357A4" w:rsidRDefault="001357A4" w:rsidP="00894483">
      <w:pPr>
        <w:rPr>
          <w:rFonts w:hint="eastAsia"/>
          <w:noProof/>
        </w:rPr>
      </w:pPr>
    </w:p>
    <w:p w:rsidR="001357A4" w:rsidRDefault="001357A4" w:rsidP="00894483">
      <w:pPr>
        <w:rPr>
          <w:rFonts w:hint="eastAsia"/>
          <w:noProof/>
        </w:rPr>
      </w:pPr>
    </w:p>
    <w:p w:rsidR="001357A4" w:rsidRDefault="001357A4" w:rsidP="00894483">
      <w:pPr>
        <w:rPr>
          <w:rFonts w:hint="eastAsia"/>
          <w:noProof/>
        </w:rPr>
      </w:pPr>
    </w:p>
    <w:p w:rsidR="001357A4" w:rsidRDefault="001357A4" w:rsidP="00894483">
      <w:pPr>
        <w:rPr>
          <w:rFonts w:hint="eastAsia"/>
          <w:noProof/>
        </w:rPr>
      </w:pPr>
    </w:p>
    <w:p w:rsidR="001357A4" w:rsidRDefault="001357A4" w:rsidP="00894483">
      <w:pPr>
        <w:rPr>
          <w:rFonts w:hint="eastAsia"/>
          <w:noProof/>
        </w:rPr>
      </w:pPr>
    </w:p>
    <w:p w:rsidR="001357A4" w:rsidRDefault="001357A4" w:rsidP="00894483">
      <w:pPr>
        <w:rPr>
          <w:rFonts w:hint="eastAsia"/>
          <w:noProof/>
        </w:rPr>
      </w:pPr>
    </w:p>
    <w:p w:rsidR="001357A4" w:rsidRDefault="001357A4" w:rsidP="00894483">
      <w:pPr>
        <w:rPr>
          <w:rFonts w:hint="eastAsia"/>
          <w:noProof/>
        </w:rPr>
      </w:pPr>
    </w:p>
    <w:p w:rsidR="001357A4" w:rsidRDefault="001357A4" w:rsidP="00894483">
      <w:pPr>
        <w:rPr>
          <w:rFonts w:hint="eastAsia"/>
          <w:noProof/>
        </w:rPr>
      </w:pPr>
    </w:p>
    <w:p w:rsidR="001357A4" w:rsidRDefault="001357A4" w:rsidP="00894483">
      <w:pPr>
        <w:rPr>
          <w:rFonts w:hint="eastAsia"/>
          <w:noProof/>
        </w:rPr>
      </w:pPr>
    </w:p>
    <w:p w:rsidR="00894483" w:rsidRDefault="00F337CF" w:rsidP="00F337CF">
      <w:pPr>
        <w:ind w:left="630" w:hangingChars="300" w:hanging="630"/>
      </w:pPr>
      <w:r w:rsidRPr="00F337CF">
        <w:t>Efficiency-current curve</w:t>
      </w:r>
      <w:r>
        <w:rPr>
          <w:rFonts w:hint="eastAsia"/>
        </w:rPr>
        <w:t xml:space="preserve">         </w:t>
      </w:r>
      <w:r w:rsidRPr="00F337CF">
        <w:t>Torque-current curve</w:t>
      </w:r>
      <w:r>
        <w:rPr>
          <w:rFonts w:hint="eastAsia"/>
        </w:rPr>
        <w:t xml:space="preserve">        </w:t>
      </w:r>
      <w:r w:rsidRPr="00F337CF">
        <w:t>Cogging torque-current curve</w:t>
      </w:r>
      <w:r w:rsidR="00545ED9">
        <w:rPr>
          <w:rFonts w:hint="eastAsia"/>
          <w:noProof/>
        </w:rPr>
        <w:drawing>
          <wp:inline distT="0" distB="0" distL="0" distR="0">
            <wp:extent cx="5274310" cy="166241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1662413"/>
                    </a:xfrm>
                    <a:prstGeom prst="rect">
                      <a:avLst/>
                    </a:prstGeom>
                    <a:noFill/>
                    <a:ln w="9525">
                      <a:noFill/>
                      <a:miter lim="800000"/>
                      <a:headEnd/>
                      <a:tailEnd/>
                    </a:ln>
                  </pic:spPr>
                </pic:pic>
              </a:graphicData>
            </a:graphic>
          </wp:inline>
        </w:drawing>
      </w:r>
    </w:p>
    <w:p w:rsidR="002C2F2B" w:rsidRDefault="00F337CF" w:rsidP="00894483">
      <w:pPr>
        <w:rPr>
          <w:rFonts w:hint="eastAsia"/>
        </w:rPr>
      </w:pPr>
      <w:r w:rsidRPr="00F337CF">
        <w:t>Efficiency- number curve</w:t>
      </w:r>
      <w:r>
        <w:rPr>
          <w:rFonts w:hint="eastAsia"/>
        </w:rPr>
        <w:t xml:space="preserve">       </w:t>
      </w:r>
      <w:r w:rsidRPr="00F337CF">
        <w:t>Torque- number curve</w:t>
      </w:r>
      <w:r>
        <w:rPr>
          <w:rFonts w:hint="eastAsia"/>
        </w:rPr>
        <w:t xml:space="preserve">       </w:t>
      </w:r>
      <w:r w:rsidRPr="00F337CF">
        <w:t>Cogging torque- number curve</w:t>
      </w:r>
    </w:p>
    <w:p w:rsidR="001357A4" w:rsidRDefault="001357A4" w:rsidP="00894483"/>
    <w:p w:rsidR="002F3EAB" w:rsidRDefault="002F3EAB" w:rsidP="00545ED9">
      <w:pPr>
        <w:rPr>
          <w:rFonts w:hint="eastAsia"/>
          <w:b/>
        </w:rPr>
      </w:pPr>
      <w:r w:rsidRPr="002F3EAB">
        <w:rPr>
          <w:b/>
        </w:rPr>
        <w:t>Examples of intelligent calculation results for three-phase brushless DC motors</w:t>
      </w:r>
    </w:p>
    <w:p w:rsidR="0023592A" w:rsidRDefault="002F3EAB" w:rsidP="0023592A">
      <w:pPr>
        <w:pStyle w:val="a5"/>
        <w:numPr>
          <w:ilvl w:val="0"/>
          <w:numId w:val="3"/>
        </w:numPr>
        <w:ind w:firstLineChars="0"/>
        <w:rPr>
          <w:rFonts w:hint="eastAsia"/>
        </w:rPr>
      </w:pPr>
      <w:r w:rsidRPr="002F3EAB">
        <w:t xml:space="preserve">The factors to be adjusted are shown in the table below. </w:t>
      </w:r>
    </w:p>
    <w:p w:rsidR="0023592A" w:rsidRDefault="002F3EAB" w:rsidP="0023592A">
      <w:pPr>
        <w:pStyle w:val="a5"/>
        <w:ind w:left="360" w:firstLineChars="0" w:firstLine="0"/>
        <w:rPr>
          <w:rFonts w:hint="eastAsia"/>
        </w:rPr>
      </w:pPr>
      <w:r w:rsidRPr="002F3EAB">
        <w:t>The judgment index is: the greater the efficiency, the better,</w:t>
      </w:r>
    </w:p>
    <w:p w:rsidR="00545ED9" w:rsidRDefault="002F3EAB" w:rsidP="0023592A">
      <w:pPr>
        <w:pStyle w:val="a5"/>
        <w:ind w:left="360" w:firstLineChars="0" w:firstLine="0"/>
      </w:pPr>
      <w:r w:rsidRPr="002F3EAB">
        <w:t>the torque is 45 mN.m, and the cogging torque is less than 15 mN.m.</w:t>
      </w:r>
    </w:p>
    <w:p w:rsidR="00545ED9" w:rsidRPr="00545ED9" w:rsidRDefault="00545ED9" w:rsidP="00894483"/>
    <w:tbl>
      <w:tblPr>
        <w:tblStyle w:val="a7"/>
        <w:tblpPr w:leftFromText="180" w:rightFromText="180" w:vertAnchor="page" w:horzAnchor="margin" w:tblpXSpec="center" w:tblpY="7368"/>
        <w:tblW w:w="0" w:type="auto"/>
        <w:tblLook w:val="04A0"/>
      </w:tblPr>
      <w:tblGrid>
        <w:gridCol w:w="1080"/>
        <w:gridCol w:w="1111"/>
        <w:gridCol w:w="1080"/>
        <w:gridCol w:w="1080"/>
      </w:tblGrid>
      <w:tr w:rsidR="0023592A" w:rsidRPr="00545ED9" w:rsidTr="0023592A">
        <w:trPr>
          <w:trHeight w:val="270"/>
        </w:trPr>
        <w:tc>
          <w:tcPr>
            <w:tcW w:w="1080" w:type="dxa"/>
            <w:noWrap/>
            <w:hideMark/>
          </w:tcPr>
          <w:p w:rsidR="0023592A" w:rsidRPr="00545ED9" w:rsidRDefault="0023592A" w:rsidP="0023592A">
            <w:r w:rsidRPr="002F3EAB">
              <w:t>Number of turns</w:t>
            </w:r>
          </w:p>
        </w:tc>
        <w:tc>
          <w:tcPr>
            <w:tcW w:w="1111" w:type="dxa"/>
            <w:noWrap/>
            <w:hideMark/>
          </w:tcPr>
          <w:p w:rsidR="0023592A" w:rsidRPr="00545ED9" w:rsidRDefault="0023592A" w:rsidP="0023592A">
            <w:r w:rsidRPr="002F3EAB">
              <w:t>Polar arc coefficient</w:t>
            </w:r>
          </w:p>
        </w:tc>
        <w:tc>
          <w:tcPr>
            <w:tcW w:w="1080" w:type="dxa"/>
            <w:noWrap/>
            <w:hideMark/>
          </w:tcPr>
          <w:p w:rsidR="0023592A" w:rsidRPr="00545ED9" w:rsidRDefault="0023592A" w:rsidP="0023592A">
            <w:r w:rsidRPr="002F3EAB">
              <w:t>Lead angle</w:t>
            </w:r>
          </w:p>
        </w:tc>
        <w:tc>
          <w:tcPr>
            <w:tcW w:w="1080" w:type="dxa"/>
            <w:noWrap/>
            <w:hideMark/>
          </w:tcPr>
          <w:p w:rsidR="0023592A" w:rsidRPr="00545ED9" w:rsidRDefault="0023592A" w:rsidP="0023592A">
            <w:r w:rsidRPr="002F3EAB">
              <w:t>Peak current</w:t>
            </w:r>
          </w:p>
        </w:tc>
      </w:tr>
      <w:tr w:rsidR="0023592A" w:rsidRPr="00545ED9" w:rsidTr="0023592A">
        <w:trPr>
          <w:trHeight w:val="270"/>
        </w:trPr>
        <w:tc>
          <w:tcPr>
            <w:tcW w:w="1080" w:type="dxa"/>
            <w:noWrap/>
            <w:hideMark/>
          </w:tcPr>
          <w:p w:rsidR="0023592A" w:rsidRPr="00545ED9" w:rsidRDefault="0023592A" w:rsidP="0023592A">
            <w:r w:rsidRPr="00545ED9">
              <w:rPr>
                <w:rFonts w:hint="eastAsia"/>
              </w:rPr>
              <w:t>55</w:t>
            </w:r>
          </w:p>
        </w:tc>
        <w:tc>
          <w:tcPr>
            <w:tcW w:w="1111" w:type="dxa"/>
            <w:noWrap/>
            <w:hideMark/>
          </w:tcPr>
          <w:p w:rsidR="0023592A" w:rsidRPr="00545ED9" w:rsidRDefault="0023592A" w:rsidP="0023592A">
            <w:r w:rsidRPr="00545ED9">
              <w:rPr>
                <w:rFonts w:hint="eastAsia"/>
              </w:rPr>
              <w:t>166</w:t>
            </w:r>
          </w:p>
        </w:tc>
        <w:tc>
          <w:tcPr>
            <w:tcW w:w="1080" w:type="dxa"/>
            <w:noWrap/>
            <w:hideMark/>
          </w:tcPr>
          <w:p w:rsidR="0023592A" w:rsidRPr="00545ED9" w:rsidRDefault="0023592A" w:rsidP="0023592A">
            <w:r w:rsidRPr="00545ED9">
              <w:rPr>
                <w:rFonts w:hint="eastAsia"/>
              </w:rPr>
              <w:t>6.9</w:t>
            </w:r>
          </w:p>
        </w:tc>
        <w:tc>
          <w:tcPr>
            <w:tcW w:w="1080" w:type="dxa"/>
            <w:noWrap/>
            <w:hideMark/>
          </w:tcPr>
          <w:p w:rsidR="0023592A" w:rsidRPr="00545ED9" w:rsidRDefault="0023592A" w:rsidP="0023592A">
            <w:r w:rsidRPr="00545ED9">
              <w:rPr>
                <w:rFonts w:hint="eastAsia"/>
              </w:rPr>
              <w:t>1</w:t>
            </w:r>
          </w:p>
        </w:tc>
      </w:tr>
    </w:tbl>
    <w:p w:rsidR="00545ED9" w:rsidRPr="00545ED9" w:rsidRDefault="00545ED9" w:rsidP="00894483"/>
    <w:p w:rsidR="00545ED9" w:rsidRDefault="00545ED9" w:rsidP="00894483">
      <w:pPr>
        <w:rPr>
          <w:rFonts w:hint="eastAsia"/>
        </w:rPr>
      </w:pPr>
    </w:p>
    <w:p w:rsidR="002F3EAB" w:rsidRDefault="002F3EAB" w:rsidP="00894483">
      <w:pPr>
        <w:rPr>
          <w:rFonts w:hint="eastAsia"/>
        </w:rPr>
      </w:pPr>
    </w:p>
    <w:p w:rsidR="002F3EAB" w:rsidRDefault="002F3EAB" w:rsidP="00894483"/>
    <w:p w:rsidR="00545ED9" w:rsidRDefault="002F3EAB" w:rsidP="00894483">
      <w:pPr>
        <w:rPr>
          <w:rFonts w:hint="eastAsia"/>
          <w:noProof/>
        </w:rPr>
      </w:pPr>
      <w:r w:rsidRPr="002F3EAB">
        <w:rPr>
          <w:noProof/>
        </w:rPr>
        <w:t xml:space="preserve">2. </w:t>
      </w:r>
      <w:r w:rsidR="00872514">
        <w:rPr>
          <w:rFonts w:hint="eastAsia"/>
          <w:noProof/>
        </w:rPr>
        <w:t>O</w:t>
      </w:r>
      <w:r w:rsidR="00872514" w:rsidRPr="002B4B41">
        <w:rPr>
          <w:noProof/>
        </w:rPr>
        <w:t>ptimized result</w:t>
      </w:r>
      <w:r w:rsidRPr="002F3EAB">
        <w:rPr>
          <w:noProof/>
        </w:rPr>
        <w:t>. The factor level division interval is 20%, the coefficient of variation is 50%, and the number of calculations is 3 times.</w:t>
      </w:r>
    </w:p>
    <w:p w:rsidR="002F3EAB" w:rsidRDefault="002F3EAB" w:rsidP="00894483">
      <w:pPr>
        <w:rPr>
          <w:rFonts w:hint="eastAsia"/>
          <w:noProof/>
        </w:rPr>
      </w:pPr>
    </w:p>
    <w:p w:rsidR="002F3EAB" w:rsidRDefault="002F3EAB" w:rsidP="00894483">
      <w:pPr>
        <w:rPr>
          <w:rFonts w:hint="eastAsia"/>
          <w:noProof/>
        </w:rPr>
      </w:pPr>
    </w:p>
    <w:p w:rsidR="002F3EAB" w:rsidRPr="00545ED9" w:rsidRDefault="00F337CF" w:rsidP="00894483">
      <w:r w:rsidRPr="00F337CF">
        <w:t>Efficiency-current curve</w:t>
      </w:r>
      <w:r>
        <w:rPr>
          <w:rFonts w:hint="eastAsia"/>
        </w:rPr>
        <w:t xml:space="preserve">         </w:t>
      </w:r>
      <w:r w:rsidRPr="00F337CF">
        <w:t>Torque-current curve</w:t>
      </w:r>
      <w:r>
        <w:rPr>
          <w:rFonts w:hint="eastAsia"/>
        </w:rPr>
        <w:t xml:space="preserve">        </w:t>
      </w:r>
      <w:r w:rsidRPr="00F337CF">
        <w:t>Cogging torque-current curve</w:t>
      </w:r>
    </w:p>
    <w:p w:rsidR="005943A7" w:rsidRDefault="00545ED9" w:rsidP="00894483">
      <w:r>
        <w:rPr>
          <w:noProof/>
        </w:rPr>
        <w:drawing>
          <wp:inline distT="0" distB="0" distL="0" distR="0">
            <wp:extent cx="5274310" cy="163425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634252"/>
                    </a:xfrm>
                    <a:prstGeom prst="rect">
                      <a:avLst/>
                    </a:prstGeom>
                    <a:noFill/>
                    <a:ln w="9525">
                      <a:noFill/>
                      <a:miter lim="800000"/>
                      <a:headEnd/>
                      <a:tailEnd/>
                    </a:ln>
                  </pic:spPr>
                </pic:pic>
              </a:graphicData>
            </a:graphic>
          </wp:inline>
        </w:drawing>
      </w:r>
    </w:p>
    <w:p w:rsidR="00F337CF" w:rsidRDefault="00F337CF" w:rsidP="00F337CF">
      <w:r w:rsidRPr="00F337CF">
        <w:t>Efficiency- number curve</w:t>
      </w:r>
      <w:r>
        <w:rPr>
          <w:rFonts w:hint="eastAsia"/>
        </w:rPr>
        <w:t xml:space="preserve">       </w:t>
      </w:r>
      <w:r w:rsidRPr="00F337CF">
        <w:t>Torque- number curve</w:t>
      </w:r>
      <w:r>
        <w:rPr>
          <w:rFonts w:hint="eastAsia"/>
        </w:rPr>
        <w:t xml:space="preserve">       </w:t>
      </w:r>
      <w:r w:rsidRPr="00F337CF">
        <w:t>Cogging torque- number curve</w:t>
      </w:r>
    </w:p>
    <w:p w:rsidR="00300A9A" w:rsidRPr="00F337CF" w:rsidRDefault="00300A9A" w:rsidP="00894483"/>
    <w:p w:rsidR="008F6FB9" w:rsidRDefault="008F6FB9" w:rsidP="00894483"/>
    <w:p w:rsidR="002C2F2B" w:rsidRDefault="002C2F2B" w:rsidP="00894483"/>
    <w:p w:rsidR="002C2F2B" w:rsidRDefault="002C2F2B" w:rsidP="00894483"/>
    <w:p w:rsidR="002C2F2B" w:rsidRDefault="002C2F2B" w:rsidP="00894483"/>
    <w:p w:rsidR="002C2F2B" w:rsidRDefault="002C2F2B" w:rsidP="00894483"/>
    <w:p w:rsidR="002F3EAB" w:rsidRPr="002F3EAB" w:rsidRDefault="002F3EAB" w:rsidP="002F3EAB">
      <w:pPr>
        <w:rPr>
          <w:b/>
          <w:sz w:val="28"/>
        </w:rPr>
      </w:pPr>
      <w:r w:rsidRPr="002F3EAB">
        <w:rPr>
          <w:b/>
          <w:sz w:val="28"/>
        </w:rPr>
        <w:lastRenderedPageBreak/>
        <w:t>Conclusion</w:t>
      </w:r>
    </w:p>
    <w:p w:rsidR="002F3EAB" w:rsidRPr="000A63C2" w:rsidRDefault="002F3EAB" w:rsidP="000A63C2">
      <w:pPr>
        <w:ind w:firstLineChars="200" w:firstLine="420"/>
      </w:pPr>
      <w:r w:rsidRPr="000A63C2">
        <w:t xml:space="preserve">Combining the database, Taguchi method and motor finite element analysis through python can realize the intelligence and automation of motor performance calculation. This program of mine can realize the intelligence of motor design, and can automatically store the calculation results and parameters. </w:t>
      </w:r>
      <w:r w:rsidR="00A46F51">
        <w:rPr>
          <w:rFonts w:hint="eastAsia"/>
        </w:rPr>
        <w:t>With t</w:t>
      </w:r>
      <w:r w:rsidRPr="000A63C2">
        <w:t>he time used by the script accumulat</w:t>
      </w:r>
      <w:r w:rsidR="00A46F51">
        <w:rPr>
          <w:rFonts w:hint="eastAsia"/>
        </w:rPr>
        <w:t>ing</w:t>
      </w:r>
      <w:r w:rsidRPr="000A63C2">
        <w:t xml:space="preserve"> and the inventory data increas</w:t>
      </w:r>
      <w:r w:rsidR="00A46F51">
        <w:rPr>
          <w:rFonts w:hint="eastAsia"/>
        </w:rPr>
        <w:t>ing,</w:t>
      </w:r>
      <w:r w:rsidRPr="000A63C2">
        <w:t xml:space="preserve"> </w:t>
      </w:r>
      <w:r w:rsidR="00A46F51">
        <w:rPr>
          <w:rFonts w:hint="eastAsia"/>
        </w:rPr>
        <w:t>t</w:t>
      </w:r>
      <w:r w:rsidRPr="000A63C2">
        <w:t xml:space="preserve">he more likely the inventory data has </w:t>
      </w:r>
      <w:r w:rsidR="00D53A0E">
        <w:rPr>
          <w:rFonts w:hint="eastAsia"/>
        </w:rPr>
        <w:t xml:space="preserve">already had </w:t>
      </w:r>
      <w:r w:rsidRPr="000A63C2">
        <w:t>an optimal solution, the fewer calculations will be needed to optimize motor performance in the future.</w:t>
      </w:r>
    </w:p>
    <w:p w:rsidR="002F3EAB" w:rsidRPr="000A63C2" w:rsidRDefault="002F3EAB" w:rsidP="000A63C2">
      <w:pPr>
        <w:ind w:firstLineChars="200" w:firstLine="420"/>
      </w:pPr>
      <w:r w:rsidRPr="000A63C2">
        <w:t>The time consumed for a single calculation is:</w:t>
      </w:r>
    </w:p>
    <w:p w:rsidR="002F3EAB" w:rsidRPr="000A63C2" w:rsidRDefault="002F3EAB" w:rsidP="000A63C2">
      <w:pPr>
        <w:ind w:firstLineChars="200" w:firstLine="420"/>
      </w:pPr>
      <w:r w:rsidRPr="000A63C2">
        <w:t>1. The number of factors is less than 5, 10 minutes;</w:t>
      </w:r>
    </w:p>
    <w:p w:rsidR="002F3EAB" w:rsidRPr="000A63C2" w:rsidRDefault="002F3EAB" w:rsidP="000A63C2">
      <w:pPr>
        <w:ind w:firstLineChars="200" w:firstLine="420"/>
      </w:pPr>
      <w:r w:rsidRPr="000A63C2">
        <w:t>2. 5&lt;=number of factors&lt;14, 20 minutes;</w:t>
      </w:r>
    </w:p>
    <w:p w:rsidR="002F3EAB" w:rsidRPr="000A63C2" w:rsidRDefault="002F3EAB" w:rsidP="000A63C2">
      <w:pPr>
        <w:ind w:firstLineChars="200" w:firstLine="420"/>
      </w:pPr>
      <w:r w:rsidRPr="000A63C2">
        <w:t>3. 14&lt;=number of factors&lt;26, 40 minutes;</w:t>
      </w:r>
    </w:p>
    <w:p w:rsidR="002F3EAB" w:rsidRPr="000A63C2" w:rsidRDefault="002F3EAB" w:rsidP="000A63C2">
      <w:pPr>
        <w:ind w:firstLineChars="200" w:firstLine="420"/>
      </w:pPr>
      <w:r w:rsidRPr="000A63C2">
        <w:t>4. 26&lt;=number of factors&lt;=31, 40 minutes;</w:t>
      </w:r>
    </w:p>
    <w:p w:rsidR="00551503" w:rsidRDefault="002F3EAB" w:rsidP="000A63C2">
      <w:pPr>
        <w:ind w:firstLineChars="200" w:firstLine="420"/>
      </w:pPr>
      <w:r w:rsidRPr="000A63C2">
        <w:t>The fewer optimization factors, the less calculation times the script needs to obtain the global optimal solution, even if there are too many factors, in most cases only 50 calculations or less are required to obtain the global optimal solution (appropriate factor level division ).</w:t>
      </w:r>
    </w:p>
    <w:p w:rsidR="008F6FB9" w:rsidRPr="00B761D5" w:rsidRDefault="008F6FB9" w:rsidP="00894483"/>
    <w:p w:rsidR="002F3EAB" w:rsidRPr="002F3EAB" w:rsidRDefault="002F3EAB" w:rsidP="002F3EAB">
      <w:pPr>
        <w:rPr>
          <w:b/>
          <w:sz w:val="28"/>
        </w:rPr>
      </w:pPr>
      <w:r w:rsidRPr="002F3EAB">
        <w:rPr>
          <w:b/>
          <w:sz w:val="28"/>
        </w:rPr>
        <w:t>References</w:t>
      </w:r>
    </w:p>
    <w:p w:rsidR="00551503" w:rsidRPr="00687059" w:rsidRDefault="002F3EAB" w:rsidP="000A63C2">
      <w:pPr>
        <w:ind w:firstLineChars="200" w:firstLine="420"/>
      </w:pPr>
      <w:r w:rsidRPr="000A63C2">
        <w:t>The reference materials in this article are the literature works of all the predecessors and pioneers at home and abroad who have made contributions in the field of electrical machinery, optimization, intelligence, programming and database.</w:t>
      </w:r>
    </w:p>
    <w:sectPr w:rsidR="00551503" w:rsidRPr="00687059" w:rsidSect="00DB14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A7D" w:rsidRDefault="00717A7D" w:rsidP="004559C3">
      <w:r>
        <w:separator/>
      </w:r>
    </w:p>
  </w:endnote>
  <w:endnote w:type="continuationSeparator" w:id="1">
    <w:p w:rsidR="00717A7D" w:rsidRDefault="00717A7D" w:rsidP="004559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A7D" w:rsidRDefault="00717A7D" w:rsidP="004559C3">
      <w:r>
        <w:separator/>
      </w:r>
    </w:p>
  </w:footnote>
  <w:footnote w:type="continuationSeparator" w:id="1">
    <w:p w:rsidR="00717A7D" w:rsidRDefault="00717A7D" w:rsidP="004559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922EF"/>
    <w:multiLevelType w:val="hybridMultilevel"/>
    <w:tmpl w:val="8CB6B5B6"/>
    <w:lvl w:ilvl="0" w:tplc="664033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812AE3"/>
    <w:multiLevelType w:val="hybridMultilevel"/>
    <w:tmpl w:val="504E3D72"/>
    <w:lvl w:ilvl="0" w:tplc="B9BCE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7F75DC"/>
    <w:multiLevelType w:val="hybridMultilevel"/>
    <w:tmpl w:val="4C78FACE"/>
    <w:lvl w:ilvl="0" w:tplc="2D743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59C3"/>
    <w:rsid w:val="00010337"/>
    <w:rsid w:val="00045ACC"/>
    <w:rsid w:val="000523AE"/>
    <w:rsid w:val="00061D44"/>
    <w:rsid w:val="0008315E"/>
    <w:rsid w:val="00087932"/>
    <w:rsid w:val="000A63C2"/>
    <w:rsid w:val="000C1E43"/>
    <w:rsid w:val="000E3787"/>
    <w:rsid w:val="001222FD"/>
    <w:rsid w:val="001357A4"/>
    <w:rsid w:val="001838F4"/>
    <w:rsid w:val="001A5B27"/>
    <w:rsid w:val="001C4514"/>
    <w:rsid w:val="001C4E03"/>
    <w:rsid w:val="001D5545"/>
    <w:rsid w:val="001F4F3B"/>
    <w:rsid w:val="00207BEB"/>
    <w:rsid w:val="0023592A"/>
    <w:rsid w:val="002552C6"/>
    <w:rsid w:val="0028312E"/>
    <w:rsid w:val="002B4B41"/>
    <w:rsid w:val="002C2F2B"/>
    <w:rsid w:val="002F3EAB"/>
    <w:rsid w:val="00300A9A"/>
    <w:rsid w:val="00362264"/>
    <w:rsid w:val="00384018"/>
    <w:rsid w:val="00385E7B"/>
    <w:rsid w:val="00392B2C"/>
    <w:rsid w:val="003C25A3"/>
    <w:rsid w:val="00442640"/>
    <w:rsid w:val="004559C3"/>
    <w:rsid w:val="00484ABD"/>
    <w:rsid w:val="004B20FE"/>
    <w:rsid w:val="005177FE"/>
    <w:rsid w:val="00523C58"/>
    <w:rsid w:val="00545ED9"/>
    <w:rsid w:val="005508C5"/>
    <w:rsid w:val="00551503"/>
    <w:rsid w:val="00551A6B"/>
    <w:rsid w:val="005664A2"/>
    <w:rsid w:val="00592F4D"/>
    <w:rsid w:val="005943A7"/>
    <w:rsid w:val="005969B5"/>
    <w:rsid w:val="005C7761"/>
    <w:rsid w:val="005F5CC8"/>
    <w:rsid w:val="0060381B"/>
    <w:rsid w:val="00607AB2"/>
    <w:rsid w:val="00621C19"/>
    <w:rsid w:val="00687059"/>
    <w:rsid w:val="00696A05"/>
    <w:rsid w:val="006C4899"/>
    <w:rsid w:val="006F3425"/>
    <w:rsid w:val="00712D87"/>
    <w:rsid w:val="00714629"/>
    <w:rsid w:val="00717A7D"/>
    <w:rsid w:val="00720D6C"/>
    <w:rsid w:val="007569E8"/>
    <w:rsid w:val="00762735"/>
    <w:rsid w:val="007647F5"/>
    <w:rsid w:val="007C19FF"/>
    <w:rsid w:val="007E467E"/>
    <w:rsid w:val="007F797B"/>
    <w:rsid w:val="00820DAD"/>
    <w:rsid w:val="00825F39"/>
    <w:rsid w:val="00827E6D"/>
    <w:rsid w:val="00846BF5"/>
    <w:rsid w:val="00872514"/>
    <w:rsid w:val="00872B41"/>
    <w:rsid w:val="00887B64"/>
    <w:rsid w:val="00890ECB"/>
    <w:rsid w:val="00894483"/>
    <w:rsid w:val="008B1ABC"/>
    <w:rsid w:val="008C4538"/>
    <w:rsid w:val="008F42E7"/>
    <w:rsid w:val="008F6FB9"/>
    <w:rsid w:val="00903EDB"/>
    <w:rsid w:val="00917151"/>
    <w:rsid w:val="00924B63"/>
    <w:rsid w:val="00964CB4"/>
    <w:rsid w:val="00976097"/>
    <w:rsid w:val="009A1070"/>
    <w:rsid w:val="009A16C8"/>
    <w:rsid w:val="009E209C"/>
    <w:rsid w:val="00A45E7F"/>
    <w:rsid w:val="00A46F51"/>
    <w:rsid w:val="00A5358C"/>
    <w:rsid w:val="00A63583"/>
    <w:rsid w:val="00A705A2"/>
    <w:rsid w:val="00AA2005"/>
    <w:rsid w:val="00AB4AD1"/>
    <w:rsid w:val="00AC4159"/>
    <w:rsid w:val="00AC61F1"/>
    <w:rsid w:val="00AF65E5"/>
    <w:rsid w:val="00AF73BA"/>
    <w:rsid w:val="00B325B2"/>
    <w:rsid w:val="00B625DF"/>
    <w:rsid w:val="00B729E1"/>
    <w:rsid w:val="00B75CF1"/>
    <w:rsid w:val="00B761D5"/>
    <w:rsid w:val="00B8245D"/>
    <w:rsid w:val="00BD35EA"/>
    <w:rsid w:val="00BE7F79"/>
    <w:rsid w:val="00C15CF2"/>
    <w:rsid w:val="00C35C1F"/>
    <w:rsid w:val="00C4383F"/>
    <w:rsid w:val="00C56743"/>
    <w:rsid w:val="00C77C04"/>
    <w:rsid w:val="00CA4BDA"/>
    <w:rsid w:val="00CA6588"/>
    <w:rsid w:val="00CB2CAB"/>
    <w:rsid w:val="00CD7FCB"/>
    <w:rsid w:val="00CF10F7"/>
    <w:rsid w:val="00D018FB"/>
    <w:rsid w:val="00D53A0E"/>
    <w:rsid w:val="00D81F83"/>
    <w:rsid w:val="00D860CC"/>
    <w:rsid w:val="00DA50E9"/>
    <w:rsid w:val="00DB0731"/>
    <w:rsid w:val="00DB1481"/>
    <w:rsid w:val="00DC21A0"/>
    <w:rsid w:val="00DC31A8"/>
    <w:rsid w:val="00DC68D3"/>
    <w:rsid w:val="00DD014E"/>
    <w:rsid w:val="00DE3EFB"/>
    <w:rsid w:val="00E10262"/>
    <w:rsid w:val="00E26944"/>
    <w:rsid w:val="00E37633"/>
    <w:rsid w:val="00EC1F12"/>
    <w:rsid w:val="00F17360"/>
    <w:rsid w:val="00F17865"/>
    <w:rsid w:val="00F240D7"/>
    <w:rsid w:val="00F30B4F"/>
    <w:rsid w:val="00F337CF"/>
    <w:rsid w:val="00F3427F"/>
    <w:rsid w:val="00F87996"/>
    <w:rsid w:val="00FB6B98"/>
    <w:rsid w:val="00FC24A7"/>
    <w:rsid w:val="00FC4446"/>
    <w:rsid w:val="00FD38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rules v:ext="edit">
        <o:r id="V:Rule8" type="connector" idref="#_x0000_s2072"/>
        <o:r id="V:Rule9" type="connector" idref="#_x0000_s2074"/>
        <o:r id="V:Rule10" type="connector" idref="#_x0000_s2082"/>
        <o:r id="V:Rule11" type="connector" idref="#_x0000_s2076"/>
        <o:r id="V:Rule12" type="connector" idref="#_x0000_s2088"/>
        <o:r id="V:Rule13" type="connector" idref="#_x0000_s2085"/>
        <o:r id="V:Rule14" type="connector" idref="#_x0000_s2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48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59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59C3"/>
    <w:rPr>
      <w:sz w:val="18"/>
      <w:szCs w:val="18"/>
    </w:rPr>
  </w:style>
  <w:style w:type="paragraph" w:styleId="a4">
    <w:name w:val="footer"/>
    <w:basedOn w:val="a"/>
    <w:link w:val="Char0"/>
    <w:uiPriority w:val="99"/>
    <w:semiHidden/>
    <w:unhideWhenUsed/>
    <w:rsid w:val="004559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59C3"/>
    <w:rPr>
      <w:sz w:val="18"/>
      <w:szCs w:val="18"/>
    </w:rPr>
  </w:style>
  <w:style w:type="paragraph" w:styleId="a5">
    <w:name w:val="List Paragraph"/>
    <w:basedOn w:val="a"/>
    <w:uiPriority w:val="34"/>
    <w:qFormat/>
    <w:rsid w:val="007F797B"/>
    <w:pPr>
      <w:ind w:firstLineChars="200" w:firstLine="420"/>
    </w:pPr>
  </w:style>
  <w:style w:type="paragraph" w:styleId="a6">
    <w:name w:val="Balloon Text"/>
    <w:basedOn w:val="a"/>
    <w:link w:val="Char1"/>
    <w:uiPriority w:val="99"/>
    <w:semiHidden/>
    <w:unhideWhenUsed/>
    <w:rsid w:val="004B20FE"/>
    <w:rPr>
      <w:sz w:val="18"/>
      <w:szCs w:val="18"/>
    </w:rPr>
  </w:style>
  <w:style w:type="character" w:customStyle="1" w:styleId="Char1">
    <w:name w:val="批注框文本 Char"/>
    <w:basedOn w:val="a0"/>
    <w:link w:val="a6"/>
    <w:uiPriority w:val="99"/>
    <w:semiHidden/>
    <w:rsid w:val="004B20FE"/>
    <w:rPr>
      <w:sz w:val="18"/>
      <w:szCs w:val="18"/>
    </w:rPr>
  </w:style>
  <w:style w:type="table" w:styleId="a7">
    <w:name w:val="Table Grid"/>
    <w:basedOn w:val="a1"/>
    <w:uiPriority w:val="59"/>
    <w:rsid w:val="00696A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B729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923173">
      <w:bodyDiv w:val="1"/>
      <w:marLeft w:val="0"/>
      <w:marRight w:val="0"/>
      <w:marTop w:val="0"/>
      <w:marBottom w:val="0"/>
      <w:divBdr>
        <w:top w:val="none" w:sz="0" w:space="0" w:color="auto"/>
        <w:left w:val="none" w:sz="0" w:space="0" w:color="auto"/>
        <w:bottom w:val="none" w:sz="0" w:space="0" w:color="auto"/>
        <w:right w:val="none" w:sz="0" w:space="0" w:color="auto"/>
      </w:divBdr>
    </w:div>
    <w:div w:id="80413702">
      <w:bodyDiv w:val="1"/>
      <w:marLeft w:val="0"/>
      <w:marRight w:val="0"/>
      <w:marTop w:val="0"/>
      <w:marBottom w:val="0"/>
      <w:divBdr>
        <w:top w:val="none" w:sz="0" w:space="0" w:color="auto"/>
        <w:left w:val="none" w:sz="0" w:space="0" w:color="auto"/>
        <w:bottom w:val="none" w:sz="0" w:space="0" w:color="auto"/>
        <w:right w:val="none" w:sz="0" w:space="0" w:color="auto"/>
      </w:divBdr>
    </w:div>
    <w:div w:id="159277845">
      <w:bodyDiv w:val="1"/>
      <w:marLeft w:val="0"/>
      <w:marRight w:val="0"/>
      <w:marTop w:val="0"/>
      <w:marBottom w:val="0"/>
      <w:divBdr>
        <w:top w:val="none" w:sz="0" w:space="0" w:color="auto"/>
        <w:left w:val="none" w:sz="0" w:space="0" w:color="auto"/>
        <w:bottom w:val="none" w:sz="0" w:space="0" w:color="auto"/>
        <w:right w:val="none" w:sz="0" w:space="0" w:color="auto"/>
      </w:divBdr>
    </w:div>
    <w:div w:id="299070084">
      <w:bodyDiv w:val="1"/>
      <w:marLeft w:val="0"/>
      <w:marRight w:val="0"/>
      <w:marTop w:val="0"/>
      <w:marBottom w:val="0"/>
      <w:divBdr>
        <w:top w:val="none" w:sz="0" w:space="0" w:color="auto"/>
        <w:left w:val="none" w:sz="0" w:space="0" w:color="auto"/>
        <w:bottom w:val="none" w:sz="0" w:space="0" w:color="auto"/>
        <w:right w:val="none" w:sz="0" w:space="0" w:color="auto"/>
      </w:divBdr>
    </w:div>
    <w:div w:id="529417875">
      <w:bodyDiv w:val="1"/>
      <w:marLeft w:val="0"/>
      <w:marRight w:val="0"/>
      <w:marTop w:val="0"/>
      <w:marBottom w:val="0"/>
      <w:divBdr>
        <w:top w:val="none" w:sz="0" w:space="0" w:color="auto"/>
        <w:left w:val="none" w:sz="0" w:space="0" w:color="auto"/>
        <w:bottom w:val="none" w:sz="0" w:space="0" w:color="auto"/>
        <w:right w:val="none" w:sz="0" w:space="0" w:color="auto"/>
      </w:divBdr>
    </w:div>
    <w:div w:id="713845242">
      <w:bodyDiv w:val="1"/>
      <w:marLeft w:val="0"/>
      <w:marRight w:val="0"/>
      <w:marTop w:val="0"/>
      <w:marBottom w:val="0"/>
      <w:divBdr>
        <w:top w:val="none" w:sz="0" w:space="0" w:color="auto"/>
        <w:left w:val="none" w:sz="0" w:space="0" w:color="auto"/>
        <w:bottom w:val="none" w:sz="0" w:space="0" w:color="auto"/>
        <w:right w:val="none" w:sz="0" w:space="0" w:color="auto"/>
      </w:divBdr>
    </w:div>
    <w:div w:id="763303437">
      <w:bodyDiv w:val="1"/>
      <w:marLeft w:val="0"/>
      <w:marRight w:val="0"/>
      <w:marTop w:val="0"/>
      <w:marBottom w:val="0"/>
      <w:divBdr>
        <w:top w:val="none" w:sz="0" w:space="0" w:color="auto"/>
        <w:left w:val="none" w:sz="0" w:space="0" w:color="auto"/>
        <w:bottom w:val="none" w:sz="0" w:space="0" w:color="auto"/>
        <w:right w:val="none" w:sz="0" w:space="0" w:color="auto"/>
      </w:divBdr>
    </w:div>
    <w:div w:id="773939626">
      <w:bodyDiv w:val="1"/>
      <w:marLeft w:val="0"/>
      <w:marRight w:val="0"/>
      <w:marTop w:val="0"/>
      <w:marBottom w:val="0"/>
      <w:divBdr>
        <w:top w:val="none" w:sz="0" w:space="0" w:color="auto"/>
        <w:left w:val="none" w:sz="0" w:space="0" w:color="auto"/>
        <w:bottom w:val="none" w:sz="0" w:space="0" w:color="auto"/>
        <w:right w:val="none" w:sz="0" w:space="0" w:color="auto"/>
      </w:divBdr>
    </w:div>
    <w:div w:id="881594997">
      <w:bodyDiv w:val="1"/>
      <w:marLeft w:val="0"/>
      <w:marRight w:val="0"/>
      <w:marTop w:val="0"/>
      <w:marBottom w:val="0"/>
      <w:divBdr>
        <w:top w:val="none" w:sz="0" w:space="0" w:color="auto"/>
        <w:left w:val="none" w:sz="0" w:space="0" w:color="auto"/>
        <w:bottom w:val="none" w:sz="0" w:space="0" w:color="auto"/>
        <w:right w:val="none" w:sz="0" w:space="0" w:color="auto"/>
      </w:divBdr>
    </w:div>
    <w:div w:id="1138574045">
      <w:bodyDiv w:val="1"/>
      <w:marLeft w:val="0"/>
      <w:marRight w:val="0"/>
      <w:marTop w:val="0"/>
      <w:marBottom w:val="0"/>
      <w:divBdr>
        <w:top w:val="none" w:sz="0" w:space="0" w:color="auto"/>
        <w:left w:val="none" w:sz="0" w:space="0" w:color="auto"/>
        <w:bottom w:val="none" w:sz="0" w:space="0" w:color="auto"/>
        <w:right w:val="none" w:sz="0" w:space="0" w:color="auto"/>
      </w:divBdr>
    </w:div>
    <w:div w:id="1183011738">
      <w:bodyDiv w:val="1"/>
      <w:marLeft w:val="0"/>
      <w:marRight w:val="0"/>
      <w:marTop w:val="0"/>
      <w:marBottom w:val="0"/>
      <w:divBdr>
        <w:top w:val="none" w:sz="0" w:space="0" w:color="auto"/>
        <w:left w:val="none" w:sz="0" w:space="0" w:color="auto"/>
        <w:bottom w:val="none" w:sz="0" w:space="0" w:color="auto"/>
        <w:right w:val="none" w:sz="0" w:space="0" w:color="auto"/>
      </w:divBdr>
    </w:div>
    <w:div w:id="1225409611">
      <w:bodyDiv w:val="1"/>
      <w:marLeft w:val="0"/>
      <w:marRight w:val="0"/>
      <w:marTop w:val="0"/>
      <w:marBottom w:val="0"/>
      <w:divBdr>
        <w:top w:val="none" w:sz="0" w:space="0" w:color="auto"/>
        <w:left w:val="none" w:sz="0" w:space="0" w:color="auto"/>
        <w:bottom w:val="none" w:sz="0" w:space="0" w:color="auto"/>
        <w:right w:val="none" w:sz="0" w:space="0" w:color="auto"/>
      </w:divBdr>
    </w:div>
    <w:div w:id="1493642356">
      <w:bodyDiv w:val="1"/>
      <w:marLeft w:val="0"/>
      <w:marRight w:val="0"/>
      <w:marTop w:val="0"/>
      <w:marBottom w:val="0"/>
      <w:divBdr>
        <w:top w:val="none" w:sz="0" w:space="0" w:color="auto"/>
        <w:left w:val="none" w:sz="0" w:space="0" w:color="auto"/>
        <w:bottom w:val="none" w:sz="0" w:space="0" w:color="auto"/>
        <w:right w:val="none" w:sz="0" w:space="0" w:color="auto"/>
      </w:divBdr>
    </w:div>
    <w:div w:id="1519153873">
      <w:bodyDiv w:val="1"/>
      <w:marLeft w:val="0"/>
      <w:marRight w:val="0"/>
      <w:marTop w:val="0"/>
      <w:marBottom w:val="0"/>
      <w:divBdr>
        <w:top w:val="none" w:sz="0" w:space="0" w:color="auto"/>
        <w:left w:val="none" w:sz="0" w:space="0" w:color="auto"/>
        <w:bottom w:val="none" w:sz="0" w:space="0" w:color="auto"/>
        <w:right w:val="none" w:sz="0" w:space="0" w:color="auto"/>
      </w:divBdr>
    </w:div>
    <w:div w:id="1630166101">
      <w:bodyDiv w:val="1"/>
      <w:marLeft w:val="0"/>
      <w:marRight w:val="0"/>
      <w:marTop w:val="0"/>
      <w:marBottom w:val="0"/>
      <w:divBdr>
        <w:top w:val="none" w:sz="0" w:space="0" w:color="auto"/>
        <w:left w:val="none" w:sz="0" w:space="0" w:color="auto"/>
        <w:bottom w:val="none" w:sz="0" w:space="0" w:color="auto"/>
        <w:right w:val="none" w:sz="0" w:space="0" w:color="auto"/>
      </w:divBdr>
    </w:div>
    <w:div w:id="1901672412">
      <w:bodyDiv w:val="1"/>
      <w:marLeft w:val="0"/>
      <w:marRight w:val="0"/>
      <w:marTop w:val="0"/>
      <w:marBottom w:val="0"/>
      <w:divBdr>
        <w:top w:val="none" w:sz="0" w:space="0" w:color="auto"/>
        <w:left w:val="none" w:sz="0" w:space="0" w:color="auto"/>
        <w:bottom w:val="none" w:sz="0" w:space="0" w:color="auto"/>
        <w:right w:val="none" w:sz="0" w:space="0" w:color="auto"/>
      </w:divBdr>
    </w:div>
    <w:div w:id="209396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dc:creator>
  <cp:keywords/>
  <dc:description/>
  <cp:lastModifiedBy>tseng</cp:lastModifiedBy>
  <cp:revision>117</cp:revision>
  <dcterms:created xsi:type="dcterms:W3CDTF">2021-04-07T02:37:00Z</dcterms:created>
  <dcterms:modified xsi:type="dcterms:W3CDTF">2021-05-13T15:53:00Z</dcterms:modified>
</cp:coreProperties>
</file>