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2582B" w14:textId="77777777" w:rsidR="00C35EB2" w:rsidRDefault="00C35EB2" w:rsidP="00C35EB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我选择的游戏是是</w:t>
      </w:r>
      <w:r w:rsidRPr="00C35EB2">
        <w:rPr>
          <w:rFonts w:ascii="宋体" w:eastAsia="宋体" w:hAnsi="宋体" w:cs="宋体"/>
          <w:kern w:val="0"/>
          <w:sz w:val="24"/>
          <w:szCs w:val="24"/>
        </w:rPr>
        <w:t>《荒野大镖客2》（</w:t>
      </w:r>
      <w:r w:rsidRPr="00C35EB2">
        <w:rPr>
          <w:rFonts w:ascii="宋体" w:eastAsia="宋体" w:hAnsi="宋体" w:cs="宋体"/>
          <w:i/>
          <w:iCs/>
          <w:kern w:val="0"/>
          <w:sz w:val="24"/>
          <w:szCs w:val="24"/>
        </w:rPr>
        <w:t>Red Dead Redemption 2</w:t>
      </w:r>
      <w:r w:rsidRPr="00C35EB2">
        <w:rPr>
          <w:rFonts w:ascii="宋体" w:eastAsia="宋体" w:hAnsi="宋体" w:cs="宋体"/>
          <w:kern w:val="0"/>
          <w:sz w:val="24"/>
          <w:szCs w:val="24"/>
        </w:rPr>
        <w:t>）</w:t>
      </w:r>
      <w:r>
        <w:rPr>
          <w:rFonts w:ascii="宋体" w:eastAsia="宋体" w:hAnsi="宋体" w:cs="宋体" w:hint="eastAsia"/>
          <w:kern w:val="0"/>
          <w:sz w:val="24"/>
          <w:szCs w:val="24"/>
        </w:rPr>
        <w:t>。接下来我将对其进行游戏音频的分析。</w:t>
      </w:r>
    </w:p>
    <w:p w14:paraId="648AD875" w14:textId="51DB10FD" w:rsidR="00C35EB2" w:rsidRPr="00C35EB2" w:rsidRDefault="00C35EB2" w:rsidP="00C35EB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EB2">
        <w:rPr>
          <w:rFonts w:ascii="宋体" w:eastAsia="宋体" w:hAnsi="宋体" w:cs="宋体"/>
          <w:kern w:val="0"/>
          <w:sz w:val="24"/>
          <w:szCs w:val="24"/>
        </w:rPr>
        <w:t>《荒野大镖客2》音频设计被广泛认为是业界标杆之一。在这个庞大而细腻的西部世界中，音频不仅承担着传统的听觉反馈功能，更深度参与到叙事引导、情绪渲染、空间感塑造和系统反馈等多层面中，是构建游戏沉浸感的重要支柱。</w:t>
      </w:r>
    </w:p>
    <w:p w14:paraId="3D9EE43C" w14:textId="77777777" w:rsidR="00C35EB2" w:rsidRPr="00C35EB2" w:rsidRDefault="00C35EB2" w:rsidP="00C35E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35EB2">
        <w:rPr>
          <w:rFonts w:ascii="宋体" w:eastAsia="宋体" w:hAnsi="宋体" w:cs="宋体"/>
          <w:b/>
          <w:bCs/>
          <w:kern w:val="0"/>
          <w:sz w:val="24"/>
          <w:szCs w:val="24"/>
        </w:rPr>
        <w:t>一、音乐系统与叙事节奏的契合</w:t>
      </w:r>
    </w:p>
    <w:p w14:paraId="7AB78D88" w14:textId="6BA1880A" w:rsidR="00C35EB2" w:rsidRPr="00C35EB2" w:rsidRDefault="00C35EB2" w:rsidP="00C35EB2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EB2">
        <w:rPr>
          <w:rFonts w:ascii="宋体" w:eastAsia="宋体" w:hAnsi="宋体" w:cs="宋体"/>
          <w:kern w:val="0"/>
          <w:sz w:val="24"/>
          <w:szCs w:val="24"/>
        </w:rPr>
        <w:t>游戏采用了动态音乐系统，通过程序控制的方式，根据玩家所处状态（骑行、战斗、追踪、探索）自动切换或混合不同的配乐层。这种无缝衔接的处理方式，使音乐与游戏进程高度贴合，避免了重复感与割裂感。此外，游戏还设计了大量剧情驱动的原创歌曲，如《That's the Way It Is》</w:t>
      </w:r>
      <w:r w:rsidRPr="00AE4D1D">
        <w:rPr>
          <w:rFonts w:ascii="宋体" w:eastAsia="宋体" w:hAnsi="宋体" w:cs="宋体" w:hint="eastAsia"/>
          <w:kern w:val="0"/>
          <w:sz w:val="24"/>
          <w:szCs w:val="24"/>
        </w:rPr>
        <w:t>、</w:t>
      </w:r>
      <w:r w:rsidRPr="00C35EB2">
        <w:rPr>
          <w:rFonts w:ascii="宋体" w:eastAsia="宋体" w:hAnsi="宋体" w:cs="宋体"/>
          <w:kern w:val="0"/>
          <w:sz w:val="24"/>
          <w:szCs w:val="24"/>
        </w:rPr>
        <w:t>《Unshaken》，在关键转折点触发。这些音乐不仅增强了情感传递，也成为玩家记忆中重要的情感锚点。</w:t>
      </w:r>
    </w:p>
    <w:p w14:paraId="6EBD9A15" w14:textId="77777777" w:rsidR="00C35EB2" w:rsidRPr="00C35EB2" w:rsidRDefault="00C35EB2" w:rsidP="00C35E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35EB2">
        <w:rPr>
          <w:rFonts w:ascii="宋体" w:eastAsia="宋体" w:hAnsi="宋体" w:cs="宋体"/>
          <w:b/>
          <w:bCs/>
          <w:kern w:val="0"/>
          <w:sz w:val="24"/>
          <w:szCs w:val="24"/>
        </w:rPr>
        <w:t>二、环境音效的拟真与空间感营造</w:t>
      </w:r>
    </w:p>
    <w:p w14:paraId="264F3833" w14:textId="28C25DA9" w:rsidR="00C35EB2" w:rsidRPr="00C35EB2" w:rsidRDefault="00C35EB2" w:rsidP="00AE4D1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EB2">
        <w:rPr>
          <w:rFonts w:ascii="宋体" w:eastAsia="宋体" w:hAnsi="宋体" w:cs="宋体"/>
          <w:kern w:val="0"/>
          <w:sz w:val="24"/>
          <w:szCs w:val="24"/>
        </w:rPr>
        <w:t>《荒野大镖客2》的环境音效设计达到了近乎电影级别的精度。</w:t>
      </w:r>
      <w:r w:rsidRPr="00AE4D1D">
        <w:rPr>
          <w:rFonts w:ascii="宋体" w:eastAsia="宋体" w:hAnsi="宋体" w:cs="宋体" w:hint="eastAsia"/>
          <w:kern w:val="0"/>
          <w:sz w:val="24"/>
          <w:szCs w:val="24"/>
        </w:rPr>
        <w:t>游戏可以</w:t>
      </w:r>
      <w:r w:rsidRPr="00C35EB2">
        <w:rPr>
          <w:rFonts w:ascii="宋体" w:eastAsia="宋体" w:hAnsi="宋体" w:cs="宋体"/>
          <w:kern w:val="0"/>
          <w:sz w:val="24"/>
          <w:szCs w:val="24"/>
        </w:rPr>
        <w:t>根据地形材质、建筑结构和天气变化实时调整音效表现。例如，在山谷中开枪时的回音效果与在林地或城镇中截然不同，增加了空间真实感。雨天、风暴、雪地等极端天气也会触发不同的自然音响，如屋檐滴水声、雪地脚步声等，极大丰富了感官体验。同时，游戏对小型音效也极其讲究：马蹄踏过不同地面（草地、泥泞、石板）会有相应变化，河水流动声、树叶摩擦声、动物鸣叫与远处的野狼嚎叫共同构建出一个活生生的生态系统。这种高度微观的环境音铺设，不仅提升了沉浸感，也增强了玩家的方向感与探索欲。</w:t>
      </w:r>
    </w:p>
    <w:p w14:paraId="482BCF2C" w14:textId="77777777" w:rsidR="00C35EB2" w:rsidRPr="00C35EB2" w:rsidRDefault="00C35EB2" w:rsidP="00C35EB2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C35EB2">
        <w:rPr>
          <w:rFonts w:ascii="宋体" w:eastAsia="宋体" w:hAnsi="宋体" w:cs="宋体"/>
          <w:b/>
          <w:bCs/>
          <w:kern w:val="0"/>
          <w:sz w:val="24"/>
          <w:szCs w:val="24"/>
        </w:rPr>
        <w:t>三、角色语音与交互系统</w:t>
      </w:r>
    </w:p>
    <w:p w14:paraId="493D8D2D" w14:textId="018D9403" w:rsidR="00C35EB2" w:rsidRDefault="00C35EB2" w:rsidP="00AE4D1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EB2">
        <w:rPr>
          <w:rFonts w:ascii="宋体" w:eastAsia="宋体" w:hAnsi="宋体" w:cs="宋体"/>
          <w:kern w:val="0"/>
          <w:sz w:val="24"/>
          <w:szCs w:val="24"/>
        </w:rPr>
        <w:t>《荒野大镖客2》是少数在</w:t>
      </w:r>
      <w:r w:rsidRPr="00C35EB2">
        <w:rPr>
          <w:rFonts w:ascii="宋体" w:eastAsia="宋体" w:hAnsi="宋体" w:cs="宋体"/>
          <w:b/>
          <w:bCs/>
          <w:kern w:val="0"/>
          <w:sz w:val="24"/>
          <w:szCs w:val="24"/>
        </w:rPr>
        <w:t>NPC语音系统</w:t>
      </w:r>
      <w:r w:rsidRPr="00C35EB2">
        <w:rPr>
          <w:rFonts w:ascii="宋体" w:eastAsia="宋体" w:hAnsi="宋体" w:cs="宋体"/>
          <w:kern w:val="0"/>
          <w:sz w:val="24"/>
          <w:szCs w:val="24"/>
        </w:rPr>
        <w:t>上实现“半动态互动”的游戏之一。游戏中超过1000名角色具备动态语音响应系统，他们会根据玩家的行为、服装、清洁程度、善恶值、任务状态甚至时间点做出不同反应。主角亚瑟·摩根的配音更是精雕细琢。其台词中常带有停顿、咳嗽、犹豫等人类真实语气，搭配动作捕捉，构成了极具生命力的人物表现。此外，游戏还首次尝试可变语气语音系统（Variable Tone Dialogue），玩家在与NPC交互时可选择“友好”、“挑衅”或“威胁”等语气，系统将实时调用不同语音音轨，使互动更加自由真实。</w:t>
      </w:r>
    </w:p>
    <w:p w14:paraId="0BB58BFF" w14:textId="77777777" w:rsidR="00AE4D1D" w:rsidRPr="00AE4D1D" w:rsidRDefault="00AE4D1D" w:rsidP="00AE4D1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最后，是有关本门课程的感想。</w:t>
      </w:r>
      <w:r w:rsidRPr="00AE4D1D">
        <w:rPr>
          <w:rFonts w:ascii="宋体" w:eastAsia="宋体" w:hAnsi="宋体" w:cs="宋体"/>
          <w:kern w:val="0"/>
          <w:sz w:val="24"/>
          <w:szCs w:val="24"/>
        </w:rPr>
        <w:t>本学期有幸选修了《游戏音频设计》这门课程，在沈老师的细致讲解与耐心指导下，我对游戏声音的创作流程、技术原理以及实际应用有了系统的认识和全面的提升。课程内容覆盖了音频基础知识、环境音效设计、角色语音配置、交互式音频逻辑设计、空间定位与混响处理等多个维度，为我打开了声音在游戏中所扮演角色的全新视角。</w:t>
      </w:r>
    </w:p>
    <w:p w14:paraId="4EC85ACD" w14:textId="77777777" w:rsidR="00AE4D1D" w:rsidRPr="00AE4D1D" w:rsidRDefault="00AE4D1D" w:rsidP="00AE4D1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D1D">
        <w:rPr>
          <w:rFonts w:ascii="宋体" w:eastAsia="宋体" w:hAnsi="宋体" w:cs="宋体"/>
          <w:kern w:val="0"/>
          <w:sz w:val="24"/>
          <w:szCs w:val="24"/>
        </w:rPr>
        <w:lastRenderedPageBreak/>
        <w:t>沈老师的教学风格非常温和、耐心，无论是基础理论讲解还是操作实训部分，都力求让我们理解每一个关键环节。在动手实践环节中，老师更是一步一步带领我们进行操作，确保每位同学都能掌握软件工具的基本使用和音频设计的流程。此外，沈老师也十分鼓励我们在学习中提出问题和交流思路，营造了一个开放、积极的学习氛围。</w:t>
      </w:r>
    </w:p>
    <w:p w14:paraId="775047E8" w14:textId="77777777" w:rsidR="00AE4D1D" w:rsidRPr="00AE4D1D" w:rsidRDefault="00AE4D1D" w:rsidP="00AE4D1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D1D">
        <w:rPr>
          <w:rFonts w:ascii="宋体" w:eastAsia="宋体" w:hAnsi="宋体" w:cs="宋体"/>
          <w:kern w:val="0"/>
          <w:sz w:val="24"/>
          <w:szCs w:val="24"/>
        </w:rPr>
        <w:t>通过这门课程，我逐渐意识到游戏音频不仅仅是“配音”或“背景音乐”，更是一种具有引导性、情绪性和交互性的设计语言。一个优秀的音频系统，能够极大地增强玩家沉浸感、提升游戏节奏控制，同时也为剧情发展与角色塑造服务。在课程的实践部分，我们尝试为游戏场景设计不同风格的音效，在这个过程中我对音频设计的创意性与技术性有了更深刻的体会。</w:t>
      </w:r>
    </w:p>
    <w:p w14:paraId="5DE37C86" w14:textId="77777777" w:rsidR="00AE4D1D" w:rsidRPr="00AE4D1D" w:rsidRDefault="00AE4D1D" w:rsidP="00AE4D1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D1D">
        <w:rPr>
          <w:rFonts w:ascii="宋体" w:eastAsia="宋体" w:hAnsi="宋体" w:cs="宋体"/>
          <w:kern w:val="0"/>
          <w:sz w:val="24"/>
          <w:szCs w:val="24"/>
        </w:rPr>
        <w:t>不过，课程中仍有一些可以进一步优化和提升的地方：</w:t>
      </w:r>
    </w:p>
    <w:p w14:paraId="7B2D1A96" w14:textId="6C662994" w:rsidR="00AE4D1D" w:rsidRPr="00AE4D1D" w:rsidRDefault="00AE4D1D" w:rsidP="00AE4D1D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D1D">
        <w:rPr>
          <w:rFonts w:ascii="宋体" w:eastAsia="宋体" w:hAnsi="宋体" w:cs="宋体"/>
          <w:kern w:val="0"/>
          <w:sz w:val="24"/>
          <w:szCs w:val="24"/>
        </w:rPr>
        <w:t>理论内容偏多、案例偏少：部分课程内容以知识点讲解为主，虽然讲解清晰，但在理解上略显抽象。如果能结合具体的游戏实例或开发流程展示音频应用场景，会更加直观地帮助我们理解“为什么”和“怎么做”。</w:t>
      </w:r>
    </w:p>
    <w:p w14:paraId="0C61DAA4" w14:textId="702CC8B0" w:rsidR="00AE4D1D" w:rsidRPr="00AE4D1D" w:rsidRDefault="00AE4D1D" w:rsidP="00AE4D1D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D1D">
        <w:rPr>
          <w:rFonts w:ascii="宋体" w:eastAsia="宋体" w:hAnsi="宋体" w:cs="宋体"/>
          <w:kern w:val="0"/>
          <w:sz w:val="24"/>
          <w:szCs w:val="24"/>
        </w:rPr>
        <w:t>软件使用部分进度偏快：在介绍专业音频软件（如Reaper、Wwise等）的过程中，操作节奏有时较快，对于零基础或理解稍慢的同学来说，容易跟不上进度。建议后续在授课节奏上适当划分基础与进阶内容，给学生留出更多练习时间。</w:t>
      </w:r>
    </w:p>
    <w:p w14:paraId="210D79A8" w14:textId="14978085" w:rsidR="00AE4D1D" w:rsidRPr="00AE4D1D" w:rsidRDefault="00AE4D1D" w:rsidP="00AE4D1D">
      <w:pPr>
        <w:pStyle w:val="a9"/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D1D">
        <w:rPr>
          <w:rFonts w:ascii="宋体" w:eastAsia="宋体" w:hAnsi="宋体" w:cs="宋体"/>
          <w:kern w:val="0"/>
          <w:sz w:val="24"/>
          <w:szCs w:val="24"/>
        </w:rPr>
        <w:t>学生参与度有待提升：在实际的课堂环节中，同学们多以听讲为主，缺乏针对性练习或小组合作项目。建议后续可以引入更多互动教学模式，如课堂小组项目、案例评析或实战型任务驱动，增强学习的趣味性与实用性。</w:t>
      </w:r>
    </w:p>
    <w:p w14:paraId="456D3DFE" w14:textId="77777777" w:rsidR="00AE4D1D" w:rsidRPr="00AE4D1D" w:rsidRDefault="00AE4D1D" w:rsidP="00AE4D1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4D1D">
        <w:rPr>
          <w:rFonts w:ascii="宋体" w:eastAsia="宋体" w:hAnsi="宋体" w:cs="宋体"/>
          <w:kern w:val="0"/>
          <w:sz w:val="24"/>
          <w:szCs w:val="24"/>
        </w:rPr>
        <w:t>总的来说，《游戏音频设计》课程是一次非常宝贵的学习经历，让我意识到声音设计在游戏开发中的独特价值，也激发了我继续探索游戏音频创作的热情。感谢沈老师在整个学期中的耐心指导和认真付出，也希望未来课程能够继续优化内容与形式，帮助更多学生更高效、深入地掌握游戏音频的魅力与核心技能。</w:t>
      </w:r>
    </w:p>
    <w:p w14:paraId="0333D13A" w14:textId="0AF00A80" w:rsidR="00AE4D1D" w:rsidRPr="00C35EB2" w:rsidRDefault="00AE4D1D" w:rsidP="00AE4D1D">
      <w:pPr>
        <w:widowControl/>
        <w:spacing w:before="100" w:beforeAutospacing="1" w:after="100" w:afterAutospacing="1"/>
        <w:ind w:firstLineChars="200" w:firstLine="48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AE95B02" w14:textId="2F73EA91" w:rsidR="00C35EB2" w:rsidRPr="00C35EB2" w:rsidRDefault="00C35EB2" w:rsidP="00C35EB2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80ACA75" w14:textId="77777777" w:rsidR="00746309" w:rsidRPr="00C35EB2" w:rsidRDefault="00746309">
      <w:pPr>
        <w:rPr>
          <w:rFonts w:hint="eastAsia"/>
        </w:rPr>
      </w:pPr>
    </w:p>
    <w:sectPr w:rsidR="00746309" w:rsidRPr="00C35E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04B77"/>
    <w:multiLevelType w:val="multilevel"/>
    <w:tmpl w:val="B346F8D8"/>
    <w:lvl w:ilvl="0">
      <w:start w:val="1"/>
      <w:numFmt w:val="decimal"/>
      <w:lvlText w:val="（%1）"/>
      <w:lvlJc w:val="left"/>
      <w:pPr>
        <w:tabs>
          <w:tab w:val="num" w:pos="720"/>
        </w:tabs>
        <w:ind w:left="720" w:hanging="360"/>
      </w:pPr>
      <w:rPr>
        <w:rFonts w:ascii="宋体" w:eastAsia="宋体" w:hAnsi="宋体" w:cs="宋体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541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EB2"/>
    <w:rsid w:val="000E79D5"/>
    <w:rsid w:val="00402986"/>
    <w:rsid w:val="00746309"/>
    <w:rsid w:val="00834732"/>
    <w:rsid w:val="00965492"/>
    <w:rsid w:val="00AE4D1D"/>
    <w:rsid w:val="00C30B6F"/>
    <w:rsid w:val="00C35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A250"/>
  <w15:chartTrackingRefBased/>
  <w15:docId w15:val="{3485032E-E000-4AB8-9EF0-DF4AA702F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35EB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35E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5EB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5EB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35EB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35EB2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35EB2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35EB2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35EB2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35EB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35E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35E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35EB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35EB2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35EB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35EB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35EB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35EB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35EB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3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35EB2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35EB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35E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35EB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35EB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35EB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35E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35EB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35E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书航 章</dc:creator>
  <cp:keywords/>
  <dc:description/>
  <cp:lastModifiedBy>书航 章</cp:lastModifiedBy>
  <cp:revision>1</cp:revision>
  <dcterms:created xsi:type="dcterms:W3CDTF">2025-05-21T08:58:00Z</dcterms:created>
  <dcterms:modified xsi:type="dcterms:W3CDTF">2025-05-21T09:19:00Z</dcterms:modified>
</cp:coreProperties>
</file>