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45CA7A">
      <w:pPr>
        <w:pStyle w:val="2"/>
        <w:bidi w:val="0"/>
        <w:ind w:firstLine="2162" w:firstLineChars="6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货架安装模块</w:t>
      </w:r>
    </w:p>
    <w:p w14:paraId="481DDA01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流程步骤</w:t>
      </w:r>
    </w:p>
    <w:p w14:paraId="7EE6D0F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练习模式：</w:t>
      </w:r>
      <w:r>
        <w:rPr>
          <w:rFonts w:hint="default"/>
          <w:lang w:val="en-US" w:eastAsia="zh-CN"/>
        </w:rPr>
        <w:t>任务描述面板</w:t>
      </w:r>
      <w:r>
        <w:rPr>
          <w:rFonts w:hint="eastAsia"/>
          <w:lang w:val="en-US" w:eastAsia="zh-CN"/>
        </w:rPr>
        <w:t>→知识点资源→试题资源→实操</w:t>
      </w:r>
    </w:p>
    <w:p w14:paraId="40420EBE">
      <w:pPr>
        <w:rPr>
          <w:rFonts w:hint="default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  <w:t>考核模式：实操</w:t>
      </w:r>
    </w:p>
    <w:p w14:paraId="61EA664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功能需求：</w:t>
      </w:r>
    </w:p>
    <w:p w14:paraId="1CC73CC2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1.1在不同情况下业务需求情况下：</w:t>
      </w:r>
    </w:p>
    <w:p w14:paraId="5B074CB7">
      <w:pPr>
        <w:numPr>
          <w:ilvl w:val="0"/>
          <w:numId w:val="2"/>
        </w:numPr>
        <w:ind w:firstLine="480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展览模式：</w:t>
      </w:r>
      <w:r>
        <w:rPr>
          <w:rFonts w:hint="eastAsia"/>
          <w:b w:val="0"/>
          <w:bCs w:val="0"/>
          <w:lang w:val="en-US" w:eastAsia="zh-CN"/>
        </w:rPr>
        <w:t>资源为软件本地软件内部，不受网络情况影响，展览或者投标演示时，资源不需要显示完整内容，只需要有就可以.类似练习模式只不过每个模块都显示出来，都可以进行交互，因为练习模式是最全的。方便投标，现场演示。</w:t>
      </w:r>
    </w:p>
    <w:p w14:paraId="6ECFAFB6">
      <w:pPr>
        <w:numPr>
          <w:ilvl w:val="0"/>
          <w:numId w:val="2"/>
        </w:numPr>
        <w:ind w:firstLine="480" w:firstLineChars="2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练习模式：</w:t>
      </w:r>
      <w:r>
        <w:rPr>
          <w:rFonts w:hint="eastAsia"/>
          <w:b w:val="0"/>
          <w:bCs w:val="0"/>
          <w:lang w:val="en-US" w:eastAsia="zh-CN"/>
        </w:rPr>
        <w:t>请求后台数据，第一个方便更新，不需要因为一个错误或者更换资源频繁发布APP，减少后期工作维护工作量。</w:t>
      </w:r>
    </w:p>
    <w:p w14:paraId="26B6F93D">
      <w:pPr>
        <w:numPr>
          <w:ilvl w:val="0"/>
          <w:numId w:val="2"/>
        </w:numPr>
        <w:ind w:firstLine="480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考核模式：</w:t>
      </w:r>
      <w:r>
        <w:rPr>
          <w:rFonts w:hint="eastAsia"/>
          <w:b w:val="0"/>
          <w:bCs w:val="0"/>
          <w:lang w:val="en-US" w:eastAsia="zh-CN"/>
        </w:rPr>
        <w:t>不存在任务描述与试题考核转职为实操考核，相对于练习模式的线性限制，考核模式则为自由开放与现实世界相符。</w:t>
      </w:r>
    </w:p>
    <w:p w14:paraId="345B7F49">
      <w:pPr>
        <w:widowControl w:val="0"/>
        <w:numPr>
          <w:ilvl w:val="0"/>
          <w:numId w:val="0"/>
        </w:numPr>
        <w:spacing w:line="240" w:lineRule="atLeast"/>
        <w:jc w:val="left"/>
        <w:rPr>
          <w:rFonts w:hint="eastAsia"/>
          <w:b w:val="0"/>
          <w:bCs w:val="0"/>
          <w:lang w:val="en-US" w:eastAsia="zh-CN"/>
        </w:rPr>
      </w:pPr>
    </w:p>
    <w:p w14:paraId="1DC1F538">
      <w:pPr>
        <w:widowControl w:val="0"/>
        <w:numPr>
          <w:ilvl w:val="0"/>
          <w:numId w:val="0"/>
        </w:numPr>
        <w:spacing w:line="240" w:lineRule="atLeast"/>
        <w:jc w:val="left"/>
        <w:rPr>
          <w:rFonts w:hint="eastAsia"/>
          <w:b w:val="0"/>
          <w:bCs w:val="0"/>
          <w:lang w:val="en-US" w:eastAsia="zh-CN"/>
        </w:rPr>
      </w:pPr>
    </w:p>
    <w:p w14:paraId="081ECA38">
      <w:pPr>
        <w:widowControl w:val="0"/>
        <w:numPr>
          <w:ilvl w:val="0"/>
          <w:numId w:val="0"/>
        </w:numPr>
        <w:spacing w:line="240" w:lineRule="atLeast"/>
        <w:jc w:val="left"/>
        <w:rPr>
          <w:rFonts w:hint="eastAsia"/>
          <w:b w:val="0"/>
          <w:bCs w:val="0"/>
          <w:lang w:val="en-US" w:eastAsia="zh-CN"/>
        </w:rPr>
      </w:pPr>
    </w:p>
    <w:p w14:paraId="01219CD3">
      <w:pPr>
        <w:widowControl w:val="0"/>
        <w:numPr>
          <w:ilvl w:val="0"/>
          <w:numId w:val="0"/>
        </w:numPr>
        <w:spacing w:line="240" w:lineRule="atLeast"/>
        <w:jc w:val="left"/>
        <w:rPr>
          <w:rFonts w:hint="eastAsia"/>
          <w:b w:val="0"/>
          <w:bCs w:val="0"/>
          <w:lang w:val="en-US" w:eastAsia="zh-CN"/>
        </w:rPr>
      </w:pPr>
    </w:p>
    <w:p w14:paraId="6D47B278">
      <w:pPr>
        <w:widowControl w:val="0"/>
        <w:numPr>
          <w:ilvl w:val="0"/>
          <w:numId w:val="0"/>
        </w:numPr>
        <w:spacing w:line="240" w:lineRule="atLeast"/>
        <w:jc w:val="left"/>
        <w:rPr>
          <w:rFonts w:hint="eastAsia"/>
          <w:b w:val="0"/>
          <w:bCs w:val="0"/>
          <w:lang w:val="en-US" w:eastAsia="zh-CN"/>
        </w:rPr>
      </w:pPr>
    </w:p>
    <w:p w14:paraId="10DA67C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2.任务</w:t>
      </w:r>
      <w:r>
        <w:rPr>
          <w:rFonts w:hint="default"/>
          <w:lang w:val="en-US" w:eastAsia="zh-CN"/>
        </w:rPr>
        <w:t>面板</w:t>
      </w:r>
      <w:r>
        <w:rPr>
          <w:rFonts w:hint="eastAsia"/>
          <w:lang w:val="en-US" w:eastAsia="zh-CN"/>
        </w:rPr>
        <w:t>显示内容</w:t>
      </w:r>
    </w:p>
    <w:p w14:paraId="7896AC5C">
      <w:pPr>
        <w:bidi w:val="0"/>
        <w:ind w:firstLine="561" w:firstLineChars="200"/>
        <w:jc w:val="center"/>
        <w:rPr>
          <w:rFonts w:hint="default"/>
          <w:lang w:val="en-US" w:eastAsia="zh-CN"/>
        </w:rPr>
      </w:pPr>
      <w:r>
        <w:rPr>
          <w:rStyle w:val="22"/>
          <w:rFonts w:hint="eastAsia"/>
          <w:lang w:val="en-US" w:eastAsia="zh-CN"/>
        </w:rPr>
        <w:t>货架安装模块</w:t>
      </w:r>
    </w:p>
    <w:p w14:paraId="4ACE0C8B">
      <w:pPr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通过 </w:t>
      </w:r>
      <w:r>
        <w:rPr>
          <w:rFonts w:hint="eastAsia"/>
          <w:lang w:val="en-US" w:eastAsia="zh-CN"/>
        </w:rPr>
        <w:t>MR</w:t>
      </w:r>
      <w:r>
        <w:rPr>
          <w:rFonts w:hint="default"/>
          <w:lang w:val="en-US" w:eastAsia="zh-CN"/>
        </w:rPr>
        <w:t xml:space="preserve"> 技术模拟现实环境中</w:t>
      </w:r>
      <w:r>
        <w:rPr>
          <w:rFonts w:hint="eastAsia"/>
          <w:lang w:val="en-US" w:eastAsia="zh-CN"/>
        </w:rPr>
        <w:t>货架安装</w:t>
      </w:r>
      <w:r>
        <w:rPr>
          <w:rFonts w:hint="default"/>
          <w:lang w:val="en-US" w:eastAsia="zh-CN"/>
        </w:rPr>
        <w:t>搭建过程，让用户熟悉并掌握在智能仓储仓库中，货架安装任务需严格依设计规划，经精准定位、稳固组装、精细调试与严谨验收等流程，确保其稳固、精准适配仓储布局，高效承载货物并协同仓库运营系统，为智能仓储高效运作奠定基础。</w:t>
      </w:r>
    </w:p>
    <w:p w14:paraId="1DC1A0E3"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3.业务流程</w:t>
      </w:r>
    </w:p>
    <w:tbl>
      <w:tblPr>
        <w:tblStyle w:val="13"/>
        <w:tblW w:w="11389" w:type="dxa"/>
        <w:tblInd w:w="-137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6"/>
        <w:gridCol w:w="1734"/>
        <w:gridCol w:w="4800"/>
        <w:gridCol w:w="2869"/>
      </w:tblGrid>
      <w:tr w14:paraId="40F16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</w:trPr>
        <w:tc>
          <w:tcPr>
            <w:tcW w:w="1986" w:type="dxa"/>
          </w:tcPr>
          <w:p w14:paraId="0E8E7B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1734" w:type="dxa"/>
          </w:tcPr>
          <w:p w14:paraId="47F224B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hint="default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  <w:t>1、</w:t>
            </w: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放置底座</w:t>
            </w:r>
          </w:p>
        </w:tc>
        <w:tc>
          <w:tcPr>
            <w:tcW w:w="4800" w:type="dxa"/>
          </w:tcPr>
          <w:p w14:paraId="4FA290F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(1)将底座放置于平整地面</w:t>
            </w:r>
          </w:p>
          <w:p w14:paraId="1E01A5F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2339340" cy="2072640"/>
                  <wp:effectExtent l="0" t="0" r="7620" b="0"/>
                  <wp:docPr id="2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340" cy="2072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9" w:type="dxa"/>
          </w:tcPr>
          <w:p w14:paraId="1424436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89EC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</w:trPr>
        <w:tc>
          <w:tcPr>
            <w:tcW w:w="1986" w:type="dxa"/>
          </w:tcPr>
          <w:p w14:paraId="147F0C8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1734" w:type="dxa"/>
          </w:tcPr>
          <w:p w14:paraId="2D48478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hint="default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  <w:t>2、</w:t>
            </w: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翻倒底座粘贴二维码</w:t>
            </w:r>
          </w:p>
        </w:tc>
        <w:tc>
          <w:tcPr>
            <w:tcW w:w="4800" w:type="dxa"/>
          </w:tcPr>
          <w:p w14:paraId="535769B1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  <w:rPr>
                <w:b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(1)提示将货架翻倒，粘贴二维码。</w:t>
            </w:r>
          </w:p>
          <w:p w14:paraId="7832E6A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(2)粘贴货架二维码：我的背包-&gt;工具-&gt;货架二维码高亮，选择高亮，在手指上变为三维模型。</w:t>
            </w:r>
          </w:p>
          <w:p w14:paraId="5264E83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(3)用户将二维码粘贴到十字图形位置，手掌在地面进行摩擦，二维码上方出现进度条，直到进度条完成，二维码粘贴结束。</w:t>
            </w:r>
          </w:p>
        </w:tc>
        <w:tc>
          <w:tcPr>
            <w:tcW w:w="2869" w:type="dxa"/>
          </w:tcPr>
          <w:p w14:paraId="2EFA0C2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D3C5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</w:trPr>
        <w:tc>
          <w:tcPr>
            <w:tcW w:w="1986" w:type="dxa"/>
          </w:tcPr>
          <w:p w14:paraId="15EF9F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1734" w:type="dxa"/>
          </w:tcPr>
          <w:p w14:paraId="32FEE8D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3、安装立柱</w:t>
            </w:r>
          </w:p>
        </w:tc>
        <w:tc>
          <w:tcPr>
            <w:tcW w:w="4800" w:type="dxa"/>
          </w:tcPr>
          <w:p w14:paraId="069BF10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(1)将四根立柱（小孔朝下）依次插入底座孔内。</w:t>
            </w:r>
          </w:p>
          <w:p w14:paraId="6C8D69C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2526030" cy="2331085"/>
                  <wp:effectExtent l="0" t="0" r="3810" b="635"/>
                  <wp:docPr id="2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6030" cy="2331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9" w:type="dxa"/>
          </w:tcPr>
          <w:p w14:paraId="62A1898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68B3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</w:trPr>
        <w:tc>
          <w:tcPr>
            <w:tcW w:w="1986" w:type="dxa"/>
          </w:tcPr>
          <w:p w14:paraId="7D2C93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1734" w:type="dxa"/>
          </w:tcPr>
          <w:p w14:paraId="4244445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hint="default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4、固定螺丝</w:t>
            </w:r>
          </w:p>
        </w:tc>
        <w:tc>
          <w:tcPr>
            <w:tcW w:w="4800" w:type="dxa"/>
          </w:tcPr>
          <w:p w14:paraId="32DA7EB8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(1)拧上螺丝（四个支撑腿，每个安装 4 个螺丝）螺丝部位滴入专用螺丝胶使用电动工具将螺丝拧紧.</w:t>
            </w:r>
          </w:p>
          <w:p w14:paraId="015A721E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2278380" cy="2141220"/>
                  <wp:effectExtent l="0" t="0" r="7620" b="7620"/>
                  <wp:docPr id="2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8380" cy="2141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35AFD7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  <w:rPr>
                <w:rFonts w:hint="default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2292985" cy="2080260"/>
                  <wp:effectExtent l="0" t="0" r="8255" b="7620"/>
                  <wp:docPr id="30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2985" cy="2080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1EEC0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2869" w:type="dxa"/>
          </w:tcPr>
          <w:p w14:paraId="1C169E0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F4D4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</w:trPr>
        <w:tc>
          <w:tcPr>
            <w:tcW w:w="1986" w:type="dxa"/>
          </w:tcPr>
          <w:p w14:paraId="2CEA88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1734" w:type="dxa"/>
          </w:tcPr>
          <w:p w14:paraId="39346FC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5、放下层板</w:t>
            </w:r>
          </w:p>
        </w:tc>
        <w:tc>
          <w:tcPr>
            <w:tcW w:w="4800" w:type="dxa"/>
          </w:tcPr>
          <w:p w14:paraId="06E8C963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放置下层板（折边朝上）于底座之上。</w:t>
            </w:r>
          </w:p>
          <w:p w14:paraId="54D624C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2331720" cy="2125980"/>
                  <wp:effectExtent l="0" t="0" r="0" b="7620"/>
                  <wp:docPr id="31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2125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9" w:type="dxa"/>
          </w:tcPr>
          <w:p w14:paraId="63DB5C6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591D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</w:trPr>
        <w:tc>
          <w:tcPr>
            <w:tcW w:w="1986" w:type="dxa"/>
          </w:tcPr>
          <w:p w14:paraId="3EE8CD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1734" w:type="dxa"/>
          </w:tcPr>
          <w:p w14:paraId="6003D23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6、安装横梁和上层板</w:t>
            </w:r>
          </w:p>
        </w:tc>
        <w:tc>
          <w:tcPr>
            <w:tcW w:w="4800" w:type="dxa"/>
          </w:tcPr>
          <w:p w14:paraId="589848A4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（1）根据纸盒高度，调整间距，使用橡皮锤安装第一层横梁</w:t>
            </w:r>
          </w:p>
          <w:p w14:paraId="0C3DC879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2807335" cy="2931160"/>
                  <wp:effectExtent l="0" t="0" r="12065" b="10160"/>
                  <wp:docPr id="32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7335" cy="2931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7713DF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</w:p>
          <w:p w14:paraId="101B57D2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</w:p>
          <w:p w14:paraId="10BFBED8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</w:p>
          <w:p w14:paraId="4A2D46F2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</w:p>
          <w:p w14:paraId="4C0D7464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</w:p>
          <w:p w14:paraId="2284B091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</w:p>
          <w:p w14:paraId="5B95E65D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</w:p>
          <w:p w14:paraId="1EDA7609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</w:p>
          <w:p w14:paraId="5C86854A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</w:p>
          <w:p w14:paraId="2FD1D539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</w:p>
          <w:p w14:paraId="0E0A208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2869" w:type="dxa"/>
          </w:tcPr>
          <w:p w14:paraId="0D737C1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  <w:t>1、提示胶皮锤从UI背包中拿出，使用胶皮锤进行锤击使其向下位移进行固定。</w:t>
            </w:r>
          </w:p>
        </w:tc>
      </w:tr>
      <w:tr w14:paraId="193F7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</w:trPr>
        <w:tc>
          <w:tcPr>
            <w:tcW w:w="1986" w:type="dxa"/>
          </w:tcPr>
          <w:p w14:paraId="5AB982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1734" w:type="dxa"/>
          </w:tcPr>
          <w:p w14:paraId="4ED197AC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7、放置第一层上层板</w:t>
            </w:r>
          </w:p>
          <w:p w14:paraId="7D8403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4800" w:type="dxa"/>
          </w:tcPr>
          <w:p w14:paraId="71A3483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放置第一层上层板（平面朝上)于横梁之上</w:t>
            </w:r>
          </w:p>
          <w:p w14:paraId="3A50C2F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2771775" cy="2550795"/>
                  <wp:effectExtent l="0" t="0" r="1905" b="9525"/>
                  <wp:docPr id="33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1775" cy="2550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9" w:type="dxa"/>
          </w:tcPr>
          <w:p w14:paraId="05B7605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40F0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</w:trPr>
        <w:tc>
          <w:tcPr>
            <w:tcW w:w="1986" w:type="dxa"/>
          </w:tcPr>
          <w:p w14:paraId="1886DF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1734" w:type="dxa"/>
          </w:tcPr>
          <w:p w14:paraId="2803E1E3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12" w:lineRule="atLeast"/>
              <w:ind w:leftChars="0" w:right="0" w:rightChars="0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8、按照 7/8 步骤，根据纸盒高度，调整间距，依次安装上面横梁及层板。</w:t>
            </w:r>
          </w:p>
          <w:p w14:paraId="0E8BD8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4800" w:type="dxa"/>
          </w:tcPr>
          <w:p w14:paraId="231D4C7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（1）循环反复。</w:t>
            </w:r>
          </w:p>
          <w:p w14:paraId="48CF446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2049780" cy="1882140"/>
                  <wp:effectExtent l="0" t="0" r="7620" b="7620"/>
                  <wp:docPr id="34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9780" cy="1882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76852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2869" w:type="dxa"/>
          </w:tcPr>
          <w:p w14:paraId="3BC7754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62F7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</w:trPr>
        <w:tc>
          <w:tcPr>
            <w:tcW w:w="1986" w:type="dxa"/>
          </w:tcPr>
          <w:p w14:paraId="7A8A4F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1734" w:type="dxa"/>
          </w:tcPr>
          <w:p w14:paraId="506401C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hint="default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9、安装库位盒</w:t>
            </w:r>
          </w:p>
        </w:tc>
        <w:tc>
          <w:tcPr>
            <w:tcW w:w="4800" w:type="dxa"/>
          </w:tcPr>
          <w:p w14:paraId="4845FD8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安装一层板补充一层安装盒</w:t>
            </w:r>
          </w:p>
          <w:p w14:paraId="6DA768B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1391920" cy="1453515"/>
                  <wp:effectExtent l="0" t="0" r="10160" b="9525"/>
                  <wp:docPr id="35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1920" cy="1453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9" w:type="dxa"/>
          </w:tcPr>
          <w:p w14:paraId="1D90BC9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472F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</w:trPr>
        <w:tc>
          <w:tcPr>
            <w:tcW w:w="1986" w:type="dxa"/>
          </w:tcPr>
          <w:p w14:paraId="59FAD8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1734" w:type="dxa"/>
          </w:tcPr>
          <w:p w14:paraId="5848717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hint="default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10、放置暂存区</w:t>
            </w:r>
          </w:p>
        </w:tc>
        <w:tc>
          <w:tcPr>
            <w:tcW w:w="4800" w:type="dxa"/>
          </w:tcPr>
          <w:p w14:paraId="420E0A7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（1）当货架安装完成时、提示将货架放置暂存区。</w:t>
            </w:r>
          </w:p>
          <w:p w14:paraId="1B13524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2869" w:type="dxa"/>
          </w:tcPr>
          <w:p w14:paraId="547F8A6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0" w:leftChars="0" w:firstLineChars="0"/>
              <w:jc w:val="left"/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  <w:t>当安装好一个货架放置暂存区后，玩家可以从暂存区拿出多个货架也就是不用重复安装了。</w:t>
            </w:r>
          </w:p>
          <w:p w14:paraId="247D8CC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0" w:leftChars="0" w:firstLineChars="0"/>
              <w:jc w:val="left"/>
              <w:rPr>
                <w:rFonts w:hint="default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  <w:t>货架从暂存区取出的数量也不是无限的，限制数量是地图编辑器中货架的数量。</w:t>
            </w:r>
          </w:p>
        </w:tc>
      </w:tr>
    </w:tbl>
    <w:p w14:paraId="0FC4AB70">
      <w:pPr>
        <w:ind w:left="0" w:leftChars="0" w:firstLine="0" w:firstLineChars="0"/>
        <w:rPr>
          <w:rFonts w:hint="eastAsia"/>
          <w:lang w:val="en-US" w:eastAsia="zh-CN"/>
        </w:rPr>
      </w:pPr>
    </w:p>
    <w:p w14:paraId="7F19FD43">
      <w:pPr>
        <w:rPr>
          <w:rFonts w:hint="eastAsia"/>
          <w:lang w:val="en-US" w:eastAsia="zh-CN"/>
        </w:rPr>
      </w:pPr>
    </w:p>
    <w:p w14:paraId="6754516F"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4.交互设计</w:t>
      </w:r>
    </w:p>
    <w:p w14:paraId="6F756A96">
      <w:pPr>
        <w:pStyle w:val="4"/>
        <w:numPr>
          <w:ilvl w:val="1"/>
          <w:numId w:val="4"/>
        </w:numPr>
        <w:bidi w:val="0"/>
        <w:rPr>
          <w:rFonts w:hint="default" w:eastAsia="华文仿宋"/>
          <w:lang w:val="en-US" w:eastAsia="zh-CN"/>
        </w:rPr>
      </w:pPr>
      <w:r>
        <w:rPr>
          <w:rFonts w:hint="eastAsia"/>
          <w:lang w:val="en-US" w:eastAsia="zh-CN"/>
        </w:rPr>
        <w:t>工具</w:t>
      </w:r>
      <w:r>
        <w:rPr>
          <w:rFonts w:hint="default"/>
        </w:rPr>
        <w:t>交互</w:t>
      </w:r>
    </w:p>
    <w:p w14:paraId="0030D606">
      <w:pPr>
        <w:bidi w:val="0"/>
        <w:rPr>
          <w:rFonts w:hint="eastAsia"/>
          <w:lang w:val="en-US" w:eastAsia="zh-CN"/>
        </w:rPr>
      </w:pPr>
      <w:r>
        <w:rPr>
          <w:rFonts w:hint="default"/>
          <w:b/>
          <w:bCs/>
          <w:lang w:val="en-US" w:eastAsia="zh-CN"/>
        </w:rPr>
        <w:t>交互操作：</w:t>
      </w:r>
      <w:r>
        <w:rPr>
          <w:rFonts w:hint="default"/>
          <w:lang w:val="en-US" w:eastAsia="zh-CN"/>
        </w:rPr>
        <w:t>用户在</w:t>
      </w:r>
      <w:r>
        <w:rPr>
          <w:rFonts w:hint="eastAsia"/>
          <w:lang w:val="en-US" w:eastAsia="zh-CN"/>
        </w:rPr>
        <w:t>混合现实</w:t>
      </w:r>
      <w:r>
        <w:rPr>
          <w:rFonts w:hint="default"/>
          <w:lang w:val="en-US" w:eastAsia="zh-CN"/>
        </w:rPr>
        <w:t>环境中</w:t>
      </w:r>
      <w:r>
        <w:rPr>
          <w:rFonts w:hint="eastAsia"/>
          <w:lang w:val="en-US" w:eastAsia="zh-CN"/>
        </w:rPr>
        <w:t>根据任务指引</w:t>
      </w:r>
      <w:r>
        <w:rPr>
          <w:rFonts w:hint="default"/>
          <w:lang w:val="en-US" w:eastAsia="zh-CN"/>
        </w:rPr>
        <w:t>找到</w:t>
      </w:r>
      <w:r>
        <w:rPr>
          <w:rFonts w:hint="eastAsia"/>
          <w:lang w:val="en-US" w:eastAsia="zh-CN"/>
        </w:rPr>
        <w:t>货架零件进行组装。</w:t>
      </w:r>
    </w:p>
    <w:p w14:paraId="0DA01D49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胶皮锤：</w:t>
      </w:r>
      <w:r>
        <w:rPr>
          <w:rFonts w:hint="eastAsia"/>
          <w:lang w:val="en-US" w:eastAsia="zh-CN"/>
        </w:rPr>
        <w:t>与3D物体交互时不穿模，使用手柄侧键按Grip一下，吸附物在手上。</w:t>
      </w:r>
    </w:p>
    <w:p w14:paraId="5C05EBE8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胶水：</w:t>
      </w:r>
      <w:r>
        <w:rPr>
          <w:rFonts w:hint="eastAsia"/>
          <w:lang w:val="en-US" w:eastAsia="zh-CN"/>
        </w:rPr>
        <w:t>与3D物体交互时不穿模，使用手柄侧键按Grip一下，吸附物在手上。并且在按手柄trigger按键时。开始滴胶水。</w:t>
      </w:r>
    </w:p>
    <w:p w14:paraId="3BC7CB93">
      <w:pPr>
        <w:bidi w:val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手电钻：</w:t>
      </w:r>
      <w:r>
        <w:rPr>
          <w:rFonts w:hint="eastAsia"/>
          <w:lang w:val="en-US" w:eastAsia="zh-CN"/>
        </w:rPr>
        <w:t>拧货架螺丝工具，与3D物体交互时不穿模，使用手柄侧键按Grip一下，吸附物在手上。并且在按手柄trigger按键时。手电钻开始旋转。</w:t>
      </w:r>
    </w:p>
    <w:p w14:paraId="04E8C000">
      <w:pPr>
        <w:pStyle w:val="4"/>
        <w:bidi w:val="0"/>
        <w:ind w:left="0" w:leftChars="0" w:firstLine="0" w:firstLineChars="0"/>
      </w:pPr>
      <w:r>
        <w:rPr>
          <w:rFonts w:hint="eastAsia"/>
          <w:lang w:val="en-US" w:eastAsia="zh-CN"/>
        </w:rPr>
        <w:t>4.2</w:t>
      </w:r>
      <w:r>
        <w:rPr>
          <w:rFonts w:hint="default"/>
        </w:rPr>
        <w:t>. 交互反馈</w:t>
      </w:r>
    </w:p>
    <w:p w14:paraId="0EC64851">
      <w:pPr>
        <w:pStyle w:val="5"/>
        <w:bidi w:val="0"/>
        <w:rPr>
          <w:rFonts w:hint="default"/>
        </w:rPr>
      </w:pPr>
      <w:r>
        <w:rPr>
          <w:rFonts w:hint="eastAsia"/>
          <w:lang w:val="en-US" w:eastAsia="zh-CN"/>
        </w:rPr>
        <w:t>4.2</w:t>
      </w:r>
      <w:r>
        <w:rPr>
          <w:rFonts w:hint="default"/>
        </w:rPr>
        <w:t>.1 实时反馈</w:t>
      </w:r>
    </w:p>
    <w:p w14:paraId="529DA8C6">
      <w:pPr>
        <w:bidi w:val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视觉反馈：</w:t>
      </w:r>
      <w:r>
        <w:rPr>
          <w:rFonts w:hint="default"/>
          <w:lang w:val="en-US" w:eastAsia="zh-CN"/>
        </w:rPr>
        <w:t>在用户进行电源线和网线连接操作时，系统实时显示连接结果，通过</w:t>
      </w:r>
      <w:r>
        <w:rPr>
          <w:rFonts w:hint="eastAsia"/>
          <w:lang w:val="en-US" w:eastAsia="zh-CN"/>
        </w:rPr>
        <w:t>UI</w:t>
      </w:r>
      <w:r>
        <w:rPr>
          <w:rFonts w:hint="default"/>
          <w:lang w:val="en-US" w:eastAsia="zh-CN"/>
        </w:rPr>
        <w:t>提示框告知用户操作是否成功。</w:t>
      </w:r>
    </w:p>
    <w:p w14:paraId="4608307B">
      <w:pPr>
        <w:bidi w:val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听觉反馈：</w:t>
      </w:r>
      <w:r>
        <w:rPr>
          <w:rFonts w:hint="default"/>
          <w:lang w:val="en-US" w:eastAsia="zh-CN"/>
        </w:rPr>
        <w:t>在用户进行操作时，系统提供相应的音效反馈，如</w:t>
      </w:r>
      <w:r>
        <w:rPr>
          <w:rFonts w:hint="eastAsia"/>
          <w:lang w:val="en-US" w:eastAsia="zh-CN"/>
        </w:rPr>
        <w:t>组装</w:t>
      </w:r>
      <w:r>
        <w:rPr>
          <w:rFonts w:hint="default"/>
          <w:lang w:val="en-US" w:eastAsia="zh-CN"/>
        </w:rPr>
        <w:t>成功时的“咔哒”声。</w:t>
      </w:r>
    </w:p>
    <w:p w14:paraId="55C51416">
      <w:pPr>
        <w:bidi w:val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触觉反馈：</w:t>
      </w:r>
      <w:r>
        <w:rPr>
          <w:rFonts w:hint="default"/>
          <w:lang w:val="en-US" w:eastAsia="zh-CN"/>
        </w:rPr>
        <w:t>通过 VR 手柄的震动功能，为用户提供触觉反馈，增强操作的真实感。</w:t>
      </w:r>
    </w:p>
    <w:p w14:paraId="21CC4FA4">
      <w:pPr>
        <w:pStyle w:val="5"/>
        <w:bidi w:val="0"/>
        <w:rPr>
          <w:rFonts w:hint="default"/>
        </w:rPr>
      </w:pPr>
      <w:r>
        <w:rPr>
          <w:rFonts w:hint="eastAsia"/>
          <w:lang w:val="en-US" w:eastAsia="zh-CN"/>
        </w:rPr>
        <w:t>4.2</w:t>
      </w:r>
      <w:r>
        <w:rPr>
          <w:rFonts w:hint="default"/>
        </w:rPr>
        <w:t>.2 操作提示</w:t>
      </w:r>
    </w:p>
    <w:p w14:paraId="380808E1">
      <w:pPr>
        <w:bidi w:val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文字提示：</w:t>
      </w:r>
      <w:r>
        <w:rPr>
          <w:rFonts w:hint="default"/>
          <w:lang w:val="en-US" w:eastAsia="zh-CN"/>
        </w:rPr>
        <w:t>在用户靠近操作对象时，显示简短的文字提示，指导用户进行下一步操作。</w:t>
      </w:r>
    </w:p>
    <w:p w14:paraId="2EC0975A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语音提示：</w:t>
      </w:r>
      <w:r>
        <w:rPr>
          <w:rFonts w:hint="default"/>
          <w:lang w:val="en-US" w:eastAsia="zh-CN"/>
        </w:rPr>
        <w:t>提供语音提示功能，用户可以开启或关闭语音提示，系统通过语音指导用户进行操作。</w:t>
      </w:r>
    </w:p>
    <w:p w14:paraId="60EEBCC1">
      <w:pPr>
        <w:pStyle w:val="3"/>
        <w:numPr>
          <w:ilvl w:val="0"/>
          <w:numId w:val="4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货架组装机制</w:t>
      </w:r>
    </w:p>
    <w:p w14:paraId="03E651D8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练习模式： </w:t>
      </w:r>
      <w:r>
        <w:rPr>
          <w:rFonts w:hint="default"/>
          <w:b/>
          <w:bCs/>
          <w:lang w:val="en-US" w:eastAsia="zh-CN"/>
        </w:rPr>
        <w:t>任务描述面板</w:t>
      </w:r>
      <w:r>
        <w:rPr>
          <w:rFonts w:hint="eastAsia"/>
          <w:b/>
          <w:bCs/>
          <w:lang w:val="en-US" w:eastAsia="zh-CN"/>
        </w:rPr>
        <w:t>→知识点资源→试题资源 →线性一步一步引导实操操作。</w:t>
      </w:r>
      <w:r>
        <w:rPr>
          <w:rFonts w:hint="eastAsia"/>
          <w:b/>
          <w:bCs/>
          <w:lang w:val="en-US" w:eastAsia="zh-CN"/>
        </w:rPr>
        <w:tab/>
      </w:r>
    </w:p>
    <w:p w14:paraId="480B3513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考核模式：直接实操操作，相对于练习模式更加偏向考核交互操作，交互操作逻辑更加自由符合现实。</w:t>
      </w:r>
    </w:p>
    <w:p w14:paraId="79B5FB8F">
      <w:pPr>
        <w:pStyle w:val="5"/>
        <w:bidi w:val="0"/>
        <w:rPr>
          <w:spacing w:val="3"/>
        </w:rPr>
      </w:pPr>
      <w:r>
        <w:rPr>
          <w:rFonts w:hint="default"/>
        </w:rPr>
        <w:t>一、</w:t>
      </w:r>
      <w:r>
        <w:rPr>
          <w:rFonts w:hint="eastAsia"/>
          <w:lang w:val="en-US" w:eastAsia="zh-CN"/>
        </w:rPr>
        <w:t>考核模式自由度</w:t>
      </w:r>
    </w:p>
    <w:p w14:paraId="6ECA627A">
      <w:pPr>
        <w:bidi w:val="0"/>
        <w:ind w:firstLine="480" w:firstLineChars="200"/>
      </w:pPr>
      <w:r>
        <w:rPr>
          <w:rFonts w:hint="default"/>
          <w:lang w:val="en-US" w:eastAsia="zh-CN"/>
        </w:rPr>
        <w:t>安装顺序自由：除了关键步骤的顺序外，工程师在安装过程中可以自由调整部分步骤的顺序。例如，在安装立柱和固定螺丝后，可以选择先安装</w:t>
      </w:r>
      <w:r>
        <w:rPr>
          <w:rFonts w:hint="eastAsia"/>
          <w:lang w:val="en-US" w:eastAsia="zh-CN"/>
        </w:rPr>
        <w:t>4个</w:t>
      </w:r>
      <w:r>
        <w:rPr>
          <w:rFonts w:hint="default"/>
          <w:lang w:val="en-US" w:eastAsia="zh-CN"/>
        </w:rPr>
        <w:t>横梁</w:t>
      </w:r>
      <w:r>
        <w:rPr>
          <w:rFonts w:hint="eastAsia"/>
          <w:lang w:val="en-US" w:eastAsia="zh-CN"/>
        </w:rPr>
        <w:t>可以不按照顺序，但是</w:t>
      </w:r>
      <w:r>
        <w:rPr>
          <w:rFonts w:hint="default"/>
          <w:lang w:val="en-US" w:eastAsia="zh-CN"/>
        </w:rPr>
        <w:t>层板</w:t>
      </w:r>
      <w:r>
        <w:rPr>
          <w:rFonts w:hint="eastAsia"/>
          <w:lang w:val="en-US" w:eastAsia="zh-CN"/>
        </w:rPr>
        <w:t>必须在所有横梁安装完成之后才能安装。</w:t>
      </w:r>
    </w:p>
    <w:p w14:paraId="5C7CE0FC">
      <w:pPr>
        <w:pStyle w:val="5"/>
        <w:bidi w:val="0"/>
      </w:pPr>
      <w:r>
        <w:rPr>
          <w:rFonts w:hint="eastAsia"/>
          <w:lang w:val="en-US" w:eastAsia="zh-CN"/>
        </w:rPr>
        <w:t>二</w:t>
      </w:r>
      <w:r>
        <w:rPr>
          <w:rFonts w:hint="default"/>
        </w:rPr>
        <w:t>、</w:t>
      </w:r>
      <w:r>
        <w:rPr>
          <w:rFonts w:hint="eastAsia"/>
          <w:lang w:val="en-US" w:eastAsia="zh-CN"/>
        </w:rPr>
        <w:t>考核模式</w:t>
      </w:r>
      <w:r>
        <w:rPr>
          <w:rFonts w:hint="default"/>
        </w:rPr>
        <w:t>限制设计</w:t>
      </w:r>
    </w:p>
    <w:p w14:paraId="08857C2B">
      <w:pPr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关键步骤顺序限制：对于一些关键步骤，如放置底座、翻倒底座粘贴二维码、安装立柱等，必须按照正确的顺序执行。系统会检测这些关键步骤的执行情况，如果顺序错误</w:t>
      </w:r>
      <w:r>
        <w:rPr>
          <w:rFonts w:hint="eastAsia"/>
          <w:lang w:val="en-US" w:eastAsia="zh-CN"/>
        </w:rPr>
        <w:t>则会安装不上。</w:t>
      </w:r>
    </w:p>
    <w:p w14:paraId="55E6A14C">
      <w:pPr>
        <w:bidi w:val="0"/>
        <w:ind w:firstLine="480" w:firstLineChars="200"/>
        <w:rPr>
          <w:rFonts w:hint="eastAsia"/>
          <w:lang w:val="en-US" w:eastAsia="zh-CN"/>
        </w:rPr>
      </w:pPr>
    </w:p>
    <w:p w14:paraId="4C145704">
      <w:pPr>
        <w:bidi w:val="0"/>
        <w:ind w:firstLine="480" w:firstLineChars="200"/>
        <w:rPr>
          <w:rFonts w:hint="eastAsia"/>
          <w:lang w:val="en-US" w:eastAsia="zh-CN"/>
        </w:rPr>
      </w:pPr>
    </w:p>
    <w:p w14:paraId="4A7DA00F">
      <w:pPr>
        <w:bidi w:val="0"/>
        <w:ind w:firstLine="480" w:firstLineChars="200"/>
        <w:rPr>
          <w:rFonts w:hint="default"/>
          <w:lang w:val="en-US" w:eastAsia="zh-CN"/>
        </w:rPr>
      </w:pPr>
    </w:p>
    <w:p w14:paraId="19143DE0">
      <w:pPr>
        <w:pStyle w:val="3"/>
        <w:numPr>
          <w:ilvl w:val="0"/>
          <w:numId w:val="4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积分机制</w:t>
      </w:r>
    </w:p>
    <w:tbl>
      <w:tblPr>
        <w:tblStyle w:val="12"/>
        <w:tblW w:w="8550" w:type="dxa"/>
        <w:jc w:val="center"/>
        <w:tblLayout w:type="fixed"/>
        <w:tblCellMar>
          <w:top w:w="0" w:type="dxa"/>
          <w:left w:w="15" w:type="dxa"/>
          <w:bottom w:w="0" w:type="dxa"/>
          <w:right w:w="15" w:type="dxa"/>
        </w:tblCellMar>
      </w:tblPr>
      <w:tblGrid>
        <w:gridCol w:w="5207"/>
        <w:gridCol w:w="3343"/>
      </w:tblGrid>
      <w:tr w14:paraId="2D88EB39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8550" w:type="dxa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08BBEB3B">
            <w:pPr>
              <w:bidi w:val="0"/>
              <w:jc w:val="center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练习模式与考核模式获取积分一致</w:t>
            </w:r>
          </w:p>
        </w:tc>
      </w:tr>
      <w:tr w14:paraId="6EB86A89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778F3B98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步骤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32A86D58">
            <w:pPr>
              <w:bidi w:val="0"/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积分值</w:t>
            </w:r>
          </w:p>
        </w:tc>
      </w:tr>
      <w:tr w14:paraId="256955DB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1B837D09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0.知识点答题</w:t>
            </w:r>
            <w:bookmarkStart w:id="0" w:name="_GoBack"/>
            <w:bookmarkEnd w:id="0"/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12B23D6E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</w:tr>
      <w:tr w14:paraId="1B9FFD92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4E9CE1D8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 翻倒底座粘贴二维码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2B6453F2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</w:tr>
      <w:tr w14:paraId="501606FB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6AD6CD90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 安装4根立柱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2B014DFE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</w:tr>
      <w:tr w14:paraId="55B50A32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548E3009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3. 固定4个螺丝且用胶水固定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766D4C42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</w:tr>
      <w:tr w14:paraId="129CFE2E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0B0C00FA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4. 安装完一层货架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5BB64DA0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</w:tr>
      <w:tr w14:paraId="6522468E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5BE7AFC3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5. 安装完二层货架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3CD3243F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</w:tr>
      <w:tr w14:paraId="3CD4F5BA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3B06308D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6. 安装完三层货架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68026A84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</w:tr>
      <w:tr w14:paraId="0E91C720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26351087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7. 安装完四层货架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1ADF53BC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</w:tr>
      <w:tr w14:paraId="7CF80B8A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00E0D7A9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8. 安装完五层货架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7115CA72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</w:tr>
      <w:tr w14:paraId="1E7722EC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5207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5658F3C1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完成整个模块</w:t>
            </w:r>
          </w:p>
        </w:tc>
        <w:tc>
          <w:tcPr>
            <w:tcW w:w="334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0E2B80FF">
            <w:pPr>
              <w:bidi w:val="0"/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</w:tr>
      <w:tr w14:paraId="475BCDC1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8550" w:type="dxa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038BD514">
            <w:pPr>
              <w:bidi w:val="0"/>
              <w:jc w:val="right"/>
              <w:rPr>
                <w:rFonts w:hint="default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总计210分</w:t>
            </w:r>
          </w:p>
        </w:tc>
      </w:tr>
    </w:tbl>
    <w:p w14:paraId="0AD119A1">
      <w:pPr>
        <w:ind w:left="0" w:leftChars="0" w:firstLine="0" w:firstLineChars="0"/>
        <w:rPr>
          <w:rFonts w:hint="eastAsia"/>
          <w:lang w:val="en-US" w:eastAsia="zh-CN"/>
        </w:rPr>
      </w:pPr>
    </w:p>
    <w:p w14:paraId="315203EE">
      <w:pPr>
        <w:pStyle w:val="3"/>
        <w:numPr>
          <w:ilvl w:val="0"/>
          <w:numId w:val="5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岗位勋章机制</w:t>
      </w:r>
    </w:p>
    <w:p w14:paraId="19AA212F">
      <w:pPr>
        <w:pStyle w:val="3"/>
        <w:numPr>
          <w:ilvl w:val="0"/>
          <w:numId w:val="5"/>
        </w:numPr>
        <w:bidi w:val="0"/>
        <w:ind w:left="0" w:leftChars="0" w:firstLine="0" w:firstLineChars="0"/>
        <w:rPr>
          <w:spacing w:val="3"/>
        </w:rPr>
      </w:pPr>
      <w:r>
        <w:rPr>
          <w:rFonts w:hint="eastAsia"/>
          <w:lang w:val="en-US" w:eastAsia="zh-CN"/>
        </w:rPr>
        <w:t>测试重点</w:t>
      </w:r>
    </w:p>
    <w:p w14:paraId="28308665">
      <w:pPr>
        <w:bidi w:val="0"/>
        <w:ind w:firstLine="480" w:firstLineChars="200"/>
      </w:pPr>
      <w:r>
        <w:rPr>
          <w:rFonts w:hint="default"/>
          <w:b/>
          <w:bCs/>
          <w:lang w:val="en-US" w:eastAsia="zh-CN"/>
        </w:rPr>
        <w:t>安装流程测试：</w:t>
      </w:r>
      <w:r>
        <w:rPr>
          <w:rFonts w:hint="default"/>
          <w:lang w:val="en-US" w:eastAsia="zh-CN"/>
        </w:rPr>
        <w:t>对每个安装步骤进行详细测试，确保工程师能够按照正确的顺序和方法完成货架安装任务。验证系统是否能够准确检测每个安装动作，并提供及时的提示信息。</w:t>
      </w:r>
    </w:p>
    <w:p w14:paraId="13212B4C">
      <w:pPr>
        <w:bidi w:val="0"/>
        <w:ind w:firstLine="480" w:firstLineChars="200"/>
      </w:pPr>
      <w:r>
        <w:rPr>
          <w:rFonts w:hint="default"/>
          <w:b/>
          <w:bCs/>
          <w:lang w:val="en-US" w:eastAsia="zh-CN"/>
        </w:rPr>
        <w:t>自由度与限制测试：</w:t>
      </w:r>
      <w:r>
        <w:rPr>
          <w:rFonts w:hint="default"/>
          <w:lang w:val="en-US" w:eastAsia="zh-CN"/>
        </w:rPr>
        <w:t>验证工程师在安装过程中的自由度和限制是否合理。测试工程师是否能够在允许的范围内自由调整安装顺序和间距，同时检查关键步骤的顺序限制、安装位置限制和间距调整限制是否有效，防止出现不符合实际逻辑的操作。</w:t>
      </w:r>
    </w:p>
    <w:p w14:paraId="49B932C0">
      <w:pPr>
        <w:bidi w:val="0"/>
        <w:ind w:firstLine="480" w:firstLineChars="200"/>
      </w:pPr>
      <w:r>
        <w:rPr>
          <w:rFonts w:hint="default"/>
          <w:b/>
          <w:bCs/>
          <w:lang w:val="en-US" w:eastAsia="zh-CN"/>
        </w:rPr>
        <w:t>虚拟零件交互测试：</w:t>
      </w:r>
      <w:r>
        <w:rPr>
          <w:rFonts w:hint="default"/>
          <w:lang w:val="en-US" w:eastAsia="zh-CN"/>
        </w:rPr>
        <w:t>测试虚拟零件的交互功能，如拿起、放置、插入、拧入等操作是否流畅自然。确保虚拟零件的物理特性和真实零件相似，提供真实的操作感受。</w:t>
      </w:r>
    </w:p>
    <w:p w14:paraId="4D7C003C">
      <w:pPr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系统提示与错误处理测试：</w:t>
      </w:r>
      <w:r>
        <w:rPr>
          <w:rFonts w:hint="default"/>
          <w:lang w:val="en-US" w:eastAsia="zh-CN"/>
        </w:rPr>
        <w:t>故意在安装过程中制造各种错误操作，如安装顺序错误、安装位置错误、间距调整不合理等。测试系统是否能够及时弹出错误提示框，准确指出错误原因，并提供正确的操作指导。</w:t>
      </w:r>
    </w:p>
    <w:p w14:paraId="599E67F8">
      <w:pPr>
        <w:pStyle w:val="3"/>
        <w:bidi w:val="0"/>
        <w:ind w:left="0" w:leftChars="0" w:firstLine="0" w:firstLineChars="0"/>
        <w:rPr>
          <w:spacing w:val="3"/>
        </w:rPr>
      </w:pPr>
      <w:r>
        <w:rPr>
          <w:rFonts w:hint="eastAsia"/>
          <w:lang w:val="en-US" w:eastAsia="zh-CN"/>
        </w:rPr>
        <w:t>9.</w:t>
      </w:r>
      <w:r>
        <w:rPr>
          <w:rFonts w:hint="default"/>
        </w:rPr>
        <w:t>bug及其预防措施</w:t>
      </w:r>
    </w:p>
    <w:p w14:paraId="5B37A8F0">
      <w:pPr>
        <w:bidi w:val="0"/>
        <w:ind w:firstLine="480" w:firstLineChars="200"/>
      </w:pPr>
      <w:r>
        <w:rPr>
          <w:rFonts w:hint="default"/>
          <w:b/>
          <w:bCs/>
          <w:lang w:val="en-US" w:eastAsia="zh-CN"/>
        </w:rPr>
        <w:t>安装位置检测错误 bug：</w:t>
      </w:r>
      <w:r>
        <w:rPr>
          <w:rFonts w:hint="default"/>
          <w:lang w:val="en-US" w:eastAsia="zh-CN"/>
        </w:rPr>
        <w:t>如果系统对安装位置的检测不准确，可能导致工程师安装错误而未被发现。预防措施包括使用高精度的定位算法，对安装位置进行实时检测；在安装过程中增加视觉辅助线和提示框，帮助工程师准确对齐安装位置。</w:t>
      </w:r>
    </w:p>
    <w:p w14:paraId="03822795">
      <w:pPr>
        <w:bidi w:val="0"/>
        <w:ind w:firstLine="480" w:firstLineChars="200"/>
        <w:rPr>
          <w:rFonts w:hint="default"/>
        </w:rPr>
      </w:pPr>
      <w:r>
        <w:rPr>
          <w:rFonts w:hint="default"/>
          <w:b/>
          <w:bCs/>
          <w:lang w:val="en-US" w:eastAsia="zh-CN"/>
        </w:rPr>
        <w:t>间距调整范围错误 bug：</w:t>
      </w:r>
      <w:r>
        <w:rPr>
          <w:rFonts w:hint="default"/>
          <w:lang w:val="en-US" w:eastAsia="zh-CN"/>
        </w:rPr>
        <w:t>如果系统设置的间距调整范围不合理，可能导致工程师调整的间距不符合实际需求。预防措施包括在设计阶段充分考虑不同纸盒的高度范围，合理设置间距调整范围；在调整间距时提供实时的尺寸显示和参考线，帮助工程师准确调整。</w:t>
      </w:r>
    </w:p>
    <w:p w14:paraId="5830F3D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textAlignment w:val="baseline"/>
        <w:rPr>
          <w:spacing w:val="3"/>
        </w:rPr>
      </w:pPr>
    </w:p>
    <w:p w14:paraId="59E67926">
      <w:pPr>
        <w:pStyle w:val="3"/>
        <w:bidi w:val="0"/>
        <w:rPr>
          <w:rFonts w:hint="default"/>
          <w:lang w:val="en-US" w:eastAsia="zh-CN"/>
        </w:rPr>
      </w:pPr>
    </w:p>
    <w:p w14:paraId="63DCDE4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480"/>
      </w:pPr>
      <w:r>
        <w:separator/>
      </w:r>
    </w:p>
  </w:endnote>
  <w:endnote w:type="continuationSeparator" w:id="1">
    <w:p>
      <w:pPr>
        <w:spacing w:line="240" w:lineRule="auto"/>
        <w:ind w:left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left="480"/>
      </w:pPr>
      <w:r>
        <w:separator/>
      </w:r>
    </w:p>
  </w:footnote>
  <w:footnote w:type="continuationSeparator" w:id="1">
    <w:p>
      <w:pPr>
        <w:spacing w:line="240" w:lineRule="auto"/>
        <w:ind w:left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DE6272"/>
    <w:multiLevelType w:val="singleLevel"/>
    <w:tmpl w:val="8CDE6272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A662658B"/>
    <w:multiLevelType w:val="singleLevel"/>
    <w:tmpl w:val="A662658B"/>
    <w:lvl w:ilvl="0" w:tentative="0">
      <w:start w:val="1"/>
      <w:numFmt w:val="decimal"/>
      <w:suff w:val="nothing"/>
      <w:lvlText w:val="%1、"/>
      <w:lvlJc w:val="left"/>
      <w:pPr>
        <w:ind w:left="-480"/>
      </w:pPr>
    </w:lvl>
  </w:abstractNum>
  <w:abstractNum w:abstractNumId="2">
    <w:nsid w:val="D3B56C01"/>
    <w:multiLevelType w:val="singleLevel"/>
    <w:tmpl w:val="D3B56C01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60ED2BAD"/>
    <w:multiLevelType w:val="singleLevel"/>
    <w:tmpl w:val="60ED2BAD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6C3B9AFA"/>
    <w:multiLevelType w:val="multilevel"/>
    <w:tmpl w:val="6C3B9AFA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33387"/>
    <w:rsid w:val="00237A6E"/>
    <w:rsid w:val="003D21B2"/>
    <w:rsid w:val="00473031"/>
    <w:rsid w:val="005B238C"/>
    <w:rsid w:val="005D2854"/>
    <w:rsid w:val="006836D3"/>
    <w:rsid w:val="009C6A26"/>
    <w:rsid w:val="00C85F20"/>
    <w:rsid w:val="00DF14BB"/>
    <w:rsid w:val="00F2742C"/>
    <w:rsid w:val="01284C10"/>
    <w:rsid w:val="013C34D8"/>
    <w:rsid w:val="015113E8"/>
    <w:rsid w:val="015E4AD6"/>
    <w:rsid w:val="016F283F"/>
    <w:rsid w:val="01A85D51"/>
    <w:rsid w:val="01AF0E8E"/>
    <w:rsid w:val="021138F7"/>
    <w:rsid w:val="02320A5F"/>
    <w:rsid w:val="02AD7AC3"/>
    <w:rsid w:val="02DF39F5"/>
    <w:rsid w:val="02F94AB6"/>
    <w:rsid w:val="03974ED2"/>
    <w:rsid w:val="03C055D4"/>
    <w:rsid w:val="045B08DB"/>
    <w:rsid w:val="0466617C"/>
    <w:rsid w:val="04B2316F"/>
    <w:rsid w:val="04C133B2"/>
    <w:rsid w:val="04D211E1"/>
    <w:rsid w:val="04D30D9B"/>
    <w:rsid w:val="04D74983"/>
    <w:rsid w:val="04DD5D12"/>
    <w:rsid w:val="05191440"/>
    <w:rsid w:val="05326241"/>
    <w:rsid w:val="053E2C54"/>
    <w:rsid w:val="055F2BCB"/>
    <w:rsid w:val="05960C1E"/>
    <w:rsid w:val="05C25634"/>
    <w:rsid w:val="05EF2F96"/>
    <w:rsid w:val="0618108D"/>
    <w:rsid w:val="06190FCC"/>
    <w:rsid w:val="063302DF"/>
    <w:rsid w:val="06B55198"/>
    <w:rsid w:val="06CB676A"/>
    <w:rsid w:val="07106873"/>
    <w:rsid w:val="0721638A"/>
    <w:rsid w:val="073836D3"/>
    <w:rsid w:val="073E1554"/>
    <w:rsid w:val="074309F6"/>
    <w:rsid w:val="075E0B31"/>
    <w:rsid w:val="075E138C"/>
    <w:rsid w:val="0764271A"/>
    <w:rsid w:val="07F41CF0"/>
    <w:rsid w:val="07FB6BDB"/>
    <w:rsid w:val="081859DF"/>
    <w:rsid w:val="0822685D"/>
    <w:rsid w:val="08484B64"/>
    <w:rsid w:val="085409E1"/>
    <w:rsid w:val="08971538"/>
    <w:rsid w:val="08A234FA"/>
    <w:rsid w:val="08E670D4"/>
    <w:rsid w:val="09173EE8"/>
    <w:rsid w:val="09373C44"/>
    <w:rsid w:val="09570789"/>
    <w:rsid w:val="09574037"/>
    <w:rsid w:val="095F3C87"/>
    <w:rsid w:val="09C6146A"/>
    <w:rsid w:val="09F2225F"/>
    <w:rsid w:val="09F45FD8"/>
    <w:rsid w:val="09FB1114"/>
    <w:rsid w:val="0A334D52"/>
    <w:rsid w:val="0A4505E1"/>
    <w:rsid w:val="0A4C683D"/>
    <w:rsid w:val="0AAA2B3A"/>
    <w:rsid w:val="0AB319EF"/>
    <w:rsid w:val="0AF05081"/>
    <w:rsid w:val="0B2E6C33"/>
    <w:rsid w:val="0B380146"/>
    <w:rsid w:val="0B420FC5"/>
    <w:rsid w:val="0B53243F"/>
    <w:rsid w:val="0B9F6417"/>
    <w:rsid w:val="0BAB0918"/>
    <w:rsid w:val="0C033E63"/>
    <w:rsid w:val="0CAE6912"/>
    <w:rsid w:val="0CF462EF"/>
    <w:rsid w:val="0D1644B7"/>
    <w:rsid w:val="0D3C19AE"/>
    <w:rsid w:val="0E06277D"/>
    <w:rsid w:val="0E0B0B24"/>
    <w:rsid w:val="0E3E5A73"/>
    <w:rsid w:val="0E412690"/>
    <w:rsid w:val="0E6A4ABA"/>
    <w:rsid w:val="0EFE1A34"/>
    <w:rsid w:val="0F1D7D7F"/>
    <w:rsid w:val="0F1E335E"/>
    <w:rsid w:val="0F20786F"/>
    <w:rsid w:val="0FE708DB"/>
    <w:rsid w:val="0FF7412C"/>
    <w:rsid w:val="10067155"/>
    <w:rsid w:val="101637E3"/>
    <w:rsid w:val="10523A58"/>
    <w:rsid w:val="106D43EE"/>
    <w:rsid w:val="10A51DDA"/>
    <w:rsid w:val="10B26094"/>
    <w:rsid w:val="11097AAC"/>
    <w:rsid w:val="110F63B5"/>
    <w:rsid w:val="1145536B"/>
    <w:rsid w:val="11484C65"/>
    <w:rsid w:val="11A2456B"/>
    <w:rsid w:val="11C91AF8"/>
    <w:rsid w:val="11EC3A38"/>
    <w:rsid w:val="1231755C"/>
    <w:rsid w:val="123B7E74"/>
    <w:rsid w:val="12641821"/>
    <w:rsid w:val="12A83E03"/>
    <w:rsid w:val="12E806A4"/>
    <w:rsid w:val="12EB1878"/>
    <w:rsid w:val="13477178"/>
    <w:rsid w:val="13771000"/>
    <w:rsid w:val="13D6541C"/>
    <w:rsid w:val="13E76F96"/>
    <w:rsid w:val="142E20E6"/>
    <w:rsid w:val="14691370"/>
    <w:rsid w:val="149E726C"/>
    <w:rsid w:val="14EC5961"/>
    <w:rsid w:val="150177FB"/>
    <w:rsid w:val="153320AA"/>
    <w:rsid w:val="15334D63"/>
    <w:rsid w:val="15806232"/>
    <w:rsid w:val="15B036FB"/>
    <w:rsid w:val="15CC7E09"/>
    <w:rsid w:val="16B20DAC"/>
    <w:rsid w:val="172B7E80"/>
    <w:rsid w:val="17394B74"/>
    <w:rsid w:val="17E01949"/>
    <w:rsid w:val="180715CC"/>
    <w:rsid w:val="18155A97"/>
    <w:rsid w:val="181635BD"/>
    <w:rsid w:val="1827044F"/>
    <w:rsid w:val="185F31B6"/>
    <w:rsid w:val="18707171"/>
    <w:rsid w:val="18B5641A"/>
    <w:rsid w:val="18C96881"/>
    <w:rsid w:val="18E436BB"/>
    <w:rsid w:val="18E52D16"/>
    <w:rsid w:val="19050BBF"/>
    <w:rsid w:val="19127B40"/>
    <w:rsid w:val="195C76F5"/>
    <w:rsid w:val="19A215AC"/>
    <w:rsid w:val="19B47531"/>
    <w:rsid w:val="19C239FC"/>
    <w:rsid w:val="1A204BC7"/>
    <w:rsid w:val="1A930EF5"/>
    <w:rsid w:val="1AA72BF2"/>
    <w:rsid w:val="1AC01213"/>
    <w:rsid w:val="1BB43819"/>
    <w:rsid w:val="1C56667E"/>
    <w:rsid w:val="1C6E39C8"/>
    <w:rsid w:val="1C8036FB"/>
    <w:rsid w:val="1C8256C5"/>
    <w:rsid w:val="1CAA5C0C"/>
    <w:rsid w:val="1D5F77B4"/>
    <w:rsid w:val="1D9E208B"/>
    <w:rsid w:val="1DD737EE"/>
    <w:rsid w:val="1DEA52D0"/>
    <w:rsid w:val="1DEF28E6"/>
    <w:rsid w:val="1E0F4D36"/>
    <w:rsid w:val="1E391DB3"/>
    <w:rsid w:val="1E396257"/>
    <w:rsid w:val="1E4E5E22"/>
    <w:rsid w:val="1E65704C"/>
    <w:rsid w:val="1EA47B74"/>
    <w:rsid w:val="1EAF6816"/>
    <w:rsid w:val="1EC41FC5"/>
    <w:rsid w:val="1ED8781E"/>
    <w:rsid w:val="1EF43673"/>
    <w:rsid w:val="1F187937"/>
    <w:rsid w:val="1F364345"/>
    <w:rsid w:val="1F4469F8"/>
    <w:rsid w:val="1F4F1A7A"/>
    <w:rsid w:val="1F664E2A"/>
    <w:rsid w:val="1F82454D"/>
    <w:rsid w:val="1FD3016F"/>
    <w:rsid w:val="20895274"/>
    <w:rsid w:val="208A6F6C"/>
    <w:rsid w:val="219474FB"/>
    <w:rsid w:val="219537A4"/>
    <w:rsid w:val="219739C1"/>
    <w:rsid w:val="219A0DBB"/>
    <w:rsid w:val="21BC068A"/>
    <w:rsid w:val="21EB06F8"/>
    <w:rsid w:val="21F506E7"/>
    <w:rsid w:val="220B5C71"/>
    <w:rsid w:val="2230056D"/>
    <w:rsid w:val="22364F87"/>
    <w:rsid w:val="22531783"/>
    <w:rsid w:val="2264703E"/>
    <w:rsid w:val="22995516"/>
    <w:rsid w:val="230112AA"/>
    <w:rsid w:val="235356C5"/>
    <w:rsid w:val="23563407"/>
    <w:rsid w:val="2369313B"/>
    <w:rsid w:val="23A32805"/>
    <w:rsid w:val="23AE4FF1"/>
    <w:rsid w:val="23CF3667"/>
    <w:rsid w:val="247A404C"/>
    <w:rsid w:val="248C5333"/>
    <w:rsid w:val="24B108F5"/>
    <w:rsid w:val="24CC3981"/>
    <w:rsid w:val="251A293E"/>
    <w:rsid w:val="25270BB7"/>
    <w:rsid w:val="256C0CC0"/>
    <w:rsid w:val="25AB23F1"/>
    <w:rsid w:val="25C12DBA"/>
    <w:rsid w:val="25D43A4F"/>
    <w:rsid w:val="2607029E"/>
    <w:rsid w:val="260B04D9"/>
    <w:rsid w:val="260D5FFF"/>
    <w:rsid w:val="26197D30"/>
    <w:rsid w:val="26396DF4"/>
    <w:rsid w:val="267E0CAB"/>
    <w:rsid w:val="26A83F7A"/>
    <w:rsid w:val="26B66697"/>
    <w:rsid w:val="26B7240F"/>
    <w:rsid w:val="26C012C4"/>
    <w:rsid w:val="26EE4083"/>
    <w:rsid w:val="27005B64"/>
    <w:rsid w:val="275B34F0"/>
    <w:rsid w:val="275C2BD9"/>
    <w:rsid w:val="27711D45"/>
    <w:rsid w:val="278617E9"/>
    <w:rsid w:val="279E28E9"/>
    <w:rsid w:val="27A91D58"/>
    <w:rsid w:val="27F60D15"/>
    <w:rsid w:val="28033B5E"/>
    <w:rsid w:val="2818512F"/>
    <w:rsid w:val="2820275B"/>
    <w:rsid w:val="28262382"/>
    <w:rsid w:val="286640ED"/>
    <w:rsid w:val="289E73E3"/>
    <w:rsid w:val="28BA7F95"/>
    <w:rsid w:val="28FA3D43"/>
    <w:rsid w:val="29051210"/>
    <w:rsid w:val="291F156B"/>
    <w:rsid w:val="2920429C"/>
    <w:rsid w:val="297405BF"/>
    <w:rsid w:val="29CE5AA6"/>
    <w:rsid w:val="2A241B69"/>
    <w:rsid w:val="2A5A37DD"/>
    <w:rsid w:val="2A685EFA"/>
    <w:rsid w:val="2A77023B"/>
    <w:rsid w:val="2A9B63C1"/>
    <w:rsid w:val="2AA131BA"/>
    <w:rsid w:val="2AA368F4"/>
    <w:rsid w:val="2ACF4E96"/>
    <w:rsid w:val="2AD67365"/>
    <w:rsid w:val="2AE13EFE"/>
    <w:rsid w:val="2AE9690F"/>
    <w:rsid w:val="2AEB5347"/>
    <w:rsid w:val="2B2C33CC"/>
    <w:rsid w:val="2B626DED"/>
    <w:rsid w:val="2B9176D3"/>
    <w:rsid w:val="2BA271EA"/>
    <w:rsid w:val="2BC453B2"/>
    <w:rsid w:val="2BD33847"/>
    <w:rsid w:val="2BEC28ED"/>
    <w:rsid w:val="2C335F5A"/>
    <w:rsid w:val="2C504E98"/>
    <w:rsid w:val="2C646B95"/>
    <w:rsid w:val="2C802E20"/>
    <w:rsid w:val="2C8F2DD3"/>
    <w:rsid w:val="2C972AC7"/>
    <w:rsid w:val="2CB43679"/>
    <w:rsid w:val="2CBF3DCB"/>
    <w:rsid w:val="2CD1317B"/>
    <w:rsid w:val="2CDB6437"/>
    <w:rsid w:val="2E057F04"/>
    <w:rsid w:val="2E262354"/>
    <w:rsid w:val="2E434920"/>
    <w:rsid w:val="2EA15E7F"/>
    <w:rsid w:val="2EA875E5"/>
    <w:rsid w:val="2EE24644"/>
    <w:rsid w:val="2F03519A"/>
    <w:rsid w:val="2F61560E"/>
    <w:rsid w:val="2FC11C09"/>
    <w:rsid w:val="300A35B0"/>
    <w:rsid w:val="301D1535"/>
    <w:rsid w:val="30F073BE"/>
    <w:rsid w:val="30FC114A"/>
    <w:rsid w:val="31012C04"/>
    <w:rsid w:val="310E0E7D"/>
    <w:rsid w:val="31307046"/>
    <w:rsid w:val="318B24CE"/>
    <w:rsid w:val="31C3435E"/>
    <w:rsid w:val="32700042"/>
    <w:rsid w:val="327318E0"/>
    <w:rsid w:val="32847649"/>
    <w:rsid w:val="32933ECB"/>
    <w:rsid w:val="32951856"/>
    <w:rsid w:val="329900FB"/>
    <w:rsid w:val="331210F9"/>
    <w:rsid w:val="331A1F09"/>
    <w:rsid w:val="331F55C4"/>
    <w:rsid w:val="3330731C"/>
    <w:rsid w:val="333472C1"/>
    <w:rsid w:val="335C6818"/>
    <w:rsid w:val="33C06DA7"/>
    <w:rsid w:val="33D740F0"/>
    <w:rsid w:val="34086058"/>
    <w:rsid w:val="34140EA1"/>
    <w:rsid w:val="342C61EA"/>
    <w:rsid w:val="342E2692"/>
    <w:rsid w:val="34711E4F"/>
    <w:rsid w:val="34873421"/>
    <w:rsid w:val="34EC7728"/>
    <w:rsid w:val="34FF38FF"/>
    <w:rsid w:val="3522586C"/>
    <w:rsid w:val="353071CF"/>
    <w:rsid w:val="358E07DF"/>
    <w:rsid w:val="36120F69"/>
    <w:rsid w:val="361C403D"/>
    <w:rsid w:val="3624120B"/>
    <w:rsid w:val="36513CE6"/>
    <w:rsid w:val="36AF3103"/>
    <w:rsid w:val="36B64491"/>
    <w:rsid w:val="36DB7A54"/>
    <w:rsid w:val="3720190B"/>
    <w:rsid w:val="378679C0"/>
    <w:rsid w:val="37B35910"/>
    <w:rsid w:val="37BD53AB"/>
    <w:rsid w:val="37DD15AA"/>
    <w:rsid w:val="38397128"/>
    <w:rsid w:val="384E5D69"/>
    <w:rsid w:val="3882287D"/>
    <w:rsid w:val="3897177A"/>
    <w:rsid w:val="38995E18"/>
    <w:rsid w:val="38F60B75"/>
    <w:rsid w:val="38FD0155"/>
    <w:rsid w:val="390F1A9A"/>
    <w:rsid w:val="39681000"/>
    <w:rsid w:val="39B5458C"/>
    <w:rsid w:val="39D154B9"/>
    <w:rsid w:val="3A013C75"/>
    <w:rsid w:val="3A30455A"/>
    <w:rsid w:val="3A575643"/>
    <w:rsid w:val="3A5E2E76"/>
    <w:rsid w:val="3A687850"/>
    <w:rsid w:val="3A80103E"/>
    <w:rsid w:val="3A851A34"/>
    <w:rsid w:val="3B0D0B61"/>
    <w:rsid w:val="3B3B26B4"/>
    <w:rsid w:val="3B58203B"/>
    <w:rsid w:val="3B697D24"/>
    <w:rsid w:val="3B781D15"/>
    <w:rsid w:val="3BDC22A4"/>
    <w:rsid w:val="3C057773"/>
    <w:rsid w:val="3C460065"/>
    <w:rsid w:val="3CC75F2B"/>
    <w:rsid w:val="3CD04E10"/>
    <w:rsid w:val="3CFE449C"/>
    <w:rsid w:val="3D202664"/>
    <w:rsid w:val="3D2E2FD3"/>
    <w:rsid w:val="3D5E514C"/>
    <w:rsid w:val="3D6709BE"/>
    <w:rsid w:val="3D9F0E00"/>
    <w:rsid w:val="3D9F57D6"/>
    <w:rsid w:val="3DAC214A"/>
    <w:rsid w:val="3DF5764D"/>
    <w:rsid w:val="3E16433C"/>
    <w:rsid w:val="3E32264F"/>
    <w:rsid w:val="3E4D56DB"/>
    <w:rsid w:val="3E4F1453"/>
    <w:rsid w:val="3E9E05F6"/>
    <w:rsid w:val="3EC534C3"/>
    <w:rsid w:val="3ED05F39"/>
    <w:rsid w:val="3EEC2B1F"/>
    <w:rsid w:val="3EEC6CA2"/>
    <w:rsid w:val="3EF1250A"/>
    <w:rsid w:val="3EF617FB"/>
    <w:rsid w:val="3F19736B"/>
    <w:rsid w:val="3F4D5267"/>
    <w:rsid w:val="3FAF13AE"/>
    <w:rsid w:val="3FCB2D5B"/>
    <w:rsid w:val="405C39B3"/>
    <w:rsid w:val="40742CC1"/>
    <w:rsid w:val="40D52E0F"/>
    <w:rsid w:val="40D914A8"/>
    <w:rsid w:val="40DE261A"/>
    <w:rsid w:val="414F52C6"/>
    <w:rsid w:val="415563F3"/>
    <w:rsid w:val="41653C86"/>
    <w:rsid w:val="417E204F"/>
    <w:rsid w:val="418D5DEE"/>
    <w:rsid w:val="41C37A62"/>
    <w:rsid w:val="41D028AB"/>
    <w:rsid w:val="42552980"/>
    <w:rsid w:val="428258FD"/>
    <w:rsid w:val="42BF7498"/>
    <w:rsid w:val="42FE1F2F"/>
    <w:rsid w:val="432A5FEB"/>
    <w:rsid w:val="436A3581"/>
    <w:rsid w:val="438839F8"/>
    <w:rsid w:val="43A713E9"/>
    <w:rsid w:val="43C755E8"/>
    <w:rsid w:val="43CC52F4"/>
    <w:rsid w:val="444C01E3"/>
    <w:rsid w:val="44A973E3"/>
    <w:rsid w:val="44AD0C81"/>
    <w:rsid w:val="45012D7B"/>
    <w:rsid w:val="45294080"/>
    <w:rsid w:val="45723C10"/>
    <w:rsid w:val="45C2075D"/>
    <w:rsid w:val="46192347"/>
    <w:rsid w:val="46552F9B"/>
    <w:rsid w:val="46592743"/>
    <w:rsid w:val="468120A5"/>
    <w:rsid w:val="46815F57"/>
    <w:rsid w:val="46911EDD"/>
    <w:rsid w:val="46DF533E"/>
    <w:rsid w:val="470B1E18"/>
    <w:rsid w:val="472460C4"/>
    <w:rsid w:val="47975C19"/>
    <w:rsid w:val="479F062A"/>
    <w:rsid w:val="47C14A44"/>
    <w:rsid w:val="47C702AC"/>
    <w:rsid w:val="47D77DC3"/>
    <w:rsid w:val="483D056E"/>
    <w:rsid w:val="48CA4EAD"/>
    <w:rsid w:val="493059DD"/>
    <w:rsid w:val="494575E3"/>
    <w:rsid w:val="49867CF3"/>
    <w:rsid w:val="49982DD9"/>
    <w:rsid w:val="49DE18DD"/>
    <w:rsid w:val="49F44C5D"/>
    <w:rsid w:val="4AA30431"/>
    <w:rsid w:val="4AE840DA"/>
    <w:rsid w:val="4B004857"/>
    <w:rsid w:val="4B016551"/>
    <w:rsid w:val="4B1B4CCF"/>
    <w:rsid w:val="4B7818BD"/>
    <w:rsid w:val="4B8137BE"/>
    <w:rsid w:val="4B881658"/>
    <w:rsid w:val="4BE11211"/>
    <w:rsid w:val="4C013661"/>
    <w:rsid w:val="4C404189"/>
    <w:rsid w:val="4C64349E"/>
    <w:rsid w:val="4C722A71"/>
    <w:rsid w:val="4C956F44"/>
    <w:rsid w:val="4CE0596C"/>
    <w:rsid w:val="4D4E6D7A"/>
    <w:rsid w:val="4D53613E"/>
    <w:rsid w:val="4D537EEC"/>
    <w:rsid w:val="4D697710"/>
    <w:rsid w:val="4D8C494F"/>
    <w:rsid w:val="4DB82445"/>
    <w:rsid w:val="4DBC1F35"/>
    <w:rsid w:val="4DD21759"/>
    <w:rsid w:val="4DEA5FE1"/>
    <w:rsid w:val="4E061402"/>
    <w:rsid w:val="4E2521D3"/>
    <w:rsid w:val="4E4B52BE"/>
    <w:rsid w:val="4E6A5AAB"/>
    <w:rsid w:val="4F021BCA"/>
    <w:rsid w:val="4F5F526E"/>
    <w:rsid w:val="4F61663F"/>
    <w:rsid w:val="4F960564"/>
    <w:rsid w:val="4FB22261"/>
    <w:rsid w:val="4FC43323"/>
    <w:rsid w:val="4FE90FDC"/>
    <w:rsid w:val="501648C4"/>
    <w:rsid w:val="502A762A"/>
    <w:rsid w:val="50615016"/>
    <w:rsid w:val="50F978D6"/>
    <w:rsid w:val="51002139"/>
    <w:rsid w:val="514A5AAA"/>
    <w:rsid w:val="515E50B1"/>
    <w:rsid w:val="51637BEC"/>
    <w:rsid w:val="518C60C3"/>
    <w:rsid w:val="51E11F6A"/>
    <w:rsid w:val="51EE4687"/>
    <w:rsid w:val="51F15F26"/>
    <w:rsid w:val="527030B2"/>
    <w:rsid w:val="52E837CD"/>
    <w:rsid w:val="530B2B81"/>
    <w:rsid w:val="531E2D4A"/>
    <w:rsid w:val="53341D8D"/>
    <w:rsid w:val="534A1D91"/>
    <w:rsid w:val="534C3D5B"/>
    <w:rsid w:val="534D53DE"/>
    <w:rsid w:val="53637312"/>
    <w:rsid w:val="53C30050"/>
    <w:rsid w:val="53CC6C4A"/>
    <w:rsid w:val="53E723A1"/>
    <w:rsid w:val="53F046E7"/>
    <w:rsid w:val="54063F0A"/>
    <w:rsid w:val="54153EF4"/>
    <w:rsid w:val="54465D08"/>
    <w:rsid w:val="5479292E"/>
    <w:rsid w:val="54837309"/>
    <w:rsid w:val="54933D06"/>
    <w:rsid w:val="54994D7E"/>
    <w:rsid w:val="54CD2C7A"/>
    <w:rsid w:val="54D215B2"/>
    <w:rsid w:val="54D83F05"/>
    <w:rsid w:val="550151F6"/>
    <w:rsid w:val="55250333"/>
    <w:rsid w:val="55310940"/>
    <w:rsid w:val="55753A7D"/>
    <w:rsid w:val="55A72E04"/>
    <w:rsid w:val="55C54B1F"/>
    <w:rsid w:val="55C62F77"/>
    <w:rsid w:val="55E53FF3"/>
    <w:rsid w:val="56682C5A"/>
    <w:rsid w:val="568630E0"/>
    <w:rsid w:val="56F537C9"/>
    <w:rsid w:val="56FE02A8"/>
    <w:rsid w:val="572B3C88"/>
    <w:rsid w:val="57842C6E"/>
    <w:rsid w:val="578C0BCA"/>
    <w:rsid w:val="579E26AC"/>
    <w:rsid w:val="57BD0D84"/>
    <w:rsid w:val="58443253"/>
    <w:rsid w:val="586616BE"/>
    <w:rsid w:val="58D07FAA"/>
    <w:rsid w:val="58D2085F"/>
    <w:rsid w:val="58EF7663"/>
    <w:rsid w:val="58F3334B"/>
    <w:rsid w:val="594B23BF"/>
    <w:rsid w:val="594C6863"/>
    <w:rsid w:val="59A044B9"/>
    <w:rsid w:val="5A2C3F9F"/>
    <w:rsid w:val="5A4968FF"/>
    <w:rsid w:val="5A532442"/>
    <w:rsid w:val="5AB3646E"/>
    <w:rsid w:val="5AC97A40"/>
    <w:rsid w:val="5BE80399"/>
    <w:rsid w:val="5BED3C02"/>
    <w:rsid w:val="5C003935"/>
    <w:rsid w:val="5C136BC2"/>
    <w:rsid w:val="5C2D3FFE"/>
    <w:rsid w:val="5C594DF3"/>
    <w:rsid w:val="5CA93F38"/>
    <w:rsid w:val="5D4E4ADC"/>
    <w:rsid w:val="5D8F31C2"/>
    <w:rsid w:val="5D944335"/>
    <w:rsid w:val="5DFE3EA4"/>
    <w:rsid w:val="5E0A5621"/>
    <w:rsid w:val="5E2733FB"/>
    <w:rsid w:val="5E370EEC"/>
    <w:rsid w:val="5E4775F9"/>
    <w:rsid w:val="5EC46E9C"/>
    <w:rsid w:val="5F37766E"/>
    <w:rsid w:val="5F917744"/>
    <w:rsid w:val="5FE231E0"/>
    <w:rsid w:val="5FEA2932"/>
    <w:rsid w:val="5FED41D0"/>
    <w:rsid w:val="60104DCE"/>
    <w:rsid w:val="603D69BC"/>
    <w:rsid w:val="6045400C"/>
    <w:rsid w:val="60941DC3"/>
    <w:rsid w:val="609B3C2C"/>
    <w:rsid w:val="60B91957"/>
    <w:rsid w:val="60FE457C"/>
    <w:rsid w:val="61065C77"/>
    <w:rsid w:val="6155027F"/>
    <w:rsid w:val="61747218"/>
    <w:rsid w:val="618D56A5"/>
    <w:rsid w:val="618D7A19"/>
    <w:rsid w:val="621413D9"/>
    <w:rsid w:val="621E2D67"/>
    <w:rsid w:val="62525E42"/>
    <w:rsid w:val="625935EA"/>
    <w:rsid w:val="63387E58"/>
    <w:rsid w:val="63424833"/>
    <w:rsid w:val="6347009B"/>
    <w:rsid w:val="6356208C"/>
    <w:rsid w:val="63C139AA"/>
    <w:rsid w:val="63D01E3F"/>
    <w:rsid w:val="64103880"/>
    <w:rsid w:val="642D3D62"/>
    <w:rsid w:val="64340620"/>
    <w:rsid w:val="64487C27"/>
    <w:rsid w:val="646D3C5B"/>
    <w:rsid w:val="653325E9"/>
    <w:rsid w:val="65A73073"/>
    <w:rsid w:val="65F22540"/>
    <w:rsid w:val="6632293D"/>
    <w:rsid w:val="66651C6A"/>
    <w:rsid w:val="66855163"/>
    <w:rsid w:val="66B9305E"/>
    <w:rsid w:val="66BB48A2"/>
    <w:rsid w:val="66CF2882"/>
    <w:rsid w:val="66D02156"/>
    <w:rsid w:val="6707201B"/>
    <w:rsid w:val="6749143A"/>
    <w:rsid w:val="674F1BEB"/>
    <w:rsid w:val="6796514D"/>
    <w:rsid w:val="67AE693B"/>
    <w:rsid w:val="67B62592"/>
    <w:rsid w:val="68556DB7"/>
    <w:rsid w:val="688471B6"/>
    <w:rsid w:val="68E54CA7"/>
    <w:rsid w:val="68FF0CAD"/>
    <w:rsid w:val="69074555"/>
    <w:rsid w:val="69205616"/>
    <w:rsid w:val="69562DE6"/>
    <w:rsid w:val="69715E72"/>
    <w:rsid w:val="6998062A"/>
    <w:rsid w:val="69DB150E"/>
    <w:rsid w:val="69EE74C3"/>
    <w:rsid w:val="6A024D1C"/>
    <w:rsid w:val="6A17715E"/>
    <w:rsid w:val="6A260A0B"/>
    <w:rsid w:val="6A303637"/>
    <w:rsid w:val="6A5E63F6"/>
    <w:rsid w:val="6A6634FD"/>
    <w:rsid w:val="6A694D9B"/>
    <w:rsid w:val="6A90057A"/>
    <w:rsid w:val="6ABC0E56"/>
    <w:rsid w:val="6ADE4F3C"/>
    <w:rsid w:val="6B2807B2"/>
    <w:rsid w:val="6B2D7B77"/>
    <w:rsid w:val="6B301415"/>
    <w:rsid w:val="6B6858DA"/>
    <w:rsid w:val="6BF87B65"/>
    <w:rsid w:val="6C101972"/>
    <w:rsid w:val="6C3645E0"/>
    <w:rsid w:val="6C6B0957"/>
    <w:rsid w:val="6C8639E2"/>
    <w:rsid w:val="6CAE4CE7"/>
    <w:rsid w:val="6D463172"/>
    <w:rsid w:val="6D9143ED"/>
    <w:rsid w:val="6D94212F"/>
    <w:rsid w:val="6D9D5488"/>
    <w:rsid w:val="6DA0787D"/>
    <w:rsid w:val="6E067091"/>
    <w:rsid w:val="6E3B25AB"/>
    <w:rsid w:val="6E464524"/>
    <w:rsid w:val="6E69536A"/>
    <w:rsid w:val="6E9A20DE"/>
    <w:rsid w:val="6F332872"/>
    <w:rsid w:val="6F5B73A8"/>
    <w:rsid w:val="6F697847"/>
    <w:rsid w:val="6F80296B"/>
    <w:rsid w:val="6FCC795E"/>
    <w:rsid w:val="6FE769C0"/>
    <w:rsid w:val="700F0193"/>
    <w:rsid w:val="701514FB"/>
    <w:rsid w:val="701F03D6"/>
    <w:rsid w:val="7027728A"/>
    <w:rsid w:val="705D4A5A"/>
    <w:rsid w:val="706C2EEF"/>
    <w:rsid w:val="707E4A86"/>
    <w:rsid w:val="71020631"/>
    <w:rsid w:val="71035C45"/>
    <w:rsid w:val="71105EBD"/>
    <w:rsid w:val="711E068D"/>
    <w:rsid w:val="712559EA"/>
    <w:rsid w:val="716F2C97"/>
    <w:rsid w:val="72280003"/>
    <w:rsid w:val="72331F17"/>
    <w:rsid w:val="724D3F31"/>
    <w:rsid w:val="72A11576"/>
    <w:rsid w:val="72AF0710"/>
    <w:rsid w:val="72C65C4D"/>
    <w:rsid w:val="731C29AB"/>
    <w:rsid w:val="73337CF4"/>
    <w:rsid w:val="73522870"/>
    <w:rsid w:val="73584999"/>
    <w:rsid w:val="73A155A6"/>
    <w:rsid w:val="73BC418E"/>
    <w:rsid w:val="73D2575F"/>
    <w:rsid w:val="73D9089C"/>
    <w:rsid w:val="7420471D"/>
    <w:rsid w:val="74CB5A00"/>
    <w:rsid w:val="74E92D60"/>
    <w:rsid w:val="74F00593"/>
    <w:rsid w:val="750202C6"/>
    <w:rsid w:val="750E27C7"/>
    <w:rsid w:val="75436915"/>
    <w:rsid w:val="75A66EA3"/>
    <w:rsid w:val="75BA64AB"/>
    <w:rsid w:val="75DD751C"/>
    <w:rsid w:val="76012189"/>
    <w:rsid w:val="76265996"/>
    <w:rsid w:val="764A3CD3"/>
    <w:rsid w:val="7660015C"/>
    <w:rsid w:val="766964A3"/>
    <w:rsid w:val="76B80C3C"/>
    <w:rsid w:val="76CA4E14"/>
    <w:rsid w:val="773A3D47"/>
    <w:rsid w:val="77815525"/>
    <w:rsid w:val="7789082B"/>
    <w:rsid w:val="77AD62C7"/>
    <w:rsid w:val="77F2077D"/>
    <w:rsid w:val="77F75794"/>
    <w:rsid w:val="780305DD"/>
    <w:rsid w:val="78153E6C"/>
    <w:rsid w:val="783F0EE9"/>
    <w:rsid w:val="784974F5"/>
    <w:rsid w:val="78B35B5F"/>
    <w:rsid w:val="78EF290F"/>
    <w:rsid w:val="791C358E"/>
    <w:rsid w:val="79344625"/>
    <w:rsid w:val="79927E6B"/>
    <w:rsid w:val="7A2E4EAA"/>
    <w:rsid w:val="7A88301C"/>
    <w:rsid w:val="7AC8166A"/>
    <w:rsid w:val="7AD41DBD"/>
    <w:rsid w:val="7AE72DEE"/>
    <w:rsid w:val="7AFB559C"/>
    <w:rsid w:val="7B4101AD"/>
    <w:rsid w:val="7B531AAE"/>
    <w:rsid w:val="7B845591"/>
    <w:rsid w:val="7BE349AD"/>
    <w:rsid w:val="7C480CB4"/>
    <w:rsid w:val="7CCC6031"/>
    <w:rsid w:val="7CF93D5D"/>
    <w:rsid w:val="7D1B1F25"/>
    <w:rsid w:val="7D3D2286"/>
    <w:rsid w:val="7D894AA5"/>
    <w:rsid w:val="7D9D6DDE"/>
    <w:rsid w:val="7DC60B4C"/>
    <w:rsid w:val="7E154BC6"/>
    <w:rsid w:val="7E9975A5"/>
    <w:rsid w:val="7ED520B4"/>
    <w:rsid w:val="7EF36C27"/>
    <w:rsid w:val="7EF73484"/>
    <w:rsid w:val="7F9E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240" w:lineRule="atLeast"/>
      <w:ind w:left="480" w:leftChars="200"/>
      <w:jc w:val="left"/>
    </w:pPr>
    <w:rPr>
      <w:rFonts w:eastAsia="华文仿宋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华文仿宋"/>
      <w:b/>
      <w:kern w:val="44"/>
      <w:sz w:val="36"/>
    </w:rPr>
  </w:style>
  <w:style w:type="paragraph" w:styleId="3">
    <w:name w:val="heading 2"/>
    <w:basedOn w:val="1"/>
    <w:next w:val="1"/>
    <w:link w:val="17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hAnsi="Arial" w:eastAsia="华文仿宋"/>
      <w:b/>
      <w:sz w:val="30"/>
    </w:rPr>
  </w:style>
  <w:style w:type="paragraph" w:styleId="4">
    <w:name w:val="heading 3"/>
    <w:basedOn w:val="1"/>
    <w:next w:val="1"/>
    <w:link w:val="22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eastAsia="华文仿宋"/>
      <w:b/>
      <w:sz w:val="2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华文仿宋"/>
      <w:b/>
      <w:sz w:val="24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4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qFormat/>
    <w:uiPriority w:val="0"/>
    <w:pPr>
      <w:ind w:left="840" w:leftChars="400"/>
    </w:p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HTML Code"/>
    <w:basedOn w:val="14"/>
    <w:qFormat/>
    <w:uiPriority w:val="0"/>
    <w:rPr>
      <w:rFonts w:ascii="Courier New" w:hAnsi="Courier New"/>
      <w:sz w:val="20"/>
    </w:rPr>
  </w:style>
  <w:style w:type="character" w:customStyle="1" w:styleId="17">
    <w:name w:val="标题 2 Char"/>
    <w:link w:val="3"/>
    <w:qFormat/>
    <w:uiPriority w:val="0"/>
    <w:rPr>
      <w:rFonts w:ascii="Arial" w:hAnsi="Arial" w:eastAsia="华文仿宋"/>
      <w:b/>
      <w:sz w:val="30"/>
    </w:rPr>
  </w:style>
  <w:style w:type="character" w:customStyle="1" w:styleId="18">
    <w:name w:val="标题 1 Char"/>
    <w:link w:val="2"/>
    <w:qFormat/>
    <w:uiPriority w:val="0"/>
    <w:rPr>
      <w:rFonts w:eastAsia="华文仿宋" w:asciiTheme="minorAscii" w:hAnsiTheme="minorAscii"/>
      <w:b/>
      <w:kern w:val="44"/>
      <w:sz w:val="36"/>
    </w:rPr>
  </w:style>
  <w:style w:type="paragraph" w:customStyle="1" w:styleId="19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0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1">
    <w:name w:val="标题5"/>
    <w:basedOn w:val="1"/>
    <w:qFormat/>
    <w:uiPriority w:val="0"/>
    <w:pPr>
      <w:ind w:left="720" w:leftChars="300"/>
      <w:outlineLvl w:val="1"/>
    </w:pPr>
    <w:rPr>
      <w:b/>
    </w:rPr>
  </w:style>
  <w:style w:type="character" w:customStyle="1" w:styleId="22">
    <w:name w:val="标题 3 Char"/>
    <w:link w:val="4"/>
    <w:qFormat/>
    <w:uiPriority w:val="0"/>
    <w:rPr>
      <w:rFonts w:eastAsia="华文仿宋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2309</Words>
  <Characters>2402</Characters>
  <Lines>0</Lines>
  <Paragraphs>0</Paragraphs>
  <TotalTime>0</TotalTime>
  <ScaleCrop>false</ScaleCrop>
  <LinksUpToDate>false</LinksUpToDate>
  <CharactersWithSpaces>2426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2024-01-04T02:06:00Z</dcterms:created>
  <dc:creator>BPF</dc:creator>
  <cp:lastModifiedBy>NEW BLASH </cp:lastModifiedBy>
  <dcterms:modified xsi:type="dcterms:W3CDTF">2025-03-26T02:23:15Z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769D9C18C1B149588C88E9357DD37CD4_12</vt:lpwstr>
  </property>
  <property fmtid="{D5CDD505-2E9C-101B-9397-08002B2CF9AE}" pid="4" name="KSOTemplateDocerSaveRecord">
    <vt:lpwstr>eyJoZGlkIjoiMzRlMzEzZmFmNmRkOGI1ZmUwOGFlNzQ0YjBkNGEwZWYiLCJ1c2VySWQiOiIyNTU2NDI1NzgifQ==</vt:lpwstr>
  </property>
</Properties>
</file>