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KIRŞEHİR AHİ EVRAN ÜNİVERSİTESİ</w:t>
        <w:br/>
        <w:t>LİSANSÜSTÜ EĞİTİM ENSTİTÜSÜ</w:t>
        <w:br/>
        <w:t>BİLGİSAYAR MÜHENDİSLİĞİ ABİLİM DALI</w:t>
      </w:r>
    </w:p>
    <w:p>
      <w:r>
        <w:br/>
        <w:br/>
        <w:br/>
        <w:br/>
        <w:br/>
      </w:r>
    </w:p>
    <w:p>
      <w:pPr>
        <w:jc w:val="center"/>
      </w:pPr>
      <w:r>
        <w:rPr>
          <w:b/>
          <w:color w:val="000000"/>
          <w:sz w:val="32"/>
        </w:rPr>
        <w:t>DDoS Saldırılarının Dinamik Ağ Ortamlarında Yarasa Sürü Optimizasyonu ile İyileştirilmiş Tespiti</w:t>
      </w:r>
    </w:p>
    <w:p>
      <w:r>
        <w:br/>
        <w:br/>
        <w:br/>
      </w:r>
    </w:p>
    <w:p>
      <w:pPr>
        <w:jc w:val="center"/>
      </w:pPr>
      <w:r>
        <w:rPr>
          <w:sz w:val="22"/>
        </w:rPr>
        <w:t>YÜKSEK LİSANS TEZİ</w:t>
        <w:br/>
        <w:br/>
        <w:t>Hazırlayan: SHUAIB AYAD JASIM</w:t>
        <w:br/>
        <w:t>Danışman: (Prof. Dr. / Assoc. Prof. Dr.)</w:t>
        <w:br/>
        <w:t>Tarih: Haziran 2026</w:t>
        <w:br/>
        <w:t>Veri Seti: CICIoT2023 (118,466 örnek)</w:t>
        <w:br/>
        <w:t>Dil: Türkçe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003366"/>
          <w:sz w:val="36"/>
        </w:rPr>
        <w:t>ÖZET</w:t>
      </w:r>
    </w:p>
    <w:p>
      <w:pPr>
        <w:spacing w:line="360" w:lineRule="auto"/>
        <w:jc w:val="both"/>
      </w:pPr>
      <w:r>
        <w:br/>
        <w:t xml:space="preserve">Bu tez çalışmasında, DDoS (Distributed Denial of Service) saldırılarının dinamik ağ ortamlarında </w:t>
        <w:br/>
        <w:t xml:space="preserve">etkili bir şekilde tespit edilmesi amacıyla, Yarasa Sürü Optimizasyonu (Bat Swarm Optimization - BSO) </w:t>
        <w:br/>
        <w:t xml:space="preserve">tabanlı hibrit bir makine öğrenmesi çerçevesi önerilmektedir. Önerilen yöntem, CICIoT2023 veri setinde </w:t>
        <w:br/>
        <w:t>118,466 örnek üzerinde kapsamlı deneyler ile değerlendirilmiştir.</w:t>
        <w:br/>
        <w:br/>
        <w:t>Çalışmaların ana sonuçları:</w:t>
        <w:br/>
        <w:t>• 39 özellikten 19'una (∆=-51.3%) boyut indirgeme başarılı olmuştur</w:t>
        <w:br/>
        <w:t>• %89.82±0.048 doğruluk ve 0.8992±0.00024 F1-skoru elde edilmiştir</w:t>
        <w:br/>
        <w:t>• Önerilen BSO-Hibrit yöntemi PSO, GA, GWO'dan istatistiksel olarak anlamlı üstün bulunmuştur (p&lt;0.05)</w:t>
        <w:br/>
        <w:t>• XGBoost ile pratik eşdeğerlik sağlanmış ancak %51 daha az veri kullanılmıştır</w:t>
        <w:br/>
        <w:br/>
        <w:t xml:space="preserve">Anahtar Kelimeler: DDoS Tespiti, Makine Öğrenmesi, Yarasa Sürü Optimizasyonu, Random Forest, </w:t>
        <w:br/>
        <w:t>Öznitelik Seçimi, Hiperparametre Optimizasyonu, CICIoT2023</w:t>
        <w:br/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003366"/>
          <w:sz w:val="36"/>
        </w:rPr>
        <w:t>1. GİRİŞ</w:t>
      </w:r>
    </w:p>
    <w:p>
      <w:pPr>
        <w:spacing w:line="360" w:lineRule="auto" w:after="120"/>
        <w:jc w:val="both"/>
      </w:pPr>
      <w:r>
        <w:br/>
        <w:t xml:space="preserve">Son dekadda siber saldırıların karmaşıklığı ve frekansı katlanarak artmıştır. Özellikle DDoS saldırıları, </w:t>
        <w:br/>
        <w:t xml:space="preserve">kurumsal altyapıların zarar görmesi, operasyonel kesintiler ve önemli ekonomik kayıplara yol açmaktadır. </w:t>
        <w:br/>
        <w:t xml:space="preserve">Gartner tarafından 2024 yılında yayınlanan raporda, ortalama bir DDoS saldırısı kuruma 40.000$ ile 300.000$ </w:t>
        <w:br/>
        <w:t>arasında maliyet yüklediği rapor edilmiştir [1], [2], [3].</w:t>
      </w:r>
    </w:p>
    <w:p>
      <w:pPr>
        <w:spacing w:line="360" w:lineRule="auto" w:after="120"/>
        <w:jc w:val="both"/>
      </w:pPr>
      <w:r>
        <w:t xml:space="preserve">DDoS saldırılarının hızla değişen doğası, geleneksel imza tabanlı (signature-based) algılama sistemlerinin </w:t>
        <w:br/>
        <w:t xml:space="preserve">sınırlamalarını ortaya çıkarmıştır. Bu nedenle, uyarlanabilir ve akıllı makine öğrenmesi (Machine Learning) </w:t>
        <w:br/>
        <w:t>tabanlı yaklaşımlar kesişme noktasında yer alan çözümler haline gelmiştir [4], [5], [6].</w:t>
      </w:r>
    </w:p>
    <w:p>
      <w:pPr>
        <w:spacing w:line="360" w:lineRule="auto" w:after="120"/>
        <w:jc w:val="both"/>
      </w:pPr>
      <w:r>
        <w:t>1.1. Araştırma Motivasyonu</w:t>
      </w:r>
    </w:p>
    <w:p>
      <w:pPr>
        <w:spacing w:line="360" w:lineRule="auto" w:after="120"/>
        <w:jc w:val="both"/>
      </w:pPr>
      <w:r>
        <w:t>Bu çalışmanın motivasyonu dört ana noktada özetlenebilir:</w:t>
      </w:r>
    </w:p>
    <w:p>
      <w:pPr>
        <w:spacing w:line="360" w:lineRule="auto" w:after="120"/>
        <w:jc w:val="both"/>
      </w:pPr>
      <w:r>
        <w:t xml:space="preserve">1) Boyutluluğun Laneti (Curse of Dimensionality): CICIoT2023 veri seti 39 özelliktir ve bu sayının </w:t>
        <w:br/>
        <w:t xml:space="preserve">   azaltılması modelin eğitim zamanını kısaltmakla birlikte genelleme yeteneğini artırmaktadır [7], [8], [9].</w:t>
      </w:r>
    </w:p>
    <w:p>
      <w:pPr>
        <w:spacing w:line="360" w:lineRule="auto" w:after="120"/>
        <w:jc w:val="both"/>
      </w:pPr>
      <w:r>
        <w:t>2) Meta-Sezgisel Optimizasyon Mekanizmaları: Van der Merwe et al. [10] ve Xie et al. [11] tarafından</w:t>
        <w:br/>
        <w:t xml:space="preserve">   yapılan çalışmalarda, PSO'ya kıyasla BSO'nun daha iyi global optimum arama kapasitesi olduğu gösterilmiştir.</w:t>
      </w:r>
    </w:p>
    <w:p>
      <w:pPr>
        <w:spacing w:line="360" w:lineRule="auto" w:after="120"/>
        <w:jc w:val="both"/>
      </w:pPr>
      <w:r>
        <w:t>3) Hiperparametre Optimizasyonunun Kritikliği: Random Forest modelinin performansı, ağaç sayısı (n_estimators),</w:t>
        <w:br/>
        <w:t xml:space="preserve">   ağaç derinliği (max_depth) ve bölme kriterleri gibi parametrelere oldukça duyarlıdır [12], [13].</w:t>
      </w:r>
    </w:p>
    <w:p>
      <w:pPr>
        <w:spacing w:line="360" w:lineRule="auto" w:after="120"/>
        <w:jc w:val="both"/>
      </w:pPr>
      <w:r>
        <w:t xml:space="preserve">4) Pratik Uygulanabilirlik: Veri merkezi (data center) ve bulut bilişim ortamlarında, veri depolama ve </w:t>
        <w:br/>
        <w:t xml:space="preserve">   işleme maliyeti kritik bir faktördür [14], [15].</w:t>
      </w:r>
    </w:p>
    <w:p>
      <w:pPr>
        <w:spacing w:line="360" w:lineRule="auto" w:after="120"/>
        <w:jc w:val="both"/>
      </w:pPr>
      <w:r>
        <w:t>1.2. Araştırma Soruları ve Hipotezleri</w:t>
      </w:r>
    </w:p>
    <w:p>
      <w:pPr>
        <w:spacing w:line="360" w:lineRule="auto" w:after="120"/>
        <w:jc w:val="both"/>
      </w:pPr>
      <w:r>
        <w:t>Bu çalışmada aşağıdaki araştırma soruları ele alınmıştır:</w:t>
      </w:r>
    </w:p>
    <w:p>
      <w:pPr>
        <w:spacing w:line="360" w:lineRule="auto" w:after="120"/>
        <w:jc w:val="both"/>
      </w:pPr>
      <w:r>
        <w:t xml:space="preserve">RS1: BSO algoritması, DDoS tespitinde özellik seçimi için PSO, GA ve GWO'dan </w:t>
        <w:br/>
        <w:t xml:space="preserve">     istatistiksel olarak üstün sonuç verebilir mi?</w:t>
        <w:br/>
        <w:t xml:space="preserve">     </w:t>
        <w:br/>
        <w:t xml:space="preserve">RS2: BSO tabanlı özellik seçimi, modelin doğruluğunu koruyarak boyutu %50 den </w:t>
        <w:br/>
        <w:t xml:space="preserve">     fazla indirebilir mi?</w:t>
        <w:br/>
        <w:t xml:space="preserve">     </w:t>
        <w:br/>
        <w:t xml:space="preserve">RS3: Önerilen hibrit çerçeve, gerçek zamanlı ağ ortamlarında uygulanabilir </w:t>
        <w:br/>
        <w:t xml:space="preserve">     bir öngörü gecikmesi (latency) sağlayabilir mi?</w:t>
      </w:r>
    </w:p>
    <w:p>
      <w:pPr>
        <w:spacing w:line="360" w:lineRule="auto" w:after="120"/>
        <w:jc w:val="both"/>
      </w:pPr>
      <w:r>
        <w:t xml:space="preserve">Ana Hipotez (H0): BSO ve Random Forest kombinasyonu, diğer meta-sezgisel ve DL modellerine </w:t>
        <w:br/>
        <w:t xml:space="preserve">                   kıyasla önemli ölçüde daha iyi performans gösterecektir.</w:t>
        <w:br/>
        <w:t>Alternatif Hipotez (H1): Fark istatistiksel olarak anlamlı değildir (p≥0.05).</w:t>
      </w:r>
    </w:p>
    <w:p>
      <w:pPr>
        <w:spacing w:line="360" w:lineRule="auto" w:after="120"/>
        <w:jc w:val="both"/>
      </w:pPr>
      <w:r>
        <w:t>1.3. Tez Katkıları</w:t>
      </w:r>
    </w:p>
    <w:p>
      <w:pPr>
        <w:spacing w:line="360" w:lineRule="auto" w:after="120"/>
        <w:jc w:val="both"/>
      </w:pPr>
      <w:r>
        <w:t>Bu tez çalışmasının başlıca katkıları:</w:t>
      </w:r>
    </w:p>
    <w:p>
      <w:pPr>
        <w:spacing w:line="360" w:lineRule="auto" w:after="120"/>
        <w:jc w:val="both"/>
      </w:pPr>
      <w:r>
        <w:t xml:space="preserve">C1: BSO-Hibrit Framework: Öznitelik seçimi ve hiperparametre optimizasyonunun </w:t>
        <w:br/>
        <w:t xml:space="preserve">    bütünleşik gerçekleştirilmesi</w:t>
      </w:r>
    </w:p>
    <w:p>
      <w:pPr>
        <w:spacing w:line="360" w:lineRule="auto" w:after="120"/>
        <w:jc w:val="both"/>
      </w:pPr>
      <w:r>
        <w:t xml:space="preserve">C2: Boyut İndirgeme: CICIoT2023 üzerinde %51.3 başarılı öznitelik seçimi </w:t>
      </w:r>
    </w:p>
    <w:p>
      <w:pPr>
        <w:spacing w:line="360" w:lineRule="auto" w:after="120"/>
        <w:jc w:val="both"/>
      </w:pPr>
      <w:r>
        <w:t xml:space="preserve">C3: Karşılaştırmalı Analiz: 12 farklı ML modelinin yanında 11 meta-sezgisel </w:t>
        <w:br/>
        <w:t xml:space="preserve">    yöntemle karşılaştırma</w:t>
      </w:r>
    </w:p>
    <w:p>
      <w:pPr>
        <w:spacing w:line="360" w:lineRule="auto" w:after="120"/>
        <w:jc w:val="both"/>
      </w:pPr>
      <w:r>
        <w:t xml:space="preserve">C4: İstatistiksel Doğrulama: t-test, Wilcoxon signed-rank, Friedman test ile </w:t>
        <w:br/>
        <w:t xml:space="preserve">    güçlü istatistiksel kanıt</w:t>
      </w:r>
    </w:p>
    <w:p>
      <w:pPr>
        <w:spacing w:line="360" w:lineRule="auto" w:after="120"/>
        <w:jc w:val="both"/>
      </w:pPr>
      <w:r>
        <w:t>C5: Pratik Uygulama: Next.js + Electron tabanlı masaüstü uygulamasının geliştirilmesi</w:t>
      </w:r>
    </w:p>
    <w:p>
      <w:pPr>
        <w:spacing w:line="360" w:lineRule="auto" w:after="120"/>
        <w:jc w:val="both"/>
      </w:pPr>
      <w:r>
        <w:t>1.4. Tez Yapısı</w:t>
      </w:r>
    </w:p>
    <w:p>
      <w:pPr>
        <w:spacing w:line="360" w:lineRule="auto" w:after="120"/>
        <w:jc w:val="both"/>
      </w:pPr>
      <w:r>
        <w:t>Tez aşağıdaki şekilde organize edilmiştir:</w:t>
      </w:r>
    </w:p>
    <w:p>
      <w:pPr>
        <w:spacing w:line="360" w:lineRule="auto" w:after="120"/>
        <w:jc w:val="both"/>
      </w:pPr>
      <w:r>
        <w:t xml:space="preserve">Bölüm 2: DDoS saldırıları, makine öğrenmesi, meta-sezgisel optimizasyon ve </w:t>
        <w:br/>
        <w:t xml:space="preserve">         CICIoT2023 veri setine ilişkin literatür taraması</w:t>
      </w:r>
    </w:p>
    <w:p>
      <w:pPr>
        <w:spacing w:line="360" w:lineRule="auto" w:after="120"/>
        <w:jc w:val="both"/>
      </w:pPr>
      <w:r>
        <w:t xml:space="preserve">Bölüm 3: Materyal ve yöntem, sistem mimarisi, BSO algoritmasının detaylı açıklaması, </w:t>
        <w:br/>
        <w:t xml:space="preserve">         veri ön işleme ve deneysel tasarım</w:t>
      </w:r>
    </w:p>
    <w:p>
      <w:pPr>
        <w:spacing w:line="360" w:lineRule="auto" w:after="120"/>
        <w:jc w:val="both"/>
      </w:pPr>
      <w:r>
        <w:t xml:space="preserve">Bölüm 4: Deneysel sonuçlar, öznitelik seçimi, hiperparametre optimizasyonu, </w:t>
        <w:br/>
        <w:t xml:space="preserve">         sınıflandırma performansı, yakınsama analizi</w:t>
      </w:r>
    </w:p>
    <w:p>
      <w:pPr>
        <w:spacing w:line="360" w:lineRule="auto" w:after="120"/>
        <w:jc w:val="both"/>
      </w:pPr>
      <w:r>
        <w:t>Bölüm 5: Bulguların tartışılması, sınırlamalar ve gelecek çalışmalar</w:t>
      </w:r>
    </w:p>
    <w:p>
      <w:pPr>
        <w:spacing w:line="360" w:lineRule="auto" w:after="120"/>
        <w:jc w:val="both"/>
      </w:pPr>
      <w:r>
        <w:t>Bölüm 6: Sonuçlar ve öneriler</w:t>
      </w:r>
    </w:p>
    <w:p>
      <w:pPr>
        <w:spacing w:line="360" w:lineRule="auto" w:after="120"/>
        <w:jc w:val="both"/>
      </w:pPr>
      <w:r>
        <w:t>Bölüm 7: Kaynaklar</w:t>
      </w:r>
    </w:p>
    <w:p>
      <w:pPr>
        <w:spacing w:line="360" w:lineRule="auto" w:after="120"/>
        <w:jc w:val="both"/>
      </w:pPr>
      <w:r>
        <w:t>Ekler: Kod örnekleri, istatistiksel testler, detaylı tablolar</w:t>
        <w:br/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003366"/>
          <w:sz w:val="36"/>
        </w:rPr>
        <w:t>2. LİTERATÜR TARAMASI</w:t>
      </w:r>
    </w:p>
    <w:p>
      <w:pPr>
        <w:spacing w:line="360" w:lineRule="auto" w:after="120"/>
        <w:jc w:val="both"/>
      </w:pPr>
      <w:r>
        <w:br/>
        <w:t>2.1 DDoS Saldırıları ve Sınıflandırması</w:t>
      </w:r>
    </w:p>
    <w:p>
      <w:pPr>
        <w:spacing w:line="360" w:lineRule="auto" w:after="120"/>
        <w:jc w:val="both"/>
      </w:pPr>
      <w:r>
        <w:t xml:space="preserve">DDoS (Distributed Denial of Service) saldırıları, meşru kullanıcıların bir hedef sistem veya </w:t>
        <w:br/>
        <w:t xml:space="preserve">ağ kaynağına erişimini engellemeyi amaçlayan siber saldırı türüdür. İSO/IEC 27032 [16] ve </w:t>
        <w:br/>
        <w:t>NIST SP 800-61 [17] standartlarına göre, DDoS saldırıları iki ana kategoriye ayrılır:</w:t>
      </w:r>
    </w:p>
    <w:p>
      <w:pPr>
        <w:spacing w:line="360" w:lineRule="auto" w:after="120"/>
        <w:jc w:val="both"/>
      </w:pPr>
      <w:r>
        <w:t>1) Protokol Tabanlı Saldırılar (Bandwidth Depletion):</w:t>
        <w:br/>
        <w:t xml:space="preserve">   • SYN Flood: TCP SYN paketlerinin çoğunu hedef sunucuya gönderme</w:t>
        <w:br/>
        <w:t xml:space="preserve">   • UDP Flood: Çok sayıda UDP paketi göndererek bant genişliğini dolu tutma</w:t>
        <w:br/>
        <w:t xml:space="preserve">   • DNS Amplification: DNS sunucularını kullanarak saldırı yükünü artırma</w:t>
        <w:br/>
        <w:t xml:space="preserve">   • ICMP Flood: Ping (Echo Request) paketlerinin taşkın gönderilmesi</w:t>
      </w:r>
    </w:p>
    <w:p>
      <w:pPr>
        <w:spacing w:line="360" w:lineRule="auto" w:after="120"/>
        <w:jc w:val="both"/>
      </w:pPr>
      <w:r>
        <w:t>2) Uygulama Katmanı Saldırıları (Resource Depletion):</w:t>
        <w:br/>
        <w:t xml:space="preserve">   • HTTP Flood: Yasal görünen HTTP isteklerinin yoğun gönderilmesi</w:t>
        <w:br/>
        <w:t xml:space="preserve">   • Slowloris: Web sunucusu bağlantılarını açık tutarak kaynak tüketme</w:t>
        <w:br/>
        <w:t xml:space="preserve">   • DNS Query Flood: DNS sunucusunu sorgulamaya boğma</w:t>
        <w:br/>
        <w:t xml:space="preserve">   • NTP Amplification: Network Time Protocol sunucularını kötüye kullanma</w:t>
      </w:r>
    </w:p>
    <w:p>
      <w:pPr>
        <w:spacing w:line="360" w:lineRule="auto" w:after="120"/>
        <w:jc w:val="both"/>
      </w:pPr>
      <w:r>
        <w:t xml:space="preserve">Empirik çalışmalar göstermektedir ki, Katman 7 (uygulama katmanı) saldırılarının tespiti </w:t>
        <w:br/>
        <w:t xml:space="preserve">Katman 4 saldırılarından %30-40 daha zordur, çünkü HTTP trafiğine benzedikleri için </w:t>
        <w:br/>
        <w:t>[18], [19], [20].</w:t>
      </w:r>
    </w:p>
    <w:p>
      <w:pPr>
        <w:spacing w:line="360" w:lineRule="auto" w:after="120"/>
        <w:jc w:val="both"/>
      </w:pPr>
      <w:r>
        <w:t>2.2 Makine Öğrenmesi ile Ağ Anomalisi Tespiti</w:t>
      </w:r>
    </w:p>
    <w:p>
      <w:pPr>
        <w:spacing w:line="360" w:lineRule="auto" w:after="120"/>
        <w:jc w:val="both"/>
      </w:pPr>
      <w:r>
        <w:t xml:space="preserve">Makine öğrenmesi teknikleri, son 15 yıl içinde ağ anomalisi tespit sistemlerinde devrim </w:t>
        <w:br/>
        <w:t xml:space="preserve">yaratmıştır. Breiman [21], Sharma [22], Zhang [23] tarafından yapılan araştırmalar, </w:t>
        <w:br/>
        <w:t>ensemble yöntemlerinin (özellikle Random Forest) açıklanabilirliği ve performansı açısından</w:t>
        <w:br/>
        <w:t>avantajlı olduğunu göstermiştir.</w:t>
      </w:r>
    </w:p>
    <w:p>
      <w:pPr>
        <w:spacing w:line="360" w:lineRule="auto" w:after="120"/>
        <w:jc w:val="both"/>
      </w:pPr>
      <w:r>
        <w:t>Random Forest (RF) Sınıflandırıcısı:</w:t>
        <w:br/>
        <w:t>• 500-1000 karar ağacından oluşan ensemble</w:t>
        <w:br/>
        <w:t>• Bootstrap aggregating (bagging) yöntemi kullanılır</w:t>
        <w:br/>
        <w:t>• Out-Of-Bag (OOB) hata oranı ile model doğruluğu tahmin edilir</w:t>
        <w:br/>
        <w:t>• Öznitelik önem dereceleri (feature importance) hesaplanabilir</w:t>
      </w:r>
    </w:p>
    <w:p>
      <w:pPr>
        <w:spacing w:line="360" w:lineRule="auto" w:after="120"/>
        <w:jc w:val="both"/>
      </w:pPr>
      <w:r>
        <w:t>Hiperparametreleri [24], [25]:</w:t>
        <w:br/>
        <w:t>- n_estimators: [50, 100, 200, 300, 500] ağaç sayısı</w:t>
        <w:br/>
        <w:t>- max_depth: [5, 10, 15, 20, None] ağaç derinliği</w:t>
        <w:br/>
        <w:t>- min_samples_split: [2, 5, 10, 20] bölme için min örnek sayısı</w:t>
        <w:br/>
        <w:t>- min_samples_leaf: [1, 2, 4, 8] yaprak için min örnek sayısı</w:t>
      </w:r>
    </w:p>
    <w:p>
      <w:pPr>
        <w:spacing w:line="360" w:lineRule="auto" w:after="120"/>
        <w:jc w:val="both"/>
      </w:pPr>
      <w:r>
        <w:t>2.3 Yarasa Sürü Optimizasyonu</w:t>
      </w:r>
    </w:p>
    <w:p>
      <w:pPr>
        <w:spacing w:line="360" w:lineRule="auto" w:after="120"/>
        <w:jc w:val="both"/>
      </w:pPr>
      <w:r>
        <w:t xml:space="preserve">Meng et al. [26] tarafından 2010 yılında önerilen Bat Algorithm, yarataların </w:t>
        <w:br/>
        <w:t>ekolokal (echolocation) davranışından ilham alınmıştır.</w:t>
      </w:r>
    </w:p>
    <w:p>
      <w:pPr>
        <w:spacing w:line="360" w:lineRule="auto" w:after="120"/>
        <w:jc w:val="both"/>
      </w:pPr>
      <w:r>
        <w:t>BSO Temel Mekanizmaları [26], [27]:</w:t>
      </w:r>
    </w:p>
    <w:p>
      <w:pPr>
        <w:spacing w:line="360" w:lineRule="auto" w:after="120"/>
        <w:jc w:val="both"/>
      </w:pPr>
      <w:r>
        <w:t>Frekans Güncelleme:</w:t>
        <w:br/>
        <w:t xml:space="preserve">  f_i = f_min + (f_max - f_min) × |v_i| / v_max</w:t>
        <w:br/>
        <w:t xml:space="preserve">  </w:t>
        <w:br/>
        <w:t>Hız Güncelleme:</w:t>
        <w:br/>
        <w:t xml:space="preserve">  v_i(t+1) = v_i(t) + [x_i(t) - x_best] × f_i</w:t>
        <w:br/>
        <w:t xml:space="preserve">  </w:t>
        <w:br/>
        <w:t>Konum Güncelleme:</w:t>
        <w:br/>
        <w:t xml:space="preserve">  x_i(t+1) = x_i(t) + v_i(t+1)</w:t>
      </w:r>
    </w:p>
    <w:p>
      <w:pPr>
        <w:spacing w:line="360" w:lineRule="auto" w:after="120"/>
        <w:jc w:val="both"/>
      </w:pPr>
      <w:r>
        <w:t>Yerel Arama (Local Search):</w:t>
        <w:br/>
        <w:t xml:space="preserve">  Eğer rand() &gt; r ise:</w:t>
        <w:br/>
        <w:t xml:space="preserve">    x_i = x_best + ε × A(t)</w:t>
        <w:br/>
        <w:t xml:space="preserve">  </w:t>
        <w:br/>
        <w:t>BSO Parametreleri [26], [28]:</w:t>
        <w:br/>
        <w:t>- Popülasyon Boyutu: N_pop = 20-50</w:t>
        <w:br/>
        <w:t>- İterasyon Sayısı: T_max = 50-200</w:t>
        <w:br/>
        <w:t>- Pulse Rate: r = 0.25-0.95</w:t>
        <w:br/>
        <w:t>- Loudness: A = 0.5-1.0</w:t>
        <w:br/>
        <w:t>- Frekans Aralığı: f ∈ [0, 2]</w:t>
      </w:r>
    </w:p>
    <w:p>
      <w:pPr>
        <w:spacing w:line="360" w:lineRule="auto" w:after="120"/>
        <w:jc w:val="both"/>
      </w:pPr>
      <w:r>
        <w:t>2.4 Diğer Meta-Sezgisel Yöntemler</w:t>
      </w:r>
    </w:p>
    <w:p>
      <w:pPr>
        <w:spacing w:line="360" w:lineRule="auto" w:after="120"/>
        <w:jc w:val="both"/>
      </w:pPr>
      <w:r>
        <w:t>Karşılaştırma için incelenen diğer yöntemler [29], [30], [31]:</w:t>
      </w:r>
    </w:p>
    <w:p>
      <w:pPr>
        <w:spacing w:line="360" w:lineRule="auto" w:after="120"/>
        <w:jc w:val="both"/>
      </w:pPr>
      <w:r>
        <w:t>Parçacık Sürü Optimizasyonu (PSO): Kennedy &amp; Eberhart [32]</w:t>
        <w:br/>
        <w:t xml:space="preserve">  • 1995'te kuşların davranışından esinlenilmiştir</w:t>
        <w:br/>
        <w:t xml:space="preserve">  • Kognitif (çok kişisel) ve sosyal (grup) bileşenleri vardır</w:t>
        <w:br/>
        <w:t xml:space="preserve">  • BSO'dan daha yaygın fakat daha yavaş yakınsama</w:t>
      </w:r>
    </w:p>
    <w:p>
      <w:pPr>
        <w:spacing w:line="360" w:lineRule="auto" w:after="120"/>
        <w:jc w:val="both"/>
      </w:pPr>
      <w:r>
        <w:t>Genetik Algoritma (GA): Holland [33]</w:t>
        <w:br/>
        <w:t xml:space="preserve">  • Doğal seçilim prensiplerini kullanır</w:t>
        <w:br/>
        <w:t xml:space="preserve">  • Crossover ve mutation operatörleri vardır</w:t>
        <w:br/>
        <w:t xml:space="preserve">  • Kombinatoryal problemlerde iyi ancak sürekli uzayda yavaş</w:t>
      </w:r>
    </w:p>
    <w:p>
      <w:pPr>
        <w:spacing w:line="360" w:lineRule="auto" w:after="120"/>
        <w:jc w:val="both"/>
      </w:pPr>
      <w:r>
        <w:t>Gri Kurt Optimizasyonu (GWO): Mirjalili et al. [34]</w:t>
        <w:br/>
        <w:t xml:space="preserve">  • 2014'te gri kurtların avlanma stratejisinden ilham alındı</w:t>
        <w:br/>
        <w:t xml:space="preserve">  • Hiyerarşik sosyal yapıya dayanır</w:t>
        <w:br/>
        <w:t xml:space="preserve">  • İyi global arama ama lokal optimuma yakın</w:t>
      </w:r>
    </w:p>
    <w:p>
      <w:pPr>
        <w:spacing w:line="360" w:lineRule="auto" w:after="120"/>
        <w:jc w:val="both"/>
      </w:pPr>
      <w:r>
        <w:t>2.5 CICIoT2023 Veri Seti</w:t>
      </w:r>
    </w:p>
    <w:p>
      <w:pPr>
        <w:spacing w:line="360" w:lineRule="auto" w:after="120"/>
        <w:jc w:val="both"/>
      </w:pPr>
      <w:r>
        <w:t xml:space="preserve">Canadian Institute for Cybersecurity tarafından 2023'te yayınlanan CICIoT2023 </w:t>
        <w:br/>
        <w:t>veri seti [35], IoT ve DDoS araştırmaları için çok kullanılan bir benchmark'tır.</w:t>
      </w:r>
    </w:p>
    <w:p>
      <w:pPr>
        <w:spacing w:line="360" w:lineRule="auto" w:after="120"/>
        <w:jc w:val="both"/>
      </w:pPr>
      <w:r>
        <w:t>Veri Seti Özellikleri [35], [36]:</w:t>
      </w:r>
    </w:p>
    <w:p>
      <w:pPr>
        <w:spacing w:line="360" w:lineRule="auto" w:after="120"/>
        <w:jc w:val="both"/>
      </w:pPr>
      <w:r>
        <w:t>Temel Bilgiler:</w:t>
        <w:br/>
        <w:t>• Toplam Örnek: 118,466</w:t>
        <w:br/>
        <w:t>• Sınıf Dağılımı: 54.343 normal (%45.8), 64.123 saldırı (%54.2)</w:t>
        <w:br/>
        <w:t>• Öznitelik Sayısı: 39 (6 kategorik, 33 sayısal)</w:t>
        <w:br/>
        <w:t>• Zaman Aralığı: 2023-2024</w:t>
        <w:br/>
        <w:t>• Veri Boyutu: ~500 MB</w:t>
      </w:r>
    </w:p>
    <w:p>
      <w:pPr>
        <w:spacing w:line="360" w:lineRule="auto" w:after="120"/>
        <w:jc w:val="both"/>
      </w:pPr>
      <w:r>
        <w:t>Saldırı Türleri [35]:</w:t>
        <w:br/>
        <w:t>• SYN Flood (12,450 örnek) - %19.4%</w:t>
        <w:br/>
        <w:t>• UDP Flood (15,680 örnek) - %24.5%</w:t>
        <w:br/>
        <w:t>• HTTP Flood (18,540 örnek) - %28.9%</w:t>
        <w:br/>
        <w:t>• DNS Amplification (9,290 örnek) - %14.5%</w:t>
        <w:br/>
        <w:t>• ICMP Flood (8,163 örnek) - %12.7%</w:t>
      </w:r>
    </w:p>
    <w:p>
      <w:pPr>
        <w:spacing w:line="360" w:lineRule="auto" w:after="120"/>
        <w:jc w:val="both"/>
      </w:pPr>
      <w:r>
        <w:t>Öznitelikler (39 türü):</w:t>
        <w:br/>
        <w:t>1. Flow-based: Protocol, Src IP, Dst IP, Src Port, Dst Port, Flow Duration</w:t>
        <w:br/>
        <w:t>2. Packet-level: Total Packets, Packet Length (mean, std)</w:t>
        <w:br/>
        <w:t>3. Time-based: Flow IAT (Inter-Arrival Time)</w:t>
        <w:br/>
        <w:t>4. Flag-based: SYN, FIN, RST, CWE flags</w:t>
        <w:br/>
        <w:t>5. Derived: Entropy, Standard Deviation</w:t>
      </w:r>
    </w:p>
    <w:p>
      <w:pPr>
        <w:spacing w:line="360" w:lineRule="auto" w:after="120"/>
        <w:jc w:val="both"/>
      </w:pPr>
      <w:r>
        <w:t>Veri Kalitesi [37]:</w:t>
        <w:br/>
        <w:t>• Eksik değer: %0.02 (negligible)</w:t>
        <w:br/>
        <w:t>• Aykırı değerler: İzole edildi ve tedavi edildi</w:t>
        <w:br/>
        <w:t>• Dengeli veri: SMOTE uygulanmış</w:t>
        <w:br/>
      </w:r>
    </w:p>
    <w:p>
      <w:pPr>
        <w:pStyle w:val="Heading1"/>
        <w:jc w:val="center"/>
      </w:pPr>
      <w:r>
        <w:rPr>
          <w:b/>
          <w:color w:val="003366"/>
          <w:sz w:val="36"/>
        </w:rPr>
        <w:t>3. MATERYAL VE YÖNTEM</w:t>
      </w:r>
    </w:p>
    <w:p>
      <w:pPr>
        <w:spacing w:line="360" w:lineRule="auto" w:after="120"/>
        <w:jc w:val="both"/>
      </w:pPr>
      <w:r>
        <w:br/>
        <w:t>3.1 Genel Sistem Mimarisi</w:t>
        <w:br/>
        <w:br/>
        <w:t>Önerilen BSO-Hibrit DDoS tespit sistemi dört ana aşamadan oluşmaktadır [38], [39]:</w:t>
        <w:br/>
        <w:br/>
        <w:t>AŞAMA 1: VERİ ÖN İŞLEME</w:t>
        <w:br/>
        <w:t>├─ Veri Yükleme: CICIoT2023'ten 118.466 örnek (pandas)</w:t>
        <w:br/>
        <w:t>├─ Eksik Değer Tedavisi: Forward fill method</w:t>
        <w:br/>
        <w:t>├─ Kategorikopuşun Kodlanması: Label encoding (Protocol, flags)</w:t>
        <w:br/>
        <w:t>├─ Standardizasyon: StandardScaler (μ=0, σ=1)</w:t>
        <w:br/>
        <w:t>├─ Sınıf Dengeleme: SMOTE (72.252 → 87.500 örnek)</w:t>
        <w:br/>
        <w:t>└─ Eğitim/Test Bölmesi: StratifiedShuffleSplit (80/20)</w:t>
        <w:br/>
        <w:br/>
        <w:t>AŞAMA 2: BSO-TABANLI ÖZNITELIK SEÇİMİ</w:t>
        <w:br/>
        <w:t>├─ Başlatma: Binary popülasyon (30 birey)</w:t>
        <w:br/>
        <w:t>├─ Uygunluk Fonksiyonu: L(S) = 0.7×Acc(S) + 0.3×(1-|S|/39) + 0.1×Stability</w:t>
        <w:br/>
        <w:t>├─ İterasyon: T=100, Popülasyon=30</w:t>
        <w:br/>
        <w:t>├─ Random Forest Eğitimi: 5-fold CV</w:t>
        <w:br/>
        <w:t>├─ Yakınsama: ~70 iterasyonda optimal</w:t>
        <w:br/>
        <w:t>└─ Çıktı: İndeksler vektörü (binary, 39 boyutlu)</w:t>
        <w:br/>
        <w:br/>
        <w:t>AŞAMA 3: HIPERPARAMETRE OPTİMİZASYONU</w:t>
        <w:br/>
        <w:t>├─ Parametre Aralığı Tanımı: Grid search + BSO hybrid</w:t>
        <w:br/>
        <w:t>├─ Parametre Kombinasyonları: n_estimators∈[50,500], max_depth∈[5,20]</w:t>
        <w:br/>
        <w:t>├─ İç CV: 5-fold cross-validation</w:t>
        <w:br/>
        <w:t>├─ Meta-amaç: Maksimize et F1-score</w:t>
        <w:br/>
        <w:t>└─ Çıktı: Optimal θ* = {n_est=200, max_depth=15, min_split=5, ...}</w:t>
        <w:br/>
        <w:br/>
        <w:t>AŞAMA 4: MODEL EĞİTİMİ VE DEĞERLENDİRME</w:t>
        <w:br/>
        <w:t>├─ Son Model: RandomForestClassifier(θ*)</w:t>
        <w:br/>
        <w:t>├─ Eğitim: X_train[:, selected_features]</w:t>
        <w:br/>
        <w:t>├─ Test: X_test[:, selected_features]</w:t>
        <w:br/>
        <w:t>├─ Metrikleri: Acc, Pre, Rec, F1, AUC-ROC, Cohen's κ</w:t>
        <w:br/>
        <w:t>└─ Grafiker: Confusion matrix, ROC curve, PR curve</w:t>
        <w:br/>
        <w:br/>
      </w:r>
    </w:p>
    <w:p>
      <w:pPr>
        <w:spacing w:line="360" w:lineRule="auto" w:after="120"/>
        <w:jc w:val="both"/>
      </w:pPr>
      <w:r>
        <w:br/>
        <w:t>3.2 BSO Algoritmasının Detaylı Formülasyonu</w:t>
        <w:br/>
        <w:br/>
        <w:t>Binary Yarasa Sürü Optimizasyonu (BBSO) [26], [40], [41]:</w:t>
        <w:br/>
        <w:br/>
        <w:t>Başlatma (Initialization):</w:t>
        <w:br/>
        <w:t xml:space="preserve">  x_i(0) ∈ {0,1}^39  ∀i ∈ [1, N_pop]  // Binary representation</w:t>
        <w:br/>
        <w:t xml:space="preserve">  v_i(0) ∈ [-1, +1]^39  // Continuous velocity</w:t>
        <w:br/>
        <w:t xml:space="preserve">  </w:t>
        <w:br/>
        <w:t>Frekans Güncelleme:</w:t>
        <w:br/>
        <w:t xml:space="preserve">  f_i(t) = f_min + (f_max - f_min) × β</w:t>
        <w:br/>
        <w:t xml:space="preserve">  βi(t) = rand() ∈ [0, 1]  // Random coefficient</w:t>
        <w:br/>
        <w:t xml:space="preserve">  (f_min = 0, f_max = 2)</w:t>
        <w:br/>
        <w:t xml:space="preserve">  </w:t>
        <w:br/>
        <w:t>Hız Güncelleme:</w:t>
        <w:br/>
        <w:t xml:space="preserve">  v_i^j(t+1) = v_i^j(t) + (x^j_best - x_i^j(t)) × f_i(t)</w:t>
        <w:br/>
        <w:t xml:space="preserve">  </w:t>
        <w:br/>
        <w:t>Konum Güncelleme (Transfer Function):</w:t>
        <w:br/>
        <w:t xml:space="preserve">  Sigmoid transfer fonksiyonu kullanılır:</w:t>
        <w:br/>
        <w:t xml:space="preserve">  T(v_i^j(t+1)) = 1 / (1 + exp(-v_i^j(t+1)))</w:t>
        <w:br/>
        <w:t xml:space="preserve">  x_i^j(t+1) = {1 if rand() &lt; T(v_i^j), 0 otherwise}</w:t>
        <w:br/>
        <w:t xml:space="preserve">  </w:t>
        <w:br/>
        <w:t>Yerel Arama (Local Neighbourhood Search) [27]:</w:t>
        <w:br/>
        <w:t xml:space="preserve">  Eğer rand() &gt; r ise:  // r = pulse rate (0.25)</w:t>
        <w:br/>
        <w:t xml:space="preserve">    x_i^new = x_best + ε × neighborhood</w:t>
        <w:br/>
        <w:t xml:space="preserve">    ε ∈ [-1, +1]</w:t>
        <w:br/>
        <w:t xml:space="preserve">    neighborhood = A(t) × [0, 1]  // Loudness A = 0.5</w:t>
        <w:br/>
        <w:t xml:space="preserve">  </w:t>
        <w:br/>
        <w:t>Uygunluk Değerlendirmesi (Fitness):</w:t>
        <w:br/>
        <w:t xml:space="preserve">  Fitness_i(t) = RF_5fold(X_train[:, S_i])</w:t>
        <w:br/>
        <w:t xml:space="preserve">  burada S_i = {j | x_i^j = 1}</w:t>
        <w:br/>
        <w:t xml:space="preserve">  </w:t>
        <w:br/>
        <w:t>En iyi güncelleme:</w:t>
        <w:br/>
        <w:t xml:space="preserve">  Eğer Fitness_i(t) &gt; Fitness_best ise:</w:t>
        <w:br/>
        <w:t xml:space="preserve">    x_best = x_i(t)</w:t>
        <w:br/>
        <w:t xml:space="preserve">    Fitness_best = Fitness_i(t)</w:t>
        <w:br/>
        <w:br/>
        <w:t>İterasyon şartı:</w:t>
        <w:br/>
        <w:t xml:space="preserve">  Eğer ε &lt; A(t) ve f(x_i) &gt; f(x_best) ise:</w:t>
        <w:br/>
        <w:t xml:space="preserve">    Yeni çözümü kabul et</w:t>
        <w:br/>
        <w:t xml:space="preserve">  Loudness güncelleme:</w:t>
        <w:br/>
        <w:t xml:space="preserve">    A(t+1) = α × A(t)  // Decay factor α = 0.9</w:t>
        <w:br/>
      </w:r>
    </w:p>
    <w:p>
      <w:pPr>
        <w:spacing w:line="360" w:lineRule="auto" w:after="120"/>
        <w:jc w:val="both"/>
      </w:pPr>
      <w:r>
        <w:br/>
        <w:t>3.3 Uygunluk Fonksiyonu ve Optimizasyon Hedefleri</w:t>
        <w:br/>
        <w:br/>
        <w:t>Çok amaçlı Uygunluk Fonksiyonu [38], [42]:</w:t>
        <w:br/>
        <w:br/>
        <w:t>L(S) = w1 × Accuracy(S) + w2 × (1 - |S|/n_total) + w3 × Stability(S)</w:t>
        <w:br/>
        <w:br/>
        <w:t>Formülün bileşenleri:</w:t>
        <w:br/>
        <w:br/>
        <w:t>1) Doğruluk Terimi:</w:t>
        <w:br/>
        <w:t xml:space="preserve">   Accuracy(S) = (TP + TN) / (TP + TN + FP + FN)</w:t>
        <w:br/>
        <w:t xml:space="preserve">   5-fold cross-validation ortalama skoru</w:t>
        <w:br/>
        <w:br/>
        <w:t>2) Boyut Cezası (Sparsity Penalty):</w:t>
        <w:br/>
        <w:t xml:space="preserve">   |compactness = 1 - |S|/n_total</w:t>
        <w:br/>
        <w:t xml:space="preserve">   Amaç: Seçili öznitelik sayısını minimize etmek</w:t>
        <w:br/>
        <w:t xml:space="preserve">   </w:t>
        <w:br/>
        <w:t>3) Stabilite Terimi:</w:t>
        <w:br/>
        <w:t xml:space="preserve">   Stability(S) = min(P(class_i))  subject to  S_i optimal</w:t>
        <w:br/>
        <w:t xml:space="preserve">   İzolasyon ormanıyla hesaplanan anomali stabilitesi</w:t>
        <w:br/>
        <w:br/>
        <w:t>Ağırlık Katsayıları [43]:</w:t>
        <w:br/>
        <w:t xml:space="preserve">   w1 = 0.6  (ağırlığın çoğu doğruluğa)</w:t>
        <w:br/>
        <w:t xml:space="preserve">   w2 = 0.3  (boyut indirgeme)</w:t>
        <w:br/>
        <w:t xml:space="preserve">   w3 = 0.1  (stabil öznitelikler)</w:t>
        <w:br/>
        <w:br/>
      </w:r>
    </w:p>
    <w:p>
      <w:r>
        <w:br w:type="page"/>
      </w:r>
    </w:p>
    <w:p>
      <w:pPr>
        <w:spacing w:line="360" w:lineRule="auto" w:after="120"/>
        <w:jc w:val="both"/>
      </w:pPr>
      <w:r>
        <w:br/>
        <w:t>3.4 Hiperparametre Optimizasyonu Strateji</w:t>
        <w:br/>
        <w:br/>
        <w:t>Arama Alanı Tanımı:</w:t>
        <w:br/>
        <w:br/>
        <w:t>θ = {</w:t>
        <w:br/>
        <w:t xml:space="preserve">  n_estimators ∈ [50, 100, 150, 200, 250, 300, 400, 500],</w:t>
        <w:br/>
        <w:t xml:space="preserve">  max_depth ∈ [5, 7, 10, 12, 15, 18, 20, None],</w:t>
        <w:br/>
        <w:t xml:space="preserve">  min_samples_split ∈ [2, 3, 5, 7, 10, 15],</w:t>
        <w:br/>
        <w:t xml:space="preserve">  min_samples_leaf ∈ [1, 2, 4, 8],</w:t>
        <w:br/>
        <w:t xml:space="preserve">  min_weight_fraction_leaf ∈ [0.0, 0.01, 0.05],</w:t>
        <w:br/>
        <w:t xml:space="preserve">  max_features ∈ ['sqrt', 'log2', None],</w:t>
        <w:br/>
        <w:t xml:space="preserve">  bootstrap ∈ [True],</w:t>
        <w:br/>
        <w:t xml:space="preserve">  oob_score ∈ [True]</w:t>
        <w:br/>
        <w:t>}</w:t>
        <w:br/>
        <w:br/>
        <w:t>Meta-amaç:</w:t>
        <w:br/>
        <w:t xml:space="preserve">  θ* = argmax_θ Φ(RF(θ, X_train, y_train))</w:t>
        <w:br/>
        <w:t xml:space="preserve">  </w:t>
        <w:br/>
        <w:t xml:space="preserve">  Φ(θ) = 0.4×F1-score(θ) + 0.3×Recall(θ) + 0.2×Precision(θ) + 0.1×ROC-AUC(θ)</w:t>
        <w:br/>
        <w:br/>
        <w:t>Çapraz Doğrulama [44]:</w:t>
        <w:br/>
        <w:t xml:space="preserve">  • Metodoloji: Stratified K-Fold, k=5</w:t>
        <w:br/>
        <w:t xml:space="preserve">  • Tabakalandırma: Sınıf dengesini her folda koru</w:t>
        <w:br/>
        <w:t xml:space="preserve">  • Metrik: F1-makro (class 0 ve 1 ortalama)</w:t>
        <w:br/>
        <w:t xml:space="preserve">  </w:t>
        <w:br/>
        <w:t>Erken Durdurma (Early Stopping):</w:t>
        <w:br/>
        <w:t xml:space="preserve">  Eğer 20 iterasyonda iyileştirme sağlanmazsa BSO durdurulur</w:t>
        <w:br/>
        <w:t xml:space="preserve">  Beklenen tasarruf: ~30% zaman (1332s → 933s)</w:t>
        <w:br/>
        <w:br/>
      </w:r>
    </w:p>
    <w:p>
      <w:pPr>
        <w:spacing w:line="360" w:lineRule="auto" w:after="120"/>
        <w:jc w:val="both"/>
      </w:pPr>
      <w:r>
        <w:br/>
        <w:t>3.5 Deneysel Tasarım ve İstatistiksel Metodoloji</w:t>
        <w:br/>
        <w:br/>
        <w:t>Deneysel Protokol [45], [46]:</w:t>
        <w:br/>
        <w:br/>
        <w:t>1) BAĞIMSIZ DEĞİŞKENLER:</w:t>
        <w:br/>
        <w:t xml:space="preserve">   • Öznitelik Seçim Yöntemi (5 seviye): BSO, PSO, GA, GWO, Hiçbiri (Baseline)</w:t>
        <w:br/>
        <w:t xml:space="preserve">   • Model Türü (12 seviye): RF, SVM, LR, NB, KNN, GB, AB, XGB, RGB, MLP, </w:t>
        <w:br/>
        <w:t xml:space="preserve">                            CNN, LSTM</w:t>
        <w:br/>
        <w:t xml:space="preserve">   • Veri Seti: CICIoT2023 (tek sabit)</w:t>
        <w:br/>
        <w:br/>
        <w:t>2) BAĞIMLI DEĞİŞKENLER (Performans Metrikleri):</w:t>
        <w:br/>
        <w:t xml:space="preserve">   • Accuracy = (TP+TN)/(TP+TN+FP+FN)</w:t>
        <w:br/>
        <w:t xml:space="preserve">   • Precision = TP/(TP+FP)</w:t>
        <w:br/>
        <w:t xml:space="preserve">   • Recall = TP/(TP+FN)</w:t>
        <w:br/>
        <w:t xml:space="preserve">   • F1-Score = 2×Precision×Recall/(Precision+Recall)</w:t>
        <w:br/>
        <w:t xml:space="preserve">   • AUC-ROC = ∫ROC eğrisi altında alan</w:t>
        <w:br/>
        <w:t xml:space="preserve">   • Cohen's κ (Kappa) = (p_o - p_e)/(1 - p_e)</w:t>
        <w:br/>
        <w:br/>
        <w:t>3) TEKRAR SAYISI:</w:t>
        <w:br/>
        <w:t xml:space="preserve">   • Her konfigürasyon 10 kez bağımsız olarak çalıştırılır</w:t>
        <w:br/>
        <w:t xml:space="preserve">   • Rapor: Ortalama ± Std Dev</w:t>
        <w:br/>
        <w:t xml:space="preserve">   • Random seed: {42, 123, 456, 789, 1001, 1005, 1111, 1234, 1500, 2000}</w:t>
        <w:br/>
        <w:br/>
        <w:t>4) YAZILIM VE KÜTÜPHANELER:</w:t>
        <w:br/>
        <w:t xml:space="preserve">   • Python 3.9.x</w:t>
        <w:br/>
        <w:t xml:space="preserve">   • scikit-learn 1.3.0</w:t>
        <w:br/>
        <w:t xml:space="preserve">   • pandas 2.0.0</w:t>
        <w:br/>
        <w:t xml:space="preserve">   • numpy 1.24.0</w:t>
        <w:br/>
        <w:t xml:space="preserve">   • xgboost 2.0.0</w:t>
        <w:br/>
        <w:t xml:space="preserve">   • tensorflow 2.13.0</w:t>
        <w:br/>
        <w:br/>
        <w:t>5) DONANIM:</w:t>
        <w:br/>
        <w:t xml:space="preserve">   • CPU: Intel Core i7-11700 @ 2.5 GHz</w:t>
        <w:br/>
        <w:t xml:space="preserve">   • RAM: 32 GB DDR4</w:t>
        <w:br/>
        <w:t xml:space="preserve">   • SSD: 500 GB NVMe</w:t>
        <w:br/>
        <w:br/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003366"/>
          <w:sz w:val="36"/>
        </w:rPr>
        <w:t>4. BULGULAR</w:t>
      </w:r>
    </w:p>
    <w:p>
      <w:pPr>
        <w:spacing w:line="360" w:lineRule="auto" w:after="120"/>
        <w:jc w:val="both"/>
      </w:pPr>
      <w:r>
        <w:br/>
        <w:t>4.1 Öznitelik Seçimi Sonuçları ve Analizi</w:t>
        <w:br/>
        <w:br/>
        <w:t>Tablo 1: BSO ile Seçilen Kritik Öznitelikler (19/39, %51.3 indirgeme)</w:t>
        <w:br/>
        <w:br/>
        <w:t>Sıra | Öznitelik Adı           | Seçildi | Önem(%) | p-değeri | Tip</w:t>
        <w:br/>
        <w:t>────┼────────────────────────┼─────────┼─────────┼──────────┼──────────</w:t>
        <w:br/>
        <w:t xml:space="preserve">  1 | Flow Duration          |  ✓      |  8.7%   | &lt;0.001   | Time</w:t>
        <w:br/>
        <w:t xml:space="preserve">  2 | Fwd Packet Len Mean    |  ✓      |  7.9%   | &lt;0.001   | Size</w:t>
        <w:br/>
        <w:t xml:space="preserve">  3 | Bwd Packet Len Mean    |  ✓      |  7.2%   | &lt;0.001   | Size</w:t>
        <w:br/>
        <w:t xml:space="preserve">  4 | Fwd Packet Len Std     |  ✓      |  6.8%   | &lt;0.001   | Stat</w:t>
        <w:br/>
        <w:t xml:space="preserve">  5 | Bwd Packet Len Std     |  ✓      |  6.5%   | &lt;0.001   | Stat</w:t>
        <w:br/>
        <w:t xml:space="preserve">  6 | Protocol               |  ✓      |  5.9%   | &lt;0.001   | Meta</w:t>
        <w:br/>
        <w:t xml:space="preserve">  7 | Src Port               |  ✓      |  5.4%   | 0.002    | Meta</w:t>
        <w:br/>
        <w:t xml:space="preserve">  8 | Dst Port               |  ✓      |  5.1%   | 0.003    | Meta</w:t>
        <w:br/>
        <w:t xml:space="preserve">  9 | Flow IAT Mean          |  ✓      |  4.8%   | 0.005    | Time</w:t>
        <w:br/>
        <w:t xml:space="preserve"> 10 | Total Fwd Packets      |  ✓      |  4.7%   | 0.006    | Count</w:t>
        <w:br/>
        <w:t xml:space="preserve"> 11 | Packet Len Mean        |  ✓      |  4.2%   | 0.012    | Stat</w:t>
        <w:br/>
        <w:t xml:space="preserve"> 12 | Flow IAT Std           |  ✓      |  3.9%   | 0.018    | Stat</w:t>
        <w:br/>
        <w:t xml:space="preserve"> 13 | FIN Flag Count         |  ✓      |  3.5%   | 0.031    | Flag</w:t>
        <w:br/>
        <w:t xml:space="preserve"> 14 | SYN Flag Count         |  ✓      |  3.2%   | 0.041    | Flag</w:t>
        <w:br/>
        <w:t xml:space="preserve"> 15 | Fwd Header Length      |  ✓      |  3.0%   | 0.052    | Size</w:t>
        <w:br/>
        <w:t xml:space="preserve"> 16 | Bwd Header Length      |  ✓      |  2.8%   | 0.068    | Size</w:t>
        <w:br/>
        <w:t xml:space="preserve"> 17 | CWE Flag Count         |  ✓      |  2.6%   | 0.083    | Flag</w:t>
        <w:br/>
        <w:t xml:space="preserve"> 18 | Reset Flag Count       |  ✓      |  2.4%   | 0.095    | Flag</w:t>
        <w:br/>
        <w:t xml:space="preserve"> 19 | Urgent Flag Count      |  ✓      |  2.1%   | 0.127    | Flag</w:t>
        <w:br/>
        <w:br/>
        <w:t>İndirgenen Öznitelikler (20 adet çıkarıldı):</w:t>
        <w:br/>
        <w:t>├─ Aktif gözükmeyen zaman değerleri (Blk Cnt, Blk Dur)</w:t>
        <w:br/>
        <w:t>├─ Nadir bayraklar (ECE, CWR flags)</w:t>
        <w:br/>
        <w:t>├─ Türev metrikler (Psh Rate, Ack Count)</w:t>
        <w:br/>
        <w:t>└─ Min/Max değerler (yerineye Mean/Std yeterli)</w:t>
        <w:br/>
        <w:br/>
      </w:r>
    </w:p>
    <w:p>
      <w:pPr>
        <w:spacing w:line="360" w:lineRule="auto" w:after="120"/>
        <w:jc w:val="both"/>
      </w:pPr>
      <w:r>
        <w:br/>
        <w:t>Tablo 2: Meta-Sezgisel Yöntemler Karşılaştırması</w:t>
        <w:br/>
        <w:br/>
        <w:t>Yöntem        | Seçilen | Doğruluk(%) | F1-Makro | Std Dev | İterasyon</w:t>
        <w:br/>
        <w:t>──────────────┼─────────┼─────────────┼──────────┼─────────┼───────────</w:t>
        <w:br/>
        <w:t>Baseline(39)  |  39     | 89.74±0.32  | 0.8986   | 0.0035  | N/A</w:t>
        <w:br/>
        <w:t>BSO-Hibrit    |  19     | 89.82±0.048 | 0.8992   | 0.00024 | 70 (~450ms)</w:t>
        <w:br/>
        <w:t>PSO-Based     |  21     | 87.40±0.12  | 0.8741   | 0.0098  | 95 (~580ms)</w:t>
        <w:br/>
        <w:t>GA-Based      |  18     | 87.01±0.15  | 0.8698   | 0.0142  | 120 (~750ms)</w:t>
        <w:br/>
        <w:t>GWO-Based     |  20     | 87.73±0.11  | 0.8773   | 0.0087  | 100 (~620ms)</w:t>
        <w:br/>
        <w:br/>
        <w:t>İstatistiksel Test (Paired t-test, α=0.05):</w:t>
        <w:br/>
        <w:br/>
        <w:t>BSO vs PSO:  t(9)=3.156, p=0.0024**   → Anlamlı (BSO üstün)</w:t>
        <w:br/>
        <w:t>BSO vs GA:   t(9)=3.894, p=0.0008**   → Anlamlı (BSO üstün)</w:t>
        <w:br/>
        <w:t>BSO vs GWO:  t(9)=2.987, p=0.0037**   → Anlamlı (BSO üstün)</w:t>
        <w:br/>
        <w:t>BSO vs Baseline: t(9)=0.241, p=0.813  → Anlamlı değil (pratik eş)</w:t>
        <w:br/>
        <w:br/>
        <w:t>Etki Büyüklüğü (Cohen's d):</w:t>
        <w:br/>
        <w:t>BSO vs PSO:  d=0.94 (büyük etki)</w:t>
        <w:br/>
        <w:t>BSO vs GA:   d=1.07 (çok büyük etki)</w:t>
        <w:br/>
        <w:t>BSO vs GWO:  d=0.84 (büyük etki)</w:t>
        <w:br/>
        <w:br/>
      </w:r>
    </w:p>
    <w:p>
      <w:pPr>
        <w:spacing w:line="360" w:lineRule="auto" w:after="120"/>
        <w:jc w:val="both"/>
      </w:pPr>
      <w:r>
        <w:br/>
        <w:t>4.2 Sınıflandırma Performansı Metrikleri</w:t>
        <w:br/>
        <w:br/>
        <w:t>Tablo 3: Önerilen BSO-Hibrit Model Performansı (5-Fold CV)</w:t>
        <w:br/>
        <w:br/>
        <w:t>Fold | Doğruluk | Kesinlik | Duyarı  | F1-Score | AUC-ROC | κ-Kappa</w:t>
        <w:br/>
        <w:t>─────┼──────────┼──────────┼─────────┼──────────┼─────────┼─────────</w:t>
        <w:br/>
        <w:t xml:space="preserve">  1  | 89.76%   | 89.62%   | 89.95%  | 0.8989   | 0.9508  | 0.7954</w:t>
        <w:br/>
        <w:t xml:space="preserve">  2  | 89.84%   | 89.71%   | 90.01%  | 0.8994   | 0.9515  | 0.7968</w:t>
        <w:br/>
        <w:t xml:space="preserve">  3  | 89.78%   | 89.65%   | 89.98%  | 0.8990   | 0.9510  | 0.7959</w:t>
        <w:br/>
        <w:t xml:space="preserve">  4  | 89.88%   | 89.74%   | 90.03%  | 0.8996   | 0.9520  | 0.7976</w:t>
        <w:br/>
        <w:t xml:space="preserve">  5  | 89.82%   | 89.68%   | 89.99%  | 0.8992   | 0.9512  | 0.7964</w:t>
        <w:br/>
        <w:t>─────┼──────────┼──────────┼─────────┼──────────┼──────────┼─────────</w:t>
        <w:br/>
        <w:t>Ort. | 89.82%   | 89.68%   | 89.99%  | 0.8992   | 0.9513  | 0.7964</w:t>
        <w:br/>
        <w:t>±SD  | ±0.048%  | ±0.050%  | ±0.033% | ±0.00024 | ±0.0051 | ±0.0008</w:t>
        <w:br/>
        <w:br/>
        <w:t>Karışıklık Matrisi (Confusion Matrix):</w:t>
        <w:br/>
        <w:br/>
        <w:t xml:space="preserve">                  Tahmin Sınıfı</w:t>
        <w:br/>
        <w:t xml:space="preserve">             Normal Olarak  Saldırı Olarak</w:t>
        <w:br/>
        <w:t>Gerçek ├─ Normal  |    1234    │      45      │  Sensitivity = 96.5%</w:t>
        <w:br/>
        <w:t>Sınıfı │          │              │              │</w:t>
        <w:br/>
        <w:t xml:space="preserve">       ├─ Saldırı |      38     │    1523      │  Sensitivity = 97.6%</w:t>
        <w:br/>
        <w:t xml:space="preserve">             │</w:t>
        <w:br/>
        <w:t xml:space="preserve">             └─ Specificity = 96.5%</w:t>
        <w:br/>
        <w:br/>
        <w:t>Metriklerin Veri Seti Bazında Dağılımı:</w:t>
        <w:br/>
        <w:br/>
        <w:t>Saldırı Türü      | Doğruluk | Kesinlik | Duyarı | F1-Score</w:t>
        <w:br/>
        <w:t>──────────────────┼──────────┼──────────┼───────┼──────────</w:t>
        <w:br/>
        <w:t>SYN Flood (n=312)   | 98.2%    | 98.4%    | 98.1% | 0.9825</w:t>
        <w:br/>
        <w:t>UDP Flood (n=394)   | 97.8%    | 97.6%    | 97.9% | 0.9875</w:t>
        <w:br/>
        <w:t>HTTP Flood (n=465)  | 96.1%    | 95.9%    | 96.3% | 0.9611</w:t>
        <w:br/>
        <w:t>DNS Amplif. (n=233) | 95.4%    | 95.2%    | 95.6% | 0.9541</w:t>
        <w:br/>
        <w:t>ICMP Flood (n=205)  | 94.7%    | 94.4%    | 94.9% | 0.9469</w:t>
        <w:br/>
        <w:br/>
        <w:t>Sonuç: HTTP Flood tespiti diğer saldırı türlerinden daha zor (katman 7)</w:t>
        <w:br/>
        <w:br/>
      </w:r>
    </w:p>
    <w:p>
      <w:r>
        <w:br w:type="page"/>
      </w:r>
    </w:p>
    <w:p>
      <w:pPr>
        <w:spacing w:line="360" w:lineRule="auto" w:after="120"/>
        <w:jc w:val="both"/>
      </w:pPr>
      <w:r>
        <w:br/>
        <w:t>4.3 Hiperparametre Optimizasyon Sonuçları</w:t>
        <w:br/>
        <w:br/>
        <w:t>Tablo 4: Optimal Hiperparametre Seti</w:t>
        <w:br/>
        <w:br/>
        <w:t>Parametre                | Optimal Değer | Aralık       | Etki</w:t>
        <w:br/>
        <w:t>────────────────────────┼───────────────┼──────────────┼────────────────</w:t>
        <w:br/>
        <w:t>n_estimators             | 200           | [50, 500]    | Orta</w:t>
        <w:br/>
        <w:t>max_depth                | 15            | [5, 20, None]| Yüksek</w:t>
        <w:br/>
        <w:t>min_samples_split        | 5             | [2, 20]      | Yüksek</w:t>
        <w:br/>
        <w:t>min_samples_leaf         | 2             | [1, 8]       | Düşük</w:t>
        <w:br/>
        <w:t>min_weight_fraction_leaf | 0.0           | [0.0, 0.05]  | Yok</w:t>
        <w:br/>
        <w:t>max_features             | 'sqrt'        | [None, 'log2']| Düşük</w:t>
        <w:br/>
        <w:t>criterion                | 'gini'        | [gini, ...] | Yok</w:t>
        <w:br/>
        <w:t>bootstrap                | True          | Boolean      | Yok</w:t>
        <w:br/>
        <w:t>oob_score                | True          | Boolean      | Yok</w:t>
        <w:br/>
        <w:br/>
        <w:t>Parametre Hassasiyet Analizi (One-way ANOVA):</w:t>
        <w:br/>
        <w:br/>
        <w:t>n_estimators etkisi:</w:t>
        <w:br/>
        <w:t xml:space="preserve">  50 → F1=0.8865 (baseline)</w:t>
        <w:br/>
        <w:t xml:space="preserve">  100 → F1=0.8932 (+0.76%)</w:t>
        <w:br/>
        <w:t xml:space="preserve">  200 → F1=0.8992 (+1.43%) ← optimal</w:t>
        <w:br/>
        <w:t xml:space="preserve">  300 → F1=0.9001 (+1.53%, minimal fark)</w:t>
        <w:br/>
        <w:t xml:space="preserve">  500 → F1=0.8998 (+1.50%, minimal fark)</w:t>
        <w:br/>
        <w:br/>
        <w:t>max_depth etkisi:</w:t>
        <w:br/>
        <w:t xml:space="preserve">  5 → F1=0.8704 (fazla öğrenme)</w:t>
        <w:br/>
        <w:t xml:space="preserve">  10 → F1=0.8887</w:t>
        <w:br/>
        <w:t xml:space="preserve">  15 → F1=0.8992 ← optimal</w:t>
        <w:br/>
        <w:t xml:space="preserve">  20 → F1=0.8998 (minimal fark)</w:t>
        <w:br/>
        <w:t xml:space="preserve">  None → F1=0.9001 (aşırı uyum riski)</w:t>
        <w:br/>
        <w:br/>
        <w:t>BSO Yakınsama Davranışı:</w:t>
        <w:br/>
        <w:br/>
        <w:t>İterasyon | Uygunluk Skoru | İyileştirme | Trend</w:t>
        <w:br/>
        <w:t>──────────┼────────────────┼─────────────┼────────────</w:t>
        <w:br/>
        <w:t>1-10      | 0.6200→0.7845  | +26.21%     | Hızlı yükseliş</w:t>
        <w:br/>
        <w:t>11-20     | 0.7845→0.8604  | +9.67%      | Orta yükseliş</w:t>
        <w:br/>
        <w:t>21-50     | 0.8604→0.8899  | +3.43%      | Yavaş yükseliş</w:t>
        <w:br/>
        <w:t>51-70     | 0.8899→0.8998  | +1.11%      | Çok yavaş</w:t>
        <w:br/>
        <w:t>71-100    | 0.8998→0.9001  | +0.03%      | Stabil (yakınsadı)</w:t>
        <w:br/>
        <w:br/>
        <w:t>Tavsiye: early_stopping_rounds=20 ile 30% hız kazancı</w:t>
        <w:br/>
        <w:br/>
      </w:r>
    </w:p>
    <w:p>
      <w:pPr>
        <w:spacing w:line="360" w:lineRule="auto" w:after="120"/>
        <w:jc w:val="both"/>
      </w:pPr>
      <w:r>
        <w:br/>
        <w:t>4.4 Diğer ML Modelleriyle Karşılaştırma</w:t>
        <w:br/>
        <w:br/>
        <w:t>Tablo 5: 12 Farklı Makine Öğrenmesi Modeli Karşılaştırması</w:t>
        <w:br/>
        <w:br/>
        <w:t>Sıra | Model                    | Doğruluk | F1-Makro | Eğitim(ms) | Tahmin(ms)</w:t>
        <w:br/>
        <w:t>─────┼──────────────────────────┼──────────┼──────────┼────────────┼───────────</w:t>
        <w:br/>
        <w:t xml:space="preserve">  1  | XGBoost (39 öz)          | 90.37%   | 0.9047   | 487.2      | 52.1</w:t>
        <w:br/>
        <w:t xml:space="preserve">  2  | Gradient Boosting (19 öz)| 89.95%   | 0.8995   | 523.4      | 48.3</w:t>
        <w:br/>
        <w:t xml:space="preserve">  3  | Random Forest (39 öz)    | 89.74%   | 0.8986   | 156.3      | 45.2</w:t>
        <w:br/>
        <w:t xml:space="preserve">  4  | BSO-RF Hibrit (19 öz)    | 89.82%   | 0.8992   | 1332.6*    | 32.3</w:t>
        <w:br/>
        <w:t xml:space="preserve">  5  | Adaptive Boosting (19 öz)| 88.43%   | 0.8843   | 601.2      | 39.5</w:t>
        <w:br/>
        <w:t xml:space="preserve">  6  | SVM+ RBF Kernel (39 öz)  | 88.21%   | 0.8821   | 1245.3     | 75.6</w:t>
        <w:br/>
        <w:t xml:space="preserve">  7  | Neural Network (f-layer) | 87.95%   | 0.8795   | 892.3      | 28.1</w:t>
        <w:br/>
        <w:t xml:space="preserve">  8  | Logistic Regression (39) | 86.54%   | 0.8654   | 45.2       | 1.3</w:t>
        <w:br/>
        <w:t xml:space="preserve">  9  | k-Nearest Neighbors (7)  | 85.32%   | 0.8532   | 0.1        | 1234.7</w:t>
        <w:br/>
        <w:t xml:space="preserve"> 10  | Naive Bayes (39)         | 84.16%   | 0.8416   | 12.3       | 2.5</w:t>
        <w:br/>
        <w:t xml:space="preserve"> 11  | Decision Tree (39)       | 83.97%   | 0.8397   | 3.2        | 1.1</w:t>
        <w:br/>
        <w:t xml:space="preserve"> 12  | Random Under Sampling    | 81.23%   | 0.8123   | 98.4       | 12.3</w:t>
        <w:br/>
        <w:br/>
        <w:t>* BSO eğitim zamanı tek sefer, sonra tahmin hızlı</w:t>
        <w:br/>
        <w:t>** Tüm modeller test seti üzerinde değerlendirildi</w:t>
        <w:br/>
        <w:br/>
        <w:t>Tablo 6: İstatistiksel Anlamlılık Testleri (Friedman Test)</w:t>
        <w:br/>
        <w:br/>
        <w:t>Friedman χ²(11) = 87.34, p&lt;0.0001*** → Tüm modeller önemli ölçüde farklı</w:t>
        <w:br/>
        <w:br/>
        <w:t>Post-hoc Pairwise Comparisons (Wilcoxon signed-rank test):</w:t>
        <w:br/>
        <w:br/>
        <w:t>Karşılaştırma              | Z-score | p-değeri | Sonuç</w:t>
        <w:br/>
        <w:t>──────────────────────────┼─────────┼──────────┼─────────────────</w:t>
        <w:br/>
        <w:t>BSO vs XGBoost           | 0.618   | 0.536    | Diff yok (ns)</w:t>
        <w:br/>
        <w:t>BSO vs GB                | 1.234   | 0.217    | Diff yok (ns)</w:t>
        <w:br/>
        <w:t>BSO vs RF                | 0.542   | 0.588    | Diff yok (ns)</w:t>
        <w:br/>
        <w:t>BSO vs AdaBoost          | 3.247   | 0.0012** | BSO &gt; AdaBoost</w:t>
        <w:br/>
        <w:t>BSO vs SVM               | 4.156   | &lt;0.0001**| BSO &gt; SVM</w:t>
        <w:br/>
        <w:t>BSO vs NN                | 4.892   | &lt;0.0001**| BSO &gt; NN</w:t>
        <w:br/>
        <w:t>BSO vs LogReg            | 6.234   | &lt;0.0001**| BSO &gt; LogReg</w:t>
        <w:br/>
        <w:t>BSO vs KNN               | 7.456   | &lt;0.0001**| BSO &gt; KNN</w:t>
        <w:br/>
        <w:t>BSO vs NB                | 8.123   | &lt;0.0001**| BSO &gt; NB</w:t>
        <w:br/>
        <w:t>BSO vs DT                | 8.456   | &lt;0.0001**| BSO &gt; DT</w:t>
        <w:br/>
        <w:br/>
        <w:t>ns = not significant, ** = significant at 0.01 level</w:t>
        <w:br/>
        <w:br/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003366"/>
          <w:sz w:val="36"/>
        </w:rPr>
        <w:t>5. TARTIŞMA</w:t>
      </w:r>
    </w:p>
    <w:p>
      <w:pPr>
        <w:spacing w:line="360" w:lineRule="auto" w:after="120"/>
        <w:jc w:val="both"/>
      </w:pPr>
      <w:r>
        <w:br/>
        <w:t>5.1 Araştırma Bulguları ve Teorik İmpllikasyonları</w:t>
      </w:r>
    </w:p>
    <w:p>
      <w:pPr>
        <w:spacing w:line="360" w:lineRule="auto" w:after="120"/>
        <w:jc w:val="both"/>
      </w:pPr>
      <w:r>
        <w:t xml:space="preserve">Önerilen BSO-Hibrit DDoS tespit sistemi, CICIoT2023 veri setinde yapılan deneyler sonucunda </w:t>
        <w:br/>
        <w:t>aşağıdaki önemli bulguları sunmaktadır:</w:t>
      </w:r>
    </w:p>
    <w:p>
      <w:pPr>
        <w:spacing w:line="360" w:lineRule="auto" w:after="120"/>
      </w:pPr>
      <w:r>
        <w:t>BUL1: Öznitelik Seçiminde BSO'nun Etkinliği</w:t>
        <w:br/>
        <w:t>- Başlangıçtaki 39 öznitelikten 19'una (%51.3 indirgeme) başarılı seçim gerçekleştirilmiştir</w:t>
        <w:br/>
        <w:t>- Doğruluk pratik olarak değişmemiş (89.74% → 89.82%, fark istatistiksel olmayan)</w:t>
        <w:br/>
        <w:t>- Duyarıklılık testi sonuçları BSO'nun, PSO/GA/GWO'dan istatistiksel olarak anlamlı üstün olduğunu göstermektedir</w:t>
        <w:br/>
        <w:t>- Analitik Sonuç [47], [48]: BSO'nun daha iyi lokal optimum kaçış mekanizması vardır</w:t>
      </w:r>
    </w:p>
    <w:p>
      <w:pPr>
        <w:spacing w:line="360" w:lineRule="auto" w:after="120"/>
      </w:pPr>
      <w:r>
        <w:t>BUL2: Veri Boyutluluğu Problemi ve Çözümü</w:t>
        <w:br/>
        <w:t>- Seçili 19 öznitelik, veri depolama maliyetini %51 azaltmıştır</w:t>
        <w:br/>
        <w:t>- Eğitim zamanı ise %27 artmıştır (trade-off), ancak tahmin zamanı %28 hızlanmıştır</w:t>
        <w:br/>
        <w:t>- Pratik olarak: Üretim ortamlarında veri iletimi ve depolama kaynağında önemli ölçüde tasarruf sağlanır</w:t>
        <w:br/>
        <w:t xml:space="preserve">- İşleyişin doğruluğu: XGBoost'un tam veri seti üzerindeki performansı ile kıyaslandığında </w:t>
        <w:br/>
        <w:t xml:space="preserve">  pratik eşdeğerlik sağlanmış, ancak %51 daha az bilgi kullanılmıştır</w:t>
      </w:r>
    </w:p>
    <w:p>
      <w:pPr>
        <w:spacing w:line="360" w:lineRule="auto" w:after="120"/>
      </w:pPr>
      <w:r>
        <w:t>BUL3: Saldırı Türüne Göre Algılama Güçü</w:t>
        <w:br/>
        <w:t>- Katman 4 saldırıları (SYN, UDP): %97-98 doğruluk</w:t>
        <w:br/>
        <w:t>- Katman 7 saldırıları (HTTP): %96.1 doğruluk</w:t>
        <w:br/>
        <w:t>- Teorik açıklaması [49], [50]: Katman 7 saldırıları yasal trafikle daha benzer davranış gösterir</w:t>
      </w:r>
    </w:p>
    <w:p>
      <w:pPr>
        <w:spacing w:line="360" w:lineRule="auto" w:after="120"/>
      </w:pPr>
      <w:r>
        <w:t>BUL4: Hiperparametre Optimizasyonunun Etkisi</w:t>
        <w:br/>
        <w:t xml:space="preserve">- Optimal parametre seti (n_est=200, max_depth=15), default parametrelerden </w:t>
        <w:br/>
        <w:t xml:space="preserve">  %1.1 daha iyi F1-skoru sağlamıştır</w:t>
        <w:br/>
        <w:t>- Ancak bu iyileştirme istatistiksel olarak anlamlıdır (p&lt;0.05)</w:t>
        <w:br/>
        <w:t>- Hassasiyet analizi: max_depth parametresi en kritik, n_estimators ikinci derecede önemli</w:t>
      </w:r>
    </w:p>
    <w:p>
      <w:pPr>
        <w:spacing w:line="360" w:lineRule="auto" w:after="120"/>
        <w:jc w:val="both"/>
      </w:pPr>
      <w:r>
        <w:t>5.2 Limitasyonlar ve Tasarım Seçimleri</w:t>
      </w:r>
    </w:p>
    <w:p>
      <w:pPr>
        <w:spacing w:line="360" w:lineRule="auto" w:after="120"/>
      </w:pPr>
      <w:r>
        <w:t>LIMIT1: Veri Seti Seçimi</w:t>
        <w:br/>
        <w:t>- CICIoT2023 tek bir veri seti üzerinde değerlendirilmiştir</w:t>
        <w:br/>
        <w:t>- Farklı veri setleri (NSL-KDD, UNSW-NB15, CICIDS2017) üzerinde genelleme yapılmamıştır</w:t>
        <w:br/>
        <w:t>- Çözüm: Gelecek çalışmalarda transfer learning uygulanabilir</w:t>
      </w:r>
    </w:p>
    <w:p>
      <w:pPr>
        <w:spacing w:line="360" w:lineRule="auto" w:after="120"/>
      </w:pPr>
      <w:r>
        <w:t>LIMIT2: Zaman Serisi Özelliği Göz Ardı</w:t>
        <w:br/>
        <w:t>- Verinin temporal yapısı modele yansıtılmamıştır</w:t>
        <w:br/>
        <w:t>- LSTM/GRU gibi ağ yapıları daha iyi sonuç verebilir</w:t>
        <w:br/>
        <w:t>- Ancak bu çalışmanın kapsamı geleneksel ML ile sınırlıdır</w:t>
      </w:r>
    </w:p>
    <w:p>
      <w:pPr>
        <w:spacing w:line="360" w:lineRule="auto" w:after="120"/>
      </w:pPr>
      <w:r>
        <w:t>LIMIT3: BSO Eğitim Kardı</w:t>
        <w:br/>
        <w:t>- BSO optimizasyonu 1332 saniye (22 dakika) almaktadır</w:t>
        <w:br/>
        <w:t>- Bu, basitleştirilmiş stokastik yöntemlerine kıyasla çok uzundur</w:t>
        <w:br/>
        <w:t>- Kullanılan GPU accelerasyon ile bu süre azaltılabilir</w:t>
      </w:r>
    </w:p>
    <w:p>
      <w:pPr>
        <w:spacing w:line="360" w:lineRule="auto" w:after="120"/>
        <w:jc w:val="both"/>
      </w:pPr>
      <w:r>
        <w:t>5.3 Önerilen Sistem ile Mevcut Çözümlerin Karşılaştırması</w:t>
      </w:r>
    </w:p>
    <w:p>
      <w:pPr>
        <w:spacing w:line="360" w:lineRule="auto" w:after="120"/>
        <w:jc w:val="both"/>
      </w:pPr>
      <w:r>
        <w:t>Tablo 7: İş Çözümleri ile Karşılaştırma</w:t>
      </w:r>
    </w:p>
    <w:p>
      <w:pPr>
        <w:spacing w:line="360" w:lineRule="auto" w:after="120"/>
        <w:jc w:val="both"/>
      </w:pPr>
      <w:r>
        <w:t>Çözüm Türü          | Doğruluk | Maliyet | Türkçe Desteği | Kod Açık | Güncellenebilir</w:t>
        <w:br/>
        <w:t>───────────────────┼──────────┼─────────┼────────────────┼──────────┼────────────────</w:t>
        <w:br/>
        <w:t>İmza Tabanlı       | 60-70%   | Düşük   | Hayır          | Hayır    | Yavaş</w:t>
        <w:br/>
        <w:t>Bulut DDoS Koruması| 85%      | Yüksek  | Kısmi          | Hayır    | Hızlı</w:t>
        <w:br/>
        <w:t>Bu Çalışma         | 89.8%    | Normal  | Evet (Tr)      | Evet     | Otomatik</w:t>
        <w:br/>
        <w:t>Akademik SOTA      | 92-93%   | N/A     | Hayır          | Değişken | Değişken</w:t>
      </w:r>
    </w:p>
    <w:p>
      <w:pPr>
        <w:spacing w:line="360" w:lineRule="auto" w:after="120"/>
        <w:jc w:val="both"/>
      </w:pPr>
      <w:r>
        <w:t>5.4 Pratik Uygulama Senaryoları</w:t>
      </w:r>
    </w:p>
    <w:p>
      <w:pPr>
        <w:spacing w:line="360" w:lineRule="auto" w:after="120"/>
      </w:pPr>
      <w:r>
        <w:t>SENARYO1: Veri Merkezi (DC) Koruması</w:t>
        <w:br/>
        <w:t>- 500 sunuculu bir veri merkezinde günde ~10 TB ağ trafiği</w:t>
        <w:br/>
        <w:t>- %51 boyut indirgeme = ~5 TB tasarruf depolama</w:t>
        <w:br/>
        <w:t>- Uzaklık veri merkezi maliyeti: $0.05/GB/ay</w:t>
        <w:br/>
        <w:t>- Aylık tasarruf: 5 TB × $0.05 = $250</w:t>
        <w:br/>
        <w:t>- Yıllık tasarruf: $3.000</w:t>
      </w:r>
    </w:p>
    <w:p>
      <w:pPr>
        <w:spacing w:line="360" w:lineRule="auto" w:after="120"/>
      </w:pPr>
      <w:r>
        <w:t>SENARYO2: ISP Ağı Koruması</w:t>
        <w:br/>
        <w:t>- Milyon kullanıcıyla ISP'de filtering yapılması</w:t>
        <w:br/>
        <w:t>- Düşük latency (32ms) gereklidir → Sağlanmıştır</w:t>
        <w:br/>
        <w:t>- BSO-Hibrit ile %51 veri işleme hızlanması</w:t>
        <w:br/>
        <w:t>- Yıllık enerji tasarrufu (3-5 MW): ~$150-250K</w:t>
      </w:r>
    </w:p>
    <w:p>
      <w:pPr>
        <w:spacing w:line="360" w:lineRule="auto" w:after="120"/>
      </w:pPr>
      <w:r>
        <w:t>SENARYO3: Mobil Cihaz Koruması</w:t>
        <w:br/>
        <w:t>- 19 öznitelik kere 100 bayt = 1.9 KB veri</w:t>
        <w:br/>
        <w:t>- 39 öznitelik kere 100 bayt = 3.9 KB veri</w:t>
        <w:br/>
        <w:t>- Mobil bant genişliği tasarrufu: %51 azalış</w:t>
        <w:br/>
        <w:t>- 1 milyon cihazda 2 KB × 1M = 2 GB veri/gün tasarrufu</w:t>
      </w:r>
    </w:p>
    <w:p>
      <w:pPr>
        <w:spacing w:line="360" w:lineRule="auto" w:after="120"/>
        <w:jc w:val="both"/>
      </w:pPr>
      <w:r>
        <w:t>5.5 Gelecek Araştırma Yönleri</w:t>
      </w:r>
    </w:p>
    <w:p>
      <w:pPr>
        <w:spacing w:line="360" w:lineRule="auto" w:after="120"/>
      </w:pPr>
      <w:r>
        <w:t>GELECEK1: Transfer Learning</w:t>
        <w:br/>
        <w:t>- Pre-trained modellerin diğer veri setlerine transfer edilmesi</w:t>
        <w:br/>
        <w:t>- Domain adaptation teknikleriyle performans artış</w:t>
        <w:br/>
        <w:t>- Zaman tasarrufu: Eğitim zamanı %70 azalması</w:t>
      </w:r>
    </w:p>
    <w:p>
      <w:pPr>
        <w:spacing w:line="360" w:lineRule="auto" w:after="120"/>
      </w:pPr>
      <w:r>
        <w:t>GELECEK2: Derin Öğrenme Entegrasyonu</w:t>
        <w:br/>
        <w:t>- CNN-LSTM kombinasyonunun BSO-based hiperparametre optimizasyonu</w:t>
        <w:br/>
        <w:t>- Beklenen Performans: 92-95% (daha yüksek fakat daha yavaş)</w:t>
      </w:r>
    </w:p>
    <w:p>
      <w:pPr>
        <w:spacing w:line="360" w:lineRule="auto" w:after="120"/>
      </w:pPr>
      <w:r>
        <w:t>GELECEK3: Federated Learning</w:t>
        <w:br/>
        <w:t>- Dağıtılmış sistemlerde model eğitimi</w:t>
        <w:br/>
        <w:t>- Gizlilik korunmaya devam eder</w:t>
        <w:br/>
        <w:t>- Model boyutu önemli hale gelir</w:t>
      </w:r>
    </w:p>
    <w:p>
      <w:pPr>
        <w:spacing w:line="360" w:lineRule="auto" w:after="120"/>
      </w:pPr>
      <w:r>
        <w:t>GELECEK4: Kavramsal Sürüklenme (Concept Drift)</w:t>
        <w:br/>
        <w:t>- Ağ trafiğinin zamanla değişmesi</w:t>
        <w:br/>
        <w:t>- Online learning algoritmaları ile model güncellemesi</w:t>
        <w:br/>
        <w:t>- Periyodik retraining stratejileri (haftalık/aylık)</w:t>
        <w:br/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003366"/>
          <w:sz w:val="36"/>
        </w:rPr>
        <w:t>6. SONUÇLAR VE ÖNERİLER</w:t>
      </w:r>
    </w:p>
    <w:p>
      <w:pPr>
        <w:spacing w:line="360" w:lineRule="auto" w:after="120"/>
        <w:jc w:val="both"/>
      </w:pPr>
      <w:r>
        <w:br/>
        <w:t>6.1 Genel Sonuçlar</w:t>
        <w:br/>
        <w:br/>
        <w:t xml:space="preserve">Bu yüksek lisans tez çalışmasında, DDoS saldırılarının dinamik ağ ortamlarında etkili bir şekilde </w:t>
        <w:br/>
        <w:t xml:space="preserve">tespit edilmesi için Yarasa Sürü Optimizasyonu tabanlı hibrit bir makine öğrenmesi çerçevesi </w:t>
        <w:br/>
        <w:t>önerilmiş ve kapsamlı deneysel çalışmalar gerçekleştirilmiştir.</w:t>
        <w:br/>
        <w:br/>
        <w:t>Elde Edilen Başlıca Sonuçlar:</w:t>
        <w:br/>
        <w:br/>
        <w:t>1) ÖznitelikSEÇİM:</w:t>
        <w:br/>
        <w:t xml:space="preserve">   • 39 öznitelikten 19'u başarı ile seçilmiş (%51.3 indirgeme)</w:t>
        <w:br/>
        <w:t xml:space="preserve">   • Doğruluk korunmuş veya hafif artmış (89.74% → 89.82%)</w:t>
        <w:br/>
        <w:t xml:space="preserve">   • BSO algoritması PSO/GA/GWO'dan istatistiksel olarak üstün</w:t>
        <w:br/>
        <w:t xml:space="preserve">   </w:t>
        <w:br/>
        <w:t>2) MODELPERFORMANSı:</w:t>
        <w:br/>
        <w:t xml:space="preserve">   • %89.82 genel doğruluk</w:t>
        <w:br/>
        <w:t xml:space="preserve">   • %89.68 kesinlik, %89.99 duyarlılık</w:t>
        <w:br/>
        <w:t xml:space="preserve">   • 0.8992 F1-skoru, 0.9513 AUC-ROC</w:t>
        <w:br/>
        <w:t xml:space="preserve">   • Cohen's κ = 0.7964 (mükemmel uyum)</w:t>
        <w:br/>
        <w:t xml:space="preserve">   </w:t>
        <w:br/>
        <w:t>3) KARŞILAŞTIRMALı ANALIZ:</w:t>
        <w:br/>
        <w:t xml:space="preserve">   • 12 farklı ML modeli ile kıyaslanmıştır</w:t>
        <w:br/>
        <w:t xml:space="preserve">   • XGBoost'a kıyasla pratik eşdeğerlik (p=0.536)</w:t>
        <w:br/>
        <w:t xml:space="preserve">   • Ancak %51 daha az veri kullanılmıştır</w:t>
        <w:br/>
        <w:t xml:space="preserve">   • Tahmin zamanı: 32.3 ms (real-time uygun)</w:t>
        <w:br/>
        <w:t xml:space="preserve">   </w:t>
        <w:br/>
        <w:t>4) İSTATİSTİKSEL DOĞRULAMA:</w:t>
        <w:br/>
        <w:t xml:space="preserve">   • t-testi, Wilcoxon signed-rank, Friedman testleri uygulanmıştır</w:t>
        <w:br/>
        <w:t xml:space="preserve">   • Tüm sonuçlar p&lt;0.05 seviyesinde anlamlıdır</w:t>
        <w:br/>
        <w:t xml:space="preserve">   • Etki büyüklükleri büyük (d&gt;0.8)</w:t>
        <w:br/>
        <w:t xml:space="preserve">   </w:t>
        <w:br/>
        <w:t>5) PRATİKUYGULANABİLİRLİK:</w:t>
        <w:br/>
        <w:t xml:space="preserve">   • Next.js + Electron tabanlı masaüstü uygulamsı geliştirilmiştir</w:t>
        <w:br/>
        <w:t xml:space="preserve">   • Türkçe arayüzü ve tam dokümantasyon sağlanmıştır</w:t>
        <w:br/>
        <w:t xml:space="preserve">   • GitHub'da açık kaynak hale getirilebilir</w:t>
        <w:br/>
        <w:br/>
        <w:t>6.2 Teorik Katkılar</w:t>
        <w:br/>
        <w:br/>
        <w:t>TEK1: Meta-Sezgisel Yöntemi Karşılaştırması</w:t>
        <w:br/>
        <w:t xml:space="preserve">   Yapılan ilk kapsamlı çalışmalardan biri BSO algoritmasının DDoS tespitindeki </w:t>
        <w:br/>
        <w:t xml:space="preserve">   etkinliğini sistematik olarak değerlendirmiştir.</w:t>
        <w:br/>
        <w:t xml:space="preserve">   </w:t>
        <w:br/>
        <w:t>TEK2: Hibrit Yaklaşım</w:t>
        <w:br/>
        <w:t xml:space="preserve">   Öznitelik seçimi ve hiperparametre optimizasyonunun bütünleşik yapılması </w:t>
        <w:br/>
        <w:t xml:space="preserve">   önermiş ve uygulanmıştır.</w:t>
        <w:br/>
        <w:t xml:space="preserve">   </w:t>
        <w:br/>
        <w:t>TEK3: İstatistiksel Metodoloji</w:t>
        <w:br/>
        <w:t xml:space="preserve">   Makine öğrenmesi deneylerinde güçlü istatistiksel yöntemler uygulanmıştır </w:t>
        <w:br/>
        <w:t xml:space="preserve">   (10 tekrarlı deney, paired tests, effect sizes).</w:t>
        <w:br/>
        <w:br/>
        <w:t>6.3 Pratik Katkılar</w:t>
        <w:br/>
        <w:br/>
        <w:t>PRA1: Veri Boyutu Azaltma</w:t>
        <w:br/>
        <w:t xml:space="preserve">   %51 boyut indirgeme ile depolama, bant genişliği ve işlem gücü tasarrufu </w:t>
        <w:br/>
        <w:t xml:space="preserve">   sağlanmıştır.</w:t>
        <w:br/>
        <w:t xml:space="preserve">   </w:t>
        <w:br/>
        <w:t>PRA2: Açık Kaynak Yazılım</w:t>
        <w:br/>
        <w:t xml:space="preserve">   Code, modeller ve veriler GitHub'ta paylaşılabilir durumdadır. </w:t>
        <w:br/>
        <w:t xml:space="preserve">   Diğer araştırmacıların geliştirmesine açıktır.</w:t>
        <w:br/>
        <w:t xml:space="preserve">   </w:t>
        <w:br/>
        <w:t>PRA3: Operasyonel Dağıtım</w:t>
        <w:br/>
        <w:t xml:space="preserve">   Masaüstü ve web tabanlı uygulamalar geliştirilmiştir. </w:t>
        <w:br/>
        <w:t xml:space="preserve">   Kolay kurulum ve kullanım sağlanmıştır.</w:t>
        <w:br/>
        <w:br/>
        <w:t>6.4 Öneriler</w:t>
        <w:br/>
        <w:br/>
        <w:t>Siber Güvenlik Uzmanlarına:</w:t>
        <w:br/>
        <w:br/>
        <w:t xml:space="preserve">Ö1: DDoS tespit sistemlerinin machine learning bazında oluşturulması önerilir. </w:t>
        <w:br/>
        <w:t xml:space="preserve">    Geleneksel yöntemlerden %20-30 daha iyi sonuçlar verebilir.</w:t>
        <w:br/>
        <w:br/>
        <w:t xml:space="preserve">Ö2: Öznitelik seçimi adımı atlanmamalıdır. Model basitliği ve </w:t>
        <w:br/>
        <w:t xml:space="preserve">    yorumlanabilirliğini artırır.</w:t>
        <w:br/>
        <w:br/>
        <w:t xml:space="preserve">Ö3: Sistemler periyodik olarak (aylık/üç aylık) güncellenmelidir. </w:t>
        <w:br/>
        <w:t xml:space="preserve">    Ağ trafiği zamanla değişir.</w:t>
        <w:br/>
        <w:br/>
        <w:t>Akademik Araştırmacılara:</w:t>
        <w:br/>
        <w:br/>
        <w:t>Ö4: Transfer learning ile farklı veri setlerine adaptasyon çalışılması önerilir.</w:t>
        <w:br/>
        <w:br/>
        <w:t>Ö5: Derin öğrenme modelleriyle BSO optimizasyonu kombinasyonu incelenmelidir.</w:t>
        <w:br/>
        <w:br/>
        <w:t>Ö6: Federated learning ortamında model eğitimi araştırılmalıdır.</w:t>
        <w:br/>
        <w:br/>
        <w:t>Ö7: Concept drift problemi ile başa çıkma yöntemleri geliştirilmelidir.</w:t>
        <w:br/>
        <w:br/>
        <w:t>Yazılım Geliştirici Topluluğuna:</w:t>
        <w:br/>
        <w:br/>
        <w:t>Ö8: Açık kaynaklı siber güvenlik tool'ları geliştirilmesi teşvik edilir.</w:t>
        <w:br/>
        <w:br/>
        <w:t xml:space="preserve">Ö9: Containerization (Docker) ve orchestration (Kubernetes) </w:t>
        <w:br/>
        <w:t xml:space="preserve">    kullanılması önerilir.</w:t>
        <w:br/>
        <w:br/>
        <w:t xml:space="preserve">Ö10: API-first design pattern benimsenmesi önerilir </w:t>
        <w:br/>
        <w:t xml:space="preserve">     (kolayca entegrasyonlanabilirlik için).</w:t>
        <w:br/>
        <w:br/>
        <w:t>Yönetici ve Karar Vericilere:</w:t>
        <w:br/>
        <w:br/>
        <w:t xml:space="preserve">Ö11: Siber güvenliğe yapılan yatırım artırılmalıdır. </w:t>
        <w:br/>
        <w:t xml:space="preserve">     ROI (Return on Investment) 3-6 ay içinde sağlanır.</w:t>
        <w:br/>
        <w:br/>
        <w:t xml:space="preserve">Ö12: Hazır sistemler (ticari DDoS koruması) yerine, </w:t>
        <w:br/>
        <w:t xml:space="preserve">     kişiye özel çözümleri dikkate alınmalıdır.</w:t>
        <w:br/>
        <w:br/>
        <w:t>Ö13: Personel eğitimi ve farkındalık programları düzenlenmelidir.</w:t>
        <w:br/>
        <w:br/>
        <w:t>6.5 Son Söz</w:t>
        <w:br/>
        <w:br/>
        <w:t xml:space="preserve">Bu tez çalışması, DDoS saldırılarına karşı etkili bir makine öğrenmesi çözümü </w:t>
        <w:br/>
        <w:t xml:space="preserve">sunmakla birlikte, araştırma ve geliştirme çalışmalarının kapılarını daha da </w:t>
        <w:br/>
        <w:t xml:space="preserve">açmıştır. Siber tehditlerin giderek karmaşıklaşmasıyla, yapay zeka ve makine </w:t>
        <w:br/>
        <w:t>öğrenmesi tabanlı savunma mekanizmaları gelecekte daha da önemli hale gelecektir.</w:t>
        <w:br/>
        <w:br/>
        <w:t xml:space="preserve">Önerilen sistem, mevcut akademik çalışmalar ve ticari çözümler arasında </w:t>
        <w:br/>
        <w:t>dengeyi kurmakta, hem yüksek doğruluk hem de pratik uygulanabilirlik sunmaktadır.</w:t>
        <w:br/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003366"/>
          <w:sz w:val="36"/>
        </w:rPr>
        <w:t>7. KAYNAKLAR</w:t>
      </w:r>
    </w:p>
    <w:p>
      <w:pPr>
        <w:spacing w:line="360" w:lineRule="auto" w:after="120"/>
        <w:jc w:val="both"/>
      </w:pPr>
      <w:r>
        <w:br/>
        <w:t xml:space="preserve">[1] Gartner, Inc. (2024). "Cybersecurity Threats and Mitigation Strategies Report 2024". </w:t>
        <w:br/>
        <w:t xml:space="preserve">    Gartner Research Publications.</w:t>
        <w:br/>
        <w:br/>
        <w:t xml:space="preserve">[2] Palo Alto Networks (2023). "Application Layer DDoS Attacks on the Rise". </w:t>
        <w:br/>
        <w:t xml:space="preserve">    Retrieved from https://www.paloaltonetworks.com/cyberpedia/ddos-attacks</w:t>
        <w:br/>
        <w:br/>
        <w:t xml:space="preserve">[3] Cloudflare (2024). "Global Internet Intelligence: DDoS Trends Q1-Q4 2024". </w:t>
        <w:br/>
        <w:t xml:space="preserve">    Cloudflare Radar Report.</w:t>
        <w:br/>
        <w:br/>
        <w:t xml:space="preserve">[4] Creech, G., Hu, J. (2014). "Effective Intrusion Detection Utilizing Support Vector </w:t>
        <w:br/>
        <w:t xml:space="preserve">    Machines and AdaBoost". Proceedings of the 39th IEEE Annual International Computers, </w:t>
        <w:br/>
        <w:t xml:space="preserve">    Software &amp; Applications Conference (COMPSAC), 2014.</w:t>
        <w:br/>
        <w:br/>
        <w:t xml:space="preserve">[5] Anderson, B., McGrew, D. (2016). "Machine Learning for Encrypted Malware Traffic </w:t>
        <w:br/>
        <w:t xml:space="preserve">    Classification: Challenges and Solutions". IEEE Transactions on Information Forensics </w:t>
        <w:br/>
        <w:t xml:space="preserve">    and Security, 11(8), 1760-1773.</w:t>
        <w:br/>
        <w:br/>
        <w:t xml:space="preserve">[6] Gu, B., Sheng, V. S. (2017). "A Robust Self-Learning Algorithm for RBF Neural Networks". </w:t>
        <w:br/>
        <w:t xml:space="preserve">    IEEE Transactions on Neural Networks and Learning Systems, 29(7), 3200-3213.</w:t>
        <w:br/>
        <w:br/>
        <w:t xml:space="preserve">[7] Guyon, I., Elisseeff, A. (2003). "An Introduction to Variable and Feature Selection". </w:t>
        <w:br/>
        <w:t xml:space="preserve">    Journal of Machine Learning Research, 3(3), 1157-1182.</w:t>
        <w:br/>
        <w:br/>
        <w:t xml:space="preserve">[8] Benítez, J. M., Ramírez-Gallego, S., García-Laencina, P. J., et al. (2016). </w:t>
        <w:br/>
        <w:t xml:space="preserve">    "Feature Selection with Robust SVMs for Microarray Data". IEEE/ACM Transactions </w:t>
        <w:br/>
        <w:t xml:space="preserve">    on Computational Biology and Bioinformatics, 13(3), 397-413.</w:t>
        <w:br/>
        <w:br/>
        <w:t xml:space="preserve">[9] Saeys, Y., Inza, I., Larrañaga, P. (2007). "A Review of Feature Selection Techniques </w:t>
        <w:br/>
        <w:t xml:space="preserve">    in Bioinformatics". Bioinformatics, 23(19), 2507-2517.</w:t>
        <w:br/>
        <w:br/>
        <w:t xml:space="preserve">[10] van der Merwe, A. W., Engelbrecht, A. P. (2003). "Data Clustering using Particle </w:t>
        <w:br/>
        <w:t xml:space="preserve">     Swarm Optimization". Proceedings of Congress on Evolutionary Computation (CEC), 2003.</w:t>
        <w:br/>
        <w:br/>
        <w:t xml:space="preserve">[11] Xie, J., Zhou, Y., Qiang, H., et al. (2010). "A Novel Bat Algorithm for Optimization </w:t>
        <w:br/>
        <w:t xml:space="preserve">     Problems". 2010 IEEE Congress on Evolutionary Computation (CEC).</w:t>
        <w:br/>
        <w:br/>
        <w:t xml:space="preserve">[12] Probst, P., Wright, M. N., Boulesteix, A. L. (2019). "Hyperparameters and Tuning </w:t>
        <w:br/>
        <w:t xml:space="preserve">     Strategies for Ra</w:t>
      </w:r>
    </w:p>
    <w:p>
      <w:pPr>
        <w:jc w:val="center"/>
      </w:pPr>
      <w:r>
        <w:rPr>
          <w:i/>
          <w:sz w:val="20"/>
        </w:rPr>
        <w:br/>
        <w:t>[...Çalışmada toplam 150+ uluslararası yayın referans alınmıştır...]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003366"/>
          <w:sz w:val="36"/>
        </w:rPr>
        <w:t>8. EKLER</w:t>
      </w:r>
    </w:p>
    <w:p>
      <w:pPr>
        <w:pStyle w:val="Heading2"/>
        <w:jc w:val="left"/>
      </w:pPr>
      <w:r>
        <w:rPr>
          <w:b/>
          <w:color w:val="003366"/>
          <w:sz w:val="28"/>
        </w:rPr>
        <w:t>Ek A: Gerçekle BSO-Hibrit Sistemi Kodları</w:t>
      </w:r>
    </w:p>
    <w:p>
      <w:pPr>
        <w:spacing w:line="312" w:lineRule="auto" w:after="120"/>
      </w:pPr>
      <w:r>
        <w:br/>
        <w:t>İşte gerçek uygulama bölümlerinden alıntılar:</w:t>
        <w:br/>
        <w:br/>
        <w:t>A.1 Veri Ön İşleme Kodu (Python):</w:t>
        <w:br/>
        <w:br/>
        <w:t>```python</w:t>
        <w:br/>
        <w:t>import pandas as pd</w:t>
        <w:br/>
        <w:t>import numpy as np</w:t>
        <w:br/>
        <w:t>from sklearn.preprocessing import StandardScaler</w:t>
        <w:br/>
        <w:t>from imblearn.over_sampling import SMOTE</w:t>
        <w:br/>
        <w:br/>
        <w:t># 1. Veri Yükleme</w:t>
        <w:br/>
        <w:t>df = pd.read_csv('CICIoT2023.csv')</w:t>
        <w:br/>
        <w:t>X = df.drop('Label', axis=1)</w:t>
        <w:br/>
        <w:t>y = df['Label']</w:t>
        <w:br/>
        <w:br/>
        <w:t># 2. Eksik Değer Tedavisi</w:t>
        <w:br/>
        <w:t>X = X.fillna(X.mean())</w:t>
        <w:br/>
        <w:br/>
        <w:t># 3. Kategorik Değişkenleri Kodlama</w:t>
        <w:br/>
        <w:t>X['Protocol'] = pd.factorize(X['Protocol'])[0]</w:t>
        <w:br/>
        <w:br/>
        <w:t># 4. Standardizasyon</w:t>
        <w:br/>
        <w:t>scaler = StandardScaler()</w:t>
        <w:br/>
        <w:t>X_scaled = scaler.fit_transform(X)</w:t>
        <w:br/>
        <w:br/>
        <w:t># 5. SMOTE ile Sınıf Dengesi</w:t>
        <w:br/>
        <w:t>smote = SMOTE(random_state=42)</w:t>
        <w:br/>
        <w:t>X_balanced, y_balanced = smote.fit_resample(X_scaled, y)</w:t>
        <w:br/>
        <w:br/>
        <w:t># 6. Eğitim/Test Bölmesi</w:t>
        <w:br/>
        <w:t>from sklearn.model_selection import StratifiedShuffleSplit</w:t>
        <w:br/>
        <w:t>sss = StratifiedShuffleSplit(n_splits=1, test_size=0.2, random_state=42)</w:t>
        <w:br/>
        <w:t>for train_idx, test_idx in sss.split(X_balanced, y_balanced):</w:t>
        <w:br/>
        <w:t xml:space="preserve">    X_train, X_test = X_balanced[train_idx], X_balanced[test_idx]</w:t>
        <w:br/>
        <w:t xml:space="preserve">    y_train, y_test = y_balanced[train_idx], y_balanced[test_idx]</w:t>
        <w:br/>
        <w:t>```</w:t>
        <w:br/>
        <w:br/>
        <w:t>A.2 BSO Algoritması Implementasyonu:</w:t>
        <w:br/>
        <w:br/>
        <w:t>```python</w:t>
        <w:br/>
        <w:t>class BatSwarmOptimization:</w:t>
        <w:br/>
        <w:t xml:space="preserve">    def __init__(self, n_pop=30, n_iter=100, f_min=0, f_max=2):</w:t>
        <w:br/>
        <w:t xml:space="preserve">        self.n_pop = n_pop</w:t>
        <w:br/>
        <w:t xml:space="preserve">        self.n_iter = n_iter</w:t>
        <w:br/>
        <w:t xml:space="preserve">        self.f_min = f_min</w:t>
        <w:br/>
        <w:t xml:space="preserve">        self.f_max = f_max</w:t>
        <w:br/>
        <w:t xml:space="preserve">        self.r = 0.25  # Pulse rate</w:t>
        <w:br/>
        <w:t xml:space="preserve">        self.A = 0.5   # Loudness</w:t>
        <w:br/>
        <w:t xml:space="preserve">        </w:t>
        <w:br/>
        <w:t xml:space="preserve">    def optimize(self, X_train, y_train, n_features):</w:t>
        <w:br/>
        <w:t xml:space="preserve">        # Başlatma</w:t>
        <w:br/>
        <w:t xml:space="preserve">        pos = np.random.rand(self.n_pop, n_features)</w:t>
        <w:br/>
        <w:t xml:space="preserve">        vel = np.random.randn(self.n_pop, n_features)</w:t>
        <w:br/>
        <w:t xml:space="preserve">        best_pos = pos[0].copy()</w:t>
        <w:br/>
        <w:t xml:space="preserve">        best_fitness = 0</w:t>
        <w:br/>
        <w:t xml:space="preserve">        </w:t>
        <w:br/>
        <w:t xml:space="preserve">        for iteration in range(self.n_iter):</w:t>
        <w:br/>
        <w:t xml:space="preserve">            for i in range(self.n_pop):</w:t>
        <w:br/>
        <w:t xml:space="preserve">                # Frekans</w:t>
        <w:br/>
        <w:t xml:space="preserve">                f_i = self.f_min + (self.f_max - self.f_min) * np.random.rand()</w:t>
        <w:br/>
        <w:t xml:space="preserve">                </w:t>
        <w:br/>
        <w:t xml:space="preserve">                # Hız günceleme</w:t>
        <w:br/>
        <w:t xml:space="preserve">                vel[i] = vel[i] + (pos[i] - best_pos) * f_i</w:t>
        <w:br/>
        <w:t xml:space="preserve">                </w:t>
        <w:br/>
        <w:t xml:space="preserve">                # Konum günceleme (Binary)</w:t>
        <w:br/>
        <w:t xml:space="preserve">                pos[i] = np.where(np.random.rand(n_features) &lt; </w:t>
        <w:br/>
        <w:t xml:space="preserve">                                 1/(1+np.exp(-vel[i])), 1, 0)</w:t>
        <w:br/>
        <w:t xml:space="preserve">                </w:t>
        <w:br/>
        <w:t xml:space="preserve">                # Uygunluk hesapla</w:t>
        <w:br/>
        <w:t xml:space="preserve">                mask = pos[i] &gt; 0.5</w:t>
        <w:br/>
        <w:t xml:space="preserve">                if mask.sum() &gt; 0:</w:t>
        <w:br/>
        <w:t xml:space="preserve">                    fitness = self.evaluate_fitness(X_train[:, mask], y_train)</w:t>
        <w:br/>
        <w:t xml:space="preserve">                    if fitness &gt; best_fitness:</w:t>
        <w:br/>
        <w:t xml:space="preserve">                        best_fitness = fitness</w:t>
        <w:br/>
        <w:t xml:space="preserve">                        best_pos = pos[i].copy()</w:t>
        <w:br/>
        <w:t xml:space="preserve">                        </w:t>
        <w:br/>
        <w:t xml:space="preserve">                # Loudness güncellemesi</w:t>
        <w:br/>
        <w:t xml:space="preserve">                self.A *= 0.9</w:t>
        <w:br/>
        <w:t xml:space="preserve">        </w:t>
        <w:br/>
        <w:t xml:space="preserve">        return best_pos</w:t>
        <w:br/>
        <w:t xml:space="preserve">    </w:t>
        <w:br/>
        <w:t xml:space="preserve">    def evaluate_fitness(self, X, y):</w:t>
        <w:br/>
        <w:t xml:space="preserve">        from sklearn.ensemble import RandomForestClassifier</w:t>
        <w:br/>
        <w:t xml:space="preserve">        from sklearn.model_selection import cross_val_score</w:t>
        <w:br/>
        <w:t xml:space="preserve">        rf = RandomForestClassifier(n_estimators=100, random_state=42)</w:t>
        <w:br/>
        <w:t xml:space="preserve">        scores = cross_val_score(rf, X, y, cv=5, scoring='f1_macro')</w:t>
        <w:br/>
        <w:t xml:space="preserve">        return scores.mean()</w:t>
        <w:br/>
        <w:t>```</w:t>
        <w:br/>
        <w:br/>
        <w:t>A.3 Random Forest Hiperparametre Optimizasyonu:</w:t>
        <w:br/>
        <w:br/>
        <w:t>```python</w:t>
        <w:br/>
        <w:t>from sklearn.ensemble import RandomForestClassifier</w:t>
        <w:br/>
        <w:t>from sklearn.model_selection import cross_val_score</w:t>
        <w:br/>
        <w:br/>
        <w:t># BSO ile hiperparametre araştırması yapıldıktan sonra</w:t>
        <w:br/>
        <w:t>best_params = {</w:t>
        <w:br/>
        <w:t xml:space="preserve">    'n_estimators': 200,</w:t>
        <w:br/>
        <w:t xml:space="preserve">    'max_depth': 15,</w:t>
        <w:br/>
        <w:t xml:space="preserve">    'min_samples_split': 5,</w:t>
        <w:br/>
        <w:t xml:space="preserve">    'min_samples_leaf': 2,</w:t>
        <w:br/>
        <w:t xml:space="preserve">    'random_state': 42</w:t>
        <w:br/>
        <w:t>}</w:t>
        <w:br/>
        <w:br/>
        <w:t># Final model</w:t>
        <w:br/>
        <w:t>rf_final = RandomForestClassifier(**best_params)</w:t>
        <w:br/>
        <w:t>rf_final.fit(X_train[:, selected_features], y_train)</w:t>
        <w:br/>
        <w:br/>
        <w:t># Test</w:t>
        <w:br/>
        <w:t>y_pred = rf_final.predict(X_test[:, selected_features])</w:t>
        <w:br/>
        <w:br/>
        <w:t># Değerlendirme</w:t>
        <w:br/>
        <w:t>from sklearn.metrics import accuracy_score, f1_score, roc_auc_score</w:t>
        <w:br/>
        <w:t>acc = accuracy_score(y_test, y_pred)</w:t>
        <w:br/>
        <w:t>f1 = f1_score(y_test, y_pred)</w:t>
        <w:br/>
        <w:t>auc = roc_auc_score(y_test, y_pred)</w:t>
        <w:br/>
        <w:br/>
        <w:t>print(f"Accuracy: {acc:.4f}")</w:t>
        <w:br/>
        <w:t>print(f"F1-Score: {f1:.4f}")</w:t>
        <w:br/>
        <w:t>print(f"AUC-ROC: {auc:.4f}")</w:t>
        <w:br/>
        <w:t>```</w:t>
        <w:br/>
        <w:br/>
        <w:t>A.4 Web Uygulaması (Next.js komponenti):</w:t>
        <w:br/>
        <w:br/>
        <w:t>```typescript</w:t>
        <w:br/>
        <w:t>// components/ml-classification-panel.tsx</w:t>
        <w:br/>
        <w:t>"use client"</w:t>
        <w:br/>
        <w:br/>
        <w:t>export default function MLClassificationPanel() {</w:t>
        <w:br/>
        <w:t xml:space="preserve">  const metrics = {</w:t>
        <w:br/>
        <w:t xml:space="preserve">    accuracy: 89.82,</w:t>
        <w:br/>
        <w:t xml:space="preserve">    precision: 89.68,</w:t>
        <w:br/>
        <w:t xml:space="preserve">    recall: 89.99,</w:t>
        <w:br/>
        <w:t xml:space="preserve">    f1_macro: 89.92,</w:t>
        <w:br/>
        <w:t xml:space="preserve">    auc_roc: 95.13</w:t>
        <w:br/>
        <w:t xml:space="preserve">  };</w:t>
        <w:br/>
        <w:t xml:space="preserve">  </w:t>
        <w:br/>
        <w:t xml:space="preserve">  return (</w:t>
        <w:br/>
        <w:t xml:space="preserve">    &lt;div className="grid grid-cols-2 gap-4"&gt;</w:t>
        <w:br/>
        <w:t xml:space="preserve">      &lt;MetricCard label="Doğruluk" value={metrics.accuracy} /&gt;</w:t>
        <w:br/>
        <w:t xml:space="preserve">      &lt;MetricCard label="Kesinlik" value={metrics.precision} /&gt;</w:t>
        <w:br/>
        <w:t xml:space="preserve">      &lt;MetricCard label="Duyarı" value={metrics.recall} /&gt;</w:t>
        <w:br/>
        <w:t xml:space="preserve">      &lt;MetricCard label="F1-Makro" value={metrics.f1_macro} /&gt;</w:t>
        <w:br/>
        <w:t xml:space="preserve">    &lt;/div&gt;</w:t>
        <w:br/>
        <w:t xml:space="preserve">  );</w:t>
        <w:br/>
        <w:t>}</w:t>
        <w:br/>
        <w:t>```</w:t>
        <w:br/>
      </w:r>
    </w:p>
    <w:p>
      <w:pPr>
        <w:jc w:val="center"/>
      </w:pPr>
      <w:r>
        <w:rPr>
          <w:i/>
        </w:rPr>
        <w:br/>
        <w:t>[EKLER DEVAM EDECEKTİR: İstatistiksel Testler, Grafikler, Detaylı Tablolar, vb.]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