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BCCF74" w14:textId="2D0072A9" w:rsidR="002933B6" w:rsidRPr="000F5B06" w:rsidRDefault="00B46746">
      <w:pPr>
        <w:rPr>
          <w:b/>
          <w:bCs/>
        </w:rPr>
      </w:pPr>
      <w:r w:rsidRPr="000F5B06">
        <w:rPr>
          <w:rFonts w:hint="eastAsia"/>
          <w:b/>
          <w:bCs/>
        </w:rPr>
        <w:t>[STM32</w:t>
      </w:r>
      <w:r w:rsidRPr="000F5B06">
        <w:rPr>
          <w:rFonts w:hint="eastAsia"/>
          <w:b/>
          <w:bCs/>
        </w:rPr>
        <w:t>节点开发</w:t>
      </w:r>
      <w:r w:rsidRPr="000F5B06">
        <w:rPr>
          <w:rFonts w:hint="eastAsia"/>
          <w:b/>
          <w:bCs/>
        </w:rPr>
        <w:t>]</w:t>
      </w:r>
    </w:p>
    <w:p w14:paraId="5A1FEABA" w14:textId="0F0A1865" w:rsidR="00B46746" w:rsidRDefault="00DD7957" w:rsidP="00DD7957">
      <w:pPr>
        <w:pStyle w:val="ListParagraph"/>
        <w:numPr>
          <w:ilvl w:val="0"/>
          <w:numId w:val="2"/>
        </w:numPr>
      </w:pPr>
      <w:r>
        <w:rPr>
          <w:rFonts w:hint="eastAsia"/>
        </w:rPr>
        <w:t>基于野火开发板在</w:t>
      </w:r>
      <w:r w:rsidR="00287476">
        <w:rPr>
          <w:rFonts w:hint="eastAsia"/>
        </w:rPr>
        <w:t>学习和</w:t>
      </w:r>
      <w:r>
        <w:rPr>
          <w:rFonts w:hint="eastAsia"/>
        </w:rPr>
        <w:t>开发</w:t>
      </w:r>
      <w:r w:rsidR="00287476">
        <w:rPr>
          <w:rFonts w:hint="eastAsia"/>
        </w:rPr>
        <w:t>加速度计功能</w:t>
      </w:r>
    </w:p>
    <w:p w14:paraId="10408FE5" w14:textId="7880D275" w:rsidR="00287476" w:rsidRDefault="00B51B34" w:rsidP="00DD7957">
      <w:pPr>
        <w:pStyle w:val="ListParagraph"/>
        <w:numPr>
          <w:ilvl w:val="0"/>
          <w:numId w:val="2"/>
        </w:numPr>
      </w:pPr>
      <w:r>
        <w:rPr>
          <w:rFonts w:hint="eastAsia"/>
        </w:rPr>
        <w:t>关键</w:t>
      </w:r>
      <w:r w:rsidR="00287476">
        <w:rPr>
          <w:rFonts w:hint="eastAsia"/>
        </w:rPr>
        <w:t>零件</w:t>
      </w:r>
      <w:r>
        <w:rPr>
          <w:rFonts w:hint="eastAsia"/>
        </w:rPr>
        <w:t>购买</w:t>
      </w:r>
    </w:p>
    <w:p w14:paraId="62E55BD7" w14:textId="57198ACE" w:rsidR="00B51B34" w:rsidRDefault="00B51B34" w:rsidP="00B51B34">
      <w:pPr>
        <w:pStyle w:val="ListParagraph"/>
        <w:numPr>
          <w:ilvl w:val="1"/>
          <w:numId w:val="2"/>
        </w:numPr>
      </w:pPr>
      <w:r>
        <w:rPr>
          <w:rFonts w:hint="eastAsia"/>
        </w:rPr>
        <w:t>核心板</w:t>
      </w:r>
      <w:r>
        <w:rPr>
          <w:rFonts w:hint="eastAsia"/>
        </w:rPr>
        <w:t xml:space="preserve"> </w:t>
      </w:r>
      <w:r w:rsidR="005A14CB">
        <w:rPr>
          <w:rFonts w:hint="eastAsia"/>
        </w:rPr>
        <w:t>（两种，一种带摄像头接口，但是引脚少；另外一种不带摄像头接口，但是引脚多，可通过扩展底座加摄像头）</w:t>
      </w:r>
    </w:p>
    <w:p w14:paraId="65FB8724" w14:textId="5FF1FD87" w:rsidR="003D5A5E" w:rsidRDefault="005A14CB" w:rsidP="00B51B34">
      <w:pPr>
        <w:pStyle w:val="ListParagraph"/>
        <w:numPr>
          <w:ilvl w:val="1"/>
          <w:numId w:val="2"/>
        </w:numPr>
      </w:pPr>
      <w:r>
        <w:rPr>
          <w:rFonts w:hint="eastAsia"/>
        </w:rPr>
        <w:t>扩展底座</w:t>
      </w:r>
      <w:r w:rsidR="00CF7292">
        <w:rPr>
          <w:rFonts w:hint="eastAsia"/>
        </w:rPr>
        <w:t>，用于将</w:t>
      </w:r>
      <w:r w:rsidR="003F75C1">
        <w:rPr>
          <w:rFonts w:hint="eastAsia"/>
        </w:rPr>
        <w:t>外设与核心板连接</w:t>
      </w:r>
    </w:p>
    <w:p w14:paraId="2EDEF6F8" w14:textId="57296539" w:rsidR="005A14CB" w:rsidRDefault="005A14CB" w:rsidP="00B51B34">
      <w:pPr>
        <w:pStyle w:val="ListParagraph"/>
        <w:numPr>
          <w:ilvl w:val="1"/>
          <w:numId w:val="2"/>
        </w:numPr>
      </w:pPr>
      <w:proofErr w:type="spellStart"/>
      <w:r>
        <w:t>wifi</w:t>
      </w:r>
      <w:proofErr w:type="spellEnd"/>
    </w:p>
    <w:p w14:paraId="0F61938E" w14:textId="515960E5" w:rsidR="005A14CB" w:rsidRDefault="005A14CB" w:rsidP="00B51B34">
      <w:pPr>
        <w:pStyle w:val="ListParagraph"/>
        <w:numPr>
          <w:ilvl w:val="1"/>
          <w:numId w:val="2"/>
        </w:numPr>
      </w:pPr>
      <w:r>
        <w:rPr>
          <w:rFonts w:hint="eastAsia"/>
        </w:rPr>
        <w:t>摄像头</w:t>
      </w:r>
    </w:p>
    <w:p w14:paraId="19952F25" w14:textId="3B2A4F03" w:rsidR="003F75C1" w:rsidRDefault="003F75C1" w:rsidP="00B51B34">
      <w:pPr>
        <w:pStyle w:val="ListParagraph"/>
        <w:numPr>
          <w:ilvl w:val="1"/>
          <w:numId w:val="2"/>
        </w:numPr>
      </w:pPr>
      <w:r>
        <w:rPr>
          <w:rFonts w:hint="eastAsia"/>
        </w:rPr>
        <w:t xml:space="preserve">ADXL362 </w:t>
      </w:r>
      <w:r>
        <w:rPr>
          <w:rFonts w:hint="eastAsia"/>
        </w:rPr>
        <w:t>低功耗加速度计</w:t>
      </w:r>
      <w:r>
        <w:rPr>
          <w:rFonts w:hint="eastAsia"/>
        </w:rPr>
        <w:t xml:space="preserve"> </w:t>
      </w:r>
      <w:r>
        <w:rPr>
          <w:rFonts w:hint="eastAsia"/>
        </w:rPr>
        <w:t>（数字传感器）</w:t>
      </w:r>
    </w:p>
    <w:p w14:paraId="3170AD8F" w14:textId="71E14911" w:rsidR="003F75C1" w:rsidRDefault="003F75C1" w:rsidP="00B51B34">
      <w:pPr>
        <w:pStyle w:val="ListParagraph"/>
        <w:numPr>
          <w:ilvl w:val="1"/>
          <w:numId w:val="2"/>
        </w:numPr>
      </w:pPr>
      <w:r>
        <w:rPr>
          <w:rFonts w:hint="eastAsia"/>
        </w:rPr>
        <w:t xml:space="preserve">ADXL355 </w:t>
      </w:r>
      <w:r>
        <w:rPr>
          <w:rFonts w:hint="eastAsia"/>
        </w:rPr>
        <w:t>高精度传感器</w:t>
      </w:r>
      <w:r>
        <w:rPr>
          <w:rFonts w:hint="eastAsia"/>
        </w:rPr>
        <w:t>（数字传感器）</w:t>
      </w:r>
    </w:p>
    <w:p w14:paraId="04F23F7A" w14:textId="3AAF5894" w:rsidR="00E90437" w:rsidRDefault="00E90437" w:rsidP="00B51B34">
      <w:pPr>
        <w:pStyle w:val="ListParagraph"/>
        <w:numPr>
          <w:ilvl w:val="1"/>
          <w:numId w:val="2"/>
        </w:numPr>
      </w:pPr>
      <w:r>
        <w:rPr>
          <w:rFonts w:hint="eastAsia"/>
        </w:rPr>
        <w:t xml:space="preserve">DHT11 </w:t>
      </w:r>
      <w:r>
        <w:rPr>
          <w:rFonts w:hint="eastAsia"/>
        </w:rPr>
        <w:t>温湿度计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15"/>
        <w:gridCol w:w="4315"/>
      </w:tblGrid>
      <w:tr w:rsidR="00626640" w14:paraId="157F3598" w14:textId="77777777" w:rsidTr="00737EEF">
        <w:tc>
          <w:tcPr>
            <w:tcW w:w="4315" w:type="dxa"/>
          </w:tcPr>
          <w:p w14:paraId="493A05E7" w14:textId="3072EA40" w:rsidR="00412AE4" w:rsidRDefault="00412AE4" w:rsidP="00923FD7">
            <w:r>
              <w:rPr>
                <w:rFonts w:hint="eastAsia"/>
                <w:noProof/>
              </w:rPr>
              <w:drawing>
                <wp:anchor distT="0" distB="0" distL="114300" distR="114300" simplePos="0" relativeHeight="251662336" behindDoc="1" locked="0" layoutInCell="1" allowOverlap="1" wp14:anchorId="5F68702C" wp14:editId="7E486CCF">
                  <wp:simplePos x="0" y="0"/>
                  <wp:positionH relativeFrom="column">
                    <wp:posOffset>337820</wp:posOffset>
                  </wp:positionH>
                  <wp:positionV relativeFrom="paragraph">
                    <wp:posOffset>2540</wp:posOffset>
                  </wp:positionV>
                  <wp:extent cx="1761490" cy="2371725"/>
                  <wp:effectExtent l="0" t="0" r="0" b="9525"/>
                  <wp:wrapTight wrapText="bothSides">
                    <wp:wrapPolygon edited="0">
                      <wp:start x="0" y="0"/>
                      <wp:lineTo x="0" y="21513"/>
                      <wp:lineTo x="21257" y="21513"/>
                      <wp:lineTo x="21257" y="0"/>
                      <wp:lineTo x="0" y="0"/>
                    </wp:wrapPolygon>
                  </wp:wrapTight>
                  <wp:docPr id="33657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1490" cy="2371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315" w:type="dxa"/>
          </w:tcPr>
          <w:p w14:paraId="52014349" w14:textId="278820AF" w:rsidR="00412AE4" w:rsidRDefault="00412AE4" w:rsidP="00923FD7">
            <w:r>
              <w:rPr>
                <w:rFonts w:hint="eastAsia"/>
                <w:noProof/>
              </w:rPr>
              <w:drawing>
                <wp:anchor distT="0" distB="0" distL="114300" distR="114300" simplePos="0" relativeHeight="251664384" behindDoc="0" locked="0" layoutInCell="1" allowOverlap="1" wp14:anchorId="2C5A9E23" wp14:editId="4822E8C3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43815</wp:posOffset>
                  </wp:positionV>
                  <wp:extent cx="1676400" cy="2235200"/>
                  <wp:effectExtent l="0" t="0" r="0" b="0"/>
                  <wp:wrapSquare wrapText="bothSides"/>
                  <wp:docPr id="142554625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6400" cy="223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26640" w14:paraId="5D095924" w14:textId="77777777" w:rsidTr="00737EEF">
        <w:tc>
          <w:tcPr>
            <w:tcW w:w="4315" w:type="dxa"/>
          </w:tcPr>
          <w:p w14:paraId="4C37B52D" w14:textId="2328954F" w:rsidR="00412AE4" w:rsidRDefault="00412AE4" w:rsidP="00923FD7">
            <w:r>
              <w:rPr>
                <w:rFonts w:hint="eastAsia"/>
                <w:noProof/>
              </w:rPr>
              <w:drawing>
                <wp:anchor distT="0" distB="0" distL="114300" distR="114300" simplePos="0" relativeHeight="251666432" behindDoc="0" locked="0" layoutInCell="1" allowOverlap="1" wp14:anchorId="66F4AAE0" wp14:editId="6468B8DC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175260</wp:posOffset>
                  </wp:positionV>
                  <wp:extent cx="2104390" cy="2806065"/>
                  <wp:effectExtent l="0" t="0" r="0" b="0"/>
                  <wp:wrapSquare wrapText="bothSides"/>
                  <wp:docPr id="1685441817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4390" cy="2806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315" w:type="dxa"/>
          </w:tcPr>
          <w:p w14:paraId="102E5897" w14:textId="34DE6A94" w:rsidR="00412AE4" w:rsidRDefault="00412AE4" w:rsidP="00923FD7">
            <w:r>
              <w:rPr>
                <w:rFonts w:hint="eastAsia"/>
                <w:noProof/>
              </w:rPr>
              <w:drawing>
                <wp:anchor distT="0" distB="0" distL="114300" distR="114300" simplePos="0" relativeHeight="251668480" behindDoc="0" locked="0" layoutInCell="1" allowOverlap="1" wp14:anchorId="53AB8243" wp14:editId="688F8185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175260</wp:posOffset>
                  </wp:positionV>
                  <wp:extent cx="1990725" cy="2654300"/>
                  <wp:effectExtent l="0" t="0" r="9525" b="0"/>
                  <wp:wrapSquare wrapText="bothSides"/>
                  <wp:docPr id="123410257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0725" cy="265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26640" w14:paraId="0506B3F0" w14:textId="77777777" w:rsidTr="00737EEF">
        <w:tc>
          <w:tcPr>
            <w:tcW w:w="4315" w:type="dxa"/>
          </w:tcPr>
          <w:p w14:paraId="4AADB470" w14:textId="563483D1" w:rsidR="00412AE4" w:rsidRDefault="00412AE4" w:rsidP="00923FD7">
            <w:r>
              <w:rPr>
                <w:noProof/>
              </w:rPr>
              <w:lastRenderedPageBreak/>
              <w:drawing>
                <wp:inline distT="0" distB="0" distL="0" distR="0" wp14:anchorId="6B714795" wp14:editId="7089592D">
                  <wp:extent cx="1838325" cy="1838325"/>
                  <wp:effectExtent l="0" t="0" r="9525" b="9525"/>
                  <wp:docPr id="700196849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8325" cy="1838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5" w:type="dxa"/>
          </w:tcPr>
          <w:p w14:paraId="04EFF7EB" w14:textId="740866E6" w:rsidR="00412AE4" w:rsidRDefault="00412AE4" w:rsidP="00923FD7">
            <w:r>
              <w:rPr>
                <w:noProof/>
              </w:rPr>
              <w:drawing>
                <wp:inline distT="0" distB="0" distL="0" distR="0" wp14:anchorId="127EC442" wp14:editId="771B61F1">
                  <wp:extent cx="1391966" cy="1855470"/>
                  <wp:effectExtent l="0" t="0" r="0" b="0"/>
                  <wp:docPr id="1988559026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5940" cy="18740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1B8B" w14:paraId="71305D21" w14:textId="77777777" w:rsidTr="00737EEF">
        <w:tc>
          <w:tcPr>
            <w:tcW w:w="4315" w:type="dxa"/>
          </w:tcPr>
          <w:p w14:paraId="0DF98962" w14:textId="7D2E6C87" w:rsidR="00051B8B" w:rsidRDefault="00051B8B" w:rsidP="00923FD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76DC52" wp14:editId="338A8622">
                  <wp:extent cx="1571723" cy="1562100"/>
                  <wp:effectExtent l="0" t="0" r="9525" b="0"/>
                  <wp:docPr id="1657801663" name="Picture 9" descr="在这里插入图片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在这里插入图片描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4910" cy="15652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5" w:type="dxa"/>
          </w:tcPr>
          <w:p w14:paraId="39183830" w14:textId="4FC08A27" w:rsidR="00051B8B" w:rsidRDefault="005D7212" w:rsidP="00923FD7">
            <w:pPr>
              <w:rPr>
                <w:noProof/>
              </w:rPr>
            </w:pPr>
            <w:r w:rsidRPr="005D7212">
              <w:rPr>
                <w:noProof/>
              </w:rPr>
              <w:drawing>
                <wp:inline distT="0" distB="0" distL="0" distR="0" wp14:anchorId="6FFFFE0F" wp14:editId="0505EBD9">
                  <wp:extent cx="1306565" cy="1741634"/>
                  <wp:effectExtent l="0" t="0" r="8255" b="0"/>
                  <wp:docPr id="1957463257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0829" cy="1760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7212" w14:paraId="49957067" w14:textId="77777777" w:rsidTr="00737EEF">
        <w:tc>
          <w:tcPr>
            <w:tcW w:w="4315" w:type="dxa"/>
          </w:tcPr>
          <w:p w14:paraId="4B4CBBB9" w14:textId="77777777" w:rsidR="005D7212" w:rsidRDefault="005D7212" w:rsidP="00923FD7">
            <w:pPr>
              <w:rPr>
                <w:noProof/>
              </w:rPr>
            </w:pPr>
          </w:p>
        </w:tc>
        <w:tc>
          <w:tcPr>
            <w:tcW w:w="4315" w:type="dxa"/>
          </w:tcPr>
          <w:p w14:paraId="59CA8677" w14:textId="77777777" w:rsidR="005D7212" w:rsidRPr="005D7212" w:rsidRDefault="005D7212" w:rsidP="00923FD7">
            <w:pPr>
              <w:rPr>
                <w:noProof/>
              </w:rPr>
            </w:pPr>
          </w:p>
        </w:tc>
      </w:tr>
      <w:tr w:rsidR="00051B8B" w14:paraId="732A2997" w14:textId="77777777" w:rsidTr="00737EEF">
        <w:tc>
          <w:tcPr>
            <w:tcW w:w="4315" w:type="dxa"/>
          </w:tcPr>
          <w:p w14:paraId="194AE705" w14:textId="0B622B1D" w:rsidR="00051B8B" w:rsidRDefault="00626640" w:rsidP="00923FD7">
            <w:pPr>
              <w:rPr>
                <w:noProof/>
              </w:rPr>
            </w:pPr>
            <w:r w:rsidRPr="00626640">
              <w:rPr>
                <w:noProof/>
              </w:rPr>
              <w:drawing>
                <wp:inline distT="0" distB="0" distL="0" distR="0" wp14:anchorId="22BFC6C5" wp14:editId="59755B06">
                  <wp:extent cx="1847850" cy="1847850"/>
                  <wp:effectExtent l="0" t="0" r="0" b="0"/>
                  <wp:docPr id="202378129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7850" cy="1847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5" w:type="dxa"/>
          </w:tcPr>
          <w:p w14:paraId="698D7764" w14:textId="77777777" w:rsidR="00051B8B" w:rsidRDefault="00051B8B" w:rsidP="00923FD7">
            <w:pPr>
              <w:rPr>
                <w:noProof/>
              </w:rPr>
            </w:pPr>
          </w:p>
        </w:tc>
      </w:tr>
    </w:tbl>
    <w:p w14:paraId="1B94B40D" w14:textId="715BB596" w:rsidR="00923FD7" w:rsidRDefault="00923FD7" w:rsidP="00923FD7"/>
    <w:p w14:paraId="4F9C4B2E" w14:textId="3B4402D3" w:rsidR="00923FD7" w:rsidRPr="000F5B06" w:rsidRDefault="00446752" w:rsidP="00923FD7">
      <w:pPr>
        <w:rPr>
          <w:b/>
          <w:bCs/>
        </w:rPr>
      </w:pPr>
      <w:r w:rsidRPr="000F5B06">
        <w:rPr>
          <w:rFonts w:hint="eastAsia"/>
          <w:b/>
          <w:bCs/>
        </w:rPr>
        <w:t xml:space="preserve">[SUDDEN DAMAGE DETECTION </w:t>
      </w:r>
      <w:r w:rsidRPr="000F5B06">
        <w:rPr>
          <w:b/>
          <w:bCs/>
        </w:rPr>
        <w:t>–</w:t>
      </w:r>
      <w:r w:rsidRPr="000F5B06">
        <w:rPr>
          <w:rFonts w:hint="eastAsia"/>
          <w:b/>
          <w:bCs/>
        </w:rPr>
        <w:t xml:space="preserve"> PROTECT 2024]</w:t>
      </w:r>
    </w:p>
    <w:p w14:paraId="4EF14937" w14:textId="6176D18F" w:rsidR="00446752" w:rsidRDefault="00446752" w:rsidP="00923FD7">
      <w:r>
        <w:rPr>
          <w:rFonts w:hint="eastAsia"/>
        </w:rPr>
        <w:t>和</w:t>
      </w:r>
      <w:r>
        <w:rPr>
          <w:rFonts w:hint="eastAsia"/>
        </w:rPr>
        <w:t xml:space="preserve"> ADI </w:t>
      </w:r>
      <w:r>
        <w:rPr>
          <w:rFonts w:hint="eastAsia"/>
        </w:rPr>
        <w:t>开了个会一起</w:t>
      </w:r>
      <w:r>
        <w:rPr>
          <w:rFonts w:hint="eastAsia"/>
        </w:rPr>
        <w:t>debug</w:t>
      </w:r>
    </w:p>
    <w:p w14:paraId="7C2F2B63" w14:textId="6C47C2CD" w:rsidR="003710A5" w:rsidRDefault="003710A5" w:rsidP="00923FD7">
      <w:r>
        <w:rPr>
          <w:rFonts w:hint="eastAsia"/>
        </w:rPr>
        <w:t>ADI</w:t>
      </w:r>
      <w:r>
        <w:rPr>
          <w:rFonts w:hint="eastAsia"/>
        </w:rPr>
        <w:t>负责</w:t>
      </w:r>
      <w:r>
        <w:rPr>
          <w:rFonts w:hint="eastAsia"/>
        </w:rPr>
        <w:t>ICA</w:t>
      </w:r>
      <w:r w:rsidR="008A5EDE">
        <w:rPr>
          <w:rFonts w:hint="eastAsia"/>
        </w:rPr>
        <w:t>部分</w:t>
      </w:r>
    </w:p>
    <w:p w14:paraId="32E1C21D" w14:textId="03D3B808" w:rsidR="003710A5" w:rsidRDefault="003710A5" w:rsidP="00923FD7">
      <w:pPr>
        <w:rPr>
          <w:rFonts w:hint="eastAsia"/>
        </w:rPr>
      </w:pPr>
      <w:r>
        <w:rPr>
          <w:rFonts w:hint="eastAsia"/>
        </w:rPr>
        <w:t xml:space="preserve">YUQING </w:t>
      </w:r>
      <w:r>
        <w:rPr>
          <w:rFonts w:hint="eastAsia"/>
        </w:rPr>
        <w:t>负责</w:t>
      </w:r>
      <w:r w:rsidR="008A5EDE">
        <w:rPr>
          <w:rFonts w:hint="eastAsia"/>
        </w:rPr>
        <w:t xml:space="preserve"> CNN</w:t>
      </w:r>
      <w:r w:rsidR="008A5EDE">
        <w:rPr>
          <w:rFonts w:hint="eastAsia"/>
        </w:rPr>
        <w:t>部分</w:t>
      </w:r>
    </w:p>
    <w:p w14:paraId="5A0E30FB" w14:textId="77777777" w:rsidR="00923FD7" w:rsidRDefault="00923FD7" w:rsidP="00923FD7"/>
    <w:p w14:paraId="7B94A0D6" w14:textId="204F915B" w:rsidR="00923FD7" w:rsidRDefault="00923FD7" w:rsidP="00923FD7"/>
    <w:p w14:paraId="4B66B3FD" w14:textId="06F1D29C" w:rsidR="00923FD7" w:rsidRDefault="00923FD7" w:rsidP="00923FD7"/>
    <w:p w14:paraId="5BC726FE" w14:textId="237C1737" w:rsidR="00923FD7" w:rsidRDefault="00923FD7" w:rsidP="005A14CB"/>
    <w:p w14:paraId="7C8BB8A2" w14:textId="02765681" w:rsidR="00923FD7" w:rsidRPr="000F5B06" w:rsidRDefault="008A5EDE" w:rsidP="005A14CB">
      <w:pPr>
        <w:rPr>
          <w:b/>
          <w:bCs/>
        </w:rPr>
      </w:pPr>
      <w:r w:rsidRPr="000F5B06">
        <w:rPr>
          <w:rFonts w:hint="eastAsia"/>
          <w:b/>
          <w:bCs/>
        </w:rPr>
        <w:lastRenderedPageBreak/>
        <w:t>[SMART ADAPTIVE TRIGGERING]</w:t>
      </w:r>
    </w:p>
    <w:p w14:paraId="2CB374DE" w14:textId="339C5999" w:rsidR="00E8637F" w:rsidRDefault="006E0BA2" w:rsidP="00E8637F">
      <w:pPr>
        <w:pStyle w:val="ListParagraph"/>
        <w:numPr>
          <w:ilvl w:val="0"/>
          <w:numId w:val="3"/>
        </w:numPr>
      </w:pPr>
      <w:r>
        <w:rPr>
          <w:rFonts w:hint="eastAsia"/>
        </w:rPr>
        <w:t>整理思路</w:t>
      </w:r>
      <w:r w:rsidR="00E8637F">
        <w:rPr>
          <w:rFonts w:hint="eastAsia"/>
        </w:rPr>
        <w:t xml:space="preserve"> </w:t>
      </w:r>
      <w:r w:rsidR="00E8637F">
        <w:t>–</w:t>
      </w:r>
      <w:r w:rsidR="00E8637F">
        <w:rPr>
          <w:rFonts w:hint="eastAsia"/>
        </w:rPr>
        <w:t xml:space="preserve"> </w:t>
      </w:r>
      <w:r w:rsidR="00E8637F">
        <w:rPr>
          <w:rFonts w:hint="eastAsia"/>
        </w:rPr>
        <w:t>主要是为了构思实验方案</w:t>
      </w:r>
      <w:r w:rsidR="006A46B5">
        <w:rPr>
          <w:rFonts w:hint="eastAsia"/>
        </w:rPr>
        <w:t>，</w:t>
      </w:r>
      <w:r w:rsidR="00AD5C6D">
        <w:rPr>
          <w:rFonts w:hint="eastAsia"/>
        </w:rPr>
        <w:t>同时为报告和论文提供素材</w:t>
      </w:r>
    </w:p>
    <w:p w14:paraId="39ADD1FA" w14:textId="68B9C6A3" w:rsidR="004F0742" w:rsidRDefault="004F0742" w:rsidP="004F0742">
      <w:pPr>
        <w:pStyle w:val="ListParagraph"/>
        <w:numPr>
          <w:ilvl w:val="0"/>
          <w:numId w:val="4"/>
        </w:numPr>
      </w:pPr>
      <w:r>
        <w:rPr>
          <w:rFonts w:hint="eastAsia"/>
        </w:rPr>
        <w:t>问题与挑战</w:t>
      </w:r>
    </w:p>
    <w:p w14:paraId="1C2280C5" w14:textId="31589536" w:rsidR="004F0742" w:rsidRDefault="004F0742" w:rsidP="004F0742">
      <w:pPr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33D725B3" wp14:editId="4EA8808E">
            <wp:extent cx="5486400" cy="2962275"/>
            <wp:effectExtent l="0" t="0" r="0" b="9525"/>
            <wp:docPr id="47875120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B0F29" w14:textId="7AFCA111" w:rsidR="006E0BA2" w:rsidRDefault="006E0BA2" w:rsidP="006E0BA2">
      <w:pPr>
        <w:pStyle w:val="ListParagraph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纯反馈控制</w:t>
      </w:r>
      <w:r w:rsidR="004F0742">
        <w:rPr>
          <w:rFonts w:hint="eastAsia"/>
        </w:rPr>
        <w:t>方案</w:t>
      </w:r>
      <w:r w:rsidR="00957184">
        <w:rPr>
          <w:rFonts w:hint="eastAsia"/>
        </w:rPr>
        <w:t xml:space="preserve"> </w:t>
      </w:r>
      <w:r w:rsidR="00957184">
        <w:rPr>
          <w:rFonts w:hint="eastAsia"/>
        </w:rPr>
        <w:t>（数据少，不平衡，部分不可观测）</w:t>
      </w:r>
    </w:p>
    <w:p w14:paraId="2BC1DB63" w14:textId="57363324" w:rsidR="008A5EDE" w:rsidRDefault="0094095B" w:rsidP="005A14CB">
      <w:pPr>
        <w:rPr>
          <w:rFonts w:hint="eastAsia"/>
        </w:rPr>
      </w:pPr>
      <w:r>
        <w:rPr>
          <w:noProof/>
        </w:rPr>
        <w:drawing>
          <wp:inline distT="0" distB="0" distL="0" distR="0" wp14:anchorId="6D803C34" wp14:editId="5BABCACA">
            <wp:extent cx="5476875" cy="3028950"/>
            <wp:effectExtent l="0" t="0" r="9525" b="0"/>
            <wp:docPr id="124557965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8C22D" w14:textId="402252BD" w:rsidR="00923FD7" w:rsidRDefault="0052709E" w:rsidP="0052709E">
      <w:pPr>
        <w:pStyle w:val="ListParagraph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反馈控制</w:t>
      </w:r>
      <w:r>
        <w:rPr>
          <w:rFonts w:hint="eastAsia"/>
        </w:rPr>
        <w:t>+</w:t>
      </w:r>
      <w:r>
        <w:rPr>
          <w:rFonts w:hint="eastAsia"/>
        </w:rPr>
        <w:t>数字孪生</w:t>
      </w:r>
      <w:r w:rsidR="00957184">
        <w:rPr>
          <w:rFonts w:hint="eastAsia"/>
        </w:rPr>
        <w:t>（数据补全</w:t>
      </w:r>
      <w:r w:rsidR="00957184">
        <w:rPr>
          <w:rFonts w:hint="eastAsia"/>
        </w:rPr>
        <w:t>+</w:t>
      </w:r>
      <w:r w:rsidR="00957184">
        <w:rPr>
          <w:rFonts w:hint="eastAsia"/>
        </w:rPr>
        <w:t>估计不可观测部分）</w:t>
      </w:r>
    </w:p>
    <w:p w14:paraId="1B75075D" w14:textId="3026C0E0" w:rsidR="00923FD7" w:rsidRDefault="0094095B" w:rsidP="005A14CB">
      <w:r>
        <w:rPr>
          <w:noProof/>
        </w:rPr>
        <w:lastRenderedPageBreak/>
        <w:drawing>
          <wp:inline distT="0" distB="0" distL="0" distR="0" wp14:anchorId="185A9559" wp14:editId="2234B90C">
            <wp:extent cx="5476875" cy="3162300"/>
            <wp:effectExtent l="0" t="0" r="9525" b="0"/>
            <wp:docPr id="15706577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749D6" w14:textId="45CE4301" w:rsidR="005A14CB" w:rsidRDefault="00957184" w:rsidP="00957184">
      <w:pPr>
        <w:pStyle w:val="ListParagraph"/>
        <w:numPr>
          <w:ilvl w:val="0"/>
          <w:numId w:val="3"/>
        </w:numPr>
      </w:pPr>
      <w:r>
        <w:rPr>
          <w:rFonts w:hint="eastAsia"/>
        </w:rPr>
        <w:t>构思实验方案</w:t>
      </w:r>
    </w:p>
    <w:p w14:paraId="62154C64" w14:textId="77777777" w:rsidR="00E8637F" w:rsidRDefault="00E8637F" w:rsidP="00E8637F">
      <w:pPr>
        <w:ind w:left="360"/>
        <w:rPr>
          <w:rFonts w:hint="eastAsia"/>
        </w:rPr>
      </w:pPr>
    </w:p>
    <w:sectPr w:rsidR="00E8637F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12462E"/>
    <w:multiLevelType w:val="hybridMultilevel"/>
    <w:tmpl w:val="27EAC6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FB02A1"/>
    <w:multiLevelType w:val="hybridMultilevel"/>
    <w:tmpl w:val="5AF015D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6E2372CA"/>
    <w:multiLevelType w:val="hybridMultilevel"/>
    <w:tmpl w:val="3BAA5754"/>
    <w:lvl w:ilvl="0" w:tplc="DC2AE7D4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D1A1935"/>
    <w:multiLevelType w:val="hybridMultilevel"/>
    <w:tmpl w:val="65E8D20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34426583">
    <w:abstractNumId w:val="0"/>
  </w:num>
  <w:num w:numId="2" w16cid:durableId="1708292832">
    <w:abstractNumId w:val="3"/>
  </w:num>
  <w:num w:numId="3" w16cid:durableId="449782897">
    <w:abstractNumId w:val="1"/>
  </w:num>
  <w:num w:numId="4" w16cid:durableId="126203098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E56"/>
    <w:rsid w:val="00051B8B"/>
    <w:rsid w:val="000F5B06"/>
    <w:rsid w:val="001A080C"/>
    <w:rsid w:val="00287476"/>
    <w:rsid w:val="002933B6"/>
    <w:rsid w:val="003710A5"/>
    <w:rsid w:val="003C64FB"/>
    <w:rsid w:val="003D5A5E"/>
    <w:rsid w:val="003F75C1"/>
    <w:rsid w:val="00412AE4"/>
    <w:rsid w:val="00446752"/>
    <w:rsid w:val="004E58CC"/>
    <w:rsid w:val="004F0742"/>
    <w:rsid w:val="0052709E"/>
    <w:rsid w:val="00553BAE"/>
    <w:rsid w:val="005A14CB"/>
    <w:rsid w:val="005D7212"/>
    <w:rsid w:val="00626640"/>
    <w:rsid w:val="00672025"/>
    <w:rsid w:val="006A46B5"/>
    <w:rsid w:val="006E0BA2"/>
    <w:rsid w:val="006F4E56"/>
    <w:rsid w:val="00737EEF"/>
    <w:rsid w:val="008A5EDE"/>
    <w:rsid w:val="00923FD7"/>
    <w:rsid w:val="0094095B"/>
    <w:rsid w:val="00957184"/>
    <w:rsid w:val="00AD5C6D"/>
    <w:rsid w:val="00B46746"/>
    <w:rsid w:val="00B51B34"/>
    <w:rsid w:val="00CF4810"/>
    <w:rsid w:val="00CF7292"/>
    <w:rsid w:val="00DD7957"/>
    <w:rsid w:val="00E20978"/>
    <w:rsid w:val="00E63571"/>
    <w:rsid w:val="00E8637F"/>
    <w:rsid w:val="00E90437"/>
    <w:rsid w:val="00F04B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A5F354"/>
  <w15:chartTrackingRefBased/>
  <w15:docId w15:val="{08747C39-4F1B-47AE-9D0E-88656B874A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72025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1A080C"/>
    <w:pPr>
      <w:keepNext/>
      <w:keepLines/>
      <w:spacing w:before="160" w:after="80" w:line="278" w:lineRule="auto"/>
      <w:outlineLvl w:val="1"/>
    </w:pPr>
    <w:rPr>
      <w:rFonts w:ascii="Times New Roman" w:eastAsiaTheme="majorEastAsia" w:hAnsi="Times New Roman" w:cstheme="majorBidi"/>
      <w:b/>
      <w:color w:val="000000" w:themeColor="text1"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"/>
    <w:semiHidden/>
    <w:unhideWhenUsed/>
    <w:qFormat/>
    <w:rsid w:val="00553BAE"/>
    <w:pPr>
      <w:keepNext/>
      <w:keepLines/>
      <w:spacing w:after="0" w:line="480" w:lineRule="auto"/>
      <w:outlineLvl w:val="2"/>
    </w:pPr>
    <w:rPr>
      <w:rFonts w:ascii="Times New Roman" w:eastAsiaTheme="majorEastAsia" w:hAnsi="Times New Roman" w:cstheme="majorBidi"/>
      <w:b/>
      <w:color w:val="000000" w:themeColor="text1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4E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4E5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4E5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4E5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4E5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4E5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2025"/>
    <w:rPr>
      <w:rFonts w:ascii="Times New Roman" w:eastAsiaTheme="majorEastAsia" w:hAnsi="Times New Roman" w:cstheme="majorBidi"/>
      <w:b/>
      <w:sz w:val="32"/>
      <w:szCs w:val="32"/>
    </w:rPr>
  </w:style>
  <w:style w:type="paragraph" w:styleId="Bibliography">
    <w:name w:val="Bibliography"/>
    <w:basedOn w:val="Normal"/>
    <w:next w:val="Normal"/>
    <w:autoRedefine/>
    <w:uiPriority w:val="37"/>
    <w:unhideWhenUsed/>
    <w:qFormat/>
    <w:rsid w:val="00CF4810"/>
    <w:pPr>
      <w:tabs>
        <w:tab w:val="left" w:pos="384"/>
      </w:tabs>
      <w:spacing w:after="0" w:line="240" w:lineRule="auto"/>
      <w:ind w:left="384" w:hanging="384"/>
    </w:pPr>
    <w:rPr>
      <w:rFonts w:ascii="Times New Roman" w:hAnsi="Times New Roman"/>
      <w:sz w:val="24"/>
      <w:szCs w:val="24"/>
      <w:lang w:val="en-SG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080C"/>
    <w:rPr>
      <w:rFonts w:ascii="Times New Roman" w:eastAsiaTheme="majorEastAsia" w:hAnsi="Times New Roman" w:cstheme="majorBidi"/>
      <w:b/>
      <w:color w:val="000000" w:themeColor="text1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53BAE"/>
    <w:rPr>
      <w:rFonts w:ascii="Times New Roman" w:eastAsiaTheme="majorEastAsia" w:hAnsi="Times New Roman" w:cstheme="majorBidi"/>
      <w:b/>
      <w:color w:val="000000" w:themeColor="text1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4E5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4E5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4E5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4E5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4E5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4E5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F4E5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4E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4E5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F4E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F4E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F4E5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F4E5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F4E5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4E5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4E5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F4E56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412A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15ce9348-be2a-462b-8fc0-e1765a9b204a}" enabled="0" method="" siteId="{15ce9348-be2a-462b-8fc0-e1765a9b204a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</Pages>
  <Words>63</Words>
  <Characters>361</Characters>
  <Application>Microsoft Office Word</Application>
  <DocSecurity>0</DocSecurity>
  <Lines>3</Lines>
  <Paragraphs>1</Paragraphs>
  <ScaleCrop>false</ScaleCrop>
  <Company/>
  <LinksUpToDate>false</LinksUpToDate>
  <CharactersWithSpaces>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#CUI SHUAIWEN#</dc:creator>
  <cp:keywords/>
  <dc:description/>
  <cp:lastModifiedBy>SHUAIWEN001@e.ntu.edu.sg</cp:lastModifiedBy>
  <cp:revision>29</cp:revision>
  <dcterms:created xsi:type="dcterms:W3CDTF">2024-07-08T02:25:00Z</dcterms:created>
  <dcterms:modified xsi:type="dcterms:W3CDTF">2024-07-08T02:55:00Z</dcterms:modified>
</cp:coreProperties>
</file>