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Emissions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2,422,401.0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3,031,927.0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609,526.0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165,202,365.0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2,758,817.0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2,753,372.75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18,834.38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37,687.52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21,284,040,893.85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145,890.51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79,282.0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41,454.0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2,924,404.0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48,740.07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57,953,675.18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25,591.0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68,069.0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42,478.0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2,689,478.0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63,318,784.41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Cargo_Throughput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704,880.0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2,896,003.76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Container_Throughput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60,251.0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13,876.63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Car_Carrier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Chemical_Carrier_Tanker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Conventional_Cargo_Vessel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Cruise/Ferry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Dry_Bulk_Carrier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13,849.23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Fishing/Fish_Processin_Vessel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Fully_Cellular Container_Vessel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64,871.0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22,617.41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Gas_Carrier/Tanker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Lighter/Barge/Cargo Junk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Oil_Tanker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Pleasure_Vessel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Roll_On/Roll_Off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Semi-container_Vessel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99,247.0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125,741.49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NO.Cargon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97,604.0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112,540.33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NT_Cargon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1,479,468.0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24,657.80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37,452,308.03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No.Passenger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NT_Passenger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56,327.0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1,174,031.54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2024-07-19T20:54:33Z</dcterms:modified>
  <cp:category/>
</cp:coreProperties>
</file>