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«Київський політехнічний інститут імені Ігоря Сікорського»</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інформатики та обчислювальної техніки</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інформатики та програмної інженерії</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№6 з дисципліни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 структури даних»</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рекурсивних алгоритмів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34</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2226"/>
          <w:tab w:val="left" w:pos="6601"/>
        </w:tabs>
        <w:spacing w:after="0" w:before="0" w:line="268"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 студент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ІП-1134 Шамков Іван Дмитрович</w:t>
      </w:r>
      <w:r w:rsidDel="00000000" w:rsidR="00000000" w:rsidRPr="00000000">
        <w:rPr>
          <w:rtl w:val="0"/>
        </w:rPr>
      </w:r>
    </w:p>
    <w:p w:rsidR="00000000" w:rsidDel="00000000" w:rsidP="00000000" w:rsidRDefault="00000000" w:rsidRPr="00000000" w14:paraId="00000010">
      <w:pPr>
        <w:spacing w:line="176" w:lineRule="auto"/>
        <w:ind w:left="3337"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прізвище, ім'я, по батькові)</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2226"/>
          <w:tab w:val="left" w:pos="6601"/>
        </w:tabs>
        <w:spacing w:after="0" w:before="0" w:line="268"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Перевірив викладач  </w:t>
      </w:r>
      <w:r w:rsidDel="00000000" w:rsidR="00000000" w:rsidRPr="00000000">
        <w:rPr>
          <w:rFonts w:ascii="Times New Roman" w:cs="Times New Roman" w:eastAsia="Times New Roman" w:hAnsi="Times New Roman"/>
          <w:sz w:val="28"/>
          <w:szCs w:val="28"/>
          <w:u w:val="single"/>
          <w:rtl w:val="0"/>
        </w:rPr>
        <w:t xml:space="preserve">Мартинова Оксана Петрівна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spacing w:line="176" w:lineRule="auto"/>
        <w:ind w:left="3337" w:firstLine="0"/>
        <w:rPr>
          <w:sz w:val="16"/>
          <w:szCs w:val="16"/>
        </w:rPr>
      </w:pPr>
      <w:r w:rsidDel="00000000" w:rsidR="00000000" w:rsidRPr="00000000">
        <w:rPr>
          <w:sz w:val="16"/>
          <w:szCs w:val="16"/>
          <w:rtl w:val="0"/>
        </w:rPr>
        <w:t xml:space="preserve">( прізвище, ім'я, по батькові)</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2021</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№6</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рекурсивних алгоритмів </w:t>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0"/>
          <w:i w:val="0"/>
          <w:smallCaps w:val="0"/>
          <w:color w:val="000000"/>
          <w:sz w:val="32"/>
          <w:szCs w:val="32"/>
        </w:rPr>
      </w:pPr>
      <w:r w:rsidDel="00000000" w:rsidR="00000000" w:rsidRPr="00000000">
        <w:rPr>
          <w:rtl w:val="0"/>
        </w:rPr>
      </w:r>
    </w:p>
    <w:p w:rsidR="00000000" w:rsidDel="00000000" w:rsidP="00000000" w:rsidRDefault="00000000" w:rsidRPr="00000000" w14:paraId="0000001E">
      <w:pPr>
        <w:spacing w:after="160" w:line="259" w:lineRule="auto"/>
        <w:jc w:val="cente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Лабораторна робота </w:t>
      </w:r>
      <w:r w:rsidDel="00000000" w:rsidR="00000000" w:rsidRPr="00000000">
        <w:rPr>
          <w:rFonts w:ascii="Times New Roman" w:cs="Times New Roman" w:eastAsia="Times New Roman" w:hAnsi="Times New Roman"/>
          <w:sz w:val="32"/>
          <w:szCs w:val="32"/>
          <w:rtl w:val="0"/>
        </w:rPr>
        <w:t xml:space="preserve">6</w:t>
      </w:r>
      <w:r w:rsidDel="00000000" w:rsidR="00000000" w:rsidRPr="00000000">
        <w:rPr>
          <w:rtl w:val="0"/>
        </w:rPr>
      </w:r>
    </w:p>
    <w:p w:rsidR="00000000" w:rsidDel="00000000" w:rsidP="00000000" w:rsidRDefault="00000000" w:rsidRPr="00000000" w14:paraId="0000001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Дослідження рекурсивних алгоритмів</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32"/>
          <w:szCs w:val="32"/>
          <w:rtl w:val="0"/>
        </w:rPr>
        <w:t xml:space="preserve">Мета</w:t>
      </w:r>
      <w:r w:rsidDel="00000000" w:rsidR="00000000" w:rsidRPr="00000000">
        <w:rPr>
          <w:rFonts w:ascii="Times New Roman" w:cs="Times New Roman" w:eastAsia="Times New Roman" w:hAnsi="Times New Roman"/>
          <w:sz w:val="28"/>
          <w:szCs w:val="28"/>
          <w:rtl w:val="0"/>
        </w:rPr>
        <w:t xml:space="preserve"> –  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34</w:t>
      </w:r>
    </w:p>
    <w:p w:rsidR="00000000" w:rsidDel="00000000" w:rsidP="00000000" w:rsidRDefault="00000000" w:rsidRPr="00000000" w14:paraId="00000022">
      <w:pPr>
        <w:jc w:val="both"/>
        <w:rPr/>
      </w:pPr>
      <w:r w:rsidDel="00000000" w:rsidR="00000000" w:rsidRPr="00000000">
        <w:rPr>
          <w:rFonts w:ascii="Times New Roman" w:cs="Times New Roman" w:eastAsia="Times New Roman" w:hAnsi="Times New Roman"/>
          <w:i w:val="1"/>
          <w:sz w:val="32"/>
          <w:szCs w:val="32"/>
          <w:rtl w:val="0"/>
        </w:rPr>
        <w:t xml:space="preserve">Умова задачі</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5940115" cy="279400"/>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0115"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Математична модель: </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409"/>
        <w:gridCol w:w="2336"/>
        <w:gridCol w:w="2337"/>
        <w:tblGridChange w:id="0">
          <w:tblGrid>
            <w:gridCol w:w="2263"/>
            <w:gridCol w:w="2409"/>
            <w:gridCol w:w="2336"/>
            <w:gridCol w:w="2337"/>
          </w:tblGrid>
        </w:tblGridChange>
      </w:tblGrid>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Змінна</w:t>
            </w:r>
          </w:p>
        </w:tc>
        <w:tc>
          <w:tcPr/>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w:t>
            </w:r>
          </w:p>
        </w:tc>
        <w:tc>
          <w:tcPr/>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w:t>
            </w:r>
          </w:p>
        </w:tc>
        <w:tc>
          <w:tcPr/>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w:t>
            </w:r>
          </w:p>
        </w:tc>
      </w:tr>
      <w:tr>
        <w:trPr>
          <w:cantSplit w:val="0"/>
          <w:trHeight w:val="480" w:hRule="atLeast"/>
          <w:tblHeader w:val="0"/>
        </w:trPr>
        <w:tc>
          <w:tcPr/>
          <w:p w:rsidR="00000000" w:rsidDel="00000000" w:rsidP="00000000" w:rsidRDefault="00000000" w:rsidRPr="00000000" w14:paraId="00000029">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у 16 системі числення</w:t>
            </w:r>
          </w:p>
        </w:tc>
        <w:tc>
          <w:tcPr/>
          <w:p w:rsidR="00000000" w:rsidDel="00000000" w:rsidP="00000000" w:rsidRDefault="00000000" w:rsidRPr="00000000" w14:paraId="0000002A">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Рядковий</w:t>
            </w:r>
          </w:p>
        </w:tc>
        <w:tc>
          <w:tcPr/>
          <w:p w:rsidR="00000000" w:rsidDel="00000000" w:rsidP="00000000" w:rsidRDefault="00000000" w:rsidRPr="00000000" w14:paraId="0000002B">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w:t>
            </w:r>
          </w:p>
        </w:tc>
        <w:tc>
          <w:tcPr/>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Початкове дане</w:t>
            </w:r>
          </w:p>
        </w:tc>
      </w:tr>
      <w:tr>
        <w:trPr>
          <w:cantSplit w:val="0"/>
          <w:trHeight w:val="1035" w:hRule="atLeast"/>
          <w:tblHeader w:val="0"/>
        </w:trPr>
        <w:tc>
          <w:tcPr/>
          <w:p w:rsidR="00000000" w:rsidDel="00000000" w:rsidP="00000000" w:rsidRDefault="00000000" w:rsidRPr="00000000" w14:paraId="0000002D">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символу у числі </w:t>
            </w:r>
          </w:p>
        </w:tc>
        <w:tc>
          <w:tcPr/>
          <w:p w:rsidR="00000000" w:rsidDel="00000000" w:rsidP="00000000" w:rsidRDefault="00000000" w:rsidRPr="00000000" w14:paraId="0000002E">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2F">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1">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цифри, яку будемо використовувати</w:t>
            </w:r>
          </w:p>
        </w:tc>
        <w:tc>
          <w:tcPr/>
          <w:p w:rsidR="00000000" w:rsidDel="00000000" w:rsidP="00000000" w:rsidRDefault="00000000" w:rsidRPr="00000000" w14:paraId="00000032">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3">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w:t>
            </w:r>
          </w:p>
        </w:tc>
        <w:tc>
          <w:tcPr/>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5">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Цифра у десятковій системі числення</w:t>
            </w:r>
          </w:p>
        </w:tc>
        <w:tc>
          <w:tcPr/>
          <w:p w:rsidR="00000000" w:rsidDel="00000000" w:rsidP="00000000" w:rsidRDefault="00000000" w:rsidRPr="00000000" w14:paraId="00000036">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7">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w:t>
            </w:r>
          </w:p>
        </w:tc>
        <w:tc>
          <w:tcPr/>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9">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 цифри у 16 системі числення</w:t>
            </w:r>
          </w:p>
        </w:tc>
        <w:tc>
          <w:tcPr/>
          <w:p w:rsidR="00000000" w:rsidDel="00000000" w:rsidP="00000000" w:rsidRDefault="00000000" w:rsidRPr="00000000" w14:paraId="0000003A">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Символьний</w:t>
            </w:r>
          </w:p>
        </w:tc>
        <w:tc>
          <w:tcPr/>
          <w:p w:rsidR="00000000" w:rsidDel="00000000" w:rsidP="00000000" w:rsidRDefault="00000000" w:rsidRPr="00000000" w14:paraId="0000003B">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ch1</w:t>
            </w:r>
          </w:p>
        </w:tc>
        <w:tc>
          <w:tcPr/>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50" w:hRule="atLeast"/>
          <w:tblHeader w:val="0"/>
        </w:trPr>
        <w:tc>
          <w:tcPr/>
          <w:p w:rsidR="00000000" w:rsidDel="00000000" w:rsidP="00000000" w:rsidRDefault="00000000" w:rsidRPr="00000000" w14:paraId="0000003D">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Цифра у десятковій системі числення</w:t>
            </w:r>
          </w:p>
        </w:tc>
        <w:tc>
          <w:tcPr/>
          <w:p w:rsidR="00000000" w:rsidDel="00000000" w:rsidP="00000000" w:rsidRDefault="00000000" w:rsidRPr="00000000" w14:paraId="0000003E">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F">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char_found</w:t>
            </w:r>
          </w:p>
        </w:tc>
        <w:tc>
          <w:tcPr/>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50" w:hRule="atLeast"/>
          <w:tblHeader w:val="0"/>
        </w:trPr>
        <w:tc>
          <w:tcPr/>
          <w:p w:rsidR="00000000" w:rsidDel="00000000" w:rsidP="00000000" w:rsidRDefault="00000000" w:rsidRPr="00000000" w14:paraId="00000041">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символу у системі ASCII, з якого починаємо відлік</w:t>
            </w:r>
          </w:p>
        </w:tc>
        <w:tc>
          <w:tcPr/>
          <w:p w:rsidR="00000000" w:rsidDel="00000000" w:rsidP="00000000" w:rsidRDefault="00000000" w:rsidRPr="00000000" w14:paraId="00000042">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43">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tc>
        <w:tc>
          <w:tcPr/>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50" w:hRule="atLeast"/>
          <w:tblHeader w:val="0"/>
        </w:trPr>
        <w:tc>
          <w:tcPr/>
          <w:p w:rsidR="00000000" w:rsidDel="00000000" w:rsidP="00000000" w:rsidRDefault="00000000" w:rsidRPr="00000000" w14:paraId="00000045">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збільшень відносно змінної start</w:t>
            </w:r>
          </w:p>
        </w:tc>
        <w:tc>
          <w:tcPr/>
          <w:p w:rsidR="00000000" w:rsidDel="00000000" w:rsidP="00000000" w:rsidRDefault="00000000" w:rsidRPr="00000000" w14:paraId="00000046">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47">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w:t>
            </w:r>
          </w:p>
        </w:tc>
        <w:tc>
          <w:tcPr/>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35" w:hRule="atLeast"/>
          <w:tblHeader w:val="0"/>
        </w:trPr>
        <w:tc>
          <w:tcPr/>
          <w:p w:rsidR="00000000" w:rsidDel="00000000" w:rsidP="00000000" w:rsidRDefault="00000000" w:rsidRPr="00000000" w14:paraId="00000049">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у десятковій системі числення</w:t>
            </w:r>
          </w:p>
        </w:tc>
        <w:tc>
          <w:tcPr/>
          <w:p w:rsidR="00000000" w:rsidDel="00000000" w:rsidP="00000000" w:rsidRDefault="00000000" w:rsidRPr="00000000" w14:paraId="0000004A">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4B">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w:t>
            </w:r>
          </w:p>
        </w:tc>
        <w:tc>
          <w:tcPr/>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tc>
      </w:tr>
    </w:tbl>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Постановка задачі:</w:t>
      </w:r>
    </w:p>
    <w:p w:rsidR="00000000" w:rsidDel="00000000" w:rsidP="00000000" w:rsidRDefault="00000000" w:rsidRPr="00000000" w14:paraId="0000004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Отже, математичне формулювання нашої задачі полягає в тому, щоб отримати число у шістнадцятковій системі числення, яке записуємо символами, адже в цій системі числення наявні цифри, які відображаємо як літери: A, B, C, D, E, F. Після цього викликаємо функцію ConvertToTen(), яка переводить число з шістнадцяткової системи числення у десяткову за формулою res+=ch*pow(16, i). </w:t>
      </w:r>
    </w:p>
    <w:p w:rsidR="00000000" w:rsidDel="00000000" w:rsidP="00000000" w:rsidRDefault="00000000" w:rsidRPr="00000000" w14:paraId="0000005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Але для цього їй потрібно отримати значення ch. Це відбувається за допомогою виклику функції TakeChar(), яка вирізає з рядка num перше значення та перевіряє номер його коду за таблицею ASCII. Якщо він знаходиться у проміжку [48; 57], то викликаємо третю функцію  FindID()  та передаємо один набір значень, а якщо проміжку - [65; 70], то передаємо у функцію трохи інший набір значень. Ця остання функція вже і знаходить те, чому дорівнює обрана цифра з рядка num у десятковій системі. Повертаємо його назад до  ConvertToTen(), обраховуємо значення res за формулою та викликаємо ConvertToTen() ще раз, але передаємо в неї коротший рядок num, збільшене на 1 j та зменшене на 1 i.</w:t>
      </w:r>
    </w:p>
    <w:p w:rsidR="00000000" w:rsidDel="00000000" w:rsidP="00000000" w:rsidRDefault="00000000" w:rsidRPr="00000000" w14:paraId="0000005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Вважатимемо pow(A, B)  піднесенням числа А до степення В, а</w:t>
      </w:r>
    </w:p>
    <w:p w:rsidR="00000000" w:rsidDel="00000000" w:rsidP="00000000" w:rsidRDefault="00000000" w:rsidRPr="00000000" w14:paraId="0000005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С.size() - передача довжини рядка С. </w:t>
      </w:r>
    </w:p>
    <w:p w:rsidR="00000000" w:rsidDel="00000000" w:rsidP="00000000" w:rsidRDefault="00000000" w:rsidRPr="00000000" w14:paraId="0000005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Наступні функції є створеними власноруч:</w:t>
      </w:r>
    </w:p>
    <w:p w:rsidR="00000000" w:rsidDel="00000000" w:rsidP="00000000" w:rsidRDefault="00000000" w:rsidRPr="00000000" w14:paraId="0000005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ConvertToTen(string num, int i, int j=0, int res=0)</w:t>
      </w:r>
    </w:p>
    <w:p w:rsidR="00000000" w:rsidDel="00000000" w:rsidP="00000000" w:rsidRDefault="00000000" w:rsidRPr="00000000" w14:paraId="0000005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TakeChar(string num, int j)</w:t>
      </w:r>
    </w:p>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FindID(int start, char ch1)</w:t>
      </w:r>
    </w:p>
    <w:p w:rsidR="00000000" w:rsidDel="00000000" w:rsidP="00000000" w:rsidRDefault="00000000" w:rsidRPr="00000000" w14:paraId="00000058">
      <w:pPr>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Псевдокод:</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1. Визначимо основні дії.</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2. Деталізуємо значення num</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3. Переводимо число у десяткову систему числення</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1:</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061">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Деталізуємо значення num</w:t>
      </w:r>
    </w:p>
    <w:p w:rsidR="00000000" w:rsidDel="00000000" w:rsidP="00000000" w:rsidRDefault="00000000" w:rsidRPr="00000000" w14:paraId="00000062">
      <w:pPr>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Деталізуємо переведення числа у десяткову систему числення</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2:</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067">
      <w:pPr>
        <w:spacing w:after="16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num</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Деталізуємо переведення числа у десяткову систему числення</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3:</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num</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i=num.size()-1</w:t>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ConvertToTen(num, i)</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071">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Підпрограми</w:t>
      </w:r>
    </w:p>
    <w:p w:rsidR="00000000" w:rsidDel="00000000" w:rsidP="00000000" w:rsidRDefault="00000000" w:rsidRPr="00000000" w14:paraId="00000075">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8"/>
          <w:szCs w:val="28"/>
          <w:rtl w:val="0"/>
        </w:rPr>
        <w:t xml:space="preserve">ConvertToTen(num, i, j=0, res=0)</w:t>
      </w:r>
      <w:r w:rsidDel="00000000" w:rsidR="00000000" w:rsidRPr="00000000">
        <w:rPr>
          <w:rtl w:val="0"/>
        </w:rPr>
      </w:r>
    </w:p>
    <w:p w:rsidR="00000000" w:rsidDel="00000000" w:rsidP="00000000" w:rsidRDefault="00000000" w:rsidRPr="00000000" w14:paraId="0000007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i == (-1)</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then</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 Your number in 10 is ”, res</w:t>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 xml:space="preserve"> </w:t>
      </w:r>
      <w:r w:rsidDel="00000000" w:rsidR="00000000" w:rsidRPr="00000000">
        <w:rPr>
          <w:rFonts w:ascii="Times New Roman" w:cs="Times New Roman" w:eastAsia="Times New Roman" w:hAnsi="Times New Roman"/>
          <w:b w:val="1"/>
          <w:sz w:val="28"/>
          <w:szCs w:val="28"/>
          <w:rtl w:val="0"/>
        </w:rPr>
        <w:t xml:space="preserve">   return</w:t>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end if</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ch=</w:t>
      </w:r>
      <w:r w:rsidDel="00000000" w:rsidR="00000000" w:rsidRPr="00000000">
        <w:rPr>
          <w:rFonts w:ascii="Times New Roman" w:cs="Times New Roman" w:eastAsia="Times New Roman" w:hAnsi="Times New Roman"/>
          <w:b w:val="1"/>
          <w:sz w:val="28"/>
          <w:szCs w:val="28"/>
          <w:rtl w:val="0"/>
        </w:rPr>
        <w:t xml:space="preserve">TakeChar(num, j)</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 += ch*pow(16, i)</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num[j] = char(32)</w:t>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ConvertToTen(num, i+1, j+1, res)</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TakeChar( num,  j)</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char ch1 = num[j]</w:t>
      </w:r>
    </w:p>
    <w:p w:rsidR="00000000" w:rsidDel="00000000" w:rsidP="00000000" w:rsidRDefault="00000000" w:rsidRPr="00000000" w14:paraId="0000008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if </w:t>
      </w:r>
      <w:r w:rsidDel="00000000" w:rsidR="00000000" w:rsidRPr="00000000">
        <w:rPr>
          <w:rFonts w:ascii="Times New Roman" w:cs="Times New Roman" w:eastAsia="Times New Roman" w:hAnsi="Times New Roman"/>
          <w:sz w:val="28"/>
          <w:szCs w:val="28"/>
          <w:rtl w:val="0"/>
        </w:rPr>
        <w:t xml:space="preserve">(48 &lt;= int(ch1) </w:t>
      </w:r>
      <w:r w:rsidDel="00000000" w:rsidR="00000000" w:rsidRPr="00000000">
        <w:rPr>
          <w:rFonts w:ascii="Times New Roman" w:cs="Times New Roman" w:eastAsia="Times New Roman" w:hAnsi="Times New Roman"/>
          <w:b w:val="1"/>
          <w:sz w:val="28"/>
          <w:szCs w:val="28"/>
          <w:rtl w:val="0"/>
        </w:rPr>
        <w:t xml:space="preserve">and </w:t>
      </w:r>
      <w:r w:rsidDel="00000000" w:rsidR="00000000" w:rsidRPr="00000000">
        <w:rPr>
          <w:rFonts w:ascii="Times New Roman" w:cs="Times New Roman" w:eastAsia="Times New Roman" w:hAnsi="Times New Roman"/>
          <w:sz w:val="28"/>
          <w:szCs w:val="28"/>
          <w:rtl w:val="0"/>
        </w:rPr>
        <w:t xml:space="preserve">int(ch1) &lt;= 57)</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then</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char_found = </w:t>
      </w:r>
      <w:r w:rsidDel="00000000" w:rsidR="00000000" w:rsidRPr="00000000">
        <w:rPr>
          <w:rFonts w:ascii="Times New Roman" w:cs="Times New Roman" w:eastAsia="Times New Roman" w:hAnsi="Times New Roman"/>
          <w:b w:val="1"/>
          <w:sz w:val="28"/>
          <w:szCs w:val="28"/>
          <w:rtl w:val="0"/>
        </w:rPr>
        <w:t xml:space="preserve">FindID(48, ch1)</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return </w:t>
      </w:r>
      <w:r w:rsidDel="00000000" w:rsidR="00000000" w:rsidRPr="00000000">
        <w:rPr>
          <w:rFonts w:ascii="Times New Roman" w:cs="Times New Roman" w:eastAsia="Times New Roman" w:hAnsi="Times New Roman"/>
          <w:sz w:val="28"/>
          <w:szCs w:val="28"/>
          <w:rtl w:val="0"/>
        </w:rPr>
        <w:t xml:space="preserve">char_found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else if</w:t>
      </w:r>
      <w:r w:rsidDel="00000000" w:rsidR="00000000" w:rsidRPr="00000000">
        <w:rPr>
          <w:rFonts w:ascii="Times New Roman" w:cs="Times New Roman" w:eastAsia="Times New Roman" w:hAnsi="Times New Roman"/>
          <w:sz w:val="28"/>
          <w:szCs w:val="28"/>
          <w:rtl w:val="0"/>
        </w:rPr>
        <w:t xml:space="preserve"> (65 &lt;= int(ch1) </w:t>
      </w:r>
      <w:r w:rsidDel="00000000" w:rsidR="00000000" w:rsidRPr="00000000">
        <w:rPr>
          <w:rFonts w:ascii="Times New Roman" w:cs="Times New Roman" w:eastAsia="Times New Roman" w:hAnsi="Times New Roman"/>
          <w:b w:val="1"/>
          <w:sz w:val="28"/>
          <w:szCs w:val="28"/>
          <w:rtl w:val="0"/>
        </w:rPr>
        <w:t xml:space="preserve">and </w:t>
      </w:r>
      <w:r w:rsidDel="00000000" w:rsidR="00000000" w:rsidRPr="00000000">
        <w:rPr>
          <w:rFonts w:ascii="Times New Roman" w:cs="Times New Roman" w:eastAsia="Times New Roman" w:hAnsi="Times New Roman"/>
          <w:sz w:val="28"/>
          <w:szCs w:val="28"/>
          <w:rtl w:val="0"/>
        </w:rPr>
        <w:t xml:space="preserve">int(ch1) &lt;= 70)</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then</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char_found = </w:t>
      </w:r>
      <w:r w:rsidDel="00000000" w:rsidR="00000000" w:rsidRPr="00000000">
        <w:rPr>
          <w:rFonts w:ascii="Times New Roman" w:cs="Times New Roman" w:eastAsia="Times New Roman" w:hAnsi="Times New Roman"/>
          <w:b w:val="1"/>
          <w:sz w:val="28"/>
          <w:szCs w:val="28"/>
          <w:rtl w:val="0"/>
        </w:rPr>
        <w:t xml:space="preserve">FindID(65, ch1)</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return </w:t>
      </w:r>
      <w:r w:rsidDel="00000000" w:rsidR="00000000" w:rsidRPr="00000000">
        <w:rPr>
          <w:rFonts w:ascii="Times New Roman" w:cs="Times New Roman" w:eastAsia="Times New Roman" w:hAnsi="Times New Roman"/>
          <w:sz w:val="28"/>
          <w:szCs w:val="28"/>
          <w:rtl w:val="0"/>
        </w:rPr>
        <w:t xml:space="preserve">char_found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end if</w:t>
      </w:r>
    </w:p>
    <w:p w:rsidR="00000000" w:rsidDel="00000000" w:rsidP="00000000" w:rsidRDefault="00000000" w:rsidRPr="00000000" w14:paraId="0000008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FindID</w:t>
      </w:r>
      <w:r w:rsidDel="00000000" w:rsidR="00000000" w:rsidRPr="00000000">
        <w:rPr>
          <w:rFonts w:ascii="Times New Roman" w:cs="Times New Roman" w:eastAsia="Times New Roman" w:hAnsi="Times New Roman"/>
          <w:b w:val="1"/>
          <w:sz w:val="28"/>
          <w:szCs w:val="28"/>
          <w:rtl w:val="0"/>
        </w:rPr>
        <w:t xml:space="preserve">(start, ch1)</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if </w:t>
      </w:r>
      <w:r w:rsidDel="00000000" w:rsidR="00000000" w:rsidRPr="00000000">
        <w:rPr>
          <w:rFonts w:ascii="Times New Roman" w:cs="Times New Roman" w:eastAsia="Times New Roman" w:hAnsi="Times New Roman"/>
          <w:sz w:val="28"/>
          <w:szCs w:val="28"/>
          <w:rtl w:val="0"/>
        </w:rPr>
        <w:t xml:space="preserve">(start == 65)</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then</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count=10</w:t>
      </w:r>
    </w:p>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else</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then</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count=0</w:t>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end if</w:t>
      </w:r>
    </w:p>
    <w:p w:rsidR="00000000" w:rsidDel="00000000" w:rsidP="00000000" w:rsidRDefault="00000000" w:rsidRPr="00000000" w14:paraId="0000009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while</w:t>
      </w:r>
      <w:r w:rsidDel="00000000" w:rsidR="00000000" w:rsidRPr="00000000">
        <w:rPr>
          <w:rFonts w:ascii="Times New Roman" w:cs="Times New Roman" w:eastAsia="Times New Roman" w:hAnsi="Times New Roman"/>
          <w:sz w:val="28"/>
          <w:szCs w:val="28"/>
          <w:rtl w:val="0"/>
        </w:rPr>
        <w:t xml:space="preserve"> ( int(ch1) != start)</w:t>
      </w:r>
    </w:p>
    <w:p w:rsidR="00000000" w:rsidDel="00000000" w:rsidP="00000000" w:rsidRDefault="00000000" w:rsidRPr="00000000" w14:paraId="0000009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repeat</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start+=1</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count+=1</w:t>
      </w:r>
    </w:p>
    <w:p w:rsidR="00000000" w:rsidDel="00000000" w:rsidP="00000000" w:rsidRDefault="00000000" w:rsidRPr="00000000" w14:paraId="0000009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end repeat</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return </w:t>
      </w:r>
      <w:r w:rsidDel="00000000" w:rsidR="00000000" w:rsidRPr="00000000">
        <w:rPr>
          <w:rFonts w:ascii="Times New Roman" w:cs="Times New Roman" w:eastAsia="Times New Roman" w:hAnsi="Times New Roman"/>
          <w:sz w:val="28"/>
          <w:szCs w:val="28"/>
          <w:rtl w:val="0"/>
        </w:rPr>
        <w:t xml:space="preserve">count;</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Fonts w:ascii="Times New Roman" w:cs="Times New Roman" w:eastAsia="Times New Roman" w:hAnsi="Times New Roman"/>
          <w:i w:val="1"/>
          <w:sz w:val="36"/>
          <w:szCs w:val="36"/>
          <w:rtl w:val="0"/>
        </w:rPr>
        <w:t xml:space="preserve">Блок схема:</w:t>
      </w:r>
      <w:r w:rsidDel="00000000" w:rsidR="00000000" w:rsidRPr="00000000">
        <w:rPr>
          <w:rtl w:val="0"/>
        </w:rPr>
        <w:t xml:space="preserve"> </w:t>
      </w:r>
    </w:p>
    <w:p w:rsidR="00000000" w:rsidDel="00000000" w:rsidP="00000000" w:rsidRDefault="00000000" w:rsidRPr="00000000" w14:paraId="000000AB">
      <w:pPr>
        <w:jc w:val="both"/>
        <w:rPr>
          <w:sz w:val="34"/>
          <w:szCs w:val="34"/>
        </w:rPr>
      </w:pPr>
      <w:r w:rsidDel="00000000" w:rsidR="00000000" w:rsidRPr="00000000">
        <w:rPr>
          <w:sz w:val="34"/>
          <w:szCs w:val="34"/>
          <w:rtl w:val="0"/>
        </w:rPr>
        <w:t xml:space="preserve">Крок 1</w:t>
      </w:r>
    </w:p>
    <w:p w:rsidR="00000000" w:rsidDel="00000000" w:rsidP="00000000" w:rsidRDefault="00000000" w:rsidRPr="00000000" w14:paraId="000000AC">
      <w:pPr>
        <w:jc w:val="both"/>
        <w:rPr>
          <w:sz w:val="34"/>
          <w:szCs w:val="34"/>
        </w:rPr>
      </w:pPr>
      <w:r w:rsidDel="00000000" w:rsidR="00000000" w:rsidRPr="00000000">
        <w:rPr>
          <w:sz w:val="34"/>
          <w:szCs w:val="34"/>
        </w:rPr>
        <w:drawing>
          <wp:inline distB="114300" distT="114300" distL="114300" distR="114300">
            <wp:extent cx="2717948" cy="378364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17948" cy="378364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sz w:val="34"/>
          <w:szCs w:val="34"/>
        </w:rPr>
      </w:pPr>
      <w:r w:rsidDel="00000000" w:rsidR="00000000" w:rsidRPr="00000000">
        <w:rPr>
          <w:sz w:val="34"/>
          <w:szCs w:val="34"/>
          <w:rtl w:val="0"/>
        </w:rPr>
        <w:t xml:space="preserve">Крок 2</w:t>
      </w:r>
    </w:p>
    <w:p w:rsidR="00000000" w:rsidDel="00000000" w:rsidP="00000000" w:rsidRDefault="00000000" w:rsidRPr="00000000" w14:paraId="000000AE">
      <w:pPr>
        <w:jc w:val="both"/>
        <w:rPr>
          <w:sz w:val="34"/>
          <w:szCs w:val="34"/>
        </w:rPr>
      </w:pPr>
      <w:r w:rsidDel="00000000" w:rsidR="00000000" w:rsidRPr="00000000">
        <w:rPr>
          <w:sz w:val="34"/>
          <w:szCs w:val="34"/>
        </w:rPr>
        <w:drawing>
          <wp:inline distB="114300" distT="114300" distL="114300" distR="114300">
            <wp:extent cx="2467928" cy="329057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67928" cy="329057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sz w:val="34"/>
          <w:szCs w:val="34"/>
        </w:rPr>
      </w:pPr>
      <w:r w:rsidDel="00000000" w:rsidR="00000000" w:rsidRPr="00000000">
        <w:rPr>
          <w:rtl w:val="0"/>
        </w:rPr>
      </w:r>
    </w:p>
    <w:p w:rsidR="00000000" w:rsidDel="00000000" w:rsidP="00000000" w:rsidRDefault="00000000" w:rsidRPr="00000000" w14:paraId="000000B0">
      <w:pPr>
        <w:jc w:val="both"/>
        <w:rPr>
          <w:sz w:val="34"/>
          <w:szCs w:val="34"/>
        </w:rPr>
      </w:pPr>
      <w:r w:rsidDel="00000000" w:rsidR="00000000" w:rsidRPr="00000000">
        <w:rPr>
          <w:rtl w:val="0"/>
        </w:rPr>
      </w:r>
    </w:p>
    <w:p w:rsidR="00000000" w:rsidDel="00000000" w:rsidP="00000000" w:rsidRDefault="00000000" w:rsidRPr="00000000" w14:paraId="000000B1">
      <w:pPr>
        <w:jc w:val="both"/>
        <w:rPr>
          <w:sz w:val="34"/>
          <w:szCs w:val="34"/>
        </w:rPr>
      </w:pPr>
      <w:r w:rsidDel="00000000" w:rsidR="00000000" w:rsidRPr="00000000">
        <w:rPr>
          <w:sz w:val="34"/>
          <w:szCs w:val="34"/>
          <w:rtl w:val="0"/>
        </w:rPr>
        <w:t xml:space="preserve">Крок 3</w:t>
      </w:r>
    </w:p>
    <w:p w:rsidR="00000000" w:rsidDel="00000000" w:rsidP="00000000" w:rsidRDefault="00000000" w:rsidRPr="00000000" w14:paraId="000000B2">
      <w:pPr>
        <w:jc w:val="both"/>
        <w:rPr>
          <w:sz w:val="34"/>
          <w:szCs w:val="34"/>
        </w:rPr>
      </w:pPr>
      <w:r w:rsidDel="00000000" w:rsidR="00000000" w:rsidRPr="00000000">
        <w:rPr>
          <w:sz w:val="34"/>
          <w:szCs w:val="34"/>
        </w:rPr>
        <w:drawing>
          <wp:inline distB="114300" distT="114300" distL="114300" distR="114300">
            <wp:extent cx="2295525" cy="435292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955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sz w:val="34"/>
          <w:szCs w:val="34"/>
        </w:rPr>
      </w:pPr>
      <w:r w:rsidDel="00000000" w:rsidR="00000000" w:rsidRPr="00000000">
        <w:rPr>
          <w:rtl w:val="0"/>
        </w:rPr>
      </w:r>
    </w:p>
    <w:p w:rsidR="00000000" w:rsidDel="00000000" w:rsidP="00000000" w:rsidRDefault="00000000" w:rsidRPr="00000000" w14:paraId="000000B4">
      <w:pPr>
        <w:jc w:val="both"/>
        <w:rPr>
          <w:sz w:val="34"/>
          <w:szCs w:val="34"/>
        </w:rPr>
      </w:pPr>
      <w:r w:rsidDel="00000000" w:rsidR="00000000" w:rsidRPr="00000000">
        <w:rPr>
          <w:rtl w:val="0"/>
        </w:rPr>
      </w:r>
    </w:p>
    <w:p w:rsidR="00000000" w:rsidDel="00000000" w:rsidP="00000000" w:rsidRDefault="00000000" w:rsidRPr="00000000" w14:paraId="000000B5">
      <w:pPr>
        <w:jc w:val="both"/>
        <w:rPr>
          <w:sz w:val="34"/>
          <w:szCs w:val="34"/>
        </w:rPr>
      </w:pPr>
      <w:r w:rsidDel="00000000" w:rsidR="00000000" w:rsidRPr="00000000">
        <w:rPr>
          <w:rtl w:val="0"/>
        </w:rPr>
      </w:r>
    </w:p>
    <w:p w:rsidR="00000000" w:rsidDel="00000000" w:rsidP="00000000" w:rsidRDefault="00000000" w:rsidRPr="00000000" w14:paraId="000000B6">
      <w:pPr>
        <w:jc w:val="both"/>
        <w:rPr>
          <w:sz w:val="34"/>
          <w:szCs w:val="34"/>
        </w:rPr>
      </w:pPr>
      <w:r w:rsidDel="00000000" w:rsidR="00000000" w:rsidRPr="00000000">
        <w:rPr>
          <w:rtl w:val="0"/>
        </w:rPr>
      </w:r>
    </w:p>
    <w:p w:rsidR="00000000" w:rsidDel="00000000" w:rsidP="00000000" w:rsidRDefault="00000000" w:rsidRPr="00000000" w14:paraId="000000B7">
      <w:pPr>
        <w:jc w:val="both"/>
        <w:rPr>
          <w:sz w:val="34"/>
          <w:szCs w:val="34"/>
        </w:rPr>
      </w:pPr>
      <w:r w:rsidDel="00000000" w:rsidR="00000000" w:rsidRPr="00000000">
        <w:rPr>
          <w:rtl w:val="0"/>
        </w:rPr>
      </w:r>
    </w:p>
    <w:p w:rsidR="00000000" w:rsidDel="00000000" w:rsidP="00000000" w:rsidRDefault="00000000" w:rsidRPr="00000000" w14:paraId="000000B8">
      <w:pPr>
        <w:jc w:val="both"/>
        <w:rPr>
          <w:sz w:val="34"/>
          <w:szCs w:val="3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Підпрограми</w:t>
      </w:r>
    </w:p>
    <w:p w:rsidR="00000000" w:rsidDel="00000000" w:rsidP="00000000" w:rsidRDefault="00000000" w:rsidRPr="00000000" w14:paraId="000000C0">
      <w:pPr>
        <w:jc w:val="both"/>
        <w:rPr>
          <w:sz w:val="34"/>
          <w:szCs w:val="34"/>
        </w:rPr>
      </w:pPr>
      <w:r w:rsidDel="00000000" w:rsidR="00000000" w:rsidRPr="00000000">
        <w:rPr>
          <w:rtl w:val="0"/>
        </w:rPr>
      </w:r>
    </w:p>
    <w:p w:rsidR="00000000" w:rsidDel="00000000" w:rsidP="00000000" w:rsidRDefault="00000000" w:rsidRPr="00000000" w14:paraId="000000C1">
      <w:pPr>
        <w:jc w:val="both"/>
        <w:rPr>
          <w:sz w:val="34"/>
          <w:szCs w:val="34"/>
        </w:rPr>
      </w:pPr>
      <w:r w:rsidDel="00000000" w:rsidR="00000000" w:rsidRPr="00000000">
        <w:rPr>
          <w:sz w:val="34"/>
          <w:szCs w:val="34"/>
        </w:rPr>
        <w:drawing>
          <wp:inline distB="114300" distT="114300" distL="114300" distR="114300">
            <wp:extent cx="5940115" cy="52324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0115"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sz w:val="34"/>
          <w:szCs w:val="34"/>
        </w:rPr>
      </w:pPr>
      <w:r w:rsidDel="00000000" w:rsidR="00000000" w:rsidRPr="00000000">
        <w:rPr>
          <w:rtl w:val="0"/>
        </w:rPr>
      </w:r>
    </w:p>
    <w:p w:rsidR="00000000" w:rsidDel="00000000" w:rsidP="00000000" w:rsidRDefault="00000000" w:rsidRPr="00000000" w14:paraId="000000C3">
      <w:pPr>
        <w:jc w:val="both"/>
        <w:rPr>
          <w:sz w:val="34"/>
          <w:szCs w:val="34"/>
        </w:rPr>
      </w:pPr>
      <w:r w:rsidDel="00000000" w:rsidR="00000000" w:rsidRPr="00000000">
        <w:rPr>
          <w:rtl w:val="0"/>
        </w:rPr>
      </w:r>
    </w:p>
    <w:p w:rsidR="00000000" w:rsidDel="00000000" w:rsidP="00000000" w:rsidRDefault="00000000" w:rsidRPr="00000000" w14:paraId="000000C4">
      <w:pPr>
        <w:jc w:val="both"/>
        <w:rPr>
          <w:sz w:val="34"/>
          <w:szCs w:val="34"/>
        </w:rPr>
      </w:pPr>
      <w:r w:rsidDel="00000000" w:rsidR="00000000" w:rsidRPr="00000000">
        <w:rPr>
          <w:rtl w:val="0"/>
        </w:rPr>
      </w:r>
    </w:p>
    <w:p w:rsidR="00000000" w:rsidDel="00000000" w:rsidP="00000000" w:rsidRDefault="00000000" w:rsidRPr="00000000" w14:paraId="000000C5">
      <w:pPr>
        <w:jc w:val="both"/>
        <w:rPr>
          <w:sz w:val="34"/>
          <w:szCs w:val="3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940115" cy="4940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0115" cy="4940300"/>
                    </a:xfrm>
                    <a:prstGeom prst="rect"/>
                    <a:ln/>
                  </pic:spPr>
                </pic:pic>
              </a:graphicData>
            </a:graphic>
          </wp:inline>
        </w:drawing>
      </w:r>
      <w:r w:rsidDel="00000000" w:rsidR="00000000" w:rsidRPr="00000000">
        <w:rPr>
          <w:rFonts w:ascii="Times New Roman" w:cs="Times New Roman" w:eastAsia="Times New Roman" w:hAnsi="Times New Roman"/>
          <w:i w:val="1"/>
          <w:sz w:val="28"/>
          <w:szCs w:val="28"/>
        </w:rPr>
        <w:drawing>
          <wp:inline distB="114300" distT="114300" distL="114300" distR="114300">
            <wp:extent cx="5105400" cy="703897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05400" cy="70389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Код на С++:</w:t>
      </w:r>
    </w:p>
    <w:p w:rsidR="00000000" w:rsidDel="00000000" w:rsidP="00000000" w:rsidRDefault="00000000" w:rsidRPr="00000000" w14:paraId="000000CE">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5210175" cy="744855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10175"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Копії екранних форм</w:t>
      </w:r>
    </w:p>
    <w:p w:rsidR="00000000" w:rsidDel="00000000" w:rsidP="00000000" w:rsidRDefault="00000000" w:rsidRPr="00000000" w14:paraId="000000D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3810000" cy="12573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10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3200400" cy="120015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004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Випробування алгоритму</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790"/>
        <w:tblGridChange w:id="0">
          <w:tblGrid>
            <w:gridCol w:w="1555"/>
            <w:gridCol w:w="7790"/>
          </w:tblGrid>
        </w:tblGridChange>
      </w:tblGrid>
      <w:tr>
        <w:trPr>
          <w:cantSplit w:val="0"/>
          <w:tblHeader w:val="0"/>
        </w:trPr>
        <w:tc>
          <w:tcPr/>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w:t>
            </w:r>
          </w:p>
        </w:tc>
        <w:tc>
          <w:tcPr/>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Дія</w:t>
            </w:r>
          </w:p>
        </w:tc>
      </w:tr>
      <w:tr>
        <w:trPr>
          <w:cantSplit w:val="0"/>
          <w:tblHeader w:val="0"/>
        </w:trPr>
        <w:tc>
          <w:tcPr/>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tc>
      </w:tr>
      <w:tr>
        <w:trPr>
          <w:cantSplit w:val="0"/>
          <w:tblHeader w:val="0"/>
        </w:trPr>
        <w:tc>
          <w:tcPr/>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num= “A”</w:t>
            </w:r>
          </w:p>
        </w:tc>
      </w:tr>
      <w:tr>
        <w:trPr>
          <w:cantSplit w:val="0"/>
          <w:tblHeader w:val="0"/>
        </w:trPr>
        <w:tc>
          <w:tcPr/>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i=num.size()-1 = 0</w:t>
            </w:r>
          </w:p>
        </w:tc>
      </w:tr>
      <w:tr>
        <w:trPr>
          <w:cantSplit w:val="0"/>
          <w:tblHeader w:val="0"/>
        </w:trPr>
        <w:tc>
          <w:tcPr/>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E1">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ConvertToTen(“А”, 0)</w:t>
            </w:r>
          </w:p>
          <w:p w:rsidR="00000000" w:rsidDel="00000000" w:rsidP="00000000" w:rsidRDefault="00000000" w:rsidRPr="00000000" w14:paraId="000000E2">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і==(-1)(False)</w:t>
            </w:r>
          </w:p>
          <w:p w:rsidR="00000000" w:rsidDel="00000000" w:rsidP="00000000" w:rsidRDefault="00000000" w:rsidRPr="00000000" w14:paraId="000000E3">
            <w:pPr>
              <w:spacing w:after="0" w:before="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сh=TakeChar(“A”, j=0)</w:t>
            </w:r>
          </w:p>
          <w:p w:rsidR="00000000" w:rsidDel="00000000" w:rsidP="00000000" w:rsidRDefault="00000000" w:rsidRPr="00000000" w14:paraId="000000E5">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res=0+10*pow(16, 0)=10</w:t>
            </w:r>
          </w:p>
          <w:p w:rsidR="00000000" w:rsidDel="00000000" w:rsidP="00000000" w:rsidRDefault="00000000" w:rsidRPr="00000000" w14:paraId="000000E6">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num[0]=char(32) // num=” ”</w:t>
            </w:r>
          </w:p>
          <w:p w:rsidR="00000000" w:rsidDel="00000000" w:rsidP="00000000" w:rsidRDefault="00000000" w:rsidRPr="00000000" w14:paraId="000000E7">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ConvertToTen(“ ”, -1)</w:t>
            </w:r>
          </w:p>
        </w:tc>
      </w:tr>
      <w:tr>
        <w:trPr>
          <w:cantSplit w:val="0"/>
          <w:trHeight w:val="375" w:hRule="atLeast"/>
          <w:tblHeader w:val="0"/>
        </w:trPr>
        <w:tc>
          <w:tcPr/>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E9">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TakeChar(“A”, j=0)</w:t>
            </w:r>
          </w:p>
          <w:p w:rsidR="00000000" w:rsidDel="00000000" w:rsidP="00000000" w:rsidRDefault="00000000" w:rsidRPr="00000000" w14:paraId="000000EA">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ch1=num[0]= “A”</w:t>
            </w:r>
          </w:p>
          <w:p w:rsidR="00000000" w:rsidDel="00000000" w:rsidP="00000000" w:rsidRDefault="00000000" w:rsidRPr="00000000" w14:paraId="000000EB">
            <w:pPr>
              <w:spacing w:after="0" w:before="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 &lt;= int(ch1) and int(ch1) &lt;= 57) (False)</w:t>
            </w:r>
          </w:p>
          <w:p w:rsidR="00000000" w:rsidDel="00000000" w:rsidP="00000000" w:rsidRDefault="00000000" w:rsidRPr="00000000" w14:paraId="000000ED">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 &lt;= int(ch1) and int(ch1) &lt;= 70)(True)</w:t>
            </w:r>
          </w:p>
          <w:p w:rsidR="00000000" w:rsidDel="00000000" w:rsidP="00000000" w:rsidRDefault="00000000" w:rsidRPr="00000000" w14:paraId="000000EE">
            <w:pPr>
              <w:spacing w:after="0" w:before="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char_found = FindID(65, ch1)</w:t>
            </w:r>
          </w:p>
        </w:tc>
      </w:tr>
      <w:tr>
        <w:trPr>
          <w:cantSplit w:val="0"/>
          <w:trHeight w:val="375" w:hRule="atLeast"/>
          <w:tblHeader w:val="0"/>
        </w:trPr>
        <w:tc>
          <w:tcPr/>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F1">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FindID(65, ch1)</w:t>
            </w:r>
          </w:p>
          <w:p w:rsidR="00000000" w:rsidDel="00000000" w:rsidP="00000000" w:rsidRDefault="00000000" w:rsidRPr="00000000" w14:paraId="000000F2">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start==65(True)</w:t>
            </w:r>
          </w:p>
          <w:p w:rsidR="00000000" w:rsidDel="00000000" w:rsidP="00000000" w:rsidRDefault="00000000" w:rsidRPr="00000000" w14:paraId="000000F3">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count=10</w:t>
            </w:r>
          </w:p>
          <w:p w:rsidR="00000000" w:rsidDel="00000000" w:rsidP="00000000" w:rsidRDefault="00000000" w:rsidRPr="00000000" w14:paraId="000000F4">
            <w:pPr>
              <w:spacing w:after="0" w:before="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int(“A”)!=start    //65!=65 (False)</w:t>
            </w:r>
          </w:p>
          <w:p w:rsidR="00000000" w:rsidDel="00000000" w:rsidP="00000000" w:rsidRDefault="00000000" w:rsidRPr="00000000" w14:paraId="000000F6">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count</w:t>
            </w:r>
          </w:p>
        </w:tc>
      </w:tr>
      <w:tr>
        <w:trPr>
          <w:cantSplit w:val="0"/>
          <w:tblHeader w:val="0"/>
        </w:trPr>
        <w:tc>
          <w:tcPr/>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F8">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ConvertToTen(“ ”, -1)</w:t>
            </w:r>
          </w:p>
          <w:p w:rsidR="00000000" w:rsidDel="00000000" w:rsidP="00000000" w:rsidRDefault="00000000" w:rsidRPr="00000000" w14:paraId="000000F9">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i==(-1) (True)</w:t>
            </w:r>
          </w:p>
          <w:p w:rsidR="00000000" w:rsidDel="00000000" w:rsidP="00000000" w:rsidRDefault="00000000" w:rsidRPr="00000000" w14:paraId="000000FA">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output(res) (10)</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w:t>
            </w:r>
          </w:p>
        </w:tc>
      </w:tr>
      <w:tr>
        <w:trPr>
          <w:cantSplit w:val="0"/>
          <w:tblHeader w:val="0"/>
        </w:trPr>
        <w:tc>
          <w:tcPr/>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tc>
      </w:tr>
    </w:tbl>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Висновок</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виконавши цю лабораторну роботу, ми навчилися використовувати рекурсивні алгоритми. Їхня реалізація відбувається через підпрограми, які викликають самі себе. У таких підпрограмах головне врахувати крайній випадок, після якого закінчиться самовиклик, адже в іншому випадку ми можемо потрапити у нескінченний цикл. У процесі виконання ми сформулювали задачу, побудували математичну модель та псевдокод алгоритму, що допомогло нам краще її зрозуміти. Основною частиною алгоритму є переведення числа із шістнадцяткової у десяткову систему. Це реалізовано за допомогою рекурсивної підпрограми під назвою ConvertToTen().Також їй “допомагають” такі дві підпрограми як TakeChar() та FindID(). Алгоритм працює за принципом перетворення символьного значення однієї із цифр числа у шістнадцятковій системі в десяткову. Наприклад, ми переводимо символ “8” у число 8, а символ “F” у число 15. Після цього ми використовуємо формулу для переводу. Крайнім випадком, коли рекурсивна підпрограма перестає себе викликати є ситуація, коли i=-1, тобто ми вже перевели усі цифри з числа у шістнадцятковій системі в десяткову. У такому разі виводимо результат res та закінчуємо роботу підпрограм. </w:t>
      </w:r>
    </w:p>
    <w:sectPr>
      <w:pgSz w:h="16838" w:w="11906" w:orient="portrait"/>
      <w:pgMar w:bottom="1134" w:top="709"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