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DFD61" w14:textId="77777777" w:rsidR="00493F40" w:rsidRDefault="00493F40"/>
    <w:p w14:paraId="355A975B" w14:textId="0CF82AF3" w:rsidR="00493F40" w:rsidRPr="00C02B3D" w:rsidRDefault="00493F40" w:rsidP="00C02B3D">
      <w:pPr>
        <w:pStyle w:val="ListParagraph"/>
        <w:numPr>
          <w:ilvl w:val="0"/>
          <w:numId w:val="7"/>
        </w:numPr>
        <w:rPr>
          <w:b/>
        </w:rPr>
      </w:pPr>
      <w:r w:rsidRPr="00C02B3D">
        <w:rPr>
          <w:b/>
        </w:rPr>
        <w:t>Name: Mr. Shubham Adaki</w:t>
      </w:r>
    </w:p>
    <w:p w14:paraId="0CE97521" w14:textId="614A33D6" w:rsidR="00493F40" w:rsidRPr="00C02B3D" w:rsidRDefault="00493F40" w:rsidP="00C02B3D">
      <w:pPr>
        <w:pStyle w:val="ListParagraph"/>
        <w:numPr>
          <w:ilvl w:val="0"/>
          <w:numId w:val="7"/>
        </w:numPr>
        <w:rPr>
          <w:b/>
        </w:rPr>
      </w:pPr>
      <w:r w:rsidRPr="00C02B3D">
        <w:rPr>
          <w:b/>
        </w:rPr>
        <w:t>Mobile No: 9579937574 / 9049202709</w:t>
      </w:r>
    </w:p>
    <w:p w14:paraId="1BB6AA91" w14:textId="478E3380" w:rsidR="00B81DD2" w:rsidRPr="00C02B3D" w:rsidRDefault="002610F5" w:rsidP="00C02B3D">
      <w:pPr>
        <w:pStyle w:val="ListParagraph"/>
        <w:numPr>
          <w:ilvl w:val="0"/>
          <w:numId w:val="7"/>
        </w:numPr>
        <w:rPr>
          <w:b/>
        </w:rPr>
      </w:pPr>
      <w:r w:rsidRPr="00C02B3D">
        <w:rPr>
          <w:b/>
        </w:rPr>
        <w:t>Test: Functional Test Capability Senior QA test</w:t>
      </w:r>
    </w:p>
    <w:p w14:paraId="49BA401C" w14:textId="77777777" w:rsidR="002610F5" w:rsidRPr="00C02B3D" w:rsidRDefault="002610F5" w:rsidP="00C02B3D">
      <w:pPr>
        <w:pStyle w:val="ListParagraph"/>
        <w:numPr>
          <w:ilvl w:val="0"/>
          <w:numId w:val="7"/>
        </w:numPr>
        <w:rPr>
          <w:b/>
        </w:rPr>
      </w:pPr>
      <w:r w:rsidRPr="00C02B3D">
        <w:rPr>
          <w:b/>
        </w:rPr>
        <w:t>Section: Programming Test</w:t>
      </w:r>
    </w:p>
    <w:p w14:paraId="093A5E4C" w14:textId="77777777" w:rsidR="002610F5" w:rsidRPr="00C02B3D" w:rsidRDefault="002610F5" w:rsidP="00C02B3D">
      <w:pPr>
        <w:pStyle w:val="ListParagraph"/>
        <w:numPr>
          <w:ilvl w:val="0"/>
          <w:numId w:val="7"/>
        </w:numPr>
        <w:rPr>
          <w:b/>
        </w:rPr>
      </w:pPr>
      <w:r w:rsidRPr="00C02B3D">
        <w:rPr>
          <w:b/>
        </w:rPr>
        <w:t>Question:3</w:t>
      </w:r>
    </w:p>
    <w:p w14:paraId="1381D725" w14:textId="77777777" w:rsidR="007F0B54" w:rsidRDefault="007F0B54" w:rsidP="004A464B">
      <w:pPr>
        <w:spacing w:after="120"/>
        <w:rPr>
          <w:b/>
        </w:rPr>
      </w:pPr>
      <w:bookmarkStart w:id="0" w:name="_GoBack"/>
      <w:bookmarkEnd w:id="0"/>
    </w:p>
    <w:p w14:paraId="1F404135" w14:textId="55E6D4E2" w:rsidR="002610F5" w:rsidRPr="00493F40" w:rsidRDefault="002610F5" w:rsidP="004A464B">
      <w:pPr>
        <w:spacing w:after="120"/>
        <w:rPr>
          <w:b/>
        </w:rPr>
      </w:pPr>
      <w:r w:rsidRPr="00493F40">
        <w:rPr>
          <w:b/>
        </w:rPr>
        <w:t>Answer:</w:t>
      </w:r>
    </w:p>
    <w:p w14:paraId="7F125F8C" w14:textId="77777777" w:rsidR="00C0235D" w:rsidRPr="00493F40" w:rsidRDefault="002610F5" w:rsidP="00C0235D">
      <w:pPr>
        <w:pStyle w:val="ListParagraph"/>
        <w:numPr>
          <w:ilvl w:val="0"/>
          <w:numId w:val="1"/>
        </w:numPr>
        <w:rPr>
          <w:b/>
        </w:rPr>
      </w:pPr>
      <w:r w:rsidRPr="00493F40">
        <w:rPr>
          <w:b/>
        </w:rPr>
        <w:t xml:space="preserve">Functionality: </w:t>
      </w:r>
    </w:p>
    <w:p w14:paraId="7EE88121" w14:textId="77777777" w:rsidR="002610F5" w:rsidRDefault="002610F5" w:rsidP="00C0235D">
      <w:pPr>
        <w:pStyle w:val="ListParagraph"/>
        <w:numPr>
          <w:ilvl w:val="0"/>
          <w:numId w:val="5"/>
        </w:numPr>
        <w:jc w:val="both"/>
      </w:pPr>
      <w:r>
        <w:t xml:space="preserve">If we consider functionality, my suggestion is as if we enter email address beside of that there should be verify button. </w:t>
      </w:r>
      <w:r w:rsidR="00C0235D">
        <w:t>This is also same for mobile number.</w:t>
      </w:r>
    </w:p>
    <w:p w14:paraId="38AED82F" w14:textId="77777777" w:rsidR="00C0235D" w:rsidRDefault="00C0235D" w:rsidP="00C0235D">
      <w:pPr>
        <w:pStyle w:val="ListParagraph"/>
        <w:numPr>
          <w:ilvl w:val="0"/>
          <w:numId w:val="5"/>
        </w:numPr>
        <w:jc w:val="both"/>
      </w:pPr>
      <w:r>
        <w:t>After uploading photo, where we can see the uploaded photo and signature, at same place we can introduce, upload photo button in photo section and upload signature button in signature section.</w:t>
      </w:r>
    </w:p>
    <w:p w14:paraId="26A84D08" w14:textId="77777777" w:rsidR="00C0235D" w:rsidRDefault="00C0235D" w:rsidP="00C0235D">
      <w:pPr>
        <w:ind w:left="360"/>
        <w:jc w:val="both"/>
      </w:pPr>
    </w:p>
    <w:p w14:paraId="219FEA19" w14:textId="77777777" w:rsidR="00C0235D" w:rsidRPr="00493F40" w:rsidRDefault="00C0235D" w:rsidP="00C0235D">
      <w:pPr>
        <w:pStyle w:val="ListParagraph"/>
        <w:numPr>
          <w:ilvl w:val="0"/>
          <w:numId w:val="1"/>
        </w:numPr>
        <w:jc w:val="both"/>
        <w:rPr>
          <w:b/>
        </w:rPr>
      </w:pPr>
      <w:r w:rsidRPr="00493F40">
        <w:rPr>
          <w:b/>
        </w:rPr>
        <w:t>Usability:</w:t>
      </w:r>
    </w:p>
    <w:p w14:paraId="0EE491C8" w14:textId="77777777" w:rsidR="00C0235D" w:rsidRDefault="00677E97" w:rsidP="00712DA9">
      <w:pPr>
        <w:pStyle w:val="ListParagraph"/>
        <w:numPr>
          <w:ilvl w:val="0"/>
          <w:numId w:val="6"/>
        </w:numPr>
        <w:jc w:val="both"/>
      </w:pPr>
      <w:r>
        <w:t>In case of usability, In my point of view designed good. There is no any suggestions.</w:t>
      </w:r>
    </w:p>
    <w:p w14:paraId="71B9712E" w14:textId="77777777" w:rsidR="00677E97" w:rsidRDefault="00677E97" w:rsidP="00677E97">
      <w:pPr>
        <w:jc w:val="both"/>
      </w:pPr>
    </w:p>
    <w:p w14:paraId="7237F582" w14:textId="77777777" w:rsidR="00677E97" w:rsidRPr="00493F40" w:rsidRDefault="004A464B" w:rsidP="00677E97">
      <w:pPr>
        <w:pStyle w:val="ListParagraph"/>
        <w:numPr>
          <w:ilvl w:val="0"/>
          <w:numId w:val="1"/>
        </w:numPr>
        <w:jc w:val="both"/>
        <w:rPr>
          <w:b/>
        </w:rPr>
      </w:pPr>
      <w:r w:rsidRPr="00493F40">
        <w:rPr>
          <w:b/>
        </w:rPr>
        <w:t>UI Aesthetics</w:t>
      </w:r>
    </w:p>
    <w:p w14:paraId="67D2698B" w14:textId="77777777" w:rsidR="00712DA9" w:rsidRDefault="00712DA9" w:rsidP="004A464B">
      <w:pPr>
        <w:pStyle w:val="ListParagraph"/>
        <w:ind w:left="1080"/>
      </w:pPr>
    </w:p>
    <w:p w14:paraId="0E27FA4D" w14:textId="77777777" w:rsidR="00712DA9" w:rsidRDefault="004A464B" w:rsidP="00C0235D">
      <w:pPr>
        <w:ind w:left="360"/>
        <w:jc w:val="both"/>
      </w:pPr>
      <w:r>
        <w:rPr>
          <w:noProof/>
          <w:lang w:eastAsia="en-IN"/>
        </w:rPr>
        <mc:AlternateContent>
          <mc:Choice Requires="wps">
            <w:drawing>
              <wp:anchor distT="0" distB="0" distL="114300" distR="114300" simplePos="0" relativeHeight="251659264" behindDoc="0" locked="0" layoutInCell="1" allowOverlap="1" wp14:anchorId="24F475B8" wp14:editId="5154E9C9">
                <wp:simplePos x="0" y="0"/>
                <wp:positionH relativeFrom="column">
                  <wp:posOffset>3307080</wp:posOffset>
                </wp:positionH>
                <wp:positionV relativeFrom="paragraph">
                  <wp:posOffset>8890</wp:posOffset>
                </wp:positionV>
                <wp:extent cx="3337560" cy="556260"/>
                <wp:effectExtent l="0" t="0" r="15240" b="15240"/>
                <wp:wrapNone/>
                <wp:docPr id="2" name="Oval 2"/>
                <wp:cNvGraphicFramePr/>
                <a:graphic xmlns:a="http://schemas.openxmlformats.org/drawingml/2006/main">
                  <a:graphicData uri="http://schemas.microsoft.com/office/word/2010/wordprocessingShape">
                    <wps:wsp>
                      <wps:cNvSpPr/>
                      <wps:spPr>
                        <a:xfrm>
                          <a:off x="0" y="0"/>
                          <a:ext cx="333756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921A4" id="Oval 2" o:spid="_x0000_s1026" style="position:absolute;margin-left:260.4pt;margin-top:.7pt;width:262.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" filled="f" strokecolor="red" strokeweight="1pt">
                <v:stroke joinstyle="miter"/>
              </v:oval>
            </w:pict>
          </mc:Fallback>
        </mc:AlternateContent>
      </w:r>
      <w:r>
        <w:rPr>
          <w:noProof/>
          <w:lang w:eastAsia="en-IN"/>
        </w:rPr>
        <w:drawing>
          <wp:inline distT="0" distB="0" distL="0" distR="0" wp14:anchorId="4199AAF9" wp14:editId="3F40DBF6">
            <wp:extent cx="6644735" cy="5543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4453"/>
                    </a:xfrm>
                    <a:prstGeom prst="rect">
                      <a:avLst/>
                    </a:prstGeom>
                  </pic:spPr>
                </pic:pic>
              </a:graphicData>
            </a:graphic>
          </wp:inline>
        </w:drawing>
      </w:r>
    </w:p>
    <w:p w14:paraId="2EBA18AA" w14:textId="77777777" w:rsidR="004A464B" w:rsidRDefault="004A464B" w:rsidP="004A464B">
      <w:pPr>
        <w:pStyle w:val="ListParagraph"/>
        <w:numPr>
          <w:ilvl w:val="0"/>
          <w:numId w:val="6"/>
        </w:numPr>
        <w:jc w:val="both"/>
      </w:pPr>
      <w:r>
        <w:t>As you see above screenshot, which is represent in URL under connection details. Here agree and accept terms and conditions of the agreement which is represented in red in above, is not aesthetically correct.</w:t>
      </w:r>
    </w:p>
    <w:p w14:paraId="3451108B" w14:textId="77777777" w:rsidR="004A464B" w:rsidRDefault="004A464B" w:rsidP="004A464B">
      <w:pPr>
        <w:pStyle w:val="ListParagraph"/>
        <w:numPr>
          <w:ilvl w:val="0"/>
          <w:numId w:val="6"/>
        </w:numPr>
        <w:jc w:val="both"/>
      </w:pPr>
      <w:r>
        <w:t>It is to be possible to shift as the last of connection details.</w:t>
      </w:r>
    </w:p>
    <w:sectPr w:rsidR="004A464B" w:rsidSect="004A4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65A8"/>
    <w:multiLevelType w:val="hybridMultilevel"/>
    <w:tmpl w:val="51720A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22C1E"/>
    <w:multiLevelType w:val="hybridMultilevel"/>
    <w:tmpl w:val="B63EE6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55F1D"/>
    <w:multiLevelType w:val="hybridMultilevel"/>
    <w:tmpl w:val="F32695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C48636F"/>
    <w:multiLevelType w:val="hybridMultilevel"/>
    <w:tmpl w:val="C61A7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FC4BCD"/>
    <w:multiLevelType w:val="hybridMultilevel"/>
    <w:tmpl w:val="91AACB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354491"/>
    <w:multiLevelType w:val="hybridMultilevel"/>
    <w:tmpl w:val="760669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1679F9"/>
    <w:multiLevelType w:val="hybridMultilevel"/>
    <w:tmpl w:val="4950FD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D5"/>
    <w:rsid w:val="000272D5"/>
    <w:rsid w:val="002610F5"/>
    <w:rsid w:val="00493F40"/>
    <w:rsid w:val="004A464B"/>
    <w:rsid w:val="00677E97"/>
    <w:rsid w:val="00712DA9"/>
    <w:rsid w:val="007F0B54"/>
    <w:rsid w:val="00B81DD2"/>
    <w:rsid w:val="00C0235D"/>
    <w:rsid w:val="00C0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F233"/>
  <w15:chartTrackingRefBased/>
  <w15:docId w15:val="{DCD5AFC5-37E5-47BA-97F6-BC3B7A38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Adaki</dc:creator>
  <cp:keywords/>
  <dc:description/>
  <cp:lastModifiedBy>Shubham Adaki</cp:lastModifiedBy>
  <cp:revision>5</cp:revision>
  <dcterms:created xsi:type="dcterms:W3CDTF">2020-06-14T09:35:00Z</dcterms:created>
  <dcterms:modified xsi:type="dcterms:W3CDTF">2020-06-14T11:33:00Z</dcterms:modified>
</cp:coreProperties>
</file>