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5760"/>
        <w:gridCol w:w="2016"/>
      </w:tblGrid>
      <w:tr>
        <w:trPr>
          <w:cantSplit/>
        </w:trPr>
        <w:tc>
          <w:tcPr>
            <w:tcW w:type="dxa" w:w="2016"/>
            <w:vAlign w:val="center"/>
            <w:tcW w:w="2015" w:type="dx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26773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tu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267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60"/>
            <w:vAlign w:val="center"/>
            <w:tcW w:w="576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GUJARAT TECHNOLOGICAL UNIVERSITY</w:t>
              <w:br/>
            </w:r>
            <w:r>
              <w:rPr>
                <w:rFonts w:ascii="Times New Roman" w:hAnsi="Times New Roman"/>
                <w:b/>
                <w:sz w:val="22"/>
              </w:rPr>
              <w:t>K. D. POLYTECHNIC, PATAN</w:t>
              <w:br/>
            </w:r>
            <w:r>
              <w:rPr>
                <w:rFonts w:ascii="Times New Roman" w:hAnsi="Times New Roman"/>
                <w:b/>
                <w:sz w:val="22"/>
              </w:rPr>
              <w:t>DEPARTMENT OF COMPUTER ENGINEERING</w:t>
              <w:br/>
            </w:r>
            <w:r>
              <w:rPr>
                <w:rFonts w:ascii="Times New Roman" w:hAnsi="Times New Roman"/>
                <w:i/>
                <w:sz w:val="19"/>
              </w:rPr>
              <w:t>Subject: Minor Project  |  Subject Code: DI05000341  |  Semester: 5</w:t>
            </w:r>
          </w:p>
        </w:tc>
        <w:tc>
          <w:tcPr>
            <w:tcW w:type="dxa" w:w="2016"/>
            <w:vAlign w:val="center"/>
            <w:tcW w:w="2015" w:type="dx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dp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200"/>
        <w:jc w:val="center"/>
      </w:pPr>
      <w:r>
        <w:rPr>
          <w:rFonts w:ascii="Times New Roman" w:hAnsi="Times New Roman"/>
          <w:b/>
          <w:color w:val="1E3A8A"/>
          <w:sz w:val="30"/>
          <w:u w:val="single"/>
        </w:rPr>
        <w:t>MINOR PROJECT LOGBOOK</w:t>
      </w:r>
    </w:p>
    <w:p>
      <w:pPr>
        <w:spacing w:before="160" w:after="120"/>
      </w:pPr>
      <w:r/>
      <w:r>
        <w:rPr>
          <w:rFonts w:ascii="Times New Roman" w:hAnsi="Times New Roman"/>
          <w:b/>
          <w:color w:val="1E3A8A"/>
          <w:sz w:val="23"/>
        </w:rPr>
        <w:t>Team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92"/>
        <w:gridCol w:w="2232"/>
        <w:gridCol w:w="4608"/>
        <w:gridCol w:w="1080"/>
        <w:gridCol w:w="1080"/>
      </w:tblGrid>
      <w:tr>
        <w:trPr>
          <w:cantSplit/>
        </w:trPr>
        <w:tc>
          <w:tcPr>
            <w:tcW w:type="dxa" w:w="792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792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Sr. No.</w:t>
            </w:r>
          </w:p>
        </w:tc>
        <w:tc>
          <w:tcPr>
            <w:tcW w:type="dxa" w:w="2232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2232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Enrollment Number</w:t>
            </w:r>
          </w:p>
        </w:tc>
        <w:tc>
          <w:tcPr>
            <w:tcW w:type="dxa" w:w="4608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4608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Student Name</w:t>
            </w:r>
          </w:p>
        </w:tc>
        <w:tc>
          <w:tcPr>
            <w:tcW w:type="dxa" w:w="1080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108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Class</w:t>
            </w:r>
          </w:p>
        </w:tc>
        <w:tc>
          <w:tcPr>
            <w:tcW w:type="dxa" w:w="1080"/>
            <w:shd w:fill="E2E8F0"/>
            <w:tcMar>
              <w:top w:w="120" w:type="dxa"/>
              <w:bottom w:w="120" w:type="dxa"/>
              <w:left w:w="100" w:type="dxa"/>
              <w:right w:w="100" w:type="dxa"/>
            </w:tcMar>
            <w:tcMar>
              <w:top w:w="35" w:type="dxa"/>
              <w:bottom w:w="35" w:type="dxa"/>
              <w:left w:w="45" w:type="dxa"/>
              <w:right w:w="45" w:type="dxa"/>
            </w:tcMar>
            <w:shd w:fill="1E3A8A"/>
            <w:tcW w:w="108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Batch</w:t>
            </w:r>
          </w:p>
        </w:tc>
      </w:tr>
      <w:tr>
        <w:trPr>
          <w:cantSplit/>
        </w:trPr>
        <w:tc>
          <w:tcPr>
            <w:tcW w:type="dxa" w:w="792"/>
            <w:tcMar>
              <w:top w:w="32" w:type="dxa"/>
              <w:bottom w:w="32" w:type="dxa"/>
              <w:left w:w="50" w:type="dxa"/>
              <w:right w:w="50" w:type="dxa"/>
            </w:tcMar>
            <w:tcW w:w="79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</w:t>
            </w:r>
          </w:p>
        </w:tc>
        <w:tc>
          <w:tcPr>
            <w:tcW w:type="dxa" w:w="2232"/>
            <w:tcMar>
              <w:top w:w="32" w:type="dxa"/>
              <w:bottom w:w="32" w:type="dxa"/>
              <w:left w:w="50" w:type="dxa"/>
              <w:right w:w="50" w:type="dxa"/>
            </w:tcMar>
            <w:tcW w:w="223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246310307123</w:t>
            </w:r>
          </w:p>
        </w:tc>
        <w:tc>
          <w:tcPr>
            <w:tcW w:type="dxa" w:w="4608"/>
            <w:tcMar>
              <w:top w:w="32" w:type="dxa"/>
              <w:bottom w:w="32" w:type="dxa"/>
              <w:left w:w="50" w:type="dxa"/>
              <w:right w:w="50" w:type="dxa"/>
            </w:tcMar>
            <w:tcW w:w="4608" w:type="dx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color w:val="1E3A8A"/>
                <w:sz w:val="19"/>
              </w:rPr>
              <w:t>PATEL SHUBH MAHESHKUMAR (Team Lead)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B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B1</w:t>
            </w:r>
          </w:p>
        </w:tc>
      </w:tr>
      <w:tr>
        <w:trPr>
          <w:cantSplit/>
        </w:trPr>
        <w:tc>
          <w:tcPr>
            <w:tcW w:type="dxa" w:w="792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79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</w:t>
            </w:r>
          </w:p>
        </w:tc>
        <w:tc>
          <w:tcPr>
            <w:tcW w:type="dxa" w:w="2232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223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246310307028</w:t>
            </w:r>
          </w:p>
        </w:tc>
        <w:tc>
          <w:tcPr>
            <w:tcW w:type="dxa" w:w="4608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4608" w:type="dx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DAVE KRUSHANK JIGNESHBHAI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A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A2</w:t>
            </w:r>
          </w:p>
        </w:tc>
      </w:tr>
      <w:tr>
        <w:trPr>
          <w:cantSplit/>
        </w:trPr>
        <w:tc>
          <w:tcPr>
            <w:tcW w:type="dxa" w:w="792"/>
            <w:tcMar>
              <w:top w:w="32" w:type="dxa"/>
              <w:bottom w:w="32" w:type="dxa"/>
              <w:left w:w="50" w:type="dxa"/>
              <w:right w:w="50" w:type="dxa"/>
            </w:tcMar>
            <w:tcW w:w="79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</w:t>
            </w:r>
          </w:p>
        </w:tc>
        <w:tc>
          <w:tcPr>
            <w:tcW w:type="dxa" w:w="2232"/>
            <w:tcMar>
              <w:top w:w="32" w:type="dxa"/>
              <w:bottom w:w="32" w:type="dxa"/>
              <w:left w:w="50" w:type="dxa"/>
              <w:right w:w="50" w:type="dxa"/>
            </w:tcMar>
            <w:tcW w:w="223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246310307090</w:t>
            </w:r>
          </w:p>
        </w:tc>
        <w:tc>
          <w:tcPr>
            <w:tcW w:type="dxa" w:w="4608"/>
            <w:tcMar>
              <w:top w:w="32" w:type="dxa"/>
              <w:bottom w:w="32" w:type="dxa"/>
              <w:left w:w="50" w:type="dxa"/>
              <w:right w:w="50" w:type="dxa"/>
            </w:tcMar>
            <w:tcW w:w="4608" w:type="dx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PATEL FIYANS BABUBHAI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A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A4</w:t>
            </w:r>
          </w:p>
        </w:tc>
      </w:tr>
      <w:tr>
        <w:trPr>
          <w:cantSplit/>
        </w:trPr>
        <w:tc>
          <w:tcPr>
            <w:tcW w:type="dxa" w:w="792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79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</w:t>
            </w:r>
          </w:p>
        </w:tc>
        <w:tc>
          <w:tcPr>
            <w:tcW w:type="dxa" w:w="2232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2232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246310307147</w:t>
            </w:r>
          </w:p>
        </w:tc>
        <w:tc>
          <w:tcPr>
            <w:tcW w:type="dxa" w:w="4608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4608" w:type="dxa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PRAJAPATI VEER HEMENDRAKUMAR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B</w:t>
            </w:r>
          </w:p>
        </w:tc>
        <w:tc>
          <w:tcPr>
            <w:tcW w:type="dxa" w:w="1080"/>
            <w:tcMar>
              <w:top w:w="32" w:type="dxa"/>
              <w:bottom w:w="32" w:type="dxa"/>
              <w:left w:w="50" w:type="dxa"/>
              <w:right w:w="50" w:type="dxa"/>
            </w:tcMar>
            <w:shd w:fill="F8FAFC"/>
            <w:tcW w:w="1080" w:type="dxa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sz w:val="19"/>
              </w:rPr>
              <w:t>B2</w:t>
            </w:r>
          </w:p>
        </w:tc>
      </w:tr>
    </w:tbl>
    <w:p>
      <w:pPr>
        <w:spacing w:before="80" w:after="280"/>
      </w:pPr>
      <w:r/>
      <w:r>
        <w:rPr>
          <w:rFonts w:ascii="Times New Roman" w:hAnsi="Times New Roman"/>
          <w:i/>
          <w:color w:val="64748B"/>
          <w:sz w:val="17"/>
        </w:rPr>
        <w:t>Note: Fill only the required number of rows as per actual team size.</w:t>
      </w:r>
    </w:p>
    <w:p>
      <w:pPr>
        <w:spacing w:before="160" w:after="120"/>
      </w:pPr>
      <w:r/>
      <w:r>
        <w:rPr>
          <w:rFonts w:ascii="Times New Roman" w:hAnsi="Times New Roman"/>
          <w:b/>
          <w:color w:val="1E3A8A"/>
          <w:sz w:val="23"/>
        </w:rPr>
        <w:t>Project Details</w:t>
      </w:r>
    </w:p>
    <w:p>
      <w:pPr>
        <w:spacing w:after="440" w:before="0" w:line="288" w:lineRule="auto"/>
      </w:pPr>
      <w:r/>
      <w:r>
        <w:rPr>
          <w:rFonts w:ascii="Times New Roman" w:hAnsi="Times New Roman"/>
          <w:b/>
          <w:sz w:val="21"/>
        </w:rPr>
        <w:t xml:space="preserve">Project Title: </w:t>
      </w:r>
      <w:r>
        <w:rPr>
          <w:rFonts w:ascii="Times New Roman" w:hAnsi="Times New Roman"/>
          <w:sz w:val="21"/>
        </w:rPr>
        <w:t>DineFlow AI: Next-Generation Restaurant Cloud POS, Contactless QR Ordering, Real-Time KDS &amp; Smart ERP System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W w:w="4896" w:type="dxa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</w:tcPr>
          <w:p>
            <w:pPr>
              <w:spacing w:line="288" w:lineRule="auto" w:after="0"/>
            </w:pPr>
            <w:r/>
            <w:r>
              <w:rPr>
                <w:rFonts w:ascii="Times New Roman" w:hAnsi="Times New Roman"/>
                <w:b/>
                <w:sz w:val="20"/>
              </w:rPr>
              <w:t>Name of Project Guide:</w:t>
              <w:br/>
            </w:r>
            <w:r>
              <w:rPr>
                <w:rFonts w:ascii="Times New Roman" w:hAnsi="Times New Roman"/>
                <w:b/>
                <w:color w:val="1E3A8A"/>
                <w:sz w:val="21"/>
              </w:rPr>
              <w:t>Prof. Yagnesh Patel</w:t>
              <w:br/>
            </w:r>
            <w:r>
              <w:rPr>
                <w:rFonts w:ascii="Times New Roman" w:hAnsi="Times New Roman"/>
                <w:color w:val="475569"/>
                <w:sz w:val="18"/>
              </w:rPr>
              <w:t>Lecturer, Department of Computer Engineering</w:t>
              <w:br/>
              <w:t>K. D. Polytechnic, Patan</w:t>
            </w:r>
          </w:p>
        </w:tc>
        <w:tc>
          <w:tcPr>
            <w:tcW w:type="dxa" w:w="4896"/>
            <w:tcW w:w="4896" w:type="dxa"/>
            <w:tcMar>
              <w:top w:w="45" w:type="dxa"/>
              <w:bottom w:w="45" w:type="dxa"/>
              <w:left w:w="60" w:type="dxa"/>
              <w:right w:w="60" w:type="dxa"/>
            </w:tcMar>
            <w:shd w:fill="F8FAFC"/>
          </w:tcPr>
          <w:p>
            <w:pPr>
              <w:spacing w:line="288" w:lineRule="auto" w:after="0"/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Signature:</w:t>
              <w:br/>
              <w:br/>
            </w:r>
            <w:r>
              <w:rPr>
                <w:rFonts w:ascii="Times New Roman" w:hAnsi="Times New Roman"/>
                <w:b/>
                <w:color w:val="94A3B8"/>
                <w:sz w:val="20"/>
              </w:rPr>
              <w:t>____________________________________</w:t>
              <w:br/>
            </w:r>
            <w:r>
              <w:rPr>
                <w:rFonts w:ascii="Times New Roman" w:hAnsi="Times New Roman"/>
                <w:color w:val="64748B"/>
                <w:sz w:val="18"/>
              </w:rPr>
              <w:t>Date: ______ / ______ / 2026</w:t>
            </w:r>
          </w:p>
        </w:tc>
      </w:tr>
    </w:tbl>
    <w:p>
      <w:r>
        <w:br w:type="page"/>
      </w:r>
    </w:p>
    <w:p>
      <w:pPr>
        <w:spacing w:before="120" w:after="160"/>
        <w:jc w:val="center"/>
      </w:pPr>
      <w:r/>
      <w:r>
        <w:rPr>
          <w:rFonts w:ascii="Times New Roman" w:hAnsi="Times New Roman"/>
          <w:b/>
          <w:color w:val="1E3A8A"/>
          <w:sz w:val="24"/>
        </w:rPr>
        <w:t>WEEKLY LOGBOOK RECORD (WEEK 1 TO WEEK 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92"/>
        <w:gridCol w:w="1368"/>
        <w:gridCol w:w="2808"/>
        <w:gridCol w:w="2880"/>
        <w:gridCol w:w="1152"/>
        <w:gridCol w:w="893"/>
      </w:tblGrid>
      <w:tr>
        <w:trPr>
          <w:cantSplit/>
        </w:trPr>
        <w:tc>
          <w:tcPr>
            <w:tcW w:type="dxa" w:w="79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79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Week</w:t>
              <w:br/>
              <w:t>No.</w:t>
            </w:r>
          </w:p>
        </w:tc>
        <w:tc>
          <w:tcPr>
            <w:tcW w:type="dxa" w:w="136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368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280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08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Planned</w:t>
            </w:r>
          </w:p>
        </w:tc>
        <w:tc>
          <w:tcPr>
            <w:tcW w:type="dxa" w:w="2880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80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Completed</w:t>
            </w:r>
          </w:p>
        </w:tc>
        <w:tc>
          <w:tcPr>
            <w:tcW w:type="dxa" w:w="115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15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Remark</w:t>
            </w:r>
          </w:p>
        </w:tc>
        <w:tc>
          <w:tcPr>
            <w:tcW w:type="dxa" w:w="893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89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Guide</w:t>
              <w:br/>
              <w:t>Signature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06/07/2026 - 11/07/2026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Project domain selection, study of restaurant operations, field survey of manual billing and paper KOT bottlenecks.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Visited 3 local restaurants/cafes in Patan; documented order delays, paper slip loss, and cashier re-entry errors during peak rush.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Problem identification approved.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13/07/2026 - 18/07/2026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Literature survey of existing commercial POS systems (Petpooja, Toast, POSist); formulation of project scope &amp; objectives.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Analyzed limitations of legacy desktop software and proprietary hardware; finalized scope of DineFlow AI multi-tenant cloud PWA.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Literature survey comprehensive; topic approved.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20/07/2026 - 25/07/2026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Requirement engineering, feasibility analysis, and drafting Software Requirement Specification (SRS) document.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Formulated functional requirements (QR ordering, POS, KDS, Soundbox, Recipe ERP) and non-functional targets (&lt;300ms latency).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SRS reviewed; proceed to system design.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27/07/2026 - 01/08/2026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System architecture modeling, block diagram creation, and Data Flow Diagrams (DFD Level 0, Level 1, and Level 2).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Formulated 3-tier architectural model (Client Interaction, Cloud Processing, Kitchen Output); mapped data flows.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Architecture and DFDs verified.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03/08/2026 - 08/08/2026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Relational database schema modeling, ER diagram construction, and database normalization up to 3NF.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Designed MySQL database with 12 normalized entities (restaurants, users, tables, categories, menu_items, recipes, raw_materials, orders, items).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DB schema normalized to 3NF satisfactorily.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10/08/2026 - 15/08/2026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Backend framework setup, Laravel 11 MVC core configuration, and multi-tenant isolation middleware development.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Initialized Laravel 11 project, created TenantScope global model query filters, and configured RBAC authentication guards.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Multi-tenant security isolation verified.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17/08/2026 - 22/08/2026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Contactless dynamic QR code engine and customer-facing digital menu PWA interface development.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Built mobile-first PWA with Alpine.js &amp; Tailwind CSS; implemented table QR code scanning, menu browsing, and cart state.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PWA menu interface responsive and user-friendly.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24/08/2026 - 29/08/2026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Cashier Web POS billing terminal interface and rapid counter checkout engine implementation.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Developed touch-optimized POS screen, real-time table floor grid, split billing (Cash/UPI/Card), and auto-GST computation.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POS counter billing operational; tested successfully.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r>
        <w:br w:type="page"/>
      </w:r>
    </w:p>
    <w:p>
      <w:pPr>
        <w:spacing w:before="120" w:after="160"/>
        <w:jc w:val="center"/>
      </w:pPr>
      <w:r/>
      <w:r>
        <w:rPr>
          <w:rFonts w:ascii="Times New Roman" w:hAnsi="Times New Roman"/>
          <w:b/>
          <w:color w:val="1E3A8A"/>
          <w:sz w:val="24"/>
        </w:rPr>
        <w:t>WEEKLY LOGBOOK RECORD (WEEK 9 TO WEEK 15)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6" w:space="0" w:color="475569"/>
          <w:insideV w:val="single" w:sz="6" w:space="0" w:color="475569"/>
        </w:tblBorders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792"/>
        <w:gridCol w:w="1368"/>
        <w:gridCol w:w="2808"/>
        <w:gridCol w:w="2880"/>
        <w:gridCol w:w="1152"/>
        <w:gridCol w:w="893"/>
      </w:tblGrid>
      <w:tr>
        <w:trPr>
          <w:cantSplit/>
        </w:trPr>
        <w:tc>
          <w:tcPr>
            <w:tcW w:type="dxa" w:w="79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79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Week</w:t>
              <w:br/>
              <w:t>No.</w:t>
            </w:r>
          </w:p>
        </w:tc>
        <w:tc>
          <w:tcPr>
            <w:tcW w:type="dxa" w:w="136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368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2808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08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Planned</w:t>
            </w:r>
          </w:p>
        </w:tc>
        <w:tc>
          <w:tcPr>
            <w:tcW w:type="dxa" w:w="2880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2880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Work Completed</w:t>
            </w:r>
          </w:p>
        </w:tc>
        <w:tc>
          <w:tcPr>
            <w:tcW w:type="dxa" w:w="1152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115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Remark</w:t>
            </w:r>
          </w:p>
        </w:tc>
        <w:tc>
          <w:tcPr>
            <w:tcW w:type="dxa" w:w="893"/>
            <w:shd w:fill="E2E8F0"/>
            <w:tcMar>
              <w:top w:w="100" w:type="dxa"/>
              <w:bottom w:w="100" w:type="dxa"/>
              <w:left w:w="60" w:type="dxa"/>
              <w:right w:w="60" w:type="dxa"/>
            </w:tcMar>
            <w:tcW w:w="892" w:type="dxa"/>
            <w:tcMar>
              <w:top w:w="30" w:type="dxa"/>
              <w:bottom w:w="30" w:type="dxa"/>
              <w:left w:w="35" w:type="dxa"/>
              <w:right w:w="35" w:type="dxa"/>
            </w:tcMar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Guide</w:t>
              <w:br/>
              <w:t>Signature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31/08/2026 - 05/09/2026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Kitchen Display System (KDS) queue development and real-time bidirectional WebSocket synchronization.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Integrated Pusher WebSockets; orders placed via QR/POS push instantly to KDS display queue with color-coded timers (&lt;240ms).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WebSocket sub-second sync demonstrated in lab.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07/09/2026 - 12/09/2026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ESC/POS thermal receipt printer interfacing and raw byte-stream driver implementation.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Interfaced 58mm/80mm USB/Bluetooth thermal printer; built direct browser print driver bypassing print dialogues for silent instant printing.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Hardware printing verified on physical printer.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14/09/2026 - 19/09/2026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Web Audio API integration and Gujarati regional voice soundbox alert system development.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Engineered HTML5 speech synthesis module broadcasting automated voice order alerts in Gujarati ('નવો ઓર્ડર: ટેબલ ૧, ૨ આઇટમ્સ').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Innovative regional voice alert approved.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21/09/2026 - 26/09/2026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Smart recipe costing ERP and automated gram-level raw material stock depletion engine.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Implemented Bill of Materials (BOM) linking dishes to raw ingredients; automated atomic DB stock deduction on every order confirmation.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Recipe inventory depletion logic verified.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28/09/2026 - 03/10/2026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System testing, security vulnerability auditing (IDOR / SQLi), and performance benchmarking.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Executed 24 automated PHPUnit test suites; verified 100% tenant isolation; benchmarked sub-300ms average response time under simulated load.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Security and performance testing passed.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05/10/2026 - 10/10/2026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Production cloud server deployment, Nginx configuration, and SSL/TLS certificate setup.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Deployed DineFlow AI on AWS EC2 Ubuntu 24.04 LTS instance at dineflowai.duckdns.org; configured Let's Encrypt TLS 1.3 with A+ security rating.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Live cloud deployment verified online.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  <w:shd w:fill="F8FAFC"/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bottom w:w="80" w:type="dxa"/>
              <w:left w:w="60" w:type="dxa"/>
              <w:right w:w="60" w:type="dxa"/>
            </w:tcMar>
            <w:tcW w:w="7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type="dxa" w:w="1368"/>
            <w:tcMar>
              <w:top w:w="80" w:type="dxa"/>
              <w:bottom w:w="80" w:type="dxa"/>
              <w:left w:w="60" w:type="dxa"/>
              <w:right w:w="60" w:type="dxa"/>
            </w:tcMar>
            <w:tcW w:w="136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12/10/2026 - 17/10/2026</w:t>
            </w:r>
          </w:p>
        </w:tc>
        <w:tc>
          <w:tcPr>
            <w:tcW w:type="dxa" w:w="2808"/>
            <w:tcMar>
              <w:top w:w="80" w:type="dxa"/>
              <w:bottom w:w="80" w:type="dxa"/>
              <w:left w:w="60" w:type="dxa"/>
              <w:right w:w="60" w:type="dxa"/>
            </w:tcMar>
            <w:tcW w:w="2808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Final GTU Minor Project Report documentation, logbook completion, presentation slide preparation, and viva rehearsal.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60" w:type="dxa"/>
              <w:right w:w="60" w:type="dxa"/>
            </w:tcMar>
            <w:tcW w:w="2880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/>
                <w:sz w:val="16"/>
              </w:rPr>
              <w:t>Compiled complete 17-page GTU project report with formal index and code appendix; prepared 17-slide PPT; finalized logbook records.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60" w:type="dxa"/>
              <w:right w:w="60" w:type="dxa"/>
            </w:tcMar>
            <w:tcW w:w="115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  <w:t>Minor project completed satisfactorily; eligible for Viva.</w:t>
            </w:r>
          </w:p>
        </w:tc>
        <w:tc>
          <w:tcPr>
            <w:tcW w:type="dxa" w:w="893"/>
            <w:tcMar>
              <w:top w:w="80" w:type="dxa"/>
              <w:bottom w:w="80" w:type="dxa"/>
              <w:left w:w="60" w:type="dxa"/>
              <w:right w:w="60" w:type="dxa"/>
            </w:tcMar>
            <w:tcW w:w="892" w:type="dxa"/>
            <w:tcMar>
              <w:top w:w="24" w:type="dxa"/>
              <w:bottom w:w="24" w:type="dxa"/>
              <w:left w:w="38" w:type="dxa"/>
              <w:right w:w="38" w:type="dxa"/>
            </w:tcMar>
          </w:tcPr>
          <w:p>
            <w:pPr>
              <w:spacing w:line="269" w:lineRule="auto" w:before="0" w:after="0"/>
              <w:jc w:val="center"/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color w:val="1E3A8A"/>
          <w:sz w:val="20"/>
        </w:rPr>
        <w:t>End-of-Semester Project Completion Verification: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472"/>
        <w:gridCol w:w="4320"/>
      </w:tblGrid>
      <w:tr>
        <w:trPr>
          <w:cantSplit/>
        </w:trPr>
        <w:tc>
          <w:tcPr>
            <w:tcW w:type="dxa" w:w="5472"/>
            <w:tcW w:w="5472" w:type="dxa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Times New Roman" w:hAnsi="Times New Roman"/>
                <w:b/>
                <w:color w:val="1E3A8A"/>
                <w:sz w:val="18"/>
              </w:rPr>
              <w:t>Project Guide Completion Sign-off:</w:t>
              <w:br/>
            </w:r>
            <w:r>
              <w:rPr>
                <w:rFonts w:ascii="Times New Roman" w:hAnsi="Times New Roman"/>
                <w:b/>
                <w:sz w:val="19"/>
              </w:rPr>
              <w:t>Prof. Yagnesh Patel</w:t>
              <w:br/>
            </w:r>
            <w:r>
              <w:rPr>
                <w:rFonts w:ascii="Times New Roman" w:hAnsi="Times New Roman"/>
                <w:color w:val="475569"/>
                <w:sz w:val="17"/>
              </w:rPr>
              <w:t>Lecturer, Department of Computer Engineering</w:t>
              <w:br/>
              <w:t>K. D. Polytechnic, Patan</w:t>
              <w:br/>
            </w:r>
            <w:r>
              <w:rPr>
                <w:rFonts w:ascii="Times New Roman" w:hAnsi="Times New Roman"/>
                <w:b/>
                <w:sz w:val="17"/>
              </w:rPr>
              <w:t xml:space="preserve">Status: </w:t>
            </w:r>
            <w:r>
              <w:rPr>
                <w:rFonts w:ascii="Times New Roman" w:hAnsi="Times New Roman"/>
                <w:color w:val="059669"/>
                <w:sz w:val="17"/>
              </w:rPr>
              <w:t>15-Week Project Logbook Verified &amp; Completed</w:t>
            </w:r>
          </w:p>
        </w:tc>
        <w:tc>
          <w:tcPr>
            <w:tcW w:type="dxa" w:w="4320"/>
            <w:tcW w:w="4320" w:type="dxa"/>
            <w:tcMar>
              <w:top w:w="35" w:type="dxa"/>
              <w:bottom w:w="35" w:type="dxa"/>
              <w:left w:w="50" w:type="dxa"/>
              <w:right w:w="50" w:type="dxa"/>
            </w:tcMar>
            <w:shd w:fill="F8FAFC"/>
          </w:tcPr>
          <w:p>
            <w:pPr>
              <w:spacing w:after="0" w:line="276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Guide Signature:</w:t>
              <w:br/>
              <w:br/>
            </w:r>
            <w:r>
              <w:rPr>
                <w:rFonts w:ascii="Times New Roman" w:hAnsi="Times New Roman"/>
                <w:color w:val="94A3B8"/>
                <w:sz w:val="18"/>
              </w:rPr>
              <w:t>_______________________________</w:t>
              <w:br/>
            </w:r>
            <w:r>
              <w:rPr>
                <w:rFonts w:ascii="Times New Roman" w:hAnsi="Times New Roman"/>
                <w:color w:val="64748B"/>
                <w:sz w:val="17"/>
              </w:rPr>
              <w:t>Date: ______ / ______ / 2026</w:t>
            </w:r>
          </w:p>
        </w:tc>
      </w:tr>
    </w:tbl>
    <w:p>
      <w:r>
        <w:br w:type="page"/>
      </w:r>
    </w:p>
    <w:p>
      <w:pPr>
        <w:spacing w:before="80" w:after="40"/>
        <w:jc w:val="center"/>
      </w:pPr>
      <w:r>
        <w:rPr>
          <w:rFonts w:ascii="Times New Roman" w:hAnsi="Times New Roman"/>
          <w:b/>
          <w:color w:val="1E3A8A"/>
          <w:sz w:val="22"/>
        </w:rPr>
        <w:t>ANNEXURE: OFFICIAL GITHUB REPOSITORY &amp; CODE CONTRIBUTION SUMMARY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color w:val="059669"/>
          <w:sz w:val="18"/>
        </w:rPr>
        <w:t>DineFlow AI: Minor Project (DI05000341) | Git Verification Record</w:t>
      </w:r>
    </w:p>
    <w:p>
      <w:pPr>
        <w:spacing w:before="80" w:after="80"/>
      </w:pPr>
      <w:r>
        <w:rPr>
          <w:rFonts w:ascii="Times New Roman" w:hAnsi="Times New Roman"/>
          <w:b/>
          <w:color w:val="1E3A8A"/>
          <w:sz w:val="19"/>
        </w:rPr>
        <w:t>1. GitHub Repository Overview &amp; Verification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024"/>
        <w:gridCol w:w="6768"/>
      </w:tblGrid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Public GitHub Repository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color w:val="1D4ED8"/>
                <w:sz w:val="16"/>
              </w:rPr>
              <w:t>https://github.com/Shubh-Patel-07/DineFlow-AI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Repository Owner / Account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6"/>
              </w:rPr>
              <w:t>Shubh-Patel-07 (Patel-Shubh-07)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Total Verified Commits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6"/>
              </w:rPr>
              <w:t>617 Commits on main (1,532+ across agile feature branches)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Active Feature Branches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6"/>
              </w:rPr>
              <w:t>main, feature-teamlead, feature-krushank, feature-fiyans, feature-veer</w:t>
            </w:r>
          </w:p>
        </w:tc>
      </w:tr>
      <w:tr>
        <w:trPr>
          <w:cantSplit/>
        </w:trPr>
        <w:tc>
          <w:tcPr>
            <w:tcW w:type="dxa" w:w="3024"/>
            <w:tcW w:w="3024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sz w:val="16"/>
              </w:rPr>
              <w:t>Live Cloud Deployment</w:t>
            </w:r>
          </w:p>
        </w:tc>
        <w:tc>
          <w:tcPr>
            <w:tcW w:type="dxa" w:w="6768"/>
            <w:tcW w:w="6768" w:type="dxa"/>
            <w:tcMar>
              <w:top w:w="20" w:type="dxa"/>
              <w:bottom w:w="20" w:type="dxa"/>
              <w:left w:w="40" w:type="dxa"/>
              <w:right w:w="4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b/>
                <w:color w:val="1D4ED8"/>
                <w:sz w:val="16"/>
              </w:rPr>
              <w:t>https://dineflowai.duckdns.org (AWS EC2 Ubuntu 24.04 LTS)</w:t>
            </w:r>
          </w:p>
        </w:tc>
      </w:tr>
    </w:tbl>
    <w:p>
      <w:pPr>
        <w:spacing w:before="160" w:after="80"/>
      </w:pPr>
      <w:r>
        <w:rPr>
          <w:rFonts w:ascii="Times New Roman" w:hAnsi="Times New Roman"/>
          <w:b/>
          <w:color w:val="1E3A8A"/>
          <w:sz w:val="19"/>
        </w:rPr>
        <w:t>2. Team Member Code Contribution &amp; Task Allocation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592"/>
        <w:gridCol w:w="1656"/>
        <w:gridCol w:w="3528"/>
        <w:gridCol w:w="1008"/>
        <w:gridCol w:w="1008"/>
      </w:tblGrid>
      <w:tr>
        <w:trPr>
          <w:cantSplit/>
        </w:trPr>
        <w:tc>
          <w:tcPr>
            <w:tcW w:type="dxa" w:w="2592"/>
            <w:tcW w:w="2592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Member Name</w:t>
            </w:r>
          </w:p>
        </w:tc>
        <w:tc>
          <w:tcPr>
            <w:tcW w:type="dxa" w:w="1656"/>
            <w:tcW w:w="1655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Branch</w:t>
            </w:r>
          </w:p>
        </w:tc>
        <w:tc>
          <w:tcPr>
            <w:tcW w:type="dxa" w:w="3528"/>
            <w:tcW w:w="3528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Engineering Module</w:t>
            </w:r>
          </w:p>
        </w:tc>
        <w:tc>
          <w:tcPr>
            <w:tcW w:type="dxa" w:w="1008"/>
            <w:tcW w:w="1007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Commits</w:t>
            </w:r>
          </w:p>
        </w:tc>
        <w:tc>
          <w:tcPr>
            <w:tcW w:type="dxa" w:w="1008"/>
            <w:tcW w:w="1007" w:type="dxa"/>
            <w:tcMar>
              <w:top w:w="24" w:type="dxa"/>
              <w:bottom w:w="24" w:type="dxa"/>
              <w:left w:w="35" w:type="dxa"/>
              <w:right w:w="35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Share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PATEL SHUBH MAHESHKUMAR</w:t>
              <w:br/>
              <w:t>(Team Lead - 246310307123)</w:t>
            </w:r>
          </w:p>
        </w:tc>
        <w:tc>
          <w:tcPr>
            <w:tcW w:type="dxa" w:w="1656"/>
            <w:tcW w:w="1655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feature-teamlead</w:t>
              <w:br/>
              <w:t>&amp; main</w:t>
            </w:r>
          </w:p>
        </w:tc>
        <w:tc>
          <w:tcPr>
            <w:tcW w:type="dxa" w:w="3528"/>
            <w:tcW w:w="3528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Architecture, Laravel 11 Backend API, Cloud POS, Auth &amp; Deploy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612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40%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DAVE KRUSHANK JIGNESHBHAI</w:t>
              <w:br/>
              <w:t>(Member - 246310307028)</w:t>
            </w:r>
          </w:p>
        </w:tc>
        <w:tc>
          <w:tcPr>
            <w:tcW w:type="dxa" w:w="1656"/>
            <w:tcW w:w="1655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feature-krushank</w:t>
            </w:r>
          </w:p>
        </w:tc>
        <w:tc>
          <w:tcPr>
            <w:tcW w:type="dxa" w:w="3528"/>
            <w:tcW w:w="3528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Cashier Web POS Screen, F1-F9 Shortcuts, Hardware Interfacing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385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25%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PATEL FIYANS BABUBHAI</w:t>
              <w:br/>
              <w:t>(Member - 246310307090)</w:t>
            </w:r>
          </w:p>
        </w:tc>
        <w:tc>
          <w:tcPr>
            <w:tcW w:type="dxa" w:w="1656"/>
            <w:tcW w:w="1655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feature-fiyans</w:t>
            </w:r>
          </w:p>
        </w:tc>
        <w:tc>
          <w:tcPr>
            <w:tcW w:type="dxa" w:w="3528"/>
            <w:tcW w:w="3528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Admin Inventory ERP, Recipe BOM Depletion Logic, QR Generator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305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20%</w:t>
            </w:r>
          </w:p>
        </w:tc>
      </w:tr>
      <w:tr>
        <w:trPr>
          <w:cantSplit/>
        </w:trPr>
        <w:tc>
          <w:tcPr>
            <w:tcW w:type="dxa" w:w="2592"/>
            <w:tcW w:w="2592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b/>
                <w:sz w:val="15"/>
              </w:rPr>
              <w:t>PRAJAPATI VEER HEMENDRAKUMAR</w:t>
              <w:br/>
              <w:t>(Member - 246310307147)</w:t>
            </w:r>
          </w:p>
        </w:tc>
        <w:tc>
          <w:tcPr>
            <w:tcW w:type="dxa" w:w="1656"/>
            <w:tcW w:w="1655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sz w:val="15"/>
              </w:rPr>
              <w:t>feature-veer</w:t>
            </w:r>
          </w:p>
        </w:tc>
        <w:tc>
          <w:tcPr>
            <w:tcW w:type="dxa" w:w="3528"/>
            <w:tcW w:w="3528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left"/>
            </w:pPr>
            <w:r>
              <w:rPr>
                <w:rFonts w:ascii="Times New Roman" w:hAnsi="Times New Roman"/>
                <w:sz w:val="15"/>
              </w:rPr>
              <w:t>Customer Web Cart Drawer, Mobile UI Layouts, KDS Stepper, QA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1E3A8A"/>
                <w:sz w:val="15"/>
              </w:rPr>
              <w:t>230</w:t>
            </w:r>
          </w:p>
        </w:tc>
        <w:tc>
          <w:tcPr>
            <w:tcW w:type="dxa" w:w="1008"/>
            <w:tcW w:w="1007" w:type="dxa"/>
            <w:tcMar>
              <w:top w:w="20" w:type="dxa"/>
              <w:bottom w:w="20" w:type="dxa"/>
              <w:left w:w="35" w:type="dxa"/>
              <w:right w:w="35" w:type="dxa"/>
            </w:tcMar>
            <w:shd w:fill="F8FAFC"/>
          </w:tcPr>
          <w:p>
            <w:pPr>
              <w:spacing w:line="264" w:lineRule="auto" w:after="0"/>
              <w:jc w:val="center"/>
            </w:pPr>
            <w:r>
              <w:rPr>
                <w:rFonts w:ascii="Times New Roman" w:hAnsi="Times New Roman"/>
                <w:b/>
                <w:color w:val="059669"/>
                <w:sz w:val="15"/>
              </w:rPr>
              <w:t>15%</w:t>
            </w:r>
          </w:p>
        </w:tc>
      </w:tr>
    </w:tbl>
    <w:p>
      <w:pPr>
        <w:spacing w:before="160" w:after="80"/>
      </w:pPr>
      <w:r>
        <w:rPr>
          <w:rFonts w:ascii="Times New Roman" w:hAnsi="Times New Roman"/>
          <w:b/>
          <w:color w:val="1E3A8A"/>
          <w:sz w:val="19"/>
        </w:rPr>
        <w:t>3. Key Chronological Engineering Milestone Commits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152"/>
        <w:gridCol w:w="1296"/>
        <w:gridCol w:w="1728"/>
        <w:gridCol w:w="5616"/>
      </w:tblGrid>
      <w:tr>
        <w:trPr>
          <w:cantSplit/>
        </w:trPr>
        <w:tc>
          <w:tcPr>
            <w:tcW w:type="dxa" w:w="1152"/>
            <w:tcW w:w="1152" w:type="dxa"/>
            <w:tcMar>
              <w:top w:w="20" w:type="dxa"/>
              <w:bottom w:w="20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1296"/>
            <w:tcW w:w="1296" w:type="dxa"/>
            <w:tcMar>
              <w:top w:w="20" w:type="dxa"/>
              <w:bottom w:w="20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1728"/>
            <w:tcW w:w="1728" w:type="dxa"/>
            <w:tcMar>
              <w:top w:w="20" w:type="dxa"/>
              <w:bottom w:w="20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616"/>
            <w:tcW w:w="5616" w:type="dxa"/>
            <w:tcMar>
              <w:top w:w="20" w:type="dxa"/>
              <w:bottom w:w="20" w:type="dxa"/>
              <w:left w:w="30" w:type="dxa"/>
              <w:right w:w="30" w:type="dxa"/>
            </w:tcMar>
            <w:shd w:fill="1E3A8A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Engineering Deliverable Summary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bc8c25e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2026-10-24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Shubh Patel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feat(architecture): complete multi-tenant cloud POS, licensing &amp; security suite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770304e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2026-10-20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Shubh Patel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refactor(branding): unify DineFlow AI branding across views, controllers &amp; DB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5fe6564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2026-08-19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Krushank Dave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feat(menu): implement customer QR interactive menu and admin menu manager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2f4534c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2026-08-16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Fiyans Patel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feat(desktop-db): implement embedded SQLite database manager &amp; table repositories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84295a3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2026-08-16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Veer Prajapati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feat(sync): implement real-time offline sync engine, order queue &amp; network monitor</w:t>
            </w:r>
          </w:p>
        </w:tc>
      </w:tr>
      <w:tr>
        <w:trPr>
          <w:cantSplit/>
        </w:trPr>
        <w:tc>
          <w:tcPr>
            <w:tcW w:type="dxa" w:w="1152"/>
            <w:tcW w:w="1152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Consolas" w:hAnsi="Consolas"/>
                <w:b/>
                <w:color w:val="1E3A8A"/>
                <w:sz w:val="15"/>
              </w:rPr>
              <w:t>ea5878e</w:t>
            </w:r>
          </w:p>
        </w:tc>
        <w:tc>
          <w:tcPr>
            <w:tcW w:type="dxa" w:w="1296"/>
            <w:tcW w:w="129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5"/>
              </w:rPr>
              <w:t>2026-07-28</w:t>
            </w:r>
          </w:p>
        </w:tc>
        <w:tc>
          <w:tcPr>
            <w:tcW w:type="dxa" w:w="1728"/>
            <w:tcW w:w="1728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Krushank Dave</w:t>
            </w:r>
          </w:p>
        </w:tc>
        <w:tc>
          <w:tcPr>
            <w:tcW w:type="dxa" w:w="5616"/>
            <w:tcW w:w="5616" w:type="dxa"/>
            <w:tcMar>
              <w:top w:w="16" w:type="dxa"/>
              <w:bottom w:w="16" w:type="dxa"/>
              <w:left w:w="30" w:type="dxa"/>
              <w:right w:w="30" w:type="dxa"/>
            </w:tcMar>
            <w:shd w:fill="F8FAFC"/>
          </w:tcPr>
          <w:p>
            <w:pPr>
              <w:spacing w:after="0" w:line="264" w:lineRule="auto"/>
            </w:pPr>
            <w:r>
              <w:rPr>
                <w:rFonts w:ascii="Times New Roman" w:hAnsi="Times New Roman"/>
                <w:sz w:val="15"/>
              </w:rPr>
              <w:t>feat(frontend): add initial customer food category browsing and responsive UI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single" w:sz="4" w:space="0" w:color="CBD5E1"/>
          <w:bottom w:val="single" w:sz="6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5760"/>
        <w:gridCol w:w="4032"/>
      </w:tblGrid>
      <w:tr>
        <w:trPr>
          <w:cantSplit/>
        </w:trPr>
        <w:tc>
          <w:tcPr>
            <w:tcW w:type="dxa" w:w="5760"/>
            <w:tcW w:w="5760" w:type="dxa"/>
            <w:tcMar>
              <w:top w:w="30" w:type="dxa"/>
              <w:bottom w:w="30" w:type="dxa"/>
              <w:left w:w="45" w:type="dxa"/>
              <w:right w:w="45" w:type="dxa"/>
            </w:tcMar>
            <w:shd w:fill="F8FAFC"/>
          </w:tcPr>
          <w:p>
            <w:pPr>
              <w:spacing w:after="0" w:line="276" w:lineRule="auto"/>
            </w:pPr>
            <w:r>
              <w:rPr>
                <w:rFonts w:ascii="Times New Roman" w:hAnsi="Times New Roman"/>
                <w:b/>
                <w:color w:val="1E3A8A"/>
                <w:sz w:val="17"/>
              </w:rPr>
              <w:t>Project Guide Verification &amp; Git Contribution Approval:</w:t>
              <w:br/>
            </w:r>
            <w:r>
              <w:rPr>
                <w:rFonts w:ascii="Times New Roman" w:hAnsi="Times New Roman"/>
                <w:b/>
                <w:sz w:val="18"/>
              </w:rPr>
              <w:t>Prof. Yagnesh Patel (Lecturer, Computer Engg., KDP Patan)</w:t>
              <w:br/>
            </w:r>
            <w:r>
              <w:rPr>
                <w:rFonts w:ascii="Times New Roman" w:hAnsi="Times New Roman"/>
                <w:color w:val="475569"/>
                <w:sz w:val="15"/>
              </w:rPr>
              <w:t>I have reviewed the GitHub commit history, branch distribution, and module allocations. The authentic engineering contributions of all 4 team members are hereby verified.</w:t>
            </w:r>
          </w:p>
        </w:tc>
        <w:tc>
          <w:tcPr>
            <w:tcW w:type="dxa" w:w="4032"/>
            <w:tcW w:w="4031" w:type="dxa"/>
            <w:tcMar>
              <w:top w:w="30" w:type="dxa"/>
              <w:bottom w:w="30" w:type="dxa"/>
              <w:left w:w="45" w:type="dxa"/>
              <w:right w:w="45" w:type="dxa"/>
            </w:tcMar>
            <w:shd w:fill="F8FAFC"/>
          </w:tcPr>
          <w:p>
            <w:pPr>
              <w:spacing w:after="0" w:line="276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Guide Signature:</w:t>
              <w:br/>
              <w:br/>
            </w:r>
            <w:r>
              <w:rPr>
                <w:rFonts w:ascii="Times New Roman" w:hAnsi="Times New Roman"/>
                <w:color w:val="94A3B8"/>
                <w:sz w:val="17"/>
              </w:rPr>
              <w:t>_______________________________</w:t>
              <w:br/>
            </w:r>
            <w:r>
              <w:rPr>
                <w:rFonts w:ascii="Times New Roman" w:hAnsi="Times New Roman"/>
                <w:color w:val="64748B"/>
                <w:sz w:val="16"/>
              </w:rPr>
              <w:t>Date: ______ / ______ / 2026</w:t>
            </w:r>
          </w:p>
        </w:tc>
      </w:tr>
    </w:tbl>
    <w:sectPr w:rsidR="00FC693F" w:rsidRPr="0006063C" w:rsidSect="00034616"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