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992" w:right="1440" w:header="0" w:top="57" w:footer="709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b/>
        </w:rPr>
        <w:t xml:space="preserve">Student’s Name: </w:t>
      </w:r>
      <w:r>
        <w:rPr>
          <w:b/>
        </w:rPr>
        <w:t>Shubham Shukla</w:t>
      </w:r>
    </w:p>
    <w:p>
      <w:pPr>
        <w:pStyle w:val="Normal"/>
        <w:rPr/>
      </w:pPr>
      <w:r>
        <w:rPr>
          <w:b/>
        </w:rPr>
        <w:t xml:space="preserve">Roll Number: </w:t>
      </w:r>
      <w:r>
        <w:rPr>
          <w:b/>
        </w:rPr>
        <w:t>B20168</w:t>
      </w:r>
    </w:p>
    <w:p>
      <w:pPr>
        <w:pStyle w:val="Normal"/>
        <w:rPr/>
      </w:pPr>
      <w:r>
        <w:rPr>
          <w:b/>
        </w:rPr>
        <w:t xml:space="preserve">Mobile No: </w:t>
      </w:r>
      <w:r>
        <w:rPr>
          <w:b/>
        </w:rPr>
        <w:t>8317012277</w:t>
      </w:r>
    </w:p>
    <w:p>
      <w:pPr>
        <w:pStyle w:val="Normal"/>
        <w:rPr/>
      </w:pPr>
      <w:r>
        <w:rPr>
          <w:b/>
        </w:rPr>
        <w:t xml:space="preserve">Branch: </w:t>
      </w:r>
      <w:r>
        <w:rPr>
          <w:b/>
        </w:rPr>
        <w:t>CSE</w:t>
      </w:r>
    </w:p>
    <w:p>
      <w:pPr>
        <w:sectPr>
          <w:type w:val="continuous"/>
          <w:pgSz w:w="12240" w:h="15840"/>
          <w:pgMar w:left="992" w:right="1440" w:header="0" w:top="57" w:footer="709" w:bottom="1440" w:gutter="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Title"/>
        <w:rPr>
          <w:sz w:val="2"/>
        </w:rPr>
      </w:pPr>
      <w:r>
        <w:rPr>
          <w:sz w:val="2"/>
        </w:rPr>
      </w:r>
    </w:p>
    <w:p>
      <w:pPr>
        <w:pStyle w:val="Heading1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2220" cy="172656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  <w:tab/>
        <w:tab/>
        <w:tab/>
        <w:tab/>
        <w:tab/>
        <w:tab/>
        <w:tab/>
      </w:r>
    </w:p>
    <w:p>
      <w:pPr>
        <w:pStyle w:val="Caption1"/>
        <w:jc w:val="center"/>
        <w:rPr>
          <w:b/>
          <w:b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Eigenvalue vs. components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/>
        <w:t>E</w:t>
      </w:r>
      <w:r>
        <w:rPr/>
        <w:t>igenvalue decrease corresponding to each component increase.</w:t>
      </w:r>
    </w:p>
    <w:p>
      <w:pPr>
        <w:pStyle w:val="ListParagraph"/>
        <w:numPr>
          <w:ilvl w:val="0"/>
          <w:numId w:val="3"/>
        </w:numPr>
        <w:rPr/>
      </w:pPr>
      <w:r>
        <w:rPr/>
        <w:t>As the number of eigenvalues increases then the less infered data is also we have so our eigenvalues decreases.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9960" cy="204851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t xml:space="preserve">  K-means (K=3) clustering on Iris flower dataset</w:t>
      </w:r>
    </w:p>
    <w:p>
      <w:pPr>
        <w:pStyle w:val="Heading1"/>
        <w:numPr>
          <w:ilvl w:val="0"/>
          <w:numId w:val="0"/>
        </w:numPr>
        <w:ind w:left="0" w:hanging="0"/>
        <w:rPr>
          <w:rFonts w:eastAsia="Calibri" w:cs="" w:cstheme="minorBidi" w:eastAsiaTheme="minorHAnsi"/>
          <w:bCs w:val="false"/>
          <w:szCs w:val="22"/>
        </w:rPr>
      </w:pPr>
      <w:r>
        <w:rPr>
          <w:rFonts w:eastAsia="Calibri" w:cs="" w:cstheme="minorBidi" w:eastAsiaTheme="minorHAnsi"/>
          <w:bCs w:val="false"/>
          <w:szCs w:val="22"/>
        </w:rPr>
        <w:t>Inferences: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C</w:t>
      </w:r>
      <w:r>
        <w:rPr/>
        <w:t xml:space="preserve">lustering prowess of the algorithm </w:t>
      </w:r>
      <w:r>
        <w:rPr/>
        <w:t>is very fine</w:t>
      </w:r>
      <w:r>
        <w:rPr/>
        <w:t>.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No, </w:t>
      </w:r>
      <w:r>
        <w:rPr/>
        <w:t xml:space="preserve">the boundary seem </w:t>
      </w:r>
      <w:r>
        <w:rPr/>
        <w:t xml:space="preserve">more </w:t>
      </w:r>
      <w:r>
        <w:rPr/>
        <w:t xml:space="preserve">to be </w:t>
      </w:r>
      <w:r>
        <w:rPr/>
        <w:t>straight line.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b.</w:t>
      </w:r>
      <w:r>
        <w:rPr/>
        <w:t xml:space="preserve"> The value for distortion measure is 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17"/>
        </w:rPr>
        <w:t>63.874.</w:t>
      </w:r>
    </w:p>
    <w:p>
      <w:pPr>
        <w:pStyle w:val="Normal"/>
        <w:rPr>
          <w:b/>
          <w:b/>
        </w:rPr>
      </w:pPr>
      <w:r>
        <w:rPr>
          <w:b/>
        </w:rPr>
        <w:t xml:space="preserve">c. </w:t>
      </w:r>
      <w:r>
        <w:rPr/>
        <w:t xml:space="preserve">The purity score after examples are assigned to the clusters is 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17"/>
        </w:rPr>
        <w:t>0.887.</w:t>
      </w:r>
    </w:p>
    <w:p>
      <w:pPr>
        <w:pStyle w:val="Heading1"/>
        <w:rPr>
          <w:b/>
          <w:b/>
        </w:rPr>
      </w:pPr>
      <w:r>
        <w:rPr/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5095" cy="173736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Number of clusters(K) vs. distortion measure</w:t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D</w:t>
      </w:r>
      <w:r>
        <w:rPr/>
        <w:t>istortion measure decreases with an increase in K.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As we have more number of clusters so we are more near to real data hence we will get less distortion value.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</w:rPr>
      </w:pPr>
      <w:r>
        <w:rPr/>
      </w:r>
    </w:p>
    <w:p>
      <w:pPr>
        <w:pStyle w:val="Caption1"/>
        <w:keepNext w:val="true"/>
        <w:jc w:val="center"/>
        <w:rPr>
          <w:b/>
          <w:b/>
        </w:rPr>
      </w:pPr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Purity score for K value = 2,3,4,5,6 &amp; 7</w:t>
      </w:r>
    </w:p>
    <w:tbl>
      <w:tblPr>
        <w:tblStyle w:val="TableGrid"/>
        <w:tblW w:w="23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8"/>
        <w:gridCol w:w="1417"/>
      </w:tblGrid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K value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Purity score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0.667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0.893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0.88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0.907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0.907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0.967</w:t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Inferences</w:t>
      </w:r>
      <w:r>
        <w:rPr/>
        <w:t>: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The highest purity score is obtained with K =</w:t>
      </w:r>
      <w:r>
        <w:rPr/>
        <w:t>7.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Increasing the value of K increases  the purity score.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As we have more number of clusters so we are approaching more to real data hence we will get less distortion value so purity score increases</w:t>
      </w:r>
      <w:r>
        <w:rPr/>
        <w:t>.</w:t>
      </w:r>
    </w:p>
    <w:p>
      <w:pPr>
        <w:pStyle w:val="ListParagraph"/>
        <w:numPr>
          <w:ilvl w:val="0"/>
          <w:numId w:val="5"/>
        </w:numPr>
        <w:rPr>
          <w:b/>
          <w:b/>
        </w:rPr>
      </w:pPr>
      <w:r>
        <w:rPr/>
        <w:t>P</w:t>
      </w:r>
      <w:r>
        <w:rPr/>
        <w:t xml:space="preserve">urity score </w:t>
      </w:r>
      <w:r>
        <w:rPr/>
        <w:t>is inversely proportional to</w:t>
      </w:r>
      <w:r>
        <w:rPr/>
        <w:t xml:space="preserve"> distortion measure.</w:t>
      </w:r>
    </w:p>
    <w:p>
      <w:pPr>
        <w:pStyle w:val="Heading1"/>
        <w:rPr>
          <w:b/>
          <w:b/>
        </w:rPr>
      </w:pPr>
      <w:r>
        <w:rPr/>
        <w:t>a.</w:t>
      </w:r>
    </w:p>
    <w:p>
      <w:pPr>
        <w:pStyle w:val="Normal"/>
        <w:keepNext w:val="true"/>
        <w:jc w:val="center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6045" cy="165798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/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color w:val="auto"/>
        </w:rPr>
        <w:t xml:space="preserve">  GMM (K=3) clustering on Iris flower dataset</w:t>
      </w:r>
    </w:p>
    <w:p>
      <w:pPr>
        <w:pStyle w:val="Heading1"/>
        <w:numPr>
          <w:ilvl w:val="0"/>
          <w:numId w:val="0"/>
        </w:numPr>
        <w:ind w:left="0" w:hanging="0"/>
        <w:rPr>
          <w:rFonts w:eastAsia="Calibri" w:cs="" w:cstheme="minorBidi" w:eastAsiaTheme="minorHAnsi"/>
          <w:bCs w:val="false"/>
          <w:szCs w:val="22"/>
        </w:rPr>
      </w:pPr>
      <w:r>
        <w:rPr>
          <w:rFonts w:eastAsia="Calibri" w:cs="" w:cstheme="minorBidi" w:eastAsiaTheme="minorHAnsi"/>
          <w:bCs w:val="false"/>
          <w:szCs w:val="22"/>
        </w:rPr>
        <w:t>Inferences: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/>
        <w:t>C</w:t>
      </w:r>
      <w:r>
        <w:rPr/>
        <w:t xml:space="preserve">lustering prowess of the algorithm </w:t>
      </w:r>
      <w:r>
        <w:rPr/>
        <w:t>is very good</w:t>
      </w:r>
      <w:r>
        <w:rPr/>
        <w:t>.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/>
        <w:t xml:space="preserve">No, </w:t>
      </w:r>
      <w:r>
        <w:rPr/>
        <w:t xml:space="preserve">the boundary seem </w:t>
      </w:r>
      <w:r>
        <w:rPr/>
        <w:t xml:space="preserve">more </w:t>
      </w:r>
      <w:r>
        <w:rPr/>
        <w:t xml:space="preserve">to be </w:t>
      </w:r>
      <w:r>
        <w:rPr/>
        <w:t>straight line.</w:t>
      </w:r>
    </w:p>
    <w:p>
      <w:pPr>
        <w:pStyle w:val="Normal"/>
        <w:rPr>
          <w:b/>
          <w:b/>
        </w:rPr>
      </w:pPr>
      <w:r>
        <w:rPr>
          <w:b/>
        </w:rPr>
        <w:t xml:space="preserve">b. </w:t>
      </w:r>
      <w:r>
        <w:rPr/>
        <w:t>The value for distortion measure is</w:t>
      </w:r>
      <w:r>
        <w:rPr>
          <w:b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17"/>
        </w:rPr>
        <w:t>-16316.773.</w:t>
      </w:r>
    </w:p>
    <w:p>
      <w:pPr>
        <w:pStyle w:val="Normal"/>
        <w:rPr>
          <w:b/>
          <w:b/>
        </w:rPr>
      </w:pPr>
      <w:r>
        <w:rPr>
          <w:b/>
        </w:rPr>
        <w:t xml:space="preserve">c. </w:t>
      </w:r>
      <w:r>
        <w:rPr/>
        <w:t>The purity score after examples are assigned to the clusters i</w:t>
      </w:r>
      <w:r>
        <w:rPr/>
        <w:t>s 0.887.</w:t>
      </w:r>
    </w:p>
    <w:p>
      <w:pPr>
        <w:pStyle w:val="Heading1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2185035</wp:posOffset>
            </wp:positionH>
            <wp:positionV relativeFrom="paragraph">
              <wp:posOffset>215265</wp:posOffset>
            </wp:positionV>
            <wp:extent cx="2261235" cy="138874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</w:r>
    </w:p>
    <w:p>
      <w:pPr>
        <w:pStyle w:val="Caption1"/>
        <w:jc w:val="center"/>
        <w:rPr>
          <w:b/>
          <w:b/>
        </w:rPr>
      </w:pPr>
      <w:r>
        <w:rPr/>
        <w:tab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Number of clusters(K) vs. distortion measure</w:t>
      </w:r>
    </w:p>
    <w:p>
      <w:pPr>
        <w:pStyle w:val="Normal"/>
        <w:rPr>
          <w:b/>
          <w:b/>
        </w:rPr>
      </w:pPr>
      <w:r>
        <w:rPr>
          <w:b/>
        </w:rPr>
        <w:t>Inferences</w:t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/>
        <w:t>Di</w:t>
      </w:r>
      <w:r>
        <w:rPr/>
        <w:t>stortion measure increase with an increase in K.</w:t>
      </w:r>
    </w:p>
    <w:p>
      <w:pPr>
        <w:pStyle w:val="ListParagraph"/>
        <w:numPr>
          <w:ilvl w:val="0"/>
          <w:numId w:val="7"/>
        </w:numPr>
        <w:rPr>
          <w:b/>
          <w:b/>
        </w:rPr>
      </w:pPr>
      <w:r>
        <w:rPr/>
        <w:t>We can see that boundary doesn’t matching on increasing so distortion increases.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b/>
          <w:b/>
        </w:rPr>
      </w:pPr>
      <w:r>
        <w:rPr/>
      </w:r>
    </w:p>
    <w:p>
      <w:pPr>
        <w:pStyle w:val="Caption1"/>
        <w:keepNext w:val="true"/>
        <w:jc w:val="center"/>
        <w:rPr>
          <w:b/>
          <w:b/>
        </w:rPr>
      </w:pPr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Purity score for K value = 2,3,4,5,6 &amp; 7</w:t>
      </w:r>
    </w:p>
    <w:tbl>
      <w:tblPr>
        <w:tblStyle w:val="TableGrid"/>
        <w:tblW w:w="23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8"/>
        <w:gridCol w:w="1417"/>
      </w:tblGrid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K value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Purity score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0.667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0.887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0.887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0.887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0.887</w:t>
            </w:r>
          </w:p>
        </w:tc>
      </w:tr>
      <w:tr>
        <w:trPr/>
        <w:tc>
          <w:tcPr>
            <w:tcW w:w="958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0.96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>Inferences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 xml:space="preserve">The highest purity score is obtained with K = </w:t>
      </w:r>
      <w:r>
        <w:rPr/>
        <w:t>7.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>Increasing the value of K increases the purity score.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>P</w:t>
      </w:r>
      <w:r>
        <w:rPr/>
        <w:t xml:space="preserve">urity score and distortion </w:t>
      </w:r>
      <w:r>
        <w:rPr/>
        <w:t>is direct.</w:t>
      </w:r>
    </w:p>
    <w:p>
      <w:pPr>
        <w:pStyle w:val="ListParagraph"/>
        <w:numPr>
          <w:ilvl w:val="0"/>
          <w:numId w:val="8"/>
        </w:numPr>
        <w:rPr>
          <w:b/>
          <w:b/>
        </w:rPr>
      </w:pPr>
      <w:r>
        <w:rPr/>
        <w:t xml:space="preserve">K-means </w:t>
      </w:r>
      <w:r>
        <w:rPr/>
        <w:t>is better than</w:t>
      </w:r>
      <w:r>
        <w:rPr/>
        <w:t xml:space="preserve"> GMM.</w:t>
      </w:r>
    </w:p>
    <w:p>
      <w:pPr>
        <w:pStyle w:val="Normal"/>
        <w:rPr>
          <w:b/>
          <w:b/>
        </w:rPr>
      </w:pPr>
      <w:r>
        <w:rPr/>
      </w:r>
    </w:p>
    <w:p>
      <w:pPr>
        <w:pStyle w:val="Heading1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703580</wp:posOffset>
            </wp:positionH>
            <wp:positionV relativeFrom="paragraph">
              <wp:posOffset>288925</wp:posOffset>
            </wp:positionV>
            <wp:extent cx="2411095" cy="294703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91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3084830</wp:posOffset>
            </wp:positionH>
            <wp:positionV relativeFrom="paragraph">
              <wp:posOffset>301625</wp:posOffset>
            </wp:positionV>
            <wp:extent cx="2468880" cy="293433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color w:val="auto"/>
        </w:rPr>
      </w:pPr>
      <w:r>
        <w:rPr>
          <w:color w:val="auto"/>
        </w:rPr>
        <w:t xml:space="preserve">Figure </w:t>
      </w:r>
      <w:r>
        <w:rPr>
          <w:color w:val="auto"/>
        </w:rPr>
        <w:fldChar w:fldCharType="begin"/>
      </w:r>
      <w:r>
        <w:rPr>
          <w:color w:val="auto"/>
        </w:rPr>
        <w:instrText> SEQ Figure \* ARABIC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color w:val="auto"/>
        </w:rPr>
        <w:t xml:space="preserve">  DBSCAN clustering on Iris flower dataset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9"/>
        </w:numPr>
        <w:rPr/>
      </w:pPr>
      <w:r>
        <w:rPr/>
        <w:t>Here the accuracy is not very good.</w:t>
      </w:r>
    </w:p>
    <w:p>
      <w:pPr>
        <w:pStyle w:val="ListParagraph"/>
        <w:numPr>
          <w:ilvl w:val="0"/>
          <w:numId w:val="9"/>
        </w:numPr>
        <w:rPr>
          <w:b/>
          <w:b/>
        </w:rPr>
      </w:pPr>
      <w:r>
        <w:rPr/>
        <w:t>The number of</w:t>
      </w:r>
      <w:r>
        <w:rPr/>
        <w:t xml:space="preserve"> clusters </w:t>
      </w:r>
      <w:r>
        <w:rPr/>
        <w:t>are less than those in</w:t>
      </w:r>
      <w:r>
        <w:rPr/>
        <w:t xml:space="preserve"> K-means </w:t>
      </w:r>
      <w:r>
        <w:rPr/>
        <w:t>and also the boundaries are not defined.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b. </w:t>
      </w:r>
    </w:p>
    <w:tbl>
      <w:tblPr>
        <w:tblStyle w:val="TableGrid"/>
        <w:tblW w:w="36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3"/>
        <w:gridCol w:w="1559"/>
        <w:gridCol w:w="1560"/>
      </w:tblGrid>
      <w:tr>
        <w:trPr/>
        <w:tc>
          <w:tcPr>
            <w:tcW w:w="5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Eps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Min_samples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Purity Score</w:t>
            </w:r>
          </w:p>
        </w:tc>
      </w:tr>
      <w:tr>
        <w:trPr/>
        <w:tc>
          <w:tcPr>
            <w:tcW w:w="53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0.667</w:t>
            </w:r>
          </w:p>
        </w:tc>
      </w:tr>
      <w:tr>
        <w:trPr/>
        <w:tc>
          <w:tcPr>
            <w:tcW w:w="53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0.887</w:t>
            </w:r>
          </w:p>
        </w:tc>
      </w:tr>
      <w:tr>
        <w:trPr/>
        <w:tc>
          <w:tcPr>
            <w:tcW w:w="53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0.667</w:t>
            </w:r>
          </w:p>
        </w:tc>
      </w:tr>
      <w:tr>
        <w:trPr/>
        <w:tc>
          <w:tcPr>
            <w:tcW w:w="53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0.887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>Inferences:</w:t>
      </w:r>
    </w:p>
    <w:p>
      <w:pPr>
        <w:pStyle w:val="ListParagraph"/>
        <w:numPr>
          <w:ilvl w:val="0"/>
          <w:numId w:val="10"/>
        </w:numPr>
        <w:rPr>
          <w:b/>
          <w:b/>
        </w:rPr>
      </w:pPr>
      <w:r>
        <w:rPr/>
        <w:t xml:space="preserve">For the same eps value, </w:t>
      </w:r>
      <w:r>
        <w:rPr/>
        <w:t>I</w:t>
      </w:r>
      <w:r>
        <w:rPr/>
        <w:t xml:space="preserve">ncreasing min_samples </w:t>
      </w:r>
      <w:r>
        <w:rPr/>
        <w:t xml:space="preserve">doesn’t </w:t>
      </w:r>
      <w:r>
        <w:rPr/>
        <w:t>purity score.</w:t>
      </w:r>
    </w:p>
    <w:p>
      <w:pPr>
        <w:pStyle w:val="ListParagraph"/>
        <w:numPr>
          <w:ilvl w:val="0"/>
          <w:numId w:val="10"/>
        </w:numPr>
        <w:spacing w:before="0" w:after="200"/>
        <w:contextualSpacing/>
        <w:rPr>
          <w:b/>
          <w:b/>
        </w:rPr>
      </w:pPr>
      <w:r>
        <w:rPr/>
        <w:t>For the same min_samples, increasing eps value increase purity score.</w:t>
      </w:r>
    </w:p>
    <w:sectPr>
      <w:type w:val="continuous"/>
      <w:pgSz w:w="12240" w:h="15840"/>
      <w:pgMar w:left="992" w:right="1440" w:header="0" w:top="57" w:footer="709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monospace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798819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sz w:val="24"/>
        <w:szCs w:val="28"/>
      </w:rPr>
    </w:pPr>
    <w:r>
      <w:rPr/>
      <w:drawing>
        <wp:inline distT="0" distB="0" distL="0" distR="0">
          <wp:extent cx="1276985" cy="1022985"/>
          <wp:effectExtent l="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iit mandi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6985" cy="1022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8"/>
      </w:rPr>
      <w:tab/>
      <w:tab/>
      <w:tab/>
      <w:t>IC 272: DATA SCIENCE - III</w:t>
    </w:r>
  </w:p>
  <w:p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VII</w:t>
    </w:r>
  </w:p>
  <w:p>
    <w:pPr>
      <w:pStyle w:val="Title"/>
      <w:spacing w:before="0" w:after="300"/>
      <w:contextualSpacing/>
      <w:jc w:val="center"/>
      <w:rPr>
        <w:sz w:val="24"/>
        <w:szCs w:val="28"/>
      </w:rPr>
    </w:pPr>
    <w:r>
      <w:rPr>
        <w:sz w:val="24"/>
        <w:szCs w:val="24"/>
      </w:rPr>
      <w:t>Clustering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2816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eastAsia="" w:cs="" w:cstheme="majorBidi"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2e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2e3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2e30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39638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9638f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47be1"/>
    <w:rPr>
      <w:rFonts w:eastAsia="" w:cs="" w:cstheme="majorBidi" w:eastAsiaTheme="majorEastAsia"/>
      <w:b/>
      <w:bCs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03a11"/>
    <w:rPr>
      <w:rFonts w:eastAsia="" w:cs="" w:cstheme="majorBidi" w:eastAsiaTheme="majorEastAsia"/>
      <w:b/>
      <w:bCs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03a11"/>
    <w:rPr>
      <w:rFonts w:eastAsia="" w:cs="" w:cstheme="majorBidi" w:eastAsiaTheme="majorEastAsia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f5a43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2e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a43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596628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e70a77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18515C76-711F-43E3-AA35-1B0BED75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LibreOffice/7.1.0.3$Windows_X86_64 LibreOffice_project/f6099ecf3d29644b5008cc8f48f42f4a40986e4c</Application>
  <AppVersion>15.0000</AppVersion>
  <Pages>5</Pages>
  <Words>454</Words>
  <Characters>2139</Characters>
  <CharactersWithSpaces>2489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2020-11-16T09:41:00Z</dcterms:created>
  <dc:creator>Anoushka</dc:creator>
  <dc:description/>
  <dc:language>en-US</dc:language>
  <cp:lastModifiedBy/>
  <cp:lastPrinted>2021-11-17T21:56:01Z</cp:lastPrinted>
  <dcterms:modified xsi:type="dcterms:W3CDTF">2021-11-17T22:00:06Z</dcterms:modified>
  <cp:revision>7</cp:revision>
  <dc:subject/>
  <dc:title>INDIAN INSTITUTE OF TECHNOLOGY, MANDI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