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170E7E10" w14:textId="77777777" w:rsidR="00833262" w:rsidRPr="00C06820" w:rsidRDefault="00833262" w:rsidP="00954CD7">
      <w:pPr>
        <w:jc w:val="center"/>
        <w:rPr>
          <w:rFonts w:cstheme="minorHAnsi"/>
          <w:sz w:val="40"/>
          <w:szCs w:val="40"/>
        </w:rPr>
      </w:pPr>
    </w:p>
    <w:p w14:paraId="7E7FB6BB" w14:textId="77777777" w:rsidR="00833262" w:rsidRPr="00C06820" w:rsidRDefault="00833262" w:rsidP="00E0599D">
      <w:pPr>
        <w:rPr>
          <w:rFonts w:cstheme="minorHAnsi"/>
          <w:sz w:val="40"/>
          <w:szCs w:val="40"/>
        </w:rPr>
      </w:pPr>
    </w:p>
    <w:p w14:paraId="73BDD8D6" w14:textId="77777777" w:rsidR="00833262" w:rsidRPr="00C06820" w:rsidRDefault="00833262" w:rsidP="00954CD7">
      <w:pPr>
        <w:jc w:val="center"/>
        <w:rPr>
          <w:rFonts w:cstheme="minorHAnsi"/>
          <w:sz w:val="40"/>
          <w:szCs w:val="40"/>
        </w:rPr>
      </w:pPr>
    </w:p>
    <w:p w14:paraId="7D308098" w14:textId="04921860" w:rsidR="00954CD7" w:rsidRPr="00C06820" w:rsidRDefault="00954CD7" w:rsidP="00954CD7">
      <w:pPr>
        <w:jc w:val="center"/>
        <w:rPr>
          <w:rFonts w:cstheme="minorHAnsi"/>
          <w:sz w:val="40"/>
          <w:szCs w:val="40"/>
        </w:rPr>
      </w:pPr>
      <w:r w:rsidRPr="00C06820">
        <w:rPr>
          <w:rFonts w:cstheme="minorHAnsi"/>
          <w:sz w:val="40"/>
          <w:szCs w:val="40"/>
        </w:rPr>
        <w:t>Submitted by:</w:t>
      </w:r>
    </w:p>
    <w:p w14:paraId="663A132B" w14:textId="49602104" w:rsidR="001F2FC1" w:rsidRPr="00C06820" w:rsidRDefault="002F6A43" w:rsidP="00076111">
      <w:pPr>
        <w:jc w:val="center"/>
        <w:rPr>
          <w:rFonts w:cstheme="minorHAnsi"/>
          <w:sz w:val="40"/>
          <w:szCs w:val="40"/>
        </w:rPr>
      </w:pPr>
      <w:r>
        <w:rPr>
          <w:rFonts w:cstheme="minorHAnsi"/>
          <w:sz w:val="40"/>
          <w:szCs w:val="40"/>
        </w:rPr>
        <w:t>Shubham suryawanshi</w:t>
      </w:r>
      <w:bookmarkStart w:id="0" w:name="_GoBack"/>
      <w:bookmarkEnd w:id="0"/>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2F6A43"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2F6A43"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2F6A43"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2F6A43"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2F6A43"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2F6A43"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with total sum of squares</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eastAsia="en-IN"/>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r w:rsidRPr="00C06820">
        <w:rPr>
          <w:rFonts w:cstheme="minorHAnsi"/>
          <w:color w:val="000000" w:themeColor="text1"/>
          <w:spacing w:val="2"/>
          <w:sz w:val="26"/>
          <w:szCs w:val="26"/>
          <w:highlight w:val="lightGray"/>
          <w:shd w:val="clear" w:color="auto" w:fill="131417"/>
        </w:rPr>
        <w:t> is the residual sum of squares and </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6742608D"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lang w:val="en-US"/>
        </w:rPr>
        <w:t xml:space="preserve"> </w:t>
      </w:r>
      <w:r w:rsidR="000564D9">
        <w:rPr>
          <w:rFonts w:cstheme="minorHAnsi"/>
          <w:noProof/>
          <w:sz w:val="30"/>
          <w:szCs w:val="30"/>
          <w:lang w:eastAsia="en-IN"/>
        </w:rPr>
        <w:drawing>
          <wp:inline distT="0" distB="0" distL="0" distR="0" wp14:anchorId="787EDF08" wp14:editId="0904AD11">
            <wp:extent cx="5731510" cy="1891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11 1750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Preprocessing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19D61ED4" w:rsidR="00BE4576" w:rsidRPr="00C06820" w:rsidRDefault="004567DF" w:rsidP="004567DF">
      <w:pPr>
        <w:pStyle w:val="ListParagraph"/>
        <w:numPr>
          <w:ilvl w:val="0"/>
          <w:numId w:val="1"/>
        </w:numPr>
        <w:rPr>
          <w:rFonts w:cstheme="minorHAnsi"/>
          <w:sz w:val="36"/>
          <w:szCs w:val="36"/>
        </w:rPr>
      </w:pPr>
      <w:r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Pandas, Seaborn, ploty and sickit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C06820" w:rsidRDefault="007B68BD" w:rsidP="00C06820">
      <w:pPr>
        <w:ind w:left="360"/>
      </w:pPr>
      <w:r w:rsidRPr="00C06820">
        <w:rPr>
          <w:highlight w:val="lightGray"/>
        </w:rPr>
        <w:t>In statistical modeling,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2A84F3FE" w14:textId="69B3327C" w:rsidR="00165BCC" w:rsidRPr="00C06820" w:rsidRDefault="007B68BD" w:rsidP="00165BCC">
      <w:pPr>
        <w:pStyle w:val="ListParagraph"/>
        <w:rPr>
          <w:rFonts w:cstheme="minorHAnsi"/>
          <w:b/>
          <w:i/>
          <w:sz w:val="32"/>
          <w:szCs w:val="30"/>
        </w:rPr>
      </w:pPr>
      <w:r w:rsidRPr="00C06820">
        <w:rPr>
          <w:rFonts w:cstheme="minorHAnsi"/>
          <w:b/>
          <w:i/>
          <w:sz w:val="32"/>
          <w:szCs w:val="30"/>
        </w:rPr>
        <w:t>Random forest regression: r-square =  0.9423033540283878</w:t>
      </w:r>
    </w:p>
    <w:p w14:paraId="3BB19E49" w14:textId="2AD2AF1E"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r-square =  0.9194896106985366</w:t>
      </w:r>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r-square =  0.8363282884121721</w:t>
      </w:r>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0E3832C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eastAsia="en-IN"/>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We can see that most of the cars are prices below Rs. 30,000,000. The average price of resale car is around Rs.5,000,000</w:t>
      </w:r>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eastAsia="en-IN"/>
        </w:rPr>
        <w:lastRenderedPageBreak/>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eastAsia="en-IN"/>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eastAsia="en-IN"/>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31FCA123" w:rsidR="00E20E5F" w:rsidRPr="00C06820" w:rsidRDefault="00E20E5F" w:rsidP="000023F8">
      <w:pPr>
        <w:pStyle w:val="ListParagraph"/>
        <w:rPr>
          <w:rFonts w:cstheme="minorHAnsi"/>
        </w:rPr>
      </w:pP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2EC1D627" w:rsidR="00E20E5F" w:rsidRPr="00C06820" w:rsidRDefault="00E20E5F" w:rsidP="000023F8">
      <w:pPr>
        <w:pStyle w:val="ListParagraph"/>
        <w:rPr>
          <w:rFonts w:cstheme="minorHAnsi"/>
        </w:rPr>
      </w:pP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0237100" w:rsidR="00E20E5F" w:rsidRPr="00C06820" w:rsidRDefault="00E20E5F" w:rsidP="000023F8">
      <w:pPr>
        <w:pStyle w:val="ListParagraph"/>
        <w:rPr>
          <w:rFonts w:cstheme="minorHAnsi"/>
        </w:rPr>
      </w:pP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t xml:space="preserve">     </w:t>
      </w:r>
    </w:p>
    <w:p w14:paraId="65097724" w14:textId="77777777" w:rsidR="00E20E5F" w:rsidRPr="00C06820" w:rsidRDefault="00E20E5F" w:rsidP="0015412F">
      <w:pPr>
        <w:pStyle w:val="ListParagraph"/>
        <w:rPr>
          <w:rFonts w:cstheme="minorHAnsi"/>
        </w:rPr>
      </w:pPr>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lastRenderedPageBreak/>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eastAsia="en-IN"/>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eastAsia="en-IN"/>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lastRenderedPageBreak/>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Eg Delhi NCR has </w:t>
      </w:r>
      <w:r w:rsidR="006A33FA" w:rsidRPr="00C06820">
        <w:rPr>
          <w:rFonts w:cstheme="minorHAnsi"/>
          <w:sz w:val="30"/>
          <w:szCs w:val="30"/>
        </w:rPr>
        <w:t>10-year</w:t>
      </w:r>
      <w:r w:rsidRPr="00C06820">
        <w:rPr>
          <w:rFonts w:cstheme="minorHAnsi"/>
          <w:sz w:val="30"/>
          <w:szCs w:val="30"/>
        </w:rPr>
        <w:t xml:space="preserve"> limit on diesel cars and 15 year on petrol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023F8"/>
    <w:rsid w:val="00013862"/>
    <w:rsid w:val="00036F56"/>
    <w:rsid w:val="000564D9"/>
    <w:rsid w:val="00076111"/>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2F6A43"/>
    <w:rsid w:val="00300BAB"/>
    <w:rsid w:val="00380680"/>
    <w:rsid w:val="00385AF5"/>
    <w:rsid w:val="003C1E3F"/>
    <w:rsid w:val="00452291"/>
    <w:rsid w:val="004567DF"/>
    <w:rsid w:val="00483DEA"/>
    <w:rsid w:val="004F754D"/>
    <w:rsid w:val="005A3AFE"/>
    <w:rsid w:val="006422B8"/>
    <w:rsid w:val="00687B8E"/>
    <w:rsid w:val="006A33FA"/>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E4576"/>
    <w:rsid w:val="00C06820"/>
    <w:rsid w:val="00C27021"/>
    <w:rsid w:val="00C9736D"/>
    <w:rsid w:val="00CD3811"/>
    <w:rsid w:val="00D40106"/>
    <w:rsid w:val="00DB391D"/>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shubham surya</cp:lastModifiedBy>
  <cp:revision>3</cp:revision>
  <dcterms:created xsi:type="dcterms:W3CDTF">2021-11-11T12:35:00Z</dcterms:created>
  <dcterms:modified xsi:type="dcterms:W3CDTF">2021-12-10T03:46:00Z</dcterms:modified>
</cp:coreProperties>
</file>