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2189B" w14:textId="77777777" w:rsidR="00B735FC" w:rsidRDefault="00B735FC" w:rsidP="00B735FC">
      <w:pPr>
        <w:jc w:val="center"/>
        <w:rPr>
          <w:b/>
          <w:color w:val="000000" w:themeColor="text1"/>
          <w:sz w:val="32"/>
          <w:szCs w:val="32"/>
          <w:lang w:eastAsia="en-IN"/>
        </w:rPr>
      </w:pPr>
      <w:r>
        <w:rPr>
          <w:b/>
          <w:noProof/>
          <w:color w:val="000000" w:themeColor="text1"/>
          <w:sz w:val="32"/>
          <w:szCs w:val="32"/>
        </w:rPr>
        <w:drawing>
          <wp:inline distT="0" distB="0" distL="0" distR="0" wp14:anchorId="63AFD73B" wp14:editId="6BE0ED77">
            <wp:extent cx="3943985" cy="2617470"/>
            <wp:effectExtent l="0" t="0" r="0" b="0"/>
            <wp:docPr id="1627982181" name="Picture 1" descr="A logo with a lion and lion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lion and lions on 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3985" cy="2617470"/>
                    </a:xfrm>
                    <a:prstGeom prst="rect">
                      <a:avLst/>
                    </a:prstGeom>
                    <a:noFill/>
                    <a:ln>
                      <a:noFill/>
                    </a:ln>
                  </pic:spPr>
                </pic:pic>
              </a:graphicData>
            </a:graphic>
          </wp:inline>
        </w:drawing>
      </w:r>
    </w:p>
    <w:p w14:paraId="64F6BF42" w14:textId="77777777" w:rsidR="00B735FC" w:rsidRDefault="00B735FC" w:rsidP="00B735FC">
      <w:pPr>
        <w:jc w:val="center"/>
        <w:rPr>
          <w:b/>
          <w:color w:val="000000" w:themeColor="text1"/>
          <w:sz w:val="32"/>
          <w:szCs w:val="32"/>
        </w:rPr>
      </w:pPr>
    </w:p>
    <w:p w14:paraId="691435B8" w14:textId="77777777" w:rsidR="00B735FC" w:rsidRDefault="00B735FC" w:rsidP="00B735FC">
      <w:pPr>
        <w:jc w:val="center"/>
        <w:rPr>
          <w:b/>
          <w:color w:val="000000" w:themeColor="text1"/>
          <w:sz w:val="32"/>
          <w:szCs w:val="32"/>
        </w:rPr>
      </w:pPr>
    </w:p>
    <w:p w14:paraId="475DBF84" w14:textId="77777777" w:rsidR="00B735FC" w:rsidRDefault="00B735FC" w:rsidP="00B735FC">
      <w:pPr>
        <w:jc w:val="center"/>
        <w:rPr>
          <w:b/>
          <w:color w:val="000000" w:themeColor="text1"/>
          <w:sz w:val="32"/>
          <w:szCs w:val="32"/>
        </w:rPr>
      </w:pPr>
      <w:r>
        <w:rPr>
          <w:b/>
          <w:color w:val="000000" w:themeColor="text1"/>
          <w:sz w:val="32"/>
          <w:szCs w:val="32"/>
        </w:rPr>
        <w:t>Shubh Bhandari</w:t>
      </w:r>
    </w:p>
    <w:p w14:paraId="72890577" w14:textId="77777777" w:rsidR="00B735FC" w:rsidRDefault="00B735FC" w:rsidP="00B735FC">
      <w:pPr>
        <w:jc w:val="center"/>
        <w:rPr>
          <w:b/>
          <w:color w:val="000000" w:themeColor="text1"/>
        </w:rPr>
      </w:pPr>
      <w:r>
        <w:rPr>
          <w:b/>
          <w:color w:val="000000" w:themeColor="text1"/>
        </w:rPr>
        <w:t>Shb22gvc (500654472)</w:t>
      </w:r>
    </w:p>
    <w:p w14:paraId="0DA39042" w14:textId="77777777" w:rsidR="00B735FC" w:rsidRDefault="00B735FC" w:rsidP="00B735FC">
      <w:pPr>
        <w:jc w:val="center"/>
        <w:rPr>
          <w:b/>
          <w:color w:val="000000" w:themeColor="text1"/>
        </w:rPr>
      </w:pPr>
    </w:p>
    <w:p w14:paraId="56E1E85A" w14:textId="77777777" w:rsidR="00B735FC" w:rsidRDefault="00B735FC" w:rsidP="00B735FC">
      <w:pPr>
        <w:jc w:val="center"/>
        <w:rPr>
          <w:b/>
          <w:color w:val="000000" w:themeColor="text1"/>
        </w:rPr>
      </w:pPr>
    </w:p>
    <w:p w14:paraId="339B9D43" w14:textId="77777777" w:rsidR="00B735FC" w:rsidRDefault="00B735FC" w:rsidP="00B735FC">
      <w:pPr>
        <w:jc w:val="center"/>
        <w:rPr>
          <w:bCs/>
          <w:color w:val="000000" w:themeColor="text1"/>
          <w:sz w:val="32"/>
          <w:szCs w:val="32"/>
        </w:rPr>
      </w:pPr>
      <w:r>
        <w:rPr>
          <w:bCs/>
          <w:color w:val="000000" w:themeColor="text1"/>
          <w:sz w:val="32"/>
          <w:szCs w:val="32"/>
        </w:rPr>
        <w:t>MBA International Marketing</w:t>
      </w:r>
    </w:p>
    <w:p w14:paraId="73ECE1A3" w14:textId="77777777" w:rsidR="00B735FC" w:rsidRDefault="00B735FC" w:rsidP="00B735FC">
      <w:pPr>
        <w:jc w:val="center"/>
        <w:rPr>
          <w:bCs/>
          <w:color w:val="000000" w:themeColor="text1"/>
          <w:sz w:val="32"/>
          <w:szCs w:val="32"/>
        </w:rPr>
      </w:pPr>
      <w:r>
        <w:rPr>
          <w:bCs/>
          <w:color w:val="000000" w:themeColor="text1"/>
          <w:sz w:val="32"/>
          <w:szCs w:val="32"/>
        </w:rPr>
        <w:t>Bangor Business School</w:t>
      </w:r>
    </w:p>
    <w:p w14:paraId="6199234C" w14:textId="77777777" w:rsidR="00B735FC" w:rsidRDefault="00B735FC" w:rsidP="00B735FC">
      <w:pPr>
        <w:jc w:val="center"/>
        <w:rPr>
          <w:bCs/>
          <w:color w:val="000000" w:themeColor="text1"/>
          <w:sz w:val="32"/>
          <w:szCs w:val="32"/>
        </w:rPr>
      </w:pPr>
    </w:p>
    <w:p w14:paraId="4AEC08D4" w14:textId="77777777" w:rsidR="00B735FC" w:rsidRDefault="00B735FC" w:rsidP="00B735FC">
      <w:pPr>
        <w:jc w:val="center"/>
        <w:rPr>
          <w:bCs/>
          <w:color w:val="000000" w:themeColor="text1"/>
          <w:sz w:val="32"/>
          <w:szCs w:val="32"/>
        </w:rPr>
      </w:pPr>
    </w:p>
    <w:p w14:paraId="5C1B8E45" w14:textId="77777777" w:rsidR="00B735FC" w:rsidRDefault="00B735FC" w:rsidP="00B735FC">
      <w:pPr>
        <w:jc w:val="center"/>
        <w:rPr>
          <w:b/>
          <w:bCs/>
          <w:color w:val="000000" w:themeColor="text1"/>
          <w:sz w:val="32"/>
          <w:szCs w:val="32"/>
        </w:rPr>
      </w:pPr>
      <w:r>
        <w:rPr>
          <w:b/>
          <w:bCs/>
          <w:color w:val="000000" w:themeColor="text1"/>
          <w:sz w:val="32"/>
          <w:szCs w:val="32"/>
        </w:rPr>
        <w:t>Assignment Submission</w:t>
      </w:r>
    </w:p>
    <w:p w14:paraId="282DE46E" w14:textId="77777777" w:rsidR="00B735FC" w:rsidRDefault="00B735FC" w:rsidP="00B735FC">
      <w:pPr>
        <w:jc w:val="center"/>
        <w:rPr>
          <w:b/>
          <w:bCs/>
          <w:color w:val="000000" w:themeColor="text1"/>
          <w:sz w:val="32"/>
          <w:szCs w:val="32"/>
        </w:rPr>
      </w:pPr>
      <w:r>
        <w:rPr>
          <w:b/>
          <w:bCs/>
          <w:color w:val="000000" w:themeColor="text1"/>
          <w:sz w:val="32"/>
          <w:szCs w:val="32"/>
        </w:rPr>
        <w:t>For ABJ-4904:</w:t>
      </w:r>
    </w:p>
    <w:p w14:paraId="03A11101" w14:textId="77777777" w:rsidR="00B735FC" w:rsidRDefault="00B735FC" w:rsidP="00B735FC">
      <w:pPr>
        <w:jc w:val="center"/>
        <w:rPr>
          <w:b/>
          <w:bCs/>
          <w:color w:val="000000" w:themeColor="text1"/>
          <w:sz w:val="32"/>
          <w:szCs w:val="32"/>
        </w:rPr>
      </w:pPr>
      <w:r>
        <w:rPr>
          <w:b/>
          <w:bCs/>
          <w:color w:val="000000" w:themeColor="text1"/>
          <w:sz w:val="32"/>
          <w:szCs w:val="32"/>
        </w:rPr>
        <w:t xml:space="preserve">Applied Business Projects </w:t>
      </w:r>
    </w:p>
    <w:p w14:paraId="5515F9F3" w14:textId="77777777" w:rsidR="00B735FC" w:rsidRDefault="00B735FC" w:rsidP="00B735FC">
      <w:pPr>
        <w:jc w:val="center"/>
        <w:rPr>
          <w:b/>
          <w:bCs/>
          <w:color w:val="000000" w:themeColor="text1"/>
          <w:sz w:val="32"/>
          <w:szCs w:val="32"/>
        </w:rPr>
      </w:pPr>
      <w:r>
        <w:rPr>
          <w:b/>
          <w:bCs/>
          <w:color w:val="000000" w:themeColor="text1"/>
          <w:sz w:val="32"/>
          <w:szCs w:val="32"/>
        </w:rPr>
        <w:t>2022-23</w:t>
      </w:r>
    </w:p>
    <w:p w14:paraId="4722CE05" w14:textId="77777777" w:rsidR="00B735FC" w:rsidRDefault="00B735FC" w:rsidP="00B735FC">
      <w:pPr>
        <w:jc w:val="center"/>
        <w:rPr>
          <w:b/>
          <w:bCs/>
          <w:color w:val="000000" w:themeColor="text1"/>
          <w:sz w:val="32"/>
          <w:szCs w:val="32"/>
        </w:rPr>
      </w:pPr>
    </w:p>
    <w:p w14:paraId="1D46817E" w14:textId="1ABFCB79" w:rsidR="00B735FC" w:rsidRDefault="00B735FC" w:rsidP="00B735FC">
      <w:pPr>
        <w:jc w:val="center"/>
        <w:rPr>
          <w:b/>
          <w:color w:val="000000" w:themeColor="text1"/>
        </w:rPr>
      </w:pPr>
      <w:r>
        <w:rPr>
          <w:b/>
          <w:color w:val="000000" w:themeColor="text1"/>
        </w:rPr>
        <w:t xml:space="preserve">Word count:  </w:t>
      </w:r>
      <w:r w:rsidR="007F52B2">
        <w:rPr>
          <w:b/>
          <w:color w:val="000000" w:themeColor="text1"/>
        </w:rPr>
        <w:t xml:space="preserve">2785 </w:t>
      </w:r>
      <w:r>
        <w:rPr>
          <w:b/>
          <w:color w:val="000000" w:themeColor="text1"/>
        </w:rPr>
        <w:t xml:space="preserve">excluding </w:t>
      </w:r>
      <w:r w:rsidR="0067331B" w:rsidRPr="0067331B">
        <w:rPr>
          <w:b/>
          <w:color w:val="000000" w:themeColor="text1"/>
        </w:rPr>
        <w:t>Executive summary</w:t>
      </w:r>
      <w:r w:rsidR="0067331B">
        <w:rPr>
          <w:b/>
          <w:color w:val="000000" w:themeColor="text1"/>
        </w:rPr>
        <w:t>,</w:t>
      </w:r>
      <w:r w:rsidR="00274498" w:rsidRPr="00274498">
        <w:t xml:space="preserve"> </w:t>
      </w:r>
      <w:r w:rsidR="00274498" w:rsidRPr="00274498">
        <w:rPr>
          <w:b/>
          <w:color w:val="000000" w:themeColor="text1"/>
        </w:rPr>
        <w:t>Appendix</w:t>
      </w:r>
      <w:r w:rsidR="00274498">
        <w:rPr>
          <w:b/>
          <w:color w:val="000000" w:themeColor="text1"/>
        </w:rPr>
        <w:t>,</w:t>
      </w:r>
      <w:r w:rsidR="0067331B" w:rsidRPr="0067331B">
        <w:rPr>
          <w:b/>
          <w:color w:val="000000" w:themeColor="text1"/>
        </w:rPr>
        <w:t xml:space="preserve"> </w:t>
      </w:r>
      <w:r>
        <w:rPr>
          <w:b/>
          <w:color w:val="000000" w:themeColor="text1"/>
        </w:rPr>
        <w:t>Reference list.</w:t>
      </w:r>
    </w:p>
    <w:p w14:paraId="34E272ED" w14:textId="77777777" w:rsidR="00F6159F" w:rsidRDefault="00F6159F" w:rsidP="00F6159F">
      <w:pPr>
        <w:jc w:val="center"/>
      </w:pPr>
    </w:p>
    <w:p w14:paraId="6E5FB1C1" w14:textId="77777777" w:rsidR="00F6159F" w:rsidRDefault="00F6159F" w:rsidP="00F6159F">
      <w:pPr>
        <w:jc w:val="center"/>
      </w:pPr>
    </w:p>
    <w:p w14:paraId="68333A23" w14:textId="77777777" w:rsidR="00F6159F" w:rsidRDefault="00F6159F" w:rsidP="00F6159F">
      <w:pPr>
        <w:jc w:val="center"/>
      </w:pPr>
    </w:p>
    <w:p w14:paraId="104A48D4" w14:textId="77777777" w:rsidR="00F6159F" w:rsidRDefault="00F6159F" w:rsidP="00F6159F">
      <w:pPr>
        <w:jc w:val="center"/>
        <w:rPr>
          <w:sz w:val="32"/>
        </w:rPr>
      </w:pPr>
    </w:p>
    <w:p w14:paraId="5FBAAD9F" w14:textId="77777777" w:rsidR="009105A7" w:rsidRDefault="009105A7" w:rsidP="00F6159F">
      <w:pPr>
        <w:jc w:val="center"/>
        <w:rPr>
          <w:sz w:val="32"/>
        </w:rPr>
      </w:pPr>
    </w:p>
    <w:p w14:paraId="7B2FA86B" w14:textId="77777777" w:rsidR="009105A7" w:rsidRDefault="009105A7" w:rsidP="00F6159F">
      <w:pPr>
        <w:jc w:val="center"/>
        <w:rPr>
          <w:sz w:val="32"/>
        </w:rPr>
      </w:pPr>
    </w:p>
    <w:p w14:paraId="0405D069" w14:textId="77777777" w:rsidR="009105A7" w:rsidRDefault="009105A7" w:rsidP="00F6159F">
      <w:pPr>
        <w:jc w:val="center"/>
        <w:rPr>
          <w:sz w:val="32"/>
        </w:rPr>
      </w:pPr>
    </w:p>
    <w:p w14:paraId="34E92B22" w14:textId="77777777" w:rsidR="009105A7" w:rsidRDefault="009105A7" w:rsidP="00F6159F">
      <w:pPr>
        <w:jc w:val="center"/>
        <w:rPr>
          <w:sz w:val="32"/>
        </w:rPr>
      </w:pPr>
    </w:p>
    <w:p w14:paraId="5D4BAE02" w14:textId="77777777" w:rsidR="009105A7" w:rsidRDefault="009105A7" w:rsidP="00F6159F">
      <w:pPr>
        <w:jc w:val="center"/>
        <w:rPr>
          <w:sz w:val="32"/>
        </w:rPr>
      </w:pPr>
    </w:p>
    <w:p w14:paraId="6E8BE831" w14:textId="77777777" w:rsidR="00F6159F" w:rsidRPr="00D62797" w:rsidRDefault="00F6159F" w:rsidP="00F6159F">
      <w:pPr>
        <w:jc w:val="center"/>
        <w:rPr>
          <w:b/>
          <w:bCs/>
          <w:sz w:val="44"/>
          <w:szCs w:val="44"/>
        </w:rPr>
      </w:pPr>
      <w:r w:rsidRPr="00D62797">
        <w:rPr>
          <w:b/>
          <w:bCs/>
          <w:sz w:val="44"/>
          <w:szCs w:val="44"/>
        </w:rPr>
        <w:t>Applied Business Projects 2023</w:t>
      </w:r>
    </w:p>
    <w:p w14:paraId="160CB767" w14:textId="77777777" w:rsidR="00D62797" w:rsidRDefault="00D62797" w:rsidP="00F6159F">
      <w:pPr>
        <w:pBdr>
          <w:bottom w:val="single" w:sz="4" w:space="1" w:color="auto"/>
        </w:pBdr>
        <w:jc w:val="center"/>
        <w:rPr>
          <w:sz w:val="36"/>
        </w:rPr>
      </w:pPr>
    </w:p>
    <w:p w14:paraId="2B18EA18" w14:textId="77777777" w:rsidR="00D62797" w:rsidRDefault="00D62797" w:rsidP="00F6159F">
      <w:pPr>
        <w:pBdr>
          <w:bottom w:val="single" w:sz="4" w:space="1" w:color="auto"/>
        </w:pBdr>
        <w:jc w:val="center"/>
        <w:rPr>
          <w:sz w:val="36"/>
        </w:rPr>
      </w:pPr>
    </w:p>
    <w:p w14:paraId="2DD017DF" w14:textId="77777777" w:rsidR="00D62797" w:rsidRDefault="00D62797" w:rsidP="00F6159F">
      <w:pPr>
        <w:pBdr>
          <w:bottom w:val="single" w:sz="4" w:space="1" w:color="auto"/>
        </w:pBdr>
        <w:jc w:val="center"/>
        <w:rPr>
          <w:sz w:val="36"/>
        </w:rPr>
      </w:pPr>
    </w:p>
    <w:p w14:paraId="17F06838" w14:textId="77777777" w:rsidR="00D62797" w:rsidRDefault="00D62797" w:rsidP="00F6159F">
      <w:pPr>
        <w:pBdr>
          <w:bottom w:val="single" w:sz="4" w:space="1" w:color="auto"/>
        </w:pBdr>
        <w:jc w:val="center"/>
        <w:rPr>
          <w:sz w:val="36"/>
        </w:rPr>
      </w:pPr>
    </w:p>
    <w:p w14:paraId="60308D57" w14:textId="77777777" w:rsidR="00D62797" w:rsidRDefault="00D62797" w:rsidP="00F6159F">
      <w:pPr>
        <w:pBdr>
          <w:bottom w:val="single" w:sz="4" w:space="1" w:color="auto"/>
        </w:pBdr>
        <w:jc w:val="center"/>
        <w:rPr>
          <w:sz w:val="36"/>
        </w:rPr>
      </w:pPr>
    </w:p>
    <w:p w14:paraId="0857924C" w14:textId="00E4AF95" w:rsidR="004C7A3D" w:rsidRPr="00F6159F" w:rsidRDefault="00F6159F" w:rsidP="00F6159F">
      <w:pPr>
        <w:pBdr>
          <w:bottom w:val="single" w:sz="4" w:space="1" w:color="auto"/>
        </w:pBdr>
        <w:jc w:val="center"/>
        <w:rPr>
          <w:sz w:val="36"/>
        </w:rPr>
      </w:pPr>
      <w:r w:rsidRPr="00F6159F">
        <w:rPr>
          <w:sz w:val="36"/>
        </w:rPr>
        <w:t>Business Planning Assignment</w:t>
      </w:r>
    </w:p>
    <w:p w14:paraId="22940FB4" w14:textId="77777777" w:rsidR="00F6159F" w:rsidRPr="00F6159F" w:rsidRDefault="00F6159F" w:rsidP="00F6159F">
      <w:pPr>
        <w:jc w:val="center"/>
        <w:rPr>
          <w:sz w:val="32"/>
        </w:rPr>
      </w:pPr>
    </w:p>
    <w:p w14:paraId="252B38AB" w14:textId="77777777" w:rsidR="00F6159F" w:rsidRPr="00F6159F" w:rsidRDefault="00F6159F" w:rsidP="00F6159F">
      <w:pPr>
        <w:jc w:val="center"/>
        <w:rPr>
          <w:sz w:val="32"/>
        </w:rPr>
      </w:pPr>
      <w:r w:rsidRPr="00F6159F">
        <w:rPr>
          <w:sz w:val="32"/>
        </w:rPr>
        <w:t xml:space="preserve">The Business Plan </w:t>
      </w:r>
    </w:p>
    <w:p w14:paraId="0629CE84" w14:textId="77777777" w:rsidR="00F6159F" w:rsidRPr="00F6159F" w:rsidRDefault="00F6159F" w:rsidP="00F6159F">
      <w:pPr>
        <w:jc w:val="center"/>
        <w:rPr>
          <w:sz w:val="32"/>
        </w:rPr>
      </w:pPr>
    </w:p>
    <w:p w14:paraId="0CE461FE" w14:textId="77777777" w:rsidR="00F6159F" w:rsidRPr="00F6159F" w:rsidRDefault="00F6159F" w:rsidP="00F6159F"/>
    <w:p w14:paraId="308FFE0E" w14:textId="77777777" w:rsidR="00F6159F" w:rsidRDefault="00F6159F" w:rsidP="00F6159F"/>
    <w:p w14:paraId="1F121C14" w14:textId="77777777" w:rsidR="00501F22" w:rsidRDefault="00501F22">
      <w:pPr>
        <w:widowControl/>
        <w:autoSpaceDE/>
        <w:autoSpaceDN/>
        <w:adjustRightInd/>
        <w:spacing w:after="160" w:line="259" w:lineRule="auto"/>
        <w:jc w:val="left"/>
      </w:pPr>
      <w:r>
        <w:br w:type="page"/>
      </w:r>
    </w:p>
    <w:sdt>
      <w:sdtPr>
        <w:rPr>
          <w:rFonts w:eastAsia="Times New Roman" w:cstheme="minorBidi"/>
          <w:b w:val="0"/>
          <w:sz w:val="24"/>
          <w:szCs w:val="24"/>
        </w:rPr>
        <w:id w:val="-218355960"/>
        <w:docPartObj>
          <w:docPartGallery w:val="Table of Contents"/>
          <w:docPartUnique/>
        </w:docPartObj>
      </w:sdtPr>
      <w:sdtEndPr>
        <w:rPr>
          <w:bCs/>
          <w:noProof/>
        </w:rPr>
      </w:sdtEndPr>
      <w:sdtContent>
        <w:p w14:paraId="14CBFF90" w14:textId="77777777" w:rsidR="00501F22" w:rsidRDefault="00501F22">
          <w:pPr>
            <w:pStyle w:val="TOCHeading"/>
          </w:pPr>
          <w:r>
            <w:t>Table of Contents</w:t>
          </w:r>
        </w:p>
        <w:p w14:paraId="7117F80C" w14:textId="77777777" w:rsidR="009A1951" w:rsidRPr="009A1951" w:rsidRDefault="009A1951" w:rsidP="009A1951"/>
        <w:p w14:paraId="3F93E22A" w14:textId="77777777" w:rsidR="00AD7489" w:rsidRDefault="00501F22">
          <w:pPr>
            <w:pStyle w:val="TOC1"/>
            <w:tabs>
              <w:tab w:val="right" w:leader="dot" w:pos="9016"/>
            </w:tabs>
            <w:rPr>
              <w:rFonts w:asciiTheme="minorHAnsi" w:eastAsiaTheme="minorEastAsia" w:hAnsiTheme="minorHAnsi"/>
              <w:noProof/>
              <w:sz w:val="22"/>
              <w:szCs w:val="22"/>
              <w:lang w:val="en-IN" w:eastAsia="en-IN"/>
            </w:rPr>
          </w:pPr>
          <w:r>
            <w:fldChar w:fldCharType="begin"/>
          </w:r>
          <w:r>
            <w:instrText xml:space="preserve"> TOC \o "1-3" \h \z \u </w:instrText>
          </w:r>
          <w:r>
            <w:fldChar w:fldCharType="separate"/>
          </w:r>
          <w:hyperlink w:anchor="_Toc141275401" w:history="1">
            <w:r w:rsidR="00AD7489" w:rsidRPr="001A25DB">
              <w:rPr>
                <w:rStyle w:val="Hyperlink"/>
                <w:noProof/>
              </w:rPr>
              <w:t>Executive summary</w:t>
            </w:r>
            <w:r w:rsidR="00AD7489">
              <w:rPr>
                <w:noProof/>
                <w:webHidden/>
              </w:rPr>
              <w:tab/>
            </w:r>
            <w:r w:rsidR="00AD7489">
              <w:rPr>
                <w:noProof/>
                <w:webHidden/>
              </w:rPr>
              <w:fldChar w:fldCharType="begin"/>
            </w:r>
            <w:r w:rsidR="00AD7489">
              <w:rPr>
                <w:noProof/>
                <w:webHidden/>
              </w:rPr>
              <w:instrText xml:space="preserve"> PAGEREF _Toc141275401 \h </w:instrText>
            </w:r>
            <w:r w:rsidR="00AD7489">
              <w:rPr>
                <w:noProof/>
                <w:webHidden/>
              </w:rPr>
            </w:r>
            <w:r w:rsidR="00AD7489">
              <w:rPr>
                <w:noProof/>
                <w:webHidden/>
              </w:rPr>
              <w:fldChar w:fldCharType="separate"/>
            </w:r>
            <w:r w:rsidR="00AD7489">
              <w:rPr>
                <w:noProof/>
                <w:webHidden/>
              </w:rPr>
              <w:t>4</w:t>
            </w:r>
            <w:r w:rsidR="00AD7489">
              <w:rPr>
                <w:noProof/>
                <w:webHidden/>
              </w:rPr>
              <w:fldChar w:fldCharType="end"/>
            </w:r>
          </w:hyperlink>
        </w:p>
        <w:p w14:paraId="27583E33"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02" w:history="1">
            <w:r w:rsidR="00AD7489" w:rsidRPr="001A25DB">
              <w:rPr>
                <w:rStyle w:val="Hyperlink"/>
                <w:noProof/>
              </w:rPr>
              <w:t>1. The business idea</w:t>
            </w:r>
            <w:r w:rsidR="00AD7489">
              <w:rPr>
                <w:noProof/>
                <w:webHidden/>
              </w:rPr>
              <w:tab/>
            </w:r>
            <w:r w:rsidR="00AD7489">
              <w:rPr>
                <w:noProof/>
                <w:webHidden/>
              </w:rPr>
              <w:fldChar w:fldCharType="begin"/>
            </w:r>
            <w:r w:rsidR="00AD7489">
              <w:rPr>
                <w:noProof/>
                <w:webHidden/>
              </w:rPr>
              <w:instrText xml:space="preserve"> PAGEREF _Toc141275402 \h </w:instrText>
            </w:r>
            <w:r w:rsidR="00AD7489">
              <w:rPr>
                <w:noProof/>
                <w:webHidden/>
              </w:rPr>
            </w:r>
            <w:r w:rsidR="00AD7489">
              <w:rPr>
                <w:noProof/>
                <w:webHidden/>
              </w:rPr>
              <w:fldChar w:fldCharType="separate"/>
            </w:r>
            <w:r w:rsidR="00AD7489">
              <w:rPr>
                <w:noProof/>
                <w:webHidden/>
              </w:rPr>
              <w:t>4</w:t>
            </w:r>
            <w:r w:rsidR="00AD7489">
              <w:rPr>
                <w:noProof/>
                <w:webHidden/>
              </w:rPr>
              <w:fldChar w:fldCharType="end"/>
            </w:r>
          </w:hyperlink>
        </w:p>
        <w:p w14:paraId="7F56F54D"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03" w:history="1">
            <w:r w:rsidR="00AD7489" w:rsidRPr="001A25DB">
              <w:rPr>
                <w:rStyle w:val="Hyperlink"/>
                <w:noProof/>
              </w:rPr>
              <w:t>1.1 Business idea</w:t>
            </w:r>
            <w:r w:rsidR="00AD7489">
              <w:rPr>
                <w:noProof/>
                <w:webHidden/>
              </w:rPr>
              <w:tab/>
            </w:r>
            <w:r w:rsidR="00AD7489">
              <w:rPr>
                <w:noProof/>
                <w:webHidden/>
              </w:rPr>
              <w:fldChar w:fldCharType="begin"/>
            </w:r>
            <w:r w:rsidR="00AD7489">
              <w:rPr>
                <w:noProof/>
                <w:webHidden/>
              </w:rPr>
              <w:instrText xml:space="preserve"> PAGEREF _Toc141275403 \h </w:instrText>
            </w:r>
            <w:r w:rsidR="00AD7489">
              <w:rPr>
                <w:noProof/>
                <w:webHidden/>
              </w:rPr>
            </w:r>
            <w:r w:rsidR="00AD7489">
              <w:rPr>
                <w:noProof/>
                <w:webHidden/>
              </w:rPr>
              <w:fldChar w:fldCharType="separate"/>
            </w:r>
            <w:r w:rsidR="00AD7489">
              <w:rPr>
                <w:noProof/>
                <w:webHidden/>
              </w:rPr>
              <w:t>4</w:t>
            </w:r>
            <w:r w:rsidR="00AD7489">
              <w:rPr>
                <w:noProof/>
                <w:webHidden/>
              </w:rPr>
              <w:fldChar w:fldCharType="end"/>
            </w:r>
          </w:hyperlink>
        </w:p>
        <w:p w14:paraId="460D95D1"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04" w:history="1">
            <w:r w:rsidR="00AD7489" w:rsidRPr="001A25DB">
              <w:rPr>
                <w:rStyle w:val="Hyperlink"/>
                <w:noProof/>
              </w:rPr>
              <w:t>1.2 Aim &amp; objectives</w:t>
            </w:r>
            <w:r w:rsidR="00AD7489">
              <w:rPr>
                <w:noProof/>
                <w:webHidden/>
              </w:rPr>
              <w:tab/>
            </w:r>
            <w:r w:rsidR="00AD7489">
              <w:rPr>
                <w:noProof/>
                <w:webHidden/>
              </w:rPr>
              <w:fldChar w:fldCharType="begin"/>
            </w:r>
            <w:r w:rsidR="00AD7489">
              <w:rPr>
                <w:noProof/>
                <w:webHidden/>
              </w:rPr>
              <w:instrText xml:space="preserve"> PAGEREF _Toc141275404 \h </w:instrText>
            </w:r>
            <w:r w:rsidR="00AD7489">
              <w:rPr>
                <w:noProof/>
                <w:webHidden/>
              </w:rPr>
            </w:r>
            <w:r w:rsidR="00AD7489">
              <w:rPr>
                <w:noProof/>
                <w:webHidden/>
              </w:rPr>
              <w:fldChar w:fldCharType="separate"/>
            </w:r>
            <w:r w:rsidR="00AD7489">
              <w:rPr>
                <w:noProof/>
                <w:webHidden/>
              </w:rPr>
              <w:t>4</w:t>
            </w:r>
            <w:r w:rsidR="00AD7489">
              <w:rPr>
                <w:noProof/>
                <w:webHidden/>
              </w:rPr>
              <w:fldChar w:fldCharType="end"/>
            </w:r>
          </w:hyperlink>
        </w:p>
        <w:p w14:paraId="12393CBC"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05" w:history="1">
            <w:r w:rsidR="00AD7489" w:rsidRPr="001A25DB">
              <w:rPr>
                <w:rStyle w:val="Hyperlink"/>
                <w:noProof/>
              </w:rPr>
              <w:t>2. Target market and customer related issues</w:t>
            </w:r>
            <w:r w:rsidR="00AD7489">
              <w:rPr>
                <w:noProof/>
                <w:webHidden/>
              </w:rPr>
              <w:tab/>
            </w:r>
            <w:r w:rsidR="00AD7489">
              <w:rPr>
                <w:noProof/>
                <w:webHidden/>
              </w:rPr>
              <w:fldChar w:fldCharType="begin"/>
            </w:r>
            <w:r w:rsidR="00AD7489">
              <w:rPr>
                <w:noProof/>
                <w:webHidden/>
              </w:rPr>
              <w:instrText xml:space="preserve"> PAGEREF _Toc141275405 \h </w:instrText>
            </w:r>
            <w:r w:rsidR="00AD7489">
              <w:rPr>
                <w:noProof/>
                <w:webHidden/>
              </w:rPr>
            </w:r>
            <w:r w:rsidR="00AD7489">
              <w:rPr>
                <w:noProof/>
                <w:webHidden/>
              </w:rPr>
              <w:fldChar w:fldCharType="separate"/>
            </w:r>
            <w:r w:rsidR="00AD7489">
              <w:rPr>
                <w:noProof/>
                <w:webHidden/>
              </w:rPr>
              <w:t>5</w:t>
            </w:r>
            <w:r w:rsidR="00AD7489">
              <w:rPr>
                <w:noProof/>
                <w:webHidden/>
              </w:rPr>
              <w:fldChar w:fldCharType="end"/>
            </w:r>
          </w:hyperlink>
        </w:p>
        <w:p w14:paraId="38DBA88D"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06" w:history="1">
            <w:r w:rsidR="00AD7489" w:rsidRPr="001A25DB">
              <w:rPr>
                <w:rStyle w:val="Hyperlink"/>
                <w:noProof/>
              </w:rPr>
              <w:t>2.1 Target market and market segment</w:t>
            </w:r>
            <w:r w:rsidR="00AD7489">
              <w:rPr>
                <w:noProof/>
                <w:webHidden/>
              </w:rPr>
              <w:tab/>
            </w:r>
            <w:r w:rsidR="00AD7489">
              <w:rPr>
                <w:noProof/>
                <w:webHidden/>
              </w:rPr>
              <w:fldChar w:fldCharType="begin"/>
            </w:r>
            <w:r w:rsidR="00AD7489">
              <w:rPr>
                <w:noProof/>
                <w:webHidden/>
              </w:rPr>
              <w:instrText xml:space="preserve"> PAGEREF _Toc141275406 \h </w:instrText>
            </w:r>
            <w:r w:rsidR="00AD7489">
              <w:rPr>
                <w:noProof/>
                <w:webHidden/>
              </w:rPr>
            </w:r>
            <w:r w:rsidR="00AD7489">
              <w:rPr>
                <w:noProof/>
                <w:webHidden/>
              </w:rPr>
              <w:fldChar w:fldCharType="separate"/>
            </w:r>
            <w:r w:rsidR="00AD7489">
              <w:rPr>
                <w:noProof/>
                <w:webHidden/>
              </w:rPr>
              <w:t>5</w:t>
            </w:r>
            <w:r w:rsidR="00AD7489">
              <w:rPr>
                <w:noProof/>
                <w:webHidden/>
              </w:rPr>
              <w:fldChar w:fldCharType="end"/>
            </w:r>
          </w:hyperlink>
        </w:p>
        <w:p w14:paraId="5DDE0229" w14:textId="77777777" w:rsidR="00AD7489" w:rsidRDefault="00000000">
          <w:pPr>
            <w:pStyle w:val="TOC3"/>
            <w:tabs>
              <w:tab w:val="right" w:leader="dot" w:pos="9016"/>
            </w:tabs>
            <w:rPr>
              <w:rFonts w:asciiTheme="minorHAnsi" w:eastAsiaTheme="minorEastAsia" w:hAnsiTheme="minorHAnsi"/>
              <w:noProof/>
              <w:sz w:val="22"/>
              <w:szCs w:val="22"/>
              <w:lang w:val="en-IN" w:eastAsia="en-IN"/>
            </w:rPr>
          </w:pPr>
          <w:hyperlink w:anchor="_Toc141275407" w:history="1">
            <w:r w:rsidR="00AD7489" w:rsidRPr="001A25DB">
              <w:rPr>
                <w:rStyle w:val="Hyperlink"/>
                <w:noProof/>
              </w:rPr>
              <w:t>2.1.1 Target market:</w:t>
            </w:r>
            <w:r w:rsidR="00AD7489">
              <w:rPr>
                <w:noProof/>
                <w:webHidden/>
              </w:rPr>
              <w:tab/>
            </w:r>
            <w:r w:rsidR="00AD7489">
              <w:rPr>
                <w:noProof/>
                <w:webHidden/>
              </w:rPr>
              <w:fldChar w:fldCharType="begin"/>
            </w:r>
            <w:r w:rsidR="00AD7489">
              <w:rPr>
                <w:noProof/>
                <w:webHidden/>
              </w:rPr>
              <w:instrText xml:space="preserve"> PAGEREF _Toc141275407 \h </w:instrText>
            </w:r>
            <w:r w:rsidR="00AD7489">
              <w:rPr>
                <w:noProof/>
                <w:webHidden/>
              </w:rPr>
            </w:r>
            <w:r w:rsidR="00AD7489">
              <w:rPr>
                <w:noProof/>
                <w:webHidden/>
              </w:rPr>
              <w:fldChar w:fldCharType="separate"/>
            </w:r>
            <w:r w:rsidR="00AD7489">
              <w:rPr>
                <w:noProof/>
                <w:webHidden/>
              </w:rPr>
              <w:t>5</w:t>
            </w:r>
            <w:r w:rsidR="00AD7489">
              <w:rPr>
                <w:noProof/>
                <w:webHidden/>
              </w:rPr>
              <w:fldChar w:fldCharType="end"/>
            </w:r>
          </w:hyperlink>
        </w:p>
        <w:p w14:paraId="2905D00A" w14:textId="77777777" w:rsidR="00AD7489" w:rsidRDefault="00000000">
          <w:pPr>
            <w:pStyle w:val="TOC3"/>
            <w:tabs>
              <w:tab w:val="right" w:leader="dot" w:pos="9016"/>
            </w:tabs>
            <w:rPr>
              <w:rFonts w:asciiTheme="minorHAnsi" w:eastAsiaTheme="minorEastAsia" w:hAnsiTheme="minorHAnsi"/>
              <w:noProof/>
              <w:sz w:val="22"/>
              <w:szCs w:val="22"/>
              <w:lang w:val="en-IN" w:eastAsia="en-IN"/>
            </w:rPr>
          </w:pPr>
          <w:hyperlink w:anchor="_Toc141275408" w:history="1">
            <w:r w:rsidR="00AD7489" w:rsidRPr="001A25DB">
              <w:rPr>
                <w:rStyle w:val="Hyperlink"/>
                <w:noProof/>
              </w:rPr>
              <w:t>2.1.2 Market segment:</w:t>
            </w:r>
            <w:r w:rsidR="00AD7489">
              <w:rPr>
                <w:noProof/>
                <w:webHidden/>
              </w:rPr>
              <w:tab/>
            </w:r>
            <w:r w:rsidR="00AD7489">
              <w:rPr>
                <w:noProof/>
                <w:webHidden/>
              </w:rPr>
              <w:fldChar w:fldCharType="begin"/>
            </w:r>
            <w:r w:rsidR="00AD7489">
              <w:rPr>
                <w:noProof/>
                <w:webHidden/>
              </w:rPr>
              <w:instrText xml:space="preserve"> PAGEREF _Toc141275408 \h </w:instrText>
            </w:r>
            <w:r w:rsidR="00AD7489">
              <w:rPr>
                <w:noProof/>
                <w:webHidden/>
              </w:rPr>
            </w:r>
            <w:r w:rsidR="00AD7489">
              <w:rPr>
                <w:noProof/>
                <w:webHidden/>
              </w:rPr>
              <w:fldChar w:fldCharType="separate"/>
            </w:r>
            <w:r w:rsidR="00AD7489">
              <w:rPr>
                <w:noProof/>
                <w:webHidden/>
              </w:rPr>
              <w:t>5</w:t>
            </w:r>
            <w:r w:rsidR="00AD7489">
              <w:rPr>
                <w:noProof/>
                <w:webHidden/>
              </w:rPr>
              <w:fldChar w:fldCharType="end"/>
            </w:r>
          </w:hyperlink>
        </w:p>
        <w:p w14:paraId="5F0ACDBF"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09" w:history="1">
            <w:r w:rsidR="00AD7489" w:rsidRPr="001A25DB">
              <w:rPr>
                <w:rStyle w:val="Hyperlink"/>
                <w:noProof/>
              </w:rPr>
              <w:t>2.2 Customer related issues and relationship management</w:t>
            </w:r>
            <w:r w:rsidR="00AD7489">
              <w:rPr>
                <w:noProof/>
                <w:webHidden/>
              </w:rPr>
              <w:tab/>
            </w:r>
            <w:r w:rsidR="00AD7489">
              <w:rPr>
                <w:noProof/>
                <w:webHidden/>
              </w:rPr>
              <w:fldChar w:fldCharType="begin"/>
            </w:r>
            <w:r w:rsidR="00AD7489">
              <w:rPr>
                <w:noProof/>
                <w:webHidden/>
              </w:rPr>
              <w:instrText xml:space="preserve"> PAGEREF _Toc141275409 \h </w:instrText>
            </w:r>
            <w:r w:rsidR="00AD7489">
              <w:rPr>
                <w:noProof/>
                <w:webHidden/>
              </w:rPr>
            </w:r>
            <w:r w:rsidR="00AD7489">
              <w:rPr>
                <w:noProof/>
                <w:webHidden/>
              </w:rPr>
              <w:fldChar w:fldCharType="separate"/>
            </w:r>
            <w:r w:rsidR="00AD7489">
              <w:rPr>
                <w:noProof/>
                <w:webHidden/>
              </w:rPr>
              <w:t>5</w:t>
            </w:r>
            <w:r w:rsidR="00AD7489">
              <w:rPr>
                <w:noProof/>
                <w:webHidden/>
              </w:rPr>
              <w:fldChar w:fldCharType="end"/>
            </w:r>
          </w:hyperlink>
        </w:p>
        <w:p w14:paraId="3C84087B"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10" w:history="1">
            <w:r w:rsidR="00AD7489" w:rsidRPr="001A25DB">
              <w:rPr>
                <w:rStyle w:val="Hyperlink"/>
                <w:noProof/>
              </w:rPr>
              <w:t>3. The competition</w:t>
            </w:r>
            <w:r w:rsidR="00AD7489">
              <w:rPr>
                <w:noProof/>
                <w:webHidden/>
              </w:rPr>
              <w:tab/>
            </w:r>
            <w:r w:rsidR="00AD7489">
              <w:rPr>
                <w:noProof/>
                <w:webHidden/>
              </w:rPr>
              <w:fldChar w:fldCharType="begin"/>
            </w:r>
            <w:r w:rsidR="00AD7489">
              <w:rPr>
                <w:noProof/>
                <w:webHidden/>
              </w:rPr>
              <w:instrText xml:space="preserve"> PAGEREF _Toc141275410 \h </w:instrText>
            </w:r>
            <w:r w:rsidR="00AD7489">
              <w:rPr>
                <w:noProof/>
                <w:webHidden/>
              </w:rPr>
            </w:r>
            <w:r w:rsidR="00AD7489">
              <w:rPr>
                <w:noProof/>
                <w:webHidden/>
              </w:rPr>
              <w:fldChar w:fldCharType="separate"/>
            </w:r>
            <w:r w:rsidR="00AD7489">
              <w:rPr>
                <w:noProof/>
                <w:webHidden/>
              </w:rPr>
              <w:t>6</w:t>
            </w:r>
            <w:r w:rsidR="00AD7489">
              <w:rPr>
                <w:noProof/>
                <w:webHidden/>
              </w:rPr>
              <w:fldChar w:fldCharType="end"/>
            </w:r>
          </w:hyperlink>
        </w:p>
        <w:p w14:paraId="30462655" w14:textId="77777777" w:rsidR="00AD7489" w:rsidRDefault="00000000">
          <w:pPr>
            <w:pStyle w:val="TOC3"/>
            <w:tabs>
              <w:tab w:val="right" w:leader="dot" w:pos="9016"/>
            </w:tabs>
            <w:rPr>
              <w:rFonts w:asciiTheme="minorHAnsi" w:eastAsiaTheme="minorEastAsia" w:hAnsiTheme="minorHAnsi"/>
              <w:noProof/>
              <w:sz w:val="22"/>
              <w:szCs w:val="22"/>
              <w:lang w:val="en-IN" w:eastAsia="en-IN"/>
            </w:rPr>
          </w:pPr>
          <w:hyperlink w:anchor="_Toc141275411" w:history="1">
            <w:r w:rsidR="00AD7489" w:rsidRPr="001A25DB">
              <w:rPr>
                <w:rStyle w:val="Hyperlink"/>
                <w:noProof/>
              </w:rPr>
              <w:t>3.1 Competitive rivalry-</w:t>
            </w:r>
            <w:r w:rsidR="00AD7489">
              <w:rPr>
                <w:noProof/>
                <w:webHidden/>
              </w:rPr>
              <w:tab/>
            </w:r>
            <w:r w:rsidR="00AD7489">
              <w:rPr>
                <w:noProof/>
                <w:webHidden/>
              </w:rPr>
              <w:fldChar w:fldCharType="begin"/>
            </w:r>
            <w:r w:rsidR="00AD7489">
              <w:rPr>
                <w:noProof/>
                <w:webHidden/>
              </w:rPr>
              <w:instrText xml:space="preserve"> PAGEREF _Toc141275411 \h </w:instrText>
            </w:r>
            <w:r w:rsidR="00AD7489">
              <w:rPr>
                <w:noProof/>
                <w:webHidden/>
              </w:rPr>
            </w:r>
            <w:r w:rsidR="00AD7489">
              <w:rPr>
                <w:noProof/>
                <w:webHidden/>
              </w:rPr>
              <w:fldChar w:fldCharType="separate"/>
            </w:r>
            <w:r w:rsidR="00AD7489">
              <w:rPr>
                <w:noProof/>
                <w:webHidden/>
              </w:rPr>
              <w:t>6</w:t>
            </w:r>
            <w:r w:rsidR="00AD7489">
              <w:rPr>
                <w:noProof/>
                <w:webHidden/>
              </w:rPr>
              <w:fldChar w:fldCharType="end"/>
            </w:r>
          </w:hyperlink>
        </w:p>
        <w:p w14:paraId="0E3967F1" w14:textId="77777777" w:rsidR="00AD7489" w:rsidRDefault="00000000">
          <w:pPr>
            <w:pStyle w:val="TOC3"/>
            <w:tabs>
              <w:tab w:val="right" w:leader="dot" w:pos="9016"/>
            </w:tabs>
            <w:rPr>
              <w:rFonts w:asciiTheme="minorHAnsi" w:eastAsiaTheme="minorEastAsia" w:hAnsiTheme="minorHAnsi"/>
              <w:noProof/>
              <w:sz w:val="22"/>
              <w:szCs w:val="22"/>
              <w:lang w:val="en-IN" w:eastAsia="en-IN"/>
            </w:rPr>
          </w:pPr>
          <w:hyperlink w:anchor="_Toc141275412" w:history="1">
            <w:r w:rsidR="00AD7489" w:rsidRPr="001A25DB">
              <w:rPr>
                <w:rStyle w:val="Hyperlink"/>
                <w:noProof/>
              </w:rPr>
              <w:t>3.2 Bargaining power of the consumers-</w:t>
            </w:r>
            <w:r w:rsidR="00AD7489">
              <w:rPr>
                <w:noProof/>
                <w:webHidden/>
              </w:rPr>
              <w:tab/>
            </w:r>
            <w:r w:rsidR="00AD7489">
              <w:rPr>
                <w:noProof/>
                <w:webHidden/>
              </w:rPr>
              <w:fldChar w:fldCharType="begin"/>
            </w:r>
            <w:r w:rsidR="00AD7489">
              <w:rPr>
                <w:noProof/>
                <w:webHidden/>
              </w:rPr>
              <w:instrText xml:space="preserve"> PAGEREF _Toc141275412 \h </w:instrText>
            </w:r>
            <w:r w:rsidR="00AD7489">
              <w:rPr>
                <w:noProof/>
                <w:webHidden/>
              </w:rPr>
            </w:r>
            <w:r w:rsidR="00AD7489">
              <w:rPr>
                <w:noProof/>
                <w:webHidden/>
              </w:rPr>
              <w:fldChar w:fldCharType="separate"/>
            </w:r>
            <w:r w:rsidR="00AD7489">
              <w:rPr>
                <w:noProof/>
                <w:webHidden/>
              </w:rPr>
              <w:t>6</w:t>
            </w:r>
            <w:r w:rsidR="00AD7489">
              <w:rPr>
                <w:noProof/>
                <w:webHidden/>
              </w:rPr>
              <w:fldChar w:fldCharType="end"/>
            </w:r>
          </w:hyperlink>
        </w:p>
        <w:p w14:paraId="4B5552F4" w14:textId="77777777" w:rsidR="00AD7489" w:rsidRDefault="00000000">
          <w:pPr>
            <w:pStyle w:val="TOC3"/>
            <w:tabs>
              <w:tab w:val="right" w:leader="dot" w:pos="9016"/>
            </w:tabs>
            <w:rPr>
              <w:rFonts w:asciiTheme="minorHAnsi" w:eastAsiaTheme="minorEastAsia" w:hAnsiTheme="minorHAnsi"/>
              <w:noProof/>
              <w:sz w:val="22"/>
              <w:szCs w:val="22"/>
              <w:lang w:val="en-IN" w:eastAsia="en-IN"/>
            </w:rPr>
          </w:pPr>
          <w:hyperlink w:anchor="_Toc141275413" w:history="1">
            <w:r w:rsidR="00AD7489" w:rsidRPr="001A25DB">
              <w:rPr>
                <w:rStyle w:val="Hyperlink"/>
                <w:noProof/>
              </w:rPr>
              <w:t>3.3 Bargaining power of the suppliers-</w:t>
            </w:r>
            <w:r w:rsidR="00AD7489">
              <w:rPr>
                <w:noProof/>
                <w:webHidden/>
              </w:rPr>
              <w:tab/>
            </w:r>
            <w:r w:rsidR="00AD7489">
              <w:rPr>
                <w:noProof/>
                <w:webHidden/>
              </w:rPr>
              <w:fldChar w:fldCharType="begin"/>
            </w:r>
            <w:r w:rsidR="00AD7489">
              <w:rPr>
                <w:noProof/>
                <w:webHidden/>
              </w:rPr>
              <w:instrText xml:space="preserve"> PAGEREF _Toc141275413 \h </w:instrText>
            </w:r>
            <w:r w:rsidR="00AD7489">
              <w:rPr>
                <w:noProof/>
                <w:webHidden/>
              </w:rPr>
            </w:r>
            <w:r w:rsidR="00AD7489">
              <w:rPr>
                <w:noProof/>
                <w:webHidden/>
              </w:rPr>
              <w:fldChar w:fldCharType="separate"/>
            </w:r>
            <w:r w:rsidR="00AD7489">
              <w:rPr>
                <w:noProof/>
                <w:webHidden/>
              </w:rPr>
              <w:t>6</w:t>
            </w:r>
            <w:r w:rsidR="00AD7489">
              <w:rPr>
                <w:noProof/>
                <w:webHidden/>
              </w:rPr>
              <w:fldChar w:fldCharType="end"/>
            </w:r>
          </w:hyperlink>
        </w:p>
        <w:p w14:paraId="235C42A5" w14:textId="77777777" w:rsidR="00AD7489" w:rsidRDefault="00000000">
          <w:pPr>
            <w:pStyle w:val="TOC3"/>
            <w:tabs>
              <w:tab w:val="right" w:leader="dot" w:pos="9016"/>
            </w:tabs>
            <w:rPr>
              <w:rFonts w:asciiTheme="minorHAnsi" w:eastAsiaTheme="minorEastAsia" w:hAnsiTheme="minorHAnsi"/>
              <w:noProof/>
              <w:sz w:val="22"/>
              <w:szCs w:val="22"/>
              <w:lang w:val="en-IN" w:eastAsia="en-IN"/>
            </w:rPr>
          </w:pPr>
          <w:hyperlink w:anchor="_Toc141275414" w:history="1">
            <w:r w:rsidR="00AD7489" w:rsidRPr="001A25DB">
              <w:rPr>
                <w:rStyle w:val="Hyperlink"/>
                <w:noProof/>
              </w:rPr>
              <w:t>3.4 Threat from the new entrants-</w:t>
            </w:r>
            <w:r w:rsidR="00AD7489">
              <w:rPr>
                <w:noProof/>
                <w:webHidden/>
              </w:rPr>
              <w:tab/>
            </w:r>
            <w:r w:rsidR="00AD7489">
              <w:rPr>
                <w:noProof/>
                <w:webHidden/>
              </w:rPr>
              <w:fldChar w:fldCharType="begin"/>
            </w:r>
            <w:r w:rsidR="00AD7489">
              <w:rPr>
                <w:noProof/>
                <w:webHidden/>
              </w:rPr>
              <w:instrText xml:space="preserve"> PAGEREF _Toc141275414 \h </w:instrText>
            </w:r>
            <w:r w:rsidR="00AD7489">
              <w:rPr>
                <w:noProof/>
                <w:webHidden/>
              </w:rPr>
            </w:r>
            <w:r w:rsidR="00AD7489">
              <w:rPr>
                <w:noProof/>
                <w:webHidden/>
              </w:rPr>
              <w:fldChar w:fldCharType="separate"/>
            </w:r>
            <w:r w:rsidR="00AD7489">
              <w:rPr>
                <w:noProof/>
                <w:webHidden/>
              </w:rPr>
              <w:t>6</w:t>
            </w:r>
            <w:r w:rsidR="00AD7489">
              <w:rPr>
                <w:noProof/>
                <w:webHidden/>
              </w:rPr>
              <w:fldChar w:fldCharType="end"/>
            </w:r>
          </w:hyperlink>
        </w:p>
        <w:p w14:paraId="25756BEA" w14:textId="77777777" w:rsidR="00AD7489" w:rsidRDefault="00000000">
          <w:pPr>
            <w:pStyle w:val="TOC3"/>
            <w:tabs>
              <w:tab w:val="right" w:leader="dot" w:pos="9016"/>
            </w:tabs>
            <w:rPr>
              <w:rFonts w:asciiTheme="minorHAnsi" w:eastAsiaTheme="minorEastAsia" w:hAnsiTheme="minorHAnsi"/>
              <w:noProof/>
              <w:sz w:val="22"/>
              <w:szCs w:val="22"/>
              <w:lang w:val="en-IN" w:eastAsia="en-IN"/>
            </w:rPr>
          </w:pPr>
          <w:hyperlink w:anchor="_Toc141275415" w:history="1">
            <w:r w:rsidR="00AD7489" w:rsidRPr="001A25DB">
              <w:rPr>
                <w:rStyle w:val="Hyperlink"/>
                <w:noProof/>
              </w:rPr>
              <w:t>3.5 Threat from the substitute products-</w:t>
            </w:r>
            <w:r w:rsidR="00AD7489">
              <w:rPr>
                <w:noProof/>
                <w:webHidden/>
              </w:rPr>
              <w:tab/>
            </w:r>
            <w:r w:rsidR="00AD7489">
              <w:rPr>
                <w:noProof/>
                <w:webHidden/>
              </w:rPr>
              <w:fldChar w:fldCharType="begin"/>
            </w:r>
            <w:r w:rsidR="00AD7489">
              <w:rPr>
                <w:noProof/>
                <w:webHidden/>
              </w:rPr>
              <w:instrText xml:space="preserve"> PAGEREF _Toc141275415 \h </w:instrText>
            </w:r>
            <w:r w:rsidR="00AD7489">
              <w:rPr>
                <w:noProof/>
                <w:webHidden/>
              </w:rPr>
            </w:r>
            <w:r w:rsidR="00AD7489">
              <w:rPr>
                <w:noProof/>
                <w:webHidden/>
              </w:rPr>
              <w:fldChar w:fldCharType="separate"/>
            </w:r>
            <w:r w:rsidR="00AD7489">
              <w:rPr>
                <w:noProof/>
                <w:webHidden/>
              </w:rPr>
              <w:t>7</w:t>
            </w:r>
            <w:r w:rsidR="00AD7489">
              <w:rPr>
                <w:noProof/>
                <w:webHidden/>
              </w:rPr>
              <w:fldChar w:fldCharType="end"/>
            </w:r>
          </w:hyperlink>
        </w:p>
        <w:p w14:paraId="24B9BDC9"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16" w:history="1">
            <w:r w:rsidR="00AD7489" w:rsidRPr="001A25DB">
              <w:rPr>
                <w:rStyle w:val="Hyperlink"/>
                <w:noProof/>
              </w:rPr>
              <w:t>4. Marketing strategy</w:t>
            </w:r>
            <w:r w:rsidR="00AD7489">
              <w:rPr>
                <w:noProof/>
                <w:webHidden/>
              </w:rPr>
              <w:tab/>
            </w:r>
            <w:r w:rsidR="00AD7489">
              <w:rPr>
                <w:noProof/>
                <w:webHidden/>
              </w:rPr>
              <w:fldChar w:fldCharType="begin"/>
            </w:r>
            <w:r w:rsidR="00AD7489">
              <w:rPr>
                <w:noProof/>
                <w:webHidden/>
              </w:rPr>
              <w:instrText xml:space="preserve"> PAGEREF _Toc141275416 \h </w:instrText>
            </w:r>
            <w:r w:rsidR="00AD7489">
              <w:rPr>
                <w:noProof/>
                <w:webHidden/>
              </w:rPr>
            </w:r>
            <w:r w:rsidR="00AD7489">
              <w:rPr>
                <w:noProof/>
                <w:webHidden/>
              </w:rPr>
              <w:fldChar w:fldCharType="separate"/>
            </w:r>
            <w:r w:rsidR="00AD7489">
              <w:rPr>
                <w:noProof/>
                <w:webHidden/>
              </w:rPr>
              <w:t>7</w:t>
            </w:r>
            <w:r w:rsidR="00AD7489">
              <w:rPr>
                <w:noProof/>
                <w:webHidden/>
              </w:rPr>
              <w:fldChar w:fldCharType="end"/>
            </w:r>
          </w:hyperlink>
        </w:p>
        <w:p w14:paraId="04B29054"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17" w:history="1">
            <w:r w:rsidR="00AD7489" w:rsidRPr="001A25DB">
              <w:rPr>
                <w:rStyle w:val="Hyperlink"/>
                <w:noProof/>
              </w:rPr>
              <w:t>4.1 Market research</w:t>
            </w:r>
            <w:r w:rsidR="00AD7489">
              <w:rPr>
                <w:noProof/>
                <w:webHidden/>
              </w:rPr>
              <w:tab/>
            </w:r>
            <w:r w:rsidR="00AD7489">
              <w:rPr>
                <w:noProof/>
                <w:webHidden/>
              </w:rPr>
              <w:fldChar w:fldCharType="begin"/>
            </w:r>
            <w:r w:rsidR="00AD7489">
              <w:rPr>
                <w:noProof/>
                <w:webHidden/>
              </w:rPr>
              <w:instrText xml:space="preserve"> PAGEREF _Toc141275417 \h </w:instrText>
            </w:r>
            <w:r w:rsidR="00AD7489">
              <w:rPr>
                <w:noProof/>
                <w:webHidden/>
              </w:rPr>
            </w:r>
            <w:r w:rsidR="00AD7489">
              <w:rPr>
                <w:noProof/>
                <w:webHidden/>
              </w:rPr>
              <w:fldChar w:fldCharType="separate"/>
            </w:r>
            <w:r w:rsidR="00AD7489">
              <w:rPr>
                <w:noProof/>
                <w:webHidden/>
              </w:rPr>
              <w:t>7</w:t>
            </w:r>
            <w:r w:rsidR="00AD7489">
              <w:rPr>
                <w:noProof/>
                <w:webHidden/>
              </w:rPr>
              <w:fldChar w:fldCharType="end"/>
            </w:r>
          </w:hyperlink>
        </w:p>
        <w:p w14:paraId="5157A4DB"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18" w:history="1">
            <w:r w:rsidR="00AD7489" w:rsidRPr="001A25DB">
              <w:rPr>
                <w:rStyle w:val="Hyperlink"/>
                <w:noProof/>
              </w:rPr>
              <w:t>4.2 Marketing mix strategy</w:t>
            </w:r>
            <w:r w:rsidR="00AD7489">
              <w:rPr>
                <w:noProof/>
                <w:webHidden/>
              </w:rPr>
              <w:tab/>
            </w:r>
            <w:r w:rsidR="00AD7489">
              <w:rPr>
                <w:noProof/>
                <w:webHidden/>
              </w:rPr>
              <w:fldChar w:fldCharType="begin"/>
            </w:r>
            <w:r w:rsidR="00AD7489">
              <w:rPr>
                <w:noProof/>
                <w:webHidden/>
              </w:rPr>
              <w:instrText xml:space="preserve"> PAGEREF _Toc141275418 \h </w:instrText>
            </w:r>
            <w:r w:rsidR="00AD7489">
              <w:rPr>
                <w:noProof/>
                <w:webHidden/>
              </w:rPr>
            </w:r>
            <w:r w:rsidR="00AD7489">
              <w:rPr>
                <w:noProof/>
                <w:webHidden/>
              </w:rPr>
              <w:fldChar w:fldCharType="separate"/>
            </w:r>
            <w:r w:rsidR="00AD7489">
              <w:rPr>
                <w:noProof/>
                <w:webHidden/>
              </w:rPr>
              <w:t>9</w:t>
            </w:r>
            <w:r w:rsidR="00AD7489">
              <w:rPr>
                <w:noProof/>
                <w:webHidden/>
              </w:rPr>
              <w:fldChar w:fldCharType="end"/>
            </w:r>
          </w:hyperlink>
        </w:p>
        <w:p w14:paraId="2A5C4432"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19" w:history="1">
            <w:r w:rsidR="00AD7489" w:rsidRPr="001A25DB">
              <w:rPr>
                <w:rStyle w:val="Hyperlink"/>
                <w:noProof/>
              </w:rPr>
              <w:t>4.3 Promotional strategy</w:t>
            </w:r>
            <w:r w:rsidR="00AD7489">
              <w:rPr>
                <w:noProof/>
                <w:webHidden/>
              </w:rPr>
              <w:tab/>
            </w:r>
            <w:r w:rsidR="00AD7489">
              <w:rPr>
                <w:noProof/>
                <w:webHidden/>
              </w:rPr>
              <w:fldChar w:fldCharType="begin"/>
            </w:r>
            <w:r w:rsidR="00AD7489">
              <w:rPr>
                <w:noProof/>
                <w:webHidden/>
              </w:rPr>
              <w:instrText xml:space="preserve"> PAGEREF _Toc141275419 \h </w:instrText>
            </w:r>
            <w:r w:rsidR="00AD7489">
              <w:rPr>
                <w:noProof/>
                <w:webHidden/>
              </w:rPr>
            </w:r>
            <w:r w:rsidR="00AD7489">
              <w:rPr>
                <w:noProof/>
                <w:webHidden/>
              </w:rPr>
              <w:fldChar w:fldCharType="separate"/>
            </w:r>
            <w:r w:rsidR="00AD7489">
              <w:rPr>
                <w:noProof/>
                <w:webHidden/>
              </w:rPr>
              <w:t>10</w:t>
            </w:r>
            <w:r w:rsidR="00AD7489">
              <w:rPr>
                <w:noProof/>
                <w:webHidden/>
              </w:rPr>
              <w:fldChar w:fldCharType="end"/>
            </w:r>
          </w:hyperlink>
        </w:p>
        <w:p w14:paraId="30B0F573"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20" w:history="1">
            <w:r w:rsidR="00AD7489" w:rsidRPr="001A25DB">
              <w:rPr>
                <w:rStyle w:val="Hyperlink"/>
                <w:noProof/>
              </w:rPr>
              <w:t>5. Resources</w:t>
            </w:r>
            <w:r w:rsidR="00AD7489">
              <w:rPr>
                <w:noProof/>
                <w:webHidden/>
              </w:rPr>
              <w:tab/>
            </w:r>
            <w:r w:rsidR="00AD7489">
              <w:rPr>
                <w:noProof/>
                <w:webHidden/>
              </w:rPr>
              <w:fldChar w:fldCharType="begin"/>
            </w:r>
            <w:r w:rsidR="00AD7489">
              <w:rPr>
                <w:noProof/>
                <w:webHidden/>
              </w:rPr>
              <w:instrText xml:space="preserve"> PAGEREF _Toc141275420 \h </w:instrText>
            </w:r>
            <w:r w:rsidR="00AD7489">
              <w:rPr>
                <w:noProof/>
                <w:webHidden/>
              </w:rPr>
            </w:r>
            <w:r w:rsidR="00AD7489">
              <w:rPr>
                <w:noProof/>
                <w:webHidden/>
              </w:rPr>
              <w:fldChar w:fldCharType="separate"/>
            </w:r>
            <w:r w:rsidR="00AD7489">
              <w:rPr>
                <w:noProof/>
                <w:webHidden/>
              </w:rPr>
              <w:t>10</w:t>
            </w:r>
            <w:r w:rsidR="00AD7489">
              <w:rPr>
                <w:noProof/>
                <w:webHidden/>
              </w:rPr>
              <w:fldChar w:fldCharType="end"/>
            </w:r>
          </w:hyperlink>
        </w:p>
        <w:p w14:paraId="0FC51AF7"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21" w:history="1">
            <w:r w:rsidR="00AD7489" w:rsidRPr="001A25DB">
              <w:rPr>
                <w:rStyle w:val="Hyperlink"/>
                <w:noProof/>
              </w:rPr>
              <w:t>5.1 Materialistic (tangible) resources</w:t>
            </w:r>
            <w:r w:rsidR="00AD7489">
              <w:rPr>
                <w:noProof/>
                <w:webHidden/>
              </w:rPr>
              <w:tab/>
            </w:r>
            <w:r w:rsidR="00AD7489">
              <w:rPr>
                <w:noProof/>
                <w:webHidden/>
              </w:rPr>
              <w:fldChar w:fldCharType="begin"/>
            </w:r>
            <w:r w:rsidR="00AD7489">
              <w:rPr>
                <w:noProof/>
                <w:webHidden/>
              </w:rPr>
              <w:instrText xml:space="preserve"> PAGEREF _Toc141275421 \h </w:instrText>
            </w:r>
            <w:r w:rsidR="00AD7489">
              <w:rPr>
                <w:noProof/>
                <w:webHidden/>
              </w:rPr>
            </w:r>
            <w:r w:rsidR="00AD7489">
              <w:rPr>
                <w:noProof/>
                <w:webHidden/>
              </w:rPr>
              <w:fldChar w:fldCharType="separate"/>
            </w:r>
            <w:r w:rsidR="00AD7489">
              <w:rPr>
                <w:noProof/>
                <w:webHidden/>
              </w:rPr>
              <w:t>10</w:t>
            </w:r>
            <w:r w:rsidR="00AD7489">
              <w:rPr>
                <w:noProof/>
                <w:webHidden/>
              </w:rPr>
              <w:fldChar w:fldCharType="end"/>
            </w:r>
          </w:hyperlink>
        </w:p>
        <w:p w14:paraId="17A83592"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22" w:history="1">
            <w:r w:rsidR="00AD7489" w:rsidRPr="001A25DB">
              <w:rPr>
                <w:rStyle w:val="Hyperlink"/>
                <w:noProof/>
              </w:rPr>
              <w:t>5.2 Human resources and intangible resources</w:t>
            </w:r>
            <w:r w:rsidR="00AD7489">
              <w:rPr>
                <w:noProof/>
                <w:webHidden/>
              </w:rPr>
              <w:tab/>
            </w:r>
            <w:r w:rsidR="00AD7489">
              <w:rPr>
                <w:noProof/>
                <w:webHidden/>
              </w:rPr>
              <w:fldChar w:fldCharType="begin"/>
            </w:r>
            <w:r w:rsidR="00AD7489">
              <w:rPr>
                <w:noProof/>
                <w:webHidden/>
              </w:rPr>
              <w:instrText xml:space="preserve"> PAGEREF _Toc141275422 \h </w:instrText>
            </w:r>
            <w:r w:rsidR="00AD7489">
              <w:rPr>
                <w:noProof/>
                <w:webHidden/>
              </w:rPr>
            </w:r>
            <w:r w:rsidR="00AD7489">
              <w:rPr>
                <w:noProof/>
                <w:webHidden/>
              </w:rPr>
              <w:fldChar w:fldCharType="separate"/>
            </w:r>
            <w:r w:rsidR="00AD7489">
              <w:rPr>
                <w:noProof/>
                <w:webHidden/>
              </w:rPr>
              <w:t>10</w:t>
            </w:r>
            <w:r w:rsidR="00AD7489">
              <w:rPr>
                <w:noProof/>
                <w:webHidden/>
              </w:rPr>
              <w:fldChar w:fldCharType="end"/>
            </w:r>
          </w:hyperlink>
        </w:p>
        <w:p w14:paraId="2B1BF297"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23" w:history="1">
            <w:r w:rsidR="00AD7489" w:rsidRPr="001A25DB">
              <w:rPr>
                <w:rStyle w:val="Hyperlink"/>
                <w:noProof/>
              </w:rPr>
              <w:t>5.3 Financial resources</w:t>
            </w:r>
            <w:r w:rsidR="00AD7489">
              <w:rPr>
                <w:noProof/>
                <w:webHidden/>
              </w:rPr>
              <w:tab/>
            </w:r>
            <w:r w:rsidR="00AD7489">
              <w:rPr>
                <w:noProof/>
                <w:webHidden/>
              </w:rPr>
              <w:fldChar w:fldCharType="begin"/>
            </w:r>
            <w:r w:rsidR="00AD7489">
              <w:rPr>
                <w:noProof/>
                <w:webHidden/>
              </w:rPr>
              <w:instrText xml:space="preserve"> PAGEREF _Toc141275423 \h </w:instrText>
            </w:r>
            <w:r w:rsidR="00AD7489">
              <w:rPr>
                <w:noProof/>
                <w:webHidden/>
              </w:rPr>
            </w:r>
            <w:r w:rsidR="00AD7489">
              <w:rPr>
                <w:noProof/>
                <w:webHidden/>
              </w:rPr>
              <w:fldChar w:fldCharType="separate"/>
            </w:r>
            <w:r w:rsidR="00AD7489">
              <w:rPr>
                <w:noProof/>
                <w:webHidden/>
              </w:rPr>
              <w:t>11</w:t>
            </w:r>
            <w:r w:rsidR="00AD7489">
              <w:rPr>
                <w:noProof/>
                <w:webHidden/>
              </w:rPr>
              <w:fldChar w:fldCharType="end"/>
            </w:r>
          </w:hyperlink>
        </w:p>
        <w:p w14:paraId="6A364872"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24" w:history="1">
            <w:r w:rsidR="00AD7489" w:rsidRPr="001A25DB">
              <w:rPr>
                <w:rStyle w:val="Hyperlink"/>
                <w:noProof/>
              </w:rPr>
              <w:t>6. Financial issues, including forecasts</w:t>
            </w:r>
            <w:r w:rsidR="00AD7489">
              <w:rPr>
                <w:noProof/>
                <w:webHidden/>
              </w:rPr>
              <w:tab/>
            </w:r>
            <w:r w:rsidR="00AD7489">
              <w:rPr>
                <w:noProof/>
                <w:webHidden/>
              </w:rPr>
              <w:fldChar w:fldCharType="begin"/>
            </w:r>
            <w:r w:rsidR="00AD7489">
              <w:rPr>
                <w:noProof/>
                <w:webHidden/>
              </w:rPr>
              <w:instrText xml:space="preserve"> PAGEREF _Toc141275424 \h </w:instrText>
            </w:r>
            <w:r w:rsidR="00AD7489">
              <w:rPr>
                <w:noProof/>
                <w:webHidden/>
              </w:rPr>
            </w:r>
            <w:r w:rsidR="00AD7489">
              <w:rPr>
                <w:noProof/>
                <w:webHidden/>
              </w:rPr>
              <w:fldChar w:fldCharType="separate"/>
            </w:r>
            <w:r w:rsidR="00AD7489">
              <w:rPr>
                <w:noProof/>
                <w:webHidden/>
              </w:rPr>
              <w:t>11</w:t>
            </w:r>
            <w:r w:rsidR="00AD7489">
              <w:rPr>
                <w:noProof/>
                <w:webHidden/>
              </w:rPr>
              <w:fldChar w:fldCharType="end"/>
            </w:r>
          </w:hyperlink>
        </w:p>
        <w:p w14:paraId="3F862318"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25" w:history="1">
            <w:r w:rsidR="00AD7489" w:rsidRPr="001A25DB">
              <w:rPr>
                <w:rStyle w:val="Hyperlink"/>
                <w:noProof/>
              </w:rPr>
              <w:t>6.1 Financial budget and projections</w:t>
            </w:r>
            <w:r w:rsidR="00AD7489">
              <w:rPr>
                <w:noProof/>
                <w:webHidden/>
              </w:rPr>
              <w:tab/>
            </w:r>
            <w:r w:rsidR="00AD7489">
              <w:rPr>
                <w:noProof/>
                <w:webHidden/>
              </w:rPr>
              <w:fldChar w:fldCharType="begin"/>
            </w:r>
            <w:r w:rsidR="00AD7489">
              <w:rPr>
                <w:noProof/>
                <w:webHidden/>
              </w:rPr>
              <w:instrText xml:space="preserve"> PAGEREF _Toc141275425 \h </w:instrText>
            </w:r>
            <w:r w:rsidR="00AD7489">
              <w:rPr>
                <w:noProof/>
                <w:webHidden/>
              </w:rPr>
            </w:r>
            <w:r w:rsidR="00AD7489">
              <w:rPr>
                <w:noProof/>
                <w:webHidden/>
              </w:rPr>
              <w:fldChar w:fldCharType="separate"/>
            </w:r>
            <w:r w:rsidR="00AD7489">
              <w:rPr>
                <w:noProof/>
                <w:webHidden/>
              </w:rPr>
              <w:t>11</w:t>
            </w:r>
            <w:r w:rsidR="00AD7489">
              <w:rPr>
                <w:noProof/>
                <w:webHidden/>
              </w:rPr>
              <w:fldChar w:fldCharType="end"/>
            </w:r>
          </w:hyperlink>
        </w:p>
        <w:p w14:paraId="17FD15DB"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26" w:history="1">
            <w:r w:rsidR="00AD7489" w:rsidRPr="001A25DB">
              <w:rPr>
                <w:rStyle w:val="Hyperlink"/>
                <w:noProof/>
              </w:rPr>
              <w:t>6.2 Financial issues, assumptions and recommendations</w:t>
            </w:r>
            <w:r w:rsidR="00AD7489">
              <w:rPr>
                <w:noProof/>
                <w:webHidden/>
              </w:rPr>
              <w:tab/>
            </w:r>
            <w:r w:rsidR="00AD7489">
              <w:rPr>
                <w:noProof/>
                <w:webHidden/>
              </w:rPr>
              <w:fldChar w:fldCharType="begin"/>
            </w:r>
            <w:r w:rsidR="00AD7489">
              <w:rPr>
                <w:noProof/>
                <w:webHidden/>
              </w:rPr>
              <w:instrText xml:space="preserve"> PAGEREF _Toc141275426 \h </w:instrText>
            </w:r>
            <w:r w:rsidR="00AD7489">
              <w:rPr>
                <w:noProof/>
                <w:webHidden/>
              </w:rPr>
            </w:r>
            <w:r w:rsidR="00AD7489">
              <w:rPr>
                <w:noProof/>
                <w:webHidden/>
              </w:rPr>
              <w:fldChar w:fldCharType="separate"/>
            </w:r>
            <w:r w:rsidR="00AD7489">
              <w:rPr>
                <w:noProof/>
                <w:webHidden/>
              </w:rPr>
              <w:t>15</w:t>
            </w:r>
            <w:r w:rsidR="00AD7489">
              <w:rPr>
                <w:noProof/>
                <w:webHidden/>
              </w:rPr>
              <w:fldChar w:fldCharType="end"/>
            </w:r>
          </w:hyperlink>
        </w:p>
        <w:p w14:paraId="633C26A2"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27" w:history="1">
            <w:r w:rsidR="00AD7489" w:rsidRPr="001A25DB">
              <w:rPr>
                <w:rStyle w:val="Hyperlink"/>
                <w:noProof/>
              </w:rPr>
              <w:t>Conclusion</w:t>
            </w:r>
            <w:r w:rsidR="00AD7489">
              <w:rPr>
                <w:noProof/>
                <w:webHidden/>
              </w:rPr>
              <w:tab/>
            </w:r>
            <w:r w:rsidR="00AD7489">
              <w:rPr>
                <w:noProof/>
                <w:webHidden/>
              </w:rPr>
              <w:fldChar w:fldCharType="begin"/>
            </w:r>
            <w:r w:rsidR="00AD7489">
              <w:rPr>
                <w:noProof/>
                <w:webHidden/>
              </w:rPr>
              <w:instrText xml:space="preserve"> PAGEREF _Toc141275427 \h </w:instrText>
            </w:r>
            <w:r w:rsidR="00AD7489">
              <w:rPr>
                <w:noProof/>
                <w:webHidden/>
              </w:rPr>
            </w:r>
            <w:r w:rsidR="00AD7489">
              <w:rPr>
                <w:noProof/>
                <w:webHidden/>
              </w:rPr>
              <w:fldChar w:fldCharType="separate"/>
            </w:r>
            <w:r w:rsidR="00AD7489">
              <w:rPr>
                <w:noProof/>
                <w:webHidden/>
              </w:rPr>
              <w:t>15</w:t>
            </w:r>
            <w:r w:rsidR="00AD7489">
              <w:rPr>
                <w:noProof/>
                <w:webHidden/>
              </w:rPr>
              <w:fldChar w:fldCharType="end"/>
            </w:r>
          </w:hyperlink>
        </w:p>
        <w:p w14:paraId="15A2F7E9"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28" w:history="1">
            <w:r w:rsidR="00AD7489" w:rsidRPr="001A25DB">
              <w:rPr>
                <w:rStyle w:val="Hyperlink"/>
                <w:noProof/>
              </w:rPr>
              <w:t>Reference</w:t>
            </w:r>
            <w:r w:rsidR="00AD7489">
              <w:rPr>
                <w:noProof/>
                <w:webHidden/>
              </w:rPr>
              <w:tab/>
            </w:r>
            <w:r w:rsidR="00AD7489">
              <w:rPr>
                <w:noProof/>
                <w:webHidden/>
              </w:rPr>
              <w:fldChar w:fldCharType="begin"/>
            </w:r>
            <w:r w:rsidR="00AD7489">
              <w:rPr>
                <w:noProof/>
                <w:webHidden/>
              </w:rPr>
              <w:instrText xml:space="preserve"> PAGEREF _Toc141275428 \h </w:instrText>
            </w:r>
            <w:r w:rsidR="00AD7489">
              <w:rPr>
                <w:noProof/>
                <w:webHidden/>
              </w:rPr>
            </w:r>
            <w:r w:rsidR="00AD7489">
              <w:rPr>
                <w:noProof/>
                <w:webHidden/>
              </w:rPr>
              <w:fldChar w:fldCharType="separate"/>
            </w:r>
            <w:r w:rsidR="00AD7489">
              <w:rPr>
                <w:noProof/>
                <w:webHidden/>
              </w:rPr>
              <w:t>17</w:t>
            </w:r>
            <w:r w:rsidR="00AD7489">
              <w:rPr>
                <w:noProof/>
                <w:webHidden/>
              </w:rPr>
              <w:fldChar w:fldCharType="end"/>
            </w:r>
          </w:hyperlink>
        </w:p>
        <w:p w14:paraId="280D5E11"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29" w:history="1">
            <w:r w:rsidR="00AD7489" w:rsidRPr="001A25DB">
              <w:rPr>
                <w:rStyle w:val="Hyperlink"/>
                <w:noProof/>
              </w:rPr>
              <w:t>Appendix</w:t>
            </w:r>
            <w:r w:rsidR="00AD7489">
              <w:rPr>
                <w:noProof/>
                <w:webHidden/>
              </w:rPr>
              <w:tab/>
            </w:r>
            <w:r w:rsidR="00AD7489">
              <w:rPr>
                <w:noProof/>
                <w:webHidden/>
              </w:rPr>
              <w:fldChar w:fldCharType="begin"/>
            </w:r>
            <w:r w:rsidR="00AD7489">
              <w:rPr>
                <w:noProof/>
                <w:webHidden/>
              </w:rPr>
              <w:instrText xml:space="preserve"> PAGEREF _Toc141275429 \h </w:instrText>
            </w:r>
            <w:r w:rsidR="00AD7489">
              <w:rPr>
                <w:noProof/>
                <w:webHidden/>
              </w:rPr>
            </w:r>
            <w:r w:rsidR="00AD7489">
              <w:rPr>
                <w:noProof/>
                <w:webHidden/>
              </w:rPr>
              <w:fldChar w:fldCharType="separate"/>
            </w:r>
            <w:r w:rsidR="00AD7489">
              <w:rPr>
                <w:noProof/>
                <w:webHidden/>
              </w:rPr>
              <w:t>18</w:t>
            </w:r>
            <w:r w:rsidR="00AD7489">
              <w:rPr>
                <w:noProof/>
                <w:webHidden/>
              </w:rPr>
              <w:fldChar w:fldCharType="end"/>
            </w:r>
          </w:hyperlink>
        </w:p>
        <w:p w14:paraId="23DE8366"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30" w:history="1">
            <w:r w:rsidR="00AD7489" w:rsidRPr="001A25DB">
              <w:rPr>
                <w:rStyle w:val="Hyperlink"/>
                <w:noProof/>
              </w:rPr>
              <w:t>A1: Breakeven analysis breakdown</w:t>
            </w:r>
            <w:r w:rsidR="00AD7489">
              <w:rPr>
                <w:noProof/>
                <w:webHidden/>
              </w:rPr>
              <w:tab/>
            </w:r>
            <w:r w:rsidR="00AD7489">
              <w:rPr>
                <w:noProof/>
                <w:webHidden/>
              </w:rPr>
              <w:fldChar w:fldCharType="begin"/>
            </w:r>
            <w:r w:rsidR="00AD7489">
              <w:rPr>
                <w:noProof/>
                <w:webHidden/>
              </w:rPr>
              <w:instrText xml:space="preserve"> PAGEREF _Toc141275430 \h </w:instrText>
            </w:r>
            <w:r w:rsidR="00AD7489">
              <w:rPr>
                <w:noProof/>
                <w:webHidden/>
              </w:rPr>
            </w:r>
            <w:r w:rsidR="00AD7489">
              <w:rPr>
                <w:noProof/>
                <w:webHidden/>
              </w:rPr>
              <w:fldChar w:fldCharType="separate"/>
            </w:r>
            <w:r w:rsidR="00AD7489">
              <w:rPr>
                <w:noProof/>
                <w:webHidden/>
              </w:rPr>
              <w:t>18</w:t>
            </w:r>
            <w:r w:rsidR="00AD7489">
              <w:rPr>
                <w:noProof/>
                <w:webHidden/>
              </w:rPr>
              <w:fldChar w:fldCharType="end"/>
            </w:r>
          </w:hyperlink>
        </w:p>
        <w:p w14:paraId="2A63B600"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31" w:history="1">
            <w:r w:rsidR="00AD7489" w:rsidRPr="001A25DB">
              <w:rPr>
                <w:rStyle w:val="Hyperlink"/>
                <w:noProof/>
              </w:rPr>
              <w:t>A2: Pre-marketing activities costs</w:t>
            </w:r>
            <w:r w:rsidR="00AD7489">
              <w:rPr>
                <w:noProof/>
                <w:webHidden/>
              </w:rPr>
              <w:tab/>
            </w:r>
            <w:r w:rsidR="00AD7489">
              <w:rPr>
                <w:noProof/>
                <w:webHidden/>
              </w:rPr>
              <w:fldChar w:fldCharType="begin"/>
            </w:r>
            <w:r w:rsidR="00AD7489">
              <w:rPr>
                <w:noProof/>
                <w:webHidden/>
              </w:rPr>
              <w:instrText xml:space="preserve"> PAGEREF _Toc141275431 \h </w:instrText>
            </w:r>
            <w:r w:rsidR="00AD7489">
              <w:rPr>
                <w:noProof/>
                <w:webHidden/>
              </w:rPr>
            </w:r>
            <w:r w:rsidR="00AD7489">
              <w:rPr>
                <w:noProof/>
                <w:webHidden/>
              </w:rPr>
              <w:fldChar w:fldCharType="separate"/>
            </w:r>
            <w:r w:rsidR="00AD7489">
              <w:rPr>
                <w:noProof/>
                <w:webHidden/>
              </w:rPr>
              <w:t>18</w:t>
            </w:r>
            <w:r w:rsidR="00AD7489">
              <w:rPr>
                <w:noProof/>
                <w:webHidden/>
              </w:rPr>
              <w:fldChar w:fldCharType="end"/>
            </w:r>
          </w:hyperlink>
        </w:p>
        <w:p w14:paraId="4E49DE96" w14:textId="77777777" w:rsidR="00501F22" w:rsidRDefault="00501F22">
          <w:r>
            <w:rPr>
              <w:b/>
              <w:bCs/>
              <w:noProof/>
            </w:rPr>
            <w:fldChar w:fldCharType="end"/>
          </w:r>
        </w:p>
      </w:sdtContent>
    </w:sdt>
    <w:p w14:paraId="02ED105D" w14:textId="77777777" w:rsidR="00F6159F" w:rsidRDefault="00F6159F">
      <w:pPr>
        <w:widowControl/>
        <w:autoSpaceDE/>
        <w:autoSpaceDN/>
        <w:adjustRightInd/>
        <w:spacing w:after="160" w:line="259" w:lineRule="auto"/>
        <w:jc w:val="left"/>
      </w:pPr>
      <w:r>
        <w:br w:type="page"/>
      </w:r>
    </w:p>
    <w:p w14:paraId="5B997A87" w14:textId="77777777" w:rsidR="00F6159F" w:rsidRDefault="00E573A3" w:rsidP="00F6159F">
      <w:pPr>
        <w:pStyle w:val="Heading1"/>
      </w:pPr>
      <w:bookmarkStart w:id="0" w:name="_Toc141275401"/>
      <w:r>
        <w:lastRenderedPageBreak/>
        <w:t>Executive summary</w:t>
      </w:r>
      <w:bookmarkEnd w:id="0"/>
      <w:r>
        <w:t xml:space="preserve"> </w:t>
      </w:r>
    </w:p>
    <w:p w14:paraId="29FE7679" w14:textId="77777777" w:rsidR="00501F22" w:rsidRPr="00253AD7" w:rsidRDefault="00253AD7" w:rsidP="00253AD7">
      <w:r w:rsidRPr="00253AD7">
        <w:t xml:space="preserve">In this business plan the discussion about a new business and launching of the same has been conducted. The new business idea has been discussed in </w:t>
      </w:r>
      <w:proofErr w:type="gramStart"/>
      <w:r w:rsidRPr="00253AD7">
        <w:t>details</w:t>
      </w:r>
      <w:proofErr w:type="gramEnd"/>
      <w:r w:rsidRPr="00253AD7">
        <w:t xml:space="preserve"> along with the aim and objectives of the business organisation in the short term, medium term and long term. The report has also been focused on different areas like- the target market and customer related issues and management of the same for the company, the comparative environment and advantage of the business, marketing strategy of the business, different types of resources and materials that will be needed by the company to launch and operate, the financial issues and planning including forecasting for the next 3 years of business. During the business plan it has been found that the intense competition and the growth in the market is increasing the number of competitors throughout the years which will put the business in a highly competitive market. But it has been estimated that the company will be able to success in managing the property in the business over the next years and the continuous growth of the business will achieve the aim and objective of the newly launched company which has been named as 'Blue Paradise'.</w:t>
      </w:r>
    </w:p>
    <w:p w14:paraId="2213B9E1" w14:textId="77777777" w:rsidR="00501F22" w:rsidRDefault="00501F22" w:rsidP="00501F22">
      <w:pPr>
        <w:pStyle w:val="Heading1"/>
      </w:pPr>
      <w:bookmarkStart w:id="1" w:name="_Toc141275402"/>
      <w:r>
        <w:t xml:space="preserve">1. </w:t>
      </w:r>
      <w:r w:rsidRPr="00501F22">
        <w:t>The business idea</w:t>
      </w:r>
      <w:bookmarkEnd w:id="1"/>
      <w:r w:rsidRPr="00501F22">
        <w:t xml:space="preserve"> </w:t>
      </w:r>
    </w:p>
    <w:p w14:paraId="69CEAFDF" w14:textId="77777777" w:rsidR="00501F22" w:rsidRDefault="001503FA" w:rsidP="001503FA">
      <w:pPr>
        <w:pStyle w:val="Heading2"/>
      </w:pPr>
      <w:bookmarkStart w:id="2" w:name="_Toc141275403"/>
      <w:r>
        <w:t>1.1 Business idea</w:t>
      </w:r>
      <w:bookmarkEnd w:id="2"/>
      <w:r>
        <w:t xml:space="preserve"> </w:t>
      </w:r>
    </w:p>
    <w:p w14:paraId="393DF4A0" w14:textId="77777777" w:rsidR="001503FA" w:rsidRPr="005B429A" w:rsidRDefault="005B429A" w:rsidP="005B429A">
      <w:r w:rsidRPr="005B429A">
        <w:t xml:space="preserve">The business idea chosen is about a company that will focus on even planning with decoration including the overall arrangement of the same. The event planning business will be named as 'blue paradise'. The business will </w:t>
      </w:r>
      <w:proofErr w:type="gramStart"/>
      <w:r w:rsidRPr="005B429A">
        <w:t>different</w:t>
      </w:r>
      <w:proofErr w:type="gramEnd"/>
      <w:r w:rsidRPr="005B429A">
        <w:t xml:space="preserve"> types of event planning which will include starting from renting the venue to the completion of the event successfully. Arrangement of food and decoration of the event will also be planned and implemented by the company cell according to the need and choice of the client. The business will </w:t>
      </w:r>
      <w:proofErr w:type="gramStart"/>
      <w:r w:rsidRPr="005B429A">
        <w:t>be located in</w:t>
      </w:r>
      <w:proofErr w:type="gramEnd"/>
      <w:r w:rsidRPr="005B429A">
        <w:t xml:space="preserve"> north London, England, UK. The company will take charge again the services provided and will attend different types of events like wedding, birthday parties, celebrations, formal events, et cetera. The business organisation will use the sustainable product and services for organising on the events and will reduce the carbon footprint and minimise the use of plastic for successful completion of the events.</w:t>
      </w:r>
    </w:p>
    <w:p w14:paraId="18DE6635" w14:textId="77777777" w:rsidR="001503FA" w:rsidRDefault="001503FA" w:rsidP="001503FA">
      <w:pPr>
        <w:pStyle w:val="Heading2"/>
      </w:pPr>
      <w:bookmarkStart w:id="3" w:name="_Toc141275404"/>
      <w:r>
        <w:t>1.2 Aim &amp; objectives</w:t>
      </w:r>
      <w:bookmarkEnd w:id="3"/>
      <w:r>
        <w:t xml:space="preserve"> </w:t>
      </w:r>
    </w:p>
    <w:p w14:paraId="2703CF0E" w14:textId="77777777" w:rsidR="005B429A" w:rsidRPr="005B429A" w:rsidRDefault="005B429A" w:rsidP="005B429A">
      <w:r w:rsidRPr="005B429A">
        <w:t xml:space="preserve">The aim of the business organisation 'blue paradise' is to grow the business and become one of </w:t>
      </w:r>
      <w:r w:rsidRPr="005B429A">
        <w:lastRenderedPageBreak/>
        <w:t xml:space="preserve">the well </w:t>
      </w:r>
      <w:proofErr w:type="gramStart"/>
      <w:r w:rsidRPr="005B429A">
        <w:t>name</w:t>
      </w:r>
      <w:proofErr w:type="gramEnd"/>
      <w:r w:rsidRPr="005B429A">
        <w:t xml:space="preserve"> in the event planning industry and become an international player in the near future.</w:t>
      </w:r>
    </w:p>
    <w:p w14:paraId="582B10B8" w14:textId="77777777" w:rsidR="005B429A" w:rsidRPr="005B429A" w:rsidRDefault="005B429A" w:rsidP="005B429A">
      <w:r w:rsidRPr="005B429A">
        <w:t xml:space="preserve">The objectives of the company are as follows- </w:t>
      </w:r>
    </w:p>
    <w:p w14:paraId="072D4B5F" w14:textId="77777777" w:rsidR="005B429A" w:rsidRPr="005B429A" w:rsidRDefault="005B429A" w:rsidP="005B429A">
      <w:pPr>
        <w:pStyle w:val="ListParagraph"/>
        <w:numPr>
          <w:ilvl w:val="0"/>
          <w:numId w:val="2"/>
        </w:numPr>
      </w:pPr>
      <w:r w:rsidRPr="005B429A">
        <w:t xml:space="preserve">To extend the business at least in 8 to 10 neighbouring cities within next 5 years. </w:t>
      </w:r>
    </w:p>
    <w:p w14:paraId="6FB13DE5" w14:textId="77777777" w:rsidR="005B429A" w:rsidRPr="005B429A" w:rsidRDefault="005B429A" w:rsidP="005B429A">
      <w:pPr>
        <w:pStyle w:val="ListParagraph"/>
        <w:numPr>
          <w:ilvl w:val="0"/>
          <w:numId w:val="2"/>
        </w:numPr>
      </w:pPr>
      <w:r w:rsidRPr="005B429A">
        <w:t xml:space="preserve">To increase the profit margin of the business in a steady basis. </w:t>
      </w:r>
    </w:p>
    <w:p w14:paraId="7DA077D8" w14:textId="77777777" w:rsidR="005B429A" w:rsidRPr="005B429A" w:rsidRDefault="005B429A" w:rsidP="005B429A">
      <w:pPr>
        <w:pStyle w:val="ListParagraph"/>
        <w:numPr>
          <w:ilvl w:val="0"/>
          <w:numId w:val="2"/>
        </w:numPr>
      </w:pPr>
      <w:r w:rsidRPr="005B429A">
        <w:t xml:space="preserve">To introduce the business in the international market in next 10 years. </w:t>
      </w:r>
    </w:p>
    <w:p w14:paraId="10228AD7" w14:textId="77777777" w:rsidR="005B429A" w:rsidRDefault="005B429A" w:rsidP="005B429A">
      <w:pPr>
        <w:pStyle w:val="ListParagraph"/>
        <w:numPr>
          <w:ilvl w:val="0"/>
          <w:numId w:val="2"/>
        </w:numPr>
      </w:pPr>
      <w:r w:rsidRPr="005B429A">
        <w:t xml:space="preserve">To become sustainable company by focusing the use of sustainable products and services. </w:t>
      </w:r>
    </w:p>
    <w:p w14:paraId="183506D7" w14:textId="77777777" w:rsidR="005B429A" w:rsidRPr="005B429A" w:rsidRDefault="005B429A" w:rsidP="005B429A">
      <w:pPr>
        <w:pStyle w:val="ListParagraph"/>
        <w:numPr>
          <w:ilvl w:val="0"/>
          <w:numId w:val="2"/>
        </w:numPr>
      </w:pPr>
      <w:r>
        <w:t xml:space="preserve">To reduce the carbon footprint and minimising the use of plastic. </w:t>
      </w:r>
    </w:p>
    <w:p w14:paraId="45542A71" w14:textId="77777777" w:rsidR="001503FA" w:rsidRPr="005B429A" w:rsidRDefault="005B429A" w:rsidP="005B429A">
      <w:pPr>
        <w:pStyle w:val="ListParagraph"/>
        <w:numPr>
          <w:ilvl w:val="0"/>
          <w:numId w:val="2"/>
        </w:numPr>
      </w:pPr>
      <w:r w:rsidRPr="005B429A">
        <w:t>To maximize the consumer satisfaction.</w:t>
      </w:r>
    </w:p>
    <w:p w14:paraId="48ECFDB4" w14:textId="77777777" w:rsidR="00501F22" w:rsidRDefault="00501F22" w:rsidP="00501F22">
      <w:pPr>
        <w:pStyle w:val="Heading1"/>
      </w:pPr>
      <w:bookmarkStart w:id="4" w:name="_Toc141275405"/>
      <w:r w:rsidRPr="00501F22">
        <w:t>2. Target market and customer related issues</w:t>
      </w:r>
      <w:bookmarkEnd w:id="4"/>
      <w:r w:rsidRPr="00501F22">
        <w:t xml:space="preserve"> </w:t>
      </w:r>
    </w:p>
    <w:p w14:paraId="46CDB543" w14:textId="77777777" w:rsidR="00501F22" w:rsidRDefault="001503FA" w:rsidP="001503FA">
      <w:pPr>
        <w:pStyle w:val="Heading2"/>
      </w:pPr>
      <w:bookmarkStart w:id="5" w:name="_Toc141275406"/>
      <w:r>
        <w:t>2.1 Target market and market segment</w:t>
      </w:r>
      <w:bookmarkEnd w:id="5"/>
      <w:r>
        <w:t xml:space="preserve"> </w:t>
      </w:r>
    </w:p>
    <w:p w14:paraId="5CAFA122" w14:textId="77777777" w:rsidR="005B429A" w:rsidRDefault="005B429A" w:rsidP="005B429A">
      <w:pPr>
        <w:pStyle w:val="Heading3"/>
      </w:pPr>
      <w:bookmarkStart w:id="6" w:name="_Toc141275407"/>
      <w:r>
        <w:t xml:space="preserve">2.1.1 </w:t>
      </w:r>
      <w:r w:rsidRPr="005B429A">
        <w:t>Target market:</w:t>
      </w:r>
      <w:bookmarkEnd w:id="6"/>
      <w:r w:rsidRPr="005B429A">
        <w:t xml:space="preserve"> </w:t>
      </w:r>
    </w:p>
    <w:p w14:paraId="58C56E5D" w14:textId="77777777" w:rsidR="005B429A" w:rsidRPr="005B429A" w:rsidRDefault="005B429A" w:rsidP="005B429A">
      <w:r w:rsidRPr="005B429A">
        <w:t xml:space="preserve">The target market for 'blue paradise' is the clients between the age group of 19 to 75. </w:t>
      </w:r>
      <w:proofErr w:type="gramStart"/>
      <w:r w:rsidRPr="005B429A">
        <w:t>But,</w:t>
      </w:r>
      <w:proofErr w:type="gramEnd"/>
      <w:r w:rsidRPr="005B429A">
        <w:t xml:space="preserve"> 'blue paradise' will confirm the consent of the parents in case of people of age group below 18. The business organisation </w:t>
      </w:r>
      <w:r>
        <w:t>will</w:t>
      </w:r>
      <w:r w:rsidRPr="005B429A">
        <w:t xml:space="preserve"> target the people who is winning to spend the minimum sum of money for the purpose of winning the services. Therefore, the people who has the middle to high level income will be targeted by the company.</w:t>
      </w:r>
    </w:p>
    <w:p w14:paraId="2927DDE6" w14:textId="77777777" w:rsidR="005B429A" w:rsidRDefault="005B429A" w:rsidP="005B429A">
      <w:pPr>
        <w:pStyle w:val="Heading3"/>
      </w:pPr>
      <w:bookmarkStart w:id="7" w:name="_Toc141275408"/>
      <w:r>
        <w:t xml:space="preserve">2.1.2 </w:t>
      </w:r>
      <w:r w:rsidRPr="005B429A">
        <w:t>Market segment:</w:t>
      </w:r>
      <w:bookmarkEnd w:id="7"/>
      <w:r w:rsidRPr="005B429A">
        <w:t xml:space="preserve"> </w:t>
      </w:r>
    </w:p>
    <w:p w14:paraId="79787A8C" w14:textId="77777777" w:rsidR="001503FA" w:rsidRPr="005B429A" w:rsidRDefault="005B429A" w:rsidP="005B429A">
      <w:r w:rsidRPr="005B429A">
        <w:t xml:space="preserve">In terms of geographic market </w:t>
      </w:r>
      <w:proofErr w:type="gramStart"/>
      <w:r w:rsidRPr="005B429A">
        <w:t>segment</w:t>
      </w:r>
      <w:proofErr w:type="gramEnd"/>
      <w:r w:rsidRPr="005B429A">
        <w:t xml:space="preserve"> the company will operate within the London for the starting of the business. With the time the company will start opening the business in different other neighbouring cities with the goal of becoming international business within next 10 years. The company will not have any </w:t>
      </w:r>
      <w:proofErr w:type="gramStart"/>
      <w:r w:rsidRPr="005B429A">
        <w:t>particular democratic</w:t>
      </w:r>
      <w:proofErr w:type="gramEnd"/>
      <w:r w:rsidRPr="005B429A">
        <w:t xml:space="preserve"> criteria exit for the company will not serve the minors with the consent of the parents. </w:t>
      </w:r>
      <w:proofErr w:type="gramStart"/>
      <w:r w:rsidRPr="005B429A">
        <w:t>Also</w:t>
      </w:r>
      <w:proofErr w:type="gramEnd"/>
      <w:r w:rsidRPr="005B429A">
        <w:t xml:space="preserve"> the company will not be involved in illegal activities and will not arrange the same regardless of the demand of the clients.</w:t>
      </w:r>
    </w:p>
    <w:p w14:paraId="1E023D54" w14:textId="77777777" w:rsidR="001503FA" w:rsidRDefault="001503FA" w:rsidP="001503FA">
      <w:pPr>
        <w:pStyle w:val="Heading2"/>
      </w:pPr>
      <w:bookmarkStart w:id="8" w:name="_Toc141275409"/>
      <w:r>
        <w:t xml:space="preserve">2.2 Customer </w:t>
      </w:r>
      <w:r w:rsidRPr="00501F22">
        <w:t xml:space="preserve">related issues </w:t>
      </w:r>
      <w:r>
        <w:t>and relationship management</w:t>
      </w:r>
      <w:bookmarkEnd w:id="8"/>
      <w:r>
        <w:t xml:space="preserve"> </w:t>
      </w:r>
    </w:p>
    <w:p w14:paraId="56F78BB7" w14:textId="77777777" w:rsidR="001503FA" w:rsidRPr="005B429A" w:rsidRDefault="005B429A" w:rsidP="005B429A">
      <w:r w:rsidRPr="005B429A">
        <w:t xml:space="preserve">'Blue paradise' will focus on the relationship management and will ensure about the satisfaction and experience of the consumers as </w:t>
      </w:r>
      <w:proofErr w:type="gramStart"/>
      <w:r w:rsidRPr="005B429A">
        <w:t>a first priority</w:t>
      </w:r>
      <w:proofErr w:type="gramEnd"/>
      <w:r w:rsidRPr="005B429A">
        <w:t xml:space="preserve"> of the business. Therefore, the issues faced by the consumers will be put in the </w:t>
      </w:r>
      <w:proofErr w:type="gramStart"/>
      <w:r w:rsidRPr="005B429A">
        <w:t>first priority</w:t>
      </w:r>
      <w:proofErr w:type="gramEnd"/>
      <w:r w:rsidRPr="005B429A">
        <w:t xml:space="preserve"> to solve with earnest care. </w:t>
      </w:r>
      <w:proofErr w:type="gramStart"/>
      <w:r w:rsidRPr="005B429A">
        <w:t>For the purpose of</w:t>
      </w:r>
      <w:proofErr w:type="gramEnd"/>
      <w:r w:rsidRPr="005B429A">
        <w:t xml:space="preserve"> </w:t>
      </w:r>
      <w:r w:rsidRPr="005B429A">
        <w:lastRenderedPageBreak/>
        <w:t>customer relationship management, the company will be actively involved by maintaining the communication and providing the solutions according to the need and requirement of clients</w:t>
      </w:r>
      <w:r w:rsidR="00AD7489">
        <w:t xml:space="preserve"> </w:t>
      </w:r>
      <w:r w:rsidR="00AD7489">
        <w:rPr>
          <w:shd w:val="clear" w:color="auto" w:fill="FFFFFF"/>
        </w:rPr>
        <w:t>(Gil-Gomez</w:t>
      </w:r>
      <w:r w:rsidR="00AD7489" w:rsidRPr="00A66B38">
        <w:rPr>
          <w:i/>
        </w:rPr>
        <w:t xml:space="preserve"> et al</w:t>
      </w:r>
      <w:r w:rsidR="00AD7489" w:rsidRPr="007D0834">
        <w:t>.,</w:t>
      </w:r>
      <w:r w:rsidR="00AD7489" w:rsidRPr="002E1A7A">
        <w:t xml:space="preserve"> </w:t>
      </w:r>
      <w:r w:rsidR="00AD7489">
        <w:rPr>
          <w:shd w:val="clear" w:color="auto" w:fill="FFFFFF"/>
        </w:rPr>
        <w:t>2020</w:t>
      </w:r>
      <w:r w:rsidR="00AD7489" w:rsidRPr="002E1A7A">
        <w:t>)</w:t>
      </w:r>
      <w:r w:rsidRPr="005B429A">
        <w:t>. 'Blue paradise' will also maintain the tracking of the consumers and the satisfaction level until the end of the event.</w:t>
      </w:r>
    </w:p>
    <w:p w14:paraId="71B7E144" w14:textId="77777777" w:rsidR="00501F22" w:rsidRDefault="00501F22" w:rsidP="00501F22">
      <w:pPr>
        <w:pStyle w:val="Heading1"/>
      </w:pPr>
      <w:bookmarkStart w:id="9" w:name="_Toc141275410"/>
      <w:r w:rsidRPr="00501F22">
        <w:t>3. The competition</w:t>
      </w:r>
      <w:bookmarkEnd w:id="9"/>
      <w:r w:rsidRPr="00501F22">
        <w:t xml:space="preserve"> </w:t>
      </w:r>
    </w:p>
    <w:p w14:paraId="3649DC39" w14:textId="77777777" w:rsidR="00253AD7" w:rsidRPr="00253AD7" w:rsidRDefault="00253AD7" w:rsidP="00253AD7">
      <w:pPr>
        <w:pStyle w:val="Heading3"/>
      </w:pPr>
      <w:bookmarkStart w:id="10" w:name="_Toc141275411"/>
      <w:r>
        <w:t xml:space="preserve">3.1 </w:t>
      </w:r>
      <w:r w:rsidRPr="00253AD7">
        <w:t>Competitive rivalry-</w:t>
      </w:r>
      <w:bookmarkEnd w:id="10"/>
      <w:r w:rsidRPr="00253AD7">
        <w:t xml:space="preserve"> </w:t>
      </w:r>
    </w:p>
    <w:p w14:paraId="4A924D8C" w14:textId="77777777" w:rsidR="00253AD7" w:rsidRPr="00253AD7" w:rsidRDefault="00253AD7" w:rsidP="00253AD7">
      <w:r w:rsidRPr="00253AD7">
        <w:t xml:space="preserve">The competitiveness in the market is comparatively high due to the continuous increase in the number of </w:t>
      </w:r>
      <w:proofErr w:type="gramStart"/>
      <w:r w:rsidRPr="00253AD7">
        <w:t>business</w:t>
      </w:r>
      <w:proofErr w:type="gramEnd"/>
      <w:r w:rsidRPr="00253AD7">
        <w:t xml:space="preserve"> is in the market. The growth of industry is increasing the event planning industry of United Kingdom. Therefore, 'blue paradise' will be facing a high amount of competition in the market.</w:t>
      </w:r>
    </w:p>
    <w:p w14:paraId="69B5E1B4" w14:textId="77777777" w:rsidR="00253AD7" w:rsidRPr="00253AD7" w:rsidRDefault="00253AD7" w:rsidP="00253AD7">
      <w:pPr>
        <w:pStyle w:val="Heading3"/>
      </w:pPr>
      <w:bookmarkStart w:id="11" w:name="_Toc141275412"/>
      <w:r>
        <w:t xml:space="preserve">3.2 </w:t>
      </w:r>
      <w:r w:rsidRPr="00253AD7">
        <w:t>Bargaining power of the consumers-</w:t>
      </w:r>
      <w:bookmarkEnd w:id="11"/>
      <w:r w:rsidRPr="00253AD7">
        <w:t xml:space="preserve"> </w:t>
      </w:r>
    </w:p>
    <w:p w14:paraId="01A09B2C" w14:textId="77777777" w:rsidR="00253AD7" w:rsidRPr="00253AD7" w:rsidRDefault="00253AD7" w:rsidP="00253AD7">
      <w:r w:rsidRPr="00253AD7">
        <w:t xml:space="preserve">The number of consumers in the industry is also growing due to the different benefits and service features that can be found. </w:t>
      </w:r>
      <w:proofErr w:type="gramStart"/>
      <w:r w:rsidRPr="00253AD7">
        <w:t>Also</w:t>
      </w:r>
      <w:proofErr w:type="gramEnd"/>
      <w:r w:rsidRPr="00253AD7">
        <w:t xml:space="preserve"> with the busy lifestyles and the increasing demand and creative ideas of the event planning and technology the number of consumers in the industry is increasing. But at the same time, the number of companies and players in the market is also increasing. Therefore, the bargaining power for the consumers to the business is increasing as well.</w:t>
      </w:r>
    </w:p>
    <w:p w14:paraId="096DA63A" w14:textId="77777777" w:rsidR="00253AD7" w:rsidRPr="00253AD7" w:rsidRDefault="00253AD7" w:rsidP="00253AD7">
      <w:pPr>
        <w:pStyle w:val="Heading3"/>
      </w:pPr>
      <w:bookmarkStart w:id="12" w:name="_Toc141275413"/>
      <w:r>
        <w:t xml:space="preserve">3.3 </w:t>
      </w:r>
      <w:r w:rsidRPr="00253AD7">
        <w:t>Bargaining power of the suppliers-</w:t>
      </w:r>
      <w:bookmarkEnd w:id="12"/>
      <w:r w:rsidRPr="00253AD7">
        <w:t xml:space="preserve"> </w:t>
      </w:r>
    </w:p>
    <w:p w14:paraId="4E8EBE3C" w14:textId="77777777" w:rsidR="00253AD7" w:rsidRPr="00253AD7" w:rsidRDefault="00253AD7" w:rsidP="00253AD7">
      <w:r w:rsidRPr="00253AD7">
        <w:t>The bargaining power of the suppliers on the other hand, is comparatively reducing as the number of suppliers in the industry is increasing with the growth of the business and industry. As a result, it is evident that the number of suppliers available for the business organisations to create the supply chain is also increasing reducing the overall bargaining power of the suppliers.</w:t>
      </w:r>
    </w:p>
    <w:p w14:paraId="5524EDDB" w14:textId="77777777" w:rsidR="00253AD7" w:rsidRPr="00253AD7" w:rsidRDefault="00253AD7" w:rsidP="00253AD7">
      <w:pPr>
        <w:pStyle w:val="Heading3"/>
      </w:pPr>
      <w:bookmarkStart w:id="13" w:name="_Toc141275414"/>
      <w:r>
        <w:t xml:space="preserve">3.4 </w:t>
      </w:r>
      <w:r w:rsidRPr="00253AD7">
        <w:t>Threat from the new entrants-</w:t>
      </w:r>
      <w:bookmarkEnd w:id="13"/>
      <w:r w:rsidRPr="00253AD7">
        <w:t xml:space="preserve"> </w:t>
      </w:r>
    </w:p>
    <w:p w14:paraId="04C5DBDB" w14:textId="77777777" w:rsidR="00253AD7" w:rsidRPr="00253AD7" w:rsidRDefault="00253AD7" w:rsidP="00253AD7">
      <w:r w:rsidRPr="00253AD7">
        <w:t xml:space="preserve">The number of new players in the market is also increasing as the competitiveness of the industry is increasing. Also due to the comparative small capital needed in the business and with the high </w:t>
      </w:r>
      <w:proofErr w:type="gramStart"/>
      <w:r w:rsidRPr="00253AD7">
        <w:t>amount</w:t>
      </w:r>
      <w:proofErr w:type="gramEnd"/>
      <w:r w:rsidRPr="00253AD7">
        <w:t xml:space="preserve"> of suppliers available in the market the possibility of success in the business is increasing in this industry for it has become easier for the new entrants to join the industry quickly with a potential low barrier in the market.</w:t>
      </w:r>
    </w:p>
    <w:p w14:paraId="35900640" w14:textId="77777777" w:rsidR="00253AD7" w:rsidRPr="00253AD7" w:rsidRDefault="00253AD7" w:rsidP="00253AD7">
      <w:pPr>
        <w:pStyle w:val="Heading3"/>
      </w:pPr>
      <w:bookmarkStart w:id="14" w:name="_Toc141275415"/>
      <w:r>
        <w:lastRenderedPageBreak/>
        <w:t xml:space="preserve">3.5 </w:t>
      </w:r>
      <w:r w:rsidRPr="00253AD7">
        <w:t>Threat from the substitute products-</w:t>
      </w:r>
      <w:bookmarkEnd w:id="14"/>
      <w:r w:rsidRPr="00253AD7">
        <w:t xml:space="preserve"> </w:t>
      </w:r>
    </w:p>
    <w:p w14:paraId="714C86BC" w14:textId="77777777" w:rsidR="003269AE" w:rsidRPr="00253AD7" w:rsidRDefault="00253AD7" w:rsidP="00253AD7">
      <w:r w:rsidRPr="00253AD7">
        <w:t xml:space="preserve">The substitute products in the event planning industry </w:t>
      </w:r>
      <w:proofErr w:type="gramStart"/>
      <w:r w:rsidRPr="00253AD7">
        <w:t>is</w:t>
      </w:r>
      <w:proofErr w:type="gramEnd"/>
      <w:r w:rsidRPr="00253AD7">
        <w:t xml:space="preserve"> the alternate options available in a different form of service. With the high number of competitors available in the market the possibility of substitute product and services is also high. Therefore, by managing the creativity and the balance between the quality and cost it is also possible to face a moderate trade from the substitute products and services. </w:t>
      </w:r>
    </w:p>
    <w:p w14:paraId="1FD9D10F" w14:textId="77777777" w:rsidR="00501F22" w:rsidRDefault="00501F22" w:rsidP="00501F22">
      <w:pPr>
        <w:pStyle w:val="Heading1"/>
      </w:pPr>
      <w:bookmarkStart w:id="15" w:name="_Toc141275416"/>
      <w:r w:rsidRPr="00501F22">
        <w:t>4. Marketing strategy</w:t>
      </w:r>
      <w:bookmarkEnd w:id="15"/>
      <w:r w:rsidRPr="00501F22">
        <w:t xml:space="preserve"> </w:t>
      </w:r>
    </w:p>
    <w:p w14:paraId="0236028C" w14:textId="77777777" w:rsidR="00855A57" w:rsidRDefault="00855A57" w:rsidP="00855A57">
      <w:pPr>
        <w:pStyle w:val="Heading2"/>
      </w:pPr>
      <w:bookmarkStart w:id="16" w:name="_Toc141275417"/>
      <w:r>
        <w:t>4.1 Market research</w:t>
      </w:r>
      <w:bookmarkEnd w:id="16"/>
      <w:r>
        <w:t xml:space="preserve"> </w:t>
      </w:r>
    </w:p>
    <w:p w14:paraId="6D0C5D05" w14:textId="77777777" w:rsidR="00B86FAE" w:rsidRDefault="00B86FAE" w:rsidP="00B86FAE">
      <w:pPr>
        <w:keepNext/>
        <w:jc w:val="center"/>
      </w:pPr>
      <w:r>
        <w:rPr>
          <w:noProof/>
          <w:lang w:val="en-IN" w:eastAsia="en-IN"/>
        </w:rPr>
        <w:drawing>
          <wp:inline distT="0" distB="0" distL="0" distR="0" wp14:anchorId="2F02D1D0" wp14:editId="1A37DB7A">
            <wp:extent cx="3667125" cy="370760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0148" cy="3720768"/>
                    </a:xfrm>
                    <a:prstGeom prst="rect">
                      <a:avLst/>
                    </a:prstGeom>
                  </pic:spPr>
                </pic:pic>
              </a:graphicData>
            </a:graphic>
          </wp:inline>
        </w:drawing>
      </w:r>
    </w:p>
    <w:p w14:paraId="0E597073" w14:textId="77777777" w:rsidR="00855A57" w:rsidRPr="00B86FAE" w:rsidRDefault="00B86FAE" w:rsidP="00B86FAE">
      <w:pPr>
        <w:jc w:val="center"/>
        <w:rPr>
          <w:i/>
        </w:rPr>
      </w:pPr>
      <w:r w:rsidRPr="00B86FAE">
        <w:rPr>
          <w:i/>
        </w:rPr>
        <w:t xml:space="preserve">Figure </w:t>
      </w:r>
      <w:r w:rsidRPr="00B86FAE">
        <w:rPr>
          <w:i/>
        </w:rPr>
        <w:fldChar w:fldCharType="begin"/>
      </w:r>
      <w:r w:rsidRPr="00B86FAE">
        <w:rPr>
          <w:i/>
        </w:rPr>
        <w:instrText xml:space="preserve"> SEQ Figure \* ARABIC </w:instrText>
      </w:r>
      <w:r w:rsidRPr="00B86FAE">
        <w:rPr>
          <w:i/>
        </w:rPr>
        <w:fldChar w:fldCharType="separate"/>
      </w:r>
      <w:r w:rsidRPr="00B86FAE">
        <w:rPr>
          <w:i/>
        </w:rPr>
        <w:t>1</w:t>
      </w:r>
      <w:r w:rsidRPr="00B86FAE">
        <w:rPr>
          <w:i/>
        </w:rPr>
        <w:fldChar w:fldCharType="end"/>
      </w:r>
      <w:r w:rsidRPr="00B86FAE">
        <w:rPr>
          <w:i/>
        </w:rPr>
        <w:t>: Party &amp; Event Planners in the UK - Number of Businesses 2013 – 2023</w:t>
      </w:r>
      <w:r w:rsidR="00E3402D">
        <w:rPr>
          <w:i/>
        </w:rPr>
        <w:t xml:space="preserve"> </w:t>
      </w:r>
      <w:r w:rsidR="00E3402D" w:rsidRPr="00B86FAE">
        <w:rPr>
          <w:i/>
        </w:rPr>
        <w:t xml:space="preserve">[Source: </w:t>
      </w:r>
      <w:r w:rsidR="00F64AF6" w:rsidRPr="006035DD">
        <w:rPr>
          <w:lang w:eastAsia="en-IN"/>
        </w:rPr>
        <w:t>IBIS</w:t>
      </w:r>
      <w:r w:rsidR="00F64AF6">
        <w:rPr>
          <w:lang w:eastAsia="en-IN"/>
        </w:rPr>
        <w:t xml:space="preserve"> </w:t>
      </w:r>
      <w:r w:rsidR="00F64AF6" w:rsidRPr="006035DD">
        <w:rPr>
          <w:lang w:eastAsia="en-IN"/>
        </w:rPr>
        <w:t>world</w:t>
      </w:r>
      <w:r w:rsidR="00F64AF6">
        <w:rPr>
          <w:lang w:eastAsia="en-IN"/>
        </w:rPr>
        <w:t>,</w:t>
      </w:r>
      <w:r w:rsidR="00F64AF6" w:rsidRPr="00BF3BFA">
        <w:rPr>
          <w:lang w:eastAsia="en-IN"/>
        </w:rPr>
        <w:t xml:space="preserve"> </w:t>
      </w:r>
      <w:r w:rsidR="00F64AF6">
        <w:rPr>
          <w:lang w:eastAsia="en-IN"/>
        </w:rPr>
        <w:t>(</w:t>
      </w:r>
      <w:r w:rsidR="00F64AF6" w:rsidRPr="00BF3BFA">
        <w:rPr>
          <w:lang w:eastAsia="en-IN"/>
        </w:rPr>
        <w:t>2023</w:t>
      </w:r>
      <w:r w:rsidR="00F64AF6" w:rsidRPr="00593493">
        <w:t>)</w:t>
      </w:r>
      <w:r w:rsidR="00E3402D" w:rsidRPr="00B86FAE">
        <w:rPr>
          <w:i/>
        </w:rPr>
        <w:t>]</w:t>
      </w:r>
    </w:p>
    <w:p w14:paraId="183B97EA" w14:textId="77777777" w:rsidR="00B86FAE" w:rsidRDefault="00B86FAE" w:rsidP="00B86FAE"/>
    <w:p w14:paraId="413F9EF6" w14:textId="77777777" w:rsidR="00B86FAE" w:rsidRDefault="00B86FAE" w:rsidP="00B86FAE">
      <w:pPr>
        <w:keepNext/>
        <w:jc w:val="center"/>
      </w:pPr>
      <w:r>
        <w:rPr>
          <w:noProof/>
          <w:lang w:val="en-IN" w:eastAsia="en-IN"/>
        </w:rPr>
        <w:lastRenderedPageBreak/>
        <w:drawing>
          <wp:inline distT="0" distB="0" distL="0" distR="0" wp14:anchorId="6BEB92A9" wp14:editId="47665834">
            <wp:extent cx="5731510" cy="66090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609080"/>
                    </a:xfrm>
                    <a:prstGeom prst="rect">
                      <a:avLst/>
                    </a:prstGeom>
                  </pic:spPr>
                </pic:pic>
              </a:graphicData>
            </a:graphic>
          </wp:inline>
        </w:drawing>
      </w:r>
    </w:p>
    <w:p w14:paraId="40C20AA0" w14:textId="77777777" w:rsidR="00B86FAE" w:rsidRPr="00B86FAE" w:rsidRDefault="00B86FAE" w:rsidP="00B86FAE">
      <w:pPr>
        <w:jc w:val="center"/>
        <w:rPr>
          <w:i/>
        </w:rPr>
      </w:pPr>
      <w:r w:rsidRPr="00B86FAE">
        <w:rPr>
          <w:i/>
        </w:rPr>
        <w:t xml:space="preserve">Figure </w:t>
      </w:r>
      <w:r w:rsidRPr="00B86FAE">
        <w:rPr>
          <w:i/>
        </w:rPr>
        <w:fldChar w:fldCharType="begin"/>
      </w:r>
      <w:r w:rsidRPr="00B86FAE">
        <w:rPr>
          <w:i/>
        </w:rPr>
        <w:instrText xml:space="preserve"> SEQ Figure \* ARABIC </w:instrText>
      </w:r>
      <w:r w:rsidRPr="00B86FAE">
        <w:rPr>
          <w:i/>
        </w:rPr>
        <w:fldChar w:fldCharType="separate"/>
      </w:r>
      <w:r w:rsidRPr="00B86FAE">
        <w:rPr>
          <w:i/>
        </w:rPr>
        <w:t>2</w:t>
      </w:r>
      <w:r w:rsidRPr="00B86FAE">
        <w:rPr>
          <w:i/>
        </w:rPr>
        <w:fldChar w:fldCharType="end"/>
      </w:r>
      <w:r w:rsidRPr="00B86FAE">
        <w:rPr>
          <w:i/>
        </w:rPr>
        <w:t xml:space="preserve">: Leading meeting and event agencies ranked by annual turnover in the United Kingdom (UK) in 2016/17 (in million GBP) [Source: </w:t>
      </w:r>
      <w:r w:rsidR="00F64AF6" w:rsidRPr="006035DD">
        <w:rPr>
          <w:lang w:eastAsia="en-IN"/>
        </w:rPr>
        <w:t>Statista</w:t>
      </w:r>
      <w:r w:rsidR="00F64AF6">
        <w:rPr>
          <w:lang w:eastAsia="en-IN"/>
        </w:rPr>
        <w:t>,</w:t>
      </w:r>
      <w:r w:rsidR="00F64AF6" w:rsidRPr="00BF3BFA">
        <w:rPr>
          <w:lang w:eastAsia="en-IN"/>
        </w:rPr>
        <w:t xml:space="preserve"> </w:t>
      </w:r>
      <w:r w:rsidR="00F64AF6">
        <w:rPr>
          <w:lang w:eastAsia="en-IN"/>
        </w:rPr>
        <w:t>(</w:t>
      </w:r>
      <w:r w:rsidR="00F64AF6" w:rsidRPr="00BF3BFA">
        <w:rPr>
          <w:lang w:eastAsia="en-IN"/>
        </w:rPr>
        <w:t>2023</w:t>
      </w:r>
      <w:r w:rsidR="00F64AF6">
        <w:rPr>
          <w:lang w:eastAsia="en-IN"/>
        </w:rPr>
        <w:t>)</w:t>
      </w:r>
      <w:r w:rsidRPr="00B86FAE">
        <w:rPr>
          <w:i/>
        </w:rPr>
        <w:t>]</w:t>
      </w:r>
    </w:p>
    <w:p w14:paraId="6F1E6BFF" w14:textId="77777777" w:rsidR="00B86FAE" w:rsidRPr="00B86FAE" w:rsidRDefault="00B86FAE" w:rsidP="00B86FAE"/>
    <w:p w14:paraId="7D220799" w14:textId="77777777" w:rsidR="00B86FAE" w:rsidRPr="00030ECB" w:rsidRDefault="00030ECB" w:rsidP="00030ECB">
      <w:r w:rsidRPr="00030ECB">
        <w:t>As it has been found about that the growth of the business is in the market is expected to be increasing over the next few years considering the market trend and the number of businesses. At the same time the high revenue of the business organisations in the market is another group that the industry is growing and the potential of this industry in future in the market of United Kingdom. </w:t>
      </w:r>
    </w:p>
    <w:p w14:paraId="1D8A836D" w14:textId="77777777" w:rsidR="00501F22" w:rsidRDefault="00855A57" w:rsidP="00855A57">
      <w:pPr>
        <w:pStyle w:val="Heading2"/>
      </w:pPr>
      <w:bookmarkStart w:id="17" w:name="_Toc141275418"/>
      <w:r>
        <w:lastRenderedPageBreak/>
        <w:t>4.2 Marketing mix strategy</w:t>
      </w:r>
      <w:bookmarkEnd w:id="17"/>
      <w:r>
        <w:t xml:space="preserve"> </w:t>
      </w:r>
    </w:p>
    <w:p w14:paraId="65E0B666" w14:textId="77777777" w:rsidR="00030ECB" w:rsidRPr="00030ECB" w:rsidRDefault="00030ECB" w:rsidP="00030ECB">
      <w:pPr>
        <w:pStyle w:val="ListParagraph"/>
        <w:numPr>
          <w:ilvl w:val="0"/>
          <w:numId w:val="5"/>
        </w:numPr>
      </w:pPr>
      <w:r w:rsidRPr="00030ECB">
        <w:rPr>
          <w:i/>
          <w:u w:val="single"/>
        </w:rPr>
        <w:t>Product</w:t>
      </w:r>
      <w:r w:rsidRPr="00030ECB">
        <w:t>- The product of the business will be served in the form of services. The company will provide services regarding arrangement of different event of the clients live according to the need and requirement.</w:t>
      </w:r>
    </w:p>
    <w:p w14:paraId="78C26408" w14:textId="77777777" w:rsidR="00030ECB" w:rsidRPr="00030ECB" w:rsidRDefault="00030ECB" w:rsidP="00030ECB">
      <w:pPr>
        <w:pStyle w:val="ListParagraph"/>
        <w:numPr>
          <w:ilvl w:val="0"/>
          <w:numId w:val="5"/>
        </w:numPr>
      </w:pPr>
      <w:r w:rsidRPr="00030ECB">
        <w:rPr>
          <w:i/>
          <w:u w:val="single"/>
        </w:rPr>
        <w:t>Place</w:t>
      </w:r>
      <w:r w:rsidRPr="00030ECB">
        <w:t>- The business will be taking place in London initially. Eventually the growth of the business will decide about the new branches of the company in different other neighbouring cities.</w:t>
      </w:r>
    </w:p>
    <w:p w14:paraId="54848635" w14:textId="77777777" w:rsidR="00030ECB" w:rsidRPr="00030ECB" w:rsidRDefault="00030ECB" w:rsidP="00030ECB">
      <w:pPr>
        <w:pStyle w:val="ListParagraph"/>
        <w:numPr>
          <w:ilvl w:val="0"/>
          <w:numId w:val="5"/>
        </w:numPr>
      </w:pPr>
      <w:r w:rsidRPr="00030ECB">
        <w:rPr>
          <w:i/>
          <w:u w:val="single"/>
        </w:rPr>
        <w:t>Price</w:t>
      </w:r>
      <w:r w:rsidRPr="00030ECB">
        <w:t>- The business will focus on using the competitive pricing strategy for running the operations. This will help the business organisation in maintaining the competitive advantage in the highly competitive industry</w:t>
      </w:r>
      <w:r w:rsidR="00AD7489">
        <w:t xml:space="preserve"> </w:t>
      </w:r>
      <w:r w:rsidR="00AD7489" w:rsidRPr="00593493">
        <w:t>(</w:t>
      </w:r>
      <w:r w:rsidR="00AD7489">
        <w:rPr>
          <w:shd w:val="clear" w:color="auto" w:fill="FFFFFF"/>
        </w:rPr>
        <w:t>Darmawan</w:t>
      </w:r>
      <w:r w:rsidR="00AD7489">
        <w:t xml:space="preserve"> and</w:t>
      </w:r>
      <w:r w:rsidR="00AD7489" w:rsidRPr="00593493">
        <w:t xml:space="preserve"> </w:t>
      </w:r>
      <w:r w:rsidR="00AD7489">
        <w:rPr>
          <w:shd w:val="clear" w:color="auto" w:fill="FFFFFF"/>
        </w:rPr>
        <w:t>Darmawan</w:t>
      </w:r>
      <w:r w:rsidR="00AD7489" w:rsidRPr="00593493">
        <w:t xml:space="preserve">, </w:t>
      </w:r>
      <w:r w:rsidR="00AD7489">
        <w:rPr>
          <w:shd w:val="clear" w:color="auto" w:fill="FFFFFF"/>
        </w:rPr>
        <w:t>2021</w:t>
      </w:r>
      <w:r w:rsidR="00AD7489" w:rsidRPr="00593493">
        <w:t>)</w:t>
      </w:r>
      <w:r w:rsidRPr="00030ECB">
        <w:t>.</w:t>
      </w:r>
    </w:p>
    <w:p w14:paraId="7B1D9078" w14:textId="77777777" w:rsidR="00030ECB" w:rsidRPr="00030ECB" w:rsidRDefault="00030ECB" w:rsidP="00030ECB">
      <w:pPr>
        <w:pStyle w:val="ListParagraph"/>
        <w:numPr>
          <w:ilvl w:val="0"/>
          <w:numId w:val="5"/>
        </w:numPr>
      </w:pPr>
      <w:r w:rsidRPr="00030ECB">
        <w:rPr>
          <w:i/>
          <w:u w:val="single"/>
        </w:rPr>
        <w:t>Promotion</w:t>
      </w:r>
      <w:r w:rsidRPr="00030ECB">
        <w:t>- 'Blue Paradise' will use the 'Omni channel' marketing strategy as the business organisation has the goal of reaching towards as many people as possible. Not only it will help the business organisation in increasing the awareness and popularly in the market but will also help the company in identifying the customer base and potential leads for the business</w:t>
      </w:r>
      <w:r w:rsidR="00AD7489">
        <w:t xml:space="preserve"> </w:t>
      </w:r>
      <w:r w:rsidR="00AD7489" w:rsidRPr="00593493">
        <w:t>(</w:t>
      </w:r>
      <w:r w:rsidR="00AD7489">
        <w:rPr>
          <w:shd w:val="clear" w:color="auto" w:fill="FFFFFF"/>
        </w:rPr>
        <w:t>Darmawan</w:t>
      </w:r>
      <w:r w:rsidR="00AD7489">
        <w:t xml:space="preserve"> and</w:t>
      </w:r>
      <w:r w:rsidR="00AD7489" w:rsidRPr="00593493">
        <w:t xml:space="preserve"> </w:t>
      </w:r>
      <w:r w:rsidR="00AD7489">
        <w:rPr>
          <w:shd w:val="clear" w:color="auto" w:fill="FFFFFF"/>
        </w:rPr>
        <w:t>Darmawan</w:t>
      </w:r>
      <w:r w:rsidR="00AD7489" w:rsidRPr="00593493">
        <w:t xml:space="preserve">, </w:t>
      </w:r>
      <w:r w:rsidR="00AD7489">
        <w:rPr>
          <w:shd w:val="clear" w:color="auto" w:fill="FFFFFF"/>
        </w:rPr>
        <w:t>2021</w:t>
      </w:r>
      <w:r w:rsidR="00AD7489" w:rsidRPr="00593493">
        <w:t>)</w:t>
      </w:r>
      <w:r w:rsidRPr="00030ECB">
        <w:t xml:space="preserve">. During the period of launch will help the business organisation to provide a competitive advantage that will help the business in surviving in the competitive market. 'Blue paradise' will use </w:t>
      </w:r>
      <w:proofErr w:type="gramStart"/>
      <w:r w:rsidRPr="00030ECB">
        <w:t>both of the online</w:t>
      </w:r>
      <w:proofErr w:type="gramEnd"/>
      <w:r w:rsidRPr="00030ECB">
        <w:t xml:space="preserve"> and offline promotional strategy.</w:t>
      </w:r>
    </w:p>
    <w:p w14:paraId="383C370B" w14:textId="77777777" w:rsidR="00030ECB" w:rsidRPr="00030ECB" w:rsidRDefault="00030ECB" w:rsidP="00030ECB">
      <w:pPr>
        <w:pStyle w:val="ListParagraph"/>
        <w:numPr>
          <w:ilvl w:val="0"/>
          <w:numId w:val="4"/>
        </w:numPr>
      </w:pPr>
      <w:r w:rsidRPr="00030ECB">
        <w:rPr>
          <w:i/>
          <w:u w:val="single"/>
        </w:rPr>
        <w:t>People</w:t>
      </w:r>
      <w:r w:rsidRPr="00030ECB">
        <w:t>- The company where focus on employing the people who will focus on the customer satisfaction in take care of the employees by providing appropriate regulation and training and development opportunity to continue the growth not only of the business but also of the people involved in the business directly</w:t>
      </w:r>
      <w:r w:rsidR="00AD7489">
        <w:t xml:space="preserve"> </w:t>
      </w:r>
      <w:r w:rsidR="00AD7489">
        <w:rPr>
          <w:shd w:val="clear" w:color="auto" w:fill="FFFFFF"/>
        </w:rPr>
        <w:t>(Othman</w:t>
      </w:r>
      <w:r w:rsidR="00AD7489" w:rsidRPr="00A66B38">
        <w:rPr>
          <w:i/>
        </w:rPr>
        <w:t xml:space="preserve"> et al</w:t>
      </w:r>
      <w:r w:rsidR="00AD7489" w:rsidRPr="007D0834">
        <w:t>.,</w:t>
      </w:r>
      <w:r w:rsidR="00AD7489" w:rsidRPr="002E1A7A">
        <w:t xml:space="preserve"> </w:t>
      </w:r>
      <w:r w:rsidR="00AD7489">
        <w:rPr>
          <w:shd w:val="clear" w:color="auto" w:fill="FFFFFF"/>
        </w:rPr>
        <w:t>2020</w:t>
      </w:r>
      <w:r w:rsidR="00AD7489" w:rsidRPr="002E1A7A">
        <w:t>)</w:t>
      </w:r>
      <w:r w:rsidRPr="00030ECB">
        <w:t>.</w:t>
      </w:r>
    </w:p>
    <w:p w14:paraId="791866C0" w14:textId="77777777" w:rsidR="00030ECB" w:rsidRPr="00030ECB" w:rsidRDefault="00030ECB" w:rsidP="00030ECB">
      <w:pPr>
        <w:pStyle w:val="ListParagraph"/>
        <w:numPr>
          <w:ilvl w:val="0"/>
          <w:numId w:val="4"/>
        </w:numPr>
      </w:pPr>
      <w:r w:rsidRPr="00030ECB">
        <w:rPr>
          <w:i/>
          <w:u w:val="single"/>
        </w:rPr>
        <w:t>Physical evidence</w:t>
      </w:r>
      <w:r w:rsidRPr="00030ECB">
        <w:t xml:space="preserve">- The physical evidence </w:t>
      </w:r>
      <w:proofErr w:type="gramStart"/>
      <w:r w:rsidRPr="00030ECB">
        <w:t>play</w:t>
      </w:r>
      <w:proofErr w:type="gramEnd"/>
      <w:r w:rsidRPr="00030ECB">
        <w:t xml:space="preserve"> of vital role in increasing the attractiveness of the business. Therefore, 'blue paradise' will maintain the formal and professional physical appearance for the clients to provide them comfortable air professional services</w:t>
      </w:r>
      <w:r w:rsidR="00AD7489">
        <w:t xml:space="preserve"> </w:t>
      </w:r>
      <w:r w:rsidR="00AD7489">
        <w:rPr>
          <w:shd w:val="clear" w:color="auto" w:fill="FFFFFF"/>
        </w:rPr>
        <w:t>(Othman</w:t>
      </w:r>
      <w:r w:rsidR="00AD7489" w:rsidRPr="00A66B38">
        <w:rPr>
          <w:i/>
        </w:rPr>
        <w:t xml:space="preserve"> et al</w:t>
      </w:r>
      <w:r w:rsidR="00AD7489" w:rsidRPr="007D0834">
        <w:t>.,</w:t>
      </w:r>
      <w:r w:rsidR="00AD7489" w:rsidRPr="002E1A7A">
        <w:t xml:space="preserve"> </w:t>
      </w:r>
      <w:r w:rsidR="00AD7489">
        <w:rPr>
          <w:shd w:val="clear" w:color="auto" w:fill="FFFFFF"/>
        </w:rPr>
        <w:t>2020</w:t>
      </w:r>
      <w:r w:rsidR="00AD7489" w:rsidRPr="002E1A7A">
        <w:t>)</w:t>
      </w:r>
      <w:r w:rsidRPr="00030ECB">
        <w:t xml:space="preserve">. Not only in terms of decoration of office but also </w:t>
      </w:r>
      <w:proofErr w:type="gramStart"/>
      <w:r w:rsidRPr="00030ECB">
        <w:t>all of</w:t>
      </w:r>
      <w:proofErr w:type="gramEnd"/>
      <w:r w:rsidRPr="00030ECB">
        <w:t xml:space="preserve"> the approaches of the business throughout the journey will remain professional yet comfortable for the clients to indulge in.</w:t>
      </w:r>
    </w:p>
    <w:p w14:paraId="382AD813" w14:textId="77777777" w:rsidR="00855A57" w:rsidRPr="00030ECB" w:rsidRDefault="00030ECB" w:rsidP="00030ECB">
      <w:pPr>
        <w:pStyle w:val="ListParagraph"/>
        <w:numPr>
          <w:ilvl w:val="0"/>
          <w:numId w:val="4"/>
        </w:numPr>
      </w:pPr>
      <w:r w:rsidRPr="00030ECB">
        <w:rPr>
          <w:i/>
          <w:u w:val="single"/>
        </w:rPr>
        <w:t>Process</w:t>
      </w:r>
      <w:r w:rsidRPr="00030ECB">
        <w:t xml:space="preserve">- The process of operation of the business will be monitor and controlled by the owner of the business organisation directly. The quality in the process will be the </w:t>
      </w:r>
      <w:proofErr w:type="gramStart"/>
      <w:r w:rsidRPr="00030ECB">
        <w:t>first priority</w:t>
      </w:r>
      <w:proofErr w:type="gramEnd"/>
      <w:r w:rsidRPr="00030ECB">
        <w:t xml:space="preserve"> to ensure the maximum customer satisfaction and experience</w:t>
      </w:r>
      <w:r w:rsidR="00AD7489">
        <w:t xml:space="preserve"> </w:t>
      </w:r>
      <w:r w:rsidR="00AD7489" w:rsidRPr="00593493">
        <w:t>(</w:t>
      </w:r>
      <w:r w:rsidR="00AD7489">
        <w:rPr>
          <w:shd w:val="clear" w:color="auto" w:fill="FFFFFF"/>
        </w:rPr>
        <w:t>Dam</w:t>
      </w:r>
      <w:r w:rsidR="00AD7489">
        <w:t xml:space="preserve"> and</w:t>
      </w:r>
      <w:r w:rsidR="00AD7489" w:rsidRPr="00593493">
        <w:t xml:space="preserve"> </w:t>
      </w:r>
      <w:r w:rsidR="00AD7489">
        <w:rPr>
          <w:shd w:val="clear" w:color="auto" w:fill="FFFFFF"/>
        </w:rPr>
        <w:t>Dam</w:t>
      </w:r>
      <w:r w:rsidR="00AD7489" w:rsidRPr="00593493">
        <w:t xml:space="preserve">, </w:t>
      </w:r>
      <w:r w:rsidR="00AD7489">
        <w:rPr>
          <w:shd w:val="clear" w:color="auto" w:fill="FFFFFF"/>
        </w:rPr>
        <w:t>2021</w:t>
      </w:r>
      <w:r w:rsidR="00AD7489" w:rsidRPr="00593493">
        <w:t>)</w:t>
      </w:r>
      <w:r w:rsidRPr="00030ECB">
        <w:t>.</w:t>
      </w:r>
    </w:p>
    <w:p w14:paraId="5EB02259" w14:textId="77777777" w:rsidR="00855A57" w:rsidRDefault="00855A57" w:rsidP="00855A57">
      <w:pPr>
        <w:pStyle w:val="Heading2"/>
      </w:pPr>
      <w:bookmarkStart w:id="18" w:name="_Toc141275419"/>
      <w:r>
        <w:lastRenderedPageBreak/>
        <w:t>4.3 Promotional strategy</w:t>
      </w:r>
      <w:bookmarkEnd w:id="18"/>
      <w:r>
        <w:t xml:space="preserve"> </w:t>
      </w:r>
    </w:p>
    <w:p w14:paraId="26229B2F" w14:textId="77777777" w:rsidR="00030ECB" w:rsidRPr="00030ECB" w:rsidRDefault="00030ECB" w:rsidP="00030ECB">
      <w:pPr>
        <w:pStyle w:val="ListParagraph"/>
        <w:numPr>
          <w:ilvl w:val="0"/>
          <w:numId w:val="3"/>
        </w:numPr>
      </w:pPr>
      <w:r w:rsidRPr="00030ECB">
        <w:rPr>
          <w:i/>
          <w:u w:val="single"/>
        </w:rPr>
        <w:t>Online promotional activities</w:t>
      </w:r>
      <w:r w:rsidRPr="00030ECB">
        <w:t>- The online promotional activities of 'blue paradise' will focus on social media marketing, search engine optimization, paid collaboration with influencers, et cetera. It will reduce the cost of promotional activities as well as will increase the efficiency</w:t>
      </w:r>
      <w:r w:rsidR="00AD7489">
        <w:t xml:space="preserve"> </w:t>
      </w:r>
      <w:r w:rsidR="00AD7489">
        <w:rPr>
          <w:shd w:val="clear" w:color="auto" w:fill="FFFFFF"/>
        </w:rPr>
        <w:t>(Ferrell</w:t>
      </w:r>
      <w:r w:rsidR="00AD7489" w:rsidRPr="00A66B38">
        <w:rPr>
          <w:i/>
        </w:rPr>
        <w:t xml:space="preserve"> et al</w:t>
      </w:r>
      <w:r w:rsidR="00AD7489" w:rsidRPr="007D0834">
        <w:t>.,</w:t>
      </w:r>
      <w:r w:rsidR="00AD7489" w:rsidRPr="002E1A7A">
        <w:t xml:space="preserve"> </w:t>
      </w:r>
      <w:r w:rsidR="00AD7489">
        <w:rPr>
          <w:shd w:val="clear" w:color="auto" w:fill="FFFFFF"/>
        </w:rPr>
        <w:t>2021</w:t>
      </w:r>
      <w:r w:rsidR="00AD7489" w:rsidRPr="002E1A7A">
        <w:t>)</w:t>
      </w:r>
      <w:r w:rsidRPr="00030ECB">
        <w:t>.</w:t>
      </w:r>
    </w:p>
    <w:p w14:paraId="18A80E4D" w14:textId="77777777" w:rsidR="00855A57" w:rsidRPr="00030ECB" w:rsidRDefault="00030ECB" w:rsidP="00030ECB">
      <w:pPr>
        <w:pStyle w:val="ListParagraph"/>
        <w:numPr>
          <w:ilvl w:val="0"/>
          <w:numId w:val="3"/>
        </w:numPr>
      </w:pPr>
      <w:r w:rsidRPr="00030ECB">
        <w:rPr>
          <w:i/>
          <w:u w:val="single"/>
        </w:rPr>
        <w:t>Offline promotional activities</w:t>
      </w:r>
      <w:r w:rsidRPr="00030ECB">
        <w:t xml:space="preserve">- Among the offline promotional activities, 'blue paradise' will use different types of newspaper advertisement, </w:t>
      </w:r>
      <w:proofErr w:type="gramStart"/>
      <w:r w:rsidRPr="00030ECB">
        <w:t>leaflet</w:t>
      </w:r>
      <w:proofErr w:type="gramEnd"/>
      <w:r w:rsidRPr="00030ECB">
        <w:t xml:space="preserve"> and banner distribution, et cetera for increasing the view and awareness. It will also be used for the purpose of presenting the offers and the unique selling points of the services that will be given to the clients</w:t>
      </w:r>
      <w:r w:rsidR="00AD7489">
        <w:t xml:space="preserve"> </w:t>
      </w:r>
      <w:r w:rsidR="00AD7489">
        <w:rPr>
          <w:shd w:val="clear" w:color="auto" w:fill="FFFFFF"/>
        </w:rPr>
        <w:t>(Ferrell</w:t>
      </w:r>
      <w:r w:rsidR="00AD7489" w:rsidRPr="00A66B38">
        <w:rPr>
          <w:i/>
        </w:rPr>
        <w:t xml:space="preserve"> et al</w:t>
      </w:r>
      <w:r w:rsidR="00AD7489" w:rsidRPr="007D0834">
        <w:t>.,</w:t>
      </w:r>
      <w:r w:rsidR="00AD7489" w:rsidRPr="002E1A7A">
        <w:t xml:space="preserve"> </w:t>
      </w:r>
      <w:r w:rsidR="00AD7489">
        <w:rPr>
          <w:shd w:val="clear" w:color="auto" w:fill="FFFFFF"/>
        </w:rPr>
        <w:t>2021</w:t>
      </w:r>
      <w:r w:rsidR="00AD7489" w:rsidRPr="002E1A7A">
        <w:t>)</w:t>
      </w:r>
      <w:r w:rsidRPr="00030ECB">
        <w:t>. </w:t>
      </w:r>
    </w:p>
    <w:p w14:paraId="02396A9B" w14:textId="77777777" w:rsidR="00501F22" w:rsidRDefault="00501F22" w:rsidP="00501F22">
      <w:pPr>
        <w:pStyle w:val="Heading1"/>
      </w:pPr>
      <w:bookmarkStart w:id="19" w:name="_Toc141275420"/>
      <w:r w:rsidRPr="00501F22">
        <w:t>5. Resources</w:t>
      </w:r>
      <w:bookmarkEnd w:id="19"/>
      <w:r w:rsidRPr="00501F22">
        <w:t xml:space="preserve"> </w:t>
      </w:r>
    </w:p>
    <w:p w14:paraId="6FBB6C7C" w14:textId="77777777" w:rsidR="00501F22" w:rsidRDefault="00855A57" w:rsidP="00855A57">
      <w:pPr>
        <w:pStyle w:val="Heading2"/>
      </w:pPr>
      <w:bookmarkStart w:id="20" w:name="_Toc141275421"/>
      <w:r>
        <w:t>5.1 Materialistic (tangible) resources</w:t>
      </w:r>
      <w:bookmarkEnd w:id="20"/>
      <w:r>
        <w:t xml:space="preserve"> </w:t>
      </w:r>
    </w:p>
    <w:p w14:paraId="043DC963" w14:textId="77777777" w:rsidR="00855A57" w:rsidRPr="005B429A" w:rsidRDefault="005B429A" w:rsidP="005B429A">
      <w:r w:rsidRPr="005B429A">
        <w:t>The business organisation will require different types of tangible and materialistic resources for completion of the different types of projects in terms of even management. The business organisation will need a room as a supply store for storing the basic items for the company that will be used for different purposes of even management. The office where the business will be conducted is also need it to be rented by the owner</w:t>
      </w:r>
      <w:r w:rsidR="00AD7489">
        <w:t xml:space="preserve"> </w:t>
      </w:r>
      <w:r w:rsidR="00AD7489">
        <w:rPr>
          <w:shd w:val="clear" w:color="auto" w:fill="FFFFFF"/>
        </w:rPr>
        <w:t>(Harel</w:t>
      </w:r>
      <w:r w:rsidR="00AD7489" w:rsidRPr="00A66B38">
        <w:rPr>
          <w:i/>
        </w:rPr>
        <w:t xml:space="preserve"> et al</w:t>
      </w:r>
      <w:r w:rsidR="00AD7489" w:rsidRPr="007D0834">
        <w:t>.,</w:t>
      </w:r>
      <w:r w:rsidR="00AD7489" w:rsidRPr="002E1A7A">
        <w:t xml:space="preserve"> </w:t>
      </w:r>
      <w:r w:rsidR="00AD7489">
        <w:rPr>
          <w:shd w:val="clear" w:color="auto" w:fill="FFFFFF"/>
        </w:rPr>
        <w:t>2021</w:t>
      </w:r>
      <w:r w:rsidR="00AD7489" w:rsidRPr="002E1A7A">
        <w:t>)</w:t>
      </w:r>
      <w:r w:rsidRPr="005B429A">
        <w:t>. The realistic resources that can be arranged by using rentals according to the need and requirement of the events will be arranged by the company. Items for decorating will be brought by the company and will be used for even planning and management</w:t>
      </w:r>
      <w:r w:rsidR="00AD7489">
        <w:t xml:space="preserve"> </w:t>
      </w:r>
      <w:r w:rsidR="00AD7489">
        <w:rPr>
          <w:shd w:val="clear" w:color="auto" w:fill="FFFFFF"/>
        </w:rPr>
        <w:t>(Harel</w:t>
      </w:r>
      <w:r w:rsidR="00AD7489" w:rsidRPr="00A66B38">
        <w:rPr>
          <w:i/>
        </w:rPr>
        <w:t xml:space="preserve"> et al</w:t>
      </w:r>
      <w:r w:rsidR="00AD7489" w:rsidRPr="007D0834">
        <w:t>.,</w:t>
      </w:r>
      <w:r w:rsidR="00AD7489" w:rsidRPr="002E1A7A">
        <w:t xml:space="preserve"> </w:t>
      </w:r>
      <w:r w:rsidR="00AD7489">
        <w:rPr>
          <w:shd w:val="clear" w:color="auto" w:fill="FFFFFF"/>
        </w:rPr>
        <w:t>2021</w:t>
      </w:r>
      <w:r w:rsidR="00AD7489" w:rsidRPr="002E1A7A">
        <w:t>)</w:t>
      </w:r>
      <w:r w:rsidRPr="005B429A">
        <w:t>.</w:t>
      </w:r>
    </w:p>
    <w:p w14:paraId="51639A94" w14:textId="77777777" w:rsidR="00855A57" w:rsidRDefault="00855A57" w:rsidP="00855A57">
      <w:pPr>
        <w:pStyle w:val="Heading2"/>
      </w:pPr>
      <w:bookmarkStart w:id="21" w:name="_Toc141275422"/>
      <w:r>
        <w:t>5.2 Human resources and intangible resources</w:t>
      </w:r>
      <w:bookmarkEnd w:id="21"/>
      <w:r>
        <w:t xml:space="preserve"> </w:t>
      </w:r>
    </w:p>
    <w:p w14:paraId="752E01C5" w14:textId="77777777" w:rsidR="00855A57" w:rsidRPr="005B429A" w:rsidRDefault="005B429A" w:rsidP="005B429A">
      <w:r w:rsidRPr="005B429A">
        <w:t xml:space="preserve">The company will hire people with experience as well as freshers for full and part time work respectively. The </w:t>
      </w:r>
      <w:proofErr w:type="gramStart"/>
      <w:r w:rsidRPr="005B429A">
        <w:t>full time</w:t>
      </w:r>
      <w:proofErr w:type="gramEnd"/>
      <w:r w:rsidRPr="005B429A">
        <w:t xml:space="preserve"> salary employees of the company will consider the agent of the business and wheel take the charge of different events as different projects</w:t>
      </w:r>
      <w:r w:rsidR="00AD7489">
        <w:t xml:space="preserve"> </w:t>
      </w:r>
      <w:r w:rsidR="00AD7489">
        <w:rPr>
          <w:shd w:val="clear" w:color="auto" w:fill="FFFFFF"/>
        </w:rPr>
        <w:t>(Stone</w:t>
      </w:r>
      <w:r w:rsidR="00AD7489" w:rsidRPr="00A66B38">
        <w:rPr>
          <w:i/>
        </w:rPr>
        <w:t xml:space="preserve"> et al</w:t>
      </w:r>
      <w:r w:rsidR="00AD7489" w:rsidRPr="007D0834">
        <w:t>.,</w:t>
      </w:r>
      <w:r w:rsidR="00AD7489" w:rsidRPr="002E1A7A">
        <w:t xml:space="preserve"> </w:t>
      </w:r>
      <w:r w:rsidR="00AD7489">
        <w:rPr>
          <w:shd w:val="clear" w:color="auto" w:fill="FFFFFF"/>
        </w:rPr>
        <w:t>2020</w:t>
      </w:r>
      <w:r w:rsidR="00AD7489" w:rsidRPr="002E1A7A">
        <w:t>)</w:t>
      </w:r>
      <w:r w:rsidRPr="005B429A">
        <w:t>. The focus for hiring the employees will be the experience and the ability to generate the efficiency in maintaining the customer satisfaction</w:t>
      </w:r>
      <w:r w:rsidR="00AD7489">
        <w:t xml:space="preserve"> </w:t>
      </w:r>
      <w:r w:rsidR="00AD7489">
        <w:rPr>
          <w:shd w:val="clear" w:color="auto" w:fill="FFFFFF"/>
        </w:rPr>
        <w:t>(Stone</w:t>
      </w:r>
      <w:r w:rsidR="00AD7489" w:rsidRPr="00A66B38">
        <w:rPr>
          <w:i/>
        </w:rPr>
        <w:t xml:space="preserve"> et al</w:t>
      </w:r>
      <w:r w:rsidR="00AD7489" w:rsidRPr="007D0834">
        <w:t>.,</w:t>
      </w:r>
      <w:r w:rsidR="00AD7489" w:rsidRPr="002E1A7A">
        <w:t xml:space="preserve"> </w:t>
      </w:r>
      <w:r w:rsidR="00AD7489">
        <w:rPr>
          <w:shd w:val="clear" w:color="auto" w:fill="FFFFFF"/>
        </w:rPr>
        <w:t>2020</w:t>
      </w:r>
      <w:r w:rsidR="00AD7489" w:rsidRPr="002E1A7A">
        <w:t>)</w:t>
      </w:r>
      <w:r w:rsidRPr="005B429A">
        <w:t>. The skills and knowledge about the industry and what is needed to be private during the selection and recruitment. The company will also focus on providing the appropriate and management to the employees of the company. 'Blue paradise' will start the business with at least 5 to 6 full time employees and 7 to 8 part time workers.</w:t>
      </w:r>
    </w:p>
    <w:p w14:paraId="0106D2E3" w14:textId="77777777" w:rsidR="00855A57" w:rsidRDefault="00855A57" w:rsidP="00855A57">
      <w:pPr>
        <w:pStyle w:val="Heading2"/>
      </w:pPr>
      <w:bookmarkStart w:id="22" w:name="_Toc141275423"/>
      <w:r>
        <w:lastRenderedPageBreak/>
        <w:t>5.3 Financial resources</w:t>
      </w:r>
      <w:bookmarkEnd w:id="22"/>
      <w:r>
        <w:t xml:space="preserve"> </w:t>
      </w:r>
    </w:p>
    <w:p w14:paraId="7DD50CBA" w14:textId="77777777" w:rsidR="00855A57" w:rsidRPr="005B429A" w:rsidRDefault="005B429A" w:rsidP="005B429A">
      <w:r w:rsidRPr="005B429A">
        <w:t xml:space="preserve">The financial resources of the business will be managed by using </w:t>
      </w:r>
      <w:proofErr w:type="gramStart"/>
      <w:r w:rsidRPr="005B429A">
        <w:t>both of the owned</w:t>
      </w:r>
      <w:proofErr w:type="gramEnd"/>
      <w:r w:rsidRPr="005B429A">
        <w:t xml:space="preserve"> capital of the owner (equity capital) that is invested in the business and the debt capital (borrowed from friends and families and bank loan) to fulfil the requirement. </w:t>
      </w:r>
    </w:p>
    <w:p w14:paraId="71563999" w14:textId="77777777" w:rsidR="00501F22" w:rsidRPr="00501F22" w:rsidRDefault="00501F22" w:rsidP="00501F22">
      <w:pPr>
        <w:pStyle w:val="Heading1"/>
      </w:pPr>
      <w:bookmarkStart w:id="23" w:name="_Toc141275424"/>
      <w:r w:rsidRPr="00501F22">
        <w:t>6. Financial issues, including forecasts</w:t>
      </w:r>
      <w:bookmarkEnd w:id="23"/>
      <w:r w:rsidRPr="00501F22">
        <w:t xml:space="preserve"> </w:t>
      </w:r>
    </w:p>
    <w:p w14:paraId="13EC9BE5" w14:textId="77777777" w:rsidR="00F6159F" w:rsidRDefault="002A37AA" w:rsidP="002A37AA">
      <w:pPr>
        <w:pStyle w:val="Heading2"/>
      </w:pPr>
      <w:bookmarkStart w:id="24" w:name="_Toc141275425"/>
      <w:r>
        <w:t>6.1 Financial budget and projections</w:t>
      </w:r>
      <w:bookmarkEnd w:id="24"/>
      <w:r>
        <w:t xml:space="preserve"> </w:t>
      </w:r>
    </w:p>
    <w:tbl>
      <w:tblP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2409"/>
      </w:tblGrid>
      <w:tr w:rsidR="00992098" w:rsidRPr="00992098" w14:paraId="6E7A939E" w14:textId="77777777" w:rsidTr="00992098">
        <w:trPr>
          <w:trHeight w:val="300"/>
        </w:trPr>
        <w:tc>
          <w:tcPr>
            <w:tcW w:w="6799" w:type="dxa"/>
            <w:gridSpan w:val="2"/>
            <w:shd w:val="clear" w:color="auto" w:fill="auto"/>
            <w:noWrap/>
            <w:vAlign w:val="center"/>
            <w:hideMark/>
          </w:tcPr>
          <w:p w14:paraId="772556A9" w14:textId="77777777" w:rsidR="00992098" w:rsidRPr="00992098" w:rsidRDefault="00992098" w:rsidP="00992098">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START-UP COSTS PROJECTION</w:t>
            </w:r>
          </w:p>
        </w:tc>
      </w:tr>
      <w:tr w:rsidR="00992098" w:rsidRPr="00992098" w14:paraId="2308C4CB" w14:textId="77777777" w:rsidTr="00992098">
        <w:trPr>
          <w:trHeight w:val="300"/>
        </w:trPr>
        <w:tc>
          <w:tcPr>
            <w:tcW w:w="4390" w:type="dxa"/>
            <w:vMerge w:val="restart"/>
            <w:shd w:val="clear" w:color="auto" w:fill="auto"/>
            <w:vAlign w:val="center"/>
            <w:hideMark/>
          </w:tcPr>
          <w:p w14:paraId="6F7E08E9" w14:textId="77777777" w:rsidR="00FB3680" w:rsidRPr="00992098" w:rsidRDefault="00FB3680" w:rsidP="00992098">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Particulars</w:t>
            </w:r>
          </w:p>
        </w:tc>
        <w:tc>
          <w:tcPr>
            <w:tcW w:w="2409" w:type="dxa"/>
            <w:shd w:val="clear" w:color="auto" w:fill="auto"/>
            <w:noWrap/>
            <w:vAlign w:val="center"/>
            <w:hideMark/>
          </w:tcPr>
          <w:p w14:paraId="5128BDDE" w14:textId="77777777" w:rsidR="00FB3680" w:rsidRPr="00992098" w:rsidRDefault="00FB3680" w:rsidP="00992098">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AMOUNT (in £)</w:t>
            </w:r>
          </w:p>
        </w:tc>
      </w:tr>
      <w:tr w:rsidR="00992098" w:rsidRPr="00992098" w14:paraId="327E81BE" w14:textId="77777777" w:rsidTr="00992098">
        <w:trPr>
          <w:trHeight w:val="300"/>
        </w:trPr>
        <w:tc>
          <w:tcPr>
            <w:tcW w:w="4390" w:type="dxa"/>
            <w:vMerge/>
            <w:shd w:val="clear" w:color="auto" w:fill="auto"/>
            <w:vAlign w:val="center"/>
            <w:hideMark/>
          </w:tcPr>
          <w:p w14:paraId="22725CBD" w14:textId="77777777" w:rsidR="00FB3680" w:rsidRPr="00992098" w:rsidRDefault="00FB3680" w:rsidP="00992098">
            <w:pPr>
              <w:widowControl/>
              <w:autoSpaceDE/>
              <w:autoSpaceDN/>
              <w:adjustRightInd/>
              <w:jc w:val="left"/>
              <w:rPr>
                <w:rFonts w:cs="Times New Roman"/>
                <w:b/>
                <w:bCs/>
                <w:sz w:val="22"/>
                <w:szCs w:val="22"/>
                <w:lang w:val="en-IN" w:eastAsia="en-IN"/>
              </w:rPr>
            </w:pPr>
          </w:p>
        </w:tc>
        <w:tc>
          <w:tcPr>
            <w:tcW w:w="2409" w:type="dxa"/>
            <w:shd w:val="clear" w:color="auto" w:fill="auto"/>
            <w:noWrap/>
            <w:vAlign w:val="center"/>
            <w:hideMark/>
          </w:tcPr>
          <w:p w14:paraId="185C92F5" w14:textId="77777777" w:rsidR="00FB3680" w:rsidRPr="00992098" w:rsidRDefault="00FB3680" w:rsidP="00992098">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1</w:t>
            </w:r>
          </w:p>
        </w:tc>
      </w:tr>
      <w:tr w:rsidR="00992098" w:rsidRPr="00992098" w14:paraId="2ACA0DE5" w14:textId="77777777" w:rsidTr="00992098">
        <w:trPr>
          <w:trHeight w:val="300"/>
        </w:trPr>
        <w:tc>
          <w:tcPr>
            <w:tcW w:w="4390" w:type="dxa"/>
            <w:shd w:val="clear" w:color="auto" w:fill="auto"/>
            <w:noWrap/>
            <w:vAlign w:val="bottom"/>
            <w:hideMark/>
          </w:tcPr>
          <w:p w14:paraId="3A442D77"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Product &amp; service development </w:t>
            </w:r>
          </w:p>
        </w:tc>
        <w:tc>
          <w:tcPr>
            <w:tcW w:w="2409" w:type="dxa"/>
            <w:shd w:val="clear" w:color="auto" w:fill="auto"/>
            <w:noWrap/>
            <w:vAlign w:val="bottom"/>
            <w:hideMark/>
          </w:tcPr>
          <w:p w14:paraId="64910718"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18200.00</w:t>
            </w:r>
          </w:p>
        </w:tc>
      </w:tr>
      <w:tr w:rsidR="00992098" w:rsidRPr="00992098" w14:paraId="7A103398" w14:textId="77777777" w:rsidTr="00992098">
        <w:trPr>
          <w:trHeight w:val="300"/>
        </w:trPr>
        <w:tc>
          <w:tcPr>
            <w:tcW w:w="4390" w:type="dxa"/>
            <w:shd w:val="clear" w:color="auto" w:fill="auto"/>
            <w:noWrap/>
            <w:vAlign w:val="bottom"/>
            <w:hideMark/>
          </w:tcPr>
          <w:p w14:paraId="2483CC6E"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Pre-marketing activities costs </w:t>
            </w:r>
          </w:p>
        </w:tc>
        <w:tc>
          <w:tcPr>
            <w:tcW w:w="2409" w:type="dxa"/>
            <w:shd w:val="clear" w:color="auto" w:fill="auto"/>
            <w:noWrap/>
            <w:vAlign w:val="bottom"/>
            <w:hideMark/>
          </w:tcPr>
          <w:p w14:paraId="6F466150"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10600.00</w:t>
            </w:r>
          </w:p>
        </w:tc>
      </w:tr>
      <w:tr w:rsidR="00992098" w:rsidRPr="00992098" w14:paraId="53175089" w14:textId="77777777" w:rsidTr="00992098">
        <w:trPr>
          <w:trHeight w:val="300"/>
        </w:trPr>
        <w:tc>
          <w:tcPr>
            <w:tcW w:w="4390" w:type="dxa"/>
            <w:shd w:val="clear" w:color="auto" w:fill="auto"/>
            <w:noWrap/>
            <w:vAlign w:val="bottom"/>
            <w:hideMark/>
          </w:tcPr>
          <w:p w14:paraId="5A984009"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Delivery &amp; transportation assets</w:t>
            </w:r>
          </w:p>
        </w:tc>
        <w:tc>
          <w:tcPr>
            <w:tcW w:w="2409" w:type="dxa"/>
            <w:shd w:val="clear" w:color="auto" w:fill="auto"/>
            <w:noWrap/>
            <w:vAlign w:val="bottom"/>
            <w:hideMark/>
          </w:tcPr>
          <w:p w14:paraId="1DDD6FD0"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5800.00</w:t>
            </w:r>
          </w:p>
        </w:tc>
      </w:tr>
      <w:tr w:rsidR="00992098" w:rsidRPr="00992098" w14:paraId="094A8853" w14:textId="77777777" w:rsidTr="00992098">
        <w:trPr>
          <w:trHeight w:val="300"/>
        </w:trPr>
        <w:tc>
          <w:tcPr>
            <w:tcW w:w="4390" w:type="dxa"/>
            <w:shd w:val="clear" w:color="auto" w:fill="auto"/>
            <w:noWrap/>
            <w:vAlign w:val="bottom"/>
            <w:hideMark/>
          </w:tcPr>
          <w:p w14:paraId="407966AB"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Selection and recruitment </w:t>
            </w:r>
          </w:p>
        </w:tc>
        <w:tc>
          <w:tcPr>
            <w:tcW w:w="2409" w:type="dxa"/>
            <w:shd w:val="clear" w:color="auto" w:fill="auto"/>
            <w:noWrap/>
            <w:vAlign w:val="bottom"/>
            <w:hideMark/>
          </w:tcPr>
          <w:p w14:paraId="0C64923B"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75100.00</w:t>
            </w:r>
          </w:p>
        </w:tc>
      </w:tr>
      <w:tr w:rsidR="00992098" w:rsidRPr="00992098" w14:paraId="46EE8A16" w14:textId="77777777" w:rsidTr="00992098">
        <w:trPr>
          <w:trHeight w:val="300"/>
        </w:trPr>
        <w:tc>
          <w:tcPr>
            <w:tcW w:w="4390" w:type="dxa"/>
            <w:shd w:val="clear" w:color="auto" w:fill="auto"/>
            <w:noWrap/>
            <w:vAlign w:val="bottom"/>
            <w:hideMark/>
          </w:tcPr>
          <w:p w14:paraId="0B5C960C"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Plant, Property &amp; equipment</w:t>
            </w:r>
          </w:p>
        </w:tc>
        <w:tc>
          <w:tcPr>
            <w:tcW w:w="2409" w:type="dxa"/>
            <w:shd w:val="clear" w:color="auto" w:fill="auto"/>
            <w:noWrap/>
            <w:vAlign w:val="bottom"/>
            <w:hideMark/>
          </w:tcPr>
          <w:p w14:paraId="79F4FF2E"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22650.00</w:t>
            </w:r>
          </w:p>
        </w:tc>
      </w:tr>
      <w:tr w:rsidR="00992098" w:rsidRPr="00992098" w14:paraId="7087C90C" w14:textId="77777777" w:rsidTr="00992098">
        <w:trPr>
          <w:trHeight w:val="300"/>
        </w:trPr>
        <w:tc>
          <w:tcPr>
            <w:tcW w:w="4390" w:type="dxa"/>
            <w:shd w:val="clear" w:color="auto" w:fill="auto"/>
            <w:noWrap/>
            <w:vAlign w:val="bottom"/>
            <w:hideMark/>
          </w:tcPr>
          <w:p w14:paraId="483449EE"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Other fixed assets</w:t>
            </w:r>
          </w:p>
        </w:tc>
        <w:tc>
          <w:tcPr>
            <w:tcW w:w="2409" w:type="dxa"/>
            <w:shd w:val="clear" w:color="auto" w:fill="auto"/>
            <w:noWrap/>
            <w:vAlign w:val="bottom"/>
            <w:hideMark/>
          </w:tcPr>
          <w:p w14:paraId="1905046F"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35400.00</w:t>
            </w:r>
          </w:p>
        </w:tc>
      </w:tr>
      <w:tr w:rsidR="00992098" w:rsidRPr="00992098" w14:paraId="6D783293" w14:textId="77777777" w:rsidTr="00992098">
        <w:trPr>
          <w:trHeight w:val="300"/>
        </w:trPr>
        <w:tc>
          <w:tcPr>
            <w:tcW w:w="4390" w:type="dxa"/>
            <w:shd w:val="clear" w:color="auto" w:fill="auto"/>
            <w:noWrap/>
            <w:vAlign w:val="bottom"/>
            <w:hideMark/>
          </w:tcPr>
          <w:p w14:paraId="2438D071"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Set-up cost &amp; legal process</w:t>
            </w:r>
          </w:p>
        </w:tc>
        <w:tc>
          <w:tcPr>
            <w:tcW w:w="2409" w:type="dxa"/>
            <w:shd w:val="clear" w:color="auto" w:fill="auto"/>
            <w:noWrap/>
            <w:vAlign w:val="bottom"/>
            <w:hideMark/>
          </w:tcPr>
          <w:p w14:paraId="32A134ED"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8870.00</w:t>
            </w:r>
          </w:p>
        </w:tc>
      </w:tr>
      <w:tr w:rsidR="00992098" w:rsidRPr="00992098" w14:paraId="61C0AB97" w14:textId="77777777" w:rsidTr="00992098">
        <w:trPr>
          <w:trHeight w:val="300"/>
        </w:trPr>
        <w:tc>
          <w:tcPr>
            <w:tcW w:w="4390" w:type="dxa"/>
            <w:shd w:val="clear" w:color="auto" w:fill="auto"/>
            <w:noWrap/>
            <w:vAlign w:val="bottom"/>
            <w:hideMark/>
          </w:tcPr>
          <w:p w14:paraId="3739205F"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Miscellaneous </w:t>
            </w:r>
          </w:p>
        </w:tc>
        <w:tc>
          <w:tcPr>
            <w:tcW w:w="2409" w:type="dxa"/>
            <w:shd w:val="clear" w:color="auto" w:fill="auto"/>
            <w:noWrap/>
            <w:vAlign w:val="bottom"/>
            <w:hideMark/>
          </w:tcPr>
          <w:p w14:paraId="259BB6CD"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23380.00</w:t>
            </w:r>
          </w:p>
        </w:tc>
      </w:tr>
      <w:tr w:rsidR="00992098" w:rsidRPr="00992098" w14:paraId="0AD77064" w14:textId="77777777" w:rsidTr="00992098">
        <w:trPr>
          <w:trHeight w:val="300"/>
        </w:trPr>
        <w:tc>
          <w:tcPr>
            <w:tcW w:w="4390" w:type="dxa"/>
            <w:shd w:val="clear" w:color="auto" w:fill="auto"/>
            <w:noWrap/>
            <w:vAlign w:val="bottom"/>
            <w:hideMark/>
          </w:tcPr>
          <w:p w14:paraId="3783A6E2" w14:textId="77777777" w:rsidR="00FB3680" w:rsidRPr="00992098" w:rsidRDefault="00FB3680" w:rsidP="00992098">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Total start-up cost</w:t>
            </w:r>
          </w:p>
        </w:tc>
        <w:tc>
          <w:tcPr>
            <w:tcW w:w="2409" w:type="dxa"/>
            <w:shd w:val="clear" w:color="auto" w:fill="auto"/>
            <w:noWrap/>
            <w:vAlign w:val="bottom"/>
            <w:hideMark/>
          </w:tcPr>
          <w:p w14:paraId="50A5FC93" w14:textId="77777777" w:rsidR="00FB3680" w:rsidRPr="00992098" w:rsidRDefault="00FB3680" w:rsidP="00992098">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200000.00</w:t>
            </w:r>
          </w:p>
        </w:tc>
      </w:tr>
    </w:tbl>
    <w:p w14:paraId="05FF6FC4" w14:textId="77777777" w:rsidR="002A37AA" w:rsidRPr="00992098" w:rsidRDefault="002A37AA" w:rsidP="002A37AA">
      <w:pPr>
        <w:rPr>
          <w:lang w:val="en-IN" w:eastAsia="en-US"/>
        </w:rPr>
      </w:pPr>
    </w:p>
    <w:p w14:paraId="336F77F6" w14:textId="77777777" w:rsidR="00FB3680" w:rsidRPr="00992098" w:rsidRDefault="00FB3680" w:rsidP="002A37AA">
      <w:pPr>
        <w:rPr>
          <w:lang w:val="en-IN" w:eastAsia="en-US"/>
        </w:rPr>
      </w:pPr>
    </w:p>
    <w:tbl>
      <w:tblPr>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2410"/>
      </w:tblGrid>
      <w:tr w:rsidR="00992098" w:rsidRPr="00992098" w14:paraId="544BC5D0" w14:textId="77777777" w:rsidTr="00992098">
        <w:trPr>
          <w:trHeight w:val="300"/>
        </w:trPr>
        <w:tc>
          <w:tcPr>
            <w:tcW w:w="6941" w:type="dxa"/>
            <w:gridSpan w:val="2"/>
            <w:shd w:val="clear" w:color="auto" w:fill="auto"/>
            <w:noWrap/>
            <w:vAlign w:val="center"/>
            <w:hideMark/>
          </w:tcPr>
          <w:p w14:paraId="5659F654" w14:textId="77777777" w:rsidR="00992098" w:rsidRPr="00992098" w:rsidRDefault="00992098" w:rsidP="00992098">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SOURCES OF FINANCE</w:t>
            </w:r>
          </w:p>
        </w:tc>
      </w:tr>
      <w:tr w:rsidR="00992098" w:rsidRPr="00992098" w14:paraId="15E4A457" w14:textId="77777777" w:rsidTr="00992098">
        <w:trPr>
          <w:trHeight w:val="300"/>
        </w:trPr>
        <w:tc>
          <w:tcPr>
            <w:tcW w:w="4531" w:type="dxa"/>
            <w:shd w:val="clear" w:color="auto" w:fill="auto"/>
            <w:noWrap/>
            <w:vAlign w:val="center"/>
            <w:hideMark/>
          </w:tcPr>
          <w:p w14:paraId="79F09978" w14:textId="77777777" w:rsidR="00FB3680" w:rsidRPr="00992098" w:rsidRDefault="00FB3680" w:rsidP="00992098">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Particulars</w:t>
            </w:r>
          </w:p>
        </w:tc>
        <w:tc>
          <w:tcPr>
            <w:tcW w:w="2410" w:type="dxa"/>
            <w:shd w:val="clear" w:color="auto" w:fill="auto"/>
            <w:noWrap/>
            <w:vAlign w:val="center"/>
            <w:hideMark/>
          </w:tcPr>
          <w:p w14:paraId="1E3C99CA" w14:textId="77777777" w:rsidR="00FB3680" w:rsidRPr="00992098" w:rsidRDefault="00FB3680" w:rsidP="00992098">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AMOUNT (in £)</w:t>
            </w:r>
          </w:p>
        </w:tc>
      </w:tr>
      <w:tr w:rsidR="00992098" w:rsidRPr="00992098" w14:paraId="6C39DDCD" w14:textId="77777777" w:rsidTr="00992098">
        <w:trPr>
          <w:trHeight w:val="300"/>
        </w:trPr>
        <w:tc>
          <w:tcPr>
            <w:tcW w:w="4531" w:type="dxa"/>
            <w:shd w:val="clear" w:color="auto" w:fill="auto"/>
            <w:noWrap/>
            <w:vAlign w:val="bottom"/>
            <w:hideMark/>
          </w:tcPr>
          <w:p w14:paraId="7F815BCB"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Owned capital </w:t>
            </w:r>
          </w:p>
        </w:tc>
        <w:tc>
          <w:tcPr>
            <w:tcW w:w="2410" w:type="dxa"/>
            <w:shd w:val="clear" w:color="auto" w:fill="auto"/>
            <w:noWrap/>
            <w:vAlign w:val="bottom"/>
            <w:hideMark/>
          </w:tcPr>
          <w:p w14:paraId="20AB71CF"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50000.00</w:t>
            </w:r>
          </w:p>
        </w:tc>
      </w:tr>
      <w:tr w:rsidR="00992098" w:rsidRPr="00992098" w14:paraId="45512146" w14:textId="77777777" w:rsidTr="00992098">
        <w:trPr>
          <w:trHeight w:val="300"/>
        </w:trPr>
        <w:tc>
          <w:tcPr>
            <w:tcW w:w="4531" w:type="dxa"/>
            <w:shd w:val="clear" w:color="auto" w:fill="auto"/>
            <w:noWrap/>
            <w:vAlign w:val="bottom"/>
            <w:hideMark/>
          </w:tcPr>
          <w:p w14:paraId="02FEE5E1"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Investment from friend and family </w:t>
            </w:r>
          </w:p>
        </w:tc>
        <w:tc>
          <w:tcPr>
            <w:tcW w:w="2410" w:type="dxa"/>
            <w:shd w:val="clear" w:color="auto" w:fill="auto"/>
            <w:noWrap/>
            <w:vAlign w:val="bottom"/>
            <w:hideMark/>
          </w:tcPr>
          <w:p w14:paraId="07C5AB81"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50000.00</w:t>
            </w:r>
          </w:p>
        </w:tc>
      </w:tr>
      <w:tr w:rsidR="00992098" w:rsidRPr="00992098" w14:paraId="3DB5B31F" w14:textId="77777777" w:rsidTr="00992098">
        <w:trPr>
          <w:trHeight w:val="300"/>
        </w:trPr>
        <w:tc>
          <w:tcPr>
            <w:tcW w:w="4531" w:type="dxa"/>
            <w:shd w:val="clear" w:color="auto" w:fill="auto"/>
            <w:noWrap/>
            <w:vAlign w:val="bottom"/>
            <w:hideMark/>
          </w:tcPr>
          <w:p w14:paraId="547647BF"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Bank loan </w:t>
            </w:r>
          </w:p>
        </w:tc>
        <w:tc>
          <w:tcPr>
            <w:tcW w:w="2410" w:type="dxa"/>
            <w:shd w:val="clear" w:color="auto" w:fill="auto"/>
            <w:noWrap/>
            <w:vAlign w:val="bottom"/>
            <w:hideMark/>
          </w:tcPr>
          <w:p w14:paraId="58AB4653"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100000.00</w:t>
            </w:r>
          </w:p>
        </w:tc>
      </w:tr>
      <w:tr w:rsidR="00992098" w:rsidRPr="00992098" w14:paraId="3A71E662" w14:textId="77777777" w:rsidTr="00992098">
        <w:trPr>
          <w:trHeight w:val="300"/>
        </w:trPr>
        <w:tc>
          <w:tcPr>
            <w:tcW w:w="4531" w:type="dxa"/>
            <w:shd w:val="clear" w:color="auto" w:fill="auto"/>
            <w:noWrap/>
            <w:vAlign w:val="bottom"/>
            <w:hideMark/>
          </w:tcPr>
          <w:p w14:paraId="7EA58559" w14:textId="77777777" w:rsidR="00FB3680" w:rsidRPr="00992098" w:rsidRDefault="00FB3680" w:rsidP="00992098">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 xml:space="preserve">Total </w:t>
            </w:r>
          </w:p>
        </w:tc>
        <w:tc>
          <w:tcPr>
            <w:tcW w:w="2410" w:type="dxa"/>
            <w:shd w:val="clear" w:color="auto" w:fill="auto"/>
            <w:noWrap/>
            <w:vAlign w:val="bottom"/>
            <w:hideMark/>
          </w:tcPr>
          <w:p w14:paraId="2EF9A669" w14:textId="77777777" w:rsidR="00FB3680" w:rsidRPr="00992098" w:rsidRDefault="00FB3680" w:rsidP="00992098">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200000.00</w:t>
            </w:r>
          </w:p>
        </w:tc>
      </w:tr>
    </w:tbl>
    <w:p w14:paraId="3EA00815" w14:textId="77777777" w:rsidR="00FB3680" w:rsidRPr="00992098" w:rsidRDefault="00FB3680" w:rsidP="002A37AA">
      <w:pPr>
        <w:rPr>
          <w:lang w:val="en-IN" w:eastAsia="en-US"/>
        </w:rPr>
      </w:pPr>
    </w:p>
    <w:p w14:paraId="1C62D63D" w14:textId="77777777" w:rsidR="00FB3680" w:rsidRPr="00992098" w:rsidRDefault="00FB3680" w:rsidP="002A37AA">
      <w:pPr>
        <w:rPr>
          <w:lang w:val="en-IN" w:eastAsia="en-U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1512"/>
        <w:gridCol w:w="1512"/>
        <w:gridCol w:w="1512"/>
      </w:tblGrid>
      <w:tr w:rsidR="00FB3680" w:rsidRPr="00992098" w14:paraId="1BA4BF3E" w14:textId="77777777" w:rsidTr="00FB3680">
        <w:trPr>
          <w:trHeight w:val="300"/>
        </w:trPr>
        <w:tc>
          <w:tcPr>
            <w:tcW w:w="9209" w:type="dxa"/>
            <w:gridSpan w:val="4"/>
            <w:shd w:val="clear" w:color="auto" w:fill="auto"/>
            <w:noWrap/>
            <w:vAlign w:val="center"/>
            <w:hideMark/>
          </w:tcPr>
          <w:p w14:paraId="16C19603"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PROFIT AND LOSS PROJECTION</w:t>
            </w:r>
          </w:p>
        </w:tc>
      </w:tr>
      <w:tr w:rsidR="00FB3680" w:rsidRPr="00992098" w14:paraId="0698429F" w14:textId="77777777" w:rsidTr="00FB3680">
        <w:trPr>
          <w:trHeight w:val="300"/>
        </w:trPr>
        <w:tc>
          <w:tcPr>
            <w:tcW w:w="4673" w:type="dxa"/>
            <w:vMerge w:val="restart"/>
            <w:shd w:val="clear" w:color="auto" w:fill="auto"/>
            <w:vAlign w:val="center"/>
            <w:hideMark/>
          </w:tcPr>
          <w:p w14:paraId="1A49724F"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Particulars</w:t>
            </w:r>
          </w:p>
        </w:tc>
        <w:tc>
          <w:tcPr>
            <w:tcW w:w="4536" w:type="dxa"/>
            <w:gridSpan w:val="3"/>
            <w:shd w:val="clear" w:color="auto" w:fill="auto"/>
            <w:noWrap/>
            <w:vAlign w:val="center"/>
            <w:hideMark/>
          </w:tcPr>
          <w:p w14:paraId="0EB310CD"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AMOUNT (in £)</w:t>
            </w:r>
          </w:p>
        </w:tc>
      </w:tr>
      <w:tr w:rsidR="00FB3680" w:rsidRPr="00992098" w14:paraId="62092BA4" w14:textId="77777777" w:rsidTr="00FB3680">
        <w:trPr>
          <w:trHeight w:val="300"/>
        </w:trPr>
        <w:tc>
          <w:tcPr>
            <w:tcW w:w="4673" w:type="dxa"/>
            <w:vMerge/>
            <w:shd w:val="clear" w:color="auto" w:fill="auto"/>
            <w:vAlign w:val="center"/>
            <w:hideMark/>
          </w:tcPr>
          <w:p w14:paraId="1A407F71" w14:textId="77777777" w:rsidR="00FB3680" w:rsidRPr="00992098" w:rsidRDefault="00FB3680" w:rsidP="00FB3680">
            <w:pPr>
              <w:widowControl/>
              <w:autoSpaceDE/>
              <w:autoSpaceDN/>
              <w:adjustRightInd/>
              <w:jc w:val="left"/>
              <w:rPr>
                <w:rFonts w:cs="Times New Roman"/>
                <w:b/>
                <w:bCs/>
                <w:sz w:val="22"/>
                <w:szCs w:val="22"/>
                <w:lang w:val="en-IN" w:eastAsia="en-IN"/>
              </w:rPr>
            </w:pPr>
          </w:p>
        </w:tc>
        <w:tc>
          <w:tcPr>
            <w:tcW w:w="1512" w:type="dxa"/>
            <w:shd w:val="clear" w:color="auto" w:fill="auto"/>
            <w:noWrap/>
            <w:vAlign w:val="center"/>
            <w:hideMark/>
          </w:tcPr>
          <w:p w14:paraId="3765D5F0"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1</w:t>
            </w:r>
          </w:p>
        </w:tc>
        <w:tc>
          <w:tcPr>
            <w:tcW w:w="1512" w:type="dxa"/>
            <w:shd w:val="clear" w:color="auto" w:fill="auto"/>
            <w:noWrap/>
            <w:vAlign w:val="center"/>
            <w:hideMark/>
          </w:tcPr>
          <w:p w14:paraId="58CD2164"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2</w:t>
            </w:r>
          </w:p>
        </w:tc>
        <w:tc>
          <w:tcPr>
            <w:tcW w:w="1512" w:type="dxa"/>
            <w:shd w:val="clear" w:color="auto" w:fill="auto"/>
            <w:noWrap/>
            <w:vAlign w:val="center"/>
            <w:hideMark/>
          </w:tcPr>
          <w:p w14:paraId="5086E4ED"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3</w:t>
            </w:r>
          </w:p>
        </w:tc>
      </w:tr>
      <w:tr w:rsidR="00FB3680" w:rsidRPr="00992098" w14:paraId="001D7C0E" w14:textId="77777777" w:rsidTr="00FB3680">
        <w:trPr>
          <w:trHeight w:val="300"/>
        </w:trPr>
        <w:tc>
          <w:tcPr>
            <w:tcW w:w="4673" w:type="dxa"/>
            <w:shd w:val="clear" w:color="auto" w:fill="auto"/>
            <w:noWrap/>
            <w:vAlign w:val="bottom"/>
            <w:hideMark/>
          </w:tcPr>
          <w:p w14:paraId="14DC20BA"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Projected sales</w:t>
            </w:r>
          </w:p>
        </w:tc>
        <w:tc>
          <w:tcPr>
            <w:tcW w:w="1512" w:type="dxa"/>
            <w:shd w:val="clear" w:color="auto" w:fill="auto"/>
            <w:noWrap/>
            <w:vAlign w:val="bottom"/>
            <w:hideMark/>
          </w:tcPr>
          <w:p w14:paraId="5BE0337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126580.00</w:t>
            </w:r>
          </w:p>
        </w:tc>
        <w:tc>
          <w:tcPr>
            <w:tcW w:w="1512" w:type="dxa"/>
            <w:shd w:val="clear" w:color="auto" w:fill="auto"/>
            <w:noWrap/>
            <w:vAlign w:val="bottom"/>
            <w:hideMark/>
          </w:tcPr>
          <w:p w14:paraId="43246441"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151896.00</w:t>
            </w:r>
          </w:p>
        </w:tc>
        <w:tc>
          <w:tcPr>
            <w:tcW w:w="1512" w:type="dxa"/>
            <w:shd w:val="clear" w:color="auto" w:fill="auto"/>
            <w:noWrap/>
            <w:vAlign w:val="bottom"/>
            <w:hideMark/>
          </w:tcPr>
          <w:p w14:paraId="6626F8A3"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189870.00</w:t>
            </w:r>
          </w:p>
        </w:tc>
      </w:tr>
      <w:tr w:rsidR="00FB3680" w:rsidRPr="00992098" w14:paraId="4698AFE4" w14:textId="77777777" w:rsidTr="00FB3680">
        <w:trPr>
          <w:trHeight w:val="300"/>
        </w:trPr>
        <w:tc>
          <w:tcPr>
            <w:tcW w:w="4673" w:type="dxa"/>
            <w:shd w:val="clear" w:color="auto" w:fill="auto"/>
            <w:noWrap/>
            <w:vAlign w:val="bottom"/>
            <w:hideMark/>
          </w:tcPr>
          <w:p w14:paraId="062CDBB6"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lastRenderedPageBreak/>
              <w:t xml:space="preserve">Less: Cost of sales @ 48% of sales </w:t>
            </w:r>
          </w:p>
        </w:tc>
        <w:tc>
          <w:tcPr>
            <w:tcW w:w="1512" w:type="dxa"/>
            <w:shd w:val="clear" w:color="auto" w:fill="auto"/>
            <w:noWrap/>
            <w:vAlign w:val="bottom"/>
            <w:hideMark/>
          </w:tcPr>
          <w:p w14:paraId="01F5988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60758.40</w:t>
            </w:r>
          </w:p>
        </w:tc>
        <w:tc>
          <w:tcPr>
            <w:tcW w:w="1512" w:type="dxa"/>
            <w:shd w:val="clear" w:color="auto" w:fill="auto"/>
            <w:noWrap/>
            <w:vAlign w:val="bottom"/>
            <w:hideMark/>
          </w:tcPr>
          <w:p w14:paraId="45EA53B7"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72910.08</w:t>
            </w:r>
          </w:p>
        </w:tc>
        <w:tc>
          <w:tcPr>
            <w:tcW w:w="1512" w:type="dxa"/>
            <w:shd w:val="clear" w:color="auto" w:fill="auto"/>
            <w:noWrap/>
            <w:vAlign w:val="bottom"/>
            <w:hideMark/>
          </w:tcPr>
          <w:p w14:paraId="499A7C20"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91137.60</w:t>
            </w:r>
          </w:p>
        </w:tc>
      </w:tr>
      <w:tr w:rsidR="00FB3680" w:rsidRPr="00992098" w14:paraId="408A2723" w14:textId="77777777" w:rsidTr="00FB3680">
        <w:trPr>
          <w:trHeight w:val="300"/>
        </w:trPr>
        <w:tc>
          <w:tcPr>
            <w:tcW w:w="4673" w:type="dxa"/>
            <w:shd w:val="clear" w:color="auto" w:fill="auto"/>
            <w:noWrap/>
            <w:vAlign w:val="bottom"/>
            <w:hideMark/>
          </w:tcPr>
          <w:p w14:paraId="6AA0969E"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Gross profit </w:t>
            </w:r>
          </w:p>
        </w:tc>
        <w:tc>
          <w:tcPr>
            <w:tcW w:w="1512" w:type="dxa"/>
            <w:shd w:val="clear" w:color="auto" w:fill="auto"/>
            <w:noWrap/>
            <w:vAlign w:val="bottom"/>
            <w:hideMark/>
          </w:tcPr>
          <w:p w14:paraId="2DBF0E9B"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65821.60</w:t>
            </w:r>
          </w:p>
        </w:tc>
        <w:tc>
          <w:tcPr>
            <w:tcW w:w="1512" w:type="dxa"/>
            <w:shd w:val="clear" w:color="auto" w:fill="auto"/>
            <w:noWrap/>
            <w:vAlign w:val="bottom"/>
            <w:hideMark/>
          </w:tcPr>
          <w:p w14:paraId="15A016AB"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78985.92</w:t>
            </w:r>
          </w:p>
        </w:tc>
        <w:tc>
          <w:tcPr>
            <w:tcW w:w="1512" w:type="dxa"/>
            <w:shd w:val="clear" w:color="auto" w:fill="auto"/>
            <w:noWrap/>
            <w:vAlign w:val="bottom"/>
            <w:hideMark/>
          </w:tcPr>
          <w:p w14:paraId="3992671A"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98732.40</w:t>
            </w:r>
          </w:p>
        </w:tc>
      </w:tr>
      <w:tr w:rsidR="00FB3680" w:rsidRPr="00992098" w14:paraId="7A29BC83" w14:textId="77777777" w:rsidTr="00FB3680">
        <w:trPr>
          <w:trHeight w:val="300"/>
        </w:trPr>
        <w:tc>
          <w:tcPr>
            <w:tcW w:w="4673" w:type="dxa"/>
            <w:shd w:val="clear" w:color="auto" w:fill="auto"/>
            <w:noWrap/>
            <w:vAlign w:val="bottom"/>
            <w:hideMark/>
          </w:tcPr>
          <w:p w14:paraId="0F0C49A0"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Less: Operational costs </w:t>
            </w:r>
          </w:p>
        </w:tc>
        <w:tc>
          <w:tcPr>
            <w:tcW w:w="1512" w:type="dxa"/>
            <w:shd w:val="clear" w:color="auto" w:fill="auto"/>
            <w:noWrap/>
            <w:vAlign w:val="bottom"/>
            <w:hideMark/>
          </w:tcPr>
          <w:p w14:paraId="657145C8"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37974.00</w:t>
            </w:r>
          </w:p>
        </w:tc>
        <w:tc>
          <w:tcPr>
            <w:tcW w:w="1512" w:type="dxa"/>
            <w:shd w:val="clear" w:color="auto" w:fill="auto"/>
            <w:noWrap/>
            <w:vAlign w:val="bottom"/>
            <w:hideMark/>
          </w:tcPr>
          <w:p w14:paraId="458EEE82"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45568.80</w:t>
            </w:r>
          </w:p>
        </w:tc>
        <w:tc>
          <w:tcPr>
            <w:tcW w:w="1512" w:type="dxa"/>
            <w:shd w:val="clear" w:color="auto" w:fill="auto"/>
            <w:noWrap/>
            <w:vAlign w:val="bottom"/>
            <w:hideMark/>
          </w:tcPr>
          <w:p w14:paraId="1760DDCD"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56961.00</w:t>
            </w:r>
          </w:p>
        </w:tc>
      </w:tr>
      <w:tr w:rsidR="00FB3680" w:rsidRPr="00992098" w14:paraId="5AA9A3B9" w14:textId="77777777" w:rsidTr="00FB3680">
        <w:trPr>
          <w:trHeight w:val="300"/>
        </w:trPr>
        <w:tc>
          <w:tcPr>
            <w:tcW w:w="4673" w:type="dxa"/>
            <w:shd w:val="clear" w:color="auto" w:fill="auto"/>
            <w:noWrap/>
            <w:vAlign w:val="bottom"/>
            <w:hideMark/>
          </w:tcPr>
          <w:p w14:paraId="2E31F2E4"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Operational profit (EBIT)</w:t>
            </w:r>
          </w:p>
        </w:tc>
        <w:tc>
          <w:tcPr>
            <w:tcW w:w="1512" w:type="dxa"/>
            <w:shd w:val="clear" w:color="auto" w:fill="auto"/>
            <w:noWrap/>
            <w:vAlign w:val="bottom"/>
            <w:hideMark/>
          </w:tcPr>
          <w:p w14:paraId="4D3FCDB3"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27847.60</w:t>
            </w:r>
          </w:p>
        </w:tc>
        <w:tc>
          <w:tcPr>
            <w:tcW w:w="1512" w:type="dxa"/>
            <w:shd w:val="clear" w:color="auto" w:fill="auto"/>
            <w:noWrap/>
            <w:vAlign w:val="bottom"/>
            <w:hideMark/>
          </w:tcPr>
          <w:p w14:paraId="23C320B3"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33417.12</w:t>
            </w:r>
          </w:p>
        </w:tc>
        <w:tc>
          <w:tcPr>
            <w:tcW w:w="1512" w:type="dxa"/>
            <w:shd w:val="clear" w:color="auto" w:fill="auto"/>
            <w:noWrap/>
            <w:vAlign w:val="bottom"/>
            <w:hideMark/>
          </w:tcPr>
          <w:p w14:paraId="0FCA303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41771.40</w:t>
            </w:r>
          </w:p>
        </w:tc>
      </w:tr>
      <w:tr w:rsidR="00FB3680" w:rsidRPr="00992098" w14:paraId="43682EEC" w14:textId="77777777" w:rsidTr="00FB3680">
        <w:trPr>
          <w:trHeight w:val="300"/>
        </w:trPr>
        <w:tc>
          <w:tcPr>
            <w:tcW w:w="4673" w:type="dxa"/>
            <w:shd w:val="clear" w:color="auto" w:fill="auto"/>
            <w:noWrap/>
            <w:vAlign w:val="bottom"/>
            <w:hideMark/>
          </w:tcPr>
          <w:p w14:paraId="38FACAF2"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Less: Finance costs</w:t>
            </w:r>
          </w:p>
        </w:tc>
        <w:tc>
          <w:tcPr>
            <w:tcW w:w="1512" w:type="dxa"/>
            <w:shd w:val="clear" w:color="auto" w:fill="auto"/>
            <w:noWrap/>
            <w:vAlign w:val="bottom"/>
            <w:hideMark/>
          </w:tcPr>
          <w:p w14:paraId="08487E7C"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12000.00</w:t>
            </w:r>
          </w:p>
        </w:tc>
        <w:tc>
          <w:tcPr>
            <w:tcW w:w="1512" w:type="dxa"/>
            <w:shd w:val="clear" w:color="auto" w:fill="auto"/>
            <w:noWrap/>
            <w:vAlign w:val="bottom"/>
            <w:hideMark/>
          </w:tcPr>
          <w:p w14:paraId="602902FB"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13366.85</w:t>
            </w:r>
          </w:p>
        </w:tc>
        <w:tc>
          <w:tcPr>
            <w:tcW w:w="1512" w:type="dxa"/>
            <w:shd w:val="clear" w:color="auto" w:fill="auto"/>
            <w:noWrap/>
            <w:vAlign w:val="bottom"/>
            <w:hideMark/>
          </w:tcPr>
          <w:p w14:paraId="20645045"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16708.56</w:t>
            </w:r>
          </w:p>
        </w:tc>
      </w:tr>
      <w:tr w:rsidR="00FB3680" w:rsidRPr="00992098" w14:paraId="7A5BB23D" w14:textId="77777777" w:rsidTr="00FB3680">
        <w:trPr>
          <w:trHeight w:val="300"/>
        </w:trPr>
        <w:tc>
          <w:tcPr>
            <w:tcW w:w="4673" w:type="dxa"/>
            <w:shd w:val="clear" w:color="auto" w:fill="auto"/>
            <w:noWrap/>
            <w:vAlign w:val="bottom"/>
            <w:hideMark/>
          </w:tcPr>
          <w:p w14:paraId="0EDCF4FF"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Net profit before tax (EBT)</w:t>
            </w:r>
          </w:p>
        </w:tc>
        <w:tc>
          <w:tcPr>
            <w:tcW w:w="1512" w:type="dxa"/>
            <w:shd w:val="clear" w:color="auto" w:fill="auto"/>
            <w:noWrap/>
            <w:vAlign w:val="bottom"/>
            <w:hideMark/>
          </w:tcPr>
          <w:p w14:paraId="4DAF8545"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15847.60</w:t>
            </w:r>
          </w:p>
        </w:tc>
        <w:tc>
          <w:tcPr>
            <w:tcW w:w="1512" w:type="dxa"/>
            <w:shd w:val="clear" w:color="auto" w:fill="auto"/>
            <w:noWrap/>
            <w:vAlign w:val="bottom"/>
            <w:hideMark/>
          </w:tcPr>
          <w:p w14:paraId="61988F77"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20050.27</w:t>
            </w:r>
          </w:p>
        </w:tc>
        <w:tc>
          <w:tcPr>
            <w:tcW w:w="1512" w:type="dxa"/>
            <w:shd w:val="clear" w:color="auto" w:fill="auto"/>
            <w:noWrap/>
            <w:vAlign w:val="bottom"/>
            <w:hideMark/>
          </w:tcPr>
          <w:p w14:paraId="34C4BB8C"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25062.84</w:t>
            </w:r>
          </w:p>
        </w:tc>
      </w:tr>
      <w:tr w:rsidR="00FB3680" w:rsidRPr="00992098" w14:paraId="1CEB00B9" w14:textId="77777777" w:rsidTr="00FB3680">
        <w:trPr>
          <w:trHeight w:val="300"/>
        </w:trPr>
        <w:tc>
          <w:tcPr>
            <w:tcW w:w="4673" w:type="dxa"/>
            <w:shd w:val="clear" w:color="auto" w:fill="auto"/>
            <w:noWrap/>
            <w:vAlign w:val="bottom"/>
            <w:hideMark/>
          </w:tcPr>
          <w:p w14:paraId="2AD1B9D5"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Taxation payment (20 % of EBT)</w:t>
            </w:r>
          </w:p>
        </w:tc>
        <w:tc>
          <w:tcPr>
            <w:tcW w:w="1512" w:type="dxa"/>
            <w:shd w:val="clear" w:color="auto" w:fill="auto"/>
            <w:noWrap/>
            <w:vAlign w:val="bottom"/>
            <w:hideMark/>
          </w:tcPr>
          <w:p w14:paraId="4AD2FAF8"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3011.04</w:t>
            </w:r>
          </w:p>
        </w:tc>
        <w:tc>
          <w:tcPr>
            <w:tcW w:w="1512" w:type="dxa"/>
            <w:shd w:val="clear" w:color="auto" w:fill="auto"/>
            <w:noWrap/>
            <w:vAlign w:val="bottom"/>
            <w:hideMark/>
          </w:tcPr>
          <w:p w14:paraId="1AF2C6BA"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3809.55</w:t>
            </w:r>
          </w:p>
        </w:tc>
        <w:tc>
          <w:tcPr>
            <w:tcW w:w="1512" w:type="dxa"/>
            <w:shd w:val="clear" w:color="auto" w:fill="auto"/>
            <w:noWrap/>
            <w:vAlign w:val="bottom"/>
            <w:hideMark/>
          </w:tcPr>
          <w:p w14:paraId="6EBE7DB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4761.94</w:t>
            </w:r>
          </w:p>
        </w:tc>
      </w:tr>
      <w:tr w:rsidR="00FB3680" w:rsidRPr="00992098" w14:paraId="22C0DE25" w14:textId="77777777" w:rsidTr="00FB3680">
        <w:trPr>
          <w:trHeight w:val="300"/>
        </w:trPr>
        <w:tc>
          <w:tcPr>
            <w:tcW w:w="4673" w:type="dxa"/>
            <w:shd w:val="clear" w:color="auto" w:fill="auto"/>
            <w:noWrap/>
            <w:vAlign w:val="bottom"/>
            <w:hideMark/>
          </w:tcPr>
          <w:p w14:paraId="7E878841"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After tax profit (EAT)</w:t>
            </w:r>
          </w:p>
        </w:tc>
        <w:tc>
          <w:tcPr>
            <w:tcW w:w="1512" w:type="dxa"/>
            <w:shd w:val="clear" w:color="auto" w:fill="auto"/>
            <w:noWrap/>
            <w:vAlign w:val="bottom"/>
            <w:hideMark/>
          </w:tcPr>
          <w:p w14:paraId="308317A8"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12836.56</w:t>
            </w:r>
          </w:p>
        </w:tc>
        <w:tc>
          <w:tcPr>
            <w:tcW w:w="1512" w:type="dxa"/>
            <w:shd w:val="clear" w:color="auto" w:fill="auto"/>
            <w:noWrap/>
            <w:vAlign w:val="bottom"/>
            <w:hideMark/>
          </w:tcPr>
          <w:p w14:paraId="302F4D31"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16240.72</w:t>
            </w:r>
          </w:p>
        </w:tc>
        <w:tc>
          <w:tcPr>
            <w:tcW w:w="1512" w:type="dxa"/>
            <w:shd w:val="clear" w:color="auto" w:fill="auto"/>
            <w:noWrap/>
            <w:vAlign w:val="bottom"/>
            <w:hideMark/>
          </w:tcPr>
          <w:p w14:paraId="21B11D61"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20300.90</w:t>
            </w:r>
          </w:p>
        </w:tc>
      </w:tr>
    </w:tbl>
    <w:p w14:paraId="5C16E4FE" w14:textId="77777777" w:rsidR="00FB3680" w:rsidRPr="00992098" w:rsidRDefault="00FB3680" w:rsidP="002A37AA">
      <w:pPr>
        <w:rPr>
          <w:lang w:val="en-IN" w:eastAsia="en-US"/>
        </w:rPr>
      </w:pPr>
    </w:p>
    <w:p w14:paraId="755BBCE9" w14:textId="77777777" w:rsidR="00FB3680" w:rsidRPr="00992098" w:rsidRDefault="00FB3680" w:rsidP="002A37AA">
      <w:pPr>
        <w:rPr>
          <w:lang w:val="en-IN" w:eastAsia="en-U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1559"/>
        <w:gridCol w:w="1559"/>
        <w:gridCol w:w="1559"/>
      </w:tblGrid>
      <w:tr w:rsidR="00FB3680" w:rsidRPr="00992098" w14:paraId="3A749C8B" w14:textId="77777777" w:rsidTr="00FB3680">
        <w:trPr>
          <w:trHeight w:val="300"/>
        </w:trPr>
        <w:tc>
          <w:tcPr>
            <w:tcW w:w="9067" w:type="dxa"/>
            <w:gridSpan w:val="4"/>
            <w:shd w:val="clear" w:color="auto" w:fill="auto"/>
            <w:noWrap/>
            <w:vAlign w:val="center"/>
            <w:hideMark/>
          </w:tcPr>
          <w:p w14:paraId="5B6B3246"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b/>
                <w:bCs/>
                <w:sz w:val="22"/>
                <w:szCs w:val="22"/>
                <w:lang w:val="en-IN" w:eastAsia="en-IN"/>
              </w:rPr>
              <w:t>BALANCE SHEET PROJECTION</w:t>
            </w:r>
          </w:p>
        </w:tc>
      </w:tr>
      <w:tr w:rsidR="00FB3680" w:rsidRPr="00992098" w14:paraId="77D2B3C0" w14:textId="77777777" w:rsidTr="00FB3680">
        <w:trPr>
          <w:trHeight w:val="300"/>
        </w:trPr>
        <w:tc>
          <w:tcPr>
            <w:tcW w:w="4390" w:type="dxa"/>
            <w:vMerge w:val="restart"/>
            <w:shd w:val="clear" w:color="auto" w:fill="auto"/>
            <w:vAlign w:val="center"/>
            <w:hideMark/>
          </w:tcPr>
          <w:p w14:paraId="26A656AA"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 xml:space="preserve">Particulars </w:t>
            </w:r>
          </w:p>
        </w:tc>
        <w:tc>
          <w:tcPr>
            <w:tcW w:w="4677" w:type="dxa"/>
            <w:gridSpan w:val="3"/>
            <w:shd w:val="clear" w:color="auto" w:fill="auto"/>
            <w:noWrap/>
            <w:vAlign w:val="center"/>
            <w:hideMark/>
          </w:tcPr>
          <w:p w14:paraId="56578D40"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AMOUNT (in £)</w:t>
            </w:r>
          </w:p>
        </w:tc>
      </w:tr>
      <w:tr w:rsidR="00FB3680" w:rsidRPr="00992098" w14:paraId="71C2576E" w14:textId="77777777" w:rsidTr="00FB3680">
        <w:trPr>
          <w:trHeight w:val="300"/>
        </w:trPr>
        <w:tc>
          <w:tcPr>
            <w:tcW w:w="4390" w:type="dxa"/>
            <w:vMerge/>
            <w:shd w:val="clear" w:color="auto" w:fill="auto"/>
            <w:vAlign w:val="center"/>
            <w:hideMark/>
          </w:tcPr>
          <w:p w14:paraId="6946D558" w14:textId="77777777" w:rsidR="00FB3680" w:rsidRPr="00992098" w:rsidRDefault="00FB3680" w:rsidP="00FB3680">
            <w:pPr>
              <w:widowControl/>
              <w:autoSpaceDE/>
              <w:autoSpaceDN/>
              <w:adjustRightInd/>
              <w:jc w:val="left"/>
              <w:rPr>
                <w:rFonts w:cs="Times New Roman"/>
                <w:b/>
                <w:bCs/>
                <w:sz w:val="22"/>
                <w:szCs w:val="22"/>
                <w:lang w:val="en-IN" w:eastAsia="en-IN"/>
              </w:rPr>
            </w:pPr>
          </w:p>
        </w:tc>
        <w:tc>
          <w:tcPr>
            <w:tcW w:w="1559" w:type="dxa"/>
            <w:shd w:val="clear" w:color="auto" w:fill="auto"/>
            <w:noWrap/>
            <w:vAlign w:val="center"/>
            <w:hideMark/>
          </w:tcPr>
          <w:p w14:paraId="5D736FE7"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1</w:t>
            </w:r>
          </w:p>
        </w:tc>
        <w:tc>
          <w:tcPr>
            <w:tcW w:w="1559" w:type="dxa"/>
            <w:shd w:val="clear" w:color="auto" w:fill="auto"/>
            <w:noWrap/>
            <w:vAlign w:val="center"/>
            <w:hideMark/>
          </w:tcPr>
          <w:p w14:paraId="3098D014"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2</w:t>
            </w:r>
          </w:p>
        </w:tc>
        <w:tc>
          <w:tcPr>
            <w:tcW w:w="1559" w:type="dxa"/>
            <w:shd w:val="clear" w:color="auto" w:fill="auto"/>
            <w:noWrap/>
            <w:vAlign w:val="center"/>
            <w:hideMark/>
          </w:tcPr>
          <w:p w14:paraId="71735CF7"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3</w:t>
            </w:r>
          </w:p>
        </w:tc>
      </w:tr>
      <w:tr w:rsidR="00FB3680" w:rsidRPr="00992098" w14:paraId="44AFF310" w14:textId="77777777" w:rsidTr="00FB3680">
        <w:trPr>
          <w:trHeight w:val="300"/>
        </w:trPr>
        <w:tc>
          <w:tcPr>
            <w:tcW w:w="4390" w:type="dxa"/>
            <w:shd w:val="clear" w:color="auto" w:fill="auto"/>
            <w:vAlign w:val="center"/>
            <w:hideMark/>
          </w:tcPr>
          <w:p w14:paraId="47A0FFC9"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 xml:space="preserve">Assets </w:t>
            </w:r>
          </w:p>
        </w:tc>
        <w:tc>
          <w:tcPr>
            <w:tcW w:w="1559" w:type="dxa"/>
            <w:shd w:val="clear" w:color="auto" w:fill="auto"/>
            <w:vAlign w:val="center"/>
            <w:hideMark/>
          </w:tcPr>
          <w:p w14:paraId="0681A05C"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 </w:t>
            </w:r>
          </w:p>
        </w:tc>
        <w:tc>
          <w:tcPr>
            <w:tcW w:w="1559" w:type="dxa"/>
            <w:shd w:val="clear" w:color="auto" w:fill="auto"/>
            <w:vAlign w:val="center"/>
            <w:hideMark/>
          </w:tcPr>
          <w:p w14:paraId="35F190D6"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 </w:t>
            </w:r>
          </w:p>
        </w:tc>
        <w:tc>
          <w:tcPr>
            <w:tcW w:w="1559" w:type="dxa"/>
            <w:shd w:val="clear" w:color="auto" w:fill="auto"/>
            <w:vAlign w:val="center"/>
            <w:hideMark/>
          </w:tcPr>
          <w:p w14:paraId="0F4E2A0D"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 </w:t>
            </w:r>
          </w:p>
        </w:tc>
      </w:tr>
      <w:tr w:rsidR="00FB3680" w:rsidRPr="00992098" w14:paraId="6A5145A7" w14:textId="77777777" w:rsidTr="00FB3680">
        <w:trPr>
          <w:trHeight w:val="300"/>
        </w:trPr>
        <w:tc>
          <w:tcPr>
            <w:tcW w:w="4390" w:type="dxa"/>
            <w:shd w:val="clear" w:color="auto" w:fill="auto"/>
            <w:noWrap/>
            <w:vAlign w:val="bottom"/>
            <w:hideMark/>
          </w:tcPr>
          <w:p w14:paraId="2D0C8B73"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Fixed assets</w:t>
            </w:r>
          </w:p>
        </w:tc>
        <w:tc>
          <w:tcPr>
            <w:tcW w:w="1559" w:type="dxa"/>
            <w:shd w:val="clear" w:color="auto" w:fill="auto"/>
            <w:noWrap/>
            <w:vAlign w:val="bottom"/>
            <w:hideMark/>
          </w:tcPr>
          <w:p w14:paraId="554E7E10"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c>
          <w:tcPr>
            <w:tcW w:w="1559" w:type="dxa"/>
            <w:shd w:val="clear" w:color="auto" w:fill="auto"/>
            <w:noWrap/>
            <w:vAlign w:val="bottom"/>
            <w:hideMark/>
          </w:tcPr>
          <w:p w14:paraId="3F4709FF"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c>
          <w:tcPr>
            <w:tcW w:w="1559" w:type="dxa"/>
            <w:shd w:val="clear" w:color="auto" w:fill="auto"/>
            <w:noWrap/>
            <w:vAlign w:val="bottom"/>
            <w:hideMark/>
          </w:tcPr>
          <w:p w14:paraId="235761D7"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r>
      <w:tr w:rsidR="00FB3680" w:rsidRPr="00992098" w14:paraId="098F5AA6" w14:textId="77777777" w:rsidTr="00FB3680">
        <w:trPr>
          <w:trHeight w:val="300"/>
        </w:trPr>
        <w:tc>
          <w:tcPr>
            <w:tcW w:w="4390" w:type="dxa"/>
            <w:shd w:val="clear" w:color="auto" w:fill="auto"/>
            <w:noWrap/>
            <w:vAlign w:val="bottom"/>
            <w:hideMark/>
          </w:tcPr>
          <w:p w14:paraId="4AE9FB9F"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Machineries and equipment</w:t>
            </w:r>
          </w:p>
        </w:tc>
        <w:tc>
          <w:tcPr>
            <w:tcW w:w="1559" w:type="dxa"/>
            <w:shd w:val="clear" w:color="auto" w:fill="auto"/>
            <w:noWrap/>
            <w:vAlign w:val="bottom"/>
            <w:hideMark/>
          </w:tcPr>
          <w:p w14:paraId="0D66E871"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8450</w:t>
            </w:r>
          </w:p>
        </w:tc>
        <w:tc>
          <w:tcPr>
            <w:tcW w:w="1559" w:type="dxa"/>
            <w:shd w:val="clear" w:color="auto" w:fill="auto"/>
            <w:noWrap/>
            <w:vAlign w:val="bottom"/>
            <w:hideMark/>
          </w:tcPr>
          <w:p w14:paraId="3FEFFD2F"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11680</w:t>
            </w:r>
          </w:p>
        </w:tc>
        <w:tc>
          <w:tcPr>
            <w:tcW w:w="1559" w:type="dxa"/>
            <w:shd w:val="clear" w:color="auto" w:fill="auto"/>
            <w:noWrap/>
            <w:vAlign w:val="bottom"/>
            <w:hideMark/>
          </w:tcPr>
          <w:p w14:paraId="74D0CE83"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20440</w:t>
            </w:r>
          </w:p>
        </w:tc>
      </w:tr>
      <w:tr w:rsidR="00FB3680" w:rsidRPr="00992098" w14:paraId="13FEF413" w14:textId="77777777" w:rsidTr="00FB3680">
        <w:trPr>
          <w:trHeight w:val="300"/>
        </w:trPr>
        <w:tc>
          <w:tcPr>
            <w:tcW w:w="4390" w:type="dxa"/>
            <w:shd w:val="clear" w:color="auto" w:fill="auto"/>
            <w:noWrap/>
            <w:vAlign w:val="bottom"/>
            <w:hideMark/>
          </w:tcPr>
          <w:p w14:paraId="5B954AE0"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Delivery &amp; transportation assets</w:t>
            </w:r>
          </w:p>
        </w:tc>
        <w:tc>
          <w:tcPr>
            <w:tcW w:w="1559" w:type="dxa"/>
            <w:shd w:val="clear" w:color="auto" w:fill="auto"/>
            <w:noWrap/>
            <w:vAlign w:val="bottom"/>
            <w:hideMark/>
          </w:tcPr>
          <w:p w14:paraId="0966528A"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5800</w:t>
            </w:r>
          </w:p>
        </w:tc>
        <w:tc>
          <w:tcPr>
            <w:tcW w:w="1559" w:type="dxa"/>
            <w:shd w:val="clear" w:color="auto" w:fill="auto"/>
            <w:noWrap/>
            <w:vAlign w:val="bottom"/>
            <w:hideMark/>
          </w:tcPr>
          <w:p w14:paraId="35791F79"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6090</w:t>
            </w:r>
          </w:p>
        </w:tc>
        <w:tc>
          <w:tcPr>
            <w:tcW w:w="1559" w:type="dxa"/>
            <w:shd w:val="clear" w:color="auto" w:fill="auto"/>
            <w:noWrap/>
            <w:vAlign w:val="bottom"/>
            <w:hideMark/>
          </w:tcPr>
          <w:p w14:paraId="02B9264C"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6395</w:t>
            </w:r>
          </w:p>
        </w:tc>
      </w:tr>
      <w:tr w:rsidR="00FB3680" w:rsidRPr="00992098" w14:paraId="5FEEA5E8" w14:textId="77777777" w:rsidTr="00FB3680">
        <w:trPr>
          <w:trHeight w:val="300"/>
        </w:trPr>
        <w:tc>
          <w:tcPr>
            <w:tcW w:w="4390" w:type="dxa"/>
            <w:shd w:val="clear" w:color="auto" w:fill="auto"/>
            <w:noWrap/>
            <w:vAlign w:val="bottom"/>
            <w:hideMark/>
          </w:tcPr>
          <w:p w14:paraId="36E634CD"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Furniture and decorations</w:t>
            </w:r>
          </w:p>
        </w:tc>
        <w:tc>
          <w:tcPr>
            <w:tcW w:w="1559" w:type="dxa"/>
            <w:shd w:val="clear" w:color="auto" w:fill="auto"/>
            <w:noWrap/>
            <w:vAlign w:val="bottom"/>
            <w:hideMark/>
          </w:tcPr>
          <w:p w14:paraId="38847A49"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32450</w:t>
            </w:r>
          </w:p>
        </w:tc>
        <w:tc>
          <w:tcPr>
            <w:tcW w:w="1559" w:type="dxa"/>
            <w:shd w:val="clear" w:color="auto" w:fill="auto"/>
            <w:noWrap/>
            <w:vAlign w:val="bottom"/>
            <w:hideMark/>
          </w:tcPr>
          <w:p w14:paraId="4D5405E1"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30250</w:t>
            </w:r>
          </w:p>
        </w:tc>
        <w:tc>
          <w:tcPr>
            <w:tcW w:w="1559" w:type="dxa"/>
            <w:shd w:val="clear" w:color="auto" w:fill="auto"/>
            <w:noWrap/>
            <w:vAlign w:val="bottom"/>
            <w:hideMark/>
          </w:tcPr>
          <w:p w14:paraId="2B726DE5"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52938</w:t>
            </w:r>
          </w:p>
        </w:tc>
      </w:tr>
      <w:tr w:rsidR="00FB3680" w:rsidRPr="00992098" w14:paraId="1A384006" w14:textId="77777777" w:rsidTr="00FB3680">
        <w:trPr>
          <w:trHeight w:val="300"/>
        </w:trPr>
        <w:tc>
          <w:tcPr>
            <w:tcW w:w="4390" w:type="dxa"/>
            <w:shd w:val="clear" w:color="auto" w:fill="auto"/>
            <w:noWrap/>
            <w:vAlign w:val="bottom"/>
            <w:hideMark/>
          </w:tcPr>
          <w:p w14:paraId="615FAC91"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Sale of fixed assets</w:t>
            </w:r>
          </w:p>
        </w:tc>
        <w:tc>
          <w:tcPr>
            <w:tcW w:w="1559" w:type="dxa"/>
            <w:shd w:val="clear" w:color="auto" w:fill="auto"/>
            <w:noWrap/>
            <w:vAlign w:val="bottom"/>
            <w:hideMark/>
          </w:tcPr>
          <w:p w14:paraId="2E6C171C"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6520</w:t>
            </w:r>
          </w:p>
        </w:tc>
        <w:tc>
          <w:tcPr>
            <w:tcW w:w="1559" w:type="dxa"/>
            <w:shd w:val="clear" w:color="auto" w:fill="auto"/>
            <w:noWrap/>
            <w:vAlign w:val="bottom"/>
            <w:hideMark/>
          </w:tcPr>
          <w:p w14:paraId="03BF5E40"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10540</w:t>
            </w:r>
          </w:p>
        </w:tc>
        <w:tc>
          <w:tcPr>
            <w:tcW w:w="1559" w:type="dxa"/>
            <w:shd w:val="clear" w:color="auto" w:fill="auto"/>
            <w:noWrap/>
            <w:vAlign w:val="bottom"/>
            <w:hideMark/>
          </w:tcPr>
          <w:p w14:paraId="5F8F5EE4"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14229</w:t>
            </w:r>
          </w:p>
        </w:tc>
      </w:tr>
      <w:tr w:rsidR="00FB3680" w:rsidRPr="00992098" w14:paraId="4450596E" w14:textId="77777777" w:rsidTr="00FB3680">
        <w:trPr>
          <w:trHeight w:val="300"/>
        </w:trPr>
        <w:tc>
          <w:tcPr>
            <w:tcW w:w="4390" w:type="dxa"/>
            <w:shd w:val="clear" w:color="auto" w:fill="auto"/>
            <w:vAlign w:val="center"/>
            <w:hideMark/>
          </w:tcPr>
          <w:p w14:paraId="7AFCEEEF"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Total fixed assets</w:t>
            </w:r>
          </w:p>
        </w:tc>
        <w:tc>
          <w:tcPr>
            <w:tcW w:w="1559" w:type="dxa"/>
            <w:shd w:val="clear" w:color="auto" w:fill="auto"/>
            <w:vAlign w:val="center"/>
            <w:hideMark/>
          </w:tcPr>
          <w:p w14:paraId="54672EF9"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40180</w:t>
            </w:r>
          </w:p>
        </w:tc>
        <w:tc>
          <w:tcPr>
            <w:tcW w:w="1559" w:type="dxa"/>
            <w:shd w:val="clear" w:color="auto" w:fill="auto"/>
            <w:vAlign w:val="center"/>
            <w:hideMark/>
          </w:tcPr>
          <w:p w14:paraId="1581F2E2"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37480</w:t>
            </w:r>
          </w:p>
        </w:tc>
        <w:tc>
          <w:tcPr>
            <w:tcW w:w="1559" w:type="dxa"/>
            <w:shd w:val="clear" w:color="auto" w:fill="auto"/>
            <w:vAlign w:val="center"/>
            <w:hideMark/>
          </w:tcPr>
          <w:p w14:paraId="354F7536"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65543</w:t>
            </w:r>
          </w:p>
        </w:tc>
      </w:tr>
      <w:tr w:rsidR="00FB3680" w:rsidRPr="00992098" w14:paraId="3AFE8C92" w14:textId="77777777" w:rsidTr="00FB3680">
        <w:trPr>
          <w:trHeight w:val="300"/>
        </w:trPr>
        <w:tc>
          <w:tcPr>
            <w:tcW w:w="4390" w:type="dxa"/>
            <w:shd w:val="clear" w:color="auto" w:fill="auto"/>
            <w:noWrap/>
            <w:vAlign w:val="bottom"/>
            <w:hideMark/>
          </w:tcPr>
          <w:p w14:paraId="5983AF5F"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xml:space="preserve">Current assets </w:t>
            </w:r>
          </w:p>
        </w:tc>
        <w:tc>
          <w:tcPr>
            <w:tcW w:w="1559" w:type="dxa"/>
            <w:shd w:val="clear" w:color="auto" w:fill="auto"/>
            <w:noWrap/>
            <w:vAlign w:val="bottom"/>
            <w:hideMark/>
          </w:tcPr>
          <w:p w14:paraId="2BEBA442"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c>
          <w:tcPr>
            <w:tcW w:w="1559" w:type="dxa"/>
            <w:shd w:val="clear" w:color="auto" w:fill="auto"/>
            <w:noWrap/>
            <w:vAlign w:val="bottom"/>
            <w:hideMark/>
          </w:tcPr>
          <w:p w14:paraId="0A093C2A"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c>
          <w:tcPr>
            <w:tcW w:w="1559" w:type="dxa"/>
            <w:shd w:val="clear" w:color="auto" w:fill="auto"/>
            <w:noWrap/>
            <w:vAlign w:val="bottom"/>
            <w:hideMark/>
          </w:tcPr>
          <w:p w14:paraId="1F55D5FA"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r>
      <w:tr w:rsidR="00FB3680" w:rsidRPr="00992098" w14:paraId="31C12BC6" w14:textId="77777777" w:rsidTr="00FB3680">
        <w:trPr>
          <w:trHeight w:val="300"/>
        </w:trPr>
        <w:tc>
          <w:tcPr>
            <w:tcW w:w="4390" w:type="dxa"/>
            <w:shd w:val="clear" w:color="auto" w:fill="auto"/>
            <w:vAlign w:val="center"/>
            <w:hideMark/>
          </w:tcPr>
          <w:p w14:paraId="52639215"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Prepaid expenses</w:t>
            </w:r>
          </w:p>
        </w:tc>
        <w:tc>
          <w:tcPr>
            <w:tcW w:w="1559" w:type="dxa"/>
            <w:shd w:val="clear" w:color="auto" w:fill="auto"/>
            <w:noWrap/>
            <w:vAlign w:val="bottom"/>
            <w:hideMark/>
          </w:tcPr>
          <w:p w14:paraId="50E80FB0"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8900</w:t>
            </w:r>
          </w:p>
        </w:tc>
        <w:tc>
          <w:tcPr>
            <w:tcW w:w="1559" w:type="dxa"/>
            <w:shd w:val="clear" w:color="auto" w:fill="auto"/>
            <w:noWrap/>
            <w:vAlign w:val="bottom"/>
            <w:hideMark/>
          </w:tcPr>
          <w:p w14:paraId="71AEA787"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9078</w:t>
            </w:r>
          </w:p>
        </w:tc>
        <w:tc>
          <w:tcPr>
            <w:tcW w:w="1559" w:type="dxa"/>
            <w:shd w:val="clear" w:color="auto" w:fill="auto"/>
            <w:noWrap/>
            <w:vAlign w:val="bottom"/>
            <w:hideMark/>
          </w:tcPr>
          <w:p w14:paraId="545DE904"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9260</w:t>
            </w:r>
          </w:p>
        </w:tc>
      </w:tr>
      <w:tr w:rsidR="00FB3680" w:rsidRPr="00992098" w14:paraId="50CC7A1D" w14:textId="77777777" w:rsidTr="00FB3680">
        <w:trPr>
          <w:trHeight w:val="300"/>
        </w:trPr>
        <w:tc>
          <w:tcPr>
            <w:tcW w:w="4390" w:type="dxa"/>
            <w:shd w:val="clear" w:color="auto" w:fill="auto"/>
            <w:vAlign w:val="center"/>
            <w:hideMark/>
          </w:tcPr>
          <w:p w14:paraId="5AB9254B"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Inventories</w:t>
            </w:r>
          </w:p>
        </w:tc>
        <w:tc>
          <w:tcPr>
            <w:tcW w:w="1559" w:type="dxa"/>
            <w:shd w:val="clear" w:color="auto" w:fill="auto"/>
            <w:noWrap/>
            <w:vAlign w:val="bottom"/>
            <w:hideMark/>
          </w:tcPr>
          <w:p w14:paraId="0BD88A56"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40261</w:t>
            </w:r>
          </w:p>
        </w:tc>
        <w:tc>
          <w:tcPr>
            <w:tcW w:w="1559" w:type="dxa"/>
            <w:shd w:val="clear" w:color="auto" w:fill="auto"/>
            <w:noWrap/>
            <w:vAlign w:val="bottom"/>
            <w:hideMark/>
          </w:tcPr>
          <w:p w14:paraId="0D3FC1CA"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41606</w:t>
            </w:r>
          </w:p>
        </w:tc>
        <w:tc>
          <w:tcPr>
            <w:tcW w:w="1559" w:type="dxa"/>
            <w:shd w:val="clear" w:color="auto" w:fill="auto"/>
            <w:noWrap/>
            <w:vAlign w:val="bottom"/>
            <w:hideMark/>
          </w:tcPr>
          <w:p w14:paraId="61FA0CDE"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77453</w:t>
            </w:r>
          </w:p>
        </w:tc>
      </w:tr>
      <w:tr w:rsidR="00FB3680" w:rsidRPr="00992098" w14:paraId="6893D831" w14:textId="77777777" w:rsidTr="00FB3680">
        <w:trPr>
          <w:trHeight w:val="300"/>
        </w:trPr>
        <w:tc>
          <w:tcPr>
            <w:tcW w:w="4390" w:type="dxa"/>
            <w:shd w:val="clear" w:color="auto" w:fill="auto"/>
            <w:vAlign w:val="center"/>
            <w:hideMark/>
          </w:tcPr>
          <w:p w14:paraId="4F757FBA"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 xml:space="preserve">Cash and cash equivalent </w:t>
            </w:r>
          </w:p>
        </w:tc>
        <w:tc>
          <w:tcPr>
            <w:tcW w:w="1559" w:type="dxa"/>
            <w:shd w:val="clear" w:color="auto" w:fill="auto"/>
            <w:noWrap/>
            <w:vAlign w:val="bottom"/>
            <w:hideMark/>
          </w:tcPr>
          <w:p w14:paraId="69B1F090"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36366</w:t>
            </w:r>
          </w:p>
        </w:tc>
        <w:tc>
          <w:tcPr>
            <w:tcW w:w="1559" w:type="dxa"/>
            <w:shd w:val="clear" w:color="auto" w:fill="auto"/>
            <w:noWrap/>
            <w:vAlign w:val="bottom"/>
            <w:hideMark/>
          </w:tcPr>
          <w:p w14:paraId="6A66B707"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27553</w:t>
            </w:r>
          </w:p>
        </w:tc>
        <w:tc>
          <w:tcPr>
            <w:tcW w:w="1559" w:type="dxa"/>
            <w:shd w:val="clear" w:color="auto" w:fill="auto"/>
            <w:noWrap/>
            <w:vAlign w:val="bottom"/>
            <w:hideMark/>
          </w:tcPr>
          <w:p w14:paraId="018864E8"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36</w:t>
            </w:r>
          </w:p>
        </w:tc>
      </w:tr>
      <w:tr w:rsidR="00FB3680" w:rsidRPr="00992098" w14:paraId="62996119" w14:textId="77777777" w:rsidTr="00FB3680">
        <w:trPr>
          <w:trHeight w:val="300"/>
        </w:trPr>
        <w:tc>
          <w:tcPr>
            <w:tcW w:w="4390" w:type="dxa"/>
            <w:shd w:val="clear" w:color="auto" w:fill="auto"/>
            <w:noWrap/>
            <w:vAlign w:val="bottom"/>
            <w:hideMark/>
          </w:tcPr>
          <w:p w14:paraId="0AD9CDAF"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Account receivables</w:t>
            </w:r>
          </w:p>
        </w:tc>
        <w:tc>
          <w:tcPr>
            <w:tcW w:w="1559" w:type="dxa"/>
            <w:shd w:val="clear" w:color="auto" w:fill="auto"/>
            <w:noWrap/>
            <w:vAlign w:val="bottom"/>
            <w:hideMark/>
          </w:tcPr>
          <w:p w14:paraId="60B47782"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69619</w:t>
            </w:r>
          </w:p>
        </w:tc>
        <w:tc>
          <w:tcPr>
            <w:tcW w:w="1559" w:type="dxa"/>
            <w:shd w:val="clear" w:color="auto" w:fill="auto"/>
            <w:noWrap/>
            <w:vAlign w:val="bottom"/>
            <w:hideMark/>
          </w:tcPr>
          <w:p w14:paraId="06599444"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83543</w:t>
            </w:r>
          </w:p>
        </w:tc>
        <w:tc>
          <w:tcPr>
            <w:tcW w:w="1559" w:type="dxa"/>
            <w:shd w:val="clear" w:color="auto" w:fill="auto"/>
            <w:noWrap/>
            <w:vAlign w:val="bottom"/>
            <w:hideMark/>
          </w:tcPr>
          <w:p w14:paraId="3599A69B"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104429</w:t>
            </w:r>
          </w:p>
        </w:tc>
      </w:tr>
      <w:tr w:rsidR="00FB3680" w:rsidRPr="00992098" w14:paraId="2FB1D13D" w14:textId="77777777" w:rsidTr="00FB3680">
        <w:trPr>
          <w:trHeight w:val="300"/>
        </w:trPr>
        <w:tc>
          <w:tcPr>
            <w:tcW w:w="4390" w:type="dxa"/>
            <w:shd w:val="clear" w:color="auto" w:fill="auto"/>
            <w:vAlign w:val="center"/>
            <w:hideMark/>
          </w:tcPr>
          <w:p w14:paraId="312EDF4A"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 xml:space="preserve">Total current assets </w:t>
            </w:r>
          </w:p>
        </w:tc>
        <w:tc>
          <w:tcPr>
            <w:tcW w:w="1559" w:type="dxa"/>
            <w:shd w:val="clear" w:color="auto" w:fill="auto"/>
            <w:vAlign w:val="center"/>
            <w:hideMark/>
          </w:tcPr>
          <w:p w14:paraId="6E38E03D"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155146</w:t>
            </w:r>
          </w:p>
        </w:tc>
        <w:tc>
          <w:tcPr>
            <w:tcW w:w="1559" w:type="dxa"/>
            <w:shd w:val="clear" w:color="auto" w:fill="auto"/>
            <w:vAlign w:val="center"/>
            <w:hideMark/>
          </w:tcPr>
          <w:p w14:paraId="16FF7382"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161780</w:t>
            </w:r>
          </w:p>
        </w:tc>
        <w:tc>
          <w:tcPr>
            <w:tcW w:w="1559" w:type="dxa"/>
            <w:shd w:val="clear" w:color="auto" w:fill="auto"/>
            <w:vAlign w:val="center"/>
            <w:hideMark/>
          </w:tcPr>
          <w:p w14:paraId="60FEF2B4"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191177</w:t>
            </w:r>
          </w:p>
        </w:tc>
      </w:tr>
      <w:tr w:rsidR="00FB3680" w:rsidRPr="00992098" w14:paraId="27A140A6" w14:textId="77777777" w:rsidTr="00FB3680">
        <w:trPr>
          <w:trHeight w:val="300"/>
        </w:trPr>
        <w:tc>
          <w:tcPr>
            <w:tcW w:w="4390" w:type="dxa"/>
            <w:shd w:val="clear" w:color="auto" w:fill="auto"/>
            <w:vAlign w:val="center"/>
            <w:hideMark/>
          </w:tcPr>
          <w:p w14:paraId="53B4CF93" w14:textId="77777777" w:rsidR="00FB3680" w:rsidRPr="00992098" w:rsidRDefault="00FB3680" w:rsidP="00FB3680">
            <w:pPr>
              <w:widowControl/>
              <w:autoSpaceDE/>
              <w:autoSpaceDN/>
              <w:adjustRightInd/>
              <w:rPr>
                <w:rFonts w:cs="Times New Roman"/>
                <w:b/>
                <w:bCs/>
                <w:sz w:val="22"/>
                <w:szCs w:val="22"/>
                <w:lang w:val="en-IN" w:eastAsia="en-IN"/>
              </w:rPr>
            </w:pPr>
            <w:r w:rsidRPr="00992098">
              <w:rPr>
                <w:rFonts w:cs="Times New Roman"/>
                <w:b/>
                <w:bCs/>
                <w:sz w:val="22"/>
                <w:szCs w:val="22"/>
                <w:lang w:val="en-IN" w:eastAsia="en-IN"/>
              </w:rPr>
              <w:t>Total assets</w:t>
            </w:r>
          </w:p>
        </w:tc>
        <w:tc>
          <w:tcPr>
            <w:tcW w:w="1559" w:type="dxa"/>
            <w:shd w:val="clear" w:color="auto" w:fill="auto"/>
            <w:vAlign w:val="center"/>
            <w:hideMark/>
          </w:tcPr>
          <w:p w14:paraId="5A8C2001"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195326</w:t>
            </w:r>
          </w:p>
        </w:tc>
        <w:tc>
          <w:tcPr>
            <w:tcW w:w="1559" w:type="dxa"/>
            <w:shd w:val="clear" w:color="auto" w:fill="auto"/>
            <w:vAlign w:val="center"/>
            <w:hideMark/>
          </w:tcPr>
          <w:p w14:paraId="4CB4ABE4"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199260</w:t>
            </w:r>
          </w:p>
        </w:tc>
        <w:tc>
          <w:tcPr>
            <w:tcW w:w="1559" w:type="dxa"/>
            <w:shd w:val="clear" w:color="auto" w:fill="auto"/>
            <w:vAlign w:val="center"/>
            <w:hideMark/>
          </w:tcPr>
          <w:p w14:paraId="4A332863"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256720</w:t>
            </w:r>
          </w:p>
        </w:tc>
      </w:tr>
      <w:tr w:rsidR="00FB3680" w:rsidRPr="00992098" w14:paraId="7C08076F" w14:textId="77777777" w:rsidTr="00FB3680">
        <w:trPr>
          <w:trHeight w:val="300"/>
        </w:trPr>
        <w:tc>
          <w:tcPr>
            <w:tcW w:w="4390" w:type="dxa"/>
            <w:shd w:val="clear" w:color="auto" w:fill="auto"/>
            <w:vAlign w:val="center"/>
            <w:hideMark/>
          </w:tcPr>
          <w:p w14:paraId="7039DC3F"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 xml:space="preserve">Liabilities </w:t>
            </w:r>
          </w:p>
        </w:tc>
        <w:tc>
          <w:tcPr>
            <w:tcW w:w="1559" w:type="dxa"/>
            <w:shd w:val="clear" w:color="auto" w:fill="auto"/>
            <w:vAlign w:val="center"/>
            <w:hideMark/>
          </w:tcPr>
          <w:p w14:paraId="76C342B6"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 </w:t>
            </w:r>
          </w:p>
        </w:tc>
        <w:tc>
          <w:tcPr>
            <w:tcW w:w="1559" w:type="dxa"/>
            <w:shd w:val="clear" w:color="auto" w:fill="auto"/>
            <w:vAlign w:val="center"/>
            <w:hideMark/>
          </w:tcPr>
          <w:p w14:paraId="3BE33AA0"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 </w:t>
            </w:r>
          </w:p>
        </w:tc>
        <w:tc>
          <w:tcPr>
            <w:tcW w:w="1559" w:type="dxa"/>
            <w:shd w:val="clear" w:color="auto" w:fill="auto"/>
            <w:vAlign w:val="center"/>
            <w:hideMark/>
          </w:tcPr>
          <w:p w14:paraId="174CE55E"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 </w:t>
            </w:r>
          </w:p>
        </w:tc>
      </w:tr>
      <w:tr w:rsidR="00FB3680" w:rsidRPr="00992098" w14:paraId="65277C55" w14:textId="77777777" w:rsidTr="00FB3680">
        <w:trPr>
          <w:trHeight w:val="300"/>
        </w:trPr>
        <w:tc>
          <w:tcPr>
            <w:tcW w:w="4390" w:type="dxa"/>
            <w:shd w:val="clear" w:color="auto" w:fill="auto"/>
            <w:noWrap/>
            <w:vAlign w:val="bottom"/>
            <w:hideMark/>
          </w:tcPr>
          <w:p w14:paraId="5B1227AE"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xml:space="preserve">Current liabilities </w:t>
            </w:r>
          </w:p>
        </w:tc>
        <w:tc>
          <w:tcPr>
            <w:tcW w:w="1559" w:type="dxa"/>
            <w:shd w:val="clear" w:color="auto" w:fill="auto"/>
            <w:noWrap/>
            <w:vAlign w:val="bottom"/>
            <w:hideMark/>
          </w:tcPr>
          <w:p w14:paraId="62892FE0"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c>
          <w:tcPr>
            <w:tcW w:w="1559" w:type="dxa"/>
            <w:shd w:val="clear" w:color="auto" w:fill="auto"/>
            <w:noWrap/>
            <w:vAlign w:val="bottom"/>
            <w:hideMark/>
          </w:tcPr>
          <w:p w14:paraId="43FE9345"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c>
          <w:tcPr>
            <w:tcW w:w="1559" w:type="dxa"/>
            <w:shd w:val="clear" w:color="auto" w:fill="auto"/>
            <w:noWrap/>
            <w:vAlign w:val="bottom"/>
            <w:hideMark/>
          </w:tcPr>
          <w:p w14:paraId="18649151"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r>
      <w:tr w:rsidR="00FB3680" w:rsidRPr="00992098" w14:paraId="45785076" w14:textId="77777777" w:rsidTr="00FB3680">
        <w:trPr>
          <w:trHeight w:val="300"/>
        </w:trPr>
        <w:tc>
          <w:tcPr>
            <w:tcW w:w="4390" w:type="dxa"/>
            <w:shd w:val="clear" w:color="auto" w:fill="auto"/>
            <w:vAlign w:val="center"/>
            <w:hideMark/>
          </w:tcPr>
          <w:p w14:paraId="36D9B3A7"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 xml:space="preserve">Account payables  </w:t>
            </w:r>
          </w:p>
        </w:tc>
        <w:tc>
          <w:tcPr>
            <w:tcW w:w="1559" w:type="dxa"/>
            <w:shd w:val="clear" w:color="auto" w:fill="auto"/>
            <w:noWrap/>
            <w:vAlign w:val="bottom"/>
            <w:hideMark/>
          </w:tcPr>
          <w:p w14:paraId="58CDE149"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80570</w:t>
            </w:r>
          </w:p>
        </w:tc>
        <w:tc>
          <w:tcPr>
            <w:tcW w:w="1559" w:type="dxa"/>
            <w:shd w:val="clear" w:color="auto" w:fill="auto"/>
            <w:noWrap/>
            <w:vAlign w:val="bottom"/>
            <w:hideMark/>
          </w:tcPr>
          <w:p w14:paraId="6D48A2A1"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96684</w:t>
            </w:r>
          </w:p>
        </w:tc>
        <w:tc>
          <w:tcPr>
            <w:tcW w:w="1559" w:type="dxa"/>
            <w:shd w:val="clear" w:color="auto" w:fill="auto"/>
            <w:noWrap/>
            <w:vAlign w:val="bottom"/>
            <w:hideMark/>
          </w:tcPr>
          <w:p w14:paraId="1693F706"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145026</w:t>
            </w:r>
          </w:p>
        </w:tc>
      </w:tr>
      <w:tr w:rsidR="00FB3680" w:rsidRPr="00992098" w14:paraId="67BF11C6" w14:textId="77777777" w:rsidTr="00FB3680">
        <w:trPr>
          <w:trHeight w:val="300"/>
        </w:trPr>
        <w:tc>
          <w:tcPr>
            <w:tcW w:w="4390" w:type="dxa"/>
            <w:shd w:val="clear" w:color="auto" w:fill="auto"/>
            <w:vAlign w:val="center"/>
            <w:hideMark/>
          </w:tcPr>
          <w:p w14:paraId="33B389F2"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 xml:space="preserve">Bad debt </w:t>
            </w:r>
          </w:p>
        </w:tc>
        <w:tc>
          <w:tcPr>
            <w:tcW w:w="1559" w:type="dxa"/>
            <w:shd w:val="clear" w:color="auto" w:fill="auto"/>
            <w:noWrap/>
            <w:vAlign w:val="bottom"/>
            <w:hideMark/>
          </w:tcPr>
          <w:p w14:paraId="09BFE2E8"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6329</w:t>
            </w:r>
          </w:p>
        </w:tc>
        <w:tc>
          <w:tcPr>
            <w:tcW w:w="1559" w:type="dxa"/>
            <w:shd w:val="clear" w:color="auto" w:fill="auto"/>
            <w:noWrap/>
            <w:vAlign w:val="bottom"/>
            <w:hideMark/>
          </w:tcPr>
          <w:p w14:paraId="21709787"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7595</w:t>
            </w:r>
          </w:p>
        </w:tc>
        <w:tc>
          <w:tcPr>
            <w:tcW w:w="1559" w:type="dxa"/>
            <w:shd w:val="clear" w:color="auto" w:fill="auto"/>
            <w:noWrap/>
            <w:vAlign w:val="bottom"/>
            <w:hideMark/>
          </w:tcPr>
          <w:p w14:paraId="7771E730"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9494</w:t>
            </w:r>
          </w:p>
        </w:tc>
      </w:tr>
      <w:tr w:rsidR="00FB3680" w:rsidRPr="00992098" w14:paraId="69229215" w14:textId="77777777" w:rsidTr="00FB3680">
        <w:trPr>
          <w:trHeight w:val="300"/>
        </w:trPr>
        <w:tc>
          <w:tcPr>
            <w:tcW w:w="4390" w:type="dxa"/>
            <w:shd w:val="clear" w:color="auto" w:fill="auto"/>
            <w:noWrap/>
            <w:vAlign w:val="bottom"/>
            <w:hideMark/>
          </w:tcPr>
          <w:p w14:paraId="2819C427"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Other liabilities </w:t>
            </w:r>
          </w:p>
        </w:tc>
        <w:tc>
          <w:tcPr>
            <w:tcW w:w="1559" w:type="dxa"/>
            <w:shd w:val="clear" w:color="auto" w:fill="auto"/>
            <w:noWrap/>
            <w:vAlign w:val="bottom"/>
            <w:hideMark/>
          </w:tcPr>
          <w:p w14:paraId="7F86E33B"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2350</w:t>
            </w:r>
          </w:p>
        </w:tc>
        <w:tc>
          <w:tcPr>
            <w:tcW w:w="1559" w:type="dxa"/>
            <w:shd w:val="clear" w:color="auto" w:fill="auto"/>
            <w:noWrap/>
            <w:vAlign w:val="bottom"/>
            <w:hideMark/>
          </w:tcPr>
          <w:p w14:paraId="74C8512E"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6870</w:t>
            </w:r>
          </w:p>
        </w:tc>
        <w:tc>
          <w:tcPr>
            <w:tcW w:w="1559" w:type="dxa"/>
            <w:shd w:val="clear" w:color="auto" w:fill="auto"/>
            <w:noWrap/>
            <w:vAlign w:val="bottom"/>
            <w:hideMark/>
          </w:tcPr>
          <w:p w14:paraId="43DF5091"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7500</w:t>
            </w:r>
          </w:p>
        </w:tc>
      </w:tr>
      <w:tr w:rsidR="00FB3680" w:rsidRPr="00992098" w14:paraId="54F9521D" w14:textId="77777777" w:rsidTr="00FB3680">
        <w:trPr>
          <w:trHeight w:val="300"/>
        </w:trPr>
        <w:tc>
          <w:tcPr>
            <w:tcW w:w="4390" w:type="dxa"/>
            <w:shd w:val="clear" w:color="auto" w:fill="auto"/>
            <w:vAlign w:val="center"/>
            <w:hideMark/>
          </w:tcPr>
          <w:p w14:paraId="6E4B0D70"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 xml:space="preserve">Total current liabilities </w:t>
            </w:r>
          </w:p>
        </w:tc>
        <w:tc>
          <w:tcPr>
            <w:tcW w:w="1559" w:type="dxa"/>
            <w:shd w:val="clear" w:color="auto" w:fill="auto"/>
            <w:vAlign w:val="center"/>
            <w:hideMark/>
          </w:tcPr>
          <w:p w14:paraId="504F6B69"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89249</w:t>
            </w:r>
          </w:p>
        </w:tc>
        <w:tc>
          <w:tcPr>
            <w:tcW w:w="1559" w:type="dxa"/>
            <w:shd w:val="clear" w:color="auto" w:fill="auto"/>
            <w:vAlign w:val="center"/>
            <w:hideMark/>
          </w:tcPr>
          <w:p w14:paraId="11D88060"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111149</w:t>
            </w:r>
          </w:p>
        </w:tc>
        <w:tc>
          <w:tcPr>
            <w:tcW w:w="1559" w:type="dxa"/>
            <w:shd w:val="clear" w:color="auto" w:fill="auto"/>
            <w:vAlign w:val="center"/>
            <w:hideMark/>
          </w:tcPr>
          <w:p w14:paraId="39C1A590"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162020</w:t>
            </w:r>
          </w:p>
        </w:tc>
      </w:tr>
      <w:tr w:rsidR="00FB3680" w:rsidRPr="00992098" w14:paraId="76638026" w14:textId="77777777" w:rsidTr="00FB3680">
        <w:trPr>
          <w:trHeight w:val="300"/>
        </w:trPr>
        <w:tc>
          <w:tcPr>
            <w:tcW w:w="4390" w:type="dxa"/>
            <w:shd w:val="clear" w:color="auto" w:fill="auto"/>
            <w:noWrap/>
            <w:vAlign w:val="bottom"/>
            <w:hideMark/>
          </w:tcPr>
          <w:p w14:paraId="7BD00357"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xml:space="preserve">Non-Current liabilities </w:t>
            </w:r>
          </w:p>
        </w:tc>
        <w:tc>
          <w:tcPr>
            <w:tcW w:w="1559" w:type="dxa"/>
            <w:shd w:val="clear" w:color="auto" w:fill="auto"/>
            <w:noWrap/>
            <w:vAlign w:val="bottom"/>
            <w:hideMark/>
          </w:tcPr>
          <w:p w14:paraId="761D1484" w14:textId="77777777" w:rsidR="00FB3680" w:rsidRPr="00992098" w:rsidRDefault="00FB3680" w:rsidP="00FB3680">
            <w:pPr>
              <w:widowControl/>
              <w:autoSpaceDE/>
              <w:autoSpaceDN/>
              <w:adjustRightInd/>
              <w:jc w:val="right"/>
              <w:rPr>
                <w:rFonts w:cs="Times New Roman"/>
                <w:sz w:val="22"/>
                <w:szCs w:val="22"/>
                <w:u w:val="single"/>
                <w:lang w:val="en-IN" w:eastAsia="en-IN"/>
              </w:rPr>
            </w:pPr>
            <w:r w:rsidRPr="00992098">
              <w:rPr>
                <w:rFonts w:cs="Times New Roman"/>
                <w:sz w:val="22"/>
                <w:szCs w:val="22"/>
                <w:u w:val="single"/>
                <w:lang w:val="en-IN" w:eastAsia="en-IN"/>
              </w:rPr>
              <w:t>80570</w:t>
            </w:r>
          </w:p>
        </w:tc>
        <w:tc>
          <w:tcPr>
            <w:tcW w:w="1559" w:type="dxa"/>
            <w:shd w:val="clear" w:color="auto" w:fill="auto"/>
            <w:noWrap/>
            <w:vAlign w:val="bottom"/>
            <w:hideMark/>
          </w:tcPr>
          <w:p w14:paraId="54A90C28" w14:textId="77777777" w:rsidR="00FB3680" w:rsidRPr="00992098" w:rsidRDefault="00FB3680" w:rsidP="00FB3680">
            <w:pPr>
              <w:widowControl/>
              <w:autoSpaceDE/>
              <w:autoSpaceDN/>
              <w:adjustRightInd/>
              <w:jc w:val="right"/>
              <w:rPr>
                <w:rFonts w:cs="Times New Roman"/>
                <w:sz w:val="22"/>
                <w:szCs w:val="22"/>
                <w:u w:val="single"/>
                <w:lang w:val="en-IN" w:eastAsia="en-IN"/>
              </w:rPr>
            </w:pPr>
            <w:r w:rsidRPr="00992098">
              <w:rPr>
                <w:rFonts w:cs="Times New Roman"/>
                <w:sz w:val="22"/>
                <w:szCs w:val="22"/>
                <w:u w:val="single"/>
                <w:lang w:val="en-IN" w:eastAsia="en-IN"/>
              </w:rPr>
              <w:t>96684</w:t>
            </w:r>
          </w:p>
        </w:tc>
        <w:tc>
          <w:tcPr>
            <w:tcW w:w="1559" w:type="dxa"/>
            <w:shd w:val="clear" w:color="auto" w:fill="auto"/>
            <w:noWrap/>
            <w:vAlign w:val="bottom"/>
            <w:hideMark/>
          </w:tcPr>
          <w:p w14:paraId="74442C46" w14:textId="77777777" w:rsidR="00FB3680" w:rsidRPr="00992098" w:rsidRDefault="00FB3680" w:rsidP="00FB3680">
            <w:pPr>
              <w:widowControl/>
              <w:autoSpaceDE/>
              <w:autoSpaceDN/>
              <w:adjustRightInd/>
              <w:jc w:val="right"/>
              <w:rPr>
                <w:rFonts w:cs="Times New Roman"/>
                <w:sz w:val="22"/>
                <w:szCs w:val="22"/>
                <w:u w:val="single"/>
                <w:lang w:val="en-IN" w:eastAsia="en-IN"/>
              </w:rPr>
            </w:pPr>
            <w:r w:rsidRPr="00992098">
              <w:rPr>
                <w:rFonts w:cs="Times New Roman"/>
                <w:sz w:val="22"/>
                <w:szCs w:val="22"/>
                <w:u w:val="single"/>
                <w:lang w:val="en-IN" w:eastAsia="en-IN"/>
              </w:rPr>
              <w:t>145026</w:t>
            </w:r>
          </w:p>
        </w:tc>
      </w:tr>
      <w:tr w:rsidR="00FB3680" w:rsidRPr="00992098" w14:paraId="7E3143C7" w14:textId="77777777" w:rsidTr="00FB3680">
        <w:trPr>
          <w:trHeight w:val="300"/>
        </w:trPr>
        <w:tc>
          <w:tcPr>
            <w:tcW w:w="4390" w:type="dxa"/>
            <w:shd w:val="clear" w:color="auto" w:fill="auto"/>
            <w:noWrap/>
            <w:vAlign w:val="bottom"/>
            <w:hideMark/>
          </w:tcPr>
          <w:p w14:paraId="6238226C"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Long term loans</w:t>
            </w:r>
          </w:p>
        </w:tc>
        <w:tc>
          <w:tcPr>
            <w:tcW w:w="1559" w:type="dxa"/>
            <w:shd w:val="clear" w:color="auto" w:fill="auto"/>
            <w:noWrap/>
            <w:vAlign w:val="bottom"/>
            <w:hideMark/>
          </w:tcPr>
          <w:p w14:paraId="1E8D6360"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90000</w:t>
            </w:r>
          </w:p>
        </w:tc>
        <w:tc>
          <w:tcPr>
            <w:tcW w:w="1559" w:type="dxa"/>
            <w:shd w:val="clear" w:color="auto" w:fill="auto"/>
            <w:noWrap/>
            <w:vAlign w:val="bottom"/>
            <w:hideMark/>
          </w:tcPr>
          <w:p w14:paraId="312A210F"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66000</w:t>
            </w:r>
          </w:p>
        </w:tc>
        <w:tc>
          <w:tcPr>
            <w:tcW w:w="1559" w:type="dxa"/>
            <w:shd w:val="clear" w:color="auto" w:fill="auto"/>
            <w:noWrap/>
            <w:vAlign w:val="bottom"/>
            <w:hideMark/>
          </w:tcPr>
          <w:p w14:paraId="3843055B"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66000</w:t>
            </w:r>
          </w:p>
        </w:tc>
      </w:tr>
      <w:tr w:rsidR="00FB3680" w:rsidRPr="00992098" w14:paraId="13E902C5" w14:textId="77777777" w:rsidTr="00FB3680">
        <w:trPr>
          <w:trHeight w:val="300"/>
        </w:trPr>
        <w:tc>
          <w:tcPr>
            <w:tcW w:w="4390" w:type="dxa"/>
            <w:shd w:val="clear" w:color="auto" w:fill="auto"/>
            <w:noWrap/>
            <w:vAlign w:val="bottom"/>
            <w:hideMark/>
          </w:tcPr>
          <w:p w14:paraId="430233B0"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lastRenderedPageBreak/>
              <w:t xml:space="preserve">Other liabilities </w:t>
            </w:r>
          </w:p>
        </w:tc>
        <w:tc>
          <w:tcPr>
            <w:tcW w:w="1559" w:type="dxa"/>
            <w:shd w:val="clear" w:color="auto" w:fill="auto"/>
            <w:noWrap/>
            <w:vAlign w:val="bottom"/>
            <w:hideMark/>
          </w:tcPr>
          <w:p w14:paraId="4685AD4C"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3240</w:t>
            </w:r>
          </w:p>
        </w:tc>
        <w:tc>
          <w:tcPr>
            <w:tcW w:w="1559" w:type="dxa"/>
            <w:shd w:val="clear" w:color="auto" w:fill="auto"/>
            <w:noWrap/>
            <w:vAlign w:val="bottom"/>
            <w:hideMark/>
          </w:tcPr>
          <w:p w14:paraId="11560598"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5870</w:t>
            </w:r>
          </w:p>
        </w:tc>
        <w:tc>
          <w:tcPr>
            <w:tcW w:w="1559" w:type="dxa"/>
            <w:shd w:val="clear" w:color="auto" w:fill="auto"/>
            <w:noWrap/>
            <w:vAlign w:val="bottom"/>
            <w:hideMark/>
          </w:tcPr>
          <w:p w14:paraId="2C21488D"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8400</w:t>
            </w:r>
          </w:p>
        </w:tc>
      </w:tr>
      <w:tr w:rsidR="00FB3680" w:rsidRPr="00992098" w14:paraId="5F335A12" w14:textId="77777777" w:rsidTr="00FB3680">
        <w:trPr>
          <w:trHeight w:val="300"/>
        </w:trPr>
        <w:tc>
          <w:tcPr>
            <w:tcW w:w="4390" w:type="dxa"/>
            <w:shd w:val="clear" w:color="auto" w:fill="auto"/>
            <w:vAlign w:val="center"/>
            <w:hideMark/>
          </w:tcPr>
          <w:p w14:paraId="6D1C0639"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 xml:space="preserve">Total Non-Current liabilities </w:t>
            </w:r>
          </w:p>
        </w:tc>
        <w:tc>
          <w:tcPr>
            <w:tcW w:w="1559" w:type="dxa"/>
            <w:shd w:val="clear" w:color="auto" w:fill="auto"/>
            <w:vAlign w:val="center"/>
            <w:hideMark/>
          </w:tcPr>
          <w:p w14:paraId="67279D8F"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93240</w:t>
            </w:r>
          </w:p>
        </w:tc>
        <w:tc>
          <w:tcPr>
            <w:tcW w:w="1559" w:type="dxa"/>
            <w:shd w:val="clear" w:color="auto" w:fill="auto"/>
            <w:vAlign w:val="center"/>
            <w:hideMark/>
          </w:tcPr>
          <w:p w14:paraId="75D463AB"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71870</w:t>
            </w:r>
          </w:p>
        </w:tc>
        <w:tc>
          <w:tcPr>
            <w:tcW w:w="1559" w:type="dxa"/>
            <w:shd w:val="clear" w:color="auto" w:fill="auto"/>
            <w:vAlign w:val="center"/>
            <w:hideMark/>
          </w:tcPr>
          <w:p w14:paraId="70008676"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74400</w:t>
            </w:r>
          </w:p>
        </w:tc>
      </w:tr>
      <w:tr w:rsidR="00FB3680" w:rsidRPr="00992098" w14:paraId="4324B9C8" w14:textId="77777777" w:rsidTr="00FB3680">
        <w:trPr>
          <w:trHeight w:val="300"/>
        </w:trPr>
        <w:tc>
          <w:tcPr>
            <w:tcW w:w="4390" w:type="dxa"/>
            <w:shd w:val="clear" w:color="auto" w:fill="auto"/>
            <w:vAlign w:val="center"/>
            <w:hideMark/>
          </w:tcPr>
          <w:p w14:paraId="50135275"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Total liabilities</w:t>
            </w:r>
          </w:p>
        </w:tc>
        <w:tc>
          <w:tcPr>
            <w:tcW w:w="1559" w:type="dxa"/>
            <w:shd w:val="clear" w:color="auto" w:fill="auto"/>
            <w:vAlign w:val="center"/>
            <w:hideMark/>
          </w:tcPr>
          <w:p w14:paraId="104F3E41"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182489</w:t>
            </w:r>
          </w:p>
        </w:tc>
        <w:tc>
          <w:tcPr>
            <w:tcW w:w="1559" w:type="dxa"/>
            <w:shd w:val="clear" w:color="auto" w:fill="auto"/>
            <w:vAlign w:val="center"/>
            <w:hideMark/>
          </w:tcPr>
          <w:p w14:paraId="4B13FEBB"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183019</w:t>
            </w:r>
          </w:p>
        </w:tc>
        <w:tc>
          <w:tcPr>
            <w:tcW w:w="1559" w:type="dxa"/>
            <w:shd w:val="clear" w:color="auto" w:fill="auto"/>
            <w:vAlign w:val="center"/>
            <w:hideMark/>
          </w:tcPr>
          <w:p w14:paraId="592031D6"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236420</w:t>
            </w:r>
          </w:p>
        </w:tc>
      </w:tr>
      <w:tr w:rsidR="00FB3680" w:rsidRPr="00992098" w14:paraId="3CD8DB57" w14:textId="77777777" w:rsidTr="00FB3680">
        <w:trPr>
          <w:trHeight w:val="300"/>
        </w:trPr>
        <w:tc>
          <w:tcPr>
            <w:tcW w:w="4390" w:type="dxa"/>
            <w:shd w:val="clear" w:color="auto" w:fill="auto"/>
            <w:vAlign w:val="center"/>
            <w:hideMark/>
          </w:tcPr>
          <w:p w14:paraId="72F7FBBB"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Equity</w:t>
            </w:r>
          </w:p>
        </w:tc>
        <w:tc>
          <w:tcPr>
            <w:tcW w:w="1559" w:type="dxa"/>
            <w:shd w:val="clear" w:color="auto" w:fill="auto"/>
            <w:vAlign w:val="center"/>
            <w:hideMark/>
          </w:tcPr>
          <w:p w14:paraId="2E81191D"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 </w:t>
            </w:r>
          </w:p>
        </w:tc>
        <w:tc>
          <w:tcPr>
            <w:tcW w:w="1559" w:type="dxa"/>
            <w:shd w:val="clear" w:color="auto" w:fill="auto"/>
            <w:vAlign w:val="center"/>
            <w:hideMark/>
          </w:tcPr>
          <w:p w14:paraId="29AD41D5"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 </w:t>
            </w:r>
          </w:p>
        </w:tc>
        <w:tc>
          <w:tcPr>
            <w:tcW w:w="1559" w:type="dxa"/>
            <w:shd w:val="clear" w:color="auto" w:fill="auto"/>
            <w:vAlign w:val="center"/>
            <w:hideMark/>
          </w:tcPr>
          <w:p w14:paraId="76C3491D"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 </w:t>
            </w:r>
          </w:p>
        </w:tc>
      </w:tr>
      <w:tr w:rsidR="00FB3680" w:rsidRPr="00992098" w14:paraId="22468358" w14:textId="77777777" w:rsidTr="00FB3680">
        <w:trPr>
          <w:trHeight w:val="300"/>
        </w:trPr>
        <w:tc>
          <w:tcPr>
            <w:tcW w:w="4390" w:type="dxa"/>
            <w:shd w:val="clear" w:color="auto" w:fill="auto"/>
            <w:noWrap/>
            <w:vAlign w:val="bottom"/>
            <w:hideMark/>
          </w:tcPr>
          <w:p w14:paraId="6663718B"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Capital investment</w:t>
            </w:r>
          </w:p>
        </w:tc>
        <w:tc>
          <w:tcPr>
            <w:tcW w:w="1559" w:type="dxa"/>
            <w:shd w:val="clear" w:color="auto" w:fill="auto"/>
            <w:noWrap/>
            <w:vAlign w:val="bottom"/>
            <w:hideMark/>
          </w:tcPr>
          <w:p w14:paraId="1007D2A4"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50000</w:t>
            </w:r>
          </w:p>
        </w:tc>
        <w:tc>
          <w:tcPr>
            <w:tcW w:w="1559" w:type="dxa"/>
            <w:shd w:val="clear" w:color="auto" w:fill="auto"/>
            <w:noWrap/>
            <w:vAlign w:val="bottom"/>
            <w:hideMark/>
          </w:tcPr>
          <w:p w14:paraId="17289BB2"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60000</w:t>
            </w:r>
          </w:p>
        </w:tc>
        <w:tc>
          <w:tcPr>
            <w:tcW w:w="1559" w:type="dxa"/>
            <w:shd w:val="clear" w:color="auto" w:fill="auto"/>
            <w:noWrap/>
            <w:vAlign w:val="bottom"/>
            <w:hideMark/>
          </w:tcPr>
          <w:p w14:paraId="0BE9C566"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15000</w:t>
            </w:r>
          </w:p>
        </w:tc>
      </w:tr>
      <w:tr w:rsidR="00FB3680" w:rsidRPr="00992098" w14:paraId="2CB95C1A" w14:textId="77777777" w:rsidTr="00FB3680">
        <w:trPr>
          <w:trHeight w:val="300"/>
        </w:trPr>
        <w:tc>
          <w:tcPr>
            <w:tcW w:w="4390" w:type="dxa"/>
            <w:shd w:val="clear" w:color="auto" w:fill="auto"/>
            <w:noWrap/>
            <w:vAlign w:val="bottom"/>
            <w:hideMark/>
          </w:tcPr>
          <w:p w14:paraId="06297DAC"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Retained profit </w:t>
            </w:r>
          </w:p>
        </w:tc>
        <w:tc>
          <w:tcPr>
            <w:tcW w:w="1559" w:type="dxa"/>
            <w:shd w:val="clear" w:color="auto" w:fill="auto"/>
            <w:noWrap/>
            <w:vAlign w:val="bottom"/>
            <w:hideMark/>
          </w:tcPr>
          <w:p w14:paraId="00C6D387"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12837</w:t>
            </w:r>
          </w:p>
        </w:tc>
        <w:tc>
          <w:tcPr>
            <w:tcW w:w="1559" w:type="dxa"/>
            <w:shd w:val="clear" w:color="auto" w:fill="auto"/>
            <w:noWrap/>
            <w:vAlign w:val="bottom"/>
            <w:hideMark/>
          </w:tcPr>
          <w:p w14:paraId="66ADA3AE"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16241</w:t>
            </w:r>
          </w:p>
        </w:tc>
        <w:tc>
          <w:tcPr>
            <w:tcW w:w="1559" w:type="dxa"/>
            <w:shd w:val="clear" w:color="auto" w:fill="auto"/>
            <w:noWrap/>
            <w:vAlign w:val="bottom"/>
            <w:hideMark/>
          </w:tcPr>
          <w:p w14:paraId="2E6D288C"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20301</w:t>
            </w:r>
          </w:p>
        </w:tc>
      </w:tr>
      <w:tr w:rsidR="00FB3680" w:rsidRPr="00992098" w14:paraId="16823A79" w14:textId="77777777" w:rsidTr="00FB3680">
        <w:trPr>
          <w:trHeight w:val="300"/>
        </w:trPr>
        <w:tc>
          <w:tcPr>
            <w:tcW w:w="4390" w:type="dxa"/>
            <w:shd w:val="clear" w:color="auto" w:fill="auto"/>
            <w:vAlign w:val="center"/>
            <w:hideMark/>
          </w:tcPr>
          <w:p w14:paraId="5E0F11BB"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Total Equity</w:t>
            </w:r>
          </w:p>
        </w:tc>
        <w:tc>
          <w:tcPr>
            <w:tcW w:w="1559" w:type="dxa"/>
            <w:shd w:val="clear" w:color="auto" w:fill="auto"/>
            <w:vAlign w:val="center"/>
            <w:hideMark/>
          </w:tcPr>
          <w:p w14:paraId="03282D4C"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12837</w:t>
            </w:r>
          </w:p>
        </w:tc>
        <w:tc>
          <w:tcPr>
            <w:tcW w:w="1559" w:type="dxa"/>
            <w:shd w:val="clear" w:color="auto" w:fill="auto"/>
            <w:vAlign w:val="center"/>
            <w:hideMark/>
          </w:tcPr>
          <w:p w14:paraId="375E617A"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16241</w:t>
            </w:r>
          </w:p>
        </w:tc>
        <w:tc>
          <w:tcPr>
            <w:tcW w:w="1559" w:type="dxa"/>
            <w:shd w:val="clear" w:color="auto" w:fill="auto"/>
            <w:vAlign w:val="center"/>
            <w:hideMark/>
          </w:tcPr>
          <w:p w14:paraId="3ACE46E3"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20301</w:t>
            </w:r>
          </w:p>
        </w:tc>
      </w:tr>
      <w:tr w:rsidR="00FB3680" w:rsidRPr="00992098" w14:paraId="3FF7AD7C" w14:textId="77777777" w:rsidTr="00FB3680">
        <w:trPr>
          <w:trHeight w:val="300"/>
        </w:trPr>
        <w:tc>
          <w:tcPr>
            <w:tcW w:w="4390" w:type="dxa"/>
            <w:shd w:val="clear" w:color="auto" w:fill="auto"/>
            <w:vAlign w:val="center"/>
            <w:hideMark/>
          </w:tcPr>
          <w:p w14:paraId="1D09FCCA" w14:textId="77777777" w:rsidR="00FB3680" w:rsidRPr="00992098" w:rsidRDefault="00FB3680" w:rsidP="00FB3680">
            <w:pPr>
              <w:widowControl/>
              <w:autoSpaceDE/>
              <w:autoSpaceDN/>
              <w:adjustRightInd/>
              <w:rPr>
                <w:rFonts w:cs="Times New Roman"/>
                <w:b/>
                <w:bCs/>
                <w:sz w:val="22"/>
                <w:szCs w:val="22"/>
                <w:lang w:val="en-IN" w:eastAsia="en-IN"/>
              </w:rPr>
            </w:pPr>
            <w:r w:rsidRPr="00992098">
              <w:rPr>
                <w:rFonts w:cs="Times New Roman"/>
                <w:b/>
                <w:bCs/>
                <w:sz w:val="22"/>
                <w:szCs w:val="22"/>
                <w:lang w:val="en-IN" w:eastAsia="en-IN"/>
              </w:rPr>
              <w:t>Total liabilities &amp; Equity</w:t>
            </w:r>
          </w:p>
        </w:tc>
        <w:tc>
          <w:tcPr>
            <w:tcW w:w="1559" w:type="dxa"/>
            <w:shd w:val="clear" w:color="auto" w:fill="auto"/>
            <w:vAlign w:val="center"/>
            <w:hideMark/>
          </w:tcPr>
          <w:p w14:paraId="23339A24"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195326</w:t>
            </w:r>
          </w:p>
        </w:tc>
        <w:tc>
          <w:tcPr>
            <w:tcW w:w="1559" w:type="dxa"/>
            <w:shd w:val="clear" w:color="auto" w:fill="auto"/>
            <w:vAlign w:val="center"/>
            <w:hideMark/>
          </w:tcPr>
          <w:p w14:paraId="0DAD18DE"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199260</w:t>
            </w:r>
          </w:p>
        </w:tc>
        <w:tc>
          <w:tcPr>
            <w:tcW w:w="1559" w:type="dxa"/>
            <w:shd w:val="clear" w:color="auto" w:fill="auto"/>
            <w:vAlign w:val="center"/>
            <w:hideMark/>
          </w:tcPr>
          <w:p w14:paraId="449FC28E"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256720</w:t>
            </w:r>
          </w:p>
        </w:tc>
      </w:tr>
    </w:tbl>
    <w:p w14:paraId="1BC7371B" w14:textId="77777777" w:rsidR="00FB3680" w:rsidRPr="00992098" w:rsidRDefault="00FB3680" w:rsidP="002A37AA">
      <w:pPr>
        <w:rPr>
          <w:lang w:val="en-IN" w:eastAsia="en-US"/>
        </w:rPr>
      </w:pPr>
    </w:p>
    <w:p w14:paraId="4499BE1B" w14:textId="77777777" w:rsidR="00FB3680" w:rsidRPr="00992098" w:rsidRDefault="00FB3680" w:rsidP="002A37AA">
      <w:pPr>
        <w:rPr>
          <w:lang w:val="en-IN" w:eastAsia="en-U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1465"/>
        <w:gridCol w:w="1465"/>
        <w:gridCol w:w="1464"/>
      </w:tblGrid>
      <w:tr w:rsidR="00FB3680" w:rsidRPr="00992098" w14:paraId="128DCD9E" w14:textId="77777777" w:rsidTr="00FB3680">
        <w:trPr>
          <w:trHeight w:val="300"/>
        </w:trPr>
        <w:tc>
          <w:tcPr>
            <w:tcW w:w="9067" w:type="dxa"/>
            <w:gridSpan w:val="4"/>
            <w:shd w:val="clear" w:color="auto" w:fill="auto"/>
            <w:noWrap/>
            <w:vAlign w:val="center"/>
            <w:hideMark/>
          </w:tcPr>
          <w:p w14:paraId="591EED98"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b/>
                <w:bCs/>
                <w:sz w:val="22"/>
                <w:szCs w:val="22"/>
                <w:lang w:val="en-IN" w:eastAsia="en-IN"/>
              </w:rPr>
              <w:t>CASH FLOW PROJECTION</w:t>
            </w:r>
          </w:p>
        </w:tc>
      </w:tr>
      <w:tr w:rsidR="00FB3680" w:rsidRPr="00992098" w14:paraId="57785AD0" w14:textId="77777777" w:rsidTr="00FB3680">
        <w:trPr>
          <w:trHeight w:val="300"/>
        </w:trPr>
        <w:tc>
          <w:tcPr>
            <w:tcW w:w="4673" w:type="dxa"/>
            <w:vMerge w:val="restart"/>
            <w:shd w:val="clear" w:color="auto" w:fill="auto"/>
            <w:vAlign w:val="center"/>
            <w:hideMark/>
          </w:tcPr>
          <w:p w14:paraId="6515E15D"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 xml:space="preserve">Particulars </w:t>
            </w:r>
          </w:p>
        </w:tc>
        <w:tc>
          <w:tcPr>
            <w:tcW w:w="4394" w:type="dxa"/>
            <w:gridSpan w:val="3"/>
            <w:shd w:val="clear" w:color="auto" w:fill="auto"/>
            <w:noWrap/>
            <w:vAlign w:val="center"/>
            <w:hideMark/>
          </w:tcPr>
          <w:p w14:paraId="1373AB1E"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AMOUNT (in £)</w:t>
            </w:r>
          </w:p>
        </w:tc>
      </w:tr>
      <w:tr w:rsidR="00FB3680" w:rsidRPr="00992098" w14:paraId="0516B918" w14:textId="77777777" w:rsidTr="00FB3680">
        <w:trPr>
          <w:trHeight w:val="300"/>
        </w:trPr>
        <w:tc>
          <w:tcPr>
            <w:tcW w:w="4673" w:type="dxa"/>
            <w:vMerge/>
            <w:shd w:val="clear" w:color="auto" w:fill="auto"/>
            <w:vAlign w:val="center"/>
            <w:hideMark/>
          </w:tcPr>
          <w:p w14:paraId="3F40D141" w14:textId="77777777" w:rsidR="00FB3680" w:rsidRPr="00992098" w:rsidRDefault="00FB3680" w:rsidP="00FB3680">
            <w:pPr>
              <w:widowControl/>
              <w:autoSpaceDE/>
              <w:autoSpaceDN/>
              <w:adjustRightInd/>
              <w:jc w:val="left"/>
              <w:rPr>
                <w:rFonts w:cs="Times New Roman"/>
                <w:b/>
                <w:bCs/>
                <w:sz w:val="22"/>
                <w:szCs w:val="22"/>
                <w:lang w:val="en-IN" w:eastAsia="en-IN"/>
              </w:rPr>
            </w:pPr>
          </w:p>
        </w:tc>
        <w:tc>
          <w:tcPr>
            <w:tcW w:w="1465" w:type="dxa"/>
            <w:shd w:val="clear" w:color="auto" w:fill="auto"/>
            <w:noWrap/>
            <w:vAlign w:val="center"/>
            <w:hideMark/>
          </w:tcPr>
          <w:p w14:paraId="34A86F79"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1</w:t>
            </w:r>
          </w:p>
        </w:tc>
        <w:tc>
          <w:tcPr>
            <w:tcW w:w="1465" w:type="dxa"/>
            <w:shd w:val="clear" w:color="auto" w:fill="auto"/>
            <w:noWrap/>
            <w:vAlign w:val="center"/>
            <w:hideMark/>
          </w:tcPr>
          <w:p w14:paraId="3CC94C06"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2</w:t>
            </w:r>
          </w:p>
        </w:tc>
        <w:tc>
          <w:tcPr>
            <w:tcW w:w="1464" w:type="dxa"/>
            <w:shd w:val="clear" w:color="auto" w:fill="auto"/>
            <w:noWrap/>
            <w:vAlign w:val="center"/>
            <w:hideMark/>
          </w:tcPr>
          <w:p w14:paraId="11765E92"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3</w:t>
            </w:r>
          </w:p>
        </w:tc>
      </w:tr>
      <w:tr w:rsidR="00FB3680" w:rsidRPr="00992098" w14:paraId="2E8099FD" w14:textId="77777777" w:rsidTr="00FB3680">
        <w:trPr>
          <w:trHeight w:val="300"/>
        </w:trPr>
        <w:tc>
          <w:tcPr>
            <w:tcW w:w="4673" w:type="dxa"/>
            <w:shd w:val="clear" w:color="auto" w:fill="auto"/>
            <w:vAlign w:val="center"/>
            <w:hideMark/>
          </w:tcPr>
          <w:p w14:paraId="53C78E15"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Opening cash amount (A)</w:t>
            </w:r>
          </w:p>
        </w:tc>
        <w:tc>
          <w:tcPr>
            <w:tcW w:w="1465" w:type="dxa"/>
            <w:shd w:val="clear" w:color="auto" w:fill="auto"/>
            <w:vAlign w:val="center"/>
            <w:hideMark/>
          </w:tcPr>
          <w:p w14:paraId="29A29698"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0.00</w:t>
            </w:r>
          </w:p>
        </w:tc>
        <w:tc>
          <w:tcPr>
            <w:tcW w:w="1465" w:type="dxa"/>
            <w:shd w:val="clear" w:color="auto" w:fill="auto"/>
            <w:vAlign w:val="center"/>
            <w:hideMark/>
          </w:tcPr>
          <w:p w14:paraId="5D780C53"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36365.52</w:t>
            </w:r>
          </w:p>
        </w:tc>
        <w:tc>
          <w:tcPr>
            <w:tcW w:w="1464" w:type="dxa"/>
            <w:shd w:val="clear" w:color="auto" w:fill="auto"/>
            <w:vAlign w:val="center"/>
            <w:hideMark/>
          </w:tcPr>
          <w:p w14:paraId="617DB473"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27552.76</w:t>
            </w:r>
          </w:p>
        </w:tc>
      </w:tr>
      <w:tr w:rsidR="00FB3680" w:rsidRPr="00992098" w14:paraId="37917BDC" w14:textId="77777777" w:rsidTr="00FB3680">
        <w:trPr>
          <w:trHeight w:val="300"/>
        </w:trPr>
        <w:tc>
          <w:tcPr>
            <w:tcW w:w="4673" w:type="dxa"/>
            <w:shd w:val="clear" w:color="auto" w:fill="auto"/>
            <w:noWrap/>
            <w:vAlign w:val="bottom"/>
            <w:hideMark/>
          </w:tcPr>
          <w:p w14:paraId="16A03C34"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Cash flow from the operational activities</w:t>
            </w:r>
          </w:p>
        </w:tc>
        <w:tc>
          <w:tcPr>
            <w:tcW w:w="1465" w:type="dxa"/>
            <w:shd w:val="clear" w:color="auto" w:fill="auto"/>
            <w:noWrap/>
            <w:vAlign w:val="bottom"/>
            <w:hideMark/>
          </w:tcPr>
          <w:p w14:paraId="1C3260B3"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c>
          <w:tcPr>
            <w:tcW w:w="1465" w:type="dxa"/>
            <w:shd w:val="clear" w:color="auto" w:fill="auto"/>
            <w:noWrap/>
            <w:vAlign w:val="bottom"/>
            <w:hideMark/>
          </w:tcPr>
          <w:p w14:paraId="53B46348"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c>
          <w:tcPr>
            <w:tcW w:w="1464" w:type="dxa"/>
            <w:shd w:val="clear" w:color="auto" w:fill="auto"/>
            <w:noWrap/>
            <w:vAlign w:val="bottom"/>
            <w:hideMark/>
          </w:tcPr>
          <w:p w14:paraId="4A519A19"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r>
      <w:tr w:rsidR="00FB3680" w:rsidRPr="00992098" w14:paraId="313C594C" w14:textId="77777777" w:rsidTr="00FB3680">
        <w:trPr>
          <w:trHeight w:val="300"/>
        </w:trPr>
        <w:tc>
          <w:tcPr>
            <w:tcW w:w="4673" w:type="dxa"/>
            <w:shd w:val="clear" w:color="auto" w:fill="auto"/>
            <w:vAlign w:val="center"/>
            <w:hideMark/>
          </w:tcPr>
          <w:p w14:paraId="63498B66"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 xml:space="preserve">Add: Cash sales @ 40% of sales </w:t>
            </w:r>
          </w:p>
        </w:tc>
        <w:tc>
          <w:tcPr>
            <w:tcW w:w="1465" w:type="dxa"/>
            <w:shd w:val="clear" w:color="auto" w:fill="auto"/>
            <w:noWrap/>
            <w:vAlign w:val="bottom"/>
            <w:hideMark/>
          </w:tcPr>
          <w:p w14:paraId="1775B826"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50632.00</w:t>
            </w:r>
          </w:p>
        </w:tc>
        <w:tc>
          <w:tcPr>
            <w:tcW w:w="1465" w:type="dxa"/>
            <w:shd w:val="clear" w:color="auto" w:fill="auto"/>
            <w:noWrap/>
            <w:vAlign w:val="bottom"/>
            <w:hideMark/>
          </w:tcPr>
          <w:p w14:paraId="1A265975"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60758.40</w:t>
            </w:r>
          </w:p>
        </w:tc>
        <w:tc>
          <w:tcPr>
            <w:tcW w:w="1464" w:type="dxa"/>
            <w:shd w:val="clear" w:color="auto" w:fill="auto"/>
            <w:noWrap/>
            <w:vAlign w:val="bottom"/>
            <w:hideMark/>
          </w:tcPr>
          <w:p w14:paraId="4C429433"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75948.00</w:t>
            </w:r>
          </w:p>
        </w:tc>
      </w:tr>
      <w:tr w:rsidR="00FB3680" w:rsidRPr="00992098" w14:paraId="2548D171" w14:textId="77777777" w:rsidTr="00FB3680">
        <w:trPr>
          <w:trHeight w:val="300"/>
        </w:trPr>
        <w:tc>
          <w:tcPr>
            <w:tcW w:w="4673" w:type="dxa"/>
            <w:shd w:val="clear" w:color="auto" w:fill="auto"/>
            <w:vAlign w:val="center"/>
            <w:hideMark/>
          </w:tcPr>
          <w:p w14:paraId="733A7A3E"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 xml:space="preserve">Add: Credit sales received @ 55 % of sales </w:t>
            </w:r>
          </w:p>
        </w:tc>
        <w:tc>
          <w:tcPr>
            <w:tcW w:w="1465" w:type="dxa"/>
            <w:shd w:val="clear" w:color="auto" w:fill="auto"/>
            <w:noWrap/>
            <w:vAlign w:val="bottom"/>
            <w:hideMark/>
          </w:tcPr>
          <w:p w14:paraId="2570A139"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69619.00</w:t>
            </w:r>
          </w:p>
        </w:tc>
        <w:tc>
          <w:tcPr>
            <w:tcW w:w="1465" w:type="dxa"/>
            <w:shd w:val="clear" w:color="auto" w:fill="auto"/>
            <w:noWrap/>
            <w:vAlign w:val="bottom"/>
            <w:hideMark/>
          </w:tcPr>
          <w:p w14:paraId="6CE5D58E"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83542.80</w:t>
            </w:r>
          </w:p>
        </w:tc>
        <w:tc>
          <w:tcPr>
            <w:tcW w:w="1464" w:type="dxa"/>
            <w:shd w:val="clear" w:color="auto" w:fill="auto"/>
            <w:noWrap/>
            <w:vAlign w:val="bottom"/>
            <w:hideMark/>
          </w:tcPr>
          <w:p w14:paraId="483E9E39"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104428.50</w:t>
            </w:r>
          </w:p>
        </w:tc>
      </w:tr>
      <w:tr w:rsidR="00FB3680" w:rsidRPr="00992098" w14:paraId="00ACBDE7" w14:textId="77777777" w:rsidTr="00FB3680">
        <w:trPr>
          <w:trHeight w:val="300"/>
        </w:trPr>
        <w:tc>
          <w:tcPr>
            <w:tcW w:w="4673" w:type="dxa"/>
            <w:shd w:val="clear" w:color="auto" w:fill="auto"/>
            <w:vAlign w:val="center"/>
            <w:hideMark/>
          </w:tcPr>
          <w:p w14:paraId="7597A2A1"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Add: Prepaid expenses</w:t>
            </w:r>
          </w:p>
        </w:tc>
        <w:tc>
          <w:tcPr>
            <w:tcW w:w="1465" w:type="dxa"/>
            <w:shd w:val="clear" w:color="auto" w:fill="auto"/>
            <w:noWrap/>
            <w:vAlign w:val="bottom"/>
            <w:hideMark/>
          </w:tcPr>
          <w:p w14:paraId="5546FEBC"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8900.00</w:t>
            </w:r>
          </w:p>
        </w:tc>
        <w:tc>
          <w:tcPr>
            <w:tcW w:w="1465" w:type="dxa"/>
            <w:shd w:val="clear" w:color="auto" w:fill="auto"/>
            <w:noWrap/>
            <w:vAlign w:val="bottom"/>
            <w:hideMark/>
          </w:tcPr>
          <w:p w14:paraId="1FA76311"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9078.00</w:t>
            </w:r>
          </w:p>
        </w:tc>
        <w:tc>
          <w:tcPr>
            <w:tcW w:w="1464" w:type="dxa"/>
            <w:shd w:val="clear" w:color="auto" w:fill="auto"/>
            <w:noWrap/>
            <w:vAlign w:val="bottom"/>
            <w:hideMark/>
          </w:tcPr>
          <w:p w14:paraId="739044C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9259.56</w:t>
            </w:r>
          </w:p>
        </w:tc>
      </w:tr>
      <w:tr w:rsidR="00FB3680" w:rsidRPr="00992098" w14:paraId="55617647" w14:textId="77777777" w:rsidTr="00FB3680">
        <w:trPr>
          <w:trHeight w:val="300"/>
        </w:trPr>
        <w:tc>
          <w:tcPr>
            <w:tcW w:w="4673" w:type="dxa"/>
            <w:shd w:val="clear" w:color="auto" w:fill="auto"/>
            <w:vAlign w:val="center"/>
            <w:hideMark/>
          </w:tcPr>
          <w:p w14:paraId="7DFDEE67"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 xml:space="preserve">Less: Account payables  </w:t>
            </w:r>
          </w:p>
        </w:tc>
        <w:tc>
          <w:tcPr>
            <w:tcW w:w="1465" w:type="dxa"/>
            <w:shd w:val="clear" w:color="auto" w:fill="auto"/>
            <w:noWrap/>
            <w:vAlign w:val="bottom"/>
            <w:hideMark/>
          </w:tcPr>
          <w:p w14:paraId="11AFDB0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80570.00</w:t>
            </w:r>
          </w:p>
        </w:tc>
        <w:tc>
          <w:tcPr>
            <w:tcW w:w="1465" w:type="dxa"/>
            <w:shd w:val="clear" w:color="auto" w:fill="auto"/>
            <w:noWrap/>
            <w:vAlign w:val="bottom"/>
            <w:hideMark/>
          </w:tcPr>
          <w:p w14:paraId="22739436"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96684.00</w:t>
            </w:r>
          </w:p>
        </w:tc>
        <w:tc>
          <w:tcPr>
            <w:tcW w:w="1464" w:type="dxa"/>
            <w:shd w:val="clear" w:color="auto" w:fill="auto"/>
            <w:noWrap/>
            <w:vAlign w:val="bottom"/>
            <w:hideMark/>
          </w:tcPr>
          <w:p w14:paraId="47099337"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145026.00</w:t>
            </w:r>
          </w:p>
        </w:tc>
      </w:tr>
      <w:tr w:rsidR="00FB3680" w:rsidRPr="00992098" w14:paraId="48F889D3" w14:textId="77777777" w:rsidTr="00FB3680">
        <w:trPr>
          <w:trHeight w:val="300"/>
        </w:trPr>
        <w:tc>
          <w:tcPr>
            <w:tcW w:w="4673" w:type="dxa"/>
            <w:shd w:val="clear" w:color="auto" w:fill="auto"/>
            <w:vAlign w:val="center"/>
            <w:hideMark/>
          </w:tcPr>
          <w:p w14:paraId="17035EB5"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Less: Payment of the rent and electricity</w:t>
            </w:r>
          </w:p>
        </w:tc>
        <w:tc>
          <w:tcPr>
            <w:tcW w:w="1465" w:type="dxa"/>
            <w:shd w:val="clear" w:color="auto" w:fill="auto"/>
            <w:noWrap/>
            <w:vAlign w:val="bottom"/>
            <w:hideMark/>
          </w:tcPr>
          <w:p w14:paraId="77550238"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720.00</w:t>
            </w:r>
          </w:p>
        </w:tc>
        <w:tc>
          <w:tcPr>
            <w:tcW w:w="1465" w:type="dxa"/>
            <w:shd w:val="clear" w:color="auto" w:fill="auto"/>
            <w:noWrap/>
            <w:vAlign w:val="bottom"/>
            <w:hideMark/>
          </w:tcPr>
          <w:p w14:paraId="13430E97"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720.00</w:t>
            </w:r>
          </w:p>
        </w:tc>
        <w:tc>
          <w:tcPr>
            <w:tcW w:w="1464" w:type="dxa"/>
            <w:shd w:val="clear" w:color="auto" w:fill="auto"/>
            <w:noWrap/>
            <w:vAlign w:val="bottom"/>
            <w:hideMark/>
          </w:tcPr>
          <w:p w14:paraId="0E936E3B"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720.00</w:t>
            </w:r>
          </w:p>
        </w:tc>
      </w:tr>
      <w:tr w:rsidR="00FB3680" w:rsidRPr="00992098" w14:paraId="5C6FFAE0" w14:textId="77777777" w:rsidTr="00FB3680">
        <w:trPr>
          <w:trHeight w:val="300"/>
        </w:trPr>
        <w:tc>
          <w:tcPr>
            <w:tcW w:w="4673" w:type="dxa"/>
            <w:shd w:val="clear" w:color="auto" w:fill="auto"/>
            <w:vAlign w:val="center"/>
            <w:hideMark/>
          </w:tcPr>
          <w:p w14:paraId="01CC4CEE"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Less: Transportation expenses</w:t>
            </w:r>
          </w:p>
        </w:tc>
        <w:tc>
          <w:tcPr>
            <w:tcW w:w="1465" w:type="dxa"/>
            <w:shd w:val="clear" w:color="auto" w:fill="auto"/>
            <w:noWrap/>
            <w:vAlign w:val="bottom"/>
            <w:hideMark/>
          </w:tcPr>
          <w:p w14:paraId="15B001C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3410.00</w:t>
            </w:r>
          </w:p>
        </w:tc>
        <w:tc>
          <w:tcPr>
            <w:tcW w:w="1465" w:type="dxa"/>
            <w:shd w:val="clear" w:color="auto" w:fill="auto"/>
            <w:noWrap/>
            <w:vAlign w:val="bottom"/>
            <w:hideMark/>
          </w:tcPr>
          <w:p w14:paraId="1C421049"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5115.00</w:t>
            </w:r>
          </w:p>
        </w:tc>
        <w:tc>
          <w:tcPr>
            <w:tcW w:w="1464" w:type="dxa"/>
            <w:shd w:val="clear" w:color="auto" w:fill="auto"/>
            <w:noWrap/>
            <w:vAlign w:val="bottom"/>
            <w:hideMark/>
          </w:tcPr>
          <w:p w14:paraId="2D777FD6"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9207.00</w:t>
            </w:r>
          </w:p>
        </w:tc>
      </w:tr>
      <w:tr w:rsidR="00FB3680" w:rsidRPr="00992098" w14:paraId="1906248E" w14:textId="77777777" w:rsidTr="00FB3680">
        <w:trPr>
          <w:trHeight w:val="300"/>
        </w:trPr>
        <w:tc>
          <w:tcPr>
            <w:tcW w:w="4673" w:type="dxa"/>
            <w:shd w:val="clear" w:color="auto" w:fill="auto"/>
            <w:noWrap/>
            <w:vAlign w:val="bottom"/>
            <w:hideMark/>
          </w:tcPr>
          <w:p w14:paraId="4EF83DD0"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Net Cash flow from the operational activities (B)</w:t>
            </w:r>
          </w:p>
        </w:tc>
        <w:tc>
          <w:tcPr>
            <w:tcW w:w="1465" w:type="dxa"/>
            <w:shd w:val="clear" w:color="auto" w:fill="auto"/>
            <w:noWrap/>
            <w:vAlign w:val="bottom"/>
            <w:hideMark/>
          </w:tcPr>
          <w:p w14:paraId="2468379F"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44451.00</w:t>
            </w:r>
          </w:p>
        </w:tc>
        <w:tc>
          <w:tcPr>
            <w:tcW w:w="1465" w:type="dxa"/>
            <w:shd w:val="clear" w:color="auto" w:fill="auto"/>
            <w:noWrap/>
            <w:vAlign w:val="bottom"/>
            <w:hideMark/>
          </w:tcPr>
          <w:p w14:paraId="4D2A872F"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50860.20</w:t>
            </w:r>
          </w:p>
        </w:tc>
        <w:tc>
          <w:tcPr>
            <w:tcW w:w="1464" w:type="dxa"/>
            <w:shd w:val="clear" w:color="auto" w:fill="auto"/>
            <w:noWrap/>
            <w:vAlign w:val="bottom"/>
            <w:hideMark/>
          </w:tcPr>
          <w:p w14:paraId="7390E74B"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34683.06</w:t>
            </w:r>
          </w:p>
        </w:tc>
      </w:tr>
      <w:tr w:rsidR="00FB3680" w:rsidRPr="00992098" w14:paraId="10C91BB5" w14:textId="77777777" w:rsidTr="00FB3680">
        <w:trPr>
          <w:trHeight w:val="300"/>
        </w:trPr>
        <w:tc>
          <w:tcPr>
            <w:tcW w:w="4673" w:type="dxa"/>
            <w:shd w:val="clear" w:color="auto" w:fill="auto"/>
            <w:noWrap/>
            <w:vAlign w:val="bottom"/>
            <w:hideMark/>
          </w:tcPr>
          <w:p w14:paraId="1BB51C40"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Cash flow from the investing activities</w:t>
            </w:r>
          </w:p>
        </w:tc>
        <w:tc>
          <w:tcPr>
            <w:tcW w:w="1465" w:type="dxa"/>
            <w:shd w:val="clear" w:color="auto" w:fill="auto"/>
            <w:noWrap/>
            <w:vAlign w:val="bottom"/>
            <w:hideMark/>
          </w:tcPr>
          <w:p w14:paraId="0E0993BA"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c>
          <w:tcPr>
            <w:tcW w:w="1465" w:type="dxa"/>
            <w:shd w:val="clear" w:color="auto" w:fill="auto"/>
            <w:noWrap/>
            <w:vAlign w:val="bottom"/>
            <w:hideMark/>
          </w:tcPr>
          <w:p w14:paraId="2074FD32"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c>
          <w:tcPr>
            <w:tcW w:w="1464" w:type="dxa"/>
            <w:shd w:val="clear" w:color="auto" w:fill="auto"/>
            <w:noWrap/>
            <w:vAlign w:val="bottom"/>
            <w:hideMark/>
          </w:tcPr>
          <w:p w14:paraId="43222A9A"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r>
      <w:tr w:rsidR="00FB3680" w:rsidRPr="00992098" w14:paraId="5F44C329" w14:textId="77777777" w:rsidTr="00FB3680">
        <w:trPr>
          <w:trHeight w:val="300"/>
        </w:trPr>
        <w:tc>
          <w:tcPr>
            <w:tcW w:w="4673" w:type="dxa"/>
            <w:shd w:val="clear" w:color="auto" w:fill="auto"/>
            <w:vAlign w:val="center"/>
            <w:hideMark/>
          </w:tcPr>
          <w:p w14:paraId="0E38A65B"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Add: Sale of fixed assets (furniture and decorations)</w:t>
            </w:r>
          </w:p>
        </w:tc>
        <w:tc>
          <w:tcPr>
            <w:tcW w:w="1465" w:type="dxa"/>
            <w:shd w:val="clear" w:color="auto" w:fill="auto"/>
            <w:noWrap/>
            <w:vAlign w:val="bottom"/>
            <w:hideMark/>
          </w:tcPr>
          <w:p w14:paraId="2E529BFE"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6520.00</w:t>
            </w:r>
          </w:p>
        </w:tc>
        <w:tc>
          <w:tcPr>
            <w:tcW w:w="1465" w:type="dxa"/>
            <w:shd w:val="clear" w:color="auto" w:fill="auto"/>
            <w:noWrap/>
            <w:vAlign w:val="bottom"/>
            <w:hideMark/>
          </w:tcPr>
          <w:p w14:paraId="32373C30"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10540.00</w:t>
            </w:r>
          </w:p>
        </w:tc>
        <w:tc>
          <w:tcPr>
            <w:tcW w:w="1464" w:type="dxa"/>
            <w:shd w:val="clear" w:color="auto" w:fill="auto"/>
            <w:noWrap/>
            <w:vAlign w:val="bottom"/>
            <w:hideMark/>
          </w:tcPr>
          <w:p w14:paraId="0C0CB9E8"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14229.00</w:t>
            </w:r>
          </w:p>
        </w:tc>
      </w:tr>
      <w:tr w:rsidR="00FB3680" w:rsidRPr="00992098" w14:paraId="3C1A81A2" w14:textId="77777777" w:rsidTr="00FB3680">
        <w:trPr>
          <w:trHeight w:val="300"/>
        </w:trPr>
        <w:tc>
          <w:tcPr>
            <w:tcW w:w="4673" w:type="dxa"/>
            <w:shd w:val="clear" w:color="auto" w:fill="auto"/>
            <w:vAlign w:val="center"/>
            <w:hideMark/>
          </w:tcPr>
          <w:p w14:paraId="6BFFD97A"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Add: Interest earned of investment</w:t>
            </w:r>
          </w:p>
        </w:tc>
        <w:tc>
          <w:tcPr>
            <w:tcW w:w="1465" w:type="dxa"/>
            <w:shd w:val="clear" w:color="auto" w:fill="auto"/>
            <w:noWrap/>
            <w:vAlign w:val="bottom"/>
            <w:hideMark/>
          </w:tcPr>
          <w:p w14:paraId="51471880"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220.00</w:t>
            </w:r>
          </w:p>
        </w:tc>
        <w:tc>
          <w:tcPr>
            <w:tcW w:w="1465" w:type="dxa"/>
            <w:shd w:val="clear" w:color="auto" w:fill="auto"/>
            <w:noWrap/>
            <w:vAlign w:val="bottom"/>
            <w:hideMark/>
          </w:tcPr>
          <w:p w14:paraId="2F83D805"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650.00</w:t>
            </w:r>
          </w:p>
        </w:tc>
        <w:tc>
          <w:tcPr>
            <w:tcW w:w="1464" w:type="dxa"/>
            <w:shd w:val="clear" w:color="auto" w:fill="auto"/>
            <w:noWrap/>
            <w:vAlign w:val="bottom"/>
            <w:hideMark/>
          </w:tcPr>
          <w:p w14:paraId="7002F268"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728.00</w:t>
            </w:r>
          </w:p>
        </w:tc>
      </w:tr>
      <w:tr w:rsidR="00FB3680" w:rsidRPr="00992098" w14:paraId="3096F87C" w14:textId="77777777" w:rsidTr="00FB3680">
        <w:trPr>
          <w:trHeight w:val="300"/>
        </w:trPr>
        <w:tc>
          <w:tcPr>
            <w:tcW w:w="4673" w:type="dxa"/>
            <w:shd w:val="clear" w:color="auto" w:fill="auto"/>
            <w:vAlign w:val="center"/>
            <w:hideMark/>
          </w:tcPr>
          <w:p w14:paraId="5FEBF572"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Add: Sale of marketable securities</w:t>
            </w:r>
          </w:p>
        </w:tc>
        <w:tc>
          <w:tcPr>
            <w:tcW w:w="1465" w:type="dxa"/>
            <w:shd w:val="clear" w:color="auto" w:fill="auto"/>
            <w:noWrap/>
            <w:vAlign w:val="bottom"/>
            <w:hideMark/>
          </w:tcPr>
          <w:p w14:paraId="7A340F32"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0.00</w:t>
            </w:r>
          </w:p>
        </w:tc>
        <w:tc>
          <w:tcPr>
            <w:tcW w:w="1465" w:type="dxa"/>
            <w:shd w:val="clear" w:color="auto" w:fill="auto"/>
            <w:noWrap/>
            <w:vAlign w:val="bottom"/>
            <w:hideMark/>
          </w:tcPr>
          <w:p w14:paraId="3A37E9E0"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870.00</w:t>
            </w:r>
          </w:p>
        </w:tc>
        <w:tc>
          <w:tcPr>
            <w:tcW w:w="1464" w:type="dxa"/>
            <w:shd w:val="clear" w:color="auto" w:fill="auto"/>
            <w:noWrap/>
            <w:vAlign w:val="bottom"/>
            <w:hideMark/>
          </w:tcPr>
          <w:p w14:paraId="0E1401D5"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974.40</w:t>
            </w:r>
          </w:p>
        </w:tc>
      </w:tr>
      <w:tr w:rsidR="00FB3680" w:rsidRPr="00992098" w14:paraId="49F82FF7" w14:textId="77777777" w:rsidTr="00FB3680">
        <w:trPr>
          <w:trHeight w:val="300"/>
        </w:trPr>
        <w:tc>
          <w:tcPr>
            <w:tcW w:w="4673" w:type="dxa"/>
            <w:shd w:val="clear" w:color="auto" w:fill="auto"/>
            <w:vAlign w:val="center"/>
            <w:hideMark/>
          </w:tcPr>
          <w:p w14:paraId="2AC7780D"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Less: Purchase of furniture and decorations</w:t>
            </w:r>
          </w:p>
        </w:tc>
        <w:tc>
          <w:tcPr>
            <w:tcW w:w="1465" w:type="dxa"/>
            <w:shd w:val="clear" w:color="auto" w:fill="auto"/>
            <w:noWrap/>
            <w:vAlign w:val="bottom"/>
            <w:hideMark/>
          </w:tcPr>
          <w:p w14:paraId="41555DBE"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32450.00</w:t>
            </w:r>
          </w:p>
        </w:tc>
        <w:tc>
          <w:tcPr>
            <w:tcW w:w="1465" w:type="dxa"/>
            <w:shd w:val="clear" w:color="auto" w:fill="auto"/>
            <w:noWrap/>
            <w:vAlign w:val="bottom"/>
            <w:hideMark/>
          </w:tcPr>
          <w:p w14:paraId="02FA25C2"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30250.00</w:t>
            </w:r>
          </w:p>
        </w:tc>
        <w:tc>
          <w:tcPr>
            <w:tcW w:w="1464" w:type="dxa"/>
            <w:shd w:val="clear" w:color="auto" w:fill="auto"/>
            <w:noWrap/>
            <w:vAlign w:val="bottom"/>
            <w:hideMark/>
          </w:tcPr>
          <w:p w14:paraId="51872DE3"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52937.50</w:t>
            </w:r>
          </w:p>
        </w:tc>
      </w:tr>
      <w:tr w:rsidR="00FB3680" w:rsidRPr="00992098" w14:paraId="418519AB" w14:textId="77777777" w:rsidTr="00FB3680">
        <w:trPr>
          <w:trHeight w:val="300"/>
        </w:trPr>
        <w:tc>
          <w:tcPr>
            <w:tcW w:w="4673" w:type="dxa"/>
            <w:shd w:val="clear" w:color="auto" w:fill="auto"/>
            <w:vAlign w:val="center"/>
            <w:hideMark/>
          </w:tcPr>
          <w:p w14:paraId="5154E0AF"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Less: Purchase of machineries and equipment</w:t>
            </w:r>
          </w:p>
        </w:tc>
        <w:tc>
          <w:tcPr>
            <w:tcW w:w="1465" w:type="dxa"/>
            <w:shd w:val="clear" w:color="auto" w:fill="auto"/>
            <w:noWrap/>
            <w:vAlign w:val="bottom"/>
            <w:hideMark/>
          </w:tcPr>
          <w:p w14:paraId="403C7E21"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8450.00</w:t>
            </w:r>
          </w:p>
        </w:tc>
        <w:tc>
          <w:tcPr>
            <w:tcW w:w="1465" w:type="dxa"/>
            <w:shd w:val="clear" w:color="auto" w:fill="auto"/>
            <w:noWrap/>
            <w:vAlign w:val="bottom"/>
            <w:hideMark/>
          </w:tcPr>
          <w:p w14:paraId="6BBF88A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11680.00</w:t>
            </w:r>
          </w:p>
        </w:tc>
        <w:tc>
          <w:tcPr>
            <w:tcW w:w="1464" w:type="dxa"/>
            <w:shd w:val="clear" w:color="auto" w:fill="auto"/>
            <w:noWrap/>
            <w:vAlign w:val="bottom"/>
            <w:hideMark/>
          </w:tcPr>
          <w:p w14:paraId="2DEB9377"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20440.00</w:t>
            </w:r>
          </w:p>
        </w:tc>
      </w:tr>
      <w:tr w:rsidR="00FB3680" w:rsidRPr="00992098" w14:paraId="672F272D" w14:textId="77777777" w:rsidTr="00FB3680">
        <w:trPr>
          <w:trHeight w:val="300"/>
        </w:trPr>
        <w:tc>
          <w:tcPr>
            <w:tcW w:w="4673" w:type="dxa"/>
            <w:shd w:val="clear" w:color="auto" w:fill="auto"/>
            <w:noWrap/>
            <w:vAlign w:val="bottom"/>
            <w:hideMark/>
          </w:tcPr>
          <w:p w14:paraId="2A367C01"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Net Cash flow from the investing activities (C)</w:t>
            </w:r>
          </w:p>
        </w:tc>
        <w:tc>
          <w:tcPr>
            <w:tcW w:w="1465" w:type="dxa"/>
            <w:shd w:val="clear" w:color="auto" w:fill="auto"/>
            <w:noWrap/>
            <w:vAlign w:val="bottom"/>
            <w:hideMark/>
          </w:tcPr>
          <w:p w14:paraId="074005C3"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-34160.00</w:t>
            </w:r>
          </w:p>
        </w:tc>
        <w:tc>
          <w:tcPr>
            <w:tcW w:w="1465" w:type="dxa"/>
            <w:shd w:val="clear" w:color="auto" w:fill="auto"/>
            <w:noWrap/>
            <w:vAlign w:val="bottom"/>
            <w:hideMark/>
          </w:tcPr>
          <w:p w14:paraId="3E29C3AF"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-29870.00</w:t>
            </w:r>
          </w:p>
        </w:tc>
        <w:tc>
          <w:tcPr>
            <w:tcW w:w="1464" w:type="dxa"/>
            <w:shd w:val="clear" w:color="auto" w:fill="auto"/>
            <w:noWrap/>
            <w:vAlign w:val="bottom"/>
            <w:hideMark/>
          </w:tcPr>
          <w:p w14:paraId="6344F31A"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-57446.10</w:t>
            </w:r>
          </w:p>
        </w:tc>
      </w:tr>
      <w:tr w:rsidR="00FB3680" w:rsidRPr="00992098" w14:paraId="627D1E83" w14:textId="77777777" w:rsidTr="00FB3680">
        <w:trPr>
          <w:trHeight w:val="300"/>
        </w:trPr>
        <w:tc>
          <w:tcPr>
            <w:tcW w:w="4673" w:type="dxa"/>
            <w:shd w:val="clear" w:color="auto" w:fill="auto"/>
            <w:noWrap/>
            <w:vAlign w:val="bottom"/>
            <w:hideMark/>
          </w:tcPr>
          <w:p w14:paraId="16FED76C"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Cash flow from the financing activities</w:t>
            </w:r>
          </w:p>
        </w:tc>
        <w:tc>
          <w:tcPr>
            <w:tcW w:w="1465" w:type="dxa"/>
            <w:shd w:val="clear" w:color="auto" w:fill="auto"/>
            <w:noWrap/>
            <w:vAlign w:val="bottom"/>
            <w:hideMark/>
          </w:tcPr>
          <w:p w14:paraId="499AF731"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c>
          <w:tcPr>
            <w:tcW w:w="1465" w:type="dxa"/>
            <w:shd w:val="clear" w:color="auto" w:fill="auto"/>
            <w:noWrap/>
            <w:vAlign w:val="bottom"/>
            <w:hideMark/>
          </w:tcPr>
          <w:p w14:paraId="5909EC0A"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c>
          <w:tcPr>
            <w:tcW w:w="1464" w:type="dxa"/>
            <w:shd w:val="clear" w:color="auto" w:fill="auto"/>
            <w:noWrap/>
            <w:vAlign w:val="bottom"/>
            <w:hideMark/>
          </w:tcPr>
          <w:p w14:paraId="6CB12248"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r>
      <w:tr w:rsidR="00FB3680" w:rsidRPr="00992098" w14:paraId="7BEAA2D7" w14:textId="77777777" w:rsidTr="00FB3680">
        <w:trPr>
          <w:trHeight w:val="300"/>
        </w:trPr>
        <w:tc>
          <w:tcPr>
            <w:tcW w:w="4673" w:type="dxa"/>
            <w:shd w:val="clear" w:color="auto" w:fill="auto"/>
            <w:vAlign w:val="center"/>
            <w:hideMark/>
          </w:tcPr>
          <w:p w14:paraId="75087941"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Add: Capital investment in business (by owner)</w:t>
            </w:r>
          </w:p>
        </w:tc>
        <w:tc>
          <w:tcPr>
            <w:tcW w:w="1465" w:type="dxa"/>
            <w:shd w:val="clear" w:color="auto" w:fill="auto"/>
            <w:noWrap/>
            <w:vAlign w:val="bottom"/>
            <w:hideMark/>
          </w:tcPr>
          <w:p w14:paraId="6120A181"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50000.00</w:t>
            </w:r>
          </w:p>
        </w:tc>
        <w:tc>
          <w:tcPr>
            <w:tcW w:w="1465" w:type="dxa"/>
            <w:shd w:val="clear" w:color="auto" w:fill="auto"/>
            <w:noWrap/>
            <w:vAlign w:val="bottom"/>
            <w:hideMark/>
          </w:tcPr>
          <w:p w14:paraId="3BE0CB79"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10000.00</w:t>
            </w:r>
          </w:p>
        </w:tc>
        <w:tc>
          <w:tcPr>
            <w:tcW w:w="1464" w:type="dxa"/>
            <w:shd w:val="clear" w:color="auto" w:fill="auto"/>
            <w:noWrap/>
            <w:vAlign w:val="bottom"/>
            <w:hideMark/>
          </w:tcPr>
          <w:p w14:paraId="39EAB33B"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15000.00</w:t>
            </w:r>
          </w:p>
        </w:tc>
      </w:tr>
      <w:tr w:rsidR="00FB3680" w:rsidRPr="00992098" w14:paraId="0697A076" w14:textId="77777777" w:rsidTr="00FB3680">
        <w:trPr>
          <w:trHeight w:val="300"/>
        </w:trPr>
        <w:tc>
          <w:tcPr>
            <w:tcW w:w="4673" w:type="dxa"/>
            <w:shd w:val="clear" w:color="auto" w:fill="auto"/>
            <w:vAlign w:val="center"/>
            <w:hideMark/>
          </w:tcPr>
          <w:p w14:paraId="73760C16"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 xml:space="preserve">Less: Dividend for distribution @ 15 % of net profit </w:t>
            </w:r>
          </w:p>
        </w:tc>
        <w:tc>
          <w:tcPr>
            <w:tcW w:w="1465" w:type="dxa"/>
            <w:shd w:val="clear" w:color="auto" w:fill="auto"/>
            <w:noWrap/>
            <w:vAlign w:val="bottom"/>
            <w:hideMark/>
          </w:tcPr>
          <w:p w14:paraId="12BA9D1C"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1925.48</w:t>
            </w:r>
          </w:p>
        </w:tc>
        <w:tc>
          <w:tcPr>
            <w:tcW w:w="1465" w:type="dxa"/>
            <w:shd w:val="clear" w:color="auto" w:fill="auto"/>
            <w:noWrap/>
            <w:vAlign w:val="bottom"/>
            <w:hideMark/>
          </w:tcPr>
          <w:p w14:paraId="1C29EB0E"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2436.11</w:t>
            </w:r>
          </w:p>
        </w:tc>
        <w:tc>
          <w:tcPr>
            <w:tcW w:w="1464" w:type="dxa"/>
            <w:shd w:val="clear" w:color="auto" w:fill="auto"/>
            <w:noWrap/>
            <w:vAlign w:val="bottom"/>
            <w:hideMark/>
          </w:tcPr>
          <w:p w14:paraId="0F2B2E30"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3045.14</w:t>
            </w:r>
          </w:p>
        </w:tc>
      </w:tr>
      <w:tr w:rsidR="00FB3680" w:rsidRPr="00992098" w14:paraId="738AE6E2" w14:textId="77777777" w:rsidTr="00FB3680">
        <w:trPr>
          <w:trHeight w:val="300"/>
        </w:trPr>
        <w:tc>
          <w:tcPr>
            <w:tcW w:w="4673" w:type="dxa"/>
            <w:shd w:val="clear" w:color="auto" w:fill="auto"/>
            <w:vAlign w:val="center"/>
            <w:hideMark/>
          </w:tcPr>
          <w:p w14:paraId="01F38B1D"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 xml:space="preserve">Less: Repayment of </w:t>
            </w:r>
            <w:proofErr w:type="gramStart"/>
            <w:r w:rsidRPr="00992098">
              <w:rPr>
                <w:rFonts w:cs="Times New Roman"/>
                <w:sz w:val="22"/>
                <w:szCs w:val="22"/>
                <w:lang w:val="en-IN" w:eastAsia="en-IN"/>
              </w:rPr>
              <w:t>long term</w:t>
            </w:r>
            <w:proofErr w:type="gramEnd"/>
            <w:r w:rsidRPr="00992098">
              <w:rPr>
                <w:rFonts w:cs="Times New Roman"/>
                <w:sz w:val="22"/>
                <w:szCs w:val="22"/>
                <w:lang w:val="en-IN" w:eastAsia="en-IN"/>
              </w:rPr>
              <w:t xml:space="preserve"> loans</w:t>
            </w:r>
          </w:p>
        </w:tc>
        <w:tc>
          <w:tcPr>
            <w:tcW w:w="1465" w:type="dxa"/>
            <w:shd w:val="clear" w:color="auto" w:fill="auto"/>
            <w:noWrap/>
            <w:vAlign w:val="bottom"/>
            <w:hideMark/>
          </w:tcPr>
          <w:p w14:paraId="772C8C82"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10000.00</w:t>
            </w:r>
          </w:p>
        </w:tc>
        <w:tc>
          <w:tcPr>
            <w:tcW w:w="1465" w:type="dxa"/>
            <w:shd w:val="clear" w:color="auto" w:fill="auto"/>
            <w:noWrap/>
            <w:vAlign w:val="bottom"/>
            <w:hideMark/>
          </w:tcPr>
          <w:p w14:paraId="0317412E"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24000.00</w:t>
            </w:r>
          </w:p>
        </w:tc>
        <w:tc>
          <w:tcPr>
            <w:tcW w:w="1464" w:type="dxa"/>
            <w:shd w:val="clear" w:color="auto" w:fill="auto"/>
            <w:noWrap/>
            <w:vAlign w:val="bottom"/>
            <w:hideMark/>
          </w:tcPr>
          <w:p w14:paraId="2E2C461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0.00</w:t>
            </w:r>
          </w:p>
        </w:tc>
      </w:tr>
      <w:tr w:rsidR="00FB3680" w:rsidRPr="00992098" w14:paraId="1D17C39B" w14:textId="77777777" w:rsidTr="00FB3680">
        <w:trPr>
          <w:trHeight w:val="300"/>
        </w:trPr>
        <w:tc>
          <w:tcPr>
            <w:tcW w:w="4673" w:type="dxa"/>
            <w:shd w:val="clear" w:color="auto" w:fill="auto"/>
            <w:vAlign w:val="center"/>
            <w:hideMark/>
          </w:tcPr>
          <w:p w14:paraId="32C851DB"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lastRenderedPageBreak/>
              <w:t xml:space="preserve">Less: Interest payment </w:t>
            </w:r>
            <w:proofErr w:type="gramStart"/>
            <w:r w:rsidRPr="00992098">
              <w:rPr>
                <w:rFonts w:cs="Times New Roman"/>
                <w:sz w:val="22"/>
                <w:szCs w:val="22"/>
                <w:lang w:val="en-IN" w:eastAsia="en-IN"/>
              </w:rPr>
              <w:t>on  long</w:t>
            </w:r>
            <w:proofErr w:type="gramEnd"/>
            <w:r w:rsidRPr="00992098">
              <w:rPr>
                <w:rFonts w:cs="Times New Roman"/>
                <w:sz w:val="22"/>
                <w:szCs w:val="22"/>
                <w:lang w:val="en-IN" w:eastAsia="en-IN"/>
              </w:rPr>
              <w:t xml:space="preserve"> term loans</w:t>
            </w:r>
          </w:p>
        </w:tc>
        <w:tc>
          <w:tcPr>
            <w:tcW w:w="1465" w:type="dxa"/>
            <w:shd w:val="clear" w:color="auto" w:fill="auto"/>
            <w:noWrap/>
            <w:vAlign w:val="bottom"/>
            <w:hideMark/>
          </w:tcPr>
          <w:p w14:paraId="49F90BC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12000.00</w:t>
            </w:r>
          </w:p>
        </w:tc>
        <w:tc>
          <w:tcPr>
            <w:tcW w:w="1465" w:type="dxa"/>
            <w:shd w:val="clear" w:color="auto" w:fill="auto"/>
            <w:noWrap/>
            <w:vAlign w:val="bottom"/>
            <w:hideMark/>
          </w:tcPr>
          <w:p w14:paraId="7246E873"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13366.85</w:t>
            </w:r>
          </w:p>
        </w:tc>
        <w:tc>
          <w:tcPr>
            <w:tcW w:w="1464" w:type="dxa"/>
            <w:shd w:val="clear" w:color="auto" w:fill="auto"/>
            <w:noWrap/>
            <w:vAlign w:val="bottom"/>
            <w:hideMark/>
          </w:tcPr>
          <w:p w14:paraId="25508555"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16708.56</w:t>
            </w:r>
          </w:p>
        </w:tc>
      </w:tr>
      <w:tr w:rsidR="00FB3680" w:rsidRPr="00992098" w14:paraId="412EA185" w14:textId="77777777" w:rsidTr="00FB3680">
        <w:trPr>
          <w:trHeight w:val="300"/>
        </w:trPr>
        <w:tc>
          <w:tcPr>
            <w:tcW w:w="4673" w:type="dxa"/>
            <w:shd w:val="clear" w:color="auto" w:fill="auto"/>
            <w:noWrap/>
            <w:vAlign w:val="bottom"/>
            <w:hideMark/>
          </w:tcPr>
          <w:p w14:paraId="33B7CDDA"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Net Cash flow from the financing activities (D)</w:t>
            </w:r>
          </w:p>
        </w:tc>
        <w:tc>
          <w:tcPr>
            <w:tcW w:w="1465" w:type="dxa"/>
            <w:shd w:val="clear" w:color="auto" w:fill="auto"/>
            <w:noWrap/>
            <w:vAlign w:val="bottom"/>
            <w:hideMark/>
          </w:tcPr>
          <w:p w14:paraId="2D60F50B"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26074.52</w:t>
            </w:r>
          </w:p>
        </w:tc>
        <w:tc>
          <w:tcPr>
            <w:tcW w:w="1465" w:type="dxa"/>
            <w:shd w:val="clear" w:color="auto" w:fill="auto"/>
            <w:noWrap/>
            <w:vAlign w:val="bottom"/>
            <w:hideMark/>
          </w:tcPr>
          <w:p w14:paraId="7BA58075"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-29802.96</w:t>
            </w:r>
          </w:p>
        </w:tc>
        <w:tc>
          <w:tcPr>
            <w:tcW w:w="1464" w:type="dxa"/>
            <w:shd w:val="clear" w:color="auto" w:fill="auto"/>
            <w:noWrap/>
            <w:vAlign w:val="bottom"/>
            <w:hideMark/>
          </w:tcPr>
          <w:p w14:paraId="173E0410"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-4753.70</w:t>
            </w:r>
          </w:p>
        </w:tc>
      </w:tr>
      <w:tr w:rsidR="00FB3680" w:rsidRPr="00992098" w14:paraId="135DAB41" w14:textId="77777777" w:rsidTr="00FB3680">
        <w:trPr>
          <w:trHeight w:val="300"/>
        </w:trPr>
        <w:tc>
          <w:tcPr>
            <w:tcW w:w="4673" w:type="dxa"/>
            <w:shd w:val="clear" w:color="auto" w:fill="auto"/>
            <w:vAlign w:val="center"/>
            <w:hideMark/>
          </w:tcPr>
          <w:p w14:paraId="34F73EA3"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Net cash flow in the given period (E = B + C + D)</w:t>
            </w:r>
          </w:p>
        </w:tc>
        <w:tc>
          <w:tcPr>
            <w:tcW w:w="1465" w:type="dxa"/>
            <w:shd w:val="clear" w:color="auto" w:fill="auto"/>
            <w:vAlign w:val="center"/>
            <w:hideMark/>
          </w:tcPr>
          <w:p w14:paraId="0C2ACC75"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36365.52</w:t>
            </w:r>
          </w:p>
        </w:tc>
        <w:tc>
          <w:tcPr>
            <w:tcW w:w="1465" w:type="dxa"/>
            <w:shd w:val="clear" w:color="auto" w:fill="auto"/>
            <w:vAlign w:val="center"/>
            <w:hideMark/>
          </w:tcPr>
          <w:p w14:paraId="60F264CA"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-8812.76</w:t>
            </w:r>
          </w:p>
        </w:tc>
        <w:tc>
          <w:tcPr>
            <w:tcW w:w="1464" w:type="dxa"/>
            <w:shd w:val="clear" w:color="auto" w:fill="auto"/>
            <w:vAlign w:val="center"/>
            <w:hideMark/>
          </w:tcPr>
          <w:p w14:paraId="4E1193BD"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-27516.74</w:t>
            </w:r>
          </w:p>
        </w:tc>
      </w:tr>
      <w:tr w:rsidR="00FB3680" w:rsidRPr="00992098" w14:paraId="6AF05BD8" w14:textId="77777777" w:rsidTr="00FB3680">
        <w:trPr>
          <w:trHeight w:val="300"/>
        </w:trPr>
        <w:tc>
          <w:tcPr>
            <w:tcW w:w="4673" w:type="dxa"/>
            <w:shd w:val="clear" w:color="auto" w:fill="auto"/>
            <w:vAlign w:val="center"/>
            <w:hideMark/>
          </w:tcPr>
          <w:p w14:paraId="0B7F9E2E" w14:textId="77777777" w:rsidR="00FB3680" w:rsidRPr="00992098" w:rsidRDefault="00FB3680" w:rsidP="00FB3680">
            <w:pPr>
              <w:widowControl/>
              <w:autoSpaceDE/>
              <w:autoSpaceDN/>
              <w:adjustRightInd/>
              <w:rPr>
                <w:rFonts w:cs="Times New Roman"/>
                <w:b/>
                <w:bCs/>
                <w:sz w:val="22"/>
                <w:szCs w:val="22"/>
                <w:lang w:val="en-IN" w:eastAsia="en-IN"/>
              </w:rPr>
            </w:pPr>
            <w:r w:rsidRPr="00992098">
              <w:rPr>
                <w:rFonts w:cs="Times New Roman"/>
                <w:b/>
                <w:bCs/>
                <w:sz w:val="22"/>
                <w:szCs w:val="22"/>
                <w:lang w:val="en-IN" w:eastAsia="en-IN"/>
              </w:rPr>
              <w:t>Closing cash balance (F = A + E)</w:t>
            </w:r>
          </w:p>
        </w:tc>
        <w:tc>
          <w:tcPr>
            <w:tcW w:w="1465" w:type="dxa"/>
            <w:shd w:val="clear" w:color="auto" w:fill="auto"/>
            <w:vAlign w:val="center"/>
            <w:hideMark/>
          </w:tcPr>
          <w:p w14:paraId="39E3FBB7"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36365.52</w:t>
            </w:r>
          </w:p>
        </w:tc>
        <w:tc>
          <w:tcPr>
            <w:tcW w:w="1465" w:type="dxa"/>
            <w:shd w:val="clear" w:color="auto" w:fill="auto"/>
            <w:vAlign w:val="center"/>
            <w:hideMark/>
          </w:tcPr>
          <w:p w14:paraId="7A3C6D60"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27552.76</w:t>
            </w:r>
          </w:p>
        </w:tc>
        <w:tc>
          <w:tcPr>
            <w:tcW w:w="1464" w:type="dxa"/>
            <w:shd w:val="clear" w:color="auto" w:fill="auto"/>
            <w:vAlign w:val="center"/>
            <w:hideMark/>
          </w:tcPr>
          <w:p w14:paraId="7B3CEA2B"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36.03</w:t>
            </w:r>
          </w:p>
        </w:tc>
      </w:tr>
    </w:tbl>
    <w:p w14:paraId="220060C9" w14:textId="77777777" w:rsidR="00FB3680" w:rsidRPr="00992098" w:rsidRDefault="00FB3680" w:rsidP="002A37AA">
      <w:pPr>
        <w:rPr>
          <w:lang w:val="en-IN" w:eastAsia="en-US"/>
        </w:rPr>
      </w:pPr>
    </w:p>
    <w:p w14:paraId="038DC77B" w14:textId="77777777" w:rsidR="00FB3680" w:rsidRPr="00992098" w:rsidRDefault="00FB3680" w:rsidP="002A37AA">
      <w:pPr>
        <w:rPr>
          <w:lang w:val="en-IN" w:eastAsia="en-US"/>
        </w:rPr>
      </w:pPr>
    </w:p>
    <w:tbl>
      <w:tblPr>
        <w:tblW w:w="7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1237"/>
        <w:gridCol w:w="1237"/>
        <w:gridCol w:w="1237"/>
      </w:tblGrid>
      <w:tr w:rsidR="00FB3680" w:rsidRPr="00992098" w14:paraId="01A246FA" w14:textId="77777777" w:rsidTr="00FB3680">
        <w:trPr>
          <w:trHeight w:val="300"/>
        </w:trPr>
        <w:tc>
          <w:tcPr>
            <w:tcW w:w="7250" w:type="dxa"/>
            <w:gridSpan w:val="4"/>
            <w:shd w:val="clear" w:color="auto" w:fill="auto"/>
            <w:noWrap/>
            <w:vAlign w:val="bottom"/>
            <w:hideMark/>
          </w:tcPr>
          <w:p w14:paraId="712A5F98"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b/>
                <w:bCs/>
                <w:sz w:val="22"/>
                <w:szCs w:val="22"/>
                <w:lang w:val="en-IN" w:eastAsia="en-IN"/>
              </w:rPr>
              <w:t>Expected Revenue</w:t>
            </w:r>
          </w:p>
        </w:tc>
      </w:tr>
      <w:tr w:rsidR="00FB3680" w:rsidRPr="00992098" w14:paraId="7D0045EE" w14:textId="77777777" w:rsidTr="00FB3680">
        <w:trPr>
          <w:trHeight w:val="300"/>
        </w:trPr>
        <w:tc>
          <w:tcPr>
            <w:tcW w:w="3539" w:type="dxa"/>
            <w:shd w:val="clear" w:color="auto" w:fill="auto"/>
            <w:noWrap/>
            <w:vAlign w:val="bottom"/>
            <w:hideMark/>
          </w:tcPr>
          <w:p w14:paraId="4989A8EE"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Particulars</w:t>
            </w:r>
          </w:p>
        </w:tc>
        <w:tc>
          <w:tcPr>
            <w:tcW w:w="1237" w:type="dxa"/>
            <w:shd w:val="clear" w:color="auto" w:fill="auto"/>
            <w:noWrap/>
            <w:vAlign w:val="bottom"/>
            <w:hideMark/>
          </w:tcPr>
          <w:p w14:paraId="41229093"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Year 1</w:t>
            </w:r>
          </w:p>
        </w:tc>
        <w:tc>
          <w:tcPr>
            <w:tcW w:w="1237" w:type="dxa"/>
            <w:shd w:val="clear" w:color="auto" w:fill="auto"/>
            <w:noWrap/>
            <w:vAlign w:val="bottom"/>
            <w:hideMark/>
          </w:tcPr>
          <w:p w14:paraId="66111BBC"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Year 2</w:t>
            </w:r>
          </w:p>
        </w:tc>
        <w:tc>
          <w:tcPr>
            <w:tcW w:w="1237" w:type="dxa"/>
            <w:shd w:val="clear" w:color="auto" w:fill="auto"/>
            <w:noWrap/>
            <w:vAlign w:val="bottom"/>
            <w:hideMark/>
          </w:tcPr>
          <w:p w14:paraId="3961EE50"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Year 3</w:t>
            </w:r>
          </w:p>
        </w:tc>
      </w:tr>
      <w:tr w:rsidR="00FB3680" w:rsidRPr="00992098" w14:paraId="7144CCC3" w14:textId="77777777" w:rsidTr="00FB3680">
        <w:trPr>
          <w:trHeight w:val="300"/>
        </w:trPr>
        <w:tc>
          <w:tcPr>
            <w:tcW w:w="3539" w:type="dxa"/>
            <w:shd w:val="clear" w:color="auto" w:fill="auto"/>
            <w:noWrap/>
            <w:vAlign w:val="bottom"/>
            <w:hideMark/>
          </w:tcPr>
          <w:p w14:paraId="0E87B79F"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Sales volume</w:t>
            </w:r>
          </w:p>
        </w:tc>
        <w:tc>
          <w:tcPr>
            <w:tcW w:w="1237" w:type="dxa"/>
            <w:shd w:val="clear" w:color="auto" w:fill="auto"/>
            <w:noWrap/>
            <w:vAlign w:val="bottom"/>
            <w:hideMark/>
          </w:tcPr>
          <w:p w14:paraId="079C017E"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2978</w:t>
            </w:r>
          </w:p>
        </w:tc>
        <w:tc>
          <w:tcPr>
            <w:tcW w:w="1237" w:type="dxa"/>
            <w:shd w:val="clear" w:color="auto" w:fill="auto"/>
            <w:noWrap/>
            <w:vAlign w:val="bottom"/>
            <w:hideMark/>
          </w:tcPr>
          <w:p w14:paraId="06F1F121"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3574</w:t>
            </w:r>
          </w:p>
        </w:tc>
        <w:tc>
          <w:tcPr>
            <w:tcW w:w="1237" w:type="dxa"/>
            <w:shd w:val="clear" w:color="auto" w:fill="auto"/>
            <w:noWrap/>
            <w:vAlign w:val="bottom"/>
            <w:hideMark/>
          </w:tcPr>
          <w:p w14:paraId="0ABC34DE"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4289</w:t>
            </w:r>
          </w:p>
        </w:tc>
      </w:tr>
      <w:tr w:rsidR="00FB3680" w:rsidRPr="00992098" w14:paraId="013264E8" w14:textId="77777777" w:rsidTr="00FB3680">
        <w:trPr>
          <w:trHeight w:val="300"/>
        </w:trPr>
        <w:tc>
          <w:tcPr>
            <w:tcW w:w="3539" w:type="dxa"/>
            <w:shd w:val="clear" w:color="auto" w:fill="auto"/>
            <w:noWrap/>
            <w:vAlign w:val="bottom"/>
            <w:hideMark/>
          </w:tcPr>
          <w:p w14:paraId="777043CE"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Selling price </w:t>
            </w:r>
            <w:proofErr w:type="gramStart"/>
            <w:r w:rsidRPr="00992098">
              <w:rPr>
                <w:rFonts w:cs="Times New Roman"/>
                <w:sz w:val="22"/>
                <w:szCs w:val="22"/>
                <w:lang w:val="en-IN" w:eastAsia="en-IN"/>
              </w:rPr>
              <w:t>( £</w:t>
            </w:r>
            <w:proofErr w:type="gramEnd"/>
            <w:r w:rsidRPr="00992098">
              <w:rPr>
                <w:rFonts w:cs="Times New Roman"/>
                <w:sz w:val="22"/>
                <w:szCs w:val="22"/>
                <w:lang w:val="en-IN" w:eastAsia="en-IN"/>
              </w:rPr>
              <w:t>)</w:t>
            </w:r>
          </w:p>
        </w:tc>
        <w:tc>
          <w:tcPr>
            <w:tcW w:w="1237" w:type="dxa"/>
            <w:shd w:val="clear" w:color="auto" w:fill="auto"/>
            <w:noWrap/>
            <w:vAlign w:val="bottom"/>
            <w:hideMark/>
          </w:tcPr>
          <w:p w14:paraId="28E6367D"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42.50</w:t>
            </w:r>
          </w:p>
        </w:tc>
        <w:tc>
          <w:tcPr>
            <w:tcW w:w="1237" w:type="dxa"/>
            <w:shd w:val="clear" w:color="auto" w:fill="auto"/>
            <w:noWrap/>
            <w:vAlign w:val="bottom"/>
            <w:hideMark/>
          </w:tcPr>
          <w:p w14:paraId="22C52E9B"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42.50</w:t>
            </w:r>
          </w:p>
        </w:tc>
        <w:tc>
          <w:tcPr>
            <w:tcW w:w="1237" w:type="dxa"/>
            <w:shd w:val="clear" w:color="auto" w:fill="auto"/>
            <w:noWrap/>
            <w:vAlign w:val="bottom"/>
            <w:hideMark/>
          </w:tcPr>
          <w:p w14:paraId="0199B7F2"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42.50</w:t>
            </w:r>
          </w:p>
        </w:tc>
      </w:tr>
      <w:tr w:rsidR="00FB3680" w:rsidRPr="00992098" w14:paraId="4ABBCC71" w14:textId="77777777" w:rsidTr="00FB3680">
        <w:trPr>
          <w:trHeight w:val="300"/>
        </w:trPr>
        <w:tc>
          <w:tcPr>
            <w:tcW w:w="3539" w:type="dxa"/>
            <w:shd w:val="clear" w:color="auto" w:fill="auto"/>
            <w:noWrap/>
            <w:vAlign w:val="bottom"/>
            <w:hideMark/>
          </w:tcPr>
          <w:p w14:paraId="0555CF49"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 xml:space="preserve">Total sales revenue </w:t>
            </w:r>
            <w:proofErr w:type="gramStart"/>
            <w:r w:rsidRPr="00992098">
              <w:rPr>
                <w:rFonts w:cs="Times New Roman"/>
                <w:b/>
                <w:bCs/>
                <w:sz w:val="22"/>
                <w:szCs w:val="22"/>
                <w:lang w:val="en-IN" w:eastAsia="en-IN"/>
              </w:rPr>
              <w:t>( £</w:t>
            </w:r>
            <w:proofErr w:type="gramEnd"/>
            <w:r w:rsidRPr="00992098">
              <w:rPr>
                <w:rFonts w:cs="Times New Roman"/>
                <w:b/>
                <w:bCs/>
                <w:sz w:val="22"/>
                <w:szCs w:val="22"/>
                <w:lang w:val="en-IN" w:eastAsia="en-IN"/>
              </w:rPr>
              <w:t>)</w:t>
            </w:r>
          </w:p>
        </w:tc>
        <w:tc>
          <w:tcPr>
            <w:tcW w:w="1237" w:type="dxa"/>
            <w:shd w:val="clear" w:color="auto" w:fill="auto"/>
            <w:noWrap/>
            <w:vAlign w:val="bottom"/>
            <w:hideMark/>
          </w:tcPr>
          <w:p w14:paraId="47FDC892" w14:textId="77777777" w:rsidR="00FB3680" w:rsidRPr="00992098" w:rsidRDefault="00FB3680" w:rsidP="00FB3680">
            <w:pPr>
              <w:widowControl/>
              <w:autoSpaceDE/>
              <w:autoSpaceDN/>
              <w:adjustRightInd/>
              <w:jc w:val="right"/>
              <w:rPr>
                <w:rFonts w:cs="Times New Roman"/>
                <w:b/>
                <w:bCs/>
                <w:sz w:val="22"/>
                <w:szCs w:val="22"/>
                <w:lang w:val="en-IN" w:eastAsia="en-IN"/>
              </w:rPr>
            </w:pPr>
            <w:r w:rsidRPr="00992098">
              <w:rPr>
                <w:rFonts w:cs="Times New Roman"/>
                <w:b/>
                <w:bCs/>
                <w:sz w:val="22"/>
                <w:szCs w:val="22"/>
                <w:lang w:val="en-IN" w:eastAsia="en-IN"/>
              </w:rPr>
              <w:t>126580</w:t>
            </w:r>
          </w:p>
        </w:tc>
        <w:tc>
          <w:tcPr>
            <w:tcW w:w="1237" w:type="dxa"/>
            <w:shd w:val="clear" w:color="auto" w:fill="auto"/>
            <w:noWrap/>
            <w:vAlign w:val="bottom"/>
            <w:hideMark/>
          </w:tcPr>
          <w:p w14:paraId="6E045835" w14:textId="77777777" w:rsidR="00FB3680" w:rsidRPr="00992098" w:rsidRDefault="00FB3680" w:rsidP="00FB3680">
            <w:pPr>
              <w:widowControl/>
              <w:autoSpaceDE/>
              <w:autoSpaceDN/>
              <w:adjustRightInd/>
              <w:jc w:val="right"/>
              <w:rPr>
                <w:rFonts w:cs="Times New Roman"/>
                <w:b/>
                <w:bCs/>
                <w:sz w:val="22"/>
                <w:szCs w:val="22"/>
                <w:lang w:val="en-IN" w:eastAsia="en-IN"/>
              </w:rPr>
            </w:pPr>
            <w:r w:rsidRPr="00992098">
              <w:rPr>
                <w:rFonts w:cs="Times New Roman"/>
                <w:b/>
                <w:bCs/>
                <w:sz w:val="22"/>
                <w:szCs w:val="22"/>
                <w:lang w:val="en-IN" w:eastAsia="en-IN"/>
              </w:rPr>
              <w:t>151896</w:t>
            </w:r>
          </w:p>
        </w:tc>
        <w:tc>
          <w:tcPr>
            <w:tcW w:w="1237" w:type="dxa"/>
            <w:shd w:val="clear" w:color="auto" w:fill="auto"/>
            <w:noWrap/>
            <w:vAlign w:val="bottom"/>
            <w:hideMark/>
          </w:tcPr>
          <w:p w14:paraId="37B8E1D0" w14:textId="77777777" w:rsidR="00FB3680" w:rsidRPr="00992098" w:rsidRDefault="00FB3680" w:rsidP="00FB3680">
            <w:pPr>
              <w:widowControl/>
              <w:autoSpaceDE/>
              <w:autoSpaceDN/>
              <w:adjustRightInd/>
              <w:jc w:val="right"/>
              <w:rPr>
                <w:rFonts w:cs="Times New Roman"/>
                <w:b/>
                <w:bCs/>
                <w:sz w:val="22"/>
                <w:szCs w:val="22"/>
                <w:lang w:val="en-IN" w:eastAsia="en-IN"/>
              </w:rPr>
            </w:pPr>
            <w:r w:rsidRPr="00992098">
              <w:rPr>
                <w:rFonts w:cs="Times New Roman"/>
                <w:b/>
                <w:bCs/>
                <w:sz w:val="22"/>
                <w:szCs w:val="22"/>
                <w:lang w:val="en-IN" w:eastAsia="en-IN"/>
              </w:rPr>
              <w:t>182275</w:t>
            </w:r>
          </w:p>
        </w:tc>
      </w:tr>
    </w:tbl>
    <w:p w14:paraId="219EE9C3" w14:textId="77777777" w:rsidR="00FB3680" w:rsidRPr="00992098" w:rsidRDefault="00FB3680" w:rsidP="002A37AA">
      <w:pPr>
        <w:rPr>
          <w:lang w:val="en-IN" w:eastAsia="en-US"/>
        </w:rPr>
      </w:pPr>
    </w:p>
    <w:p w14:paraId="687AA817" w14:textId="77777777" w:rsidR="00FB3680" w:rsidRPr="00992098" w:rsidRDefault="00FB3680" w:rsidP="002A37AA">
      <w:pPr>
        <w:rPr>
          <w:lang w:val="en-IN" w:eastAsia="en-US"/>
        </w:rPr>
      </w:pPr>
    </w:p>
    <w:tbl>
      <w:tblPr>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985"/>
      </w:tblGrid>
      <w:tr w:rsidR="00FB3680" w:rsidRPr="00992098" w14:paraId="4F66313C" w14:textId="77777777" w:rsidTr="00FB3680">
        <w:trPr>
          <w:trHeight w:val="315"/>
        </w:trPr>
        <w:tc>
          <w:tcPr>
            <w:tcW w:w="4815" w:type="dxa"/>
            <w:gridSpan w:val="2"/>
            <w:shd w:val="clear" w:color="auto" w:fill="auto"/>
            <w:noWrap/>
            <w:vAlign w:val="center"/>
            <w:hideMark/>
          </w:tcPr>
          <w:p w14:paraId="448F7AC8"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 xml:space="preserve">BREAK EVEN ANALYSIS </w:t>
            </w:r>
          </w:p>
        </w:tc>
      </w:tr>
      <w:tr w:rsidR="00FB3680" w:rsidRPr="00992098" w14:paraId="69096C8C" w14:textId="77777777" w:rsidTr="00FB3680">
        <w:trPr>
          <w:trHeight w:val="315"/>
        </w:trPr>
        <w:tc>
          <w:tcPr>
            <w:tcW w:w="2830" w:type="dxa"/>
            <w:shd w:val="clear" w:color="auto" w:fill="auto"/>
            <w:noWrap/>
            <w:vAlign w:val="bottom"/>
            <w:hideMark/>
          </w:tcPr>
          <w:p w14:paraId="1E7B97D3"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Fixed cost</w:t>
            </w:r>
          </w:p>
        </w:tc>
        <w:tc>
          <w:tcPr>
            <w:tcW w:w="1985" w:type="dxa"/>
            <w:shd w:val="clear" w:color="auto" w:fill="auto"/>
            <w:noWrap/>
            <w:vAlign w:val="bottom"/>
            <w:hideMark/>
          </w:tcPr>
          <w:p w14:paraId="067C4901"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65821.60</w:t>
            </w:r>
          </w:p>
        </w:tc>
      </w:tr>
      <w:tr w:rsidR="00FB3680" w:rsidRPr="00992098" w14:paraId="503662E8" w14:textId="77777777" w:rsidTr="00FB3680">
        <w:trPr>
          <w:trHeight w:val="315"/>
        </w:trPr>
        <w:tc>
          <w:tcPr>
            <w:tcW w:w="2830" w:type="dxa"/>
            <w:shd w:val="clear" w:color="auto" w:fill="auto"/>
            <w:noWrap/>
            <w:vAlign w:val="bottom"/>
            <w:hideMark/>
          </w:tcPr>
          <w:p w14:paraId="2996381D"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Average variable cost</w:t>
            </w:r>
          </w:p>
        </w:tc>
        <w:tc>
          <w:tcPr>
            <w:tcW w:w="1985" w:type="dxa"/>
            <w:shd w:val="clear" w:color="auto" w:fill="auto"/>
            <w:noWrap/>
            <w:vAlign w:val="bottom"/>
            <w:hideMark/>
          </w:tcPr>
          <w:p w14:paraId="02F370AE"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20.40</w:t>
            </w:r>
          </w:p>
        </w:tc>
      </w:tr>
      <w:tr w:rsidR="00FB3680" w:rsidRPr="00992098" w14:paraId="23C6CFCE" w14:textId="77777777" w:rsidTr="00FB3680">
        <w:trPr>
          <w:trHeight w:val="315"/>
        </w:trPr>
        <w:tc>
          <w:tcPr>
            <w:tcW w:w="2830" w:type="dxa"/>
            <w:shd w:val="clear" w:color="auto" w:fill="auto"/>
            <w:noWrap/>
            <w:vAlign w:val="bottom"/>
            <w:hideMark/>
          </w:tcPr>
          <w:p w14:paraId="517D31C1"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Unit sales price</w:t>
            </w:r>
          </w:p>
        </w:tc>
        <w:tc>
          <w:tcPr>
            <w:tcW w:w="1985" w:type="dxa"/>
            <w:shd w:val="clear" w:color="auto" w:fill="auto"/>
            <w:noWrap/>
            <w:vAlign w:val="bottom"/>
            <w:hideMark/>
          </w:tcPr>
          <w:p w14:paraId="4AEA90EE"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42.50</w:t>
            </w:r>
          </w:p>
        </w:tc>
      </w:tr>
      <w:tr w:rsidR="00FB3680" w:rsidRPr="00992098" w14:paraId="307FBCF0" w14:textId="77777777" w:rsidTr="00FB3680">
        <w:trPr>
          <w:trHeight w:val="315"/>
        </w:trPr>
        <w:tc>
          <w:tcPr>
            <w:tcW w:w="2830" w:type="dxa"/>
            <w:shd w:val="clear" w:color="auto" w:fill="auto"/>
            <w:noWrap/>
            <w:vAlign w:val="bottom"/>
            <w:hideMark/>
          </w:tcPr>
          <w:p w14:paraId="1D1EE768"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Contribution</w:t>
            </w:r>
          </w:p>
        </w:tc>
        <w:tc>
          <w:tcPr>
            <w:tcW w:w="1985" w:type="dxa"/>
            <w:shd w:val="clear" w:color="auto" w:fill="auto"/>
            <w:noWrap/>
            <w:vAlign w:val="bottom"/>
            <w:hideMark/>
          </w:tcPr>
          <w:p w14:paraId="45A044E4"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22.10</w:t>
            </w:r>
          </w:p>
        </w:tc>
      </w:tr>
      <w:tr w:rsidR="00FB3680" w:rsidRPr="00992098" w14:paraId="05E04A80" w14:textId="77777777" w:rsidTr="00FB3680">
        <w:trPr>
          <w:trHeight w:val="315"/>
        </w:trPr>
        <w:tc>
          <w:tcPr>
            <w:tcW w:w="2830" w:type="dxa"/>
            <w:shd w:val="clear" w:color="auto" w:fill="auto"/>
            <w:vAlign w:val="center"/>
            <w:hideMark/>
          </w:tcPr>
          <w:p w14:paraId="2F80226C" w14:textId="77777777" w:rsidR="00FB3680" w:rsidRPr="00992098" w:rsidRDefault="00FB3680" w:rsidP="00FB3680">
            <w:pPr>
              <w:widowControl/>
              <w:autoSpaceDE/>
              <w:autoSpaceDN/>
              <w:adjustRightInd/>
              <w:rPr>
                <w:rFonts w:cs="Times New Roman"/>
                <w:b/>
                <w:bCs/>
                <w:sz w:val="22"/>
                <w:szCs w:val="22"/>
                <w:lang w:val="en-IN" w:eastAsia="en-IN"/>
              </w:rPr>
            </w:pPr>
            <w:r w:rsidRPr="00992098">
              <w:rPr>
                <w:rFonts w:cs="Times New Roman"/>
                <w:b/>
                <w:bCs/>
                <w:sz w:val="22"/>
                <w:szCs w:val="22"/>
                <w:lang w:val="en-IN" w:eastAsia="en-IN"/>
              </w:rPr>
              <w:t>BEP sales volume</w:t>
            </w:r>
          </w:p>
        </w:tc>
        <w:tc>
          <w:tcPr>
            <w:tcW w:w="1985" w:type="dxa"/>
            <w:shd w:val="clear" w:color="auto" w:fill="auto"/>
            <w:vAlign w:val="center"/>
            <w:hideMark/>
          </w:tcPr>
          <w:p w14:paraId="61B55DE7"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2978.35</w:t>
            </w:r>
          </w:p>
        </w:tc>
      </w:tr>
      <w:tr w:rsidR="00FB3680" w:rsidRPr="00992098" w14:paraId="4ACCC9C0" w14:textId="77777777" w:rsidTr="00FB3680">
        <w:trPr>
          <w:trHeight w:val="315"/>
        </w:trPr>
        <w:tc>
          <w:tcPr>
            <w:tcW w:w="2830" w:type="dxa"/>
            <w:shd w:val="clear" w:color="auto" w:fill="auto"/>
            <w:noWrap/>
            <w:vAlign w:val="bottom"/>
            <w:hideMark/>
          </w:tcPr>
          <w:p w14:paraId="0896D357"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Contribution margin</w:t>
            </w:r>
          </w:p>
        </w:tc>
        <w:tc>
          <w:tcPr>
            <w:tcW w:w="1985" w:type="dxa"/>
            <w:shd w:val="clear" w:color="auto" w:fill="auto"/>
            <w:noWrap/>
            <w:vAlign w:val="bottom"/>
            <w:hideMark/>
          </w:tcPr>
          <w:p w14:paraId="1D3664FC"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52.00%</w:t>
            </w:r>
          </w:p>
        </w:tc>
      </w:tr>
      <w:tr w:rsidR="00FB3680" w:rsidRPr="00992098" w14:paraId="30AA8F46" w14:textId="77777777" w:rsidTr="00FB3680">
        <w:trPr>
          <w:trHeight w:val="315"/>
        </w:trPr>
        <w:tc>
          <w:tcPr>
            <w:tcW w:w="2830" w:type="dxa"/>
            <w:shd w:val="clear" w:color="auto" w:fill="auto"/>
            <w:vAlign w:val="center"/>
            <w:hideMark/>
          </w:tcPr>
          <w:p w14:paraId="2D64990D" w14:textId="77777777" w:rsidR="00FB3680" w:rsidRPr="00992098" w:rsidRDefault="00FB3680" w:rsidP="00FB3680">
            <w:pPr>
              <w:widowControl/>
              <w:autoSpaceDE/>
              <w:autoSpaceDN/>
              <w:adjustRightInd/>
              <w:rPr>
                <w:rFonts w:cs="Times New Roman"/>
                <w:b/>
                <w:bCs/>
                <w:sz w:val="22"/>
                <w:szCs w:val="22"/>
                <w:lang w:val="en-IN" w:eastAsia="en-IN"/>
              </w:rPr>
            </w:pPr>
            <w:r w:rsidRPr="00992098">
              <w:rPr>
                <w:rFonts w:cs="Times New Roman"/>
                <w:b/>
                <w:bCs/>
                <w:sz w:val="22"/>
                <w:szCs w:val="22"/>
                <w:lang w:val="en-IN" w:eastAsia="en-IN"/>
              </w:rPr>
              <w:t>BEP sales amount</w:t>
            </w:r>
          </w:p>
        </w:tc>
        <w:tc>
          <w:tcPr>
            <w:tcW w:w="1985" w:type="dxa"/>
            <w:shd w:val="clear" w:color="auto" w:fill="auto"/>
            <w:vAlign w:val="center"/>
            <w:hideMark/>
          </w:tcPr>
          <w:p w14:paraId="07505A73"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126580.00</w:t>
            </w:r>
          </w:p>
        </w:tc>
      </w:tr>
    </w:tbl>
    <w:p w14:paraId="1A472B53" w14:textId="77777777" w:rsidR="00FB3680" w:rsidRPr="00992098" w:rsidRDefault="00FB3680" w:rsidP="002A37AA">
      <w:pPr>
        <w:rPr>
          <w:lang w:val="en-IN" w:eastAsia="en-US"/>
        </w:rPr>
      </w:pPr>
    </w:p>
    <w:p w14:paraId="3755E027" w14:textId="77777777" w:rsidR="00FB3680" w:rsidRPr="00992098" w:rsidRDefault="00FB3680" w:rsidP="002A37AA">
      <w:pPr>
        <w:rPr>
          <w:lang w:val="en-IN" w:eastAsia="en-US"/>
        </w:rPr>
      </w:pPr>
      <w:r w:rsidRPr="00992098">
        <w:rPr>
          <w:noProof/>
          <w:lang w:val="en-IN" w:eastAsia="en-IN"/>
        </w:rPr>
        <w:lastRenderedPageBreak/>
        <w:drawing>
          <wp:inline distT="0" distB="0" distL="0" distR="0" wp14:anchorId="3C5291A4" wp14:editId="46AA16BF">
            <wp:extent cx="5731510" cy="3383915"/>
            <wp:effectExtent l="0" t="0" r="254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84F934" w14:textId="77777777" w:rsidR="00FB3680" w:rsidRPr="00992098" w:rsidRDefault="00FB3680" w:rsidP="002A37AA">
      <w:pPr>
        <w:rPr>
          <w:lang w:val="en-IN" w:eastAsia="en-US"/>
        </w:rPr>
      </w:pPr>
    </w:p>
    <w:p w14:paraId="2C593335" w14:textId="77777777" w:rsidR="002A37AA" w:rsidRDefault="0037380A" w:rsidP="002A37AA">
      <w:pPr>
        <w:pStyle w:val="Heading2"/>
      </w:pPr>
      <w:bookmarkStart w:id="25" w:name="_Toc141275426"/>
      <w:r>
        <w:t xml:space="preserve">6.2 Financial issues, </w:t>
      </w:r>
      <w:proofErr w:type="gramStart"/>
      <w:r w:rsidR="002A37AA">
        <w:t>assumptions</w:t>
      </w:r>
      <w:proofErr w:type="gramEnd"/>
      <w:r w:rsidR="002A37AA">
        <w:t xml:space="preserve"> </w:t>
      </w:r>
      <w:r>
        <w:t>and recommendations</w:t>
      </w:r>
      <w:bookmarkEnd w:id="25"/>
    </w:p>
    <w:p w14:paraId="750E40B5" w14:textId="77777777" w:rsidR="0009459A" w:rsidRPr="0009459A" w:rsidRDefault="0009459A" w:rsidP="0009459A">
      <w:r w:rsidRPr="0009459A">
        <w:t>It is assumed that business organisation will be able to achieve a constant growth in the revenue of the business organisation and will be able to maintain the steady cost of sales in the business. But it can be assume</w:t>
      </w:r>
      <w:r>
        <w:t>d</w:t>
      </w:r>
      <w:r w:rsidRPr="0009459A">
        <w:t xml:space="preserve"> that as a new and small business organisation it is possible for the company to face difficulty in getting the loan from bank by fulfilling all the need and requirement</w:t>
      </w:r>
      <w:r w:rsidR="00AD7489">
        <w:t xml:space="preserve"> </w:t>
      </w:r>
      <w:r w:rsidR="00AD7489" w:rsidRPr="00593493">
        <w:t>(</w:t>
      </w:r>
      <w:r w:rsidR="00AD7489">
        <w:rPr>
          <w:shd w:val="clear" w:color="auto" w:fill="FFFFFF"/>
        </w:rPr>
        <w:t>Shim</w:t>
      </w:r>
      <w:r w:rsidR="00AD7489">
        <w:rPr>
          <w:lang w:eastAsia="en-IN"/>
        </w:rPr>
        <w:t>,</w:t>
      </w:r>
      <w:r w:rsidR="00AD7489" w:rsidRPr="00BF3BFA">
        <w:rPr>
          <w:lang w:eastAsia="en-IN"/>
        </w:rPr>
        <w:t xml:space="preserve"> </w:t>
      </w:r>
      <w:r w:rsidR="00AD7489">
        <w:rPr>
          <w:shd w:val="clear" w:color="auto" w:fill="FFFFFF"/>
        </w:rPr>
        <w:t>2022</w:t>
      </w:r>
      <w:r w:rsidR="00AD7489" w:rsidRPr="00593493">
        <w:t>)</w:t>
      </w:r>
      <w:r w:rsidRPr="0009459A">
        <w:t>.</w:t>
      </w:r>
    </w:p>
    <w:p w14:paraId="3ED55265" w14:textId="77777777" w:rsidR="002A37AA" w:rsidRPr="0009459A" w:rsidRDefault="0009459A" w:rsidP="0009459A">
      <w:r w:rsidRPr="0009459A">
        <w:t xml:space="preserve">Therefore, it is recommended that the business organisation can also contact to different other financial institutes who are also involved in the process of supporting the </w:t>
      </w:r>
      <w:proofErr w:type="gramStart"/>
      <w:r w:rsidRPr="0009459A">
        <w:t>small scale</w:t>
      </w:r>
      <w:proofErr w:type="gramEnd"/>
      <w:r w:rsidRPr="0009459A">
        <w:t xml:space="preserve"> businesses or to focus on the government grants that can possibly help the business organisation by financing the business</w:t>
      </w:r>
      <w:r w:rsidR="00AD7489">
        <w:t xml:space="preserve"> </w:t>
      </w:r>
      <w:r w:rsidR="00AD7489" w:rsidRPr="00593493">
        <w:t>(</w:t>
      </w:r>
      <w:r w:rsidR="00AD7489">
        <w:rPr>
          <w:shd w:val="clear" w:color="auto" w:fill="FFFFFF"/>
        </w:rPr>
        <w:t>Shim</w:t>
      </w:r>
      <w:r w:rsidR="00AD7489">
        <w:rPr>
          <w:lang w:eastAsia="en-IN"/>
        </w:rPr>
        <w:t>,</w:t>
      </w:r>
      <w:r w:rsidR="00AD7489" w:rsidRPr="00BF3BFA">
        <w:rPr>
          <w:lang w:eastAsia="en-IN"/>
        </w:rPr>
        <w:t xml:space="preserve"> </w:t>
      </w:r>
      <w:r w:rsidR="00AD7489">
        <w:rPr>
          <w:shd w:val="clear" w:color="auto" w:fill="FFFFFF"/>
        </w:rPr>
        <w:t>2022</w:t>
      </w:r>
      <w:r w:rsidR="00AD7489" w:rsidRPr="00593493">
        <w:t>)</w:t>
      </w:r>
      <w:r w:rsidRPr="0009459A">
        <w:t>. At the same thing presentation of a strong financial expectation and outcome from the business will help the company in securing the loan and finance.</w:t>
      </w:r>
    </w:p>
    <w:p w14:paraId="18C6C33C" w14:textId="77777777" w:rsidR="00F6159F" w:rsidRDefault="00F6159F" w:rsidP="00F6159F">
      <w:pPr>
        <w:pStyle w:val="Heading1"/>
      </w:pPr>
      <w:bookmarkStart w:id="26" w:name="_Toc141275427"/>
      <w:r>
        <w:t>Conclusion</w:t>
      </w:r>
      <w:bookmarkEnd w:id="26"/>
      <w:r>
        <w:t xml:space="preserve"> </w:t>
      </w:r>
    </w:p>
    <w:p w14:paraId="1C3CA6C5" w14:textId="77777777" w:rsidR="00F6159F" w:rsidRPr="0009459A" w:rsidRDefault="0009459A" w:rsidP="0009459A">
      <w:r w:rsidRPr="0009459A">
        <w:t xml:space="preserve">In conclusion, it is expected that the business 'blue paradise' will be able to achieve success in the market considering the expected financial performance and the comparative analysis of the market. From the competitive analyse is it is understandable that the market of the business is </w:t>
      </w:r>
      <w:r w:rsidRPr="0009459A">
        <w:lastRenderedPageBreak/>
        <w:t xml:space="preserve">competitive but due to the continuous expansion of the market and the rising economic stability will help the business organisation in advertising a success in the market. </w:t>
      </w:r>
      <w:proofErr w:type="gramStart"/>
      <w:r w:rsidRPr="0009459A">
        <w:t>Also</w:t>
      </w:r>
      <w:proofErr w:type="gramEnd"/>
      <w:r w:rsidRPr="0009459A">
        <w:t xml:space="preserve"> the stated marketing plan will help 'blue paradise' in achieving further success in business due to the use of diversified marketing plan that will be able to reach a huge potential customer and market for the business. </w:t>
      </w:r>
      <w:proofErr w:type="gramStart"/>
      <w:r w:rsidRPr="0009459A">
        <w:t>Also</w:t>
      </w:r>
      <w:proofErr w:type="gramEnd"/>
      <w:r w:rsidRPr="0009459A">
        <w:t xml:space="preserve"> the comparative pricing strategy of the business will help in maintaining the competitive advantage in the market to balance the quality and price, which will also help in increasing the attractiveness of the business to the potential customers. The use of pre-marketing activities by using different promotional channels will help 'blue paradise' in managing the business in a better way as the awareness in the market will increase about the company before the launch. </w:t>
      </w:r>
    </w:p>
    <w:p w14:paraId="5DD6A277" w14:textId="77777777" w:rsidR="00F6159F" w:rsidRDefault="00F6159F">
      <w:pPr>
        <w:widowControl/>
        <w:autoSpaceDE/>
        <w:autoSpaceDN/>
        <w:adjustRightInd/>
        <w:spacing w:after="160" w:line="259" w:lineRule="auto"/>
        <w:jc w:val="left"/>
      </w:pPr>
      <w:r>
        <w:br w:type="page"/>
      </w:r>
    </w:p>
    <w:p w14:paraId="0E239357" w14:textId="77777777" w:rsidR="00F6159F" w:rsidRDefault="00F6159F" w:rsidP="00F6159F">
      <w:pPr>
        <w:pStyle w:val="Heading1"/>
      </w:pPr>
      <w:bookmarkStart w:id="27" w:name="_Toc141275428"/>
      <w:r>
        <w:lastRenderedPageBreak/>
        <w:t>Reference</w:t>
      </w:r>
      <w:bookmarkEnd w:id="27"/>
      <w:r>
        <w:t xml:space="preserve"> </w:t>
      </w:r>
    </w:p>
    <w:p w14:paraId="05D8177F" w14:textId="77777777" w:rsidR="00AD7489" w:rsidRPr="00F06FD8" w:rsidRDefault="00AD7489" w:rsidP="00AD7489">
      <w:r w:rsidRPr="00AD7489">
        <w:rPr>
          <w:shd w:val="clear" w:color="auto" w:fill="FFFFFF"/>
        </w:rPr>
        <w:t>Dam, S.M. and Dam, T.C., (2021). Relationships between service quality, brand image, customer satisfaction, and customer loyalty. </w:t>
      </w:r>
      <w:r w:rsidRPr="00AD7489">
        <w:rPr>
          <w:i/>
          <w:iCs/>
          <w:shd w:val="clear" w:color="auto" w:fill="FFFFFF"/>
        </w:rPr>
        <w:t>The Journal of Asian Finance, Economics and Business</w:t>
      </w:r>
      <w:r w:rsidRPr="00AD7489">
        <w:rPr>
          <w:shd w:val="clear" w:color="auto" w:fill="FFFFFF"/>
        </w:rPr>
        <w:t>, </w:t>
      </w:r>
      <w:r w:rsidRPr="00AD7489">
        <w:rPr>
          <w:i/>
          <w:iCs/>
          <w:shd w:val="clear" w:color="auto" w:fill="FFFFFF"/>
        </w:rPr>
        <w:t>8</w:t>
      </w:r>
      <w:r w:rsidRPr="00AD7489">
        <w:rPr>
          <w:shd w:val="clear" w:color="auto" w:fill="FFFFFF"/>
        </w:rPr>
        <w:t>(3), pp.585-593.</w:t>
      </w:r>
    </w:p>
    <w:p w14:paraId="4E0A2107" w14:textId="77777777" w:rsidR="00AD7489" w:rsidRPr="00F06FD8" w:rsidRDefault="00AD7489" w:rsidP="00AD7489">
      <w:r w:rsidRPr="00AD7489">
        <w:rPr>
          <w:shd w:val="clear" w:color="auto" w:fill="FFFFFF"/>
        </w:rPr>
        <w:t>Darmawan, D. and Grenier, E., (2021). Competitive Advantage and Service Marketing Mix. </w:t>
      </w:r>
      <w:r w:rsidRPr="00AD7489">
        <w:rPr>
          <w:i/>
          <w:iCs/>
          <w:shd w:val="clear" w:color="auto" w:fill="FFFFFF"/>
        </w:rPr>
        <w:t>Journal of Social Science Studies (JOS3)</w:t>
      </w:r>
      <w:r w:rsidRPr="00AD7489">
        <w:rPr>
          <w:shd w:val="clear" w:color="auto" w:fill="FFFFFF"/>
        </w:rPr>
        <w:t>, </w:t>
      </w:r>
      <w:r w:rsidRPr="00AD7489">
        <w:rPr>
          <w:i/>
          <w:iCs/>
          <w:shd w:val="clear" w:color="auto" w:fill="FFFFFF"/>
        </w:rPr>
        <w:t>1</w:t>
      </w:r>
      <w:r w:rsidRPr="00AD7489">
        <w:rPr>
          <w:shd w:val="clear" w:color="auto" w:fill="FFFFFF"/>
        </w:rPr>
        <w:t>(2), pp.75-80.</w:t>
      </w:r>
    </w:p>
    <w:p w14:paraId="75A1E4BA" w14:textId="77777777" w:rsidR="00AD7489" w:rsidRPr="00F06FD8" w:rsidRDefault="00AD7489" w:rsidP="00AD7489">
      <w:r w:rsidRPr="00AD7489">
        <w:rPr>
          <w:shd w:val="clear" w:color="auto" w:fill="FFFFFF"/>
        </w:rPr>
        <w:t xml:space="preserve">Ferrell, O.C., Hartline, </w:t>
      </w:r>
      <w:proofErr w:type="gramStart"/>
      <w:r w:rsidRPr="00AD7489">
        <w:rPr>
          <w:shd w:val="clear" w:color="auto" w:fill="FFFFFF"/>
        </w:rPr>
        <w:t>M.</w:t>
      </w:r>
      <w:proofErr w:type="gramEnd"/>
      <w:r w:rsidRPr="00AD7489">
        <w:rPr>
          <w:shd w:val="clear" w:color="auto" w:fill="FFFFFF"/>
        </w:rPr>
        <w:t xml:space="preserve"> and Hochstein, B.W., (2021). </w:t>
      </w:r>
      <w:r w:rsidRPr="00AD7489">
        <w:rPr>
          <w:i/>
          <w:iCs/>
          <w:shd w:val="clear" w:color="auto" w:fill="FFFFFF"/>
        </w:rPr>
        <w:t>Marketing strategy</w:t>
      </w:r>
      <w:r w:rsidRPr="00AD7489">
        <w:rPr>
          <w:shd w:val="clear" w:color="auto" w:fill="FFFFFF"/>
        </w:rPr>
        <w:t>. Cengage Learning.</w:t>
      </w:r>
    </w:p>
    <w:p w14:paraId="5ED0B5F2" w14:textId="77777777" w:rsidR="00AD7489" w:rsidRPr="00F06FD8" w:rsidRDefault="00AD7489" w:rsidP="00AD7489">
      <w:r w:rsidRPr="00AD7489">
        <w:rPr>
          <w:shd w:val="clear" w:color="auto" w:fill="FFFFFF"/>
        </w:rPr>
        <w:t xml:space="preserve">Gil-Gomez, H., </w:t>
      </w:r>
      <w:proofErr w:type="spellStart"/>
      <w:r w:rsidRPr="00AD7489">
        <w:rPr>
          <w:shd w:val="clear" w:color="auto" w:fill="FFFFFF"/>
        </w:rPr>
        <w:t>Guerola</w:t>
      </w:r>
      <w:proofErr w:type="spellEnd"/>
      <w:r w:rsidRPr="00AD7489">
        <w:rPr>
          <w:shd w:val="clear" w:color="auto" w:fill="FFFFFF"/>
        </w:rPr>
        <w:t xml:space="preserve">-Navarro, V., </w:t>
      </w:r>
      <w:proofErr w:type="spellStart"/>
      <w:r w:rsidRPr="00AD7489">
        <w:rPr>
          <w:shd w:val="clear" w:color="auto" w:fill="FFFFFF"/>
        </w:rPr>
        <w:t>Oltra-Badenes</w:t>
      </w:r>
      <w:proofErr w:type="spellEnd"/>
      <w:r w:rsidRPr="00AD7489">
        <w:rPr>
          <w:shd w:val="clear" w:color="auto" w:fill="FFFFFF"/>
        </w:rPr>
        <w:t>, R. and Lozano-</w:t>
      </w:r>
      <w:proofErr w:type="spellStart"/>
      <w:r w:rsidRPr="00AD7489">
        <w:rPr>
          <w:shd w:val="clear" w:color="auto" w:fill="FFFFFF"/>
        </w:rPr>
        <w:t>Quilis</w:t>
      </w:r>
      <w:proofErr w:type="spellEnd"/>
      <w:r w:rsidRPr="00AD7489">
        <w:rPr>
          <w:shd w:val="clear" w:color="auto" w:fill="FFFFFF"/>
        </w:rPr>
        <w:t>, J.A., (2020). Customer relationship management: digital transformation and sustainable business model innovation. </w:t>
      </w:r>
      <w:r w:rsidRPr="00AD7489">
        <w:rPr>
          <w:i/>
          <w:iCs/>
          <w:shd w:val="clear" w:color="auto" w:fill="FFFFFF"/>
        </w:rPr>
        <w:t>Economic research-</w:t>
      </w:r>
      <w:proofErr w:type="spellStart"/>
      <w:r w:rsidRPr="00AD7489">
        <w:rPr>
          <w:i/>
          <w:iCs/>
          <w:shd w:val="clear" w:color="auto" w:fill="FFFFFF"/>
        </w:rPr>
        <w:t>Ekonomska</w:t>
      </w:r>
      <w:proofErr w:type="spellEnd"/>
      <w:r w:rsidRPr="00AD7489">
        <w:rPr>
          <w:i/>
          <w:iCs/>
          <w:shd w:val="clear" w:color="auto" w:fill="FFFFFF"/>
        </w:rPr>
        <w:t xml:space="preserve"> </w:t>
      </w:r>
      <w:proofErr w:type="spellStart"/>
      <w:r w:rsidRPr="00AD7489">
        <w:rPr>
          <w:i/>
          <w:iCs/>
          <w:shd w:val="clear" w:color="auto" w:fill="FFFFFF"/>
        </w:rPr>
        <w:t>istraživanja</w:t>
      </w:r>
      <w:proofErr w:type="spellEnd"/>
      <w:r w:rsidRPr="00AD7489">
        <w:rPr>
          <w:shd w:val="clear" w:color="auto" w:fill="FFFFFF"/>
        </w:rPr>
        <w:t>, </w:t>
      </w:r>
      <w:r w:rsidRPr="00AD7489">
        <w:rPr>
          <w:i/>
          <w:iCs/>
          <w:shd w:val="clear" w:color="auto" w:fill="FFFFFF"/>
        </w:rPr>
        <w:t>33</w:t>
      </w:r>
      <w:r w:rsidRPr="00AD7489">
        <w:rPr>
          <w:shd w:val="clear" w:color="auto" w:fill="FFFFFF"/>
        </w:rPr>
        <w:t>(1), pp.2733-2750.</w:t>
      </w:r>
    </w:p>
    <w:p w14:paraId="07E0E0DB" w14:textId="77777777" w:rsidR="00AD7489" w:rsidRPr="00F06FD8" w:rsidRDefault="00AD7489" w:rsidP="00AD7489">
      <w:r w:rsidRPr="00AD7489">
        <w:rPr>
          <w:shd w:val="clear" w:color="auto" w:fill="FFFFFF"/>
        </w:rPr>
        <w:t>Harel, R., Schwartz, D. and Kaufmann, D., (2021). The relationship between innovation promotion processes and small business success: the role of managers’ dominance. </w:t>
      </w:r>
      <w:r w:rsidRPr="00AD7489">
        <w:rPr>
          <w:i/>
          <w:iCs/>
          <w:shd w:val="clear" w:color="auto" w:fill="FFFFFF"/>
        </w:rPr>
        <w:t>Review of Managerial Science</w:t>
      </w:r>
      <w:r w:rsidRPr="00AD7489">
        <w:rPr>
          <w:shd w:val="clear" w:color="auto" w:fill="FFFFFF"/>
        </w:rPr>
        <w:t>, </w:t>
      </w:r>
      <w:r w:rsidRPr="00AD7489">
        <w:rPr>
          <w:i/>
          <w:iCs/>
          <w:shd w:val="clear" w:color="auto" w:fill="FFFFFF"/>
        </w:rPr>
        <w:t>15</w:t>
      </w:r>
      <w:r w:rsidRPr="00AD7489">
        <w:rPr>
          <w:shd w:val="clear" w:color="auto" w:fill="FFFFFF"/>
        </w:rPr>
        <w:t>, pp.1937-1960.</w:t>
      </w:r>
    </w:p>
    <w:p w14:paraId="591EE02A" w14:textId="77777777" w:rsidR="00AD7489" w:rsidRDefault="00AD7489" w:rsidP="00AD7489">
      <w:pPr>
        <w:tabs>
          <w:tab w:val="left" w:pos="5245"/>
        </w:tabs>
      </w:pPr>
      <w:r w:rsidRPr="006035DD">
        <w:rPr>
          <w:lang w:eastAsia="en-IN"/>
        </w:rPr>
        <w:t>IBIS</w:t>
      </w:r>
      <w:r>
        <w:rPr>
          <w:lang w:eastAsia="en-IN"/>
        </w:rPr>
        <w:t xml:space="preserve"> </w:t>
      </w:r>
      <w:r w:rsidRPr="006035DD">
        <w:rPr>
          <w:lang w:eastAsia="en-IN"/>
        </w:rPr>
        <w:t>world</w:t>
      </w:r>
      <w:r>
        <w:rPr>
          <w:lang w:eastAsia="en-IN"/>
        </w:rPr>
        <w:t>,</w:t>
      </w:r>
      <w:r w:rsidRPr="00BF3BFA">
        <w:rPr>
          <w:lang w:eastAsia="en-IN"/>
        </w:rPr>
        <w:t xml:space="preserve"> (2023)</w:t>
      </w:r>
      <w:r>
        <w:rPr>
          <w:lang w:eastAsia="en-IN"/>
        </w:rPr>
        <w:t>.</w:t>
      </w:r>
      <w:r w:rsidRPr="00AD7489">
        <w:rPr>
          <w:i/>
        </w:rPr>
        <w:t xml:space="preserve"> Party &amp; Event Planners in the UK - Number of Businesses 2011 – 2029</w:t>
      </w:r>
      <w:r w:rsidRPr="00BF3BFA">
        <w:rPr>
          <w:lang w:eastAsia="en-IN"/>
        </w:rPr>
        <w:t xml:space="preserve">. </w:t>
      </w:r>
      <w:r w:rsidRPr="006035DD">
        <w:rPr>
          <w:lang w:eastAsia="en-IN"/>
        </w:rPr>
        <w:t>IBIS</w:t>
      </w:r>
      <w:r>
        <w:rPr>
          <w:lang w:eastAsia="en-IN"/>
        </w:rPr>
        <w:t xml:space="preserve"> </w:t>
      </w:r>
      <w:r w:rsidRPr="006035DD">
        <w:rPr>
          <w:lang w:eastAsia="en-IN"/>
        </w:rPr>
        <w:t>world</w:t>
      </w:r>
      <w:r w:rsidRPr="00BF3BFA">
        <w:rPr>
          <w:lang w:eastAsia="en-IN"/>
        </w:rPr>
        <w:t xml:space="preserve">. Available at: </w:t>
      </w:r>
      <w:r w:rsidRPr="006035DD">
        <w:rPr>
          <w:lang w:eastAsia="en-IN"/>
        </w:rPr>
        <w:t xml:space="preserve">https://www.ibisworld.com/united-kingdom/number-of-businesses/party-event-planners/14571/ </w:t>
      </w:r>
      <w:r w:rsidRPr="00BF3BFA">
        <w:rPr>
          <w:lang w:eastAsia="en-IN"/>
        </w:rPr>
        <w:t xml:space="preserve">(Accessed: </w:t>
      </w:r>
      <w:r>
        <w:rPr>
          <w:lang w:eastAsia="en-IN"/>
        </w:rPr>
        <w:t>July</w:t>
      </w:r>
      <w:r w:rsidRPr="00BF3BFA">
        <w:rPr>
          <w:lang w:eastAsia="en-IN"/>
        </w:rPr>
        <w:t xml:space="preserve"> 2</w:t>
      </w:r>
      <w:r>
        <w:rPr>
          <w:lang w:eastAsia="en-IN"/>
        </w:rPr>
        <w:t>5</w:t>
      </w:r>
      <w:r w:rsidRPr="00BF3BFA">
        <w:rPr>
          <w:lang w:eastAsia="en-IN"/>
        </w:rPr>
        <w:t>, 2023).</w:t>
      </w:r>
    </w:p>
    <w:p w14:paraId="108A845A" w14:textId="77777777" w:rsidR="00AD7489" w:rsidRPr="00F06FD8" w:rsidRDefault="00AD7489" w:rsidP="00AD7489">
      <w:r w:rsidRPr="00AD7489">
        <w:rPr>
          <w:shd w:val="clear" w:color="auto" w:fill="FFFFFF"/>
        </w:rPr>
        <w:t xml:space="preserve">Othman, B.A., Harun, A., De Almeida, N.M. and </w:t>
      </w:r>
      <w:proofErr w:type="spellStart"/>
      <w:r w:rsidRPr="00AD7489">
        <w:rPr>
          <w:shd w:val="clear" w:color="auto" w:fill="FFFFFF"/>
        </w:rPr>
        <w:t>Sadq</w:t>
      </w:r>
      <w:proofErr w:type="spellEnd"/>
      <w:r w:rsidRPr="00AD7489">
        <w:rPr>
          <w:shd w:val="clear" w:color="auto" w:fill="FFFFFF"/>
        </w:rPr>
        <w:t>, Z.M., (2020). The effects on customer satisfaction and customer loyalty by integrating marketing communication and after sale service into the traditional marketing mix model of Umrah travel services in Malaysia. </w:t>
      </w:r>
      <w:r w:rsidRPr="00AD7489">
        <w:rPr>
          <w:i/>
          <w:iCs/>
          <w:shd w:val="clear" w:color="auto" w:fill="FFFFFF"/>
        </w:rPr>
        <w:t xml:space="preserve">Journal of </w:t>
      </w:r>
      <w:proofErr w:type="spellStart"/>
      <w:r w:rsidRPr="00AD7489">
        <w:rPr>
          <w:i/>
          <w:iCs/>
          <w:shd w:val="clear" w:color="auto" w:fill="FFFFFF"/>
        </w:rPr>
        <w:t>islamic</w:t>
      </w:r>
      <w:proofErr w:type="spellEnd"/>
      <w:r w:rsidRPr="00AD7489">
        <w:rPr>
          <w:i/>
          <w:iCs/>
          <w:shd w:val="clear" w:color="auto" w:fill="FFFFFF"/>
        </w:rPr>
        <w:t xml:space="preserve"> marketing</w:t>
      </w:r>
      <w:r w:rsidRPr="00AD7489">
        <w:rPr>
          <w:shd w:val="clear" w:color="auto" w:fill="FFFFFF"/>
        </w:rPr>
        <w:t>, </w:t>
      </w:r>
      <w:r w:rsidRPr="00AD7489">
        <w:rPr>
          <w:i/>
          <w:iCs/>
          <w:shd w:val="clear" w:color="auto" w:fill="FFFFFF"/>
        </w:rPr>
        <w:t>12</w:t>
      </w:r>
      <w:r w:rsidRPr="00AD7489">
        <w:rPr>
          <w:shd w:val="clear" w:color="auto" w:fill="FFFFFF"/>
        </w:rPr>
        <w:t>(2), pp.363-388.</w:t>
      </w:r>
    </w:p>
    <w:p w14:paraId="2D04230C" w14:textId="77777777" w:rsidR="00AD7489" w:rsidRPr="00F06FD8" w:rsidRDefault="00AD7489" w:rsidP="00AD7489">
      <w:r w:rsidRPr="00AD7489">
        <w:rPr>
          <w:shd w:val="clear" w:color="auto" w:fill="FFFFFF"/>
        </w:rPr>
        <w:t>Shim, J.K., (2022). </w:t>
      </w:r>
      <w:r w:rsidRPr="00AD7489">
        <w:rPr>
          <w:i/>
          <w:iCs/>
          <w:shd w:val="clear" w:color="auto" w:fill="FFFFFF"/>
        </w:rPr>
        <w:t>Financial management</w:t>
      </w:r>
      <w:r w:rsidRPr="00AD7489">
        <w:rPr>
          <w:shd w:val="clear" w:color="auto" w:fill="FFFFFF"/>
        </w:rPr>
        <w:t>. Professor of Finance and Accounting Queens College City University of New York.</w:t>
      </w:r>
    </w:p>
    <w:p w14:paraId="12C15F99" w14:textId="77777777" w:rsidR="00AD7489" w:rsidRPr="00FA7F0A" w:rsidRDefault="00AD7489" w:rsidP="00AD7489">
      <w:pPr>
        <w:tabs>
          <w:tab w:val="left" w:pos="5245"/>
        </w:tabs>
      </w:pPr>
      <w:r w:rsidRPr="006035DD">
        <w:rPr>
          <w:lang w:eastAsia="en-IN"/>
        </w:rPr>
        <w:t>Statista</w:t>
      </w:r>
      <w:r>
        <w:rPr>
          <w:lang w:eastAsia="en-IN"/>
        </w:rPr>
        <w:t>,</w:t>
      </w:r>
      <w:r w:rsidRPr="00BF3BFA">
        <w:rPr>
          <w:lang w:eastAsia="en-IN"/>
        </w:rPr>
        <w:t xml:space="preserve"> (2023)</w:t>
      </w:r>
      <w:r>
        <w:rPr>
          <w:lang w:eastAsia="en-IN"/>
        </w:rPr>
        <w:t>.</w:t>
      </w:r>
      <w:r w:rsidRPr="00BF3BFA">
        <w:rPr>
          <w:lang w:eastAsia="en-IN"/>
        </w:rPr>
        <w:t xml:space="preserve"> </w:t>
      </w:r>
      <w:r w:rsidRPr="00AD7489">
        <w:rPr>
          <w:i/>
        </w:rPr>
        <w:t>Leading meeting and event agencies ranked by annual turnover in the United Kingdom (UK) in 2016/17 (in million GBP)</w:t>
      </w:r>
      <w:r w:rsidRPr="00BF3BFA">
        <w:rPr>
          <w:lang w:eastAsia="en-IN"/>
        </w:rPr>
        <w:t xml:space="preserve">. </w:t>
      </w:r>
      <w:r w:rsidRPr="006035DD">
        <w:rPr>
          <w:lang w:eastAsia="en-IN"/>
        </w:rPr>
        <w:t>Statista</w:t>
      </w:r>
      <w:r w:rsidRPr="00BF3BFA">
        <w:rPr>
          <w:lang w:eastAsia="en-IN"/>
        </w:rPr>
        <w:t xml:space="preserve">. Available at: </w:t>
      </w:r>
      <w:r w:rsidRPr="006035DD">
        <w:rPr>
          <w:lang w:eastAsia="en-IN"/>
        </w:rPr>
        <w:t>https://www.statista.com/statistics/583119/leading-meeting-and-event-agencies-by-turnover-united-kingdom-uk/</w:t>
      </w:r>
      <w:r w:rsidRPr="00BF3BFA">
        <w:rPr>
          <w:lang w:eastAsia="en-IN"/>
        </w:rPr>
        <w:t xml:space="preserve"> (Accessed: </w:t>
      </w:r>
      <w:r>
        <w:rPr>
          <w:lang w:eastAsia="en-IN"/>
        </w:rPr>
        <w:t>July</w:t>
      </w:r>
      <w:r w:rsidRPr="00BF3BFA">
        <w:rPr>
          <w:lang w:eastAsia="en-IN"/>
        </w:rPr>
        <w:t xml:space="preserve"> 2</w:t>
      </w:r>
      <w:r>
        <w:rPr>
          <w:lang w:eastAsia="en-IN"/>
        </w:rPr>
        <w:t>5</w:t>
      </w:r>
      <w:r w:rsidRPr="00BF3BFA">
        <w:rPr>
          <w:lang w:eastAsia="en-IN"/>
        </w:rPr>
        <w:t>, 2023).</w:t>
      </w:r>
    </w:p>
    <w:p w14:paraId="1F7D3B10" w14:textId="77777777" w:rsidR="00AD7489" w:rsidRPr="00F06FD8" w:rsidRDefault="00AD7489" w:rsidP="00AD7489">
      <w:r w:rsidRPr="00AD7489">
        <w:rPr>
          <w:shd w:val="clear" w:color="auto" w:fill="FFFFFF"/>
        </w:rPr>
        <w:t>Stone, R.J., Cox, A. and Gavin, M., (2020). </w:t>
      </w:r>
      <w:r w:rsidRPr="00AD7489">
        <w:rPr>
          <w:i/>
          <w:iCs/>
          <w:shd w:val="clear" w:color="auto" w:fill="FFFFFF"/>
        </w:rPr>
        <w:t>Human resource management</w:t>
      </w:r>
      <w:r w:rsidRPr="00AD7489">
        <w:rPr>
          <w:shd w:val="clear" w:color="auto" w:fill="FFFFFF"/>
        </w:rPr>
        <w:t>. John Wiley &amp; Sons.</w:t>
      </w:r>
    </w:p>
    <w:p w14:paraId="224F9D6C" w14:textId="77777777" w:rsidR="00F6159F" w:rsidRDefault="00F6159F" w:rsidP="00F6159F"/>
    <w:p w14:paraId="6356EC15" w14:textId="77777777" w:rsidR="00FB3680" w:rsidRDefault="00FB3680" w:rsidP="00F6159F"/>
    <w:p w14:paraId="18ABD625" w14:textId="77777777" w:rsidR="00FB3680" w:rsidRDefault="00FB3680">
      <w:pPr>
        <w:widowControl/>
        <w:autoSpaceDE/>
        <w:autoSpaceDN/>
        <w:adjustRightInd/>
        <w:spacing w:after="160" w:line="259" w:lineRule="auto"/>
        <w:jc w:val="left"/>
      </w:pPr>
      <w:r>
        <w:br w:type="page"/>
      </w:r>
    </w:p>
    <w:p w14:paraId="13430E3B" w14:textId="77777777" w:rsidR="00F6159F" w:rsidRDefault="00FB3680" w:rsidP="00FB3680">
      <w:pPr>
        <w:pStyle w:val="Heading1"/>
      </w:pPr>
      <w:bookmarkStart w:id="28" w:name="_Toc141275429"/>
      <w:r>
        <w:lastRenderedPageBreak/>
        <w:t>Appendix</w:t>
      </w:r>
      <w:bookmarkEnd w:id="28"/>
      <w:r>
        <w:t xml:space="preserve"> </w:t>
      </w:r>
    </w:p>
    <w:p w14:paraId="0E85972C" w14:textId="77777777" w:rsidR="00FB3680" w:rsidRDefault="00FB3680" w:rsidP="00FB3680">
      <w:pPr>
        <w:pStyle w:val="Heading2"/>
      </w:pPr>
      <w:bookmarkStart w:id="29" w:name="_Toc141275430"/>
      <w:r>
        <w:t>A1: Breakeven analysis breakdown</w:t>
      </w:r>
      <w:bookmarkEnd w:id="29"/>
      <w:r>
        <w:t xml:space="preserve"> </w:t>
      </w:r>
    </w:p>
    <w:tbl>
      <w:tblPr>
        <w:tblW w:w="9274" w:type="dxa"/>
        <w:tblLayout w:type="fixed"/>
        <w:tblLook w:val="04A0" w:firstRow="1" w:lastRow="0" w:firstColumn="1" w:lastColumn="0" w:noHBand="0" w:noVBand="1"/>
      </w:tblPr>
      <w:tblGrid>
        <w:gridCol w:w="1159"/>
        <w:gridCol w:w="1159"/>
        <w:gridCol w:w="1159"/>
        <w:gridCol w:w="1160"/>
        <w:gridCol w:w="1159"/>
        <w:gridCol w:w="1159"/>
        <w:gridCol w:w="1159"/>
        <w:gridCol w:w="1160"/>
      </w:tblGrid>
      <w:tr w:rsidR="00FB3680" w:rsidRPr="00FB3680" w14:paraId="71D9EE87" w14:textId="77777777" w:rsidTr="00FB3680">
        <w:trPr>
          <w:trHeight w:val="300"/>
        </w:trPr>
        <w:tc>
          <w:tcPr>
            <w:tcW w:w="115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052D21" w14:textId="77777777" w:rsidR="00FB3680" w:rsidRPr="00FB3680" w:rsidRDefault="00FB3680" w:rsidP="00FB3680">
            <w:pPr>
              <w:widowControl/>
              <w:autoSpaceDE/>
              <w:autoSpaceDN/>
              <w:adjustRightInd/>
              <w:jc w:val="left"/>
              <w:rPr>
                <w:rFonts w:cs="Times New Roman"/>
                <w:b/>
                <w:bCs/>
                <w:color w:val="000000"/>
                <w:sz w:val="22"/>
                <w:szCs w:val="22"/>
                <w:lang w:val="en-IN" w:eastAsia="en-IN"/>
              </w:rPr>
            </w:pPr>
            <w:r w:rsidRPr="00FB3680">
              <w:rPr>
                <w:rFonts w:cs="Times New Roman"/>
                <w:b/>
                <w:bCs/>
                <w:color w:val="000000"/>
                <w:sz w:val="22"/>
                <w:szCs w:val="22"/>
                <w:lang w:val="en-IN" w:eastAsia="en-IN"/>
              </w:rPr>
              <w:t>Units sold</w:t>
            </w:r>
          </w:p>
        </w:tc>
        <w:tc>
          <w:tcPr>
            <w:tcW w:w="1159" w:type="dxa"/>
            <w:tcBorders>
              <w:top w:val="single" w:sz="4" w:space="0" w:color="000000"/>
              <w:left w:val="nil"/>
              <w:bottom w:val="single" w:sz="4" w:space="0" w:color="000000"/>
              <w:right w:val="single" w:sz="4" w:space="0" w:color="000000"/>
            </w:tcBorders>
            <w:shd w:val="clear" w:color="auto" w:fill="auto"/>
            <w:noWrap/>
            <w:vAlign w:val="bottom"/>
            <w:hideMark/>
          </w:tcPr>
          <w:p w14:paraId="7FA12307" w14:textId="77777777" w:rsidR="00FB3680" w:rsidRPr="00FB3680" w:rsidRDefault="00FB3680" w:rsidP="00FB3680">
            <w:pPr>
              <w:widowControl/>
              <w:autoSpaceDE/>
              <w:autoSpaceDN/>
              <w:adjustRightInd/>
              <w:jc w:val="left"/>
              <w:rPr>
                <w:rFonts w:cs="Times New Roman"/>
                <w:b/>
                <w:bCs/>
                <w:color w:val="000000"/>
                <w:sz w:val="22"/>
                <w:szCs w:val="22"/>
                <w:lang w:val="en-IN" w:eastAsia="en-IN"/>
              </w:rPr>
            </w:pPr>
            <w:r w:rsidRPr="00FB3680">
              <w:rPr>
                <w:rFonts w:cs="Times New Roman"/>
                <w:b/>
                <w:bCs/>
                <w:color w:val="000000"/>
                <w:sz w:val="22"/>
                <w:szCs w:val="22"/>
                <w:lang w:val="en-IN" w:eastAsia="en-IN"/>
              </w:rPr>
              <w:t>Selling price per unit</w:t>
            </w:r>
            <w:r w:rsidR="00360CBD">
              <w:rPr>
                <w:rFonts w:cs="Times New Roman"/>
                <w:b/>
                <w:bCs/>
                <w:color w:val="000000"/>
                <w:sz w:val="22"/>
                <w:szCs w:val="22"/>
                <w:lang w:val="en-IN" w:eastAsia="en-IN"/>
              </w:rPr>
              <w:t xml:space="preserve"> (£)</w:t>
            </w:r>
          </w:p>
        </w:tc>
        <w:tc>
          <w:tcPr>
            <w:tcW w:w="1159" w:type="dxa"/>
            <w:tcBorders>
              <w:top w:val="single" w:sz="4" w:space="0" w:color="000000"/>
              <w:left w:val="nil"/>
              <w:bottom w:val="single" w:sz="4" w:space="0" w:color="000000"/>
              <w:right w:val="single" w:sz="4" w:space="0" w:color="000000"/>
            </w:tcBorders>
            <w:shd w:val="clear" w:color="auto" w:fill="auto"/>
            <w:noWrap/>
            <w:vAlign w:val="bottom"/>
            <w:hideMark/>
          </w:tcPr>
          <w:p w14:paraId="63C9ADCA" w14:textId="77777777" w:rsidR="00FB3680" w:rsidRPr="00FB3680" w:rsidRDefault="00FB3680" w:rsidP="00FB3680">
            <w:pPr>
              <w:widowControl/>
              <w:autoSpaceDE/>
              <w:autoSpaceDN/>
              <w:adjustRightInd/>
              <w:jc w:val="left"/>
              <w:rPr>
                <w:rFonts w:cs="Times New Roman"/>
                <w:b/>
                <w:bCs/>
                <w:color w:val="000000"/>
                <w:sz w:val="22"/>
                <w:szCs w:val="22"/>
                <w:lang w:val="en-IN" w:eastAsia="en-IN"/>
              </w:rPr>
            </w:pPr>
            <w:r w:rsidRPr="00FB3680">
              <w:rPr>
                <w:rFonts w:cs="Times New Roman"/>
                <w:b/>
                <w:bCs/>
                <w:color w:val="000000"/>
                <w:sz w:val="22"/>
                <w:szCs w:val="22"/>
                <w:lang w:val="en-IN" w:eastAsia="en-IN"/>
              </w:rPr>
              <w:t>Variable cost per unit</w:t>
            </w:r>
            <w:r w:rsidR="00360CBD">
              <w:rPr>
                <w:rFonts w:cs="Times New Roman"/>
                <w:b/>
                <w:bCs/>
                <w:color w:val="000000"/>
                <w:sz w:val="22"/>
                <w:szCs w:val="22"/>
                <w:lang w:val="en-IN" w:eastAsia="en-IN"/>
              </w:rPr>
              <w:t xml:space="preserve"> (£)</w:t>
            </w:r>
          </w:p>
        </w:tc>
        <w:tc>
          <w:tcPr>
            <w:tcW w:w="1160" w:type="dxa"/>
            <w:tcBorders>
              <w:top w:val="single" w:sz="4" w:space="0" w:color="000000"/>
              <w:left w:val="nil"/>
              <w:bottom w:val="single" w:sz="4" w:space="0" w:color="000000"/>
              <w:right w:val="single" w:sz="4" w:space="0" w:color="000000"/>
            </w:tcBorders>
            <w:shd w:val="clear" w:color="auto" w:fill="auto"/>
            <w:noWrap/>
            <w:vAlign w:val="bottom"/>
            <w:hideMark/>
          </w:tcPr>
          <w:p w14:paraId="4B1D0E1A" w14:textId="77777777" w:rsidR="00FB3680" w:rsidRPr="00FB3680" w:rsidRDefault="00FB3680" w:rsidP="00FB3680">
            <w:pPr>
              <w:widowControl/>
              <w:autoSpaceDE/>
              <w:autoSpaceDN/>
              <w:adjustRightInd/>
              <w:jc w:val="left"/>
              <w:rPr>
                <w:rFonts w:cs="Times New Roman"/>
                <w:b/>
                <w:bCs/>
                <w:color w:val="000000"/>
                <w:sz w:val="22"/>
                <w:szCs w:val="22"/>
                <w:lang w:val="en-IN" w:eastAsia="en-IN"/>
              </w:rPr>
            </w:pPr>
            <w:r w:rsidRPr="00FB3680">
              <w:rPr>
                <w:rFonts w:cs="Times New Roman"/>
                <w:b/>
                <w:bCs/>
                <w:color w:val="000000"/>
                <w:sz w:val="22"/>
                <w:szCs w:val="22"/>
                <w:lang w:val="en-IN" w:eastAsia="en-IN"/>
              </w:rPr>
              <w:t>Total sales revenue</w:t>
            </w:r>
            <w:r w:rsidR="00360CBD">
              <w:rPr>
                <w:rFonts w:cs="Times New Roman"/>
                <w:b/>
                <w:bCs/>
                <w:color w:val="000000"/>
                <w:sz w:val="22"/>
                <w:szCs w:val="22"/>
                <w:lang w:val="en-IN" w:eastAsia="en-IN"/>
              </w:rPr>
              <w:t xml:space="preserve"> (£)</w:t>
            </w:r>
          </w:p>
        </w:tc>
        <w:tc>
          <w:tcPr>
            <w:tcW w:w="1159" w:type="dxa"/>
            <w:tcBorders>
              <w:top w:val="single" w:sz="4" w:space="0" w:color="000000"/>
              <w:left w:val="nil"/>
              <w:bottom w:val="single" w:sz="4" w:space="0" w:color="000000"/>
              <w:right w:val="single" w:sz="4" w:space="0" w:color="000000"/>
            </w:tcBorders>
            <w:shd w:val="clear" w:color="auto" w:fill="auto"/>
            <w:noWrap/>
            <w:vAlign w:val="bottom"/>
            <w:hideMark/>
          </w:tcPr>
          <w:p w14:paraId="34B2CE9E" w14:textId="77777777" w:rsidR="00FB3680" w:rsidRPr="00FB3680" w:rsidRDefault="00FB3680" w:rsidP="00FB3680">
            <w:pPr>
              <w:widowControl/>
              <w:autoSpaceDE/>
              <w:autoSpaceDN/>
              <w:adjustRightInd/>
              <w:jc w:val="left"/>
              <w:rPr>
                <w:rFonts w:cs="Times New Roman"/>
                <w:b/>
                <w:bCs/>
                <w:color w:val="000000"/>
                <w:sz w:val="22"/>
                <w:szCs w:val="22"/>
                <w:lang w:val="en-IN" w:eastAsia="en-IN"/>
              </w:rPr>
            </w:pPr>
            <w:r w:rsidRPr="00FB3680">
              <w:rPr>
                <w:rFonts w:cs="Times New Roman"/>
                <w:b/>
                <w:bCs/>
                <w:color w:val="000000"/>
                <w:sz w:val="22"/>
                <w:szCs w:val="22"/>
                <w:lang w:val="en-IN" w:eastAsia="en-IN"/>
              </w:rPr>
              <w:t>Total variable cost</w:t>
            </w:r>
            <w:r w:rsidR="00360CBD">
              <w:rPr>
                <w:rFonts w:cs="Times New Roman"/>
                <w:b/>
                <w:bCs/>
                <w:color w:val="000000"/>
                <w:sz w:val="22"/>
                <w:szCs w:val="22"/>
                <w:lang w:val="en-IN" w:eastAsia="en-IN"/>
              </w:rPr>
              <w:t xml:space="preserve"> (£)</w:t>
            </w:r>
          </w:p>
        </w:tc>
        <w:tc>
          <w:tcPr>
            <w:tcW w:w="1159" w:type="dxa"/>
            <w:tcBorders>
              <w:top w:val="single" w:sz="4" w:space="0" w:color="000000"/>
              <w:left w:val="nil"/>
              <w:bottom w:val="single" w:sz="4" w:space="0" w:color="000000"/>
              <w:right w:val="single" w:sz="4" w:space="0" w:color="000000"/>
            </w:tcBorders>
            <w:shd w:val="clear" w:color="auto" w:fill="auto"/>
            <w:noWrap/>
            <w:vAlign w:val="bottom"/>
            <w:hideMark/>
          </w:tcPr>
          <w:p w14:paraId="4AAD4EB3" w14:textId="77777777" w:rsidR="00FB3680" w:rsidRPr="00FB3680" w:rsidRDefault="00FB3680" w:rsidP="00FB3680">
            <w:pPr>
              <w:widowControl/>
              <w:autoSpaceDE/>
              <w:autoSpaceDN/>
              <w:adjustRightInd/>
              <w:jc w:val="left"/>
              <w:rPr>
                <w:rFonts w:cs="Times New Roman"/>
                <w:b/>
                <w:bCs/>
                <w:color w:val="000000"/>
                <w:sz w:val="22"/>
                <w:szCs w:val="22"/>
                <w:lang w:val="en-IN" w:eastAsia="en-IN"/>
              </w:rPr>
            </w:pPr>
            <w:r w:rsidRPr="00FB3680">
              <w:rPr>
                <w:rFonts w:cs="Times New Roman"/>
                <w:b/>
                <w:bCs/>
                <w:color w:val="000000"/>
                <w:sz w:val="22"/>
                <w:szCs w:val="22"/>
                <w:lang w:val="en-IN" w:eastAsia="en-IN"/>
              </w:rPr>
              <w:t>Total fixed cost</w:t>
            </w:r>
            <w:r w:rsidR="00360CBD">
              <w:rPr>
                <w:rFonts w:cs="Times New Roman"/>
                <w:b/>
                <w:bCs/>
                <w:color w:val="000000"/>
                <w:sz w:val="22"/>
                <w:szCs w:val="22"/>
                <w:lang w:val="en-IN" w:eastAsia="en-IN"/>
              </w:rPr>
              <w:t xml:space="preserve"> (£)</w:t>
            </w:r>
          </w:p>
        </w:tc>
        <w:tc>
          <w:tcPr>
            <w:tcW w:w="1159" w:type="dxa"/>
            <w:tcBorders>
              <w:top w:val="single" w:sz="4" w:space="0" w:color="000000"/>
              <w:left w:val="nil"/>
              <w:bottom w:val="single" w:sz="4" w:space="0" w:color="000000"/>
              <w:right w:val="single" w:sz="4" w:space="0" w:color="000000"/>
            </w:tcBorders>
            <w:shd w:val="clear" w:color="auto" w:fill="auto"/>
            <w:noWrap/>
            <w:vAlign w:val="bottom"/>
            <w:hideMark/>
          </w:tcPr>
          <w:p w14:paraId="75B117EB" w14:textId="77777777" w:rsidR="00FB3680" w:rsidRPr="00FB3680" w:rsidRDefault="00FB3680" w:rsidP="00FB3680">
            <w:pPr>
              <w:widowControl/>
              <w:autoSpaceDE/>
              <w:autoSpaceDN/>
              <w:adjustRightInd/>
              <w:jc w:val="left"/>
              <w:rPr>
                <w:rFonts w:cs="Times New Roman"/>
                <w:b/>
                <w:bCs/>
                <w:color w:val="000000"/>
                <w:sz w:val="22"/>
                <w:szCs w:val="22"/>
                <w:lang w:val="en-IN" w:eastAsia="en-IN"/>
              </w:rPr>
            </w:pPr>
            <w:r w:rsidRPr="00FB3680">
              <w:rPr>
                <w:rFonts w:cs="Times New Roman"/>
                <w:b/>
                <w:bCs/>
                <w:color w:val="000000"/>
                <w:sz w:val="22"/>
                <w:szCs w:val="22"/>
                <w:lang w:val="en-IN" w:eastAsia="en-IN"/>
              </w:rPr>
              <w:t>Total cost</w:t>
            </w:r>
            <w:r w:rsidR="00360CBD">
              <w:rPr>
                <w:rFonts w:cs="Times New Roman"/>
                <w:b/>
                <w:bCs/>
                <w:color w:val="000000"/>
                <w:sz w:val="22"/>
                <w:szCs w:val="22"/>
                <w:lang w:val="en-IN" w:eastAsia="en-IN"/>
              </w:rPr>
              <w:t xml:space="preserve"> (£)</w:t>
            </w:r>
          </w:p>
        </w:tc>
        <w:tc>
          <w:tcPr>
            <w:tcW w:w="1160" w:type="dxa"/>
            <w:tcBorders>
              <w:top w:val="single" w:sz="4" w:space="0" w:color="000000"/>
              <w:left w:val="nil"/>
              <w:bottom w:val="single" w:sz="4" w:space="0" w:color="000000"/>
              <w:right w:val="single" w:sz="4" w:space="0" w:color="000000"/>
            </w:tcBorders>
            <w:shd w:val="clear" w:color="auto" w:fill="auto"/>
            <w:noWrap/>
            <w:vAlign w:val="bottom"/>
            <w:hideMark/>
          </w:tcPr>
          <w:p w14:paraId="25EF8BFB" w14:textId="77777777" w:rsidR="00FB3680" w:rsidRPr="00FB3680" w:rsidRDefault="00FB3680" w:rsidP="00FB3680">
            <w:pPr>
              <w:widowControl/>
              <w:autoSpaceDE/>
              <w:autoSpaceDN/>
              <w:adjustRightInd/>
              <w:jc w:val="left"/>
              <w:rPr>
                <w:rFonts w:cs="Times New Roman"/>
                <w:b/>
                <w:bCs/>
                <w:color w:val="000000"/>
                <w:sz w:val="22"/>
                <w:szCs w:val="22"/>
                <w:lang w:val="en-IN" w:eastAsia="en-IN"/>
              </w:rPr>
            </w:pPr>
            <w:r w:rsidRPr="00FB3680">
              <w:rPr>
                <w:rFonts w:cs="Times New Roman"/>
                <w:b/>
                <w:bCs/>
                <w:color w:val="000000"/>
                <w:sz w:val="22"/>
                <w:szCs w:val="22"/>
                <w:lang w:val="en-IN" w:eastAsia="en-IN"/>
              </w:rPr>
              <w:t>Profit</w:t>
            </w:r>
            <w:r w:rsidR="00360CBD">
              <w:rPr>
                <w:rFonts w:cs="Times New Roman"/>
                <w:b/>
                <w:bCs/>
                <w:color w:val="000000"/>
                <w:sz w:val="22"/>
                <w:szCs w:val="22"/>
                <w:lang w:val="en-IN" w:eastAsia="en-IN"/>
              </w:rPr>
              <w:t xml:space="preserve"> (£)</w:t>
            </w:r>
          </w:p>
        </w:tc>
      </w:tr>
      <w:tr w:rsidR="00FB3680" w:rsidRPr="00FB3680" w14:paraId="30AA3FA7" w14:textId="77777777" w:rsidTr="00FB3680">
        <w:trPr>
          <w:trHeight w:val="300"/>
        </w:trPr>
        <w:tc>
          <w:tcPr>
            <w:tcW w:w="1159" w:type="dxa"/>
            <w:tcBorders>
              <w:top w:val="nil"/>
              <w:left w:val="single" w:sz="4" w:space="0" w:color="000000"/>
              <w:bottom w:val="single" w:sz="4" w:space="0" w:color="000000"/>
              <w:right w:val="single" w:sz="4" w:space="0" w:color="000000"/>
            </w:tcBorders>
            <w:shd w:val="clear" w:color="auto" w:fill="auto"/>
            <w:noWrap/>
            <w:vAlign w:val="bottom"/>
            <w:hideMark/>
          </w:tcPr>
          <w:p w14:paraId="50A0A2C9"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1478</w:t>
            </w:r>
          </w:p>
        </w:tc>
        <w:tc>
          <w:tcPr>
            <w:tcW w:w="1159" w:type="dxa"/>
            <w:tcBorders>
              <w:top w:val="nil"/>
              <w:left w:val="nil"/>
              <w:bottom w:val="single" w:sz="4" w:space="0" w:color="000000"/>
              <w:right w:val="single" w:sz="4" w:space="0" w:color="000000"/>
            </w:tcBorders>
            <w:shd w:val="clear" w:color="auto" w:fill="auto"/>
            <w:noWrap/>
            <w:vAlign w:val="bottom"/>
            <w:hideMark/>
          </w:tcPr>
          <w:p w14:paraId="3D91C8AB"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42.50</w:t>
            </w:r>
          </w:p>
        </w:tc>
        <w:tc>
          <w:tcPr>
            <w:tcW w:w="1159" w:type="dxa"/>
            <w:tcBorders>
              <w:top w:val="nil"/>
              <w:left w:val="nil"/>
              <w:bottom w:val="single" w:sz="4" w:space="0" w:color="000000"/>
              <w:right w:val="single" w:sz="4" w:space="0" w:color="000000"/>
            </w:tcBorders>
            <w:shd w:val="clear" w:color="auto" w:fill="auto"/>
            <w:noWrap/>
            <w:vAlign w:val="bottom"/>
            <w:hideMark/>
          </w:tcPr>
          <w:p w14:paraId="1CCC252F"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20.4</w:t>
            </w:r>
          </w:p>
        </w:tc>
        <w:tc>
          <w:tcPr>
            <w:tcW w:w="1160" w:type="dxa"/>
            <w:tcBorders>
              <w:top w:val="nil"/>
              <w:left w:val="nil"/>
              <w:bottom w:val="single" w:sz="4" w:space="0" w:color="000000"/>
              <w:right w:val="single" w:sz="4" w:space="0" w:color="000000"/>
            </w:tcBorders>
            <w:shd w:val="clear" w:color="auto" w:fill="auto"/>
            <w:noWrap/>
            <w:vAlign w:val="bottom"/>
            <w:hideMark/>
          </w:tcPr>
          <w:p w14:paraId="5EBB467A"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62830</w:t>
            </w:r>
          </w:p>
        </w:tc>
        <w:tc>
          <w:tcPr>
            <w:tcW w:w="1159" w:type="dxa"/>
            <w:tcBorders>
              <w:top w:val="nil"/>
              <w:left w:val="nil"/>
              <w:bottom w:val="single" w:sz="4" w:space="0" w:color="000000"/>
              <w:right w:val="single" w:sz="4" w:space="0" w:color="000000"/>
            </w:tcBorders>
            <w:shd w:val="clear" w:color="auto" w:fill="auto"/>
            <w:noWrap/>
            <w:vAlign w:val="bottom"/>
            <w:hideMark/>
          </w:tcPr>
          <w:p w14:paraId="518B9E52"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30158.4</w:t>
            </w:r>
          </w:p>
        </w:tc>
        <w:tc>
          <w:tcPr>
            <w:tcW w:w="1159" w:type="dxa"/>
            <w:tcBorders>
              <w:top w:val="nil"/>
              <w:left w:val="nil"/>
              <w:bottom w:val="single" w:sz="4" w:space="0" w:color="000000"/>
              <w:right w:val="single" w:sz="4" w:space="0" w:color="000000"/>
            </w:tcBorders>
            <w:shd w:val="clear" w:color="auto" w:fill="auto"/>
            <w:noWrap/>
            <w:vAlign w:val="bottom"/>
            <w:hideMark/>
          </w:tcPr>
          <w:p w14:paraId="74458E1F"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65821.6</w:t>
            </w:r>
          </w:p>
        </w:tc>
        <w:tc>
          <w:tcPr>
            <w:tcW w:w="1159" w:type="dxa"/>
            <w:tcBorders>
              <w:top w:val="nil"/>
              <w:left w:val="nil"/>
              <w:bottom w:val="single" w:sz="4" w:space="0" w:color="000000"/>
              <w:right w:val="single" w:sz="4" w:space="0" w:color="000000"/>
            </w:tcBorders>
            <w:shd w:val="clear" w:color="auto" w:fill="auto"/>
            <w:noWrap/>
            <w:vAlign w:val="bottom"/>
            <w:hideMark/>
          </w:tcPr>
          <w:p w14:paraId="2B6A2F67"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95980</w:t>
            </w:r>
          </w:p>
        </w:tc>
        <w:tc>
          <w:tcPr>
            <w:tcW w:w="1160" w:type="dxa"/>
            <w:tcBorders>
              <w:top w:val="nil"/>
              <w:left w:val="nil"/>
              <w:bottom w:val="single" w:sz="4" w:space="0" w:color="000000"/>
              <w:right w:val="single" w:sz="4" w:space="0" w:color="000000"/>
            </w:tcBorders>
            <w:shd w:val="clear" w:color="auto" w:fill="auto"/>
            <w:noWrap/>
            <w:vAlign w:val="bottom"/>
            <w:hideMark/>
          </w:tcPr>
          <w:p w14:paraId="23A94AE0"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-33150</w:t>
            </w:r>
          </w:p>
        </w:tc>
      </w:tr>
      <w:tr w:rsidR="00FB3680" w:rsidRPr="00FB3680" w14:paraId="76BA6163" w14:textId="77777777" w:rsidTr="00FB3680">
        <w:trPr>
          <w:trHeight w:val="300"/>
        </w:trPr>
        <w:tc>
          <w:tcPr>
            <w:tcW w:w="1159" w:type="dxa"/>
            <w:tcBorders>
              <w:top w:val="nil"/>
              <w:left w:val="single" w:sz="4" w:space="0" w:color="000000"/>
              <w:bottom w:val="single" w:sz="4" w:space="0" w:color="000000"/>
              <w:right w:val="single" w:sz="4" w:space="0" w:color="000000"/>
            </w:tcBorders>
            <w:shd w:val="clear" w:color="auto" w:fill="auto"/>
            <w:noWrap/>
            <w:vAlign w:val="bottom"/>
            <w:hideMark/>
          </w:tcPr>
          <w:p w14:paraId="0E58C010"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1978</w:t>
            </w:r>
          </w:p>
        </w:tc>
        <w:tc>
          <w:tcPr>
            <w:tcW w:w="1159" w:type="dxa"/>
            <w:tcBorders>
              <w:top w:val="nil"/>
              <w:left w:val="nil"/>
              <w:bottom w:val="single" w:sz="4" w:space="0" w:color="000000"/>
              <w:right w:val="single" w:sz="4" w:space="0" w:color="000000"/>
            </w:tcBorders>
            <w:shd w:val="clear" w:color="auto" w:fill="auto"/>
            <w:noWrap/>
            <w:vAlign w:val="bottom"/>
            <w:hideMark/>
          </w:tcPr>
          <w:p w14:paraId="7DCCE9D8"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42.50</w:t>
            </w:r>
          </w:p>
        </w:tc>
        <w:tc>
          <w:tcPr>
            <w:tcW w:w="1159" w:type="dxa"/>
            <w:tcBorders>
              <w:top w:val="nil"/>
              <w:left w:val="nil"/>
              <w:bottom w:val="single" w:sz="4" w:space="0" w:color="000000"/>
              <w:right w:val="single" w:sz="4" w:space="0" w:color="000000"/>
            </w:tcBorders>
            <w:shd w:val="clear" w:color="auto" w:fill="auto"/>
            <w:noWrap/>
            <w:vAlign w:val="bottom"/>
            <w:hideMark/>
          </w:tcPr>
          <w:p w14:paraId="393400F9"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20.4</w:t>
            </w:r>
          </w:p>
        </w:tc>
        <w:tc>
          <w:tcPr>
            <w:tcW w:w="1160" w:type="dxa"/>
            <w:tcBorders>
              <w:top w:val="nil"/>
              <w:left w:val="nil"/>
              <w:bottom w:val="single" w:sz="4" w:space="0" w:color="000000"/>
              <w:right w:val="single" w:sz="4" w:space="0" w:color="000000"/>
            </w:tcBorders>
            <w:shd w:val="clear" w:color="auto" w:fill="auto"/>
            <w:noWrap/>
            <w:vAlign w:val="bottom"/>
            <w:hideMark/>
          </w:tcPr>
          <w:p w14:paraId="1B1633E4"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84080</w:t>
            </w:r>
          </w:p>
        </w:tc>
        <w:tc>
          <w:tcPr>
            <w:tcW w:w="1159" w:type="dxa"/>
            <w:tcBorders>
              <w:top w:val="nil"/>
              <w:left w:val="nil"/>
              <w:bottom w:val="single" w:sz="4" w:space="0" w:color="000000"/>
              <w:right w:val="single" w:sz="4" w:space="0" w:color="000000"/>
            </w:tcBorders>
            <w:shd w:val="clear" w:color="auto" w:fill="auto"/>
            <w:noWrap/>
            <w:vAlign w:val="bottom"/>
            <w:hideMark/>
          </w:tcPr>
          <w:p w14:paraId="3DD166BA"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40358.4</w:t>
            </w:r>
          </w:p>
        </w:tc>
        <w:tc>
          <w:tcPr>
            <w:tcW w:w="1159" w:type="dxa"/>
            <w:tcBorders>
              <w:top w:val="nil"/>
              <w:left w:val="nil"/>
              <w:bottom w:val="single" w:sz="4" w:space="0" w:color="000000"/>
              <w:right w:val="single" w:sz="4" w:space="0" w:color="000000"/>
            </w:tcBorders>
            <w:shd w:val="clear" w:color="auto" w:fill="auto"/>
            <w:noWrap/>
            <w:vAlign w:val="bottom"/>
            <w:hideMark/>
          </w:tcPr>
          <w:p w14:paraId="255ED08D"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65821.6</w:t>
            </w:r>
          </w:p>
        </w:tc>
        <w:tc>
          <w:tcPr>
            <w:tcW w:w="1159" w:type="dxa"/>
            <w:tcBorders>
              <w:top w:val="nil"/>
              <w:left w:val="nil"/>
              <w:bottom w:val="single" w:sz="4" w:space="0" w:color="000000"/>
              <w:right w:val="single" w:sz="4" w:space="0" w:color="000000"/>
            </w:tcBorders>
            <w:shd w:val="clear" w:color="auto" w:fill="auto"/>
            <w:noWrap/>
            <w:vAlign w:val="bottom"/>
            <w:hideMark/>
          </w:tcPr>
          <w:p w14:paraId="4173890A"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106180</w:t>
            </w:r>
          </w:p>
        </w:tc>
        <w:tc>
          <w:tcPr>
            <w:tcW w:w="1160" w:type="dxa"/>
            <w:tcBorders>
              <w:top w:val="nil"/>
              <w:left w:val="nil"/>
              <w:bottom w:val="single" w:sz="4" w:space="0" w:color="000000"/>
              <w:right w:val="single" w:sz="4" w:space="0" w:color="000000"/>
            </w:tcBorders>
            <w:shd w:val="clear" w:color="auto" w:fill="auto"/>
            <w:noWrap/>
            <w:vAlign w:val="bottom"/>
            <w:hideMark/>
          </w:tcPr>
          <w:p w14:paraId="085D19FB"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-22100</w:t>
            </w:r>
          </w:p>
        </w:tc>
      </w:tr>
      <w:tr w:rsidR="00FB3680" w:rsidRPr="00FB3680" w14:paraId="60A07605" w14:textId="77777777" w:rsidTr="00FB3680">
        <w:trPr>
          <w:trHeight w:val="300"/>
        </w:trPr>
        <w:tc>
          <w:tcPr>
            <w:tcW w:w="1159" w:type="dxa"/>
            <w:tcBorders>
              <w:top w:val="nil"/>
              <w:left w:val="single" w:sz="4" w:space="0" w:color="000000"/>
              <w:bottom w:val="single" w:sz="4" w:space="0" w:color="000000"/>
              <w:right w:val="single" w:sz="4" w:space="0" w:color="000000"/>
            </w:tcBorders>
            <w:shd w:val="clear" w:color="auto" w:fill="auto"/>
            <w:noWrap/>
            <w:vAlign w:val="bottom"/>
            <w:hideMark/>
          </w:tcPr>
          <w:p w14:paraId="6736FD70"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2478</w:t>
            </w:r>
          </w:p>
        </w:tc>
        <w:tc>
          <w:tcPr>
            <w:tcW w:w="1159" w:type="dxa"/>
            <w:tcBorders>
              <w:top w:val="nil"/>
              <w:left w:val="nil"/>
              <w:bottom w:val="single" w:sz="4" w:space="0" w:color="000000"/>
              <w:right w:val="single" w:sz="4" w:space="0" w:color="000000"/>
            </w:tcBorders>
            <w:shd w:val="clear" w:color="auto" w:fill="auto"/>
            <w:noWrap/>
            <w:vAlign w:val="bottom"/>
            <w:hideMark/>
          </w:tcPr>
          <w:p w14:paraId="43A58FDF"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42.50</w:t>
            </w:r>
          </w:p>
        </w:tc>
        <w:tc>
          <w:tcPr>
            <w:tcW w:w="1159" w:type="dxa"/>
            <w:tcBorders>
              <w:top w:val="nil"/>
              <w:left w:val="nil"/>
              <w:bottom w:val="single" w:sz="4" w:space="0" w:color="000000"/>
              <w:right w:val="single" w:sz="4" w:space="0" w:color="000000"/>
            </w:tcBorders>
            <w:shd w:val="clear" w:color="auto" w:fill="auto"/>
            <w:noWrap/>
            <w:vAlign w:val="bottom"/>
            <w:hideMark/>
          </w:tcPr>
          <w:p w14:paraId="418D4437"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20.4</w:t>
            </w:r>
          </w:p>
        </w:tc>
        <w:tc>
          <w:tcPr>
            <w:tcW w:w="1160" w:type="dxa"/>
            <w:tcBorders>
              <w:top w:val="nil"/>
              <w:left w:val="nil"/>
              <w:bottom w:val="single" w:sz="4" w:space="0" w:color="000000"/>
              <w:right w:val="single" w:sz="4" w:space="0" w:color="000000"/>
            </w:tcBorders>
            <w:shd w:val="clear" w:color="auto" w:fill="auto"/>
            <w:noWrap/>
            <w:vAlign w:val="bottom"/>
            <w:hideMark/>
          </w:tcPr>
          <w:p w14:paraId="637EC287"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105330</w:t>
            </w:r>
          </w:p>
        </w:tc>
        <w:tc>
          <w:tcPr>
            <w:tcW w:w="1159" w:type="dxa"/>
            <w:tcBorders>
              <w:top w:val="nil"/>
              <w:left w:val="nil"/>
              <w:bottom w:val="single" w:sz="4" w:space="0" w:color="000000"/>
              <w:right w:val="single" w:sz="4" w:space="0" w:color="000000"/>
            </w:tcBorders>
            <w:shd w:val="clear" w:color="auto" w:fill="auto"/>
            <w:noWrap/>
            <w:vAlign w:val="bottom"/>
            <w:hideMark/>
          </w:tcPr>
          <w:p w14:paraId="10F99900"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50558.4</w:t>
            </w:r>
          </w:p>
        </w:tc>
        <w:tc>
          <w:tcPr>
            <w:tcW w:w="1159" w:type="dxa"/>
            <w:tcBorders>
              <w:top w:val="nil"/>
              <w:left w:val="nil"/>
              <w:bottom w:val="single" w:sz="4" w:space="0" w:color="000000"/>
              <w:right w:val="single" w:sz="4" w:space="0" w:color="000000"/>
            </w:tcBorders>
            <w:shd w:val="clear" w:color="auto" w:fill="auto"/>
            <w:noWrap/>
            <w:vAlign w:val="bottom"/>
            <w:hideMark/>
          </w:tcPr>
          <w:p w14:paraId="526F5450"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65821.6</w:t>
            </w:r>
          </w:p>
        </w:tc>
        <w:tc>
          <w:tcPr>
            <w:tcW w:w="1159" w:type="dxa"/>
            <w:tcBorders>
              <w:top w:val="nil"/>
              <w:left w:val="nil"/>
              <w:bottom w:val="single" w:sz="4" w:space="0" w:color="000000"/>
              <w:right w:val="single" w:sz="4" w:space="0" w:color="000000"/>
            </w:tcBorders>
            <w:shd w:val="clear" w:color="auto" w:fill="auto"/>
            <w:noWrap/>
            <w:vAlign w:val="bottom"/>
            <w:hideMark/>
          </w:tcPr>
          <w:p w14:paraId="14026D90"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116380</w:t>
            </w:r>
          </w:p>
        </w:tc>
        <w:tc>
          <w:tcPr>
            <w:tcW w:w="1160" w:type="dxa"/>
            <w:tcBorders>
              <w:top w:val="nil"/>
              <w:left w:val="nil"/>
              <w:bottom w:val="single" w:sz="4" w:space="0" w:color="000000"/>
              <w:right w:val="single" w:sz="4" w:space="0" w:color="000000"/>
            </w:tcBorders>
            <w:shd w:val="clear" w:color="auto" w:fill="auto"/>
            <w:noWrap/>
            <w:vAlign w:val="bottom"/>
            <w:hideMark/>
          </w:tcPr>
          <w:p w14:paraId="3C31E163"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-11050</w:t>
            </w:r>
          </w:p>
        </w:tc>
      </w:tr>
      <w:tr w:rsidR="00FB3680" w:rsidRPr="00FB3680" w14:paraId="0A44B27B" w14:textId="77777777" w:rsidTr="00FB3680">
        <w:trPr>
          <w:trHeight w:val="300"/>
        </w:trPr>
        <w:tc>
          <w:tcPr>
            <w:tcW w:w="1159" w:type="dxa"/>
            <w:tcBorders>
              <w:top w:val="nil"/>
              <w:left w:val="single" w:sz="4" w:space="0" w:color="000000"/>
              <w:bottom w:val="single" w:sz="4" w:space="0" w:color="000000"/>
              <w:right w:val="single" w:sz="4" w:space="0" w:color="000000"/>
            </w:tcBorders>
            <w:shd w:val="clear" w:color="auto" w:fill="auto"/>
            <w:noWrap/>
            <w:vAlign w:val="bottom"/>
            <w:hideMark/>
          </w:tcPr>
          <w:p w14:paraId="06DC7C9B"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2978</w:t>
            </w:r>
          </w:p>
        </w:tc>
        <w:tc>
          <w:tcPr>
            <w:tcW w:w="1159" w:type="dxa"/>
            <w:tcBorders>
              <w:top w:val="nil"/>
              <w:left w:val="nil"/>
              <w:bottom w:val="single" w:sz="4" w:space="0" w:color="000000"/>
              <w:right w:val="single" w:sz="4" w:space="0" w:color="000000"/>
            </w:tcBorders>
            <w:shd w:val="clear" w:color="auto" w:fill="auto"/>
            <w:noWrap/>
            <w:vAlign w:val="bottom"/>
            <w:hideMark/>
          </w:tcPr>
          <w:p w14:paraId="53A4F12B"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42.50</w:t>
            </w:r>
          </w:p>
        </w:tc>
        <w:tc>
          <w:tcPr>
            <w:tcW w:w="1159" w:type="dxa"/>
            <w:tcBorders>
              <w:top w:val="nil"/>
              <w:left w:val="nil"/>
              <w:bottom w:val="single" w:sz="4" w:space="0" w:color="000000"/>
              <w:right w:val="single" w:sz="4" w:space="0" w:color="000000"/>
            </w:tcBorders>
            <w:shd w:val="clear" w:color="auto" w:fill="auto"/>
            <w:noWrap/>
            <w:vAlign w:val="bottom"/>
            <w:hideMark/>
          </w:tcPr>
          <w:p w14:paraId="79C4D490"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20.4</w:t>
            </w:r>
          </w:p>
        </w:tc>
        <w:tc>
          <w:tcPr>
            <w:tcW w:w="1160" w:type="dxa"/>
            <w:tcBorders>
              <w:top w:val="nil"/>
              <w:left w:val="nil"/>
              <w:bottom w:val="single" w:sz="4" w:space="0" w:color="000000"/>
              <w:right w:val="single" w:sz="4" w:space="0" w:color="000000"/>
            </w:tcBorders>
            <w:shd w:val="clear" w:color="auto" w:fill="auto"/>
            <w:noWrap/>
            <w:vAlign w:val="bottom"/>
            <w:hideMark/>
          </w:tcPr>
          <w:p w14:paraId="0F1B7F44"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126580</w:t>
            </w:r>
          </w:p>
        </w:tc>
        <w:tc>
          <w:tcPr>
            <w:tcW w:w="1159" w:type="dxa"/>
            <w:tcBorders>
              <w:top w:val="nil"/>
              <w:left w:val="nil"/>
              <w:bottom w:val="single" w:sz="4" w:space="0" w:color="000000"/>
              <w:right w:val="single" w:sz="4" w:space="0" w:color="000000"/>
            </w:tcBorders>
            <w:shd w:val="clear" w:color="auto" w:fill="auto"/>
            <w:noWrap/>
            <w:vAlign w:val="bottom"/>
            <w:hideMark/>
          </w:tcPr>
          <w:p w14:paraId="2CEE1D5C"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60758.4</w:t>
            </w:r>
          </w:p>
        </w:tc>
        <w:tc>
          <w:tcPr>
            <w:tcW w:w="1159" w:type="dxa"/>
            <w:tcBorders>
              <w:top w:val="nil"/>
              <w:left w:val="nil"/>
              <w:bottom w:val="single" w:sz="4" w:space="0" w:color="000000"/>
              <w:right w:val="single" w:sz="4" w:space="0" w:color="000000"/>
            </w:tcBorders>
            <w:shd w:val="clear" w:color="auto" w:fill="auto"/>
            <w:noWrap/>
            <w:vAlign w:val="bottom"/>
            <w:hideMark/>
          </w:tcPr>
          <w:p w14:paraId="45E91B1A"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65821.6</w:t>
            </w:r>
          </w:p>
        </w:tc>
        <w:tc>
          <w:tcPr>
            <w:tcW w:w="1159" w:type="dxa"/>
            <w:tcBorders>
              <w:top w:val="nil"/>
              <w:left w:val="nil"/>
              <w:bottom w:val="single" w:sz="4" w:space="0" w:color="000000"/>
              <w:right w:val="single" w:sz="4" w:space="0" w:color="000000"/>
            </w:tcBorders>
            <w:shd w:val="clear" w:color="auto" w:fill="auto"/>
            <w:noWrap/>
            <w:vAlign w:val="bottom"/>
            <w:hideMark/>
          </w:tcPr>
          <w:p w14:paraId="1AC195A1"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126580</w:t>
            </w:r>
          </w:p>
        </w:tc>
        <w:tc>
          <w:tcPr>
            <w:tcW w:w="1160" w:type="dxa"/>
            <w:tcBorders>
              <w:top w:val="nil"/>
              <w:left w:val="nil"/>
              <w:bottom w:val="single" w:sz="4" w:space="0" w:color="000000"/>
              <w:right w:val="single" w:sz="4" w:space="0" w:color="000000"/>
            </w:tcBorders>
            <w:shd w:val="clear" w:color="auto" w:fill="auto"/>
            <w:noWrap/>
            <w:vAlign w:val="bottom"/>
            <w:hideMark/>
          </w:tcPr>
          <w:p w14:paraId="0F960B85"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0</w:t>
            </w:r>
          </w:p>
        </w:tc>
      </w:tr>
      <w:tr w:rsidR="00FB3680" w:rsidRPr="00FB3680" w14:paraId="33B2E012" w14:textId="77777777" w:rsidTr="00FB3680">
        <w:trPr>
          <w:trHeight w:val="315"/>
        </w:trPr>
        <w:tc>
          <w:tcPr>
            <w:tcW w:w="1159" w:type="dxa"/>
            <w:tcBorders>
              <w:top w:val="nil"/>
              <w:left w:val="single" w:sz="4" w:space="0" w:color="000000"/>
              <w:bottom w:val="single" w:sz="4" w:space="0" w:color="000000"/>
              <w:right w:val="single" w:sz="4" w:space="0" w:color="000000"/>
            </w:tcBorders>
            <w:shd w:val="clear" w:color="auto" w:fill="auto"/>
            <w:noWrap/>
            <w:vAlign w:val="bottom"/>
            <w:hideMark/>
          </w:tcPr>
          <w:p w14:paraId="087FBEE7"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3478</w:t>
            </w:r>
          </w:p>
        </w:tc>
        <w:tc>
          <w:tcPr>
            <w:tcW w:w="1159" w:type="dxa"/>
            <w:tcBorders>
              <w:top w:val="nil"/>
              <w:left w:val="nil"/>
              <w:bottom w:val="single" w:sz="4" w:space="0" w:color="000000"/>
              <w:right w:val="single" w:sz="4" w:space="0" w:color="000000"/>
            </w:tcBorders>
            <w:shd w:val="clear" w:color="auto" w:fill="auto"/>
            <w:noWrap/>
            <w:vAlign w:val="bottom"/>
            <w:hideMark/>
          </w:tcPr>
          <w:p w14:paraId="27CB4975"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42.50</w:t>
            </w:r>
          </w:p>
        </w:tc>
        <w:tc>
          <w:tcPr>
            <w:tcW w:w="1159" w:type="dxa"/>
            <w:tcBorders>
              <w:top w:val="nil"/>
              <w:left w:val="nil"/>
              <w:bottom w:val="single" w:sz="4" w:space="0" w:color="000000"/>
              <w:right w:val="single" w:sz="4" w:space="0" w:color="000000"/>
            </w:tcBorders>
            <w:shd w:val="clear" w:color="auto" w:fill="auto"/>
            <w:noWrap/>
            <w:vAlign w:val="bottom"/>
            <w:hideMark/>
          </w:tcPr>
          <w:p w14:paraId="3CCDE76B"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20.4</w:t>
            </w:r>
          </w:p>
        </w:tc>
        <w:tc>
          <w:tcPr>
            <w:tcW w:w="1160" w:type="dxa"/>
            <w:tcBorders>
              <w:top w:val="nil"/>
              <w:left w:val="nil"/>
              <w:bottom w:val="single" w:sz="4" w:space="0" w:color="000000"/>
              <w:right w:val="single" w:sz="4" w:space="0" w:color="000000"/>
            </w:tcBorders>
            <w:shd w:val="clear" w:color="auto" w:fill="auto"/>
            <w:noWrap/>
            <w:vAlign w:val="bottom"/>
            <w:hideMark/>
          </w:tcPr>
          <w:p w14:paraId="4233CC83"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147830</w:t>
            </w:r>
          </w:p>
        </w:tc>
        <w:tc>
          <w:tcPr>
            <w:tcW w:w="1159" w:type="dxa"/>
            <w:tcBorders>
              <w:top w:val="nil"/>
              <w:left w:val="nil"/>
              <w:bottom w:val="single" w:sz="4" w:space="0" w:color="000000"/>
              <w:right w:val="single" w:sz="4" w:space="0" w:color="000000"/>
            </w:tcBorders>
            <w:shd w:val="clear" w:color="auto" w:fill="auto"/>
            <w:noWrap/>
            <w:vAlign w:val="bottom"/>
            <w:hideMark/>
          </w:tcPr>
          <w:p w14:paraId="583992DB"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70958.4</w:t>
            </w:r>
          </w:p>
        </w:tc>
        <w:tc>
          <w:tcPr>
            <w:tcW w:w="1159" w:type="dxa"/>
            <w:tcBorders>
              <w:top w:val="nil"/>
              <w:left w:val="nil"/>
              <w:bottom w:val="single" w:sz="4" w:space="0" w:color="000000"/>
              <w:right w:val="single" w:sz="4" w:space="0" w:color="000000"/>
            </w:tcBorders>
            <w:shd w:val="clear" w:color="auto" w:fill="auto"/>
            <w:noWrap/>
            <w:vAlign w:val="bottom"/>
            <w:hideMark/>
          </w:tcPr>
          <w:p w14:paraId="33C3D086"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65821.6</w:t>
            </w:r>
          </w:p>
        </w:tc>
        <w:tc>
          <w:tcPr>
            <w:tcW w:w="1159" w:type="dxa"/>
            <w:tcBorders>
              <w:top w:val="nil"/>
              <w:left w:val="nil"/>
              <w:bottom w:val="single" w:sz="4" w:space="0" w:color="000000"/>
              <w:right w:val="single" w:sz="4" w:space="0" w:color="000000"/>
            </w:tcBorders>
            <w:shd w:val="clear" w:color="auto" w:fill="auto"/>
            <w:noWrap/>
            <w:vAlign w:val="bottom"/>
            <w:hideMark/>
          </w:tcPr>
          <w:p w14:paraId="7A236CE8"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136780</w:t>
            </w:r>
          </w:p>
        </w:tc>
        <w:tc>
          <w:tcPr>
            <w:tcW w:w="1160" w:type="dxa"/>
            <w:tcBorders>
              <w:top w:val="nil"/>
              <w:left w:val="nil"/>
              <w:bottom w:val="single" w:sz="4" w:space="0" w:color="000000"/>
              <w:right w:val="single" w:sz="4" w:space="0" w:color="000000"/>
            </w:tcBorders>
            <w:shd w:val="clear" w:color="auto" w:fill="auto"/>
            <w:noWrap/>
            <w:vAlign w:val="bottom"/>
            <w:hideMark/>
          </w:tcPr>
          <w:p w14:paraId="3C160461"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11050</w:t>
            </w:r>
          </w:p>
        </w:tc>
      </w:tr>
      <w:tr w:rsidR="00FB3680" w:rsidRPr="00FB3680" w14:paraId="5A001900" w14:textId="77777777" w:rsidTr="00FB3680">
        <w:trPr>
          <w:trHeight w:val="315"/>
        </w:trPr>
        <w:tc>
          <w:tcPr>
            <w:tcW w:w="1159" w:type="dxa"/>
            <w:tcBorders>
              <w:top w:val="nil"/>
              <w:left w:val="single" w:sz="4" w:space="0" w:color="000000"/>
              <w:bottom w:val="single" w:sz="4" w:space="0" w:color="000000"/>
              <w:right w:val="single" w:sz="4" w:space="0" w:color="000000"/>
            </w:tcBorders>
            <w:shd w:val="clear" w:color="auto" w:fill="auto"/>
            <w:noWrap/>
            <w:vAlign w:val="bottom"/>
            <w:hideMark/>
          </w:tcPr>
          <w:p w14:paraId="704ADC6A"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3978</w:t>
            </w:r>
          </w:p>
        </w:tc>
        <w:tc>
          <w:tcPr>
            <w:tcW w:w="1159" w:type="dxa"/>
            <w:tcBorders>
              <w:top w:val="nil"/>
              <w:left w:val="nil"/>
              <w:bottom w:val="single" w:sz="4" w:space="0" w:color="000000"/>
              <w:right w:val="single" w:sz="4" w:space="0" w:color="000000"/>
            </w:tcBorders>
            <w:shd w:val="clear" w:color="auto" w:fill="auto"/>
            <w:noWrap/>
            <w:vAlign w:val="bottom"/>
            <w:hideMark/>
          </w:tcPr>
          <w:p w14:paraId="02F6D276"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42.50</w:t>
            </w:r>
          </w:p>
        </w:tc>
        <w:tc>
          <w:tcPr>
            <w:tcW w:w="1159" w:type="dxa"/>
            <w:tcBorders>
              <w:top w:val="nil"/>
              <w:left w:val="nil"/>
              <w:bottom w:val="single" w:sz="4" w:space="0" w:color="000000"/>
              <w:right w:val="single" w:sz="4" w:space="0" w:color="000000"/>
            </w:tcBorders>
            <w:shd w:val="clear" w:color="auto" w:fill="auto"/>
            <w:noWrap/>
            <w:vAlign w:val="bottom"/>
            <w:hideMark/>
          </w:tcPr>
          <w:p w14:paraId="51F4A766"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20.4</w:t>
            </w:r>
          </w:p>
        </w:tc>
        <w:tc>
          <w:tcPr>
            <w:tcW w:w="1160" w:type="dxa"/>
            <w:tcBorders>
              <w:top w:val="nil"/>
              <w:left w:val="nil"/>
              <w:bottom w:val="single" w:sz="4" w:space="0" w:color="000000"/>
              <w:right w:val="single" w:sz="4" w:space="0" w:color="000000"/>
            </w:tcBorders>
            <w:shd w:val="clear" w:color="auto" w:fill="auto"/>
            <w:noWrap/>
            <w:vAlign w:val="bottom"/>
            <w:hideMark/>
          </w:tcPr>
          <w:p w14:paraId="31C6C62E"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169080</w:t>
            </w:r>
          </w:p>
        </w:tc>
        <w:tc>
          <w:tcPr>
            <w:tcW w:w="1159" w:type="dxa"/>
            <w:tcBorders>
              <w:top w:val="nil"/>
              <w:left w:val="nil"/>
              <w:bottom w:val="single" w:sz="4" w:space="0" w:color="000000"/>
              <w:right w:val="single" w:sz="4" w:space="0" w:color="000000"/>
            </w:tcBorders>
            <w:shd w:val="clear" w:color="auto" w:fill="auto"/>
            <w:noWrap/>
            <w:vAlign w:val="bottom"/>
            <w:hideMark/>
          </w:tcPr>
          <w:p w14:paraId="31ADA030"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81158.4</w:t>
            </w:r>
          </w:p>
        </w:tc>
        <w:tc>
          <w:tcPr>
            <w:tcW w:w="1159" w:type="dxa"/>
            <w:tcBorders>
              <w:top w:val="nil"/>
              <w:left w:val="nil"/>
              <w:bottom w:val="single" w:sz="4" w:space="0" w:color="000000"/>
              <w:right w:val="single" w:sz="4" w:space="0" w:color="000000"/>
            </w:tcBorders>
            <w:shd w:val="clear" w:color="auto" w:fill="auto"/>
            <w:noWrap/>
            <w:vAlign w:val="bottom"/>
            <w:hideMark/>
          </w:tcPr>
          <w:p w14:paraId="6CE7243B"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65821.6</w:t>
            </w:r>
          </w:p>
        </w:tc>
        <w:tc>
          <w:tcPr>
            <w:tcW w:w="1159" w:type="dxa"/>
            <w:tcBorders>
              <w:top w:val="nil"/>
              <w:left w:val="nil"/>
              <w:bottom w:val="single" w:sz="4" w:space="0" w:color="000000"/>
              <w:right w:val="single" w:sz="4" w:space="0" w:color="000000"/>
            </w:tcBorders>
            <w:shd w:val="clear" w:color="auto" w:fill="auto"/>
            <w:noWrap/>
            <w:vAlign w:val="bottom"/>
            <w:hideMark/>
          </w:tcPr>
          <w:p w14:paraId="7A65E09E"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146980</w:t>
            </w:r>
          </w:p>
        </w:tc>
        <w:tc>
          <w:tcPr>
            <w:tcW w:w="1160" w:type="dxa"/>
            <w:tcBorders>
              <w:top w:val="nil"/>
              <w:left w:val="nil"/>
              <w:bottom w:val="single" w:sz="4" w:space="0" w:color="000000"/>
              <w:right w:val="single" w:sz="4" w:space="0" w:color="000000"/>
            </w:tcBorders>
            <w:shd w:val="clear" w:color="auto" w:fill="auto"/>
            <w:noWrap/>
            <w:vAlign w:val="bottom"/>
            <w:hideMark/>
          </w:tcPr>
          <w:p w14:paraId="316710E6"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22100</w:t>
            </w:r>
          </w:p>
        </w:tc>
      </w:tr>
      <w:tr w:rsidR="00FB3680" w:rsidRPr="00FB3680" w14:paraId="707453FE" w14:textId="77777777" w:rsidTr="00FB3680">
        <w:trPr>
          <w:trHeight w:val="315"/>
        </w:trPr>
        <w:tc>
          <w:tcPr>
            <w:tcW w:w="1159" w:type="dxa"/>
            <w:tcBorders>
              <w:top w:val="nil"/>
              <w:left w:val="single" w:sz="4" w:space="0" w:color="000000"/>
              <w:bottom w:val="single" w:sz="4" w:space="0" w:color="000000"/>
              <w:right w:val="single" w:sz="4" w:space="0" w:color="000000"/>
            </w:tcBorders>
            <w:shd w:val="clear" w:color="auto" w:fill="auto"/>
            <w:noWrap/>
            <w:vAlign w:val="bottom"/>
            <w:hideMark/>
          </w:tcPr>
          <w:p w14:paraId="50CBFFD9"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4478</w:t>
            </w:r>
          </w:p>
        </w:tc>
        <w:tc>
          <w:tcPr>
            <w:tcW w:w="1159" w:type="dxa"/>
            <w:tcBorders>
              <w:top w:val="nil"/>
              <w:left w:val="nil"/>
              <w:bottom w:val="single" w:sz="4" w:space="0" w:color="000000"/>
              <w:right w:val="single" w:sz="4" w:space="0" w:color="000000"/>
            </w:tcBorders>
            <w:shd w:val="clear" w:color="auto" w:fill="auto"/>
            <w:noWrap/>
            <w:vAlign w:val="bottom"/>
            <w:hideMark/>
          </w:tcPr>
          <w:p w14:paraId="3D23026C"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42.50</w:t>
            </w:r>
          </w:p>
        </w:tc>
        <w:tc>
          <w:tcPr>
            <w:tcW w:w="1159" w:type="dxa"/>
            <w:tcBorders>
              <w:top w:val="nil"/>
              <w:left w:val="nil"/>
              <w:bottom w:val="single" w:sz="4" w:space="0" w:color="000000"/>
              <w:right w:val="single" w:sz="4" w:space="0" w:color="000000"/>
            </w:tcBorders>
            <w:shd w:val="clear" w:color="auto" w:fill="auto"/>
            <w:noWrap/>
            <w:vAlign w:val="bottom"/>
            <w:hideMark/>
          </w:tcPr>
          <w:p w14:paraId="0320B3DE"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20.4</w:t>
            </w:r>
          </w:p>
        </w:tc>
        <w:tc>
          <w:tcPr>
            <w:tcW w:w="1160" w:type="dxa"/>
            <w:tcBorders>
              <w:top w:val="nil"/>
              <w:left w:val="nil"/>
              <w:bottom w:val="single" w:sz="4" w:space="0" w:color="000000"/>
              <w:right w:val="single" w:sz="4" w:space="0" w:color="000000"/>
            </w:tcBorders>
            <w:shd w:val="clear" w:color="auto" w:fill="auto"/>
            <w:noWrap/>
            <w:vAlign w:val="bottom"/>
            <w:hideMark/>
          </w:tcPr>
          <w:p w14:paraId="18A0FBD4"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190330</w:t>
            </w:r>
          </w:p>
        </w:tc>
        <w:tc>
          <w:tcPr>
            <w:tcW w:w="1159" w:type="dxa"/>
            <w:tcBorders>
              <w:top w:val="nil"/>
              <w:left w:val="nil"/>
              <w:bottom w:val="single" w:sz="4" w:space="0" w:color="000000"/>
              <w:right w:val="single" w:sz="4" w:space="0" w:color="000000"/>
            </w:tcBorders>
            <w:shd w:val="clear" w:color="auto" w:fill="auto"/>
            <w:noWrap/>
            <w:vAlign w:val="bottom"/>
            <w:hideMark/>
          </w:tcPr>
          <w:p w14:paraId="72E9C5FD"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91358.4</w:t>
            </w:r>
          </w:p>
        </w:tc>
        <w:tc>
          <w:tcPr>
            <w:tcW w:w="1159" w:type="dxa"/>
            <w:tcBorders>
              <w:top w:val="nil"/>
              <w:left w:val="nil"/>
              <w:bottom w:val="single" w:sz="4" w:space="0" w:color="000000"/>
              <w:right w:val="single" w:sz="4" w:space="0" w:color="000000"/>
            </w:tcBorders>
            <w:shd w:val="clear" w:color="auto" w:fill="auto"/>
            <w:noWrap/>
            <w:vAlign w:val="bottom"/>
            <w:hideMark/>
          </w:tcPr>
          <w:p w14:paraId="0D5D60D1"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65821.6</w:t>
            </w:r>
          </w:p>
        </w:tc>
        <w:tc>
          <w:tcPr>
            <w:tcW w:w="1159" w:type="dxa"/>
            <w:tcBorders>
              <w:top w:val="nil"/>
              <w:left w:val="nil"/>
              <w:bottom w:val="single" w:sz="4" w:space="0" w:color="000000"/>
              <w:right w:val="single" w:sz="4" w:space="0" w:color="000000"/>
            </w:tcBorders>
            <w:shd w:val="clear" w:color="auto" w:fill="auto"/>
            <w:noWrap/>
            <w:vAlign w:val="bottom"/>
            <w:hideMark/>
          </w:tcPr>
          <w:p w14:paraId="5257E699"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157180</w:t>
            </w:r>
          </w:p>
        </w:tc>
        <w:tc>
          <w:tcPr>
            <w:tcW w:w="1160" w:type="dxa"/>
            <w:tcBorders>
              <w:top w:val="nil"/>
              <w:left w:val="nil"/>
              <w:bottom w:val="single" w:sz="4" w:space="0" w:color="000000"/>
              <w:right w:val="single" w:sz="4" w:space="0" w:color="000000"/>
            </w:tcBorders>
            <w:shd w:val="clear" w:color="auto" w:fill="auto"/>
            <w:noWrap/>
            <w:vAlign w:val="bottom"/>
            <w:hideMark/>
          </w:tcPr>
          <w:p w14:paraId="11367006"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33150</w:t>
            </w:r>
          </w:p>
        </w:tc>
      </w:tr>
    </w:tbl>
    <w:p w14:paraId="39C731DB" w14:textId="77777777" w:rsidR="00FB3680" w:rsidRDefault="00FB3680" w:rsidP="00F6159F"/>
    <w:p w14:paraId="29D07EB1" w14:textId="77777777" w:rsidR="00FB3680" w:rsidRDefault="00BF3D44" w:rsidP="00BF3D44">
      <w:pPr>
        <w:pStyle w:val="Heading2"/>
      </w:pPr>
      <w:bookmarkStart w:id="30" w:name="_Toc141275431"/>
      <w:r>
        <w:t xml:space="preserve">A2: </w:t>
      </w:r>
      <w:r w:rsidRPr="00BF3D44">
        <w:t>Pre-marketing activities costs</w:t>
      </w:r>
      <w:bookmarkEnd w:id="30"/>
      <w:r>
        <w:t xml:space="preserve"> </w:t>
      </w:r>
    </w:p>
    <w:tbl>
      <w:tblPr>
        <w:tblW w:w="6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0"/>
        <w:gridCol w:w="2858"/>
      </w:tblGrid>
      <w:tr w:rsidR="00BF3D44" w:rsidRPr="00BF3D44" w14:paraId="149B21C7" w14:textId="77777777" w:rsidTr="006D264E">
        <w:trPr>
          <w:trHeight w:val="300"/>
        </w:trPr>
        <w:tc>
          <w:tcPr>
            <w:tcW w:w="6658" w:type="dxa"/>
            <w:gridSpan w:val="2"/>
            <w:shd w:val="clear" w:color="auto" w:fill="auto"/>
            <w:noWrap/>
            <w:vAlign w:val="center"/>
            <w:hideMark/>
          </w:tcPr>
          <w:p w14:paraId="3E9927DD" w14:textId="77777777" w:rsidR="00BF3D44" w:rsidRPr="00BF3D44" w:rsidRDefault="00BF3D44" w:rsidP="00BF3D44">
            <w:pPr>
              <w:widowControl/>
              <w:autoSpaceDE/>
              <w:autoSpaceDN/>
              <w:adjustRightInd/>
              <w:jc w:val="center"/>
              <w:rPr>
                <w:rFonts w:cs="Times New Roman"/>
                <w:b/>
                <w:bCs/>
                <w:sz w:val="22"/>
                <w:szCs w:val="22"/>
                <w:lang w:val="en-IN" w:eastAsia="en-IN"/>
              </w:rPr>
            </w:pPr>
            <w:r w:rsidRPr="00BF3D44">
              <w:rPr>
                <w:rFonts w:cs="Times New Roman"/>
                <w:b/>
                <w:bCs/>
                <w:sz w:val="22"/>
                <w:szCs w:val="22"/>
                <w:lang w:val="en-IN" w:eastAsia="en-IN"/>
              </w:rPr>
              <w:t xml:space="preserve">Pre-marketing activities costs </w:t>
            </w:r>
          </w:p>
        </w:tc>
      </w:tr>
      <w:tr w:rsidR="00BF3D44" w:rsidRPr="00BF3D44" w14:paraId="28A84794" w14:textId="77777777" w:rsidTr="00BF3D44">
        <w:trPr>
          <w:trHeight w:val="300"/>
        </w:trPr>
        <w:tc>
          <w:tcPr>
            <w:tcW w:w="3800" w:type="dxa"/>
            <w:vMerge w:val="restart"/>
            <w:shd w:val="clear" w:color="auto" w:fill="auto"/>
            <w:vAlign w:val="center"/>
            <w:hideMark/>
          </w:tcPr>
          <w:p w14:paraId="1E6B96A1" w14:textId="77777777" w:rsidR="00BF3D44" w:rsidRPr="00BF3D44" w:rsidRDefault="00BF3D44" w:rsidP="00BF3D44">
            <w:pPr>
              <w:widowControl/>
              <w:autoSpaceDE/>
              <w:autoSpaceDN/>
              <w:adjustRightInd/>
              <w:jc w:val="center"/>
              <w:rPr>
                <w:rFonts w:cs="Times New Roman"/>
                <w:b/>
                <w:bCs/>
                <w:sz w:val="22"/>
                <w:szCs w:val="22"/>
                <w:lang w:val="en-IN" w:eastAsia="en-IN"/>
              </w:rPr>
            </w:pPr>
            <w:r w:rsidRPr="00BF3D44">
              <w:rPr>
                <w:rFonts w:cs="Times New Roman"/>
                <w:b/>
                <w:bCs/>
                <w:sz w:val="22"/>
                <w:szCs w:val="22"/>
                <w:lang w:val="en-IN" w:eastAsia="en-IN"/>
              </w:rPr>
              <w:t>Particulars</w:t>
            </w:r>
          </w:p>
        </w:tc>
        <w:tc>
          <w:tcPr>
            <w:tcW w:w="2858" w:type="dxa"/>
            <w:shd w:val="clear" w:color="auto" w:fill="auto"/>
            <w:noWrap/>
            <w:vAlign w:val="center"/>
            <w:hideMark/>
          </w:tcPr>
          <w:p w14:paraId="207E4EF8" w14:textId="77777777" w:rsidR="00BF3D44" w:rsidRPr="00BF3D44" w:rsidRDefault="00BF3D44" w:rsidP="00BF3D44">
            <w:pPr>
              <w:widowControl/>
              <w:autoSpaceDE/>
              <w:autoSpaceDN/>
              <w:adjustRightInd/>
              <w:jc w:val="left"/>
              <w:rPr>
                <w:rFonts w:cs="Times New Roman"/>
                <w:b/>
                <w:bCs/>
                <w:sz w:val="22"/>
                <w:szCs w:val="22"/>
                <w:lang w:val="en-IN" w:eastAsia="en-IN"/>
              </w:rPr>
            </w:pPr>
            <w:r w:rsidRPr="00BF3D44">
              <w:rPr>
                <w:rFonts w:cs="Times New Roman"/>
                <w:b/>
                <w:bCs/>
                <w:sz w:val="22"/>
                <w:szCs w:val="22"/>
                <w:lang w:val="en-IN" w:eastAsia="en-IN"/>
              </w:rPr>
              <w:t>AMOUNT (in £)</w:t>
            </w:r>
          </w:p>
        </w:tc>
      </w:tr>
      <w:tr w:rsidR="00BF3D44" w:rsidRPr="00BF3D44" w14:paraId="53ADF397" w14:textId="77777777" w:rsidTr="00BF3D44">
        <w:trPr>
          <w:trHeight w:val="300"/>
        </w:trPr>
        <w:tc>
          <w:tcPr>
            <w:tcW w:w="3800" w:type="dxa"/>
            <w:vMerge/>
            <w:shd w:val="clear" w:color="auto" w:fill="auto"/>
            <w:vAlign w:val="center"/>
            <w:hideMark/>
          </w:tcPr>
          <w:p w14:paraId="5ACEB72E" w14:textId="77777777" w:rsidR="00BF3D44" w:rsidRPr="00BF3D44" w:rsidRDefault="00BF3D44" w:rsidP="00BF3D44">
            <w:pPr>
              <w:widowControl/>
              <w:autoSpaceDE/>
              <w:autoSpaceDN/>
              <w:adjustRightInd/>
              <w:jc w:val="left"/>
              <w:rPr>
                <w:rFonts w:cs="Times New Roman"/>
                <w:b/>
                <w:bCs/>
                <w:sz w:val="22"/>
                <w:szCs w:val="22"/>
                <w:lang w:val="en-IN" w:eastAsia="en-IN"/>
              </w:rPr>
            </w:pPr>
          </w:p>
        </w:tc>
        <w:tc>
          <w:tcPr>
            <w:tcW w:w="2858" w:type="dxa"/>
            <w:shd w:val="clear" w:color="auto" w:fill="auto"/>
            <w:noWrap/>
            <w:vAlign w:val="center"/>
            <w:hideMark/>
          </w:tcPr>
          <w:p w14:paraId="47564550" w14:textId="77777777" w:rsidR="00BF3D44" w:rsidRPr="00BF3D44" w:rsidRDefault="00BF3D44" w:rsidP="00BF3D44">
            <w:pPr>
              <w:widowControl/>
              <w:autoSpaceDE/>
              <w:autoSpaceDN/>
              <w:adjustRightInd/>
              <w:jc w:val="center"/>
              <w:rPr>
                <w:rFonts w:cs="Times New Roman"/>
                <w:b/>
                <w:bCs/>
                <w:sz w:val="22"/>
                <w:szCs w:val="22"/>
                <w:lang w:val="en-IN" w:eastAsia="en-IN"/>
              </w:rPr>
            </w:pPr>
            <w:r w:rsidRPr="00BF3D44">
              <w:rPr>
                <w:rFonts w:cs="Times New Roman"/>
                <w:b/>
                <w:bCs/>
                <w:sz w:val="22"/>
                <w:szCs w:val="22"/>
                <w:lang w:val="en-IN" w:eastAsia="en-IN"/>
              </w:rPr>
              <w:t>Year 1</w:t>
            </w:r>
          </w:p>
        </w:tc>
      </w:tr>
      <w:tr w:rsidR="00BF3D44" w:rsidRPr="00BF3D44" w14:paraId="4FA51ABE" w14:textId="77777777" w:rsidTr="00BF3D44">
        <w:trPr>
          <w:trHeight w:val="300"/>
        </w:trPr>
        <w:tc>
          <w:tcPr>
            <w:tcW w:w="3800" w:type="dxa"/>
            <w:shd w:val="clear" w:color="auto" w:fill="auto"/>
            <w:noWrap/>
            <w:vAlign w:val="bottom"/>
            <w:hideMark/>
          </w:tcPr>
          <w:p w14:paraId="5366C66A" w14:textId="77777777" w:rsidR="00BF3D44" w:rsidRPr="00BF3D44" w:rsidRDefault="00BF3D44" w:rsidP="00BF3D44">
            <w:pPr>
              <w:widowControl/>
              <w:autoSpaceDE/>
              <w:autoSpaceDN/>
              <w:adjustRightInd/>
              <w:jc w:val="left"/>
              <w:rPr>
                <w:rFonts w:cs="Times New Roman"/>
                <w:sz w:val="22"/>
                <w:szCs w:val="22"/>
                <w:lang w:val="en-IN" w:eastAsia="en-IN"/>
              </w:rPr>
            </w:pPr>
            <w:r w:rsidRPr="00BF3D44">
              <w:rPr>
                <w:rFonts w:cs="Times New Roman"/>
                <w:sz w:val="22"/>
                <w:szCs w:val="22"/>
                <w:lang w:val="en-IN" w:eastAsia="en-IN"/>
              </w:rPr>
              <w:t>Newspaper advertisement</w:t>
            </w:r>
          </w:p>
        </w:tc>
        <w:tc>
          <w:tcPr>
            <w:tcW w:w="2858" w:type="dxa"/>
            <w:shd w:val="clear" w:color="auto" w:fill="auto"/>
            <w:noWrap/>
            <w:vAlign w:val="bottom"/>
            <w:hideMark/>
          </w:tcPr>
          <w:p w14:paraId="28D6B331" w14:textId="77777777" w:rsidR="00BF3D44" w:rsidRPr="00BF3D44" w:rsidRDefault="00BF3D44" w:rsidP="00BF3D44">
            <w:pPr>
              <w:widowControl/>
              <w:autoSpaceDE/>
              <w:autoSpaceDN/>
              <w:adjustRightInd/>
              <w:jc w:val="center"/>
              <w:rPr>
                <w:rFonts w:cs="Times New Roman"/>
                <w:sz w:val="22"/>
                <w:szCs w:val="22"/>
                <w:lang w:val="en-IN" w:eastAsia="en-IN"/>
              </w:rPr>
            </w:pPr>
            <w:r w:rsidRPr="00BF3D44">
              <w:rPr>
                <w:rFonts w:cs="Times New Roman"/>
                <w:sz w:val="22"/>
                <w:szCs w:val="22"/>
                <w:lang w:val="en-IN" w:eastAsia="en-IN"/>
              </w:rPr>
              <w:t>1885.00</w:t>
            </w:r>
          </w:p>
        </w:tc>
      </w:tr>
      <w:tr w:rsidR="00BF3D44" w:rsidRPr="00BF3D44" w14:paraId="33E275E7" w14:textId="77777777" w:rsidTr="00BF3D44">
        <w:trPr>
          <w:trHeight w:val="300"/>
        </w:trPr>
        <w:tc>
          <w:tcPr>
            <w:tcW w:w="3800" w:type="dxa"/>
            <w:shd w:val="clear" w:color="auto" w:fill="auto"/>
            <w:noWrap/>
            <w:vAlign w:val="bottom"/>
            <w:hideMark/>
          </w:tcPr>
          <w:p w14:paraId="0BFFD0DB" w14:textId="77777777" w:rsidR="00BF3D44" w:rsidRPr="00BF3D44" w:rsidRDefault="00BF3D44" w:rsidP="00BF3D44">
            <w:pPr>
              <w:widowControl/>
              <w:autoSpaceDE/>
              <w:autoSpaceDN/>
              <w:adjustRightInd/>
              <w:jc w:val="left"/>
              <w:rPr>
                <w:rFonts w:cs="Times New Roman"/>
                <w:sz w:val="22"/>
                <w:szCs w:val="22"/>
                <w:lang w:val="en-IN" w:eastAsia="en-IN"/>
              </w:rPr>
            </w:pPr>
            <w:r w:rsidRPr="00BF3D44">
              <w:rPr>
                <w:rFonts w:cs="Times New Roman"/>
                <w:sz w:val="22"/>
                <w:szCs w:val="22"/>
                <w:lang w:val="en-IN" w:eastAsia="en-IN"/>
              </w:rPr>
              <w:t>Leaflet and banner distribution</w:t>
            </w:r>
          </w:p>
        </w:tc>
        <w:tc>
          <w:tcPr>
            <w:tcW w:w="2858" w:type="dxa"/>
            <w:shd w:val="clear" w:color="auto" w:fill="auto"/>
            <w:noWrap/>
            <w:vAlign w:val="bottom"/>
            <w:hideMark/>
          </w:tcPr>
          <w:p w14:paraId="6FFC0F43" w14:textId="77777777" w:rsidR="00BF3D44" w:rsidRPr="00BF3D44" w:rsidRDefault="00BF3D44" w:rsidP="00BF3D44">
            <w:pPr>
              <w:widowControl/>
              <w:autoSpaceDE/>
              <w:autoSpaceDN/>
              <w:adjustRightInd/>
              <w:jc w:val="center"/>
              <w:rPr>
                <w:rFonts w:cs="Times New Roman"/>
                <w:sz w:val="22"/>
                <w:szCs w:val="22"/>
                <w:lang w:val="en-IN" w:eastAsia="en-IN"/>
              </w:rPr>
            </w:pPr>
            <w:r w:rsidRPr="00BF3D44">
              <w:rPr>
                <w:rFonts w:cs="Times New Roman"/>
                <w:sz w:val="22"/>
                <w:szCs w:val="22"/>
                <w:lang w:val="en-IN" w:eastAsia="en-IN"/>
              </w:rPr>
              <w:t>975.00</w:t>
            </w:r>
          </w:p>
        </w:tc>
      </w:tr>
      <w:tr w:rsidR="00BF3D44" w:rsidRPr="00BF3D44" w14:paraId="671DBC85" w14:textId="77777777" w:rsidTr="00BF3D44">
        <w:trPr>
          <w:trHeight w:val="300"/>
        </w:trPr>
        <w:tc>
          <w:tcPr>
            <w:tcW w:w="3800" w:type="dxa"/>
            <w:shd w:val="clear" w:color="auto" w:fill="auto"/>
            <w:noWrap/>
            <w:vAlign w:val="bottom"/>
            <w:hideMark/>
          </w:tcPr>
          <w:p w14:paraId="11D1DC70" w14:textId="77777777" w:rsidR="00BF3D44" w:rsidRPr="00BF3D44" w:rsidRDefault="00BF3D44" w:rsidP="00BF3D44">
            <w:pPr>
              <w:widowControl/>
              <w:autoSpaceDE/>
              <w:autoSpaceDN/>
              <w:adjustRightInd/>
              <w:jc w:val="left"/>
              <w:rPr>
                <w:rFonts w:cs="Times New Roman"/>
                <w:sz w:val="22"/>
                <w:szCs w:val="22"/>
                <w:lang w:val="en-IN" w:eastAsia="en-IN"/>
              </w:rPr>
            </w:pPr>
            <w:r w:rsidRPr="00BF3D44">
              <w:rPr>
                <w:rFonts w:cs="Times New Roman"/>
                <w:sz w:val="22"/>
                <w:szCs w:val="22"/>
                <w:lang w:val="en-IN" w:eastAsia="en-IN"/>
              </w:rPr>
              <w:t>Social Media Marketing</w:t>
            </w:r>
          </w:p>
        </w:tc>
        <w:tc>
          <w:tcPr>
            <w:tcW w:w="2858" w:type="dxa"/>
            <w:shd w:val="clear" w:color="auto" w:fill="auto"/>
            <w:noWrap/>
            <w:vAlign w:val="bottom"/>
            <w:hideMark/>
          </w:tcPr>
          <w:p w14:paraId="3B026D09" w14:textId="77777777" w:rsidR="00BF3D44" w:rsidRPr="00BF3D44" w:rsidRDefault="00BF3D44" w:rsidP="00BF3D44">
            <w:pPr>
              <w:widowControl/>
              <w:autoSpaceDE/>
              <w:autoSpaceDN/>
              <w:adjustRightInd/>
              <w:jc w:val="center"/>
              <w:rPr>
                <w:rFonts w:cs="Times New Roman"/>
                <w:sz w:val="22"/>
                <w:szCs w:val="22"/>
                <w:lang w:val="en-IN" w:eastAsia="en-IN"/>
              </w:rPr>
            </w:pPr>
            <w:r w:rsidRPr="00BF3D44">
              <w:rPr>
                <w:rFonts w:cs="Times New Roman"/>
                <w:sz w:val="22"/>
                <w:szCs w:val="22"/>
                <w:lang w:val="en-IN" w:eastAsia="en-IN"/>
              </w:rPr>
              <w:t>1880.00</w:t>
            </w:r>
          </w:p>
        </w:tc>
      </w:tr>
      <w:tr w:rsidR="00BF3D44" w:rsidRPr="00BF3D44" w14:paraId="7E4AEE0B" w14:textId="77777777" w:rsidTr="00BF3D44">
        <w:trPr>
          <w:trHeight w:val="300"/>
        </w:trPr>
        <w:tc>
          <w:tcPr>
            <w:tcW w:w="3800" w:type="dxa"/>
            <w:shd w:val="clear" w:color="auto" w:fill="auto"/>
            <w:noWrap/>
            <w:vAlign w:val="bottom"/>
            <w:hideMark/>
          </w:tcPr>
          <w:p w14:paraId="7AD63ABD" w14:textId="77777777" w:rsidR="00BF3D44" w:rsidRPr="00BF3D44" w:rsidRDefault="00BF3D44" w:rsidP="00BF3D44">
            <w:pPr>
              <w:widowControl/>
              <w:autoSpaceDE/>
              <w:autoSpaceDN/>
              <w:adjustRightInd/>
              <w:jc w:val="left"/>
              <w:rPr>
                <w:rFonts w:cs="Times New Roman"/>
                <w:sz w:val="22"/>
                <w:szCs w:val="22"/>
                <w:lang w:val="en-IN" w:eastAsia="en-IN"/>
              </w:rPr>
            </w:pPr>
            <w:r w:rsidRPr="00BF3D44">
              <w:rPr>
                <w:rFonts w:cs="Times New Roman"/>
                <w:sz w:val="22"/>
                <w:szCs w:val="22"/>
                <w:lang w:val="en-IN" w:eastAsia="en-IN"/>
              </w:rPr>
              <w:t>Search Engine Optimisation (SEO)</w:t>
            </w:r>
          </w:p>
        </w:tc>
        <w:tc>
          <w:tcPr>
            <w:tcW w:w="2858" w:type="dxa"/>
            <w:shd w:val="clear" w:color="auto" w:fill="auto"/>
            <w:noWrap/>
            <w:vAlign w:val="bottom"/>
            <w:hideMark/>
          </w:tcPr>
          <w:p w14:paraId="0798719B" w14:textId="77777777" w:rsidR="00BF3D44" w:rsidRPr="00BF3D44" w:rsidRDefault="00BF3D44" w:rsidP="00BF3D44">
            <w:pPr>
              <w:widowControl/>
              <w:autoSpaceDE/>
              <w:autoSpaceDN/>
              <w:adjustRightInd/>
              <w:jc w:val="center"/>
              <w:rPr>
                <w:rFonts w:cs="Times New Roman"/>
                <w:sz w:val="22"/>
                <w:szCs w:val="22"/>
                <w:lang w:val="en-IN" w:eastAsia="en-IN"/>
              </w:rPr>
            </w:pPr>
            <w:r w:rsidRPr="00BF3D44">
              <w:rPr>
                <w:rFonts w:cs="Times New Roman"/>
                <w:sz w:val="22"/>
                <w:szCs w:val="22"/>
                <w:lang w:val="en-IN" w:eastAsia="en-IN"/>
              </w:rPr>
              <w:t>2650.00</w:t>
            </w:r>
          </w:p>
        </w:tc>
      </w:tr>
      <w:tr w:rsidR="00BF3D44" w:rsidRPr="00BF3D44" w14:paraId="508EE70E" w14:textId="77777777" w:rsidTr="00BF3D44">
        <w:trPr>
          <w:trHeight w:val="300"/>
        </w:trPr>
        <w:tc>
          <w:tcPr>
            <w:tcW w:w="3800" w:type="dxa"/>
            <w:shd w:val="clear" w:color="auto" w:fill="auto"/>
            <w:noWrap/>
            <w:vAlign w:val="bottom"/>
            <w:hideMark/>
          </w:tcPr>
          <w:p w14:paraId="1B9B18AE" w14:textId="77777777" w:rsidR="00BF3D44" w:rsidRPr="00BF3D44" w:rsidRDefault="00BF3D44" w:rsidP="00BF3D44">
            <w:pPr>
              <w:widowControl/>
              <w:autoSpaceDE/>
              <w:autoSpaceDN/>
              <w:adjustRightInd/>
              <w:jc w:val="left"/>
              <w:rPr>
                <w:rFonts w:cs="Times New Roman"/>
                <w:sz w:val="22"/>
                <w:szCs w:val="22"/>
                <w:lang w:val="en-IN" w:eastAsia="en-IN"/>
              </w:rPr>
            </w:pPr>
            <w:r w:rsidRPr="00BF3D44">
              <w:rPr>
                <w:rFonts w:cs="Times New Roman"/>
                <w:sz w:val="22"/>
                <w:szCs w:val="22"/>
                <w:lang w:val="en-IN" w:eastAsia="en-IN"/>
              </w:rPr>
              <w:t>Paid collaborations with influencers</w:t>
            </w:r>
          </w:p>
        </w:tc>
        <w:tc>
          <w:tcPr>
            <w:tcW w:w="2858" w:type="dxa"/>
            <w:shd w:val="clear" w:color="auto" w:fill="auto"/>
            <w:noWrap/>
            <w:vAlign w:val="bottom"/>
            <w:hideMark/>
          </w:tcPr>
          <w:p w14:paraId="280E8847" w14:textId="77777777" w:rsidR="00BF3D44" w:rsidRPr="00BF3D44" w:rsidRDefault="00BF3D44" w:rsidP="00BF3D44">
            <w:pPr>
              <w:widowControl/>
              <w:autoSpaceDE/>
              <w:autoSpaceDN/>
              <w:adjustRightInd/>
              <w:jc w:val="center"/>
              <w:rPr>
                <w:rFonts w:cs="Times New Roman"/>
                <w:sz w:val="22"/>
                <w:szCs w:val="22"/>
                <w:lang w:val="en-IN" w:eastAsia="en-IN"/>
              </w:rPr>
            </w:pPr>
            <w:r w:rsidRPr="00BF3D44">
              <w:rPr>
                <w:rFonts w:cs="Times New Roman"/>
                <w:sz w:val="22"/>
                <w:szCs w:val="22"/>
                <w:lang w:val="en-IN" w:eastAsia="en-IN"/>
              </w:rPr>
              <w:t>3210.00</w:t>
            </w:r>
          </w:p>
        </w:tc>
      </w:tr>
      <w:tr w:rsidR="00BF3D44" w:rsidRPr="00BF3D44" w14:paraId="278E3B9E" w14:textId="77777777" w:rsidTr="00BF3D44">
        <w:trPr>
          <w:trHeight w:val="300"/>
        </w:trPr>
        <w:tc>
          <w:tcPr>
            <w:tcW w:w="3800" w:type="dxa"/>
            <w:shd w:val="clear" w:color="auto" w:fill="auto"/>
            <w:noWrap/>
            <w:vAlign w:val="bottom"/>
            <w:hideMark/>
          </w:tcPr>
          <w:p w14:paraId="1542E712" w14:textId="77777777" w:rsidR="00BF3D44" w:rsidRPr="00BF3D44" w:rsidRDefault="00BF3D44" w:rsidP="00BF3D44">
            <w:pPr>
              <w:widowControl/>
              <w:autoSpaceDE/>
              <w:autoSpaceDN/>
              <w:adjustRightInd/>
              <w:jc w:val="left"/>
              <w:rPr>
                <w:rFonts w:cs="Times New Roman"/>
                <w:b/>
                <w:bCs/>
                <w:sz w:val="22"/>
                <w:szCs w:val="22"/>
                <w:lang w:val="en-IN" w:eastAsia="en-IN"/>
              </w:rPr>
            </w:pPr>
            <w:r w:rsidRPr="00BF3D44">
              <w:rPr>
                <w:rFonts w:cs="Times New Roman"/>
                <w:b/>
                <w:bCs/>
                <w:sz w:val="22"/>
                <w:szCs w:val="22"/>
                <w:lang w:val="en-IN" w:eastAsia="en-IN"/>
              </w:rPr>
              <w:t xml:space="preserve">Total </w:t>
            </w:r>
          </w:p>
        </w:tc>
        <w:tc>
          <w:tcPr>
            <w:tcW w:w="2858" w:type="dxa"/>
            <w:shd w:val="clear" w:color="auto" w:fill="auto"/>
            <w:noWrap/>
            <w:vAlign w:val="bottom"/>
            <w:hideMark/>
          </w:tcPr>
          <w:p w14:paraId="42A74EFE" w14:textId="77777777" w:rsidR="00BF3D44" w:rsidRPr="00BF3D44" w:rsidRDefault="00BF3D44" w:rsidP="00BF3D44">
            <w:pPr>
              <w:widowControl/>
              <w:autoSpaceDE/>
              <w:autoSpaceDN/>
              <w:adjustRightInd/>
              <w:jc w:val="center"/>
              <w:rPr>
                <w:rFonts w:cs="Times New Roman"/>
                <w:b/>
                <w:bCs/>
                <w:sz w:val="22"/>
                <w:szCs w:val="22"/>
                <w:lang w:val="en-IN" w:eastAsia="en-IN"/>
              </w:rPr>
            </w:pPr>
            <w:r w:rsidRPr="00BF3D44">
              <w:rPr>
                <w:rFonts w:cs="Times New Roman"/>
                <w:b/>
                <w:bCs/>
                <w:sz w:val="22"/>
                <w:szCs w:val="22"/>
                <w:lang w:val="en-IN" w:eastAsia="en-IN"/>
              </w:rPr>
              <w:t>10600.00</w:t>
            </w:r>
          </w:p>
        </w:tc>
      </w:tr>
    </w:tbl>
    <w:p w14:paraId="1691F1F8" w14:textId="77777777" w:rsidR="00BF3D44" w:rsidRDefault="00BF3D44" w:rsidP="00F6159F"/>
    <w:p w14:paraId="77FC7B33" w14:textId="77777777" w:rsidR="00BF3D44" w:rsidRDefault="00BF3D44" w:rsidP="00F6159F"/>
    <w:p w14:paraId="2C0F5801" w14:textId="77777777" w:rsidR="00FB3680" w:rsidRPr="00F6159F" w:rsidRDefault="00FB3680" w:rsidP="00F6159F"/>
    <w:sectPr w:rsidR="00FB3680" w:rsidRPr="00F61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874"/>
    <w:multiLevelType w:val="hybridMultilevel"/>
    <w:tmpl w:val="D4880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34298"/>
    <w:multiLevelType w:val="hybridMultilevel"/>
    <w:tmpl w:val="1B285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047D4"/>
    <w:multiLevelType w:val="hybridMultilevel"/>
    <w:tmpl w:val="16448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4E7570"/>
    <w:multiLevelType w:val="hybridMultilevel"/>
    <w:tmpl w:val="1BF84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4E3928"/>
    <w:multiLevelType w:val="hybridMultilevel"/>
    <w:tmpl w:val="CBBCA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084423"/>
    <w:multiLevelType w:val="hybridMultilevel"/>
    <w:tmpl w:val="5FF0F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5529838">
    <w:abstractNumId w:val="2"/>
  </w:num>
  <w:num w:numId="2" w16cid:durableId="2000232572">
    <w:abstractNumId w:val="5"/>
  </w:num>
  <w:num w:numId="3" w16cid:durableId="914244706">
    <w:abstractNumId w:val="4"/>
  </w:num>
  <w:num w:numId="4" w16cid:durableId="389350385">
    <w:abstractNumId w:val="1"/>
  </w:num>
  <w:num w:numId="5" w16cid:durableId="1697659805">
    <w:abstractNumId w:val="0"/>
  </w:num>
  <w:num w:numId="6" w16cid:durableId="1689873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D31"/>
    <w:rsid w:val="00030ECB"/>
    <w:rsid w:val="0003153C"/>
    <w:rsid w:val="00062B3E"/>
    <w:rsid w:val="0009459A"/>
    <w:rsid w:val="000F0EA1"/>
    <w:rsid w:val="001503FA"/>
    <w:rsid w:val="002006BD"/>
    <w:rsid w:val="002278B7"/>
    <w:rsid w:val="00253AD7"/>
    <w:rsid w:val="00265439"/>
    <w:rsid w:val="00274498"/>
    <w:rsid w:val="00274773"/>
    <w:rsid w:val="002A37AA"/>
    <w:rsid w:val="003269AE"/>
    <w:rsid w:val="00360CBD"/>
    <w:rsid w:val="0037380A"/>
    <w:rsid w:val="003F033F"/>
    <w:rsid w:val="004C7A3D"/>
    <w:rsid w:val="004F21C6"/>
    <w:rsid w:val="00501F22"/>
    <w:rsid w:val="005B429A"/>
    <w:rsid w:val="0067331B"/>
    <w:rsid w:val="00695223"/>
    <w:rsid w:val="007A4F58"/>
    <w:rsid w:val="007F52B2"/>
    <w:rsid w:val="00855A57"/>
    <w:rsid w:val="008A03A8"/>
    <w:rsid w:val="009105A7"/>
    <w:rsid w:val="00992098"/>
    <w:rsid w:val="009A1951"/>
    <w:rsid w:val="00A702E7"/>
    <w:rsid w:val="00A9166C"/>
    <w:rsid w:val="00AD4224"/>
    <w:rsid w:val="00AD7489"/>
    <w:rsid w:val="00B474F1"/>
    <w:rsid w:val="00B735FC"/>
    <w:rsid w:val="00B86FAE"/>
    <w:rsid w:val="00BF3D44"/>
    <w:rsid w:val="00D62797"/>
    <w:rsid w:val="00D96910"/>
    <w:rsid w:val="00E31D31"/>
    <w:rsid w:val="00E3402D"/>
    <w:rsid w:val="00E573A3"/>
    <w:rsid w:val="00E82843"/>
    <w:rsid w:val="00E93B3E"/>
    <w:rsid w:val="00EE38A3"/>
    <w:rsid w:val="00F6159F"/>
    <w:rsid w:val="00F64AF6"/>
    <w:rsid w:val="00F72AEC"/>
    <w:rsid w:val="00FB3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B3FA"/>
  <w15:chartTrackingRefBased/>
  <w15:docId w15:val="{CBB7C956-3C8D-4E32-8504-091C2051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6159F"/>
    <w:pPr>
      <w:widowControl w:val="0"/>
      <w:autoSpaceDE w:val="0"/>
      <w:autoSpaceDN w:val="0"/>
      <w:adjustRightInd w:val="0"/>
      <w:spacing w:after="0" w:line="360" w:lineRule="auto"/>
      <w:jc w:val="both"/>
    </w:pPr>
    <w:rPr>
      <w:rFonts w:ascii="Times New Roman" w:hAnsi="Times New Roman"/>
      <w:sz w:val="24"/>
      <w:szCs w:val="24"/>
      <w:lang w:val="en-GB" w:eastAsia="en-GB"/>
    </w:rPr>
  </w:style>
  <w:style w:type="paragraph" w:styleId="Heading1">
    <w:name w:val="heading 1"/>
    <w:basedOn w:val="Normal"/>
    <w:next w:val="Normal"/>
    <w:link w:val="Heading1Char"/>
    <w:uiPriority w:val="9"/>
    <w:qFormat/>
    <w:rsid w:val="00501F22"/>
    <w:pPr>
      <w:keepNext/>
      <w:keepLines/>
      <w:spacing w:before="560" w:after="320"/>
      <w:outlineLvl w:val="0"/>
    </w:pPr>
    <w:rPr>
      <w:rFonts w:eastAsiaTheme="majorEastAsia" w:cstheme="majorBidi"/>
      <w:b/>
      <w:szCs w:val="40"/>
      <w:lang w:val="en-IN" w:eastAsia="en-US"/>
    </w:rPr>
  </w:style>
  <w:style w:type="paragraph" w:styleId="Heading2">
    <w:name w:val="heading 2"/>
    <w:basedOn w:val="Normal"/>
    <w:next w:val="Normal"/>
    <w:link w:val="Heading2Char"/>
    <w:uiPriority w:val="9"/>
    <w:unhideWhenUsed/>
    <w:qFormat/>
    <w:rsid w:val="00501F22"/>
    <w:pPr>
      <w:keepNext/>
      <w:keepLines/>
      <w:spacing w:before="280" w:after="160"/>
      <w:outlineLvl w:val="1"/>
    </w:pPr>
    <w:rPr>
      <w:rFonts w:eastAsiaTheme="majorEastAsia" w:cstheme="majorBidi"/>
      <w:b/>
      <w:szCs w:val="32"/>
      <w:lang w:val="en-IN" w:eastAsia="en-US"/>
    </w:rPr>
  </w:style>
  <w:style w:type="paragraph" w:styleId="Heading3">
    <w:name w:val="heading 3"/>
    <w:basedOn w:val="Normal"/>
    <w:next w:val="Normal"/>
    <w:link w:val="Heading3Char"/>
    <w:uiPriority w:val="9"/>
    <w:unhideWhenUsed/>
    <w:qFormat/>
    <w:rsid w:val="00F6159F"/>
    <w:pPr>
      <w:keepNext/>
      <w:keepLines/>
      <w:spacing w:before="160"/>
      <w:outlineLvl w:val="2"/>
    </w:pPr>
    <w:rPr>
      <w:rFonts w:eastAsiaTheme="majorEastAsia" w:cstheme="majorBidi"/>
      <w:b/>
      <w:i/>
      <w:szCs w:val="32"/>
      <w:lang w:val="en-IN" w:eastAsia="en-US"/>
    </w:rPr>
  </w:style>
  <w:style w:type="paragraph" w:styleId="Heading4">
    <w:name w:val="heading 4"/>
    <w:basedOn w:val="Normal"/>
    <w:next w:val="Normal"/>
    <w:link w:val="Heading4Char"/>
    <w:uiPriority w:val="9"/>
    <w:semiHidden/>
    <w:unhideWhenUsed/>
    <w:qFormat/>
    <w:rsid w:val="00F6159F"/>
    <w:pPr>
      <w:keepNext/>
      <w:keepLines/>
      <w:spacing w:before="160"/>
      <w:ind w:left="720"/>
      <w:outlineLvl w:val="3"/>
    </w:pPr>
    <w:rPr>
      <w:rFonts w:eastAsiaTheme="majorEastAsia" w:cstheme="majorBidi"/>
      <w:b/>
      <w:iCs/>
      <w:szCs w:val="21"/>
      <w:lang w:val="en-IN" w:eastAsia="en-US"/>
    </w:rPr>
  </w:style>
  <w:style w:type="paragraph" w:styleId="Heading5">
    <w:name w:val="heading 5"/>
    <w:basedOn w:val="Normal"/>
    <w:next w:val="Normal"/>
    <w:link w:val="Heading5Char"/>
    <w:uiPriority w:val="9"/>
    <w:semiHidden/>
    <w:unhideWhenUsed/>
    <w:qFormat/>
    <w:rsid w:val="00F6159F"/>
    <w:pPr>
      <w:keepNext/>
      <w:keepLines/>
      <w:spacing w:before="40"/>
      <w:outlineLvl w:val="4"/>
    </w:pPr>
    <w:rPr>
      <w:rFonts w:eastAsiaTheme="majorEastAsia" w:cstheme="majorBidi"/>
      <w:i/>
      <w:szCs w:val="21"/>
      <w:u w:val="single"/>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159F"/>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01F22"/>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501F22"/>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6159F"/>
    <w:rPr>
      <w:rFonts w:ascii="Times New Roman" w:eastAsiaTheme="majorEastAsia" w:hAnsi="Times New Roman" w:cstheme="majorBidi"/>
      <w:b/>
      <w:i/>
      <w:sz w:val="24"/>
      <w:szCs w:val="32"/>
    </w:rPr>
  </w:style>
  <w:style w:type="character" w:customStyle="1" w:styleId="Heading4Char">
    <w:name w:val="Heading 4 Char"/>
    <w:basedOn w:val="DefaultParagraphFont"/>
    <w:link w:val="Heading4"/>
    <w:uiPriority w:val="9"/>
    <w:semiHidden/>
    <w:rsid w:val="00F6159F"/>
    <w:rPr>
      <w:rFonts w:ascii="Times New Roman" w:eastAsiaTheme="majorEastAsia" w:hAnsi="Times New Roman" w:cstheme="majorBidi"/>
      <w:b/>
      <w:iCs/>
      <w:sz w:val="24"/>
      <w:szCs w:val="21"/>
    </w:rPr>
  </w:style>
  <w:style w:type="character" w:customStyle="1" w:styleId="Heading5Char">
    <w:name w:val="Heading 5 Char"/>
    <w:basedOn w:val="DefaultParagraphFont"/>
    <w:link w:val="Heading5"/>
    <w:uiPriority w:val="9"/>
    <w:semiHidden/>
    <w:rsid w:val="00F6159F"/>
    <w:rPr>
      <w:rFonts w:ascii="Times New Roman" w:eastAsiaTheme="majorEastAsia" w:hAnsi="Times New Roman" w:cstheme="majorBidi"/>
      <w:i/>
      <w:sz w:val="24"/>
      <w:szCs w:val="21"/>
      <w:u w:val="single"/>
    </w:rPr>
  </w:style>
  <w:style w:type="paragraph" w:styleId="Title">
    <w:name w:val="Title"/>
    <w:basedOn w:val="Normal"/>
    <w:next w:val="Normal"/>
    <w:link w:val="TitleChar"/>
    <w:uiPriority w:val="10"/>
    <w:qFormat/>
    <w:rsid w:val="00F6159F"/>
    <w:pPr>
      <w:pBdr>
        <w:top w:val="single" w:sz="6" w:space="8" w:color="A5A5A5" w:themeColor="accent3"/>
        <w:bottom w:val="single" w:sz="6" w:space="8" w:color="A5A5A5" w:themeColor="accent3"/>
      </w:pBdr>
      <w:spacing w:after="400"/>
      <w:contextualSpacing/>
      <w:jc w:val="center"/>
    </w:pPr>
    <w:rPr>
      <w:rFonts w:eastAsiaTheme="majorEastAsia" w:cstheme="majorBidi"/>
      <w:b/>
      <w:caps/>
      <w:spacing w:val="30"/>
      <w:sz w:val="56"/>
      <w:szCs w:val="72"/>
      <w:lang w:val="en-IN" w:eastAsia="en-US"/>
    </w:rPr>
  </w:style>
  <w:style w:type="character" w:customStyle="1" w:styleId="TitleChar">
    <w:name w:val="Title Char"/>
    <w:basedOn w:val="DefaultParagraphFont"/>
    <w:link w:val="Title"/>
    <w:uiPriority w:val="10"/>
    <w:rsid w:val="00F6159F"/>
    <w:rPr>
      <w:rFonts w:ascii="Times New Roman" w:eastAsiaTheme="majorEastAsia" w:hAnsi="Times New Roman" w:cstheme="majorBidi"/>
      <w:b/>
      <w:caps/>
      <w:spacing w:val="30"/>
      <w:sz w:val="56"/>
      <w:szCs w:val="72"/>
    </w:rPr>
  </w:style>
  <w:style w:type="paragraph" w:styleId="Subtitle">
    <w:name w:val="Subtitle"/>
    <w:basedOn w:val="Normal"/>
    <w:next w:val="Normal"/>
    <w:link w:val="SubtitleChar"/>
    <w:uiPriority w:val="11"/>
    <w:qFormat/>
    <w:rsid w:val="00F6159F"/>
    <w:pPr>
      <w:numPr>
        <w:ilvl w:val="1"/>
      </w:numPr>
      <w:jc w:val="center"/>
    </w:pPr>
    <w:rPr>
      <w:b/>
      <w:sz w:val="44"/>
      <w:szCs w:val="28"/>
      <w:lang w:val="en-IN" w:eastAsia="en-US"/>
    </w:rPr>
  </w:style>
  <w:style w:type="character" w:customStyle="1" w:styleId="SubtitleChar">
    <w:name w:val="Subtitle Char"/>
    <w:basedOn w:val="DefaultParagraphFont"/>
    <w:link w:val="Subtitle"/>
    <w:uiPriority w:val="11"/>
    <w:rsid w:val="00F6159F"/>
    <w:rPr>
      <w:rFonts w:ascii="Times New Roman" w:hAnsi="Times New Roman"/>
      <w:b/>
      <w:sz w:val="44"/>
      <w:szCs w:val="28"/>
    </w:rPr>
  </w:style>
  <w:style w:type="character" w:styleId="Strong">
    <w:name w:val="Strong"/>
    <w:basedOn w:val="DefaultParagraphFont"/>
    <w:uiPriority w:val="22"/>
    <w:qFormat/>
    <w:rsid w:val="00F6159F"/>
    <w:rPr>
      <w:rFonts w:ascii="Times New Roman" w:hAnsi="Times New Roman"/>
      <w:b/>
      <w:bCs/>
      <w:sz w:val="36"/>
    </w:rPr>
  </w:style>
  <w:style w:type="paragraph" w:styleId="NoSpacing">
    <w:name w:val="No Spacing"/>
    <w:uiPriority w:val="1"/>
    <w:qFormat/>
    <w:rsid w:val="00F6159F"/>
    <w:pPr>
      <w:spacing w:after="0" w:line="240" w:lineRule="auto"/>
      <w:jc w:val="both"/>
    </w:pPr>
    <w:rPr>
      <w:rFonts w:ascii="Times New Roman" w:eastAsiaTheme="minorEastAsia" w:hAnsi="Times New Roman"/>
      <w:sz w:val="24"/>
      <w:szCs w:val="21"/>
    </w:rPr>
  </w:style>
  <w:style w:type="paragraph" w:styleId="ListParagraph">
    <w:name w:val="List Paragraph"/>
    <w:basedOn w:val="Normal"/>
    <w:uiPriority w:val="34"/>
    <w:qFormat/>
    <w:rsid w:val="00F6159F"/>
    <w:pPr>
      <w:ind w:left="720"/>
      <w:contextualSpacing/>
    </w:pPr>
    <w:rPr>
      <w:rFonts w:cs="Times New Roman"/>
    </w:rPr>
  </w:style>
  <w:style w:type="paragraph" w:styleId="TOCHeading">
    <w:name w:val="TOC Heading"/>
    <w:basedOn w:val="Heading1"/>
    <w:next w:val="Normal"/>
    <w:uiPriority w:val="39"/>
    <w:unhideWhenUsed/>
    <w:qFormat/>
    <w:rsid w:val="00F6159F"/>
    <w:pPr>
      <w:spacing w:before="240" w:after="0"/>
      <w:outlineLvl w:val="9"/>
    </w:pPr>
    <w:rPr>
      <w:sz w:val="32"/>
      <w:szCs w:val="32"/>
      <w:lang w:val="en-GB" w:eastAsia="en-GB"/>
    </w:rPr>
  </w:style>
  <w:style w:type="paragraph" w:styleId="TOC1">
    <w:name w:val="toc 1"/>
    <w:basedOn w:val="Normal"/>
    <w:next w:val="Normal"/>
    <w:autoRedefine/>
    <w:uiPriority w:val="39"/>
    <w:unhideWhenUsed/>
    <w:rsid w:val="00501F22"/>
    <w:pPr>
      <w:spacing w:after="100"/>
    </w:pPr>
  </w:style>
  <w:style w:type="character" w:styleId="Hyperlink">
    <w:name w:val="Hyperlink"/>
    <w:basedOn w:val="DefaultParagraphFont"/>
    <w:uiPriority w:val="99"/>
    <w:unhideWhenUsed/>
    <w:rsid w:val="00501F22"/>
    <w:rPr>
      <w:color w:val="0563C1" w:themeColor="hyperlink"/>
      <w:u w:val="single"/>
    </w:rPr>
  </w:style>
  <w:style w:type="paragraph" w:styleId="TOC2">
    <w:name w:val="toc 2"/>
    <w:basedOn w:val="Normal"/>
    <w:next w:val="Normal"/>
    <w:autoRedefine/>
    <w:uiPriority w:val="39"/>
    <w:unhideWhenUsed/>
    <w:rsid w:val="00EE38A3"/>
    <w:pPr>
      <w:spacing w:after="100"/>
      <w:ind w:left="240"/>
    </w:pPr>
  </w:style>
  <w:style w:type="paragraph" w:styleId="TOC3">
    <w:name w:val="toc 3"/>
    <w:basedOn w:val="Normal"/>
    <w:next w:val="Normal"/>
    <w:autoRedefine/>
    <w:uiPriority w:val="39"/>
    <w:unhideWhenUsed/>
    <w:rsid w:val="00AD4224"/>
    <w:pPr>
      <w:spacing w:after="100"/>
      <w:ind w:left="480"/>
    </w:pPr>
  </w:style>
  <w:style w:type="paragraph" w:styleId="Caption">
    <w:name w:val="caption"/>
    <w:basedOn w:val="Normal"/>
    <w:next w:val="Normal"/>
    <w:uiPriority w:val="35"/>
    <w:unhideWhenUsed/>
    <w:qFormat/>
    <w:rsid w:val="00B86F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6706">
      <w:bodyDiv w:val="1"/>
      <w:marLeft w:val="0"/>
      <w:marRight w:val="0"/>
      <w:marTop w:val="0"/>
      <w:marBottom w:val="0"/>
      <w:divBdr>
        <w:top w:val="none" w:sz="0" w:space="0" w:color="auto"/>
        <w:left w:val="none" w:sz="0" w:space="0" w:color="auto"/>
        <w:bottom w:val="none" w:sz="0" w:space="0" w:color="auto"/>
        <w:right w:val="none" w:sz="0" w:space="0" w:color="auto"/>
      </w:divBdr>
    </w:div>
    <w:div w:id="543253535">
      <w:bodyDiv w:val="1"/>
      <w:marLeft w:val="0"/>
      <w:marRight w:val="0"/>
      <w:marTop w:val="0"/>
      <w:marBottom w:val="0"/>
      <w:divBdr>
        <w:top w:val="none" w:sz="0" w:space="0" w:color="auto"/>
        <w:left w:val="none" w:sz="0" w:space="0" w:color="auto"/>
        <w:bottom w:val="none" w:sz="0" w:space="0" w:color="auto"/>
        <w:right w:val="none" w:sz="0" w:space="0" w:color="auto"/>
      </w:divBdr>
    </w:div>
    <w:div w:id="699626309">
      <w:bodyDiv w:val="1"/>
      <w:marLeft w:val="0"/>
      <w:marRight w:val="0"/>
      <w:marTop w:val="0"/>
      <w:marBottom w:val="0"/>
      <w:divBdr>
        <w:top w:val="none" w:sz="0" w:space="0" w:color="auto"/>
        <w:left w:val="none" w:sz="0" w:space="0" w:color="auto"/>
        <w:bottom w:val="none" w:sz="0" w:space="0" w:color="auto"/>
        <w:right w:val="none" w:sz="0" w:space="0" w:color="auto"/>
      </w:divBdr>
    </w:div>
    <w:div w:id="847987666">
      <w:bodyDiv w:val="1"/>
      <w:marLeft w:val="0"/>
      <w:marRight w:val="0"/>
      <w:marTop w:val="0"/>
      <w:marBottom w:val="0"/>
      <w:divBdr>
        <w:top w:val="none" w:sz="0" w:space="0" w:color="auto"/>
        <w:left w:val="none" w:sz="0" w:space="0" w:color="auto"/>
        <w:bottom w:val="none" w:sz="0" w:space="0" w:color="auto"/>
        <w:right w:val="none" w:sz="0" w:space="0" w:color="auto"/>
      </w:divBdr>
    </w:div>
    <w:div w:id="1265259677">
      <w:bodyDiv w:val="1"/>
      <w:marLeft w:val="0"/>
      <w:marRight w:val="0"/>
      <w:marTop w:val="0"/>
      <w:marBottom w:val="0"/>
      <w:divBdr>
        <w:top w:val="none" w:sz="0" w:space="0" w:color="auto"/>
        <w:left w:val="none" w:sz="0" w:space="0" w:color="auto"/>
        <w:bottom w:val="none" w:sz="0" w:space="0" w:color="auto"/>
        <w:right w:val="none" w:sz="0" w:space="0" w:color="auto"/>
      </w:divBdr>
    </w:div>
    <w:div w:id="1420785159">
      <w:bodyDiv w:val="1"/>
      <w:marLeft w:val="0"/>
      <w:marRight w:val="0"/>
      <w:marTop w:val="0"/>
      <w:marBottom w:val="0"/>
      <w:divBdr>
        <w:top w:val="none" w:sz="0" w:space="0" w:color="auto"/>
        <w:left w:val="none" w:sz="0" w:space="0" w:color="auto"/>
        <w:bottom w:val="none" w:sz="0" w:space="0" w:color="auto"/>
        <w:right w:val="none" w:sz="0" w:space="0" w:color="auto"/>
      </w:divBdr>
    </w:div>
    <w:div w:id="1579704555">
      <w:bodyDiv w:val="1"/>
      <w:marLeft w:val="0"/>
      <w:marRight w:val="0"/>
      <w:marTop w:val="0"/>
      <w:marBottom w:val="0"/>
      <w:divBdr>
        <w:top w:val="none" w:sz="0" w:space="0" w:color="auto"/>
        <w:left w:val="none" w:sz="0" w:space="0" w:color="auto"/>
        <w:bottom w:val="none" w:sz="0" w:space="0" w:color="auto"/>
        <w:right w:val="none" w:sz="0" w:space="0" w:color="auto"/>
      </w:divBdr>
    </w:div>
    <w:div w:id="1765489137">
      <w:bodyDiv w:val="1"/>
      <w:marLeft w:val="0"/>
      <w:marRight w:val="0"/>
      <w:marTop w:val="0"/>
      <w:marBottom w:val="0"/>
      <w:divBdr>
        <w:top w:val="none" w:sz="0" w:space="0" w:color="auto"/>
        <w:left w:val="none" w:sz="0" w:space="0" w:color="auto"/>
        <w:bottom w:val="none" w:sz="0" w:space="0" w:color="auto"/>
        <w:right w:val="none" w:sz="0" w:space="0" w:color="auto"/>
      </w:divBdr>
    </w:div>
    <w:div w:id="1942490859">
      <w:bodyDiv w:val="1"/>
      <w:marLeft w:val="0"/>
      <w:marRight w:val="0"/>
      <w:marTop w:val="0"/>
      <w:marBottom w:val="0"/>
      <w:divBdr>
        <w:top w:val="none" w:sz="0" w:space="0" w:color="auto"/>
        <w:left w:val="none" w:sz="0" w:space="0" w:color="auto"/>
        <w:bottom w:val="none" w:sz="0" w:space="0" w:color="auto"/>
        <w:right w:val="none" w:sz="0" w:space="0" w:color="auto"/>
      </w:divBdr>
    </w:div>
    <w:div w:id="209985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Profile\Desktop\elite\sample\Template\Consultancy%20Project%20Financial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Break Even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Sheet2!$I$1</c:f>
              <c:strCache>
                <c:ptCount val="1"/>
                <c:pt idx="0">
                  <c:v>Total sales revenue</c:v>
                </c:pt>
              </c:strCache>
            </c:strRef>
          </c:tx>
          <c:spPr>
            <a:ln w="28575" cap="rnd">
              <a:solidFill>
                <a:schemeClr val="accent2"/>
              </a:solidFill>
              <a:round/>
            </a:ln>
            <a:effectLst/>
          </c:spPr>
          <c:marker>
            <c:symbol val="none"/>
          </c:marker>
          <c:val>
            <c:numRef>
              <c:f>Sheet2!$I$2:$I$8</c:f>
              <c:numCache>
                <c:formatCode>General</c:formatCode>
                <c:ptCount val="7"/>
                <c:pt idx="0">
                  <c:v>62830.000000000007</c:v>
                </c:pt>
                <c:pt idx="1">
                  <c:v>84080</c:v>
                </c:pt>
                <c:pt idx="2">
                  <c:v>105330</c:v>
                </c:pt>
                <c:pt idx="3">
                  <c:v>126580</c:v>
                </c:pt>
                <c:pt idx="4">
                  <c:v>147830</c:v>
                </c:pt>
                <c:pt idx="5">
                  <c:v>169080</c:v>
                </c:pt>
                <c:pt idx="6">
                  <c:v>190330</c:v>
                </c:pt>
              </c:numCache>
            </c:numRef>
          </c:val>
          <c:smooth val="0"/>
          <c:extLst>
            <c:ext xmlns:c16="http://schemas.microsoft.com/office/drawing/2014/chart" uri="{C3380CC4-5D6E-409C-BE32-E72D297353CC}">
              <c16:uniqueId val="{00000000-3409-465A-8253-90AFF3DC722C}"/>
            </c:ext>
          </c:extLst>
        </c:ser>
        <c:ser>
          <c:idx val="4"/>
          <c:order val="1"/>
          <c:tx>
            <c:strRef>
              <c:f>Sheet2!$L$1</c:f>
              <c:strCache>
                <c:ptCount val="1"/>
                <c:pt idx="0">
                  <c:v>Total cost</c:v>
                </c:pt>
              </c:strCache>
            </c:strRef>
          </c:tx>
          <c:spPr>
            <a:ln w="28575" cap="rnd">
              <a:solidFill>
                <a:schemeClr val="accent5"/>
              </a:solidFill>
              <a:round/>
            </a:ln>
            <a:effectLst/>
          </c:spPr>
          <c:marker>
            <c:symbol val="none"/>
          </c:marker>
          <c:val>
            <c:numRef>
              <c:f>Sheet2!$L$2:$L$8</c:f>
              <c:numCache>
                <c:formatCode>General</c:formatCode>
                <c:ptCount val="7"/>
                <c:pt idx="0">
                  <c:v>95980</c:v>
                </c:pt>
                <c:pt idx="1">
                  <c:v>106180</c:v>
                </c:pt>
                <c:pt idx="2">
                  <c:v>116380</c:v>
                </c:pt>
                <c:pt idx="3">
                  <c:v>126580</c:v>
                </c:pt>
                <c:pt idx="4">
                  <c:v>136780</c:v>
                </c:pt>
                <c:pt idx="5">
                  <c:v>146980</c:v>
                </c:pt>
                <c:pt idx="6">
                  <c:v>157180</c:v>
                </c:pt>
              </c:numCache>
            </c:numRef>
          </c:val>
          <c:smooth val="0"/>
          <c:extLst>
            <c:ext xmlns:c16="http://schemas.microsoft.com/office/drawing/2014/chart" uri="{C3380CC4-5D6E-409C-BE32-E72D297353CC}">
              <c16:uniqueId val="{00000001-3409-465A-8253-90AFF3DC722C}"/>
            </c:ext>
          </c:extLst>
        </c:ser>
        <c:ser>
          <c:idx val="5"/>
          <c:order val="2"/>
          <c:tx>
            <c:strRef>
              <c:f>Sheet2!$M$1</c:f>
              <c:strCache>
                <c:ptCount val="1"/>
                <c:pt idx="0">
                  <c:v>Profit</c:v>
                </c:pt>
              </c:strCache>
            </c:strRef>
          </c:tx>
          <c:spPr>
            <a:ln w="28575" cap="rnd">
              <a:solidFill>
                <a:schemeClr val="accent6"/>
              </a:solidFill>
              <a:round/>
            </a:ln>
            <a:effectLst/>
          </c:spPr>
          <c:marker>
            <c:symbol val="none"/>
          </c:marker>
          <c:val>
            <c:numRef>
              <c:f>Sheet2!$M$2:$M$8</c:f>
              <c:numCache>
                <c:formatCode>General</c:formatCode>
                <c:ptCount val="7"/>
                <c:pt idx="0">
                  <c:v>-33149.999999999993</c:v>
                </c:pt>
                <c:pt idx="1">
                  <c:v>-22100</c:v>
                </c:pt>
                <c:pt idx="2">
                  <c:v>-11050</c:v>
                </c:pt>
                <c:pt idx="3">
                  <c:v>0</c:v>
                </c:pt>
                <c:pt idx="4">
                  <c:v>11050</c:v>
                </c:pt>
                <c:pt idx="5">
                  <c:v>22100</c:v>
                </c:pt>
                <c:pt idx="6">
                  <c:v>33150</c:v>
                </c:pt>
              </c:numCache>
            </c:numRef>
          </c:val>
          <c:smooth val="0"/>
          <c:extLst>
            <c:ext xmlns:c16="http://schemas.microsoft.com/office/drawing/2014/chart" uri="{C3380CC4-5D6E-409C-BE32-E72D297353CC}">
              <c16:uniqueId val="{00000002-3409-465A-8253-90AFF3DC722C}"/>
            </c:ext>
          </c:extLst>
        </c:ser>
        <c:dLbls>
          <c:showLegendKey val="0"/>
          <c:showVal val="0"/>
          <c:showCatName val="0"/>
          <c:showSerName val="0"/>
          <c:showPercent val="0"/>
          <c:showBubbleSize val="0"/>
        </c:dLbls>
        <c:smooth val="0"/>
        <c:axId val="653008367"/>
        <c:axId val="653000047"/>
      </c:lineChart>
      <c:catAx>
        <c:axId val="6530083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000047"/>
        <c:crosses val="autoZero"/>
        <c:auto val="1"/>
        <c:lblAlgn val="ctr"/>
        <c:lblOffset val="100"/>
        <c:noMultiLvlLbl val="0"/>
      </c:catAx>
      <c:valAx>
        <c:axId val="653000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00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2126F85-0310-4D1C-883A-0340C16B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19</Pages>
  <Words>3762</Words>
  <Characters>21447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shb22gvc@bangor.ac.uk</dc:creator>
  <cp:keywords/>
  <dc:description/>
  <cp:lastModifiedBy>Shubh Bhandari</cp:lastModifiedBy>
  <cp:revision>10</cp:revision>
  <dcterms:created xsi:type="dcterms:W3CDTF">2023-07-25T08:16:00Z</dcterms:created>
  <dcterms:modified xsi:type="dcterms:W3CDTF">2023-08-30T02:20:00Z</dcterms:modified>
</cp:coreProperties>
</file>