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33D6" w14:textId="042FC1C7" w:rsidR="00157C1D" w:rsidRPr="00F551F2" w:rsidRDefault="00157C1D">
      <w:pPr>
        <w:rPr>
          <w:rFonts w:ascii="Times New Roman" w:hAnsi="Times New Roman" w:cs="Times New Roman"/>
        </w:rPr>
      </w:pPr>
    </w:p>
    <w:p w14:paraId="39662128" w14:textId="77777777" w:rsidR="00157C1D" w:rsidRPr="003A6EA8" w:rsidRDefault="00157C1D" w:rsidP="00157C1D">
      <w:pPr>
        <w:jc w:val="center"/>
        <w:rPr>
          <w:rFonts w:ascii="Times New Roman" w:hAnsi="Times New Roman" w:cs="Times New Roman"/>
          <w:sz w:val="72"/>
          <w:szCs w:val="72"/>
        </w:rPr>
      </w:pPr>
      <w:r w:rsidRPr="003A6EA8">
        <w:rPr>
          <w:rFonts w:ascii="Times New Roman" w:hAnsi="Times New Roman" w:cs="Times New Roman"/>
          <w:sz w:val="72"/>
          <w:szCs w:val="72"/>
        </w:rPr>
        <w:t xml:space="preserve">Goal Report </w:t>
      </w:r>
    </w:p>
    <w:p w14:paraId="2B700581" w14:textId="06321311" w:rsidR="00157C1D" w:rsidRPr="003A6EA8" w:rsidRDefault="00856A76" w:rsidP="00157C1D">
      <w:pPr>
        <w:jc w:val="center"/>
        <w:rPr>
          <w:rFonts w:ascii="Times New Roman" w:hAnsi="Times New Roman" w:cs="Times New Roman"/>
          <w:sz w:val="72"/>
          <w:szCs w:val="72"/>
        </w:rPr>
      </w:pPr>
      <w:r w:rsidRPr="003A6EA8">
        <w:rPr>
          <w:rFonts w:ascii="Times New Roman" w:hAnsi="Times New Roman" w:cs="Times New Roman"/>
          <w:sz w:val="72"/>
          <w:szCs w:val="72"/>
        </w:rPr>
        <w:t>O</w:t>
      </w:r>
      <w:r w:rsidR="00157C1D" w:rsidRPr="003A6EA8">
        <w:rPr>
          <w:rFonts w:ascii="Times New Roman" w:hAnsi="Times New Roman" w:cs="Times New Roman"/>
          <w:sz w:val="72"/>
          <w:szCs w:val="72"/>
        </w:rPr>
        <w:t>n</w:t>
      </w:r>
    </w:p>
    <w:p w14:paraId="7EE50AB1" w14:textId="4E6F8385" w:rsidR="00856A76" w:rsidRDefault="002F7A15" w:rsidP="00157C1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Network and Service </w:t>
      </w:r>
      <w:r w:rsidR="003A6EA8" w:rsidRPr="003A6EA8">
        <w:rPr>
          <w:rFonts w:ascii="Times New Roman" w:hAnsi="Times New Roman" w:cs="Times New Roman"/>
          <w:b/>
          <w:bCs/>
          <w:sz w:val="72"/>
          <w:szCs w:val="72"/>
        </w:rPr>
        <w:t>Automation</w:t>
      </w:r>
    </w:p>
    <w:p w14:paraId="0864DF4B" w14:textId="77777777" w:rsidR="003A6EA8" w:rsidRPr="003A6EA8" w:rsidRDefault="003A6EA8" w:rsidP="00157C1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CE32FDC" w14:textId="20D6EABC" w:rsidR="00D33233" w:rsidRDefault="00157C1D" w:rsidP="003A6EA8">
      <w:pPr>
        <w:jc w:val="center"/>
        <w:rPr>
          <w:rFonts w:ascii="Times New Roman" w:hAnsi="Times New Roman" w:cs="Times New Roman"/>
        </w:rPr>
      </w:pPr>
      <w:r w:rsidRPr="00F551F2">
        <w:rPr>
          <w:rFonts w:ascii="Times New Roman" w:hAnsi="Times New Roman" w:cs="Times New Roman"/>
          <w:noProof/>
        </w:rPr>
        <w:drawing>
          <wp:inline distT="0" distB="0" distL="0" distR="0" wp14:anchorId="42E845BB" wp14:editId="0CA97D4E">
            <wp:extent cx="436245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5000" b="98077" l="9607" r="89738">
                                  <a14:foregroundMark x1="57860" y1="10385" x2="58515" y2="47308"/>
                                  <a14:foregroundMark x1="60044" y1="42692" x2="60917" y2="53077"/>
                                  <a14:foregroundMark x1="57860" y1="8077" x2="58297" y2="5385"/>
                                  <a14:foregroundMark x1="39956" y1="5000" x2="41703" y2="5000"/>
                                  <a14:foregroundMark x1="22489" y1="77692" x2="43450" y2="76154"/>
                                  <a14:foregroundMark x1="43450" y1="76154" x2="68777" y2="77308"/>
                                  <a14:foregroundMark x1="68777" y1="77308" x2="32533" y2="90000"/>
                                  <a14:foregroundMark x1="32533" y1="90000" x2="32533" y2="89615"/>
                                  <a14:foregroundMark x1="32533" y1="89615" x2="64192" y2="86154"/>
                                  <a14:foregroundMark x1="64192" y1="86154" x2="54367" y2="76154"/>
                                  <a14:foregroundMark x1="54367" y1="76154" x2="20524" y2="78077"/>
                                  <a14:foregroundMark x1="20524" y1="78077" x2="36463" y2="73077"/>
                                  <a14:foregroundMark x1="36463" y1="73077" x2="51747" y2="76538"/>
                                  <a14:foregroundMark x1="51747" y1="76538" x2="30786" y2="84231"/>
                                  <a14:foregroundMark x1="30786" y1="84231" x2="22489" y2="85000"/>
                                  <a14:foregroundMark x1="22489" y1="85000" x2="37555" y2="93462"/>
                                  <a14:foregroundMark x1="37555" y1="93462" x2="50873" y2="93077"/>
                                  <a14:foregroundMark x1="50873" y1="93077" x2="60480" y2="95000"/>
                                  <a14:foregroundMark x1="60480" y1="95000" x2="25764" y2="94231"/>
                                  <a14:foregroundMark x1="25764" y1="94231" x2="37118" y2="95769"/>
                                  <a14:foregroundMark x1="37118" y1="95769" x2="49563" y2="93846"/>
                                  <a14:foregroundMark x1="49563" y1="93846" x2="50437" y2="93846"/>
                                  <a14:foregroundMark x1="70961" y1="78077" x2="63537" y2="95000"/>
                                  <a14:foregroundMark x1="76638" y1="74231" x2="67467" y2="96923"/>
                                  <a14:foregroundMark x1="67467" y1="96923" x2="75109" y2="80769"/>
                                  <a14:foregroundMark x1="75109" y1="80769" x2="71397" y2="95769"/>
                                  <a14:foregroundMark x1="71397" y1="95769" x2="60262" y2="96923"/>
                                  <a14:foregroundMark x1="60262" y1="96923" x2="59389" y2="94615"/>
                                  <a14:foregroundMark x1="77511" y1="76154" x2="77074" y2="87308"/>
                                  <a14:foregroundMark x1="77074" y1="87308" x2="72926" y2="90000"/>
                                  <a14:foregroundMark x1="72926" y1="90000" x2="73144" y2="96538"/>
                                  <a14:foregroundMark x1="73144" y1="96538" x2="74891" y2="93462"/>
                                  <a14:foregroundMark x1="74891" y1="93462" x2="69214" y2="98077"/>
                                  <a14:foregroundMark x1="71834" y1="78846" x2="72707" y2="75000"/>
                                  <a14:foregroundMark x1="72707" y1="75000" x2="67031" y2="75385"/>
                                  <a14:foregroundMark x1="67031" y1="75385" x2="22489" y2="75000"/>
                                  <a14:foregroundMark x1="22489" y1="75000" x2="35153" y2="71538"/>
                                  <a14:foregroundMark x1="35153" y1="71538" x2="46725" y2="74231"/>
                                  <a14:foregroundMark x1="46725" y1="74231" x2="46943" y2="74231"/>
                                  <a14:foregroundMark x1="19869" y1="76154" x2="26638" y2="96923"/>
                                  <a14:foregroundMark x1="26638" y1="96923" x2="19869" y2="82308"/>
                                  <a14:foregroundMark x1="19869" y1="82308" x2="21179" y2="95769"/>
                                  <a14:foregroundMark x1="19432" y1="71923" x2="55459" y2="72308"/>
                                  <a14:foregroundMark x1="55459" y1="72308" x2="70306" y2="72308"/>
                                  <a14:foregroundMark x1="70306" y1="72308" x2="78166" y2="86538"/>
                                  <a14:foregroundMark x1="78166" y1="86538" x2="78166" y2="87308"/>
                                  <a14:foregroundMark x1="78166" y1="87308" x2="78384" y2="73077"/>
                                  <a14:foregroundMark x1="69651" y1="72692" x2="78821" y2="7269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2292C" w14:textId="1DB260F1" w:rsidR="00D33233" w:rsidRDefault="00D33233" w:rsidP="00F551F2">
      <w:pPr>
        <w:jc w:val="center"/>
        <w:rPr>
          <w:rFonts w:ascii="Times New Roman" w:hAnsi="Times New Roman" w:cs="Times New Roman"/>
        </w:rPr>
      </w:pPr>
    </w:p>
    <w:p w14:paraId="5BC9E857" w14:textId="77777777" w:rsidR="003A6EA8" w:rsidRPr="00F551F2" w:rsidRDefault="003A6EA8" w:rsidP="00F551F2">
      <w:pPr>
        <w:jc w:val="center"/>
        <w:rPr>
          <w:rFonts w:ascii="Times New Roman" w:hAnsi="Times New Roman" w:cs="Times New Roman"/>
        </w:rPr>
      </w:pPr>
    </w:p>
    <w:p w14:paraId="5B3F56D5" w14:textId="77777777" w:rsidR="00157C1D" w:rsidRPr="00F551F2" w:rsidRDefault="00157C1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779"/>
      </w:tblGrid>
      <w:tr w:rsidR="00157C1D" w:rsidRPr="00F551F2" w14:paraId="2A5DFF5B" w14:textId="77777777" w:rsidTr="003A6EA8">
        <w:tc>
          <w:tcPr>
            <w:tcW w:w="6237" w:type="dxa"/>
          </w:tcPr>
          <w:p w14:paraId="2561E48A" w14:textId="319D48ED" w:rsidR="00157C1D" w:rsidRPr="00F551F2" w:rsidRDefault="00157C1D">
            <w:pPr>
              <w:rPr>
                <w:rFonts w:ascii="Times New Roman" w:hAnsi="Times New Roman" w:cs="Times New Roman"/>
                <w:b/>
                <w:bCs/>
              </w:rPr>
            </w:pPr>
            <w:r w:rsidRPr="00F551F2">
              <w:rPr>
                <w:rFonts w:ascii="Times New Roman" w:hAnsi="Times New Roman" w:cs="Times New Roman"/>
                <w:b/>
                <w:bCs/>
              </w:rPr>
              <w:t>Faculty Mentor</w:t>
            </w:r>
          </w:p>
        </w:tc>
        <w:tc>
          <w:tcPr>
            <w:tcW w:w="2779" w:type="dxa"/>
          </w:tcPr>
          <w:p w14:paraId="378953BB" w14:textId="22237B69" w:rsidR="00157C1D" w:rsidRPr="00F551F2" w:rsidRDefault="00F551F2" w:rsidP="003A6EA8">
            <w:pPr>
              <w:rPr>
                <w:rFonts w:ascii="Times New Roman" w:hAnsi="Times New Roman" w:cs="Times New Roman"/>
                <w:b/>
                <w:bCs/>
              </w:rPr>
            </w:pPr>
            <w:r w:rsidRPr="00F551F2">
              <w:rPr>
                <w:rFonts w:ascii="Times New Roman" w:hAnsi="Times New Roman" w:cs="Times New Roman"/>
                <w:b/>
                <w:bCs/>
              </w:rPr>
              <w:t>Submitted By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157C1D" w:rsidRPr="00F551F2" w14:paraId="60F6965A" w14:textId="77777777" w:rsidTr="003A6EA8">
        <w:tc>
          <w:tcPr>
            <w:tcW w:w="6237" w:type="dxa"/>
          </w:tcPr>
          <w:p w14:paraId="35FD098B" w14:textId="2B4E6E5B" w:rsidR="00157C1D" w:rsidRPr="00F551F2" w:rsidRDefault="00F551F2">
            <w:pPr>
              <w:rPr>
                <w:rFonts w:ascii="Times New Roman" w:hAnsi="Times New Roman" w:cs="Times New Roman"/>
              </w:rPr>
            </w:pPr>
            <w:proofErr w:type="spellStart"/>
            <w:r w:rsidRPr="00F551F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Dr.</w:t>
            </w:r>
            <w:proofErr w:type="spellEnd"/>
            <w:r w:rsidRPr="00F551F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Shashank </w:t>
            </w:r>
            <w:proofErr w:type="spellStart"/>
            <w:r w:rsidRPr="00F551F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Sheshar</w:t>
            </w:r>
            <w:proofErr w:type="spellEnd"/>
            <w:r w:rsidRPr="00F551F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Singh</w:t>
            </w:r>
            <w:r w:rsidRPr="00F551F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779" w:type="dxa"/>
          </w:tcPr>
          <w:p w14:paraId="4763F68F" w14:textId="025C47D0" w:rsidR="00157C1D" w:rsidRPr="00F551F2" w:rsidRDefault="00F551F2" w:rsidP="003A6EA8">
            <w:pPr>
              <w:rPr>
                <w:rFonts w:ascii="Times New Roman" w:hAnsi="Times New Roman" w:cs="Times New Roman"/>
              </w:rPr>
            </w:pPr>
            <w:r w:rsidRPr="00F551F2">
              <w:rPr>
                <w:rFonts w:ascii="Times New Roman" w:hAnsi="Times New Roman" w:cs="Times New Roman"/>
                <w:b/>
                <w:bCs/>
              </w:rPr>
              <w:t>Name:</w:t>
            </w:r>
            <w:r>
              <w:rPr>
                <w:rFonts w:ascii="Times New Roman" w:hAnsi="Times New Roman" w:cs="Times New Roman"/>
              </w:rPr>
              <w:t xml:space="preserve"> Shubham Tiwari</w:t>
            </w:r>
          </w:p>
        </w:tc>
      </w:tr>
      <w:tr w:rsidR="00157C1D" w:rsidRPr="00F551F2" w14:paraId="4449AACF" w14:textId="77777777" w:rsidTr="003A6EA8">
        <w:tc>
          <w:tcPr>
            <w:tcW w:w="6237" w:type="dxa"/>
          </w:tcPr>
          <w:p w14:paraId="03C9E81D" w14:textId="7F789E92" w:rsidR="008C559A" w:rsidRPr="009D31DD" w:rsidRDefault="00DB74C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hyperlink r:id="rId7" w:history="1">
              <w:r w:rsidR="008C559A" w:rsidRPr="00FB3400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shashank.sheshar@thapar.edu</w:t>
              </w:r>
            </w:hyperlink>
          </w:p>
          <w:p w14:paraId="4280E02A" w14:textId="699926D8" w:rsidR="00157C1D" w:rsidRPr="00F551F2" w:rsidRDefault="00F551F2">
            <w:pPr>
              <w:rPr>
                <w:rFonts w:ascii="Times New Roman" w:hAnsi="Times New Roman" w:cs="Times New Roman"/>
                <w:b/>
                <w:bCs/>
              </w:rPr>
            </w:pPr>
            <w:r w:rsidRPr="00F551F2">
              <w:rPr>
                <w:rFonts w:ascii="Times New Roman" w:hAnsi="Times New Roman" w:cs="Times New Roman"/>
                <w:b/>
                <w:bCs/>
              </w:rPr>
              <w:t>Industrial Mentor</w:t>
            </w:r>
          </w:p>
        </w:tc>
        <w:tc>
          <w:tcPr>
            <w:tcW w:w="2779" w:type="dxa"/>
          </w:tcPr>
          <w:p w14:paraId="47499A49" w14:textId="77777777" w:rsidR="00157C1D" w:rsidRDefault="00F551F2" w:rsidP="003A6EA8">
            <w:pPr>
              <w:rPr>
                <w:rFonts w:ascii="Times New Roman" w:hAnsi="Times New Roman" w:cs="Times New Roman"/>
              </w:rPr>
            </w:pPr>
            <w:r w:rsidRPr="00F551F2">
              <w:rPr>
                <w:rFonts w:ascii="Times New Roman" w:hAnsi="Times New Roman" w:cs="Times New Roman"/>
                <w:b/>
                <w:bCs/>
              </w:rPr>
              <w:t>Roll No:</w:t>
            </w:r>
            <w:r>
              <w:rPr>
                <w:rFonts w:ascii="Times New Roman" w:hAnsi="Times New Roman" w:cs="Times New Roman"/>
              </w:rPr>
              <w:t xml:space="preserve"> 101916126</w:t>
            </w:r>
          </w:p>
          <w:p w14:paraId="65247FDA" w14:textId="6DB0CBA4" w:rsidR="003A6EA8" w:rsidRPr="00F551F2" w:rsidRDefault="003A6EA8" w:rsidP="003A6EA8">
            <w:pPr>
              <w:rPr>
                <w:rFonts w:ascii="Times New Roman" w:hAnsi="Times New Roman" w:cs="Times New Roman"/>
              </w:rPr>
            </w:pPr>
            <w:r w:rsidRPr="003A6EA8">
              <w:rPr>
                <w:rFonts w:ascii="Times New Roman" w:hAnsi="Times New Roman" w:cs="Times New Roman"/>
                <w:b/>
                <w:bCs/>
              </w:rPr>
              <w:t>Batch:</w:t>
            </w:r>
            <w:r>
              <w:rPr>
                <w:rFonts w:ascii="Times New Roman" w:hAnsi="Times New Roman" w:cs="Times New Roman"/>
              </w:rPr>
              <w:t xml:space="preserve"> 4CS12</w:t>
            </w:r>
          </w:p>
        </w:tc>
      </w:tr>
      <w:tr w:rsidR="00157C1D" w:rsidRPr="00F551F2" w14:paraId="22D8CCE1" w14:textId="77777777" w:rsidTr="003A6EA8">
        <w:tc>
          <w:tcPr>
            <w:tcW w:w="6237" w:type="dxa"/>
          </w:tcPr>
          <w:p w14:paraId="1C572348" w14:textId="0FE506F4" w:rsidR="00157C1D" w:rsidRPr="00F551F2" w:rsidRDefault="00C804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Mr. </w:t>
            </w:r>
            <w:r w:rsidR="00F551F2" w:rsidRPr="00F551F2">
              <w:rPr>
                <w:rFonts w:ascii="Times New Roman" w:hAnsi="Times New Roman" w:cs="Times New Roman"/>
              </w:rPr>
              <w:t>Ashish Priydarshi</w:t>
            </w:r>
          </w:p>
        </w:tc>
        <w:tc>
          <w:tcPr>
            <w:tcW w:w="2779" w:type="dxa"/>
          </w:tcPr>
          <w:p w14:paraId="55F13DB3" w14:textId="0C7CDCCB" w:rsidR="008C559A" w:rsidRPr="003B103F" w:rsidRDefault="00DB74C1" w:rsidP="008C559A">
            <w:pPr>
              <w:rPr>
                <w:rFonts w:ascii="Times New Roman" w:hAnsi="Times New Roman" w:cs="Times New Roman"/>
                <w:b/>
                <w:bCs/>
              </w:rPr>
            </w:pPr>
            <w:hyperlink r:id="rId8" w:history="1">
              <w:r w:rsidR="008C559A" w:rsidRPr="00FB3400">
                <w:rPr>
                  <w:rStyle w:val="Hyperlink"/>
                  <w:rFonts w:ascii="Times New Roman" w:hAnsi="Times New Roman" w:cs="Times New Roman"/>
                </w:rPr>
                <w:t>stiwari_be19@thapar.edu</w:t>
              </w:r>
            </w:hyperlink>
          </w:p>
        </w:tc>
      </w:tr>
      <w:tr w:rsidR="00157C1D" w:rsidRPr="00F551F2" w14:paraId="1666E885" w14:textId="77777777" w:rsidTr="003A6EA8">
        <w:tc>
          <w:tcPr>
            <w:tcW w:w="6237" w:type="dxa"/>
          </w:tcPr>
          <w:p w14:paraId="0DB340AF" w14:textId="463930DF" w:rsidR="008C559A" w:rsidRPr="00F551F2" w:rsidRDefault="00DB74C1" w:rsidP="008C559A">
            <w:pPr>
              <w:rPr>
                <w:rFonts w:ascii="Times New Roman" w:hAnsi="Times New Roman" w:cs="Times New Roman"/>
              </w:rPr>
            </w:pPr>
            <w:hyperlink r:id="rId9" w:history="1">
              <w:r w:rsidR="008C559A" w:rsidRPr="00FB3400">
                <w:rPr>
                  <w:rStyle w:val="Hyperlink"/>
                  <w:rFonts w:ascii="Times New Roman" w:hAnsi="Times New Roman" w:cs="Times New Roman"/>
                </w:rPr>
                <w:t>ashish.priydarshi@ericsson.com</w:t>
              </w:r>
            </w:hyperlink>
          </w:p>
        </w:tc>
        <w:tc>
          <w:tcPr>
            <w:tcW w:w="2779" w:type="dxa"/>
          </w:tcPr>
          <w:p w14:paraId="30C5269B" w14:textId="77777777" w:rsidR="00157C1D" w:rsidRPr="00F551F2" w:rsidRDefault="00157C1D" w:rsidP="00F551F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5743DEA8" w14:textId="77777777" w:rsidR="00D33233" w:rsidRDefault="00D33233" w:rsidP="00D33233">
      <w:pPr>
        <w:jc w:val="center"/>
        <w:rPr>
          <w:rFonts w:ascii="Times New Roman" w:hAnsi="Times New Roman" w:cs="Times New Roman"/>
        </w:rPr>
      </w:pPr>
    </w:p>
    <w:p w14:paraId="620B4AE7" w14:textId="77777777" w:rsidR="00D33233" w:rsidRDefault="00D33233" w:rsidP="00D33233">
      <w:pPr>
        <w:jc w:val="center"/>
        <w:rPr>
          <w:rFonts w:ascii="Times New Roman" w:hAnsi="Times New Roman" w:cs="Times New Roman"/>
        </w:rPr>
      </w:pPr>
    </w:p>
    <w:p w14:paraId="54974855" w14:textId="77777777" w:rsidR="00D33233" w:rsidRDefault="00D33233" w:rsidP="00D33233">
      <w:pPr>
        <w:jc w:val="center"/>
        <w:rPr>
          <w:rFonts w:ascii="Times New Roman" w:hAnsi="Times New Roman" w:cs="Times New Roman"/>
        </w:rPr>
      </w:pPr>
    </w:p>
    <w:p w14:paraId="4B7A0211" w14:textId="77777777" w:rsidR="00BA3A41" w:rsidRDefault="00F551F2" w:rsidP="00D33233">
      <w:pPr>
        <w:jc w:val="center"/>
        <w:rPr>
          <w:rFonts w:ascii="Times New Roman" w:hAnsi="Times New Roman" w:cs="Times New Roman"/>
        </w:rPr>
      </w:pPr>
      <w:r w:rsidRPr="00F551F2">
        <w:rPr>
          <w:rFonts w:ascii="Times New Roman" w:hAnsi="Times New Roman" w:cs="Times New Roman"/>
        </w:rPr>
        <w:t>Computer Science and Engineering Department</w:t>
      </w:r>
    </w:p>
    <w:p w14:paraId="344A64ED" w14:textId="3AC5E9FD" w:rsidR="00157C1D" w:rsidRPr="00BA3A41" w:rsidRDefault="00BA3A41" w:rsidP="00D33233">
      <w:pPr>
        <w:jc w:val="center"/>
        <w:rPr>
          <w:rFonts w:ascii="Times New Roman" w:hAnsi="Times New Roman" w:cs="Times New Roman"/>
          <w:b/>
          <w:bCs/>
        </w:rPr>
      </w:pPr>
      <w:r w:rsidRPr="00BA3A41">
        <w:rPr>
          <w:rFonts w:ascii="Times New Roman" w:hAnsi="Times New Roman" w:cs="Times New Roman"/>
          <w:b/>
          <w:bCs/>
        </w:rPr>
        <w:t>Thapar Institute of Engineering and Technology, Patiala</w:t>
      </w:r>
    </w:p>
    <w:p w14:paraId="5B87C7C8" w14:textId="77777777" w:rsidR="00C959A4" w:rsidRPr="00C959A4" w:rsidRDefault="002A5D51" w:rsidP="002A5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264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Area/Domain:</w:t>
      </w:r>
      <w:r w:rsidR="00D55563" w:rsidRPr="002726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F19A2F" w14:textId="77777777" w:rsidR="00C959A4" w:rsidRDefault="00C959A4" w:rsidP="00C959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012A8D" w14:textId="1E980B2E" w:rsidR="00157C1D" w:rsidRDefault="00AB6A8D" w:rsidP="00C959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F73">
        <w:rPr>
          <w:rFonts w:ascii="Times New Roman" w:hAnsi="Times New Roman" w:cs="Times New Roman"/>
          <w:sz w:val="24"/>
          <w:szCs w:val="24"/>
        </w:rPr>
        <w:t xml:space="preserve">The </w:t>
      </w:r>
      <w:r w:rsidR="009C48F3" w:rsidRPr="00572F73">
        <w:rPr>
          <w:rFonts w:ascii="Times New Roman" w:hAnsi="Times New Roman" w:cs="Times New Roman"/>
          <w:sz w:val="24"/>
          <w:szCs w:val="24"/>
        </w:rPr>
        <w:t xml:space="preserve">problems are exploratory </w:t>
      </w:r>
      <w:r w:rsidR="00292A24" w:rsidRPr="00572F73">
        <w:rPr>
          <w:rFonts w:ascii="Times New Roman" w:hAnsi="Times New Roman" w:cs="Times New Roman"/>
          <w:sz w:val="24"/>
          <w:szCs w:val="24"/>
        </w:rPr>
        <w:t xml:space="preserve">that needs a lot of brain storming. </w:t>
      </w:r>
      <w:r w:rsidR="00391BF3" w:rsidRPr="00572F73">
        <w:rPr>
          <w:rFonts w:ascii="Times New Roman" w:hAnsi="Times New Roman" w:cs="Times New Roman"/>
          <w:sz w:val="24"/>
          <w:szCs w:val="24"/>
        </w:rPr>
        <w:t>We as a team are involved in solv</w:t>
      </w:r>
      <w:r w:rsidR="00CD325C" w:rsidRPr="00572F73">
        <w:rPr>
          <w:rFonts w:ascii="Times New Roman" w:hAnsi="Times New Roman" w:cs="Times New Roman"/>
          <w:sz w:val="24"/>
          <w:szCs w:val="24"/>
        </w:rPr>
        <w:t>ing</w:t>
      </w:r>
      <w:r w:rsidR="00391BF3" w:rsidRPr="00572F73">
        <w:rPr>
          <w:rFonts w:ascii="Times New Roman" w:hAnsi="Times New Roman" w:cs="Times New Roman"/>
          <w:sz w:val="24"/>
          <w:szCs w:val="24"/>
        </w:rPr>
        <w:t xml:space="preserve"> these following problems for organization.</w:t>
      </w:r>
    </w:p>
    <w:p w14:paraId="6AEA3117" w14:textId="77777777" w:rsidR="00C959A4" w:rsidRPr="00572F73" w:rsidRDefault="00C959A4" w:rsidP="00C959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8BF7F" w14:textId="2159825A" w:rsidR="00FF0FC7" w:rsidRPr="00272642" w:rsidRDefault="00FF0FC7" w:rsidP="00FF0F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74C1">
        <w:rPr>
          <w:rFonts w:ascii="Times New Roman" w:hAnsi="Times New Roman" w:cs="Times New Roman"/>
          <w:b/>
          <w:bCs/>
          <w:sz w:val="24"/>
          <w:szCs w:val="24"/>
        </w:rPr>
        <w:t>Overspending:</w:t>
      </w:r>
      <w:r w:rsidRPr="00272642">
        <w:rPr>
          <w:rFonts w:ascii="Times New Roman" w:hAnsi="Times New Roman" w:cs="Times New Roman"/>
          <w:sz w:val="24"/>
          <w:szCs w:val="24"/>
        </w:rPr>
        <w:t xml:space="preserve"> Organizations overprovision their resources, leading to a waste of resources and increased costs</w:t>
      </w:r>
      <w:r w:rsidR="00A52EE6" w:rsidRPr="00272642">
        <w:rPr>
          <w:rFonts w:ascii="Times New Roman" w:hAnsi="Times New Roman" w:cs="Times New Roman"/>
          <w:sz w:val="24"/>
          <w:szCs w:val="24"/>
        </w:rPr>
        <w:t xml:space="preserve"> </w:t>
      </w:r>
      <w:r w:rsidR="00A95871" w:rsidRPr="00272642">
        <w:rPr>
          <w:rFonts w:ascii="Times New Roman" w:hAnsi="Times New Roman" w:cs="Times New Roman"/>
          <w:sz w:val="24"/>
          <w:szCs w:val="24"/>
        </w:rPr>
        <w:t>on cloud platform like GCP</w:t>
      </w:r>
      <w:r w:rsidRPr="00272642">
        <w:rPr>
          <w:rFonts w:ascii="Times New Roman" w:hAnsi="Times New Roman" w:cs="Times New Roman"/>
          <w:sz w:val="24"/>
          <w:szCs w:val="24"/>
        </w:rPr>
        <w:t>.</w:t>
      </w:r>
    </w:p>
    <w:p w14:paraId="38C767C3" w14:textId="661836BB" w:rsidR="00FF0FC7" w:rsidRPr="00272642" w:rsidRDefault="00FF0FC7" w:rsidP="00FF0F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986">
        <w:rPr>
          <w:rFonts w:ascii="Times New Roman" w:hAnsi="Times New Roman" w:cs="Times New Roman"/>
          <w:b/>
          <w:bCs/>
          <w:sz w:val="24"/>
          <w:szCs w:val="24"/>
        </w:rPr>
        <w:t>Lack of Automation:</w:t>
      </w:r>
      <w:r w:rsidRPr="00272642">
        <w:rPr>
          <w:rFonts w:ascii="Times New Roman" w:hAnsi="Times New Roman" w:cs="Times New Roman"/>
          <w:sz w:val="24"/>
          <w:szCs w:val="24"/>
        </w:rPr>
        <w:t xml:space="preserve"> Manual resource management can be time-consuming and error-prone, making it difficult to optimize resources for better utilization.</w:t>
      </w:r>
      <w:r w:rsidR="004D748A" w:rsidRPr="00272642">
        <w:rPr>
          <w:rFonts w:ascii="Times New Roman" w:hAnsi="Times New Roman" w:cs="Times New Roman"/>
          <w:sz w:val="24"/>
          <w:szCs w:val="24"/>
        </w:rPr>
        <w:t xml:space="preserve"> </w:t>
      </w:r>
      <w:r w:rsidR="009F72F7" w:rsidRPr="00272642">
        <w:rPr>
          <w:rFonts w:ascii="Times New Roman" w:hAnsi="Times New Roman" w:cs="Times New Roman"/>
          <w:sz w:val="24"/>
          <w:szCs w:val="24"/>
        </w:rPr>
        <w:t xml:space="preserve">Although there </w:t>
      </w:r>
      <w:r w:rsidR="003236B5" w:rsidRPr="00272642">
        <w:rPr>
          <w:rFonts w:ascii="Times New Roman" w:hAnsi="Times New Roman" w:cs="Times New Roman"/>
          <w:sz w:val="24"/>
          <w:szCs w:val="24"/>
        </w:rPr>
        <w:t>is</w:t>
      </w:r>
      <w:r w:rsidR="009F72F7" w:rsidRPr="00272642">
        <w:rPr>
          <w:rFonts w:ascii="Times New Roman" w:hAnsi="Times New Roman" w:cs="Times New Roman"/>
          <w:sz w:val="24"/>
          <w:szCs w:val="24"/>
        </w:rPr>
        <w:t xml:space="preserve"> various automation needed </w:t>
      </w:r>
      <w:r w:rsidR="003236B5" w:rsidRPr="00272642">
        <w:rPr>
          <w:rFonts w:ascii="Times New Roman" w:hAnsi="Times New Roman" w:cs="Times New Roman"/>
          <w:sz w:val="24"/>
          <w:szCs w:val="24"/>
        </w:rPr>
        <w:t>i.e.,</w:t>
      </w:r>
      <w:r w:rsidR="009F72F7" w:rsidRPr="00272642">
        <w:rPr>
          <w:rFonts w:ascii="Times New Roman" w:hAnsi="Times New Roman" w:cs="Times New Roman"/>
          <w:sz w:val="24"/>
          <w:szCs w:val="24"/>
        </w:rPr>
        <w:t xml:space="preserve"> </w:t>
      </w:r>
      <w:r w:rsidR="00A72988" w:rsidRPr="00272642">
        <w:rPr>
          <w:rFonts w:ascii="Times New Roman" w:hAnsi="Times New Roman" w:cs="Times New Roman"/>
          <w:sz w:val="24"/>
          <w:szCs w:val="24"/>
        </w:rPr>
        <w:t xml:space="preserve">Network automation, </w:t>
      </w:r>
      <w:r w:rsidR="003236B5" w:rsidRPr="00272642">
        <w:rPr>
          <w:rFonts w:ascii="Times New Roman" w:hAnsi="Times New Roman" w:cs="Times New Roman"/>
          <w:sz w:val="24"/>
          <w:szCs w:val="24"/>
        </w:rPr>
        <w:t>Service automation, Process automation</w:t>
      </w:r>
      <w:r w:rsidR="00BA5E64" w:rsidRPr="00272642">
        <w:rPr>
          <w:rFonts w:ascii="Times New Roman" w:hAnsi="Times New Roman" w:cs="Times New Roman"/>
          <w:sz w:val="24"/>
          <w:szCs w:val="24"/>
        </w:rPr>
        <w:t xml:space="preserve">, </w:t>
      </w:r>
      <w:r w:rsidR="00B50CB6" w:rsidRPr="00272642">
        <w:rPr>
          <w:rFonts w:ascii="Times New Roman" w:hAnsi="Times New Roman" w:cs="Times New Roman"/>
          <w:sz w:val="24"/>
          <w:szCs w:val="24"/>
        </w:rPr>
        <w:t>Test automation, Supply</w:t>
      </w:r>
      <w:r w:rsidR="003236B5" w:rsidRPr="00272642">
        <w:rPr>
          <w:rFonts w:ascii="Times New Roman" w:hAnsi="Times New Roman" w:cs="Times New Roman"/>
          <w:sz w:val="24"/>
          <w:szCs w:val="24"/>
        </w:rPr>
        <w:t xml:space="preserve"> </w:t>
      </w:r>
      <w:r w:rsidR="00B50CB6" w:rsidRPr="00272642">
        <w:rPr>
          <w:rFonts w:ascii="Times New Roman" w:hAnsi="Times New Roman" w:cs="Times New Roman"/>
          <w:sz w:val="24"/>
          <w:szCs w:val="24"/>
        </w:rPr>
        <w:t>chain automation</w:t>
      </w:r>
      <w:r w:rsidR="003D37CF" w:rsidRPr="00272642">
        <w:rPr>
          <w:rFonts w:ascii="Times New Roman" w:hAnsi="Times New Roman" w:cs="Times New Roman"/>
          <w:sz w:val="24"/>
          <w:szCs w:val="24"/>
        </w:rPr>
        <w:t xml:space="preserve">, Data automation, Security automation etc. </w:t>
      </w:r>
      <w:r w:rsidR="00B50CB6" w:rsidRPr="002726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ADCA8" w14:textId="54E4786F" w:rsidR="00EA44A5" w:rsidRPr="00272642" w:rsidRDefault="00FF0FC7" w:rsidP="00FF0F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3986">
        <w:rPr>
          <w:rFonts w:ascii="Times New Roman" w:hAnsi="Times New Roman" w:cs="Times New Roman"/>
          <w:b/>
          <w:bCs/>
          <w:sz w:val="24"/>
          <w:szCs w:val="24"/>
        </w:rPr>
        <w:t>Security and compliance:</w:t>
      </w:r>
      <w:r w:rsidRPr="00272642">
        <w:rPr>
          <w:rFonts w:ascii="Times New Roman" w:hAnsi="Times New Roman" w:cs="Times New Roman"/>
          <w:sz w:val="24"/>
          <w:szCs w:val="24"/>
        </w:rPr>
        <w:t xml:space="preserve"> Organizations need to ensure that resource utilization practices comply with security and compliance policies, which can limit their ability to optimize resource usage.</w:t>
      </w:r>
    </w:p>
    <w:p w14:paraId="121693F4" w14:textId="77777777" w:rsidR="00813CF4" w:rsidRPr="00272642" w:rsidRDefault="00813CF4" w:rsidP="00CF6936">
      <w:pPr>
        <w:rPr>
          <w:rFonts w:ascii="Times New Roman" w:hAnsi="Times New Roman" w:cs="Times New Roman"/>
          <w:sz w:val="24"/>
          <w:szCs w:val="24"/>
        </w:rPr>
      </w:pPr>
    </w:p>
    <w:p w14:paraId="4EF0771F" w14:textId="51816AD6" w:rsidR="002A5D51" w:rsidRDefault="002A5D51" w:rsidP="002A5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642">
        <w:rPr>
          <w:rFonts w:ascii="Times New Roman" w:hAnsi="Times New Roman" w:cs="Times New Roman"/>
          <w:b/>
          <w:bCs/>
          <w:sz w:val="28"/>
          <w:szCs w:val="28"/>
        </w:rPr>
        <w:t xml:space="preserve">Tentative </w:t>
      </w:r>
      <w:r w:rsidR="00CF6936" w:rsidRPr="00272642">
        <w:rPr>
          <w:rFonts w:ascii="Times New Roman" w:hAnsi="Times New Roman" w:cs="Times New Roman"/>
          <w:b/>
          <w:bCs/>
          <w:sz w:val="28"/>
          <w:szCs w:val="28"/>
        </w:rPr>
        <w:t>Problems (Objectives):</w:t>
      </w:r>
      <w:r w:rsidR="00C959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900CC94" w14:textId="77777777" w:rsidR="00C959A4" w:rsidRDefault="00C959A4" w:rsidP="00C959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EC6A6F" w14:textId="4CF89F37" w:rsidR="00C959A4" w:rsidRDefault="00C959A4" w:rsidP="00C959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some tentative problems</w:t>
      </w:r>
    </w:p>
    <w:p w14:paraId="49228943" w14:textId="77777777" w:rsidR="00C959A4" w:rsidRPr="00C959A4" w:rsidRDefault="00C959A4" w:rsidP="00C959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B33ACC" w14:textId="0AB26F3D" w:rsidR="00616FC5" w:rsidRPr="00272642" w:rsidRDefault="00197204" w:rsidP="00FF62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2642">
        <w:rPr>
          <w:rFonts w:ascii="Times New Roman" w:hAnsi="Times New Roman" w:cs="Times New Roman"/>
          <w:sz w:val="24"/>
          <w:szCs w:val="24"/>
        </w:rPr>
        <w:t>Using GCP as a service to reduce the burden and increase the performance in the telecom industry</w:t>
      </w:r>
      <w:r w:rsidR="00C65952" w:rsidRPr="00272642">
        <w:rPr>
          <w:rFonts w:ascii="Times New Roman" w:hAnsi="Times New Roman" w:cs="Times New Roman"/>
          <w:sz w:val="24"/>
          <w:szCs w:val="24"/>
        </w:rPr>
        <w:t xml:space="preserve"> so </w:t>
      </w:r>
      <w:r w:rsidR="002E2AB8" w:rsidRPr="00272642">
        <w:rPr>
          <w:rFonts w:ascii="Times New Roman" w:hAnsi="Times New Roman" w:cs="Times New Roman"/>
          <w:sz w:val="24"/>
          <w:szCs w:val="24"/>
        </w:rPr>
        <w:t>organization</w:t>
      </w:r>
      <w:r w:rsidR="00C65952" w:rsidRPr="00272642">
        <w:rPr>
          <w:rFonts w:ascii="Times New Roman" w:hAnsi="Times New Roman" w:cs="Times New Roman"/>
          <w:sz w:val="24"/>
          <w:szCs w:val="24"/>
        </w:rPr>
        <w:t xml:space="preserve"> can offer services in low budget </w:t>
      </w:r>
      <w:r w:rsidR="002E2AB8" w:rsidRPr="00272642">
        <w:rPr>
          <w:rFonts w:ascii="Times New Roman" w:hAnsi="Times New Roman" w:cs="Times New Roman"/>
          <w:sz w:val="24"/>
          <w:szCs w:val="24"/>
        </w:rPr>
        <w:t>to customers</w:t>
      </w:r>
      <w:r w:rsidR="00BA6BC0" w:rsidRPr="00272642">
        <w:rPr>
          <w:rFonts w:ascii="Times New Roman" w:hAnsi="Times New Roman" w:cs="Times New Roman"/>
          <w:sz w:val="24"/>
          <w:szCs w:val="24"/>
        </w:rPr>
        <w:t>.</w:t>
      </w:r>
      <w:r w:rsidR="00F27C62" w:rsidRPr="002726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99600" w14:textId="1BACFC5E" w:rsidR="00EB701D" w:rsidRPr="00272642" w:rsidRDefault="00151D7E" w:rsidP="00CE0A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2642">
        <w:rPr>
          <w:rFonts w:ascii="Times New Roman" w:hAnsi="Times New Roman" w:cs="Times New Roman"/>
          <w:sz w:val="24"/>
          <w:szCs w:val="24"/>
        </w:rPr>
        <w:t>As</w:t>
      </w:r>
      <w:r w:rsidR="00DD7585" w:rsidRPr="00272642">
        <w:rPr>
          <w:rFonts w:ascii="Times New Roman" w:hAnsi="Times New Roman" w:cs="Times New Roman"/>
          <w:sz w:val="24"/>
          <w:szCs w:val="24"/>
        </w:rPr>
        <w:t xml:space="preserve"> aforementioned</w:t>
      </w:r>
      <w:r w:rsidR="00EB701D" w:rsidRPr="00272642">
        <w:rPr>
          <w:rFonts w:ascii="Times New Roman" w:hAnsi="Times New Roman" w:cs="Times New Roman"/>
          <w:sz w:val="24"/>
          <w:szCs w:val="24"/>
        </w:rPr>
        <w:t>,</w:t>
      </w:r>
      <w:r w:rsidRPr="00272642">
        <w:rPr>
          <w:rFonts w:ascii="Times New Roman" w:hAnsi="Times New Roman" w:cs="Times New Roman"/>
          <w:sz w:val="24"/>
          <w:szCs w:val="24"/>
        </w:rPr>
        <w:t xml:space="preserve"> there are a </w:t>
      </w:r>
      <w:r w:rsidR="00CF64E6" w:rsidRPr="00272642">
        <w:rPr>
          <w:rFonts w:ascii="Times New Roman" w:hAnsi="Times New Roman" w:cs="Times New Roman"/>
          <w:sz w:val="24"/>
          <w:szCs w:val="24"/>
        </w:rPr>
        <w:t>lot of</w:t>
      </w:r>
      <w:r w:rsidRPr="00272642">
        <w:rPr>
          <w:rFonts w:ascii="Times New Roman" w:hAnsi="Times New Roman" w:cs="Times New Roman"/>
          <w:sz w:val="24"/>
          <w:szCs w:val="24"/>
        </w:rPr>
        <w:t xml:space="preserve"> automation needed but we are working specially on </w:t>
      </w:r>
      <w:r w:rsidR="00EB701D" w:rsidRPr="00272642">
        <w:rPr>
          <w:rFonts w:ascii="Times New Roman" w:hAnsi="Times New Roman" w:cs="Times New Roman"/>
          <w:b/>
          <w:bCs/>
          <w:sz w:val="24"/>
          <w:szCs w:val="24"/>
        </w:rPr>
        <w:t xml:space="preserve">Network </w:t>
      </w:r>
      <w:r w:rsidR="00CF64E6" w:rsidRPr="00272642">
        <w:rPr>
          <w:rFonts w:ascii="Times New Roman" w:hAnsi="Times New Roman" w:cs="Times New Roman"/>
          <w:b/>
          <w:bCs/>
          <w:sz w:val="24"/>
          <w:szCs w:val="24"/>
        </w:rPr>
        <w:t>automation</w:t>
      </w:r>
      <w:r w:rsidR="00CF64E6" w:rsidRPr="00272642">
        <w:rPr>
          <w:rFonts w:ascii="Times New Roman" w:hAnsi="Times New Roman" w:cs="Times New Roman"/>
          <w:sz w:val="24"/>
          <w:szCs w:val="24"/>
        </w:rPr>
        <w:t xml:space="preserve"> (</w:t>
      </w:r>
      <w:r w:rsidR="00261305" w:rsidRPr="00272642">
        <w:rPr>
          <w:rFonts w:ascii="Times New Roman" w:hAnsi="Times New Roman" w:cs="Times New Roman"/>
          <w:sz w:val="24"/>
          <w:szCs w:val="24"/>
        </w:rPr>
        <w:t>management and optimization by reducing human error</w:t>
      </w:r>
      <w:r w:rsidR="00A64742" w:rsidRPr="00272642">
        <w:rPr>
          <w:rFonts w:ascii="Times New Roman" w:hAnsi="Times New Roman" w:cs="Times New Roman"/>
          <w:sz w:val="24"/>
          <w:szCs w:val="24"/>
        </w:rPr>
        <w:t>s and improving efficiency)</w:t>
      </w:r>
      <w:r w:rsidR="00006949" w:rsidRPr="00272642">
        <w:rPr>
          <w:rFonts w:ascii="Times New Roman" w:hAnsi="Times New Roman" w:cs="Times New Roman"/>
          <w:sz w:val="24"/>
          <w:szCs w:val="24"/>
        </w:rPr>
        <w:t xml:space="preserve">, </w:t>
      </w:r>
      <w:r w:rsidR="00006949" w:rsidRPr="00272642">
        <w:rPr>
          <w:rFonts w:ascii="Times New Roman" w:hAnsi="Times New Roman" w:cs="Times New Roman"/>
          <w:b/>
          <w:bCs/>
          <w:sz w:val="24"/>
          <w:szCs w:val="24"/>
        </w:rPr>
        <w:t>supply chain automation</w:t>
      </w:r>
      <w:r w:rsidR="003A3EF8" w:rsidRPr="00272642">
        <w:rPr>
          <w:rFonts w:ascii="Times New Roman" w:hAnsi="Times New Roman" w:cs="Times New Roman"/>
          <w:sz w:val="24"/>
          <w:szCs w:val="24"/>
        </w:rPr>
        <w:t xml:space="preserve"> </w:t>
      </w:r>
      <w:r w:rsidR="00006949" w:rsidRPr="00272642">
        <w:rPr>
          <w:rFonts w:ascii="Times New Roman" w:hAnsi="Times New Roman" w:cs="Times New Roman"/>
          <w:sz w:val="24"/>
          <w:szCs w:val="24"/>
        </w:rPr>
        <w:t>(</w:t>
      </w:r>
      <w:r w:rsidR="005C0BFC" w:rsidRPr="00272642">
        <w:rPr>
          <w:rFonts w:ascii="Times New Roman" w:hAnsi="Times New Roman" w:cs="Times New Roman"/>
          <w:sz w:val="24"/>
          <w:szCs w:val="24"/>
        </w:rPr>
        <w:t>inventory management, order processing</w:t>
      </w:r>
      <w:r w:rsidR="003A3EF8" w:rsidRPr="00272642">
        <w:rPr>
          <w:rFonts w:ascii="Times New Roman" w:hAnsi="Times New Roman" w:cs="Times New Roman"/>
          <w:sz w:val="24"/>
          <w:szCs w:val="24"/>
        </w:rPr>
        <w:t>, delivery tracking etc.)</w:t>
      </w:r>
      <w:r w:rsidR="00EB701D" w:rsidRPr="00272642">
        <w:rPr>
          <w:rFonts w:ascii="Times New Roman" w:hAnsi="Times New Roman" w:cs="Times New Roman"/>
          <w:sz w:val="24"/>
          <w:szCs w:val="24"/>
        </w:rPr>
        <w:t xml:space="preserve"> and </w:t>
      </w:r>
      <w:r w:rsidR="00EB701D" w:rsidRPr="00272642">
        <w:rPr>
          <w:rFonts w:ascii="Times New Roman" w:hAnsi="Times New Roman" w:cs="Times New Roman"/>
          <w:b/>
          <w:bCs/>
          <w:sz w:val="24"/>
          <w:szCs w:val="24"/>
        </w:rPr>
        <w:t>Service automation</w:t>
      </w:r>
      <w:r w:rsidR="00CF64E6" w:rsidRPr="00272642">
        <w:rPr>
          <w:rFonts w:ascii="Times New Roman" w:hAnsi="Times New Roman" w:cs="Times New Roman"/>
          <w:sz w:val="24"/>
          <w:szCs w:val="24"/>
        </w:rPr>
        <w:t xml:space="preserve"> </w:t>
      </w:r>
      <w:r w:rsidR="00A64742" w:rsidRPr="00272642">
        <w:rPr>
          <w:rFonts w:ascii="Times New Roman" w:hAnsi="Times New Roman" w:cs="Times New Roman"/>
          <w:sz w:val="24"/>
          <w:szCs w:val="24"/>
        </w:rPr>
        <w:t xml:space="preserve">(Providing better </w:t>
      </w:r>
      <w:r w:rsidR="00431958" w:rsidRPr="00272642">
        <w:rPr>
          <w:rFonts w:ascii="Times New Roman" w:hAnsi="Times New Roman" w:cs="Times New Roman"/>
          <w:sz w:val="24"/>
          <w:szCs w:val="24"/>
        </w:rPr>
        <w:t>tool and data to customer for monitoring and analysing</w:t>
      </w:r>
      <w:r w:rsidR="00CF64E6" w:rsidRPr="00272642">
        <w:rPr>
          <w:rFonts w:ascii="Times New Roman" w:hAnsi="Times New Roman" w:cs="Times New Roman"/>
          <w:sz w:val="24"/>
          <w:szCs w:val="24"/>
        </w:rPr>
        <w:t xml:space="preserve"> key performance indicators</w:t>
      </w:r>
      <w:r w:rsidR="00431958" w:rsidRPr="00272642">
        <w:rPr>
          <w:rFonts w:ascii="Times New Roman" w:hAnsi="Times New Roman" w:cs="Times New Roman"/>
          <w:sz w:val="24"/>
          <w:szCs w:val="24"/>
        </w:rPr>
        <w:t>)</w:t>
      </w:r>
      <w:r w:rsidR="00EB701D" w:rsidRPr="00272642">
        <w:rPr>
          <w:rFonts w:ascii="Times New Roman" w:hAnsi="Times New Roman" w:cs="Times New Roman"/>
          <w:sz w:val="24"/>
          <w:szCs w:val="24"/>
        </w:rPr>
        <w:t>.</w:t>
      </w:r>
    </w:p>
    <w:p w14:paraId="384BAD60" w14:textId="19EF7837" w:rsidR="005460C7" w:rsidRPr="00272642" w:rsidRDefault="00F27C62" w:rsidP="00FF62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2642">
        <w:rPr>
          <w:rFonts w:ascii="Times New Roman" w:hAnsi="Times New Roman" w:cs="Times New Roman"/>
          <w:sz w:val="24"/>
          <w:szCs w:val="24"/>
        </w:rPr>
        <w:t xml:space="preserve">Need to reduce </w:t>
      </w:r>
      <w:r w:rsidR="00D65BD5" w:rsidRPr="00272642">
        <w:rPr>
          <w:rFonts w:ascii="Times New Roman" w:hAnsi="Times New Roman" w:cs="Times New Roman"/>
          <w:sz w:val="24"/>
          <w:szCs w:val="24"/>
        </w:rPr>
        <w:t xml:space="preserve">TCO, </w:t>
      </w:r>
      <w:r w:rsidR="005B5325" w:rsidRPr="00272642">
        <w:rPr>
          <w:rFonts w:ascii="Times New Roman" w:hAnsi="Times New Roman" w:cs="Times New Roman"/>
          <w:sz w:val="24"/>
          <w:szCs w:val="24"/>
        </w:rPr>
        <w:t xml:space="preserve">Analysing </w:t>
      </w:r>
      <w:proofErr w:type="spellStart"/>
      <w:r w:rsidR="005B5325" w:rsidRPr="00272642">
        <w:rPr>
          <w:rFonts w:ascii="Times New Roman" w:hAnsi="Times New Roman" w:cs="Times New Roman"/>
          <w:sz w:val="24"/>
          <w:szCs w:val="24"/>
        </w:rPr>
        <w:t>CapEx</w:t>
      </w:r>
      <w:proofErr w:type="spellEnd"/>
      <w:r w:rsidR="00FC38D2" w:rsidRPr="002726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C38D2" w:rsidRPr="00272642">
        <w:rPr>
          <w:rFonts w:ascii="Times New Roman" w:hAnsi="Times New Roman" w:cs="Times New Roman"/>
          <w:sz w:val="24"/>
          <w:szCs w:val="24"/>
        </w:rPr>
        <w:t>OpEx</w:t>
      </w:r>
      <w:proofErr w:type="spellEnd"/>
      <w:r w:rsidRPr="002726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DF6020" w14:textId="67F85433" w:rsidR="00F27C62" w:rsidRPr="00272642" w:rsidRDefault="005460C7" w:rsidP="00FF62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2642">
        <w:rPr>
          <w:rFonts w:ascii="Times New Roman" w:hAnsi="Times New Roman" w:cs="Times New Roman"/>
          <w:sz w:val="24"/>
          <w:szCs w:val="24"/>
        </w:rPr>
        <w:t>Better utilization of available cloud resources</w:t>
      </w:r>
      <w:r w:rsidR="00841008" w:rsidRPr="00272642">
        <w:rPr>
          <w:rFonts w:ascii="Times New Roman" w:hAnsi="Times New Roman" w:cs="Times New Roman"/>
          <w:sz w:val="24"/>
          <w:szCs w:val="24"/>
        </w:rPr>
        <w:t xml:space="preserve"> i.e., computation, storage, </w:t>
      </w:r>
    </w:p>
    <w:p w14:paraId="21B730E1" w14:textId="77777777" w:rsidR="00E6043D" w:rsidRPr="00272642" w:rsidRDefault="00E6043D" w:rsidP="00E604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2642">
        <w:rPr>
          <w:rFonts w:ascii="Times New Roman" w:hAnsi="Times New Roman" w:cs="Times New Roman"/>
          <w:sz w:val="24"/>
          <w:szCs w:val="24"/>
        </w:rPr>
        <w:t>To reduce data entry errors</w:t>
      </w:r>
    </w:p>
    <w:p w14:paraId="3CC30C2F" w14:textId="78EA328E" w:rsidR="00E6043D" w:rsidRPr="00272642" w:rsidRDefault="00804F04" w:rsidP="00FF62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2642">
        <w:rPr>
          <w:rFonts w:ascii="Times New Roman" w:hAnsi="Times New Roman" w:cs="Times New Roman"/>
          <w:sz w:val="24"/>
          <w:szCs w:val="24"/>
        </w:rPr>
        <w:t>Streamlining Approvals</w:t>
      </w:r>
    </w:p>
    <w:p w14:paraId="7AABE046" w14:textId="4ED4B00B" w:rsidR="00813CF4" w:rsidRPr="00272642" w:rsidRDefault="00813CF4" w:rsidP="00813CF4">
      <w:pPr>
        <w:rPr>
          <w:rFonts w:ascii="Times New Roman" w:hAnsi="Times New Roman" w:cs="Times New Roman"/>
          <w:sz w:val="24"/>
          <w:szCs w:val="24"/>
        </w:rPr>
      </w:pPr>
    </w:p>
    <w:p w14:paraId="56435564" w14:textId="2EB55489" w:rsidR="00CF6936" w:rsidRDefault="00CF6936" w:rsidP="002A5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642">
        <w:rPr>
          <w:rFonts w:ascii="Times New Roman" w:hAnsi="Times New Roman" w:cs="Times New Roman"/>
          <w:b/>
          <w:bCs/>
          <w:sz w:val="28"/>
          <w:szCs w:val="28"/>
        </w:rPr>
        <w:t>Proposed Solutions/My Role:</w:t>
      </w:r>
    </w:p>
    <w:p w14:paraId="7D78CE87" w14:textId="77777777" w:rsidR="00C959A4" w:rsidRPr="00272642" w:rsidRDefault="00C959A4" w:rsidP="00C959A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92B7E7" w14:textId="4EE46562" w:rsidR="00A96D27" w:rsidRPr="00272642" w:rsidRDefault="00201F7A" w:rsidP="00F24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2642">
        <w:rPr>
          <w:rFonts w:ascii="Times New Roman" w:hAnsi="Times New Roman" w:cs="Times New Roman"/>
          <w:sz w:val="24"/>
          <w:szCs w:val="24"/>
        </w:rPr>
        <w:t xml:space="preserve">Collecting </w:t>
      </w:r>
      <w:r w:rsidR="00D77905" w:rsidRPr="00272642">
        <w:rPr>
          <w:rFonts w:ascii="Times New Roman" w:hAnsi="Times New Roman" w:cs="Times New Roman"/>
          <w:sz w:val="24"/>
          <w:szCs w:val="24"/>
        </w:rPr>
        <w:t xml:space="preserve">different kind of </w:t>
      </w:r>
      <w:r w:rsidRPr="00272642">
        <w:rPr>
          <w:rFonts w:ascii="Times New Roman" w:hAnsi="Times New Roman" w:cs="Times New Roman"/>
          <w:sz w:val="24"/>
          <w:szCs w:val="24"/>
        </w:rPr>
        <w:t xml:space="preserve">data from different </w:t>
      </w:r>
      <w:r w:rsidR="00657AE4" w:rsidRPr="00272642">
        <w:rPr>
          <w:rFonts w:ascii="Times New Roman" w:hAnsi="Times New Roman" w:cs="Times New Roman"/>
          <w:sz w:val="24"/>
          <w:szCs w:val="24"/>
        </w:rPr>
        <w:t>network</w:t>
      </w:r>
      <w:r w:rsidR="00D77905" w:rsidRPr="00272642">
        <w:rPr>
          <w:rFonts w:ascii="Times New Roman" w:hAnsi="Times New Roman" w:cs="Times New Roman"/>
          <w:sz w:val="24"/>
          <w:szCs w:val="24"/>
        </w:rPr>
        <w:t xml:space="preserve"> nodes </w:t>
      </w:r>
      <w:r w:rsidR="00422E9F" w:rsidRPr="00272642">
        <w:rPr>
          <w:rFonts w:ascii="Times New Roman" w:hAnsi="Times New Roman" w:cs="Times New Roman"/>
          <w:sz w:val="24"/>
          <w:szCs w:val="24"/>
        </w:rPr>
        <w:t xml:space="preserve">ingesting these raw data to </w:t>
      </w:r>
      <w:r w:rsidR="0054067C" w:rsidRPr="00272642">
        <w:rPr>
          <w:rFonts w:ascii="Times New Roman" w:hAnsi="Times New Roman" w:cs="Times New Roman"/>
          <w:sz w:val="24"/>
          <w:szCs w:val="24"/>
        </w:rPr>
        <w:t>cloud (</w:t>
      </w:r>
      <w:r w:rsidR="004926FF" w:rsidRPr="00272642">
        <w:rPr>
          <w:rFonts w:ascii="Times New Roman" w:hAnsi="Times New Roman" w:cs="Times New Roman"/>
          <w:sz w:val="24"/>
          <w:szCs w:val="24"/>
        </w:rPr>
        <w:t xml:space="preserve">Google Big Query) </w:t>
      </w:r>
      <w:r w:rsidR="00373B2A" w:rsidRPr="00272642">
        <w:rPr>
          <w:rFonts w:ascii="Times New Roman" w:hAnsi="Times New Roman" w:cs="Times New Roman"/>
          <w:sz w:val="24"/>
          <w:szCs w:val="24"/>
        </w:rPr>
        <w:t>with the help of automation.</w:t>
      </w:r>
    </w:p>
    <w:p w14:paraId="766C075D" w14:textId="60B44D95" w:rsidR="00CA2E2E" w:rsidRPr="00272642" w:rsidRDefault="00FC7697" w:rsidP="00F24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2642">
        <w:rPr>
          <w:rFonts w:ascii="Times New Roman" w:hAnsi="Times New Roman" w:cs="Times New Roman"/>
          <w:sz w:val="24"/>
          <w:szCs w:val="24"/>
        </w:rPr>
        <w:t xml:space="preserve">My role is to design solution </w:t>
      </w:r>
      <w:r w:rsidR="007A31FF" w:rsidRPr="00272642">
        <w:rPr>
          <w:rFonts w:ascii="Times New Roman" w:hAnsi="Times New Roman" w:cs="Times New Roman"/>
          <w:sz w:val="24"/>
          <w:szCs w:val="24"/>
        </w:rPr>
        <w:t xml:space="preserve">for automation that can reduce cost, time, </w:t>
      </w:r>
      <w:r w:rsidR="00BC3511" w:rsidRPr="00272642">
        <w:rPr>
          <w:rFonts w:ascii="Times New Roman" w:hAnsi="Times New Roman" w:cs="Times New Roman"/>
          <w:sz w:val="24"/>
          <w:szCs w:val="24"/>
        </w:rPr>
        <w:t xml:space="preserve">efforts, </w:t>
      </w:r>
      <w:r w:rsidR="0054067C" w:rsidRPr="00272642">
        <w:rPr>
          <w:rFonts w:ascii="Times New Roman" w:hAnsi="Times New Roman" w:cs="Times New Roman"/>
          <w:sz w:val="24"/>
          <w:szCs w:val="24"/>
        </w:rPr>
        <w:t xml:space="preserve">and other </w:t>
      </w:r>
      <w:r w:rsidR="00BC3511" w:rsidRPr="00272642">
        <w:rPr>
          <w:rFonts w:ascii="Times New Roman" w:hAnsi="Times New Roman" w:cs="Times New Roman"/>
          <w:sz w:val="24"/>
          <w:szCs w:val="24"/>
        </w:rPr>
        <w:t>resources</w:t>
      </w:r>
      <w:r w:rsidR="005870EA" w:rsidRPr="00272642">
        <w:rPr>
          <w:rFonts w:ascii="Times New Roman" w:hAnsi="Times New Roman" w:cs="Times New Roman"/>
          <w:sz w:val="24"/>
          <w:szCs w:val="24"/>
        </w:rPr>
        <w:t>.</w:t>
      </w:r>
      <w:r w:rsidR="004C5C17" w:rsidRPr="00272642">
        <w:rPr>
          <w:rFonts w:ascii="Times New Roman" w:hAnsi="Times New Roman" w:cs="Times New Roman"/>
          <w:sz w:val="24"/>
          <w:szCs w:val="24"/>
        </w:rPr>
        <w:t xml:space="preserve"> And </w:t>
      </w:r>
      <w:r w:rsidR="00243BCB" w:rsidRPr="00272642">
        <w:rPr>
          <w:rFonts w:ascii="Times New Roman" w:hAnsi="Times New Roman" w:cs="Times New Roman"/>
          <w:sz w:val="24"/>
          <w:szCs w:val="24"/>
        </w:rPr>
        <w:t>can predict service degradation in advance.</w:t>
      </w:r>
    </w:p>
    <w:p w14:paraId="6F2ADB59" w14:textId="025A1910" w:rsidR="003129A1" w:rsidRPr="00272642" w:rsidRDefault="003129A1" w:rsidP="00F24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2642">
        <w:rPr>
          <w:rFonts w:ascii="Times New Roman" w:hAnsi="Times New Roman" w:cs="Times New Roman"/>
          <w:sz w:val="24"/>
          <w:szCs w:val="24"/>
        </w:rPr>
        <w:t xml:space="preserve">Proof of concept for a </w:t>
      </w:r>
      <w:r w:rsidR="00754A9F" w:rsidRPr="00272642">
        <w:rPr>
          <w:rFonts w:ascii="Times New Roman" w:hAnsi="Times New Roman" w:cs="Times New Roman"/>
          <w:sz w:val="24"/>
          <w:szCs w:val="24"/>
        </w:rPr>
        <w:t>lightweight</w:t>
      </w:r>
      <w:r w:rsidRPr="00272642">
        <w:rPr>
          <w:rFonts w:ascii="Times New Roman" w:hAnsi="Times New Roman" w:cs="Times New Roman"/>
          <w:sz w:val="24"/>
          <w:szCs w:val="24"/>
        </w:rPr>
        <w:t xml:space="preserve"> data ingestion and aggregation pipeline.</w:t>
      </w:r>
    </w:p>
    <w:p w14:paraId="2A7C78B7" w14:textId="77777777" w:rsidR="001D69E7" w:rsidRPr="00272642" w:rsidRDefault="001D69E7">
      <w:pPr>
        <w:rPr>
          <w:rFonts w:ascii="Times New Roman" w:hAnsi="Times New Roman" w:cs="Times New Roman"/>
          <w:sz w:val="24"/>
          <w:szCs w:val="24"/>
        </w:rPr>
      </w:pPr>
    </w:p>
    <w:sectPr w:rsidR="001D69E7" w:rsidRPr="0027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945"/>
    <w:multiLevelType w:val="hybridMultilevel"/>
    <w:tmpl w:val="5B36B6A6"/>
    <w:lvl w:ilvl="0" w:tplc="071860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F670D"/>
    <w:multiLevelType w:val="hybridMultilevel"/>
    <w:tmpl w:val="7DCEE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65C01"/>
    <w:multiLevelType w:val="hybridMultilevel"/>
    <w:tmpl w:val="04C65CB8"/>
    <w:lvl w:ilvl="0" w:tplc="244857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A16D56"/>
    <w:multiLevelType w:val="hybridMultilevel"/>
    <w:tmpl w:val="94B20AD4"/>
    <w:lvl w:ilvl="0" w:tplc="E15892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6674374">
    <w:abstractNumId w:val="1"/>
  </w:num>
  <w:num w:numId="2" w16cid:durableId="1824347464">
    <w:abstractNumId w:val="3"/>
  </w:num>
  <w:num w:numId="3" w16cid:durableId="967515284">
    <w:abstractNumId w:val="0"/>
  </w:num>
  <w:num w:numId="4" w16cid:durableId="210263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1D"/>
    <w:rsid w:val="0000098E"/>
    <w:rsid w:val="00006949"/>
    <w:rsid w:val="00052FDD"/>
    <w:rsid w:val="00151D7E"/>
    <w:rsid w:val="00157C1D"/>
    <w:rsid w:val="00187A49"/>
    <w:rsid w:val="00197204"/>
    <w:rsid w:val="001D69E7"/>
    <w:rsid w:val="00201F7A"/>
    <w:rsid w:val="00243BCB"/>
    <w:rsid w:val="00261305"/>
    <w:rsid w:val="00272642"/>
    <w:rsid w:val="00292A24"/>
    <w:rsid w:val="002A5D51"/>
    <w:rsid w:val="002E2AB8"/>
    <w:rsid w:val="002F7A15"/>
    <w:rsid w:val="003129A1"/>
    <w:rsid w:val="003236B5"/>
    <w:rsid w:val="00373B2A"/>
    <w:rsid w:val="00391BF3"/>
    <w:rsid w:val="00396B0B"/>
    <w:rsid w:val="003A3EF8"/>
    <w:rsid w:val="003A6EA8"/>
    <w:rsid w:val="003B103F"/>
    <w:rsid w:val="003D37CF"/>
    <w:rsid w:val="003F471E"/>
    <w:rsid w:val="00422E9F"/>
    <w:rsid w:val="00431958"/>
    <w:rsid w:val="004434A9"/>
    <w:rsid w:val="00451415"/>
    <w:rsid w:val="00471B9B"/>
    <w:rsid w:val="004926FF"/>
    <w:rsid w:val="004B1702"/>
    <w:rsid w:val="004C5C17"/>
    <w:rsid w:val="004D748A"/>
    <w:rsid w:val="0054067C"/>
    <w:rsid w:val="005460C7"/>
    <w:rsid w:val="005601C5"/>
    <w:rsid w:val="00572F73"/>
    <w:rsid w:val="005870EA"/>
    <w:rsid w:val="005B2EE1"/>
    <w:rsid w:val="005B5325"/>
    <w:rsid w:val="005C0BFC"/>
    <w:rsid w:val="00616FC5"/>
    <w:rsid w:val="006348CE"/>
    <w:rsid w:val="0064369A"/>
    <w:rsid w:val="00652A44"/>
    <w:rsid w:val="00657AE4"/>
    <w:rsid w:val="00706215"/>
    <w:rsid w:val="00727C78"/>
    <w:rsid w:val="00732E35"/>
    <w:rsid w:val="00754A9F"/>
    <w:rsid w:val="00791878"/>
    <w:rsid w:val="007A31FF"/>
    <w:rsid w:val="007C6B53"/>
    <w:rsid w:val="007E363E"/>
    <w:rsid w:val="007E3986"/>
    <w:rsid w:val="00804F04"/>
    <w:rsid w:val="00813CF4"/>
    <w:rsid w:val="00841008"/>
    <w:rsid w:val="00856A76"/>
    <w:rsid w:val="008C559A"/>
    <w:rsid w:val="009C48F3"/>
    <w:rsid w:val="009D31DD"/>
    <w:rsid w:val="009F72F7"/>
    <w:rsid w:val="00A52EE6"/>
    <w:rsid w:val="00A64742"/>
    <w:rsid w:val="00A72988"/>
    <w:rsid w:val="00A72F85"/>
    <w:rsid w:val="00A95871"/>
    <w:rsid w:val="00A96D27"/>
    <w:rsid w:val="00AA7607"/>
    <w:rsid w:val="00AB6A8D"/>
    <w:rsid w:val="00B50CB6"/>
    <w:rsid w:val="00BA3A41"/>
    <w:rsid w:val="00BA5E64"/>
    <w:rsid w:val="00BA6BC0"/>
    <w:rsid w:val="00BC3511"/>
    <w:rsid w:val="00BE7A34"/>
    <w:rsid w:val="00C23F14"/>
    <w:rsid w:val="00C57860"/>
    <w:rsid w:val="00C65952"/>
    <w:rsid w:val="00C804AC"/>
    <w:rsid w:val="00C959A4"/>
    <w:rsid w:val="00CA2E2E"/>
    <w:rsid w:val="00CD325C"/>
    <w:rsid w:val="00CE0AFC"/>
    <w:rsid w:val="00CF64E6"/>
    <w:rsid w:val="00CF6936"/>
    <w:rsid w:val="00D33233"/>
    <w:rsid w:val="00D55563"/>
    <w:rsid w:val="00D65BD5"/>
    <w:rsid w:val="00D77905"/>
    <w:rsid w:val="00DB74C1"/>
    <w:rsid w:val="00DD0C70"/>
    <w:rsid w:val="00DD7585"/>
    <w:rsid w:val="00DF4890"/>
    <w:rsid w:val="00E6043D"/>
    <w:rsid w:val="00EA44A5"/>
    <w:rsid w:val="00EB701D"/>
    <w:rsid w:val="00F2432B"/>
    <w:rsid w:val="00F27C62"/>
    <w:rsid w:val="00F3572B"/>
    <w:rsid w:val="00F551F2"/>
    <w:rsid w:val="00FC38D2"/>
    <w:rsid w:val="00FC7697"/>
    <w:rsid w:val="00FF0FC7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6D8B"/>
  <w15:chartTrackingRefBased/>
  <w15:docId w15:val="{81372EFF-1B8A-41EF-9350-879009EE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iwari_be19@thapar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shank.sheshar@thapa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shish.priydarshi@ericss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Tiwari F</dc:creator>
  <cp:keywords/>
  <dc:description/>
  <cp:lastModifiedBy>Shubham Tiwari F</cp:lastModifiedBy>
  <cp:revision>16</cp:revision>
  <cp:lastPrinted>2023-03-15T05:11:00Z</cp:lastPrinted>
  <dcterms:created xsi:type="dcterms:W3CDTF">2023-03-10T10:00:00Z</dcterms:created>
  <dcterms:modified xsi:type="dcterms:W3CDTF">2023-03-15T05:11:00Z</dcterms:modified>
</cp:coreProperties>
</file>