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4752A" w:rsidRPr="003F6A4A" w:rsidRDefault="0004752A" w:rsidP="009578A5">
      <w:pPr>
        <w:pStyle w:val="Normal1"/>
        <w:widowControl w:val="0"/>
        <w:spacing w:after="0" w:line="240" w:lineRule="auto"/>
        <w:jc w:val="center"/>
        <w:rPr>
          <w:rFonts w:ascii="Cambria" w:hAnsi="Cambria"/>
        </w:rPr>
      </w:pPr>
      <w:r w:rsidRPr="003F6A4A">
        <w:rPr>
          <w:rFonts w:ascii="Cambria" w:hAnsi="Cambria" w:cs="Ubuntu"/>
          <w:b/>
          <w:color w:val="00000A"/>
          <w:sz w:val="28"/>
        </w:rPr>
        <w:t>BIRLA INSTITUTE OF TECHNOLOGY &amp; SCIENCE, PILANI</w:t>
      </w:r>
    </w:p>
    <w:p w:rsidR="0004752A" w:rsidRPr="003F6A4A" w:rsidRDefault="0004752A" w:rsidP="009578A5">
      <w:pPr>
        <w:pStyle w:val="Normal1"/>
        <w:widowControl w:val="0"/>
        <w:spacing w:after="0" w:line="240" w:lineRule="auto"/>
        <w:jc w:val="center"/>
        <w:rPr>
          <w:rFonts w:ascii="Cambria" w:hAnsi="Cambria"/>
        </w:rPr>
      </w:pPr>
      <w:r w:rsidRPr="003F6A4A">
        <w:rPr>
          <w:rFonts w:ascii="Cambria" w:hAnsi="Cambria" w:cs="Ubuntu"/>
          <w:b/>
          <w:color w:val="00000A"/>
          <w:sz w:val="28"/>
        </w:rPr>
        <w:t>WORK INTEGRATED LEARNING PROGRAMMES</w:t>
      </w:r>
    </w:p>
    <w:p w:rsidR="0004752A" w:rsidRDefault="00193225" w:rsidP="009578A5">
      <w:pPr>
        <w:pStyle w:val="Normal1"/>
        <w:widowControl w:val="0"/>
        <w:spacing w:after="0" w:line="240" w:lineRule="auto"/>
        <w:jc w:val="center"/>
        <w:rPr>
          <w:rFonts w:ascii="Cambria" w:hAnsi="Cambria" w:cs="Ubuntu"/>
          <w:b/>
          <w:color w:val="00000A"/>
          <w:sz w:val="28"/>
        </w:rPr>
      </w:pPr>
      <w:r>
        <w:rPr>
          <w:rFonts w:ascii="Cambria" w:hAnsi="Cambria" w:cs="Ubuntu"/>
          <w:b/>
          <w:color w:val="00000A"/>
          <w:sz w:val="28"/>
        </w:rPr>
        <w:t>M. Tech Automotive Electronics</w:t>
      </w:r>
    </w:p>
    <w:p w:rsidR="00193225" w:rsidRPr="003F6A4A" w:rsidRDefault="00193225" w:rsidP="009578A5">
      <w:pPr>
        <w:pStyle w:val="Normal1"/>
        <w:widowControl w:val="0"/>
        <w:spacing w:after="0" w:line="240" w:lineRule="auto"/>
        <w:jc w:val="center"/>
        <w:rPr>
          <w:rFonts w:ascii="Cambria" w:hAnsi="Cambria"/>
        </w:rPr>
      </w:pPr>
      <w:r>
        <w:rPr>
          <w:rFonts w:ascii="Cambria" w:hAnsi="Cambria" w:cs="Ubuntu"/>
          <w:b/>
          <w:color w:val="00000A"/>
          <w:sz w:val="28"/>
        </w:rPr>
        <w:t>I Semester 2019-20</w:t>
      </w: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8"/>
        <w:gridCol w:w="6792"/>
      </w:tblGrid>
      <w:tr w:rsidR="0004752A" w:rsidRPr="003F6A4A" w:rsidTr="00966C96">
        <w:tc>
          <w:tcPr>
            <w:tcW w:w="2848" w:type="dxa"/>
            <w:shd w:val="clear" w:color="auto" w:fill="FFFFFF"/>
            <w:tcMar>
              <w:left w:w="45" w:type="dxa"/>
            </w:tcMar>
          </w:tcPr>
          <w:p w:rsidR="0004752A" w:rsidRPr="003F6A4A" w:rsidRDefault="0004752A" w:rsidP="009578A5">
            <w:pPr>
              <w:pStyle w:val="Normal1"/>
              <w:widowControl w:val="0"/>
              <w:spacing w:after="0" w:line="240" w:lineRule="auto"/>
              <w:jc w:val="center"/>
              <w:rPr>
                <w:rFonts w:ascii="Cambria" w:hAnsi="Cambria"/>
              </w:rPr>
            </w:pPr>
            <w:r w:rsidRPr="003F6A4A">
              <w:rPr>
                <w:rFonts w:ascii="Cambria" w:hAnsi="Cambria" w:cs="Ubuntu"/>
                <w:b/>
                <w:color w:val="00000A"/>
                <w:sz w:val="24"/>
              </w:rPr>
              <w:t>Course Title</w:t>
            </w:r>
          </w:p>
        </w:tc>
        <w:tc>
          <w:tcPr>
            <w:tcW w:w="6792" w:type="dxa"/>
            <w:tcBorders>
              <w:left w:val="single" w:sz="4" w:space="0" w:color="000001"/>
              <w:right w:val="single" w:sz="4" w:space="0" w:color="000001"/>
            </w:tcBorders>
            <w:shd w:val="clear" w:color="auto" w:fill="FFFFFF"/>
            <w:tcMar>
              <w:left w:w="45" w:type="dxa"/>
            </w:tcMar>
          </w:tcPr>
          <w:p w:rsidR="0004752A" w:rsidRPr="003F6A4A" w:rsidRDefault="0004752A" w:rsidP="009578A5">
            <w:pPr>
              <w:pStyle w:val="Normal1"/>
              <w:widowControl w:val="0"/>
              <w:spacing w:after="0" w:line="240" w:lineRule="auto"/>
              <w:rPr>
                <w:rFonts w:ascii="Cambria" w:hAnsi="Cambria"/>
              </w:rPr>
            </w:pPr>
            <w:r w:rsidRPr="003F6A4A">
              <w:rPr>
                <w:rFonts w:ascii="Cambria" w:hAnsi="Cambria" w:cs="Ubuntu"/>
                <w:b/>
                <w:color w:val="00000A"/>
                <w:sz w:val="24"/>
              </w:rPr>
              <w:t>Automotive Vehicles</w:t>
            </w:r>
          </w:p>
        </w:tc>
      </w:tr>
      <w:tr w:rsidR="0004752A" w:rsidRPr="003F6A4A" w:rsidTr="00966C96">
        <w:tc>
          <w:tcPr>
            <w:tcW w:w="2848" w:type="dxa"/>
            <w:shd w:val="clear" w:color="auto" w:fill="FFFFFF"/>
            <w:tcMar>
              <w:left w:w="45" w:type="dxa"/>
            </w:tcMar>
          </w:tcPr>
          <w:p w:rsidR="0004752A" w:rsidRPr="003F6A4A" w:rsidRDefault="0004752A" w:rsidP="009578A5">
            <w:pPr>
              <w:pStyle w:val="Normal1"/>
              <w:widowControl w:val="0"/>
              <w:spacing w:after="0" w:line="240" w:lineRule="auto"/>
              <w:jc w:val="center"/>
              <w:rPr>
                <w:rFonts w:ascii="Cambria" w:hAnsi="Cambria"/>
              </w:rPr>
            </w:pPr>
            <w:r w:rsidRPr="003F6A4A">
              <w:rPr>
                <w:rFonts w:ascii="Cambria" w:hAnsi="Cambria" w:cs="Ubuntu"/>
                <w:b/>
                <w:color w:val="00000A"/>
                <w:sz w:val="24"/>
              </w:rPr>
              <w:t>Course No(s)</w:t>
            </w:r>
          </w:p>
        </w:tc>
        <w:tc>
          <w:tcPr>
            <w:tcW w:w="6792" w:type="dxa"/>
            <w:tcBorders>
              <w:left w:val="single" w:sz="4" w:space="0" w:color="000001"/>
              <w:right w:val="single" w:sz="4" w:space="0" w:color="000001"/>
            </w:tcBorders>
            <w:shd w:val="clear" w:color="auto" w:fill="FFFFFF"/>
            <w:tcMar>
              <w:left w:w="45" w:type="dxa"/>
            </w:tcMar>
          </w:tcPr>
          <w:p w:rsidR="0004752A" w:rsidRPr="003F6A4A" w:rsidRDefault="00F55DCF" w:rsidP="009578A5">
            <w:pPr>
              <w:pStyle w:val="Normal1"/>
              <w:widowControl w:val="0"/>
              <w:spacing w:after="0" w:line="240" w:lineRule="auto"/>
              <w:rPr>
                <w:rFonts w:ascii="Cambria" w:hAnsi="Cambria" w:cs="Times New Roman"/>
                <w:b/>
              </w:rPr>
            </w:pPr>
            <w:r>
              <w:rPr>
                <w:rFonts w:ascii="Cambria" w:hAnsi="Cambria" w:cs="Times New Roman"/>
                <w:b/>
              </w:rPr>
              <w:t xml:space="preserve">AEL </w:t>
            </w:r>
            <w:r w:rsidR="0004752A" w:rsidRPr="003F6A4A">
              <w:rPr>
                <w:rFonts w:ascii="Cambria" w:hAnsi="Cambria" w:cs="Times New Roman"/>
                <w:b/>
              </w:rPr>
              <w:t>ZC441</w:t>
            </w:r>
          </w:p>
        </w:tc>
      </w:tr>
      <w:tr w:rsidR="0004752A" w:rsidRPr="003F6A4A" w:rsidTr="00966C96">
        <w:tc>
          <w:tcPr>
            <w:tcW w:w="2848" w:type="dxa"/>
            <w:shd w:val="clear" w:color="auto" w:fill="FFFFFF"/>
            <w:tcMar>
              <w:left w:w="45" w:type="dxa"/>
            </w:tcMar>
          </w:tcPr>
          <w:p w:rsidR="0004752A" w:rsidRPr="003F6A4A" w:rsidRDefault="0004752A" w:rsidP="009578A5">
            <w:pPr>
              <w:pStyle w:val="Normal1"/>
              <w:widowControl w:val="0"/>
              <w:spacing w:after="0" w:line="240" w:lineRule="auto"/>
              <w:jc w:val="center"/>
              <w:rPr>
                <w:rFonts w:ascii="Cambria" w:hAnsi="Cambria"/>
              </w:rPr>
            </w:pPr>
            <w:r w:rsidRPr="003F6A4A">
              <w:rPr>
                <w:rFonts w:ascii="Cambria" w:hAnsi="Cambria" w:cs="Ubuntu"/>
                <w:b/>
                <w:color w:val="00000A"/>
                <w:sz w:val="24"/>
              </w:rPr>
              <w:t>Credit Units</w:t>
            </w:r>
          </w:p>
        </w:tc>
        <w:tc>
          <w:tcPr>
            <w:tcW w:w="6792" w:type="dxa"/>
            <w:tcBorders>
              <w:left w:val="single" w:sz="4" w:space="0" w:color="000001"/>
              <w:right w:val="single" w:sz="4" w:space="0" w:color="000001"/>
            </w:tcBorders>
            <w:shd w:val="clear" w:color="auto" w:fill="FFFFFF"/>
            <w:tcMar>
              <w:left w:w="45" w:type="dxa"/>
            </w:tcMar>
          </w:tcPr>
          <w:p w:rsidR="0004752A" w:rsidRPr="003F6A4A" w:rsidRDefault="009578A5" w:rsidP="009355BB">
            <w:pPr>
              <w:pStyle w:val="Normal1"/>
              <w:widowControl w:val="0"/>
              <w:spacing w:after="0" w:line="240" w:lineRule="auto"/>
              <w:rPr>
                <w:rFonts w:ascii="Cambria" w:hAnsi="Cambria"/>
              </w:rPr>
            </w:pPr>
            <w:r>
              <w:rPr>
                <w:rFonts w:ascii="Cambria" w:hAnsi="Cambria"/>
              </w:rPr>
              <w:t>4</w:t>
            </w:r>
          </w:p>
        </w:tc>
      </w:tr>
      <w:tr w:rsidR="0004752A" w:rsidRPr="003F6A4A" w:rsidTr="00966C96">
        <w:tc>
          <w:tcPr>
            <w:tcW w:w="2848" w:type="dxa"/>
            <w:shd w:val="clear" w:color="auto" w:fill="FFFFFF"/>
            <w:tcMar>
              <w:left w:w="45" w:type="dxa"/>
            </w:tcMar>
          </w:tcPr>
          <w:p w:rsidR="0004752A" w:rsidRPr="003F6A4A" w:rsidRDefault="0004752A" w:rsidP="009578A5">
            <w:pPr>
              <w:pStyle w:val="Normal1"/>
              <w:widowControl w:val="0"/>
              <w:spacing w:after="0" w:line="240" w:lineRule="auto"/>
              <w:jc w:val="center"/>
              <w:rPr>
                <w:rFonts w:ascii="Cambria" w:hAnsi="Cambria"/>
              </w:rPr>
            </w:pPr>
            <w:r w:rsidRPr="003F6A4A">
              <w:rPr>
                <w:rFonts w:ascii="Cambria" w:hAnsi="Cambria" w:cs="Ubuntu"/>
                <w:b/>
                <w:color w:val="00000A"/>
                <w:sz w:val="24"/>
              </w:rPr>
              <w:t>Credit Model</w:t>
            </w:r>
          </w:p>
        </w:tc>
        <w:tc>
          <w:tcPr>
            <w:tcW w:w="6792" w:type="dxa"/>
            <w:tcBorders>
              <w:left w:val="single" w:sz="4" w:space="0" w:color="000001"/>
              <w:right w:val="single" w:sz="4" w:space="0" w:color="000001"/>
            </w:tcBorders>
            <w:shd w:val="clear" w:color="auto" w:fill="FFFFFF"/>
            <w:tcMar>
              <w:left w:w="45" w:type="dxa"/>
            </w:tcMar>
          </w:tcPr>
          <w:p w:rsidR="0004752A" w:rsidRPr="003F6A4A" w:rsidRDefault="0004752A" w:rsidP="009578A5">
            <w:pPr>
              <w:pStyle w:val="Normal1"/>
              <w:widowControl w:val="0"/>
              <w:spacing w:after="0" w:line="240" w:lineRule="auto"/>
              <w:jc w:val="center"/>
              <w:rPr>
                <w:rFonts w:ascii="Cambria" w:hAnsi="Cambria"/>
              </w:rPr>
            </w:pPr>
          </w:p>
        </w:tc>
      </w:tr>
      <w:tr w:rsidR="0004752A" w:rsidRPr="003F6A4A" w:rsidTr="00966C96">
        <w:tc>
          <w:tcPr>
            <w:tcW w:w="2848" w:type="dxa"/>
            <w:shd w:val="clear" w:color="auto" w:fill="FFFFFF"/>
            <w:tcMar>
              <w:left w:w="45" w:type="dxa"/>
            </w:tcMar>
          </w:tcPr>
          <w:p w:rsidR="0004752A" w:rsidRPr="003F6A4A" w:rsidRDefault="0004752A" w:rsidP="009578A5">
            <w:pPr>
              <w:pStyle w:val="Normal1"/>
              <w:widowControl w:val="0"/>
              <w:spacing w:after="0" w:line="240" w:lineRule="auto"/>
              <w:jc w:val="center"/>
              <w:rPr>
                <w:rFonts w:ascii="Cambria" w:hAnsi="Cambria"/>
              </w:rPr>
            </w:pPr>
            <w:r w:rsidRPr="003F6A4A">
              <w:rPr>
                <w:rFonts w:ascii="Cambria" w:hAnsi="Cambria" w:cs="Ubuntu"/>
                <w:b/>
                <w:color w:val="00000A"/>
                <w:sz w:val="24"/>
              </w:rPr>
              <w:t>Content Authors</w:t>
            </w:r>
          </w:p>
        </w:tc>
        <w:tc>
          <w:tcPr>
            <w:tcW w:w="6792" w:type="dxa"/>
            <w:tcBorders>
              <w:left w:val="single" w:sz="4" w:space="0" w:color="000001"/>
              <w:right w:val="single" w:sz="4" w:space="0" w:color="000001"/>
            </w:tcBorders>
            <w:shd w:val="clear" w:color="auto" w:fill="FFFFFF"/>
            <w:tcMar>
              <w:left w:w="45" w:type="dxa"/>
            </w:tcMar>
          </w:tcPr>
          <w:p w:rsidR="0004752A" w:rsidRPr="003F6A4A" w:rsidRDefault="0004752A" w:rsidP="009578A5">
            <w:pPr>
              <w:pStyle w:val="Normal1"/>
              <w:widowControl w:val="0"/>
              <w:spacing w:after="0" w:line="240" w:lineRule="auto"/>
              <w:rPr>
                <w:rFonts w:ascii="Cambria" w:hAnsi="Cambria" w:cs="Times New Roman"/>
                <w:b/>
              </w:rPr>
            </w:pPr>
            <w:r w:rsidRPr="003F6A4A">
              <w:rPr>
                <w:rFonts w:ascii="Cambria" w:hAnsi="Cambria" w:cs="Times New Roman"/>
                <w:b/>
              </w:rPr>
              <w:t xml:space="preserve">Dr. Kiran D. </w:t>
            </w:r>
            <w:smartTag w:uri="urn:schemas-microsoft-com:office:smarttags" w:element="place">
              <w:smartTag w:uri="urn:schemas-microsoft-com:office:smarttags" w:element="country-region">
                <w:r w:rsidRPr="003F6A4A">
                  <w:rPr>
                    <w:rFonts w:ascii="Cambria" w:hAnsi="Cambria" w:cs="Times New Roman"/>
                    <w:b/>
                  </w:rPr>
                  <w:t>Mali</w:t>
                </w:r>
              </w:smartTag>
            </w:smartTag>
          </w:p>
        </w:tc>
      </w:tr>
    </w:tbl>
    <w:p w:rsidR="0004752A" w:rsidRPr="003F6A4A" w:rsidRDefault="0004752A" w:rsidP="009578A5">
      <w:pPr>
        <w:pStyle w:val="Normal1"/>
        <w:widowControl w:val="0"/>
        <w:spacing w:after="0" w:line="240" w:lineRule="auto"/>
        <w:rPr>
          <w:rFonts w:ascii="Cambria" w:hAnsi="Cambria"/>
        </w:rPr>
      </w:pPr>
    </w:p>
    <w:p w:rsidR="0004752A" w:rsidRPr="003F6A4A" w:rsidRDefault="0004752A" w:rsidP="009578A5">
      <w:pPr>
        <w:pStyle w:val="BodyText"/>
        <w:spacing w:after="0" w:line="240" w:lineRule="auto"/>
        <w:rPr>
          <w:rFonts w:ascii="Cambria" w:hAnsi="Cambria"/>
          <w:b/>
          <w:bCs/>
        </w:rPr>
      </w:pPr>
      <w:r w:rsidRPr="003F6A4A">
        <w:rPr>
          <w:rFonts w:ascii="Cambria" w:hAnsi="Cambria"/>
          <w:b/>
          <w:bCs/>
        </w:rPr>
        <w:t xml:space="preserve">Course Description: </w:t>
      </w:r>
    </w:p>
    <w:p w:rsidR="0004752A" w:rsidRPr="003F6A4A" w:rsidRDefault="0004752A" w:rsidP="009578A5">
      <w:pPr>
        <w:pStyle w:val="BodyText"/>
        <w:spacing w:after="0" w:line="240" w:lineRule="auto"/>
        <w:jc w:val="both"/>
        <w:rPr>
          <w:rFonts w:ascii="Cambria" w:hAnsi="Cambria"/>
        </w:rPr>
      </w:pPr>
      <w:r w:rsidRPr="003F6A4A">
        <w:rPr>
          <w:rFonts w:ascii="Cambria" w:hAnsi="Cambria"/>
        </w:rPr>
        <w:t>Automotive Chassis Layout, Frame and body Construction, I.C. Engine Construction and Components. Engine Cooling and Lubrication System, Clutches, Transmission System, Drive Line System, Steering System, Suspension and Shock Absorber System, Braking System, Automotive Vehicle Performance.</w:t>
      </w:r>
    </w:p>
    <w:p w:rsidR="0004752A" w:rsidRPr="003F6A4A" w:rsidRDefault="0004752A" w:rsidP="009578A5">
      <w:pPr>
        <w:pStyle w:val="Normal1"/>
        <w:widowControl w:val="0"/>
        <w:spacing w:after="0" w:line="240" w:lineRule="auto"/>
        <w:rPr>
          <w:rFonts w:ascii="Cambria" w:hAnsi="Cambria"/>
        </w:rPr>
      </w:pPr>
      <w:r w:rsidRPr="003F6A4A">
        <w:rPr>
          <w:rFonts w:ascii="Cambria" w:hAnsi="Cambria" w:cs="Ubuntu"/>
          <w:b/>
          <w:color w:val="00000A"/>
          <w:sz w:val="24"/>
        </w:rPr>
        <w:t>Course Objectives</w:t>
      </w:r>
    </w:p>
    <w:tbl>
      <w:tblPr>
        <w:tblW w:w="95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35"/>
        <w:gridCol w:w="8655"/>
      </w:tblGrid>
      <w:tr w:rsidR="0004752A" w:rsidRPr="003F6A4A" w:rsidTr="00A01B8E">
        <w:tc>
          <w:tcPr>
            <w:tcW w:w="935" w:type="dxa"/>
            <w:tcMar>
              <w:top w:w="100" w:type="dxa"/>
              <w:left w:w="100" w:type="dxa"/>
              <w:bottom w:w="100" w:type="dxa"/>
              <w:right w:w="100" w:type="dxa"/>
            </w:tcMar>
          </w:tcPr>
          <w:p w:rsidR="0004752A" w:rsidRPr="003F6A4A" w:rsidRDefault="0004752A" w:rsidP="009578A5">
            <w:pPr>
              <w:pStyle w:val="Normal1"/>
              <w:widowControl w:val="0"/>
              <w:spacing w:after="0" w:line="240" w:lineRule="auto"/>
              <w:rPr>
                <w:rFonts w:ascii="Cambria" w:hAnsi="Cambria"/>
              </w:rPr>
            </w:pPr>
            <w:r w:rsidRPr="003F6A4A">
              <w:rPr>
                <w:rFonts w:ascii="Cambria" w:hAnsi="Cambria" w:cs="Ubuntu"/>
                <w:b/>
                <w:color w:val="00000A"/>
                <w:sz w:val="24"/>
              </w:rPr>
              <w:t>No</w:t>
            </w:r>
          </w:p>
        </w:tc>
        <w:tc>
          <w:tcPr>
            <w:tcW w:w="8655" w:type="dxa"/>
            <w:tcMar>
              <w:top w:w="100" w:type="dxa"/>
              <w:left w:w="100" w:type="dxa"/>
              <w:bottom w:w="100" w:type="dxa"/>
              <w:right w:w="100" w:type="dxa"/>
            </w:tcMar>
          </w:tcPr>
          <w:p w:rsidR="0004752A" w:rsidRPr="003F6A4A" w:rsidRDefault="0004752A" w:rsidP="009578A5">
            <w:pPr>
              <w:pStyle w:val="Normal1"/>
              <w:widowControl w:val="0"/>
              <w:spacing w:after="0" w:line="240" w:lineRule="auto"/>
              <w:rPr>
                <w:rFonts w:ascii="Cambria" w:hAnsi="Cambria"/>
              </w:rPr>
            </w:pPr>
          </w:p>
        </w:tc>
      </w:tr>
      <w:tr w:rsidR="0004752A" w:rsidRPr="003F6A4A" w:rsidTr="00A01B8E">
        <w:tc>
          <w:tcPr>
            <w:tcW w:w="935" w:type="dxa"/>
            <w:tcMar>
              <w:top w:w="100" w:type="dxa"/>
              <w:left w:w="100" w:type="dxa"/>
              <w:bottom w:w="100" w:type="dxa"/>
              <w:right w:w="100" w:type="dxa"/>
            </w:tcMar>
          </w:tcPr>
          <w:p w:rsidR="0004752A" w:rsidRPr="003F6A4A" w:rsidRDefault="0004752A" w:rsidP="009578A5">
            <w:pPr>
              <w:pStyle w:val="Normal1"/>
              <w:widowControl w:val="0"/>
              <w:spacing w:after="0" w:line="240" w:lineRule="auto"/>
              <w:rPr>
                <w:rFonts w:ascii="Cambria" w:hAnsi="Cambria"/>
              </w:rPr>
            </w:pPr>
            <w:r w:rsidRPr="003F6A4A">
              <w:rPr>
                <w:rFonts w:ascii="Cambria" w:hAnsi="Cambria" w:cs="Ubuntu"/>
                <w:b/>
                <w:color w:val="00000A"/>
                <w:sz w:val="24"/>
              </w:rPr>
              <w:t>CO1</w:t>
            </w:r>
          </w:p>
        </w:tc>
        <w:tc>
          <w:tcPr>
            <w:tcW w:w="8655" w:type="dxa"/>
            <w:tcMar>
              <w:top w:w="100" w:type="dxa"/>
              <w:left w:w="100" w:type="dxa"/>
              <w:bottom w:w="100" w:type="dxa"/>
              <w:right w:w="100" w:type="dxa"/>
            </w:tcMar>
          </w:tcPr>
          <w:p w:rsidR="0004752A" w:rsidRPr="003F6A4A" w:rsidRDefault="0004752A" w:rsidP="009578A5">
            <w:pPr>
              <w:pStyle w:val="Normal1"/>
              <w:widowControl w:val="0"/>
              <w:spacing w:after="0" w:line="240" w:lineRule="auto"/>
              <w:rPr>
                <w:rFonts w:ascii="Cambria" w:hAnsi="Cambria"/>
              </w:rPr>
            </w:pPr>
            <w:r>
              <w:rPr>
                <w:rFonts w:ascii="Cambria" w:hAnsi="Cambria" w:cs="Arial"/>
              </w:rPr>
              <w:t xml:space="preserve">To </w:t>
            </w:r>
            <w:r w:rsidRPr="009C1C6C">
              <w:rPr>
                <w:rFonts w:ascii="Cambria" w:hAnsi="Cambria" w:cs="Arial"/>
              </w:rPr>
              <w:t>study of main components/systems of an automobile, such as an engine, transmission, drive-axle system, suspension system, brake system, etc.</w:t>
            </w:r>
          </w:p>
        </w:tc>
      </w:tr>
      <w:tr w:rsidR="0004752A" w:rsidRPr="003F6A4A" w:rsidTr="00193E8B">
        <w:trPr>
          <w:trHeight w:val="501"/>
        </w:trPr>
        <w:tc>
          <w:tcPr>
            <w:tcW w:w="935" w:type="dxa"/>
            <w:tcMar>
              <w:top w:w="100" w:type="dxa"/>
              <w:left w:w="100" w:type="dxa"/>
              <w:bottom w:w="100" w:type="dxa"/>
              <w:right w:w="100" w:type="dxa"/>
            </w:tcMar>
          </w:tcPr>
          <w:p w:rsidR="0004752A" w:rsidRPr="003F6A4A" w:rsidRDefault="0004752A" w:rsidP="009578A5">
            <w:pPr>
              <w:pStyle w:val="Normal1"/>
              <w:widowControl w:val="0"/>
              <w:spacing w:after="0" w:line="240" w:lineRule="auto"/>
              <w:rPr>
                <w:rFonts w:ascii="Cambria" w:hAnsi="Cambria"/>
              </w:rPr>
            </w:pPr>
            <w:r w:rsidRPr="003F6A4A">
              <w:rPr>
                <w:rFonts w:ascii="Cambria" w:hAnsi="Cambria" w:cs="Ubuntu"/>
                <w:b/>
                <w:color w:val="00000A"/>
                <w:sz w:val="24"/>
              </w:rPr>
              <w:t>CO2</w:t>
            </w:r>
          </w:p>
        </w:tc>
        <w:tc>
          <w:tcPr>
            <w:tcW w:w="8655" w:type="dxa"/>
            <w:tcMar>
              <w:top w:w="100" w:type="dxa"/>
              <w:left w:w="100" w:type="dxa"/>
              <w:bottom w:w="100" w:type="dxa"/>
              <w:right w:w="100" w:type="dxa"/>
            </w:tcMar>
          </w:tcPr>
          <w:p w:rsidR="0004752A" w:rsidRPr="003F6A4A" w:rsidRDefault="0004752A" w:rsidP="009578A5">
            <w:pPr>
              <w:pStyle w:val="Normal1"/>
              <w:widowControl w:val="0"/>
              <w:spacing w:after="0" w:line="240" w:lineRule="auto"/>
              <w:rPr>
                <w:rFonts w:ascii="Cambria" w:hAnsi="Cambria"/>
              </w:rPr>
            </w:pPr>
            <w:r>
              <w:rPr>
                <w:rFonts w:ascii="Cambria" w:hAnsi="Cambria" w:cs="Arial"/>
              </w:rPr>
              <w:t>Understanding</w:t>
            </w:r>
            <w:r w:rsidRPr="009C1C6C">
              <w:rPr>
                <w:rFonts w:ascii="Cambria" w:hAnsi="Cambria" w:cs="Arial"/>
              </w:rPr>
              <w:t xml:space="preserve"> the fundamental working principles of </w:t>
            </w:r>
            <w:r>
              <w:rPr>
                <w:rFonts w:ascii="Cambria" w:hAnsi="Cambria" w:cs="Arial"/>
              </w:rPr>
              <w:t>different</w:t>
            </w:r>
            <w:r w:rsidRPr="009C1C6C">
              <w:rPr>
                <w:rFonts w:ascii="Cambria" w:hAnsi="Cambria" w:cs="Arial"/>
              </w:rPr>
              <w:t xml:space="preserve"> systems</w:t>
            </w:r>
            <w:r>
              <w:rPr>
                <w:rFonts w:ascii="Cambria" w:hAnsi="Cambria" w:cs="Arial"/>
              </w:rPr>
              <w:t>.</w:t>
            </w:r>
          </w:p>
        </w:tc>
      </w:tr>
      <w:tr w:rsidR="0004752A" w:rsidRPr="003F6A4A" w:rsidTr="00A01B8E">
        <w:tc>
          <w:tcPr>
            <w:tcW w:w="935" w:type="dxa"/>
            <w:tcMar>
              <w:top w:w="100" w:type="dxa"/>
              <w:left w:w="100" w:type="dxa"/>
              <w:bottom w:w="100" w:type="dxa"/>
              <w:right w:w="100" w:type="dxa"/>
            </w:tcMar>
          </w:tcPr>
          <w:p w:rsidR="0004752A" w:rsidRPr="003F6A4A" w:rsidRDefault="0004752A" w:rsidP="009578A5">
            <w:pPr>
              <w:pStyle w:val="Normal1"/>
              <w:widowControl w:val="0"/>
              <w:spacing w:after="0" w:line="240" w:lineRule="auto"/>
              <w:rPr>
                <w:rFonts w:ascii="Cambria" w:hAnsi="Cambria"/>
              </w:rPr>
            </w:pPr>
            <w:r w:rsidRPr="003F6A4A">
              <w:rPr>
                <w:rFonts w:ascii="Cambria" w:hAnsi="Cambria" w:cs="Ubuntu"/>
                <w:b/>
                <w:color w:val="00000A"/>
                <w:sz w:val="24"/>
              </w:rPr>
              <w:t>CO3</w:t>
            </w:r>
          </w:p>
        </w:tc>
        <w:tc>
          <w:tcPr>
            <w:tcW w:w="8655" w:type="dxa"/>
            <w:tcMar>
              <w:top w:w="100" w:type="dxa"/>
              <w:left w:w="100" w:type="dxa"/>
              <w:bottom w:w="100" w:type="dxa"/>
              <w:right w:w="100" w:type="dxa"/>
            </w:tcMar>
          </w:tcPr>
          <w:p w:rsidR="0004752A" w:rsidRPr="003F6A4A" w:rsidRDefault="0004752A" w:rsidP="009578A5">
            <w:pPr>
              <w:pStyle w:val="Normal1"/>
              <w:widowControl w:val="0"/>
              <w:spacing w:after="0" w:line="240" w:lineRule="auto"/>
              <w:rPr>
                <w:rFonts w:ascii="Cambria" w:hAnsi="Cambria"/>
              </w:rPr>
            </w:pPr>
            <w:r>
              <w:rPr>
                <w:rFonts w:ascii="Cambria" w:hAnsi="Cambria" w:cs="Arial"/>
              </w:rPr>
              <w:t xml:space="preserve">To </w:t>
            </w:r>
            <w:r w:rsidRPr="009C1C6C">
              <w:rPr>
                <w:rFonts w:ascii="Cambria" w:hAnsi="Cambria" w:cs="Arial"/>
              </w:rPr>
              <w:t xml:space="preserve">learn </w:t>
            </w:r>
            <w:r w:rsidRPr="0094728C">
              <w:rPr>
                <w:rFonts w:ascii="Cambria" w:hAnsi="Cambria" w:cs="Arial"/>
              </w:rPr>
              <w:t>the performance analysis along with working, and important aspects of various components of automotive vehicles</w:t>
            </w:r>
          </w:p>
        </w:tc>
      </w:tr>
      <w:tr w:rsidR="0004752A" w:rsidRPr="003F6A4A" w:rsidTr="00A01B8E">
        <w:tc>
          <w:tcPr>
            <w:tcW w:w="935" w:type="dxa"/>
            <w:tcMar>
              <w:top w:w="100" w:type="dxa"/>
              <w:left w:w="100" w:type="dxa"/>
              <w:bottom w:w="100" w:type="dxa"/>
              <w:right w:w="100" w:type="dxa"/>
            </w:tcMar>
          </w:tcPr>
          <w:p w:rsidR="0004752A" w:rsidRPr="003F6A4A" w:rsidRDefault="0004752A" w:rsidP="009578A5">
            <w:pPr>
              <w:pStyle w:val="Normal1"/>
              <w:widowControl w:val="0"/>
              <w:spacing w:after="0" w:line="240" w:lineRule="auto"/>
              <w:rPr>
                <w:rFonts w:ascii="Cambria" w:hAnsi="Cambria" w:cs="Ubuntu"/>
                <w:b/>
                <w:color w:val="00000A"/>
                <w:sz w:val="24"/>
              </w:rPr>
            </w:pPr>
            <w:r>
              <w:rPr>
                <w:rFonts w:ascii="Cambria" w:hAnsi="Cambria" w:cs="Ubuntu"/>
                <w:b/>
                <w:color w:val="00000A"/>
                <w:sz w:val="24"/>
              </w:rPr>
              <w:t>CO4</w:t>
            </w:r>
          </w:p>
        </w:tc>
        <w:tc>
          <w:tcPr>
            <w:tcW w:w="8655" w:type="dxa"/>
            <w:tcMar>
              <w:top w:w="100" w:type="dxa"/>
              <w:left w:w="100" w:type="dxa"/>
              <w:bottom w:w="100" w:type="dxa"/>
              <w:right w:w="100" w:type="dxa"/>
            </w:tcMar>
          </w:tcPr>
          <w:p w:rsidR="0004752A" w:rsidRDefault="0004752A" w:rsidP="009578A5">
            <w:pPr>
              <w:pStyle w:val="Normal1"/>
              <w:widowControl w:val="0"/>
              <w:spacing w:after="0" w:line="240" w:lineRule="auto"/>
              <w:rPr>
                <w:rFonts w:ascii="Cambria" w:hAnsi="Cambria" w:cs="Arial"/>
              </w:rPr>
            </w:pPr>
            <w:r>
              <w:rPr>
                <w:rFonts w:ascii="Cambria" w:hAnsi="Cambria" w:cs="Arial"/>
              </w:rPr>
              <w:t>T</w:t>
            </w:r>
            <w:r w:rsidRPr="006E4F60">
              <w:rPr>
                <w:rFonts w:ascii="Cambria" w:hAnsi="Cambria" w:cs="Arial"/>
              </w:rPr>
              <w:t xml:space="preserve">o get </w:t>
            </w:r>
            <w:r>
              <w:rPr>
                <w:rFonts w:ascii="Cambria" w:hAnsi="Cambria" w:cs="Arial"/>
              </w:rPr>
              <w:t xml:space="preserve">acquainted with </w:t>
            </w:r>
            <w:r w:rsidRPr="006E4F60">
              <w:rPr>
                <w:rFonts w:ascii="Cambria" w:hAnsi="Cambria" w:cs="Arial"/>
              </w:rPr>
              <w:t xml:space="preserve">advanced concepts </w:t>
            </w:r>
            <w:r>
              <w:rPr>
                <w:rFonts w:ascii="Cambria" w:hAnsi="Cambria" w:cs="Arial"/>
              </w:rPr>
              <w:t xml:space="preserve">through </w:t>
            </w:r>
            <w:r w:rsidRPr="00193E8B">
              <w:rPr>
                <w:rFonts w:ascii="Cambria" w:hAnsi="Cambria" w:cs="Arial"/>
              </w:rPr>
              <w:t xml:space="preserve">projects, assignments </w:t>
            </w:r>
            <w:r w:rsidRPr="0094728C">
              <w:rPr>
                <w:rFonts w:ascii="Cambria" w:hAnsi="Cambria" w:cs="Arial"/>
              </w:rPr>
              <w:t xml:space="preserve">which will be conducted </w:t>
            </w:r>
            <w:r>
              <w:rPr>
                <w:rFonts w:ascii="Cambria" w:hAnsi="Cambria" w:cs="Arial"/>
              </w:rPr>
              <w:t>during the semester</w:t>
            </w:r>
          </w:p>
        </w:tc>
      </w:tr>
    </w:tbl>
    <w:p w:rsidR="0004752A" w:rsidRPr="003F6A4A" w:rsidRDefault="0004752A" w:rsidP="009578A5">
      <w:pPr>
        <w:pStyle w:val="Normal1"/>
        <w:widowControl w:val="0"/>
        <w:spacing w:after="0" w:line="240" w:lineRule="auto"/>
        <w:rPr>
          <w:rFonts w:ascii="Cambria" w:hAnsi="Cambria"/>
        </w:rPr>
      </w:pPr>
    </w:p>
    <w:p w:rsidR="0004752A" w:rsidRPr="003F6A4A" w:rsidRDefault="0004752A" w:rsidP="009578A5">
      <w:pPr>
        <w:pStyle w:val="Normal1"/>
        <w:widowControl w:val="0"/>
        <w:spacing w:after="0" w:line="240" w:lineRule="auto"/>
        <w:rPr>
          <w:rFonts w:ascii="Cambria" w:hAnsi="Cambria"/>
        </w:rPr>
      </w:pPr>
      <w:r w:rsidRPr="003F6A4A">
        <w:rPr>
          <w:rFonts w:ascii="Cambria" w:hAnsi="Cambria" w:cs="Ubuntu"/>
          <w:b/>
          <w:color w:val="00000A"/>
          <w:sz w:val="24"/>
        </w:rPr>
        <w:t>Text Book(s)</w:t>
      </w:r>
    </w:p>
    <w:tbl>
      <w:tblPr>
        <w:tblW w:w="9687" w:type="dxa"/>
        <w:tblInd w:w="-45"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900"/>
        <w:gridCol w:w="8787"/>
      </w:tblGrid>
      <w:tr w:rsidR="0004752A" w:rsidRPr="003F6A4A" w:rsidTr="00CA2DBD">
        <w:tc>
          <w:tcPr>
            <w:tcW w:w="900" w:type="dxa"/>
            <w:shd w:val="clear" w:color="auto" w:fill="FFFFFF"/>
            <w:tcMar>
              <w:left w:w="45" w:type="dxa"/>
            </w:tcMar>
          </w:tcPr>
          <w:p w:rsidR="0004752A" w:rsidRPr="003F6A4A" w:rsidRDefault="0004752A" w:rsidP="009578A5">
            <w:pPr>
              <w:pStyle w:val="Normal1"/>
              <w:widowControl w:val="0"/>
              <w:spacing w:after="0" w:line="240" w:lineRule="auto"/>
              <w:jc w:val="center"/>
              <w:rPr>
                <w:rFonts w:ascii="Cambria" w:hAnsi="Cambria"/>
              </w:rPr>
            </w:pPr>
            <w:r w:rsidRPr="003F6A4A">
              <w:rPr>
                <w:rFonts w:ascii="Cambria" w:hAnsi="Cambria"/>
                <w:b/>
              </w:rPr>
              <w:t>TB1</w:t>
            </w:r>
          </w:p>
        </w:tc>
        <w:tc>
          <w:tcPr>
            <w:tcW w:w="8787" w:type="dxa"/>
            <w:tcBorders>
              <w:left w:val="single" w:sz="4" w:space="0" w:color="000001"/>
              <w:right w:val="single" w:sz="4" w:space="0" w:color="000001"/>
            </w:tcBorders>
            <w:shd w:val="clear" w:color="auto" w:fill="FFFFFF"/>
            <w:tcMar>
              <w:left w:w="45" w:type="dxa"/>
            </w:tcMar>
          </w:tcPr>
          <w:p w:rsidR="0004752A" w:rsidRPr="003F6A4A" w:rsidRDefault="0004752A" w:rsidP="009578A5">
            <w:pPr>
              <w:pStyle w:val="Normal1"/>
              <w:widowControl w:val="0"/>
              <w:spacing w:after="0" w:line="240" w:lineRule="auto"/>
              <w:rPr>
                <w:rFonts w:ascii="Cambria" w:hAnsi="Cambria"/>
              </w:rPr>
            </w:pPr>
            <w:r w:rsidRPr="003F6A4A">
              <w:rPr>
                <w:rFonts w:ascii="Cambria" w:hAnsi="Cambria"/>
              </w:rPr>
              <w:t xml:space="preserve">N. K. </w:t>
            </w:r>
            <w:proofErr w:type="spellStart"/>
            <w:r w:rsidRPr="003F6A4A">
              <w:rPr>
                <w:rFonts w:ascii="Cambria" w:hAnsi="Cambria"/>
              </w:rPr>
              <w:t>Giri</w:t>
            </w:r>
            <w:proofErr w:type="spellEnd"/>
            <w:r w:rsidRPr="003F6A4A">
              <w:rPr>
                <w:rFonts w:ascii="Cambria" w:hAnsi="Cambria"/>
              </w:rPr>
              <w:t xml:space="preserve">, </w:t>
            </w:r>
            <w:r w:rsidRPr="003F6A4A">
              <w:rPr>
                <w:rFonts w:ascii="Cambria" w:hAnsi="Cambria"/>
                <w:i/>
                <w:iCs/>
              </w:rPr>
              <w:t>Automotive Mechanics</w:t>
            </w:r>
            <w:r w:rsidRPr="003F6A4A">
              <w:rPr>
                <w:rFonts w:ascii="Cambria" w:hAnsi="Cambria"/>
              </w:rPr>
              <w:t>, Khanna Publishers, Eighth edition</w:t>
            </w:r>
          </w:p>
        </w:tc>
      </w:tr>
      <w:tr w:rsidR="0004752A" w:rsidRPr="003F6A4A" w:rsidTr="00CA2DBD">
        <w:tc>
          <w:tcPr>
            <w:tcW w:w="900" w:type="dxa"/>
            <w:shd w:val="clear" w:color="auto" w:fill="FFFFFF"/>
            <w:tcMar>
              <w:left w:w="45" w:type="dxa"/>
            </w:tcMar>
          </w:tcPr>
          <w:p w:rsidR="0004752A" w:rsidRPr="003F6A4A" w:rsidRDefault="0004752A" w:rsidP="009578A5">
            <w:pPr>
              <w:pStyle w:val="Normal1"/>
              <w:widowControl w:val="0"/>
              <w:spacing w:after="0" w:line="240" w:lineRule="auto"/>
              <w:jc w:val="center"/>
              <w:rPr>
                <w:rFonts w:ascii="Cambria" w:hAnsi="Cambria"/>
              </w:rPr>
            </w:pPr>
            <w:r w:rsidRPr="003F6A4A">
              <w:rPr>
                <w:rFonts w:ascii="Cambria" w:hAnsi="Cambria"/>
                <w:b/>
              </w:rPr>
              <w:t>TB2</w:t>
            </w:r>
          </w:p>
        </w:tc>
        <w:tc>
          <w:tcPr>
            <w:tcW w:w="8787" w:type="dxa"/>
            <w:tcBorders>
              <w:left w:val="single" w:sz="4" w:space="0" w:color="000001"/>
              <w:right w:val="single" w:sz="4" w:space="0" w:color="000001"/>
            </w:tcBorders>
            <w:shd w:val="clear" w:color="auto" w:fill="FFFFFF"/>
            <w:tcMar>
              <w:left w:w="45" w:type="dxa"/>
            </w:tcMar>
          </w:tcPr>
          <w:p w:rsidR="0004752A" w:rsidRPr="003F6A4A" w:rsidRDefault="0004752A" w:rsidP="009578A5">
            <w:pPr>
              <w:pStyle w:val="BodyTextIndent"/>
              <w:rPr>
                <w:rFonts w:ascii="Cambria" w:hAnsi="Cambria"/>
              </w:rPr>
            </w:pPr>
            <w:proofErr w:type="spellStart"/>
            <w:r w:rsidRPr="003F6A4A">
              <w:rPr>
                <w:rFonts w:ascii="Cambria" w:hAnsi="Cambria"/>
              </w:rPr>
              <w:t>Kripal</w:t>
            </w:r>
            <w:proofErr w:type="spellEnd"/>
            <w:r w:rsidRPr="003F6A4A">
              <w:rPr>
                <w:rFonts w:ascii="Cambria" w:hAnsi="Cambria"/>
              </w:rPr>
              <w:t xml:space="preserve"> Singh, </w:t>
            </w:r>
            <w:r w:rsidRPr="003F6A4A">
              <w:rPr>
                <w:rFonts w:ascii="Cambria" w:hAnsi="Cambria"/>
                <w:i/>
                <w:iCs/>
              </w:rPr>
              <w:t>Automobile Engineering</w:t>
            </w:r>
            <w:r w:rsidRPr="003F6A4A">
              <w:rPr>
                <w:rFonts w:ascii="Cambria" w:hAnsi="Cambria"/>
              </w:rPr>
              <w:t>, - Vol. I &amp; II, Standard Publishers &amp; Distributors</w:t>
            </w:r>
          </w:p>
        </w:tc>
      </w:tr>
    </w:tbl>
    <w:p w:rsidR="0004752A" w:rsidRPr="003F6A4A" w:rsidRDefault="0004752A" w:rsidP="009578A5">
      <w:pPr>
        <w:pStyle w:val="Normal1"/>
        <w:widowControl w:val="0"/>
        <w:spacing w:after="0" w:line="240" w:lineRule="auto"/>
        <w:rPr>
          <w:rFonts w:ascii="Cambria" w:hAnsi="Cambria"/>
        </w:rPr>
      </w:pPr>
    </w:p>
    <w:p w:rsidR="009578A5" w:rsidRDefault="009578A5" w:rsidP="009578A5">
      <w:pPr>
        <w:pStyle w:val="Normal1"/>
        <w:widowControl w:val="0"/>
        <w:spacing w:after="0" w:line="240" w:lineRule="auto"/>
        <w:rPr>
          <w:rFonts w:ascii="Cambria" w:hAnsi="Cambria" w:cs="Ubuntu"/>
          <w:b/>
          <w:color w:val="00000A"/>
          <w:sz w:val="24"/>
        </w:rPr>
      </w:pPr>
    </w:p>
    <w:p w:rsidR="0004752A" w:rsidRPr="003F6A4A" w:rsidRDefault="0004752A" w:rsidP="009578A5">
      <w:pPr>
        <w:pStyle w:val="Normal1"/>
        <w:widowControl w:val="0"/>
        <w:spacing w:after="0" w:line="240" w:lineRule="auto"/>
        <w:rPr>
          <w:rFonts w:ascii="Cambria" w:hAnsi="Cambria"/>
        </w:rPr>
      </w:pPr>
      <w:r w:rsidRPr="003F6A4A">
        <w:rPr>
          <w:rFonts w:ascii="Cambria" w:hAnsi="Cambria" w:cs="Ubuntu"/>
          <w:b/>
          <w:color w:val="00000A"/>
          <w:sz w:val="24"/>
        </w:rPr>
        <w:t>Reference Book(s) &amp; other resources</w:t>
      </w: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853"/>
        <w:gridCol w:w="8787"/>
      </w:tblGrid>
      <w:tr w:rsidR="0004752A" w:rsidRPr="003F6A4A" w:rsidTr="00A01B8E">
        <w:tc>
          <w:tcPr>
            <w:tcW w:w="853" w:type="dxa"/>
            <w:shd w:val="clear" w:color="auto" w:fill="FFFFFF"/>
            <w:tcMar>
              <w:left w:w="45" w:type="dxa"/>
            </w:tcMar>
          </w:tcPr>
          <w:p w:rsidR="0004752A" w:rsidRPr="003F6A4A" w:rsidRDefault="0004752A" w:rsidP="009578A5">
            <w:pPr>
              <w:pStyle w:val="Normal1"/>
              <w:widowControl w:val="0"/>
              <w:spacing w:after="0" w:line="240" w:lineRule="auto"/>
              <w:jc w:val="center"/>
              <w:rPr>
                <w:rFonts w:ascii="Cambria" w:hAnsi="Cambria"/>
              </w:rPr>
            </w:pPr>
            <w:proofErr w:type="spellStart"/>
            <w:r w:rsidRPr="003F6A4A">
              <w:rPr>
                <w:rFonts w:ascii="Cambria" w:hAnsi="Cambria" w:cs="Arial"/>
                <w:b/>
              </w:rPr>
              <w:t>RBa</w:t>
            </w:r>
            <w:proofErr w:type="spellEnd"/>
          </w:p>
        </w:tc>
        <w:tc>
          <w:tcPr>
            <w:tcW w:w="8787" w:type="dxa"/>
            <w:tcBorders>
              <w:left w:val="single" w:sz="4" w:space="0" w:color="000001"/>
              <w:right w:val="single" w:sz="4" w:space="0" w:color="000001"/>
            </w:tcBorders>
            <w:shd w:val="clear" w:color="auto" w:fill="FFFFFF"/>
            <w:tcMar>
              <w:left w:w="45" w:type="dxa"/>
            </w:tcMar>
          </w:tcPr>
          <w:p w:rsidR="0004752A" w:rsidRPr="003F6A4A" w:rsidRDefault="0004752A" w:rsidP="009578A5">
            <w:pPr>
              <w:pStyle w:val="Normal1"/>
              <w:widowControl w:val="0"/>
              <w:spacing w:after="0" w:line="240" w:lineRule="auto"/>
              <w:rPr>
                <w:rFonts w:ascii="Cambria" w:hAnsi="Cambria"/>
              </w:rPr>
            </w:pPr>
            <w:r w:rsidRPr="003F6A4A">
              <w:rPr>
                <w:rFonts w:ascii="Cambria" w:hAnsi="Cambria" w:cs="Arial"/>
              </w:rPr>
              <w:t xml:space="preserve">V. </w:t>
            </w:r>
            <w:proofErr w:type="spellStart"/>
            <w:r w:rsidRPr="003F6A4A">
              <w:rPr>
                <w:rFonts w:ascii="Cambria" w:hAnsi="Cambria" w:cs="Arial"/>
              </w:rPr>
              <w:t>Ganeshan</w:t>
            </w:r>
            <w:proofErr w:type="spellEnd"/>
            <w:r w:rsidRPr="003F6A4A">
              <w:rPr>
                <w:rFonts w:ascii="Cambria" w:hAnsi="Cambria" w:cs="Arial"/>
              </w:rPr>
              <w:t xml:space="preserve">, </w:t>
            </w:r>
            <w:r w:rsidRPr="003F6A4A">
              <w:rPr>
                <w:rFonts w:ascii="Cambria" w:hAnsi="Cambria" w:cs="Arial"/>
                <w:i/>
                <w:iCs/>
              </w:rPr>
              <w:t>Internal Combustion Engines</w:t>
            </w:r>
            <w:r w:rsidRPr="003F6A4A">
              <w:rPr>
                <w:rFonts w:ascii="Cambria" w:hAnsi="Cambria" w:cs="Arial"/>
              </w:rPr>
              <w:t xml:space="preserve">, Tata McGraw-Hill </w:t>
            </w:r>
            <w:r w:rsidRPr="003F6A4A">
              <w:rPr>
                <w:rStyle w:val="st"/>
                <w:rFonts w:ascii="Cambria" w:hAnsi="Cambria" w:cs="Calibri"/>
              </w:rPr>
              <w:t>Education</w:t>
            </w:r>
          </w:p>
        </w:tc>
      </w:tr>
      <w:tr w:rsidR="0004752A" w:rsidRPr="003F6A4A" w:rsidTr="00A01B8E">
        <w:tc>
          <w:tcPr>
            <w:tcW w:w="853" w:type="dxa"/>
            <w:shd w:val="clear" w:color="auto" w:fill="FFFFFF"/>
            <w:tcMar>
              <w:left w:w="45" w:type="dxa"/>
            </w:tcMar>
          </w:tcPr>
          <w:p w:rsidR="0004752A" w:rsidRPr="003F6A4A" w:rsidRDefault="0004752A" w:rsidP="009578A5">
            <w:pPr>
              <w:pStyle w:val="Normal1"/>
              <w:widowControl w:val="0"/>
              <w:spacing w:after="0" w:line="240" w:lineRule="auto"/>
              <w:jc w:val="center"/>
              <w:rPr>
                <w:rFonts w:ascii="Cambria" w:hAnsi="Cambria"/>
              </w:rPr>
            </w:pPr>
            <w:proofErr w:type="spellStart"/>
            <w:r w:rsidRPr="003F6A4A">
              <w:rPr>
                <w:rFonts w:ascii="Cambria" w:hAnsi="Cambria" w:cs="Arial"/>
                <w:b/>
              </w:rPr>
              <w:t>RBb</w:t>
            </w:r>
            <w:proofErr w:type="spellEnd"/>
          </w:p>
        </w:tc>
        <w:tc>
          <w:tcPr>
            <w:tcW w:w="8787" w:type="dxa"/>
            <w:tcBorders>
              <w:left w:val="single" w:sz="4" w:space="0" w:color="000001"/>
              <w:right w:val="single" w:sz="4" w:space="0" w:color="000001"/>
            </w:tcBorders>
            <w:shd w:val="clear" w:color="auto" w:fill="FFFFFF"/>
            <w:tcMar>
              <w:left w:w="45" w:type="dxa"/>
            </w:tcMar>
          </w:tcPr>
          <w:p w:rsidR="0004752A" w:rsidRPr="003F6A4A" w:rsidRDefault="0004752A" w:rsidP="009578A5">
            <w:pPr>
              <w:pStyle w:val="Normal1"/>
              <w:widowControl w:val="0"/>
              <w:spacing w:after="0" w:line="240" w:lineRule="auto"/>
              <w:rPr>
                <w:rFonts w:ascii="Cambria" w:hAnsi="Cambria"/>
              </w:rPr>
            </w:pPr>
            <w:r w:rsidRPr="003F6A4A">
              <w:rPr>
                <w:rFonts w:ascii="Cambria" w:hAnsi="Cambria" w:cs="Arial"/>
              </w:rPr>
              <w:t xml:space="preserve">Joseph </w:t>
            </w:r>
            <w:proofErr w:type="spellStart"/>
            <w:r w:rsidRPr="003F6A4A">
              <w:rPr>
                <w:rFonts w:ascii="Cambria" w:hAnsi="Cambria" w:cs="Arial"/>
              </w:rPr>
              <w:t>Heitner</w:t>
            </w:r>
            <w:proofErr w:type="spellEnd"/>
            <w:r w:rsidRPr="003F6A4A">
              <w:rPr>
                <w:rFonts w:ascii="Cambria" w:hAnsi="Cambria" w:cs="Arial"/>
              </w:rPr>
              <w:t xml:space="preserve">, </w:t>
            </w:r>
            <w:r w:rsidRPr="003F6A4A">
              <w:rPr>
                <w:rFonts w:ascii="Cambria" w:hAnsi="Cambria" w:cs="Arial"/>
                <w:i/>
                <w:iCs/>
              </w:rPr>
              <w:t>Automotive Mechanics – Principles and Practice</w:t>
            </w:r>
            <w:r w:rsidRPr="003F6A4A">
              <w:rPr>
                <w:rFonts w:ascii="Cambria" w:hAnsi="Cambria" w:cs="Arial"/>
              </w:rPr>
              <w:t>, - Affiliated East West Press, 2</w:t>
            </w:r>
            <w:r w:rsidRPr="003F6A4A">
              <w:rPr>
                <w:rFonts w:ascii="Cambria" w:hAnsi="Cambria" w:cs="Arial"/>
                <w:vertAlign w:val="superscript"/>
              </w:rPr>
              <w:t>nd</w:t>
            </w:r>
            <w:r w:rsidRPr="003F6A4A">
              <w:rPr>
                <w:rFonts w:ascii="Cambria" w:hAnsi="Cambria" w:cs="Arial"/>
              </w:rPr>
              <w:t xml:space="preserve"> edition, 1980</w:t>
            </w:r>
          </w:p>
        </w:tc>
      </w:tr>
      <w:tr w:rsidR="0004752A" w:rsidRPr="003F6A4A" w:rsidTr="00A01B8E">
        <w:tc>
          <w:tcPr>
            <w:tcW w:w="853" w:type="dxa"/>
            <w:shd w:val="clear" w:color="auto" w:fill="FFFFFF"/>
            <w:tcMar>
              <w:left w:w="45" w:type="dxa"/>
            </w:tcMar>
          </w:tcPr>
          <w:p w:rsidR="0004752A" w:rsidRPr="003F6A4A" w:rsidRDefault="0004752A" w:rsidP="009578A5">
            <w:pPr>
              <w:pStyle w:val="Normal1"/>
              <w:widowControl w:val="0"/>
              <w:spacing w:after="0" w:line="240" w:lineRule="auto"/>
              <w:jc w:val="center"/>
              <w:rPr>
                <w:rFonts w:ascii="Cambria" w:hAnsi="Cambria"/>
              </w:rPr>
            </w:pPr>
            <w:proofErr w:type="spellStart"/>
            <w:r w:rsidRPr="003F6A4A">
              <w:rPr>
                <w:rFonts w:ascii="Cambria" w:hAnsi="Cambria"/>
                <w:b/>
              </w:rPr>
              <w:t>RBc</w:t>
            </w:r>
            <w:proofErr w:type="spellEnd"/>
          </w:p>
        </w:tc>
        <w:tc>
          <w:tcPr>
            <w:tcW w:w="8787" w:type="dxa"/>
            <w:tcBorders>
              <w:left w:val="single" w:sz="4" w:space="0" w:color="000001"/>
              <w:right w:val="single" w:sz="4" w:space="0" w:color="000001"/>
            </w:tcBorders>
            <w:shd w:val="clear" w:color="auto" w:fill="FFFFFF"/>
            <w:tcMar>
              <w:left w:w="45" w:type="dxa"/>
            </w:tcMar>
          </w:tcPr>
          <w:p w:rsidR="0004752A" w:rsidRPr="003F6A4A" w:rsidRDefault="0004752A" w:rsidP="009578A5">
            <w:pPr>
              <w:pStyle w:val="Normal1"/>
              <w:widowControl w:val="0"/>
              <w:spacing w:after="0" w:line="240" w:lineRule="auto"/>
              <w:rPr>
                <w:rFonts w:ascii="Cambria" w:hAnsi="Cambria"/>
              </w:rPr>
            </w:pPr>
            <w:r w:rsidRPr="003F6A4A">
              <w:rPr>
                <w:rFonts w:ascii="Cambria" w:hAnsi="Cambria"/>
              </w:rPr>
              <w:t xml:space="preserve">K.K. Jain , R. B. Asthana, </w:t>
            </w:r>
            <w:r w:rsidRPr="003F6A4A">
              <w:rPr>
                <w:rStyle w:val="Emphasis"/>
                <w:rFonts w:ascii="Cambria" w:hAnsi="Cambria" w:cs="Calibri"/>
              </w:rPr>
              <w:t>Automobile Engineering TTTI</w:t>
            </w:r>
            <w:r w:rsidRPr="003F6A4A">
              <w:rPr>
                <w:rStyle w:val="st"/>
                <w:rFonts w:ascii="Cambria" w:hAnsi="Cambria" w:cs="Calibri"/>
              </w:rPr>
              <w:t xml:space="preserve"> </w:t>
            </w:r>
            <w:smartTag w:uri="urn:schemas-microsoft-com:office:smarttags" w:element="place">
              <w:smartTag w:uri="urn:schemas-microsoft-com:office:smarttags" w:element="City">
                <w:r w:rsidRPr="003F6A4A">
                  <w:rPr>
                    <w:rStyle w:val="st"/>
                    <w:rFonts w:ascii="Cambria" w:hAnsi="Cambria" w:cs="Calibri"/>
                    <w:i/>
                  </w:rPr>
                  <w:t>Bhopal</w:t>
                </w:r>
              </w:smartTag>
            </w:smartTag>
            <w:r w:rsidRPr="003F6A4A">
              <w:rPr>
                <w:rStyle w:val="Emphasis"/>
                <w:rFonts w:ascii="Cambria" w:hAnsi="Cambria" w:cs="Calibri"/>
              </w:rPr>
              <w:t xml:space="preserve"> -</w:t>
            </w:r>
            <w:r w:rsidRPr="003F6A4A">
              <w:rPr>
                <w:rFonts w:ascii="Cambria" w:hAnsi="Cambria" w:cs="Arial"/>
              </w:rPr>
              <w:t xml:space="preserve"> Tata McGraw-Hill</w:t>
            </w:r>
          </w:p>
        </w:tc>
      </w:tr>
      <w:tr w:rsidR="0004752A" w:rsidRPr="003F6A4A" w:rsidTr="00A01B8E">
        <w:tc>
          <w:tcPr>
            <w:tcW w:w="853" w:type="dxa"/>
            <w:shd w:val="clear" w:color="auto" w:fill="FFFFFF"/>
            <w:tcMar>
              <w:left w:w="45" w:type="dxa"/>
            </w:tcMar>
          </w:tcPr>
          <w:p w:rsidR="0004752A" w:rsidRPr="003F6A4A" w:rsidRDefault="0004752A" w:rsidP="009578A5">
            <w:pPr>
              <w:pStyle w:val="Normal1"/>
              <w:widowControl w:val="0"/>
              <w:spacing w:after="0" w:line="240" w:lineRule="auto"/>
              <w:jc w:val="center"/>
              <w:rPr>
                <w:rFonts w:ascii="Cambria" w:hAnsi="Cambria"/>
              </w:rPr>
            </w:pPr>
            <w:proofErr w:type="spellStart"/>
            <w:r w:rsidRPr="003F6A4A">
              <w:rPr>
                <w:rFonts w:ascii="Cambria" w:hAnsi="Cambria"/>
                <w:b/>
              </w:rPr>
              <w:t>RBd</w:t>
            </w:r>
            <w:proofErr w:type="spellEnd"/>
          </w:p>
        </w:tc>
        <w:tc>
          <w:tcPr>
            <w:tcW w:w="8787" w:type="dxa"/>
            <w:tcBorders>
              <w:left w:val="single" w:sz="4" w:space="0" w:color="000001"/>
              <w:right w:val="single" w:sz="4" w:space="0" w:color="000001"/>
            </w:tcBorders>
            <w:shd w:val="clear" w:color="auto" w:fill="FFFFFF"/>
            <w:tcMar>
              <w:left w:w="45" w:type="dxa"/>
            </w:tcMar>
          </w:tcPr>
          <w:p w:rsidR="0004752A" w:rsidRPr="003F6A4A" w:rsidRDefault="0004752A" w:rsidP="009578A5">
            <w:pPr>
              <w:pStyle w:val="Normal1"/>
              <w:widowControl w:val="0"/>
              <w:spacing w:after="0" w:line="240" w:lineRule="auto"/>
              <w:rPr>
                <w:rFonts w:ascii="Cambria" w:hAnsi="Cambria"/>
              </w:rPr>
            </w:pPr>
            <w:r w:rsidRPr="003F6A4A">
              <w:rPr>
                <w:rFonts w:ascii="Cambria" w:hAnsi="Cambria"/>
              </w:rPr>
              <w:t xml:space="preserve">S. Srinivasan, </w:t>
            </w:r>
            <w:r w:rsidRPr="003F6A4A">
              <w:rPr>
                <w:rFonts w:ascii="Cambria" w:hAnsi="Cambria"/>
                <w:i/>
              </w:rPr>
              <w:t>Automotive Mechanics</w:t>
            </w:r>
            <w:r w:rsidRPr="003F6A4A">
              <w:rPr>
                <w:rFonts w:ascii="Cambria" w:hAnsi="Cambria"/>
              </w:rPr>
              <w:t>,- T</w:t>
            </w:r>
            <w:r w:rsidRPr="003F6A4A">
              <w:rPr>
                <w:rStyle w:val="st"/>
                <w:rFonts w:ascii="Cambria" w:hAnsi="Cambria" w:cs="Calibri"/>
              </w:rPr>
              <w:t>ata McGraw-Hill Education</w:t>
            </w:r>
          </w:p>
        </w:tc>
      </w:tr>
      <w:tr w:rsidR="0004752A" w:rsidRPr="003F6A4A" w:rsidTr="00A01B8E">
        <w:tc>
          <w:tcPr>
            <w:tcW w:w="853" w:type="dxa"/>
            <w:shd w:val="clear" w:color="auto" w:fill="FFFFFF"/>
            <w:tcMar>
              <w:left w:w="45" w:type="dxa"/>
            </w:tcMar>
          </w:tcPr>
          <w:p w:rsidR="0004752A" w:rsidRPr="003F6A4A" w:rsidRDefault="0004752A" w:rsidP="009578A5">
            <w:pPr>
              <w:pStyle w:val="Normal1"/>
              <w:widowControl w:val="0"/>
              <w:spacing w:after="0" w:line="240" w:lineRule="auto"/>
              <w:jc w:val="center"/>
              <w:rPr>
                <w:rFonts w:ascii="Cambria" w:hAnsi="Cambria"/>
                <w:b/>
              </w:rPr>
            </w:pPr>
            <w:proofErr w:type="spellStart"/>
            <w:r w:rsidRPr="0057067B">
              <w:rPr>
                <w:rFonts w:ascii="Cambria" w:hAnsi="Cambria"/>
                <w:b/>
              </w:rPr>
              <w:t>RBe</w:t>
            </w:r>
            <w:proofErr w:type="spellEnd"/>
          </w:p>
        </w:tc>
        <w:tc>
          <w:tcPr>
            <w:tcW w:w="8787" w:type="dxa"/>
            <w:tcBorders>
              <w:left w:val="single" w:sz="4" w:space="0" w:color="000001"/>
              <w:right w:val="single" w:sz="4" w:space="0" w:color="000001"/>
            </w:tcBorders>
            <w:shd w:val="clear" w:color="auto" w:fill="FFFFFF"/>
            <w:tcMar>
              <w:left w:w="45" w:type="dxa"/>
            </w:tcMar>
          </w:tcPr>
          <w:p w:rsidR="0004752A" w:rsidRPr="00CA2DBD" w:rsidRDefault="0004752A" w:rsidP="009578A5">
            <w:pPr>
              <w:pStyle w:val="Normal1"/>
              <w:widowControl w:val="0"/>
              <w:spacing w:after="0" w:line="240" w:lineRule="auto"/>
              <w:rPr>
                <w:rFonts w:ascii="Cambria" w:hAnsi="Cambria"/>
              </w:rPr>
            </w:pPr>
            <w:r w:rsidRPr="00CA2DBD">
              <w:rPr>
                <w:rStyle w:val="Emphasis"/>
                <w:rFonts w:ascii="Cambria" w:hAnsi="Cambria" w:cs="Calibri"/>
                <w:i w:val="0"/>
              </w:rPr>
              <w:t xml:space="preserve">Sudhir Kumar Saxena, </w:t>
            </w:r>
            <w:r w:rsidRPr="00CA2DBD">
              <w:rPr>
                <w:rStyle w:val="Emphasis"/>
                <w:rFonts w:ascii="Cambria" w:hAnsi="Cambria" w:cs="Calibri"/>
              </w:rPr>
              <w:t>Automobile Engineering</w:t>
            </w:r>
            <w:r w:rsidRPr="00CA2DBD">
              <w:rPr>
                <w:rStyle w:val="Emphasis"/>
                <w:rFonts w:ascii="Cambria" w:hAnsi="Cambria" w:cs="Calibri"/>
                <w:i w:val="0"/>
              </w:rPr>
              <w:t>, University science Press,2009</w:t>
            </w:r>
          </w:p>
        </w:tc>
      </w:tr>
    </w:tbl>
    <w:p w:rsidR="0004752A" w:rsidRPr="003F6A4A" w:rsidRDefault="0004752A" w:rsidP="009578A5">
      <w:pPr>
        <w:pStyle w:val="Normal1"/>
        <w:widowControl w:val="0"/>
        <w:spacing w:after="0" w:line="240" w:lineRule="auto"/>
        <w:rPr>
          <w:rFonts w:ascii="Cambria" w:hAnsi="Cambria"/>
        </w:rPr>
      </w:pPr>
    </w:p>
    <w:p w:rsidR="009578A5" w:rsidRDefault="009578A5" w:rsidP="009578A5">
      <w:pPr>
        <w:pStyle w:val="Normal1"/>
        <w:widowControl w:val="0"/>
        <w:spacing w:after="0" w:line="240" w:lineRule="auto"/>
        <w:jc w:val="both"/>
        <w:rPr>
          <w:rFonts w:ascii="Cambria" w:hAnsi="Cambria" w:cs="Ubuntu"/>
          <w:b/>
          <w:color w:val="00000A"/>
          <w:sz w:val="24"/>
          <w:u w:val="single"/>
        </w:rPr>
      </w:pPr>
    </w:p>
    <w:p w:rsidR="009578A5" w:rsidRDefault="009578A5" w:rsidP="009578A5">
      <w:pPr>
        <w:pStyle w:val="Normal1"/>
        <w:widowControl w:val="0"/>
        <w:spacing w:after="0" w:line="240" w:lineRule="auto"/>
        <w:jc w:val="both"/>
        <w:rPr>
          <w:rFonts w:ascii="Cambria" w:hAnsi="Cambria" w:cs="Ubuntu"/>
          <w:b/>
          <w:color w:val="00000A"/>
          <w:sz w:val="24"/>
          <w:u w:val="single"/>
        </w:rPr>
      </w:pPr>
    </w:p>
    <w:p w:rsidR="009578A5" w:rsidRDefault="009578A5" w:rsidP="009578A5">
      <w:pPr>
        <w:pStyle w:val="Normal1"/>
        <w:widowControl w:val="0"/>
        <w:spacing w:after="0" w:line="240" w:lineRule="auto"/>
        <w:jc w:val="both"/>
        <w:rPr>
          <w:rFonts w:ascii="Cambria" w:hAnsi="Cambria" w:cs="Ubuntu"/>
          <w:b/>
          <w:color w:val="00000A"/>
          <w:sz w:val="24"/>
          <w:u w:val="single"/>
        </w:rPr>
      </w:pPr>
    </w:p>
    <w:p w:rsidR="009578A5" w:rsidRDefault="009578A5" w:rsidP="009578A5">
      <w:pPr>
        <w:pStyle w:val="Normal1"/>
        <w:widowControl w:val="0"/>
        <w:spacing w:after="0" w:line="240" w:lineRule="auto"/>
        <w:jc w:val="both"/>
        <w:rPr>
          <w:rFonts w:ascii="Cambria" w:hAnsi="Cambria" w:cs="Ubuntu"/>
          <w:b/>
          <w:color w:val="00000A"/>
          <w:sz w:val="24"/>
          <w:u w:val="single"/>
        </w:rPr>
      </w:pPr>
    </w:p>
    <w:p w:rsidR="009578A5" w:rsidRDefault="009578A5" w:rsidP="009578A5">
      <w:pPr>
        <w:pStyle w:val="Normal1"/>
        <w:widowControl w:val="0"/>
        <w:spacing w:after="0" w:line="240" w:lineRule="auto"/>
        <w:jc w:val="both"/>
        <w:rPr>
          <w:rFonts w:ascii="Cambria" w:hAnsi="Cambria" w:cs="Ubuntu"/>
          <w:b/>
          <w:color w:val="00000A"/>
          <w:sz w:val="24"/>
          <w:u w:val="single"/>
        </w:rPr>
      </w:pPr>
    </w:p>
    <w:p w:rsidR="009578A5" w:rsidRDefault="009578A5" w:rsidP="009578A5">
      <w:pPr>
        <w:pStyle w:val="Normal1"/>
        <w:widowControl w:val="0"/>
        <w:spacing w:after="0" w:line="240" w:lineRule="auto"/>
        <w:jc w:val="both"/>
        <w:rPr>
          <w:rFonts w:ascii="Cambria" w:hAnsi="Cambria" w:cs="Ubuntu"/>
          <w:b/>
          <w:color w:val="00000A"/>
          <w:sz w:val="24"/>
          <w:u w:val="single"/>
        </w:rPr>
      </w:pPr>
    </w:p>
    <w:p w:rsidR="0004752A" w:rsidRPr="003F6A4A" w:rsidRDefault="0004752A" w:rsidP="009578A5">
      <w:pPr>
        <w:pStyle w:val="Normal1"/>
        <w:widowControl w:val="0"/>
        <w:spacing w:after="0" w:line="240" w:lineRule="auto"/>
        <w:jc w:val="both"/>
        <w:rPr>
          <w:rFonts w:ascii="Cambria" w:hAnsi="Cambria"/>
        </w:rPr>
      </w:pPr>
      <w:r w:rsidRPr="003F6A4A">
        <w:rPr>
          <w:rFonts w:ascii="Cambria" w:hAnsi="Cambria" w:cs="Ubuntu"/>
          <w:b/>
          <w:color w:val="00000A"/>
          <w:sz w:val="24"/>
          <w:u w:val="single"/>
        </w:rPr>
        <w:t>Learning Outcomes:</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10"/>
        <w:gridCol w:w="8690"/>
      </w:tblGrid>
      <w:tr w:rsidR="0004752A" w:rsidRPr="003F6A4A" w:rsidTr="00A01B8E">
        <w:tc>
          <w:tcPr>
            <w:tcW w:w="910" w:type="dxa"/>
            <w:tcMar>
              <w:top w:w="100" w:type="dxa"/>
              <w:left w:w="100" w:type="dxa"/>
              <w:bottom w:w="100" w:type="dxa"/>
              <w:right w:w="100" w:type="dxa"/>
            </w:tcMar>
          </w:tcPr>
          <w:p w:rsidR="0004752A" w:rsidRPr="003F6A4A" w:rsidRDefault="0004752A" w:rsidP="009578A5">
            <w:pPr>
              <w:pStyle w:val="Normal1"/>
              <w:widowControl w:val="0"/>
              <w:spacing w:after="0" w:line="240" w:lineRule="auto"/>
              <w:jc w:val="center"/>
              <w:rPr>
                <w:rFonts w:ascii="Cambria" w:hAnsi="Cambria"/>
                <w:b/>
              </w:rPr>
            </w:pPr>
            <w:r w:rsidRPr="003F6A4A">
              <w:rPr>
                <w:rFonts w:ascii="Cambria" w:hAnsi="Cambria" w:cs="Ubuntu"/>
                <w:b/>
                <w:color w:val="00000A"/>
                <w:sz w:val="24"/>
              </w:rPr>
              <w:t>No</w:t>
            </w:r>
          </w:p>
        </w:tc>
        <w:tc>
          <w:tcPr>
            <w:tcW w:w="8690" w:type="dxa"/>
            <w:tcMar>
              <w:top w:w="100" w:type="dxa"/>
              <w:left w:w="100" w:type="dxa"/>
              <w:bottom w:w="100" w:type="dxa"/>
              <w:right w:w="100" w:type="dxa"/>
            </w:tcMar>
          </w:tcPr>
          <w:p w:rsidR="0004752A" w:rsidRPr="003F6A4A" w:rsidRDefault="0004752A" w:rsidP="009578A5">
            <w:pPr>
              <w:pStyle w:val="Normal1"/>
              <w:widowControl w:val="0"/>
              <w:spacing w:after="0" w:line="240" w:lineRule="auto"/>
              <w:rPr>
                <w:rFonts w:ascii="Cambria" w:hAnsi="Cambria"/>
                <w:b/>
              </w:rPr>
            </w:pPr>
            <w:r w:rsidRPr="003F6A4A">
              <w:rPr>
                <w:rFonts w:ascii="Cambria" w:hAnsi="Cambria" w:cs="Ubuntu"/>
                <w:b/>
                <w:color w:val="00000A"/>
                <w:sz w:val="24"/>
              </w:rPr>
              <w:t>Learning Outcomes</w:t>
            </w:r>
          </w:p>
        </w:tc>
      </w:tr>
      <w:tr w:rsidR="0004752A" w:rsidRPr="003F6A4A" w:rsidTr="00A01B8E">
        <w:tc>
          <w:tcPr>
            <w:tcW w:w="910" w:type="dxa"/>
            <w:tcMar>
              <w:top w:w="100" w:type="dxa"/>
              <w:left w:w="100" w:type="dxa"/>
              <w:bottom w:w="100" w:type="dxa"/>
              <w:right w:w="100" w:type="dxa"/>
            </w:tcMar>
          </w:tcPr>
          <w:p w:rsidR="0004752A" w:rsidRPr="003F6A4A" w:rsidRDefault="0004752A" w:rsidP="009578A5">
            <w:pPr>
              <w:pStyle w:val="Normal1"/>
              <w:widowControl w:val="0"/>
              <w:spacing w:after="0" w:line="240" w:lineRule="auto"/>
              <w:jc w:val="center"/>
              <w:rPr>
                <w:rFonts w:ascii="Cambria" w:hAnsi="Cambria"/>
              </w:rPr>
            </w:pPr>
            <w:r w:rsidRPr="003F6A4A">
              <w:rPr>
                <w:rFonts w:ascii="Cambria" w:hAnsi="Cambria" w:cs="Ubuntu"/>
                <w:color w:val="00000A"/>
                <w:sz w:val="24"/>
              </w:rPr>
              <w:t>LO1</w:t>
            </w:r>
          </w:p>
        </w:tc>
        <w:tc>
          <w:tcPr>
            <w:tcW w:w="8690" w:type="dxa"/>
            <w:tcMar>
              <w:top w:w="100" w:type="dxa"/>
              <w:left w:w="100" w:type="dxa"/>
              <w:bottom w:w="100" w:type="dxa"/>
              <w:right w:w="100" w:type="dxa"/>
            </w:tcMar>
          </w:tcPr>
          <w:p w:rsidR="0004752A" w:rsidRPr="003F6A4A" w:rsidRDefault="0004752A" w:rsidP="009578A5">
            <w:pPr>
              <w:pStyle w:val="Normal1"/>
              <w:widowControl w:val="0"/>
              <w:spacing w:after="0" w:line="240" w:lineRule="auto"/>
              <w:rPr>
                <w:rFonts w:ascii="Cambria" w:hAnsi="Cambria"/>
              </w:rPr>
            </w:pPr>
            <w:r>
              <w:rPr>
                <w:rFonts w:ascii="Cambria" w:hAnsi="Cambria"/>
              </w:rPr>
              <w:t xml:space="preserve">To be able to </w:t>
            </w:r>
            <w:r w:rsidRPr="003F6A4A">
              <w:rPr>
                <w:rFonts w:ascii="Cambria" w:hAnsi="Cambria"/>
              </w:rPr>
              <w:t xml:space="preserve">recognize and identify </w:t>
            </w:r>
            <w:r>
              <w:rPr>
                <w:rFonts w:ascii="Cambria" w:hAnsi="Cambria"/>
              </w:rPr>
              <w:t>different vehicle systems and components.</w:t>
            </w:r>
          </w:p>
        </w:tc>
      </w:tr>
      <w:tr w:rsidR="0004752A" w:rsidRPr="003F6A4A" w:rsidTr="00A01B8E">
        <w:tc>
          <w:tcPr>
            <w:tcW w:w="910" w:type="dxa"/>
            <w:tcMar>
              <w:top w:w="100" w:type="dxa"/>
              <w:left w:w="100" w:type="dxa"/>
              <w:bottom w:w="100" w:type="dxa"/>
              <w:right w:w="100" w:type="dxa"/>
            </w:tcMar>
          </w:tcPr>
          <w:p w:rsidR="0004752A" w:rsidRPr="003F6A4A" w:rsidRDefault="0004752A" w:rsidP="009578A5">
            <w:pPr>
              <w:pStyle w:val="Normal1"/>
              <w:widowControl w:val="0"/>
              <w:spacing w:after="0" w:line="240" w:lineRule="auto"/>
              <w:jc w:val="center"/>
              <w:rPr>
                <w:rFonts w:ascii="Cambria" w:hAnsi="Cambria"/>
              </w:rPr>
            </w:pPr>
            <w:r w:rsidRPr="003F6A4A">
              <w:rPr>
                <w:rFonts w:ascii="Cambria" w:hAnsi="Cambria" w:cs="Ubuntu"/>
                <w:color w:val="00000A"/>
                <w:sz w:val="24"/>
              </w:rPr>
              <w:t>LO2</w:t>
            </w:r>
          </w:p>
        </w:tc>
        <w:tc>
          <w:tcPr>
            <w:tcW w:w="8690" w:type="dxa"/>
            <w:tcMar>
              <w:top w:w="100" w:type="dxa"/>
              <w:left w:w="100" w:type="dxa"/>
              <w:bottom w:w="100" w:type="dxa"/>
              <w:right w:w="100" w:type="dxa"/>
            </w:tcMar>
          </w:tcPr>
          <w:p w:rsidR="0004752A" w:rsidRPr="003F6A4A" w:rsidRDefault="0004752A" w:rsidP="009578A5">
            <w:pPr>
              <w:pStyle w:val="Normal1"/>
              <w:widowControl w:val="0"/>
              <w:spacing w:after="0" w:line="240" w:lineRule="auto"/>
              <w:rPr>
                <w:rFonts w:ascii="Cambria" w:hAnsi="Cambria"/>
              </w:rPr>
            </w:pPr>
            <w:r>
              <w:rPr>
                <w:rFonts w:ascii="Cambria" w:hAnsi="Cambria"/>
              </w:rPr>
              <w:t xml:space="preserve">To be able to </w:t>
            </w:r>
            <w:r w:rsidRPr="003F6A4A">
              <w:rPr>
                <w:rFonts w:ascii="Cambria" w:hAnsi="Cambria"/>
              </w:rPr>
              <w:t xml:space="preserve">analyze the functions </w:t>
            </w:r>
            <w:r>
              <w:rPr>
                <w:rFonts w:ascii="Cambria" w:hAnsi="Cambria"/>
              </w:rPr>
              <w:t xml:space="preserve">and </w:t>
            </w:r>
            <w:r w:rsidRPr="003F6A4A">
              <w:rPr>
                <w:rFonts w:ascii="Cambria" w:hAnsi="Cambria"/>
              </w:rPr>
              <w:t>evaluate</w:t>
            </w:r>
            <w:r>
              <w:rPr>
                <w:rFonts w:ascii="Cambria" w:hAnsi="Cambria"/>
              </w:rPr>
              <w:t xml:space="preserve"> the performance of vehicle systems.</w:t>
            </w:r>
          </w:p>
        </w:tc>
      </w:tr>
      <w:tr w:rsidR="0004752A" w:rsidRPr="003F6A4A" w:rsidTr="00A01B8E">
        <w:tc>
          <w:tcPr>
            <w:tcW w:w="910" w:type="dxa"/>
            <w:tcMar>
              <w:top w:w="100" w:type="dxa"/>
              <w:left w:w="100" w:type="dxa"/>
              <w:bottom w:w="100" w:type="dxa"/>
              <w:right w:w="100" w:type="dxa"/>
            </w:tcMar>
          </w:tcPr>
          <w:p w:rsidR="0004752A" w:rsidRPr="003F6A4A" w:rsidRDefault="0004752A" w:rsidP="009578A5">
            <w:pPr>
              <w:pStyle w:val="Normal1"/>
              <w:widowControl w:val="0"/>
              <w:spacing w:after="0" w:line="240" w:lineRule="auto"/>
              <w:jc w:val="center"/>
              <w:rPr>
                <w:rFonts w:ascii="Cambria" w:hAnsi="Cambria" w:cs="Ubuntu"/>
                <w:color w:val="00000A"/>
                <w:sz w:val="24"/>
              </w:rPr>
            </w:pPr>
            <w:r w:rsidRPr="003F6A4A">
              <w:rPr>
                <w:rFonts w:ascii="Cambria" w:hAnsi="Cambria" w:cs="Ubuntu"/>
                <w:color w:val="00000A"/>
                <w:sz w:val="24"/>
              </w:rPr>
              <w:t>LO3</w:t>
            </w:r>
          </w:p>
        </w:tc>
        <w:tc>
          <w:tcPr>
            <w:tcW w:w="8690" w:type="dxa"/>
            <w:tcMar>
              <w:top w:w="100" w:type="dxa"/>
              <w:left w:w="100" w:type="dxa"/>
              <w:bottom w:w="100" w:type="dxa"/>
              <w:right w:w="100" w:type="dxa"/>
            </w:tcMar>
          </w:tcPr>
          <w:p w:rsidR="0004752A" w:rsidRDefault="0004752A" w:rsidP="009578A5">
            <w:pPr>
              <w:pStyle w:val="Normal1"/>
              <w:widowControl w:val="0"/>
              <w:spacing w:after="0" w:line="240" w:lineRule="auto"/>
              <w:rPr>
                <w:rFonts w:ascii="Cambria" w:hAnsi="Cambria"/>
              </w:rPr>
            </w:pPr>
            <w:r w:rsidRPr="00000F0C">
              <w:rPr>
                <w:rFonts w:ascii="Cambria" w:hAnsi="Cambria" w:cs="Times New Roman"/>
                <w:shd w:val="clear" w:color="auto" w:fill="FFFFFF"/>
              </w:rPr>
              <w:t xml:space="preserve">Understanding importance of </w:t>
            </w:r>
            <w:r>
              <w:rPr>
                <w:rFonts w:ascii="Cambria" w:hAnsi="Cambria" w:cs="Times New Roman"/>
                <w:shd w:val="clear" w:color="auto" w:fill="FFFFFF"/>
              </w:rPr>
              <w:t>each system and how it</w:t>
            </w:r>
            <w:r w:rsidRPr="00000F0C">
              <w:rPr>
                <w:rFonts w:ascii="Cambria" w:hAnsi="Cambria" w:cs="Times New Roman"/>
                <w:shd w:val="clear" w:color="auto" w:fill="FFFFFF"/>
              </w:rPr>
              <w:t xml:space="preserve"> may affect safety, reliability</w:t>
            </w:r>
            <w:r>
              <w:rPr>
                <w:rFonts w:ascii="Cambria" w:hAnsi="Cambria" w:cs="Times New Roman"/>
                <w:shd w:val="clear" w:color="auto" w:fill="FFFFFF"/>
              </w:rPr>
              <w:t xml:space="preserve"> and performance </w:t>
            </w:r>
            <w:r w:rsidRPr="00000F0C">
              <w:rPr>
                <w:rFonts w:ascii="Cambria" w:hAnsi="Cambria" w:cs="Times New Roman"/>
                <w:shd w:val="clear" w:color="auto" w:fill="FFFFFF"/>
              </w:rPr>
              <w:t xml:space="preserve">of </w:t>
            </w:r>
            <w:r>
              <w:rPr>
                <w:rFonts w:ascii="Cambria" w:hAnsi="Cambria" w:cs="Times New Roman"/>
                <w:shd w:val="clear" w:color="auto" w:fill="FFFFFF"/>
              </w:rPr>
              <w:t>vehicle</w:t>
            </w:r>
            <w:r w:rsidRPr="00000F0C">
              <w:rPr>
                <w:rFonts w:ascii="Cambria" w:hAnsi="Cambria" w:cs="Times New Roman"/>
                <w:shd w:val="clear" w:color="auto" w:fill="FFFFFF"/>
              </w:rPr>
              <w:t>.</w:t>
            </w:r>
          </w:p>
        </w:tc>
      </w:tr>
      <w:tr w:rsidR="0004752A" w:rsidRPr="003F6A4A" w:rsidTr="00A01B8E">
        <w:tc>
          <w:tcPr>
            <w:tcW w:w="910" w:type="dxa"/>
            <w:tcMar>
              <w:top w:w="100" w:type="dxa"/>
              <w:left w:w="100" w:type="dxa"/>
              <w:bottom w:w="100" w:type="dxa"/>
              <w:right w:w="100" w:type="dxa"/>
            </w:tcMar>
          </w:tcPr>
          <w:p w:rsidR="0004752A" w:rsidRPr="003F6A4A" w:rsidRDefault="0004752A" w:rsidP="009578A5">
            <w:pPr>
              <w:pStyle w:val="Normal1"/>
              <w:widowControl w:val="0"/>
              <w:spacing w:after="0" w:line="240" w:lineRule="auto"/>
              <w:jc w:val="center"/>
              <w:rPr>
                <w:rFonts w:ascii="Cambria" w:hAnsi="Cambria"/>
              </w:rPr>
            </w:pPr>
            <w:r w:rsidRPr="003F6A4A">
              <w:rPr>
                <w:rFonts w:ascii="Cambria" w:hAnsi="Cambria" w:cs="Ubuntu"/>
                <w:color w:val="00000A"/>
                <w:sz w:val="24"/>
              </w:rPr>
              <w:t>LO4</w:t>
            </w:r>
          </w:p>
        </w:tc>
        <w:tc>
          <w:tcPr>
            <w:tcW w:w="8690" w:type="dxa"/>
            <w:tcMar>
              <w:top w:w="100" w:type="dxa"/>
              <w:left w:w="100" w:type="dxa"/>
              <w:bottom w:w="100" w:type="dxa"/>
              <w:right w:w="100" w:type="dxa"/>
            </w:tcMar>
          </w:tcPr>
          <w:p w:rsidR="0004752A" w:rsidRPr="003F6A4A" w:rsidRDefault="0004752A" w:rsidP="009578A5">
            <w:pPr>
              <w:pStyle w:val="Normal1"/>
              <w:widowControl w:val="0"/>
              <w:spacing w:after="0" w:line="240" w:lineRule="auto"/>
              <w:rPr>
                <w:rFonts w:ascii="Cambria" w:hAnsi="Cambria"/>
              </w:rPr>
            </w:pPr>
            <w:r>
              <w:rPr>
                <w:rFonts w:ascii="Cambria" w:hAnsi="Cambria"/>
              </w:rPr>
              <w:t>A</w:t>
            </w:r>
            <w:r w:rsidRPr="003F6A4A">
              <w:rPr>
                <w:rFonts w:ascii="Cambria" w:hAnsi="Cambria"/>
              </w:rPr>
              <w:t>pply technical</w:t>
            </w:r>
            <w:r>
              <w:rPr>
                <w:rFonts w:ascii="Cambria" w:hAnsi="Cambria"/>
              </w:rPr>
              <w:t xml:space="preserve"> knowledge and</w:t>
            </w:r>
            <w:r w:rsidRPr="003F6A4A">
              <w:rPr>
                <w:rFonts w:ascii="Cambria" w:hAnsi="Cambria"/>
              </w:rPr>
              <w:t xml:space="preserve"> skills necessary to remove, replace mechanical related</w:t>
            </w:r>
            <w:r>
              <w:rPr>
                <w:rFonts w:ascii="Cambria" w:hAnsi="Cambria"/>
              </w:rPr>
              <w:t xml:space="preserve"> small</w:t>
            </w:r>
            <w:r w:rsidRPr="003F6A4A">
              <w:rPr>
                <w:rFonts w:ascii="Cambria" w:hAnsi="Cambria"/>
              </w:rPr>
              <w:t xml:space="preserve"> components</w:t>
            </w:r>
            <w:r>
              <w:rPr>
                <w:rFonts w:ascii="Cambria" w:hAnsi="Cambria"/>
              </w:rPr>
              <w:t>.</w:t>
            </w:r>
          </w:p>
        </w:tc>
      </w:tr>
    </w:tbl>
    <w:p w:rsidR="0004752A" w:rsidRPr="003F6A4A" w:rsidRDefault="0004752A" w:rsidP="009578A5">
      <w:pPr>
        <w:pStyle w:val="Normal1"/>
        <w:widowControl w:val="0"/>
        <w:spacing w:after="0" w:line="240" w:lineRule="auto"/>
        <w:rPr>
          <w:rFonts w:ascii="Cambria" w:hAnsi="Cambria"/>
        </w:rPr>
      </w:pPr>
    </w:p>
    <w:p w:rsidR="0004752A" w:rsidRDefault="0004752A" w:rsidP="009578A5">
      <w:pPr>
        <w:spacing w:after="0" w:line="240" w:lineRule="auto"/>
      </w:pPr>
      <w:bookmarkStart w:id="0" w:name="_GoBack"/>
      <w:bookmarkEnd w:id="0"/>
    </w:p>
    <w:tbl>
      <w:tblPr>
        <w:tblW w:w="48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
        <w:gridCol w:w="2210"/>
        <w:gridCol w:w="4554"/>
        <w:gridCol w:w="1966"/>
      </w:tblGrid>
      <w:tr w:rsidR="0004752A" w:rsidRPr="003F6A4A" w:rsidTr="00B94192">
        <w:tc>
          <w:tcPr>
            <w:tcW w:w="476" w:type="pct"/>
          </w:tcPr>
          <w:p w:rsidR="0004752A" w:rsidRPr="003F6A4A" w:rsidRDefault="0004752A" w:rsidP="009578A5">
            <w:pPr>
              <w:pStyle w:val="BodyTextIndent"/>
              <w:ind w:left="0" w:firstLine="0"/>
              <w:jc w:val="center"/>
              <w:rPr>
                <w:rFonts w:ascii="Cambria" w:hAnsi="Cambria"/>
                <w:b/>
                <w:bCs/>
              </w:rPr>
            </w:pPr>
            <w:proofErr w:type="spellStart"/>
            <w:r w:rsidRPr="003F6A4A">
              <w:rPr>
                <w:rFonts w:ascii="Cambria" w:hAnsi="Cambria"/>
                <w:b/>
                <w:bCs/>
              </w:rPr>
              <w:t>Lect</w:t>
            </w:r>
            <w:proofErr w:type="spellEnd"/>
            <w:r w:rsidRPr="003F6A4A">
              <w:rPr>
                <w:rFonts w:ascii="Cambria" w:hAnsi="Cambria"/>
                <w:b/>
                <w:bCs/>
              </w:rPr>
              <w:t xml:space="preserve"> No.</w:t>
            </w:r>
          </w:p>
        </w:tc>
        <w:tc>
          <w:tcPr>
            <w:tcW w:w="1145" w:type="pct"/>
          </w:tcPr>
          <w:p w:rsidR="0004752A" w:rsidRPr="003F6A4A" w:rsidRDefault="0004752A" w:rsidP="009578A5">
            <w:pPr>
              <w:pStyle w:val="BodyTextIndent"/>
              <w:ind w:left="0" w:firstLine="0"/>
              <w:jc w:val="left"/>
              <w:rPr>
                <w:rFonts w:ascii="Cambria" w:hAnsi="Cambria"/>
                <w:b/>
                <w:bCs/>
              </w:rPr>
            </w:pPr>
            <w:r w:rsidRPr="003F6A4A">
              <w:rPr>
                <w:rFonts w:ascii="Cambria" w:hAnsi="Cambria"/>
                <w:b/>
                <w:bCs/>
              </w:rPr>
              <w:t>Learning Objectives</w:t>
            </w:r>
          </w:p>
        </w:tc>
        <w:tc>
          <w:tcPr>
            <w:tcW w:w="2360" w:type="pct"/>
          </w:tcPr>
          <w:p w:rsidR="0004752A" w:rsidRPr="003F6A4A" w:rsidRDefault="0004752A" w:rsidP="009578A5">
            <w:pPr>
              <w:pStyle w:val="BodyTextIndent"/>
              <w:ind w:left="0" w:firstLine="0"/>
              <w:rPr>
                <w:rFonts w:ascii="Cambria" w:hAnsi="Cambria"/>
                <w:b/>
                <w:bCs/>
              </w:rPr>
            </w:pPr>
            <w:r w:rsidRPr="003F6A4A">
              <w:rPr>
                <w:rFonts w:ascii="Cambria" w:hAnsi="Cambria"/>
                <w:b/>
                <w:bCs/>
              </w:rPr>
              <w:t>Topics to be covered</w:t>
            </w:r>
          </w:p>
        </w:tc>
        <w:tc>
          <w:tcPr>
            <w:tcW w:w="1019" w:type="pct"/>
          </w:tcPr>
          <w:p w:rsidR="0004752A" w:rsidRPr="003F6A4A" w:rsidRDefault="0004752A" w:rsidP="009578A5">
            <w:pPr>
              <w:pStyle w:val="BodyTextIndent"/>
              <w:ind w:left="0" w:firstLine="0"/>
              <w:jc w:val="center"/>
              <w:rPr>
                <w:rFonts w:ascii="Cambria" w:hAnsi="Cambria"/>
                <w:b/>
                <w:bCs/>
              </w:rPr>
            </w:pPr>
            <w:r w:rsidRPr="003F6A4A">
              <w:rPr>
                <w:rFonts w:ascii="Cambria" w:hAnsi="Cambria"/>
                <w:b/>
                <w:bCs/>
              </w:rPr>
              <w:t>Reference to Text</w:t>
            </w:r>
          </w:p>
        </w:tc>
      </w:tr>
      <w:tr w:rsidR="0004752A" w:rsidRPr="003F6A4A" w:rsidTr="00B94192">
        <w:tc>
          <w:tcPr>
            <w:tcW w:w="476"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t>1</w:t>
            </w:r>
            <w:r>
              <w:rPr>
                <w:rFonts w:ascii="Cambria" w:hAnsi="Cambria"/>
                <w:sz w:val="22"/>
                <w:szCs w:val="22"/>
              </w:rPr>
              <w:t>-2</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sidRPr="003F6A4A">
              <w:rPr>
                <w:rFonts w:ascii="Cambria" w:hAnsi="Cambria"/>
                <w:sz w:val="22"/>
                <w:szCs w:val="22"/>
              </w:rPr>
              <w:t>An introduction to automobiles</w:t>
            </w:r>
            <w:r>
              <w:rPr>
                <w:rFonts w:ascii="Cambria" w:hAnsi="Cambria"/>
                <w:sz w:val="22"/>
                <w:szCs w:val="22"/>
              </w:rPr>
              <w:t xml:space="preserve"> </w:t>
            </w:r>
          </w:p>
        </w:tc>
        <w:tc>
          <w:tcPr>
            <w:tcW w:w="2360" w:type="pct"/>
          </w:tcPr>
          <w:p w:rsidR="0004752A" w:rsidRDefault="0004752A" w:rsidP="009578A5">
            <w:pPr>
              <w:pStyle w:val="BodyTextIndent"/>
              <w:ind w:left="0" w:firstLine="0"/>
              <w:rPr>
                <w:rFonts w:ascii="Cambria" w:hAnsi="Cambria"/>
                <w:sz w:val="22"/>
                <w:szCs w:val="22"/>
              </w:rPr>
            </w:pPr>
            <w:r w:rsidRPr="003F6A4A">
              <w:rPr>
                <w:rFonts w:ascii="Cambria" w:hAnsi="Cambria"/>
                <w:sz w:val="22"/>
                <w:szCs w:val="22"/>
              </w:rPr>
              <w:t xml:space="preserve">Overview of the course and evaluation scheme </w:t>
            </w:r>
          </w:p>
          <w:p w:rsidR="0004752A" w:rsidRDefault="0004752A" w:rsidP="009578A5">
            <w:pPr>
              <w:pStyle w:val="BodyTextIndent"/>
              <w:ind w:left="0" w:firstLine="0"/>
              <w:rPr>
                <w:rFonts w:ascii="Cambria" w:hAnsi="Cambria"/>
                <w:sz w:val="22"/>
                <w:szCs w:val="22"/>
              </w:rPr>
            </w:pPr>
            <w:r w:rsidRPr="003F6A4A">
              <w:rPr>
                <w:rFonts w:ascii="Cambria" w:hAnsi="Cambria"/>
                <w:sz w:val="22"/>
                <w:szCs w:val="22"/>
              </w:rPr>
              <w:t>Development of automobiles, General classification, Basic structure and components of automobile</w:t>
            </w:r>
          </w:p>
          <w:p w:rsidR="0004752A" w:rsidRPr="003F6A4A" w:rsidRDefault="0004752A" w:rsidP="009578A5">
            <w:pPr>
              <w:pStyle w:val="BodyTextIndent"/>
              <w:ind w:left="0" w:firstLine="0"/>
              <w:rPr>
                <w:rFonts w:ascii="Cambria" w:hAnsi="Cambria"/>
                <w:sz w:val="22"/>
                <w:szCs w:val="22"/>
              </w:rPr>
            </w:pP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t>1TB1,1TB2</w:t>
            </w:r>
          </w:p>
        </w:tc>
      </w:tr>
      <w:tr w:rsidR="0004752A" w:rsidRPr="003F6A4A" w:rsidTr="00B94192">
        <w:tc>
          <w:tcPr>
            <w:tcW w:w="476" w:type="pct"/>
            <w:vAlign w:val="center"/>
          </w:tcPr>
          <w:p w:rsidR="0004752A" w:rsidRPr="003F6A4A" w:rsidRDefault="0004752A" w:rsidP="009578A5">
            <w:pPr>
              <w:pStyle w:val="BodyTextIndent"/>
              <w:ind w:left="0" w:firstLine="0"/>
              <w:jc w:val="center"/>
              <w:rPr>
                <w:rFonts w:ascii="Cambria" w:hAnsi="Cambria"/>
                <w:sz w:val="22"/>
                <w:szCs w:val="22"/>
              </w:rPr>
            </w:pPr>
            <w:r>
              <w:rPr>
                <w:rFonts w:ascii="Cambria" w:hAnsi="Cambria"/>
                <w:sz w:val="22"/>
                <w:szCs w:val="22"/>
              </w:rPr>
              <w:t>3</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sidRPr="003F6A4A">
              <w:rPr>
                <w:rFonts w:ascii="Cambria" w:hAnsi="Cambria"/>
                <w:sz w:val="22"/>
                <w:szCs w:val="22"/>
              </w:rPr>
              <w:t>The chassis Construction</w:t>
            </w:r>
            <w:r>
              <w:rPr>
                <w:rFonts w:ascii="Cambria" w:hAnsi="Cambria"/>
                <w:sz w:val="22"/>
                <w:szCs w:val="22"/>
              </w:rPr>
              <w:t xml:space="preserve"> and Body</w:t>
            </w:r>
          </w:p>
        </w:tc>
        <w:tc>
          <w:tcPr>
            <w:tcW w:w="2360" w:type="pct"/>
          </w:tcPr>
          <w:p w:rsidR="0004752A" w:rsidRPr="003F6A4A" w:rsidRDefault="0004752A" w:rsidP="009578A5">
            <w:pPr>
              <w:pStyle w:val="BodyTextIndent"/>
              <w:ind w:left="0" w:firstLine="0"/>
              <w:rPr>
                <w:rFonts w:ascii="Cambria" w:hAnsi="Cambria"/>
                <w:sz w:val="22"/>
                <w:szCs w:val="22"/>
              </w:rPr>
            </w:pPr>
            <w:r w:rsidRPr="003F6A4A">
              <w:rPr>
                <w:rFonts w:ascii="Cambria" w:hAnsi="Cambria"/>
                <w:sz w:val="22"/>
                <w:szCs w:val="22"/>
              </w:rPr>
              <w:t>Classification, Conventional construction, Sub frames, Frame less constructions</w:t>
            </w:r>
            <w:r>
              <w:rPr>
                <w:rFonts w:ascii="Cambria" w:hAnsi="Cambria"/>
                <w:sz w:val="22"/>
                <w:szCs w:val="22"/>
              </w:rPr>
              <w:t>, Classification of body, Numerical problems on chassis member bending.</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t>11TB1, 1 TB2</w:t>
            </w:r>
          </w:p>
        </w:tc>
      </w:tr>
      <w:tr w:rsidR="0004752A" w:rsidRPr="003F6A4A" w:rsidTr="00B94192">
        <w:tc>
          <w:tcPr>
            <w:tcW w:w="476" w:type="pct"/>
            <w:vAlign w:val="center"/>
          </w:tcPr>
          <w:p w:rsidR="0004752A" w:rsidRPr="003F6A4A" w:rsidRDefault="0004752A" w:rsidP="009578A5">
            <w:pPr>
              <w:pStyle w:val="BodyTextIndent"/>
              <w:ind w:left="0" w:firstLine="0"/>
              <w:jc w:val="center"/>
              <w:rPr>
                <w:rFonts w:ascii="Cambria" w:hAnsi="Cambria"/>
                <w:sz w:val="22"/>
                <w:szCs w:val="22"/>
              </w:rPr>
            </w:pPr>
            <w:r>
              <w:rPr>
                <w:rFonts w:ascii="Cambria" w:hAnsi="Cambria"/>
                <w:sz w:val="22"/>
                <w:szCs w:val="22"/>
              </w:rPr>
              <w:t>4</w:t>
            </w:r>
            <w:r w:rsidRPr="003F6A4A">
              <w:rPr>
                <w:rFonts w:ascii="Cambria" w:hAnsi="Cambria"/>
                <w:sz w:val="22"/>
                <w:szCs w:val="22"/>
              </w:rPr>
              <w:t xml:space="preserve"> to </w:t>
            </w:r>
            <w:r>
              <w:rPr>
                <w:rFonts w:ascii="Cambria" w:hAnsi="Cambria"/>
                <w:sz w:val="22"/>
                <w:szCs w:val="22"/>
              </w:rPr>
              <w:t>5</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sidRPr="003F6A4A">
              <w:rPr>
                <w:rFonts w:ascii="Cambria" w:hAnsi="Cambria"/>
                <w:sz w:val="22"/>
                <w:szCs w:val="22"/>
              </w:rPr>
              <w:t>Reciprocating Engine Construction and basics</w:t>
            </w:r>
          </w:p>
        </w:tc>
        <w:tc>
          <w:tcPr>
            <w:tcW w:w="2360" w:type="pct"/>
          </w:tcPr>
          <w:p w:rsidR="0004752A" w:rsidRPr="003F6A4A" w:rsidRDefault="0004752A" w:rsidP="009578A5">
            <w:pPr>
              <w:pStyle w:val="BodyTextIndent"/>
              <w:ind w:left="0" w:firstLine="0"/>
              <w:rPr>
                <w:rFonts w:ascii="Cambria" w:hAnsi="Cambria"/>
                <w:sz w:val="22"/>
                <w:szCs w:val="22"/>
              </w:rPr>
            </w:pPr>
            <w:r w:rsidRPr="003F6A4A">
              <w:rPr>
                <w:rFonts w:ascii="Cambria" w:hAnsi="Cambria"/>
                <w:sz w:val="22"/>
                <w:szCs w:val="22"/>
              </w:rPr>
              <w:t>Constructional details, Calculation of displacement velocity and acceleration of piston and connecting rod, Working of 2and 4 stroke engines.</w:t>
            </w:r>
          </w:p>
          <w:p w:rsidR="0004752A" w:rsidRPr="003F6A4A" w:rsidRDefault="0004752A" w:rsidP="009578A5">
            <w:pPr>
              <w:pStyle w:val="BodyTextIndent"/>
              <w:ind w:left="0" w:firstLine="0"/>
              <w:rPr>
                <w:rFonts w:ascii="Cambria" w:hAnsi="Cambria"/>
                <w:sz w:val="22"/>
                <w:szCs w:val="22"/>
              </w:rPr>
            </w:pPr>
            <w:r w:rsidRPr="003F6A4A">
              <w:rPr>
                <w:rFonts w:ascii="Cambria" w:hAnsi="Cambria"/>
                <w:sz w:val="22"/>
                <w:szCs w:val="22"/>
              </w:rPr>
              <w:t>Numerical problems on the above topics</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t>3TB1</w:t>
            </w:r>
          </w:p>
        </w:tc>
      </w:tr>
      <w:tr w:rsidR="0004752A" w:rsidRPr="003F6A4A" w:rsidTr="00B94192">
        <w:tc>
          <w:tcPr>
            <w:tcW w:w="476" w:type="pct"/>
            <w:vAlign w:val="center"/>
          </w:tcPr>
          <w:p w:rsidR="0004752A" w:rsidRPr="003F6A4A" w:rsidRDefault="0004752A" w:rsidP="009578A5">
            <w:pPr>
              <w:pStyle w:val="BodyTextIndent"/>
              <w:ind w:left="0" w:firstLine="0"/>
              <w:jc w:val="center"/>
              <w:rPr>
                <w:rFonts w:ascii="Cambria" w:hAnsi="Cambria"/>
                <w:sz w:val="22"/>
                <w:szCs w:val="22"/>
              </w:rPr>
            </w:pPr>
            <w:r>
              <w:rPr>
                <w:rFonts w:ascii="Cambria" w:hAnsi="Cambria"/>
                <w:sz w:val="22"/>
                <w:szCs w:val="22"/>
              </w:rPr>
              <w:t>6</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sidRPr="003F6A4A">
              <w:rPr>
                <w:rFonts w:ascii="Cambria" w:hAnsi="Cambria"/>
                <w:sz w:val="22"/>
                <w:szCs w:val="22"/>
              </w:rPr>
              <w:t>Cooling systems</w:t>
            </w:r>
          </w:p>
        </w:tc>
        <w:tc>
          <w:tcPr>
            <w:tcW w:w="2360" w:type="pct"/>
          </w:tcPr>
          <w:p w:rsidR="0004752A" w:rsidRPr="003F6A4A" w:rsidRDefault="0004752A" w:rsidP="009578A5">
            <w:pPr>
              <w:pStyle w:val="BodyTextIndent"/>
              <w:ind w:left="0" w:firstLine="0"/>
              <w:rPr>
                <w:rFonts w:ascii="Cambria" w:hAnsi="Cambria"/>
                <w:sz w:val="22"/>
                <w:szCs w:val="22"/>
              </w:rPr>
            </w:pPr>
            <w:r w:rsidRPr="003F6A4A">
              <w:rPr>
                <w:rFonts w:ascii="Cambria" w:hAnsi="Cambria"/>
                <w:sz w:val="22"/>
                <w:szCs w:val="22"/>
              </w:rPr>
              <w:t>Need. Variation of gas temperature. Piston temperature distribution. Theory of engine heat transfer and correlation. Parameters affecting engine heat transfer. Air-cooled systems.</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t>8TB1, 12RBa</w:t>
            </w:r>
          </w:p>
        </w:tc>
      </w:tr>
      <w:tr w:rsidR="0004752A" w:rsidRPr="003F6A4A" w:rsidTr="00B94192">
        <w:tc>
          <w:tcPr>
            <w:tcW w:w="476" w:type="pct"/>
            <w:vAlign w:val="center"/>
          </w:tcPr>
          <w:p w:rsidR="0004752A" w:rsidRPr="003F6A4A" w:rsidRDefault="0004752A" w:rsidP="009578A5">
            <w:pPr>
              <w:pStyle w:val="BodyTextIndent"/>
              <w:ind w:left="0" w:firstLine="0"/>
              <w:jc w:val="center"/>
              <w:rPr>
                <w:rFonts w:ascii="Cambria" w:hAnsi="Cambria"/>
                <w:sz w:val="22"/>
                <w:szCs w:val="22"/>
              </w:rPr>
            </w:pPr>
            <w:r>
              <w:rPr>
                <w:rFonts w:ascii="Cambria" w:hAnsi="Cambria"/>
                <w:sz w:val="22"/>
                <w:szCs w:val="22"/>
              </w:rPr>
              <w:t>7</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sidRPr="003F6A4A">
              <w:rPr>
                <w:rFonts w:ascii="Cambria" w:hAnsi="Cambria"/>
                <w:sz w:val="22"/>
                <w:szCs w:val="22"/>
              </w:rPr>
              <w:t>Cooling systems</w:t>
            </w:r>
          </w:p>
        </w:tc>
        <w:tc>
          <w:tcPr>
            <w:tcW w:w="2360" w:type="pct"/>
          </w:tcPr>
          <w:p w:rsidR="0004752A" w:rsidRPr="003F6A4A" w:rsidRDefault="0004752A" w:rsidP="009578A5">
            <w:pPr>
              <w:pStyle w:val="BodyTextIndent"/>
              <w:ind w:left="0" w:firstLine="0"/>
              <w:rPr>
                <w:rFonts w:ascii="Cambria" w:hAnsi="Cambria"/>
                <w:sz w:val="22"/>
                <w:szCs w:val="22"/>
              </w:rPr>
            </w:pPr>
            <w:r w:rsidRPr="003F6A4A">
              <w:rPr>
                <w:rFonts w:ascii="Cambria" w:hAnsi="Cambria"/>
                <w:sz w:val="22"/>
                <w:szCs w:val="22"/>
              </w:rPr>
              <w:t>Types of water-cooling systems. Radiators. Fans. Correlation for the power required for engine cooling. Numerical problems on the above topics</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t>8TB1, 12RBa</w:t>
            </w:r>
          </w:p>
        </w:tc>
      </w:tr>
      <w:tr w:rsidR="0004752A" w:rsidRPr="003F6A4A" w:rsidTr="00B94192">
        <w:tc>
          <w:tcPr>
            <w:tcW w:w="476" w:type="pct"/>
            <w:vAlign w:val="center"/>
          </w:tcPr>
          <w:p w:rsidR="0004752A" w:rsidRPr="003F6A4A" w:rsidRDefault="0004752A" w:rsidP="009578A5">
            <w:pPr>
              <w:pStyle w:val="BodyTextIndent"/>
              <w:ind w:left="0" w:firstLine="0"/>
              <w:jc w:val="center"/>
              <w:rPr>
                <w:rFonts w:ascii="Cambria" w:hAnsi="Cambria"/>
                <w:sz w:val="22"/>
                <w:szCs w:val="22"/>
              </w:rPr>
            </w:pPr>
            <w:r>
              <w:rPr>
                <w:rFonts w:ascii="Cambria" w:hAnsi="Cambria"/>
                <w:sz w:val="22"/>
                <w:szCs w:val="22"/>
              </w:rPr>
              <w:t>8</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sidRPr="003F6A4A">
              <w:rPr>
                <w:rFonts w:ascii="Cambria" w:hAnsi="Cambria"/>
                <w:sz w:val="22"/>
                <w:szCs w:val="22"/>
              </w:rPr>
              <w:t xml:space="preserve">Lubrication systems </w:t>
            </w:r>
          </w:p>
        </w:tc>
        <w:tc>
          <w:tcPr>
            <w:tcW w:w="2360" w:type="pct"/>
          </w:tcPr>
          <w:p w:rsidR="0004752A" w:rsidRPr="003F6A4A" w:rsidRDefault="0004752A" w:rsidP="009578A5">
            <w:pPr>
              <w:pStyle w:val="BodyTextIndent"/>
              <w:ind w:left="0" w:firstLine="0"/>
              <w:rPr>
                <w:rFonts w:ascii="Cambria" w:hAnsi="Cambria"/>
                <w:sz w:val="22"/>
                <w:szCs w:val="22"/>
              </w:rPr>
            </w:pPr>
            <w:r w:rsidRPr="003F6A4A">
              <w:rPr>
                <w:rFonts w:ascii="Cambria" w:hAnsi="Cambria"/>
                <w:sz w:val="22"/>
                <w:szCs w:val="22"/>
              </w:rPr>
              <w:t>Causes of engine friction. Function of lubrication. Mechanism of lubrication. Journal bearing lubrication.</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t>7TB1, 11RBa</w:t>
            </w:r>
          </w:p>
        </w:tc>
      </w:tr>
      <w:tr w:rsidR="0004752A" w:rsidRPr="003F6A4A" w:rsidTr="00B94192">
        <w:tc>
          <w:tcPr>
            <w:tcW w:w="476" w:type="pct"/>
            <w:vAlign w:val="center"/>
          </w:tcPr>
          <w:p w:rsidR="0004752A" w:rsidRPr="003F6A4A" w:rsidRDefault="0004752A" w:rsidP="009578A5">
            <w:pPr>
              <w:pStyle w:val="BodyTextIndent"/>
              <w:ind w:left="0" w:firstLine="0"/>
              <w:jc w:val="center"/>
              <w:rPr>
                <w:rFonts w:ascii="Cambria" w:hAnsi="Cambria"/>
                <w:sz w:val="22"/>
                <w:szCs w:val="22"/>
              </w:rPr>
            </w:pPr>
            <w:r>
              <w:rPr>
                <w:rFonts w:ascii="Cambria" w:hAnsi="Cambria"/>
                <w:sz w:val="22"/>
                <w:szCs w:val="22"/>
              </w:rPr>
              <w:t>9</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sidRPr="003F6A4A">
              <w:rPr>
                <w:rFonts w:ascii="Cambria" w:hAnsi="Cambria"/>
                <w:sz w:val="22"/>
                <w:szCs w:val="22"/>
              </w:rPr>
              <w:t xml:space="preserve">Lubrication systems </w:t>
            </w:r>
          </w:p>
        </w:tc>
        <w:tc>
          <w:tcPr>
            <w:tcW w:w="2360" w:type="pct"/>
          </w:tcPr>
          <w:p w:rsidR="0004752A" w:rsidRPr="003F6A4A" w:rsidRDefault="0004752A" w:rsidP="009578A5">
            <w:pPr>
              <w:pStyle w:val="BodyTextIndent"/>
              <w:ind w:left="0" w:firstLine="0"/>
              <w:rPr>
                <w:rFonts w:ascii="Cambria" w:hAnsi="Cambria"/>
                <w:sz w:val="22"/>
                <w:szCs w:val="22"/>
              </w:rPr>
            </w:pPr>
            <w:r w:rsidRPr="003F6A4A">
              <w:rPr>
                <w:rFonts w:ascii="Cambria" w:hAnsi="Cambria"/>
                <w:sz w:val="22"/>
                <w:szCs w:val="22"/>
              </w:rPr>
              <w:t xml:space="preserve">Types of lubrication systems. Lubrication of engine components. </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t>7TB1, 11RBa</w:t>
            </w:r>
          </w:p>
        </w:tc>
      </w:tr>
      <w:tr w:rsidR="0004752A" w:rsidRPr="003F6A4A" w:rsidTr="00B94192">
        <w:tc>
          <w:tcPr>
            <w:tcW w:w="476" w:type="pct"/>
            <w:vAlign w:val="center"/>
          </w:tcPr>
          <w:p w:rsidR="0004752A" w:rsidRDefault="0004752A" w:rsidP="009578A5">
            <w:pPr>
              <w:pStyle w:val="BodyTextIndent"/>
              <w:ind w:left="0" w:firstLine="0"/>
              <w:jc w:val="center"/>
              <w:rPr>
                <w:rFonts w:ascii="Cambria" w:hAnsi="Cambria"/>
                <w:sz w:val="22"/>
                <w:szCs w:val="22"/>
              </w:rPr>
            </w:pPr>
            <w:r>
              <w:rPr>
                <w:rFonts w:ascii="Cambria" w:hAnsi="Cambria"/>
                <w:sz w:val="22"/>
                <w:szCs w:val="22"/>
              </w:rPr>
              <w:t>10</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sidRPr="003F6A4A">
              <w:rPr>
                <w:rFonts w:ascii="Cambria" w:hAnsi="Cambria"/>
                <w:sz w:val="22"/>
                <w:szCs w:val="22"/>
              </w:rPr>
              <w:t xml:space="preserve">Clutch </w:t>
            </w:r>
          </w:p>
        </w:tc>
        <w:tc>
          <w:tcPr>
            <w:tcW w:w="2360" w:type="pct"/>
          </w:tcPr>
          <w:p w:rsidR="0004752A" w:rsidRPr="003F6A4A" w:rsidRDefault="0004752A" w:rsidP="009578A5">
            <w:pPr>
              <w:pStyle w:val="BodyTextIndent"/>
              <w:ind w:left="0" w:firstLine="0"/>
              <w:rPr>
                <w:rFonts w:ascii="Cambria" w:hAnsi="Cambria"/>
                <w:sz w:val="22"/>
                <w:szCs w:val="22"/>
              </w:rPr>
            </w:pPr>
            <w:r>
              <w:rPr>
                <w:rFonts w:ascii="Cambria" w:hAnsi="Cambria"/>
                <w:sz w:val="22"/>
                <w:szCs w:val="22"/>
              </w:rPr>
              <w:t xml:space="preserve">Definition of clutch, requirements, classification, principle of working of friction clutches, </w:t>
            </w:r>
            <w:r w:rsidRPr="003F6A4A">
              <w:rPr>
                <w:rFonts w:ascii="Cambria" w:hAnsi="Cambria"/>
                <w:sz w:val="22"/>
                <w:szCs w:val="22"/>
              </w:rPr>
              <w:t>Driving system and Plate clutch (uniform pressure and uniform wear).</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t>14TB1, 3TB2</w:t>
            </w:r>
          </w:p>
        </w:tc>
      </w:tr>
      <w:tr w:rsidR="0004752A" w:rsidRPr="003F6A4A" w:rsidTr="00B94192">
        <w:tc>
          <w:tcPr>
            <w:tcW w:w="476" w:type="pct"/>
            <w:vAlign w:val="center"/>
          </w:tcPr>
          <w:p w:rsidR="0004752A" w:rsidRDefault="0004752A" w:rsidP="009578A5">
            <w:pPr>
              <w:pStyle w:val="BodyTextIndent"/>
              <w:ind w:left="0" w:firstLine="0"/>
              <w:jc w:val="center"/>
              <w:rPr>
                <w:rFonts w:ascii="Cambria" w:hAnsi="Cambria"/>
                <w:sz w:val="22"/>
                <w:szCs w:val="22"/>
              </w:rPr>
            </w:pPr>
            <w:r>
              <w:rPr>
                <w:rFonts w:ascii="Cambria" w:hAnsi="Cambria"/>
                <w:sz w:val="22"/>
                <w:szCs w:val="22"/>
              </w:rPr>
              <w:t>11</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sidRPr="003F6A4A">
              <w:rPr>
                <w:rFonts w:ascii="Cambria" w:hAnsi="Cambria"/>
                <w:sz w:val="22"/>
                <w:szCs w:val="22"/>
              </w:rPr>
              <w:t xml:space="preserve">Clutch </w:t>
            </w:r>
          </w:p>
        </w:tc>
        <w:tc>
          <w:tcPr>
            <w:tcW w:w="2360" w:type="pct"/>
          </w:tcPr>
          <w:p w:rsidR="0004752A" w:rsidRPr="003F6A4A" w:rsidRDefault="0004752A" w:rsidP="009578A5">
            <w:pPr>
              <w:pStyle w:val="BodyTextIndent"/>
              <w:ind w:left="0" w:firstLine="0"/>
              <w:rPr>
                <w:rFonts w:ascii="Cambria" w:hAnsi="Cambria"/>
                <w:sz w:val="22"/>
                <w:szCs w:val="22"/>
              </w:rPr>
            </w:pPr>
            <w:r>
              <w:rPr>
                <w:rFonts w:ascii="Cambria" w:hAnsi="Cambria"/>
                <w:sz w:val="22"/>
                <w:szCs w:val="22"/>
              </w:rPr>
              <w:t xml:space="preserve">Comparison of spring and diaphragm clutch, </w:t>
            </w:r>
            <w:r w:rsidRPr="003F6A4A">
              <w:rPr>
                <w:rFonts w:ascii="Cambria" w:hAnsi="Cambria"/>
                <w:sz w:val="22"/>
                <w:szCs w:val="22"/>
              </w:rPr>
              <w:t>Cone clutch (uniform pressure and uniform wear).</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t>14TB1, 3TB2</w:t>
            </w:r>
          </w:p>
        </w:tc>
      </w:tr>
      <w:tr w:rsidR="0004752A" w:rsidRPr="003F6A4A" w:rsidTr="00B94192">
        <w:tc>
          <w:tcPr>
            <w:tcW w:w="476" w:type="pct"/>
            <w:vAlign w:val="center"/>
          </w:tcPr>
          <w:p w:rsidR="0004752A" w:rsidRDefault="0004752A" w:rsidP="009578A5">
            <w:pPr>
              <w:pStyle w:val="BodyTextIndent"/>
              <w:ind w:left="0" w:firstLine="0"/>
              <w:jc w:val="center"/>
              <w:rPr>
                <w:rFonts w:ascii="Cambria" w:hAnsi="Cambria"/>
                <w:sz w:val="22"/>
                <w:szCs w:val="22"/>
              </w:rPr>
            </w:pPr>
            <w:r>
              <w:rPr>
                <w:rFonts w:ascii="Cambria" w:hAnsi="Cambria"/>
                <w:sz w:val="22"/>
                <w:szCs w:val="22"/>
              </w:rPr>
              <w:t>12</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sidRPr="003F6A4A">
              <w:rPr>
                <w:rFonts w:ascii="Cambria" w:hAnsi="Cambria"/>
                <w:sz w:val="22"/>
                <w:szCs w:val="22"/>
              </w:rPr>
              <w:t xml:space="preserve">Clutch </w:t>
            </w:r>
          </w:p>
        </w:tc>
        <w:tc>
          <w:tcPr>
            <w:tcW w:w="2360" w:type="pct"/>
          </w:tcPr>
          <w:p w:rsidR="0004752A" w:rsidRPr="003F6A4A" w:rsidRDefault="0004752A" w:rsidP="009578A5">
            <w:pPr>
              <w:pStyle w:val="BodyTextIndent"/>
              <w:ind w:left="0" w:firstLine="0"/>
              <w:rPr>
                <w:rFonts w:ascii="Cambria" w:hAnsi="Cambria"/>
                <w:sz w:val="22"/>
                <w:szCs w:val="22"/>
              </w:rPr>
            </w:pPr>
            <w:r w:rsidRPr="003F6A4A">
              <w:rPr>
                <w:rFonts w:ascii="Cambria" w:hAnsi="Cambria"/>
                <w:sz w:val="22"/>
                <w:szCs w:val="22"/>
              </w:rPr>
              <w:t>Energy lost by plate clutch during engagement. Centrifugal clutch.</w:t>
            </w:r>
            <w:r>
              <w:rPr>
                <w:rFonts w:ascii="Cambria" w:hAnsi="Cambria"/>
                <w:sz w:val="22"/>
                <w:szCs w:val="22"/>
              </w:rPr>
              <w:t xml:space="preserve"> </w:t>
            </w:r>
            <w:proofErr w:type="spellStart"/>
            <w:r>
              <w:rPr>
                <w:rFonts w:ascii="Cambria" w:hAnsi="Cambria"/>
                <w:sz w:val="22"/>
                <w:szCs w:val="22"/>
              </w:rPr>
              <w:t>Frction</w:t>
            </w:r>
            <w:proofErr w:type="spellEnd"/>
            <w:r>
              <w:rPr>
                <w:rFonts w:ascii="Cambria" w:hAnsi="Cambria"/>
                <w:sz w:val="22"/>
                <w:szCs w:val="22"/>
              </w:rPr>
              <w:t xml:space="preserve"> </w:t>
            </w:r>
            <w:r>
              <w:rPr>
                <w:rFonts w:ascii="Cambria" w:hAnsi="Cambria"/>
                <w:sz w:val="22"/>
                <w:szCs w:val="22"/>
              </w:rPr>
              <w:lastRenderedPageBreak/>
              <w:t>materials and properties,</w:t>
            </w:r>
            <w:r w:rsidRPr="003F6A4A">
              <w:rPr>
                <w:rFonts w:ascii="Cambria" w:hAnsi="Cambria"/>
                <w:sz w:val="22"/>
                <w:szCs w:val="22"/>
              </w:rPr>
              <w:t xml:space="preserve"> Numerical problems on the above topics</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lastRenderedPageBreak/>
              <w:t>14TB1, 3TB2</w:t>
            </w:r>
          </w:p>
        </w:tc>
      </w:tr>
      <w:tr w:rsidR="0004752A" w:rsidRPr="003F6A4A" w:rsidTr="00B94192">
        <w:tc>
          <w:tcPr>
            <w:tcW w:w="476" w:type="pct"/>
            <w:vAlign w:val="center"/>
          </w:tcPr>
          <w:p w:rsidR="0004752A" w:rsidRDefault="0004752A" w:rsidP="009578A5">
            <w:pPr>
              <w:pStyle w:val="BodyTextIndent"/>
              <w:ind w:left="0" w:firstLine="0"/>
              <w:jc w:val="center"/>
              <w:rPr>
                <w:rFonts w:ascii="Cambria" w:hAnsi="Cambria"/>
                <w:sz w:val="22"/>
                <w:szCs w:val="22"/>
              </w:rPr>
            </w:pPr>
            <w:r>
              <w:rPr>
                <w:rFonts w:ascii="Cambria" w:hAnsi="Cambria"/>
                <w:sz w:val="22"/>
                <w:szCs w:val="22"/>
              </w:rPr>
              <w:t>13</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sidRPr="003F6A4A">
              <w:rPr>
                <w:rFonts w:ascii="Cambria" w:hAnsi="Cambria"/>
                <w:sz w:val="22"/>
                <w:szCs w:val="22"/>
              </w:rPr>
              <w:t>Brakes</w:t>
            </w:r>
          </w:p>
        </w:tc>
        <w:tc>
          <w:tcPr>
            <w:tcW w:w="2360" w:type="pct"/>
          </w:tcPr>
          <w:p w:rsidR="0004752A" w:rsidRPr="003F6A4A" w:rsidRDefault="0004752A" w:rsidP="009578A5">
            <w:pPr>
              <w:pStyle w:val="BodyTextIndent"/>
              <w:ind w:left="0" w:firstLine="0"/>
              <w:rPr>
                <w:rFonts w:ascii="Cambria" w:hAnsi="Cambria"/>
                <w:sz w:val="22"/>
                <w:szCs w:val="22"/>
              </w:rPr>
            </w:pPr>
            <w:r>
              <w:rPr>
                <w:rFonts w:ascii="Cambria" w:hAnsi="Cambria"/>
                <w:sz w:val="22"/>
                <w:szCs w:val="22"/>
              </w:rPr>
              <w:t xml:space="preserve">Fundamentals of brakes, </w:t>
            </w:r>
            <w:r w:rsidRPr="003F6A4A">
              <w:rPr>
                <w:rFonts w:ascii="Cambria" w:hAnsi="Cambria"/>
                <w:sz w:val="22"/>
                <w:szCs w:val="22"/>
              </w:rPr>
              <w:t>Braking of vehicle. Heat generated due to braking operation. Theory of Internal expansion brake.</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t>18TB1, 10,11TB2</w:t>
            </w:r>
          </w:p>
        </w:tc>
      </w:tr>
      <w:tr w:rsidR="0004752A" w:rsidRPr="003F6A4A" w:rsidTr="00B94192">
        <w:tc>
          <w:tcPr>
            <w:tcW w:w="476" w:type="pct"/>
            <w:vAlign w:val="center"/>
          </w:tcPr>
          <w:p w:rsidR="0004752A" w:rsidRDefault="0004752A" w:rsidP="009578A5">
            <w:pPr>
              <w:pStyle w:val="BodyTextIndent"/>
              <w:ind w:left="0" w:firstLine="0"/>
              <w:jc w:val="center"/>
              <w:rPr>
                <w:rFonts w:ascii="Cambria" w:hAnsi="Cambria"/>
                <w:sz w:val="22"/>
                <w:szCs w:val="22"/>
              </w:rPr>
            </w:pPr>
            <w:r>
              <w:rPr>
                <w:rFonts w:ascii="Cambria" w:hAnsi="Cambria"/>
                <w:sz w:val="22"/>
                <w:szCs w:val="22"/>
              </w:rPr>
              <w:t>14-15</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sidRPr="003F6A4A">
              <w:rPr>
                <w:rFonts w:ascii="Cambria" w:hAnsi="Cambria"/>
                <w:sz w:val="22"/>
                <w:szCs w:val="22"/>
              </w:rPr>
              <w:t>Brakes</w:t>
            </w:r>
          </w:p>
        </w:tc>
        <w:tc>
          <w:tcPr>
            <w:tcW w:w="2360" w:type="pct"/>
          </w:tcPr>
          <w:p w:rsidR="0004752A" w:rsidRPr="003F6A4A" w:rsidRDefault="0004752A" w:rsidP="009578A5">
            <w:pPr>
              <w:pStyle w:val="BodyTextIndent"/>
              <w:ind w:left="0" w:firstLine="0"/>
              <w:rPr>
                <w:rFonts w:ascii="Cambria" w:hAnsi="Cambria"/>
                <w:sz w:val="22"/>
                <w:szCs w:val="22"/>
              </w:rPr>
            </w:pPr>
            <w:r w:rsidRPr="003F6A4A">
              <w:rPr>
                <w:rFonts w:ascii="Cambria" w:hAnsi="Cambria"/>
                <w:sz w:val="22"/>
                <w:szCs w:val="22"/>
              </w:rPr>
              <w:t>Hydraulic brakes. Hand or parking brakes. Braking of vehicle moving in a curved path. Numerical problems on the above topics</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t>18TB1, 10,11TB2</w:t>
            </w:r>
          </w:p>
        </w:tc>
      </w:tr>
      <w:tr w:rsidR="0004752A" w:rsidRPr="003F6A4A" w:rsidTr="00B94192">
        <w:tc>
          <w:tcPr>
            <w:tcW w:w="476" w:type="pct"/>
            <w:vAlign w:val="center"/>
          </w:tcPr>
          <w:p w:rsidR="0004752A" w:rsidRDefault="0004752A" w:rsidP="009578A5">
            <w:pPr>
              <w:pStyle w:val="BodyTextIndent"/>
              <w:ind w:left="0" w:firstLine="0"/>
              <w:jc w:val="center"/>
              <w:rPr>
                <w:rFonts w:ascii="Cambria" w:hAnsi="Cambria"/>
                <w:sz w:val="22"/>
                <w:szCs w:val="22"/>
              </w:rPr>
            </w:pPr>
            <w:r>
              <w:rPr>
                <w:rFonts w:ascii="Cambria" w:hAnsi="Cambria"/>
                <w:sz w:val="22"/>
                <w:szCs w:val="22"/>
              </w:rPr>
              <w:t>16-17</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sidRPr="003F6A4A">
              <w:rPr>
                <w:rFonts w:ascii="Cambria" w:hAnsi="Cambria"/>
                <w:sz w:val="22"/>
                <w:szCs w:val="22"/>
              </w:rPr>
              <w:t xml:space="preserve">Gear box </w:t>
            </w:r>
          </w:p>
        </w:tc>
        <w:tc>
          <w:tcPr>
            <w:tcW w:w="2360" w:type="pct"/>
          </w:tcPr>
          <w:p w:rsidR="0004752A" w:rsidRPr="003F6A4A" w:rsidRDefault="0004752A" w:rsidP="009578A5">
            <w:pPr>
              <w:pStyle w:val="BodyTextIndent"/>
              <w:ind w:left="0" w:firstLine="0"/>
              <w:rPr>
                <w:rFonts w:ascii="Cambria" w:hAnsi="Cambria"/>
                <w:sz w:val="22"/>
                <w:szCs w:val="22"/>
              </w:rPr>
            </w:pPr>
            <w:r>
              <w:rPr>
                <w:rFonts w:ascii="Cambria" w:hAnsi="Cambria"/>
                <w:sz w:val="22"/>
                <w:szCs w:val="22"/>
              </w:rPr>
              <w:t xml:space="preserve">Fundamentals of gear train, need of gear box, types of gear </w:t>
            </w:r>
            <w:proofErr w:type="spellStart"/>
            <w:r>
              <w:rPr>
                <w:rFonts w:ascii="Cambria" w:hAnsi="Cambria"/>
                <w:sz w:val="22"/>
                <w:szCs w:val="22"/>
              </w:rPr>
              <w:t>boxes,</w:t>
            </w:r>
            <w:r w:rsidRPr="003F6A4A">
              <w:rPr>
                <w:rFonts w:ascii="Cambria" w:hAnsi="Cambria"/>
                <w:sz w:val="22"/>
                <w:szCs w:val="22"/>
              </w:rPr>
              <w:t>Torque</w:t>
            </w:r>
            <w:proofErr w:type="spellEnd"/>
            <w:r w:rsidRPr="003F6A4A">
              <w:rPr>
                <w:rFonts w:ascii="Cambria" w:hAnsi="Cambria"/>
                <w:sz w:val="22"/>
                <w:szCs w:val="22"/>
              </w:rPr>
              <w:t xml:space="preserve"> and tooth load in epicyclic gear trains. Sliding mesh and constant mesh gears. </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t>15TB1, 4TB2</w:t>
            </w:r>
          </w:p>
        </w:tc>
      </w:tr>
      <w:tr w:rsidR="0004752A" w:rsidRPr="003F6A4A" w:rsidTr="00B94192">
        <w:tc>
          <w:tcPr>
            <w:tcW w:w="476" w:type="pct"/>
            <w:vAlign w:val="center"/>
          </w:tcPr>
          <w:p w:rsidR="0004752A" w:rsidRDefault="0004752A" w:rsidP="009578A5">
            <w:pPr>
              <w:pStyle w:val="BodyTextIndent"/>
              <w:ind w:left="0" w:firstLine="0"/>
              <w:jc w:val="center"/>
              <w:rPr>
                <w:rFonts w:ascii="Cambria" w:hAnsi="Cambria"/>
                <w:sz w:val="22"/>
                <w:szCs w:val="22"/>
              </w:rPr>
            </w:pPr>
            <w:r>
              <w:rPr>
                <w:rFonts w:ascii="Cambria" w:hAnsi="Cambria"/>
                <w:sz w:val="22"/>
                <w:szCs w:val="22"/>
              </w:rPr>
              <w:t>18-19</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sidRPr="003F6A4A">
              <w:rPr>
                <w:rFonts w:ascii="Cambria" w:hAnsi="Cambria"/>
                <w:sz w:val="22"/>
                <w:szCs w:val="22"/>
              </w:rPr>
              <w:t xml:space="preserve">Gear box </w:t>
            </w:r>
          </w:p>
        </w:tc>
        <w:tc>
          <w:tcPr>
            <w:tcW w:w="2360" w:type="pct"/>
          </w:tcPr>
          <w:p w:rsidR="0004752A" w:rsidRPr="003F6A4A" w:rsidRDefault="0004752A" w:rsidP="009578A5">
            <w:pPr>
              <w:pStyle w:val="BodyTextIndent"/>
              <w:ind w:left="0" w:firstLine="0"/>
              <w:rPr>
                <w:rFonts w:ascii="Cambria" w:hAnsi="Cambria"/>
                <w:sz w:val="22"/>
                <w:szCs w:val="22"/>
              </w:rPr>
            </w:pPr>
            <w:r w:rsidRPr="003F6A4A">
              <w:rPr>
                <w:rFonts w:ascii="Cambria" w:hAnsi="Cambria"/>
                <w:sz w:val="22"/>
                <w:szCs w:val="22"/>
              </w:rPr>
              <w:t>Epicyclic gears and hydra-</w:t>
            </w:r>
            <w:proofErr w:type="spellStart"/>
            <w:r w:rsidRPr="003F6A4A">
              <w:rPr>
                <w:rFonts w:ascii="Cambria" w:hAnsi="Cambria"/>
                <w:sz w:val="22"/>
                <w:szCs w:val="22"/>
              </w:rPr>
              <w:t>matic</w:t>
            </w:r>
            <w:proofErr w:type="spellEnd"/>
            <w:r w:rsidRPr="003F6A4A">
              <w:rPr>
                <w:rFonts w:ascii="Cambria" w:hAnsi="Cambria"/>
                <w:sz w:val="22"/>
                <w:szCs w:val="22"/>
              </w:rPr>
              <w:t xml:space="preserve"> transmission. Numerical problems on the above topics</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t>15TB1, 4TB2</w:t>
            </w:r>
          </w:p>
        </w:tc>
      </w:tr>
      <w:tr w:rsidR="0004752A" w:rsidRPr="003F6A4A" w:rsidTr="00B94192">
        <w:tc>
          <w:tcPr>
            <w:tcW w:w="476" w:type="pct"/>
            <w:vAlign w:val="center"/>
          </w:tcPr>
          <w:p w:rsidR="0004752A" w:rsidRPr="003F6A4A" w:rsidRDefault="0004752A" w:rsidP="009578A5">
            <w:pPr>
              <w:pStyle w:val="BodyTextIndent"/>
              <w:ind w:left="0" w:firstLine="0"/>
              <w:jc w:val="center"/>
              <w:rPr>
                <w:rFonts w:ascii="Cambria" w:hAnsi="Cambria"/>
                <w:sz w:val="22"/>
                <w:szCs w:val="22"/>
              </w:rPr>
            </w:pPr>
            <w:r>
              <w:rPr>
                <w:rFonts w:ascii="Cambria" w:hAnsi="Cambria"/>
                <w:sz w:val="22"/>
                <w:szCs w:val="22"/>
              </w:rPr>
              <w:t>20</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sidRPr="003F6A4A">
              <w:rPr>
                <w:rFonts w:ascii="Cambria" w:hAnsi="Cambria"/>
                <w:sz w:val="22"/>
                <w:szCs w:val="22"/>
              </w:rPr>
              <w:t>Differential and rear axle</w:t>
            </w:r>
          </w:p>
        </w:tc>
        <w:tc>
          <w:tcPr>
            <w:tcW w:w="2360" w:type="pct"/>
          </w:tcPr>
          <w:p w:rsidR="0004752A" w:rsidRPr="003F6A4A" w:rsidRDefault="0004752A" w:rsidP="009578A5">
            <w:pPr>
              <w:pStyle w:val="BodyTextIndent"/>
              <w:ind w:left="0" w:firstLine="0"/>
              <w:rPr>
                <w:rFonts w:ascii="Cambria" w:hAnsi="Cambria"/>
                <w:sz w:val="22"/>
                <w:szCs w:val="22"/>
              </w:rPr>
            </w:pPr>
            <w:r w:rsidRPr="003F6A4A">
              <w:rPr>
                <w:rFonts w:ascii="Cambria" w:hAnsi="Cambria"/>
                <w:sz w:val="22"/>
                <w:szCs w:val="22"/>
              </w:rPr>
              <w:t>Differential. Rear axle. Axle shaft. Axle housing.</w:t>
            </w:r>
            <w:r>
              <w:rPr>
                <w:rFonts w:ascii="Cambria" w:hAnsi="Cambria"/>
                <w:sz w:val="22"/>
                <w:szCs w:val="22"/>
              </w:rPr>
              <w:t xml:space="preserve"> Numerical Problems</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t>16TB1, 6TB2</w:t>
            </w:r>
          </w:p>
        </w:tc>
      </w:tr>
      <w:tr w:rsidR="0004752A" w:rsidRPr="003F6A4A" w:rsidTr="00B94192">
        <w:tc>
          <w:tcPr>
            <w:tcW w:w="476" w:type="pct"/>
            <w:vAlign w:val="center"/>
          </w:tcPr>
          <w:p w:rsidR="0004752A" w:rsidRPr="003F6A4A" w:rsidRDefault="0004752A" w:rsidP="009578A5">
            <w:pPr>
              <w:pStyle w:val="BodyTextIndent"/>
              <w:ind w:left="0" w:firstLine="0"/>
              <w:jc w:val="center"/>
              <w:rPr>
                <w:rFonts w:ascii="Cambria" w:hAnsi="Cambria"/>
                <w:sz w:val="22"/>
                <w:szCs w:val="22"/>
              </w:rPr>
            </w:pPr>
            <w:r>
              <w:rPr>
                <w:rFonts w:ascii="Cambria" w:hAnsi="Cambria"/>
                <w:sz w:val="22"/>
                <w:szCs w:val="22"/>
              </w:rPr>
              <w:t>21</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sidRPr="003F6A4A">
              <w:rPr>
                <w:rFonts w:ascii="Cambria" w:hAnsi="Cambria"/>
                <w:sz w:val="22"/>
                <w:szCs w:val="22"/>
              </w:rPr>
              <w:t>Propeller shaft, Universal joint</w:t>
            </w:r>
          </w:p>
        </w:tc>
        <w:tc>
          <w:tcPr>
            <w:tcW w:w="2360" w:type="pct"/>
          </w:tcPr>
          <w:p w:rsidR="0004752A" w:rsidRPr="003F6A4A" w:rsidRDefault="0004752A" w:rsidP="009578A5">
            <w:pPr>
              <w:pStyle w:val="BodyTextIndent"/>
              <w:ind w:left="0" w:firstLine="0"/>
              <w:rPr>
                <w:rFonts w:ascii="Cambria" w:hAnsi="Cambria"/>
                <w:sz w:val="22"/>
                <w:szCs w:val="22"/>
              </w:rPr>
            </w:pPr>
            <w:r w:rsidRPr="003F6A4A">
              <w:rPr>
                <w:rFonts w:ascii="Cambria" w:hAnsi="Cambria"/>
                <w:sz w:val="22"/>
                <w:szCs w:val="22"/>
              </w:rPr>
              <w:t>Types of driving shafts. Mechanics of Hotchkiss and torque tube drives. Slip joint. Hook’s joint.</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t>16TB1, 6TB2</w:t>
            </w:r>
          </w:p>
        </w:tc>
      </w:tr>
      <w:tr w:rsidR="0004752A" w:rsidRPr="003F6A4A" w:rsidTr="00B94192">
        <w:tc>
          <w:tcPr>
            <w:tcW w:w="476" w:type="pct"/>
            <w:vAlign w:val="center"/>
          </w:tcPr>
          <w:p w:rsidR="0004752A" w:rsidRPr="003F6A4A" w:rsidRDefault="0004752A" w:rsidP="009578A5">
            <w:pPr>
              <w:pStyle w:val="BodyTextIndent"/>
              <w:ind w:left="0" w:firstLine="0"/>
              <w:jc w:val="center"/>
              <w:rPr>
                <w:rFonts w:ascii="Cambria" w:hAnsi="Cambria"/>
                <w:sz w:val="22"/>
                <w:szCs w:val="22"/>
              </w:rPr>
            </w:pPr>
            <w:r>
              <w:rPr>
                <w:rFonts w:ascii="Cambria" w:hAnsi="Cambria"/>
                <w:sz w:val="22"/>
                <w:szCs w:val="22"/>
              </w:rPr>
              <w:t>22-23</w:t>
            </w:r>
          </w:p>
        </w:tc>
        <w:tc>
          <w:tcPr>
            <w:tcW w:w="1145" w:type="pct"/>
            <w:vAlign w:val="center"/>
          </w:tcPr>
          <w:p w:rsidR="0004752A" w:rsidRPr="003F6A4A" w:rsidRDefault="0004752A" w:rsidP="009578A5">
            <w:pPr>
              <w:pStyle w:val="BodyTextIndent"/>
              <w:ind w:left="0" w:firstLine="0"/>
              <w:jc w:val="left"/>
              <w:rPr>
                <w:rFonts w:ascii="Cambria" w:hAnsi="Cambria"/>
                <w:sz w:val="22"/>
                <w:szCs w:val="22"/>
                <w:highlight w:val="yellow"/>
              </w:rPr>
            </w:pPr>
            <w:r w:rsidRPr="003F6A4A">
              <w:rPr>
                <w:rFonts w:ascii="Cambria" w:hAnsi="Cambria"/>
                <w:sz w:val="22"/>
                <w:szCs w:val="22"/>
              </w:rPr>
              <w:t>Suspension System</w:t>
            </w:r>
          </w:p>
        </w:tc>
        <w:tc>
          <w:tcPr>
            <w:tcW w:w="2360" w:type="pct"/>
          </w:tcPr>
          <w:p w:rsidR="0004752A" w:rsidRPr="003F6A4A" w:rsidRDefault="0004752A" w:rsidP="009578A5">
            <w:pPr>
              <w:pStyle w:val="BodyTextIndent"/>
              <w:ind w:left="0" w:firstLine="0"/>
              <w:rPr>
                <w:rFonts w:ascii="Cambria" w:hAnsi="Cambria"/>
                <w:sz w:val="22"/>
                <w:szCs w:val="22"/>
                <w:highlight w:val="yellow"/>
              </w:rPr>
            </w:pPr>
            <w:r w:rsidRPr="003F6A4A">
              <w:rPr>
                <w:rFonts w:ascii="Cambria" w:hAnsi="Cambria"/>
                <w:sz w:val="22"/>
                <w:szCs w:val="22"/>
              </w:rPr>
              <w:t>Object and basic requirement, Functions and types of suspension spring, Shock absorber, Independent Suspension,  Stabilizer, Interconnected suspension systems</w:t>
            </w:r>
            <w:r>
              <w:rPr>
                <w:rFonts w:ascii="Cambria" w:hAnsi="Cambria"/>
                <w:sz w:val="22"/>
                <w:szCs w:val="22"/>
              </w:rPr>
              <w:t>, Numerical Problems on spring design</w:t>
            </w:r>
          </w:p>
        </w:tc>
        <w:tc>
          <w:tcPr>
            <w:tcW w:w="1019" w:type="pct"/>
            <w:vAlign w:val="center"/>
          </w:tcPr>
          <w:p w:rsidR="0004752A" w:rsidRPr="003F6A4A" w:rsidRDefault="0004752A" w:rsidP="009578A5">
            <w:pPr>
              <w:pStyle w:val="BodyTextIndent"/>
              <w:ind w:left="0" w:firstLine="0"/>
              <w:jc w:val="center"/>
              <w:rPr>
                <w:rFonts w:ascii="Cambria" w:hAnsi="Cambria"/>
                <w:sz w:val="22"/>
                <w:szCs w:val="22"/>
                <w:highlight w:val="yellow"/>
              </w:rPr>
            </w:pPr>
            <w:r w:rsidRPr="003F6A4A">
              <w:rPr>
                <w:rFonts w:ascii="Cambria" w:hAnsi="Cambria"/>
                <w:sz w:val="22"/>
                <w:szCs w:val="22"/>
              </w:rPr>
              <w:t>12 TB1,7TB2</w:t>
            </w:r>
          </w:p>
        </w:tc>
      </w:tr>
      <w:tr w:rsidR="0004752A" w:rsidRPr="003F6A4A" w:rsidTr="00B94192">
        <w:tc>
          <w:tcPr>
            <w:tcW w:w="476" w:type="pct"/>
            <w:vAlign w:val="center"/>
          </w:tcPr>
          <w:p w:rsidR="0004752A" w:rsidRPr="003F6A4A" w:rsidRDefault="0004752A" w:rsidP="009578A5">
            <w:pPr>
              <w:pStyle w:val="BodyTextIndent"/>
              <w:ind w:left="0" w:firstLine="0"/>
              <w:jc w:val="center"/>
              <w:rPr>
                <w:rFonts w:ascii="Cambria" w:hAnsi="Cambria"/>
                <w:sz w:val="22"/>
                <w:szCs w:val="22"/>
              </w:rPr>
            </w:pPr>
            <w:r>
              <w:rPr>
                <w:rFonts w:ascii="Cambria" w:hAnsi="Cambria"/>
                <w:sz w:val="22"/>
                <w:szCs w:val="22"/>
              </w:rPr>
              <w:t>24-25</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sidRPr="003F6A4A">
              <w:rPr>
                <w:rFonts w:ascii="Cambria" w:hAnsi="Cambria"/>
                <w:sz w:val="22"/>
                <w:szCs w:val="22"/>
              </w:rPr>
              <w:t>Front Axle and Steering system</w:t>
            </w:r>
          </w:p>
        </w:tc>
        <w:tc>
          <w:tcPr>
            <w:tcW w:w="2360" w:type="pct"/>
          </w:tcPr>
          <w:p w:rsidR="0004752A" w:rsidRPr="003F6A4A" w:rsidRDefault="0004752A" w:rsidP="009578A5">
            <w:pPr>
              <w:pStyle w:val="BodyTextIndent"/>
              <w:ind w:left="0" w:firstLine="0"/>
              <w:rPr>
                <w:rFonts w:ascii="Cambria" w:hAnsi="Cambria"/>
                <w:sz w:val="22"/>
                <w:szCs w:val="22"/>
              </w:rPr>
            </w:pPr>
            <w:r w:rsidRPr="003F6A4A">
              <w:rPr>
                <w:rFonts w:ascii="Cambria" w:hAnsi="Cambria"/>
                <w:sz w:val="22"/>
                <w:szCs w:val="22"/>
              </w:rPr>
              <w:t xml:space="preserve">Ackerman steering gear. </w:t>
            </w:r>
            <w:proofErr w:type="spellStart"/>
            <w:r w:rsidRPr="003F6A4A">
              <w:rPr>
                <w:rFonts w:ascii="Cambria" w:hAnsi="Cambria"/>
                <w:sz w:val="22"/>
                <w:szCs w:val="22"/>
              </w:rPr>
              <w:t>Devis</w:t>
            </w:r>
            <w:proofErr w:type="spellEnd"/>
            <w:r w:rsidRPr="003F6A4A">
              <w:rPr>
                <w:rFonts w:ascii="Cambria" w:hAnsi="Cambria"/>
                <w:sz w:val="22"/>
                <w:szCs w:val="22"/>
              </w:rPr>
              <w:t xml:space="preserve"> steering gear. Turning circle radii. Standard steering gears. Power steering. </w:t>
            </w:r>
          </w:p>
          <w:p w:rsidR="0004752A" w:rsidRPr="003F6A4A" w:rsidRDefault="0004752A" w:rsidP="009578A5">
            <w:pPr>
              <w:pStyle w:val="BodyTextIndent"/>
              <w:ind w:left="0" w:firstLine="0"/>
              <w:rPr>
                <w:rFonts w:ascii="Cambria" w:hAnsi="Cambria"/>
                <w:sz w:val="22"/>
                <w:szCs w:val="22"/>
              </w:rPr>
            </w:pPr>
            <w:r w:rsidRPr="003F6A4A">
              <w:rPr>
                <w:rFonts w:ascii="Cambria" w:hAnsi="Cambria"/>
                <w:sz w:val="22"/>
                <w:szCs w:val="22"/>
              </w:rPr>
              <w:t>Numerical problems on the above topics</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t>17TB1, 8TB2</w:t>
            </w:r>
          </w:p>
        </w:tc>
      </w:tr>
      <w:tr w:rsidR="0004752A" w:rsidRPr="003F6A4A" w:rsidTr="00B94192">
        <w:tc>
          <w:tcPr>
            <w:tcW w:w="476" w:type="pct"/>
            <w:vAlign w:val="center"/>
          </w:tcPr>
          <w:p w:rsidR="0004752A" w:rsidRPr="003F6A4A" w:rsidRDefault="0004752A" w:rsidP="009578A5">
            <w:pPr>
              <w:pStyle w:val="BodyTextIndent"/>
              <w:ind w:left="0" w:firstLine="0"/>
              <w:jc w:val="center"/>
              <w:rPr>
                <w:rFonts w:ascii="Cambria" w:hAnsi="Cambria"/>
                <w:sz w:val="22"/>
                <w:szCs w:val="22"/>
              </w:rPr>
            </w:pPr>
            <w:r>
              <w:rPr>
                <w:rFonts w:ascii="Cambria" w:hAnsi="Cambria"/>
                <w:sz w:val="22"/>
                <w:szCs w:val="22"/>
              </w:rPr>
              <w:t>26-27</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sidRPr="003F6A4A">
              <w:rPr>
                <w:rFonts w:ascii="Cambria" w:hAnsi="Cambria"/>
                <w:sz w:val="22"/>
                <w:szCs w:val="22"/>
              </w:rPr>
              <w:t xml:space="preserve">Wheels and </w:t>
            </w:r>
            <w:proofErr w:type="spellStart"/>
            <w:r w:rsidRPr="003F6A4A">
              <w:rPr>
                <w:rFonts w:ascii="Cambria" w:hAnsi="Cambria"/>
                <w:sz w:val="22"/>
                <w:szCs w:val="22"/>
              </w:rPr>
              <w:t>Tyres</w:t>
            </w:r>
            <w:proofErr w:type="spellEnd"/>
          </w:p>
        </w:tc>
        <w:tc>
          <w:tcPr>
            <w:tcW w:w="2360" w:type="pct"/>
          </w:tcPr>
          <w:p w:rsidR="0004752A" w:rsidRPr="003F6A4A" w:rsidRDefault="0004752A" w:rsidP="009578A5">
            <w:pPr>
              <w:pStyle w:val="BodyTextIndent"/>
              <w:ind w:left="0" w:firstLine="0"/>
              <w:rPr>
                <w:rFonts w:ascii="Cambria" w:hAnsi="Cambria"/>
                <w:sz w:val="22"/>
                <w:szCs w:val="22"/>
              </w:rPr>
            </w:pPr>
            <w:r w:rsidRPr="003F6A4A">
              <w:rPr>
                <w:rFonts w:ascii="Cambria" w:hAnsi="Cambria"/>
                <w:sz w:val="22"/>
                <w:szCs w:val="22"/>
              </w:rPr>
              <w:t>Types of wheels. Design consideration of wheels. Wheel alignment.</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t>13TB1, 9TB2</w:t>
            </w:r>
          </w:p>
        </w:tc>
      </w:tr>
      <w:tr w:rsidR="0004752A" w:rsidRPr="003F6A4A" w:rsidTr="00B94192">
        <w:tc>
          <w:tcPr>
            <w:tcW w:w="476" w:type="pct"/>
            <w:vAlign w:val="center"/>
          </w:tcPr>
          <w:p w:rsidR="0004752A" w:rsidRPr="003F6A4A" w:rsidRDefault="0004752A" w:rsidP="009578A5">
            <w:pPr>
              <w:pStyle w:val="BodyTextIndent"/>
              <w:ind w:left="0" w:firstLine="0"/>
              <w:jc w:val="center"/>
              <w:rPr>
                <w:rFonts w:ascii="Cambria" w:hAnsi="Cambria"/>
                <w:sz w:val="22"/>
                <w:szCs w:val="22"/>
              </w:rPr>
            </w:pPr>
            <w:r>
              <w:rPr>
                <w:rFonts w:ascii="Cambria" w:hAnsi="Cambria"/>
                <w:sz w:val="22"/>
                <w:szCs w:val="22"/>
              </w:rPr>
              <w:t>28-30</w:t>
            </w:r>
          </w:p>
        </w:tc>
        <w:tc>
          <w:tcPr>
            <w:tcW w:w="1145" w:type="pct"/>
            <w:vAlign w:val="center"/>
          </w:tcPr>
          <w:p w:rsidR="0004752A" w:rsidRDefault="0004752A" w:rsidP="009578A5">
            <w:pPr>
              <w:pStyle w:val="BodyTextIndent"/>
              <w:ind w:left="0" w:firstLine="0"/>
              <w:jc w:val="left"/>
              <w:rPr>
                <w:rFonts w:ascii="Cambria" w:hAnsi="Cambria"/>
                <w:sz w:val="22"/>
                <w:szCs w:val="22"/>
              </w:rPr>
            </w:pPr>
            <w:r w:rsidRPr="003F6A4A">
              <w:rPr>
                <w:rFonts w:ascii="Cambria" w:hAnsi="Cambria"/>
                <w:sz w:val="22"/>
                <w:szCs w:val="22"/>
              </w:rPr>
              <w:t>Vehicle Performance</w:t>
            </w:r>
          </w:p>
          <w:p w:rsidR="0004752A" w:rsidRPr="003F6A4A" w:rsidRDefault="0004752A" w:rsidP="009578A5">
            <w:pPr>
              <w:pStyle w:val="BodyTextIndent"/>
              <w:ind w:left="0" w:firstLine="0"/>
              <w:jc w:val="left"/>
              <w:rPr>
                <w:rFonts w:ascii="Cambria" w:hAnsi="Cambria"/>
                <w:sz w:val="22"/>
                <w:szCs w:val="22"/>
              </w:rPr>
            </w:pPr>
          </w:p>
        </w:tc>
        <w:tc>
          <w:tcPr>
            <w:tcW w:w="2360" w:type="pct"/>
          </w:tcPr>
          <w:p w:rsidR="0004752A" w:rsidRPr="003F6A4A" w:rsidRDefault="0004752A" w:rsidP="009578A5">
            <w:pPr>
              <w:pStyle w:val="BodyTextIndent"/>
              <w:ind w:left="0" w:firstLine="0"/>
              <w:rPr>
                <w:rFonts w:ascii="Cambria" w:hAnsi="Cambria"/>
                <w:sz w:val="22"/>
                <w:szCs w:val="22"/>
              </w:rPr>
            </w:pPr>
            <w:r w:rsidRPr="003F6A4A">
              <w:rPr>
                <w:rFonts w:ascii="Cambria" w:hAnsi="Cambria"/>
                <w:sz w:val="22"/>
                <w:szCs w:val="22"/>
              </w:rPr>
              <w:t>Forces and couples on wheel, Vehicle drag, Power for propulsion, Traction and tractive efforts, Stability of vehicle on slope.</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sidRPr="003F6A4A">
              <w:rPr>
                <w:rFonts w:ascii="Cambria" w:hAnsi="Cambria"/>
                <w:sz w:val="22"/>
                <w:szCs w:val="22"/>
              </w:rPr>
              <w:t>20TB1</w:t>
            </w:r>
          </w:p>
        </w:tc>
      </w:tr>
      <w:tr w:rsidR="0004752A" w:rsidRPr="003F6A4A" w:rsidTr="00B94192">
        <w:tc>
          <w:tcPr>
            <w:tcW w:w="476" w:type="pct"/>
            <w:vAlign w:val="center"/>
          </w:tcPr>
          <w:p w:rsidR="0004752A" w:rsidRPr="003F6A4A" w:rsidRDefault="0004752A" w:rsidP="009578A5">
            <w:pPr>
              <w:pStyle w:val="BodyTextIndent"/>
              <w:ind w:left="0" w:firstLine="0"/>
              <w:jc w:val="center"/>
              <w:rPr>
                <w:rFonts w:ascii="Cambria" w:hAnsi="Cambria"/>
                <w:sz w:val="22"/>
                <w:szCs w:val="22"/>
              </w:rPr>
            </w:pPr>
            <w:r>
              <w:rPr>
                <w:rFonts w:ascii="Cambria" w:hAnsi="Cambria"/>
                <w:sz w:val="22"/>
                <w:szCs w:val="22"/>
              </w:rPr>
              <w:t>31</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Pr>
                <w:rFonts w:ascii="Cambria" w:hAnsi="Cambria"/>
                <w:sz w:val="22"/>
                <w:szCs w:val="22"/>
              </w:rPr>
              <w:t>M</w:t>
            </w:r>
            <w:r w:rsidRPr="00C76538">
              <w:rPr>
                <w:rFonts w:ascii="Cambria" w:hAnsi="Cambria"/>
                <w:sz w:val="22"/>
                <w:szCs w:val="22"/>
              </w:rPr>
              <w:t>iscellaneous</w:t>
            </w:r>
            <w:r>
              <w:rPr>
                <w:rFonts w:ascii="Cambria" w:hAnsi="Cambria"/>
                <w:sz w:val="22"/>
                <w:szCs w:val="22"/>
              </w:rPr>
              <w:t xml:space="preserve"> Topics</w:t>
            </w:r>
          </w:p>
        </w:tc>
        <w:tc>
          <w:tcPr>
            <w:tcW w:w="2360" w:type="pct"/>
          </w:tcPr>
          <w:p w:rsidR="0004752A" w:rsidRPr="003F6A4A" w:rsidRDefault="0004752A" w:rsidP="009578A5">
            <w:pPr>
              <w:pStyle w:val="BodyTextIndent"/>
              <w:ind w:left="0" w:firstLine="0"/>
              <w:rPr>
                <w:rFonts w:ascii="Cambria" w:hAnsi="Cambria"/>
                <w:sz w:val="22"/>
                <w:szCs w:val="22"/>
              </w:rPr>
            </w:pPr>
            <w:r>
              <w:rPr>
                <w:rFonts w:ascii="Cambria" w:hAnsi="Cambria"/>
                <w:sz w:val="22"/>
                <w:szCs w:val="22"/>
              </w:rPr>
              <w:t>Accessories and vehicle safety</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r>
              <w:rPr>
                <w:rFonts w:ascii="Cambria" w:hAnsi="Cambria"/>
                <w:sz w:val="22"/>
                <w:szCs w:val="22"/>
              </w:rPr>
              <w:t>12,13,14 TB2</w:t>
            </w:r>
          </w:p>
        </w:tc>
      </w:tr>
      <w:tr w:rsidR="0004752A" w:rsidRPr="003F6A4A" w:rsidTr="00B94192">
        <w:tc>
          <w:tcPr>
            <w:tcW w:w="476" w:type="pct"/>
            <w:vAlign w:val="center"/>
          </w:tcPr>
          <w:p w:rsidR="0004752A" w:rsidRPr="003F6A4A" w:rsidRDefault="0004752A" w:rsidP="009578A5">
            <w:pPr>
              <w:pStyle w:val="BodyTextIndent"/>
              <w:ind w:left="0" w:firstLine="0"/>
              <w:jc w:val="center"/>
              <w:rPr>
                <w:rFonts w:ascii="Cambria" w:hAnsi="Cambria"/>
                <w:sz w:val="22"/>
                <w:szCs w:val="22"/>
              </w:rPr>
            </w:pPr>
            <w:r>
              <w:rPr>
                <w:rFonts w:ascii="Cambria" w:hAnsi="Cambria"/>
                <w:sz w:val="22"/>
                <w:szCs w:val="22"/>
              </w:rPr>
              <w:t>32</w:t>
            </w:r>
          </w:p>
        </w:tc>
        <w:tc>
          <w:tcPr>
            <w:tcW w:w="1145" w:type="pct"/>
            <w:vAlign w:val="center"/>
          </w:tcPr>
          <w:p w:rsidR="0004752A" w:rsidRPr="003F6A4A" w:rsidRDefault="0004752A" w:rsidP="009578A5">
            <w:pPr>
              <w:pStyle w:val="BodyTextIndent"/>
              <w:ind w:left="0" w:firstLine="0"/>
              <w:jc w:val="left"/>
              <w:rPr>
                <w:rFonts w:ascii="Cambria" w:hAnsi="Cambria"/>
                <w:sz w:val="22"/>
                <w:szCs w:val="22"/>
              </w:rPr>
            </w:pPr>
            <w:r>
              <w:rPr>
                <w:rFonts w:ascii="Cambria" w:hAnsi="Cambria"/>
                <w:sz w:val="22"/>
                <w:szCs w:val="22"/>
              </w:rPr>
              <w:t>Revision and Review</w:t>
            </w:r>
          </w:p>
        </w:tc>
        <w:tc>
          <w:tcPr>
            <w:tcW w:w="2360" w:type="pct"/>
          </w:tcPr>
          <w:p w:rsidR="0004752A" w:rsidRPr="003F6A4A" w:rsidRDefault="0004752A" w:rsidP="009578A5">
            <w:pPr>
              <w:pStyle w:val="BodyTextIndent"/>
              <w:ind w:left="0" w:firstLine="0"/>
              <w:rPr>
                <w:rFonts w:ascii="Cambria" w:hAnsi="Cambria"/>
                <w:sz w:val="22"/>
                <w:szCs w:val="22"/>
              </w:rPr>
            </w:pPr>
            <w:r>
              <w:rPr>
                <w:rFonts w:ascii="Cambria" w:hAnsi="Cambria"/>
                <w:sz w:val="22"/>
                <w:szCs w:val="22"/>
              </w:rPr>
              <w:t>Discussion on the topics studied</w:t>
            </w:r>
          </w:p>
        </w:tc>
        <w:tc>
          <w:tcPr>
            <w:tcW w:w="1019" w:type="pct"/>
            <w:vAlign w:val="center"/>
          </w:tcPr>
          <w:p w:rsidR="0004752A" w:rsidRPr="003F6A4A" w:rsidRDefault="0004752A" w:rsidP="009578A5">
            <w:pPr>
              <w:pStyle w:val="BodyTextIndent"/>
              <w:ind w:left="0" w:firstLine="0"/>
              <w:jc w:val="center"/>
              <w:rPr>
                <w:rFonts w:ascii="Cambria" w:hAnsi="Cambria"/>
                <w:sz w:val="22"/>
                <w:szCs w:val="22"/>
              </w:rPr>
            </w:pPr>
          </w:p>
        </w:tc>
      </w:tr>
    </w:tbl>
    <w:p w:rsidR="0004752A" w:rsidRDefault="0004752A" w:rsidP="009578A5">
      <w:pPr>
        <w:spacing w:after="0" w:line="240" w:lineRule="auto"/>
        <w:rPr>
          <w:rFonts w:ascii="Cambria" w:hAnsi="Cambria"/>
        </w:rPr>
      </w:pPr>
      <w:r w:rsidRPr="00000F0C">
        <w:rPr>
          <w:rFonts w:ascii="Cambria" w:hAnsi="Cambria"/>
          <w:b/>
        </w:rPr>
        <w:t>ISM:</w:t>
      </w:r>
      <w:r w:rsidRPr="00000F0C">
        <w:rPr>
          <w:rFonts w:ascii="Cambria" w:hAnsi="Cambria"/>
        </w:rPr>
        <w:t xml:space="preserve"> Instructor Supplied Material</w:t>
      </w:r>
    </w:p>
    <w:p w:rsidR="0004752A" w:rsidRPr="00432AE1" w:rsidRDefault="0004752A" w:rsidP="009578A5">
      <w:pPr>
        <w:pStyle w:val="DefaultStyle"/>
        <w:spacing w:after="0" w:line="240" w:lineRule="auto"/>
        <w:rPr>
          <w:rFonts w:ascii="Calibri" w:hAnsi="Calibri"/>
          <w:b/>
          <w:sz w:val="20"/>
          <w:szCs w:val="20"/>
        </w:rPr>
      </w:pPr>
      <w:r w:rsidRPr="00432AE1">
        <w:rPr>
          <w:rFonts w:ascii="Calibri" w:hAnsi="Calibri"/>
          <w:b/>
          <w:bCs/>
          <w:sz w:val="20"/>
          <w:szCs w:val="20"/>
        </w:rPr>
        <w:t>Evaluation Scheme</w:t>
      </w:r>
      <w:r w:rsidRPr="00432AE1">
        <w:rPr>
          <w:rFonts w:ascii="Calibri" w:hAnsi="Calibri"/>
          <w:b/>
          <w:sz w:val="20"/>
          <w:szCs w:val="20"/>
        </w:rPr>
        <w:t xml:space="preserve">:   </w:t>
      </w:r>
    </w:p>
    <w:p w:rsidR="0004752A" w:rsidRPr="00FE764D" w:rsidRDefault="0004752A" w:rsidP="009578A5">
      <w:pPr>
        <w:pStyle w:val="DefaultStyle"/>
        <w:spacing w:after="0" w:line="240" w:lineRule="auto"/>
        <w:jc w:val="both"/>
        <w:rPr>
          <w:rFonts w:ascii="Calibri" w:hAnsi="Calibri"/>
          <w:color w:val="auto"/>
          <w:sz w:val="20"/>
          <w:szCs w:val="20"/>
        </w:rPr>
      </w:pPr>
      <w:r w:rsidRPr="001159EC">
        <w:rPr>
          <w:rFonts w:ascii="Calibri" w:hAnsi="Calibri"/>
          <w:sz w:val="20"/>
          <w:szCs w:val="20"/>
        </w:rPr>
        <w:t xml:space="preserve">Legend: EC = Evaluation Component; </w:t>
      </w:r>
      <w:r w:rsidRPr="00FE764D">
        <w:rPr>
          <w:rFonts w:ascii="Calibri" w:hAnsi="Calibri"/>
          <w:color w:val="auto"/>
          <w:sz w:val="20"/>
          <w:szCs w:val="20"/>
        </w:rPr>
        <w:t>AN = After</w:t>
      </w:r>
      <w:r>
        <w:rPr>
          <w:rFonts w:ascii="Calibri" w:hAnsi="Calibri"/>
          <w:color w:val="auto"/>
          <w:sz w:val="20"/>
          <w:szCs w:val="20"/>
        </w:rPr>
        <w:t xml:space="preserve"> </w:t>
      </w:r>
      <w:r w:rsidRPr="00FE764D">
        <w:rPr>
          <w:rFonts w:ascii="Calibri" w:hAnsi="Calibri"/>
          <w:color w:val="auto"/>
          <w:sz w:val="20"/>
          <w:szCs w:val="20"/>
        </w:rPr>
        <w:t>Noon Session; FN = Fore</w:t>
      </w:r>
      <w:r>
        <w:rPr>
          <w:rFonts w:ascii="Calibri" w:hAnsi="Calibri"/>
          <w:color w:val="auto"/>
          <w:sz w:val="20"/>
          <w:szCs w:val="20"/>
        </w:rPr>
        <w:t xml:space="preserve"> </w:t>
      </w:r>
      <w:r w:rsidRPr="00FE764D">
        <w:rPr>
          <w:rFonts w:ascii="Calibri" w:hAnsi="Calibri"/>
          <w:color w:val="auto"/>
          <w:sz w:val="20"/>
          <w:szCs w:val="20"/>
        </w:rPr>
        <w:t>Noon Session</w:t>
      </w:r>
    </w:p>
    <w:tbl>
      <w:tblPr>
        <w:tblW w:w="0" w:type="auto"/>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674"/>
        <w:gridCol w:w="2384"/>
        <w:gridCol w:w="1699"/>
        <w:gridCol w:w="838"/>
        <w:gridCol w:w="793"/>
        <w:gridCol w:w="2970"/>
      </w:tblGrid>
      <w:tr w:rsidR="0004752A" w:rsidRPr="00497C6F" w:rsidTr="001F26C7">
        <w:trPr>
          <w:cantSplit/>
        </w:trPr>
        <w:tc>
          <w:tcPr>
            <w:tcW w:w="674" w:type="dxa"/>
            <w:shd w:val="clear" w:color="auto" w:fill="FFFFFF"/>
            <w:tcMar>
              <w:left w:w="48" w:type="dxa"/>
            </w:tcMar>
          </w:tcPr>
          <w:p w:rsidR="0004752A" w:rsidRPr="001159EC" w:rsidRDefault="0004752A" w:rsidP="009578A5">
            <w:pPr>
              <w:pStyle w:val="TableContents"/>
              <w:rPr>
                <w:rFonts w:ascii="Calibri" w:hAnsi="Calibri"/>
                <w:sz w:val="20"/>
                <w:szCs w:val="20"/>
              </w:rPr>
            </w:pPr>
            <w:r w:rsidRPr="001159EC">
              <w:rPr>
                <w:rFonts w:ascii="Calibri" w:hAnsi="Calibri"/>
                <w:sz w:val="20"/>
                <w:szCs w:val="20"/>
              </w:rPr>
              <w:t>No</w:t>
            </w:r>
          </w:p>
        </w:tc>
        <w:tc>
          <w:tcPr>
            <w:tcW w:w="2384" w:type="dxa"/>
            <w:tcBorders>
              <w:left w:val="single" w:sz="2" w:space="0" w:color="000001"/>
            </w:tcBorders>
            <w:shd w:val="clear" w:color="auto" w:fill="FFFFFF"/>
            <w:tcMar>
              <w:left w:w="48" w:type="dxa"/>
            </w:tcMar>
          </w:tcPr>
          <w:p w:rsidR="0004752A" w:rsidRPr="001159EC" w:rsidRDefault="0004752A" w:rsidP="009578A5">
            <w:pPr>
              <w:pStyle w:val="TableContents"/>
              <w:rPr>
                <w:rFonts w:ascii="Calibri" w:hAnsi="Calibri"/>
                <w:sz w:val="20"/>
                <w:szCs w:val="20"/>
              </w:rPr>
            </w:pPr>
            <w:r>
              <w:rPr>
                <w:rFonts w:ascii="Calibri" w:hAnsi="Calibri"/>
                <w:sz w:val="20"/>
                <w:szCs w:val="20"/>
              </w:rPr>
              <w:t>N</w:t>
            </w:r>
            <w:r w:rsidRPr="001159EC">
              <w:rPr>
                <w:rFonts w:ascii="Calibri" w:hAnsi="Calibri"/>
                <w:sz w:val="20"/>
                <w:szCs w:val="20"/>
              </w:rPr>
              <w:t>ame</w:t>
            </w:r>
          </w:p>
        </w:tc>
        <w:tc>
          <w:tcPr>
            <w:tcW w:w="1699" w:type="dxa"/>
            <w:tcBorders>
              <w:left w:val="single" w:sz="2" w:space="0" w:color="000001"/>
            </w:tcBorders>
            <w:shd w:val="clear" w:color="auto" w:fill="FFFFFF"/>
            <w:tcMar>
              <w:left w:w="48" w:type="dxa"/>
            </w:tcMar>
          </w:tcPr>
          <w:p w:rsidR="0004752A" w:rsidRPr="001159EC" w:rsidRDefault="0004752A" w:rsidP="009578A5">
            <w:pPr>
              <w:pStyle w:val="TableContents"/>
              <w:rPr>
                <w:rFonts w:ascii="Calibri" w:hAnsi="Calibri"/>
                <w:sz w:val="20"/>
                <w:szCs w:val="20"/>
              </w:rPr>
            </w:pPr>
            <w:r w:rsidRPr="001159EC">
              <w:rPr>
                <w:rFonts w:ascii="Calibri" w:hAnsi="Calibri"/>
                <w:sz w:val="20"/>
                <w:szCs w:val="20"/>
              </w:rPr>
              <w:t>Type</w:t>
            </w:r>
          </w:p>
        </w:tc>
        <w:tc>
          <w:tcPr>
            <w:tcW w:w="838" w:type="dxa"/>
            <w:tcBorders>
              <w:left w:val="single" w:sz="2" w:space="0" w:color="000001"/>
            </w:tcBorders>
            <w:shd w:val="clear" w:color="auto" w:fill="FFFFFF"/>
            <w:tcMar>
              <w:left w:w="48" w:type="dxa"/>
            </w:tcMar>
          </w:tcPr>
          <w:p w:rsidR="0004752A" w:rsidRPr="001159EC" w:rsidRDefault="0004752A" w:rsidP="009578A5">
            <w:pPr>
              <w:pStyle w:val="TableContents"/>
              <w:rPr>
                <w:rFonts w:ascii="Calibri" w:hAnsi="Calibri"/>
                <w:sz w:val="20"/>
                <w:szCs w:val="20"/>
              </w:rPr>
            </w:pPr>
            <w:r w:rsidRPr="001159EC">
              <w:rPr>
                <w:rFonts w:ascii="Calibri" w:hAnsi="Calibri"/>
                <w:sz w:val="20"/>
                <w:szCs w:val="20"/>
              </w:rPr>
              <w:t>Duration</w:t>
            </w:r>
          </w:p>
        </w:tc>
        <w:tc>
          <w:tcPr>
            <w:tcW w:w="793" w:type="dxa"/>
            <w:tcBorders>
              <w:left w:val="single" w:sz="2" w:space="0" w:color="000001"/>
            </w:tcBorders>
            <w:shd w:val="clear" w:color="auto" w:fill="FFFFFF"/>
            <w:tcMar>
              <w:left w:w="48" w:type="dxa"/>
            </w:tcMar>
          </w:tcPr>
          <w:p w:rsidR="0004752A" w:rsidRPr="001159EC" w:rsidRDefault="0004752A" w:rsidP="009578A5">
            <w:pPr>
              <w:pStyle w:val="TableContents"/>
              <w:rPr>
                <w:rFonts w:ascii="Calibri" w:hAnsi="Calibri"/>
                <w:sz w:val="20"/>
                <w:szCs w:val="20"/>
              </w:rPr>
            </w:pPr>
            <w:r w:rsidRPr="001159EC">
              <w:rPr>
                <w:rFonts w:ascii="Calibri" w:hAnsi="Calibri"/>
                <w:sz w:val="20"/>
                <w:szCs w:val="20"/>
              </w:rPr>
              <w:t>Weight</w:t>
            </w:r>
          </w:p>
        </w:tc>
        <w:tc>
          <w:tcPr>
            <w:tcW w:w="2970" w:type="dxa"/>
            <w:tcBorders>
              <w:left w:val="single" w:sz="2" w:space="0" w:color="000001"/>
              <w:right w:val="single" w:sz="2" w:space="0" w:color="000001"/>
            </w:tcBorders>
            <w:shd w:val="clear" w:color="auto" w:fill="FFFFFF"/>
            <w:tcMar>
              <w:left w:w="48" w:type="dxa"/>
            </w:tcMar>
          </w:tcPr>
          <w:p w:rsidR="0004752A" w:rsidRPr="00FE764D" w:rsidRDefault="0004752A" w:rsidP="009578A5">
            <w:pPr>
              <w:pStyle w:val="TableContents"/>
              <w:rPr>
                <w:rFonts w:ascii="Calibri" w:hAnsi="Calibri"/>
                <w:sz w:val="20"/>
                <w:szCs w:val="20"/>
              </w:rPr>
            </w:pPr>
            <w:r w:rsidRPr="001159EC">
              <w:rPr>
                <w:rFonts w:ascii="Calibri" w:hAnsi="Calibri"/>
                <w:sz w:val="20"/>
                <w:szCs w:val="20"/>
              </w:rPr>
              <w:t>Day, Date, Session, Time</w:t>
            </w:r>
          </w:p>
        </w:tc>
      </w:tr>
      <w:tr w:rsidR="0004752A" w:rsidRPr="00497C6F" w:rsidTr="001F26C7">
        <w:trPr>
          <w:cantSplit/>
        </w:trPr>
        <w:tc>
          <w:tcPr>
            <w:tcW w:w="674" w:type="dxa"/>
            <w:shd w:val="clear" w:color="auto" w:fill="FFFFFF"/>
            <w:tcMar>
              <w:left w:w="48" w:type="dxa"/>
            </w:tcMar>
          </w:tcPr>
          <w:p w:rsidR="0004752A" w:rsidRPr="001159EC" w:rsidRDefault="0004752A" w:rsidP="009578A5">
            <w:pPr>
              <w:pStyle w:val="TableContents"/>
              <w:rPr>
                <w:rFonts w:ascii="Calibri" w:hAnsi="Calibri"/>
                <w:sz w:val="20"/>
                <w:szCs w:val="20"/>
              </w:rPr>
            </w:pPr>
            <w:r w:rsidRPr="001159EC">
              <w:rPr>
                <w:rFonts w:ascii="Calibri" w:hAnsi="Calibri"/>
                <w:sz w:val="20"/>
                <w:szCs w:val="20"/>
              </w:rPr>
              <w:t>EC-1</w:t>
            </w:r>
          </w:p>
        </w:tc>
        <w:tc>
          <w:tcPr>
            <w:tcW w:w="2384" w:type="dxa"/>
            <w:tcBorders>
              <w:left w:val="single" w:sz="2" w:space="0" w:color="000001"/>
            </w:tcBorders>
            <w:shd w:val="clear" w:color="auto" w:fill="FFFFFF"/>
            <w:tcMar>
              <w:left w:w="48" w:type="dxa"/>
            </w:tcMar>
          </w:tcPr>
          <w:p w:rsidR="0004752A" w:rsidRPr="001159EC" w:rsidRDefault="0004752A" w:rsidP="009578A5">
            <w:pPr>
              <w:pStyle w:val="TableContents"/>
              <w:rPr>
                <w:rFonts w:ascii="Calibri" w:hAnsi="Calibri"/>
                <w:sz w:val="20"/>
                <w:szCs w:val="20"/>
              </w:rPr>
            </w:pPr>
            <w:r>
              <w:rPr>
                <w:rFonts w:ascii="Calibri" w:hAnsi="Calibri"/>
                <w:sz w:val="20"/>
                <w:szCs w:val="20"/>
              </w:rPr>
              <w:t>Assignment</w:t>
            </w:r>
            <w:r w:rsidR="009578A5">
              <w:rPr>
                <w:rFonts w:ascii="Calibri" w:hAnsi="Calibri"/>
                <w:sz w:val="20"/>
                <w:szCs w:val="20"/>
              </w:rPr>
              <w:t>s/Quizzes</w:t>
            </w:r>
          </w:p>
        </w:tc>
        <w:tc>
          <w:tcPr>
            <w:tcW w:w="1699" w:type="dxa"/>
            <w:tcBorders>
              <w:left w:val="single" w:sz="2" w:space="0" w:color="000001"/>
            </w:tcBorders>
            <w:shd w:val="clear" w:color="auto" w:fill="FFFFFF"/>
            <w:tcMar>
              <w:left w:w="48" w:type="dxa"/>
            </w:tcMar>
          </w:tcPr>
          <w:p w:rsidR="0004752A" w:rsidRPr="001159EC" w:rsidRDefault="0004752A" w:rsidP="009578A5">
            <w:pPr>
              <w:pStyle w:val="TableContents"/>
              <w:rPr>
                <w:rFonts w:ascii="Calibri" w:hAnsi="Calibri"/>
                <w:sz w:val="20"/>
                <w:szCs w:val="20"/>
              </w:rPr>
            </w:pPr>
            <w:r>
              <w:rPr>
                <w:rFonts w:ascii="Calibri" w:hAnsi="Calibri"/>
                <w:sz w:val="20"/>
                <w:szCs w:val="20"/>
              </w:rPr>
              <w:t>Online</w:t>
            </w:r>
          </w:p>
        </w:tc>
        <w:tc>
          <w:tcPr>
            <w:tcW w:w="838" w:type="dxa"/>
            <w:tcBorders>
              <w:left w:val="single" w:sz="2" w:space="0" w:color="000001"/>
            </w:tcBorders>
            <w:shd w:val="clear" w:color="auto" w:fill="FFFFFF"/>
            <w:tcMar>
              <w:left w:w="48" w:type="dxa"/>
            </w:tcMar>
          </w:tcPr>
          <w:p w:rsidR="0004752A" w:rsidRPr="001159EC" w:rsidRDefault="0004752A" w:rsidP="009578A5">
            <w:pPr>
              <w:pStyle w:val="TableContents"/>
              <w:rPr>
                <w:rFonts w:ascii="Calibri" w:hAnsi="Calibri"/>
                <w:sz w:val="20"/>
                <w:szCs w:val="20"/>
              </w:rPr>
            </w:pPr>
            <w:r>
              <w:rPr>
                <w:rFonts w:ascii="Calibri" w:hAnsi="Calibri"/>
                <w:sz w:val="20"/>
                <w:szCs w:val="20"/>
              </w:rPr>
              <w:t>-</w:t>
            </w:r>
          </w:p>
        </w:tc>
        <w:tc>
          <w:tcPr>
            <w:tcW w:w="793" w:type="dxa"/>
            <w:tcBorders>
              <w:left w:val="single" w:sz="2" w:space="0" w:color="000001"/>
            </w:tcBorders>
            <w:shd w:val="clear" w:color="auto" w:fill="FFFFFF"/>
            <w:tcMar>
              <w:left w:w="48" w:type="dxa"/>
            </w:tcMar>
          </w:tcPr>
          <w:p w:rsidR="0004752A" w:rsidRPr="001159EC" w:rsidRDefault="009578A5" w:rsidP="009578A5">
            <w:pPr>
              <w:pStyle w:val="TableContents"/>
              <w:rPr>
                <w:rFonts w:ascii="Calibri" w:hAnsi="Calibri"/>
                <w:sz w:val="20"/>
                <w:szCs w:val="20"/>
              </w:rPr>
            </w:pPr>
            <w:r>
              <w:rPr>
                <w:rFonts w:ascii="Calibri" w:hAnsi="Calibri"/>
                <w:sz w:val="20"/>
                <w:szCs w:val="20"/>
              </w:rPr>
              <w:t>20</w:t>
            </w:r>
            <w:r w:rsidR="0004752A">
              <w:rPr>
                <w:rFonts w:ascii="Calibri" w:hAnsi="Calibri"/>
                <w:sz w:val="20"/>
                <w:szCs w:val="20"/>
              </w:rPr>
              <w:t>%</w:t>
            </w:r>
          </w:p>
        </w:tc>
        <w:tc>
          <w:tcPr>
            <w:tcW w:w="2970" w:type="dxa"/>
            <w:tcBorders>
              <w:left w:val="single" w:sz="2" w:space="0" w:color="000001"/>
              <w:right w:val="single" w:sz="2" w:space="0" w:color="000001"/>
            </w:tcBorders>
            <w:shd w:val="clear" w:color="auto" w:fill="FFFFFF"/>
            <w:tcMar>
              <w:left w:w="48" w:type="dxa"/>
            </w:tcMar>
          </w:tcPr>
          <w:p w:rsidR="0004752A" w:rsidRPr="006174D1" w:rsidRDefault="0004752A" w:rsidP="009578A5">
            <w:pPr>
              <w:pStyle w:val="TableContents"/>
              <w:rPr>
                <w:rFonts w:ascii="Calibri" w:hAnsi="Calibri"/>
                <w:sz w:val="20"/>
                <w:szCs w:val="20"/>
              </w:rPr>
            </w:pPr>
          </w:p>
        </w:tc>
      </w:tr>
      <w:tr w:rsidR="0004752A" w:rsidRPr="00497C6F" w:rsidTr="001F26C7">
        <w:trPr>
          <w:cantSplit/>
        </w:trPr>
        <w:tc>
          <w:tcPr>
            <w:tcW w:w="674" w:type="dxa"/>
            <w:shd w:val="clear" w:color="auto" w:fill="FFFFFF"/>
            <w:tcMar>
              <w:left w:w="48" w:type="dxa"/>
            </w:tcMar>
          </w:tcPr>
          <w:p w:rsidR="0004752A" w:rsidRPr="001159EC" w:rsidRDefault="0004752A" w:rsidP="009578A5">
            <w:pPr>
              <w:pStyle w:val="TableContents"/>
              <w:rPr>
                <w:rFonts w:ascii="Calibri" w:hAnsi="Calibri"/>
                <w:sz w:val="20"/>
                <w:szCs w:val="20"/>
              </w:rPr>
            </w:pPr>
            <w:r>
              <w:rPr>
                <w:rFonts w:ascii="Calibri" w:hAnsi="Calibri"/>
                <w:sz w:val="20"/>
                <w:szCs w:val="20"/>
              </w:rPr>
              <w:t xml:space="preserve">EC-2 </w:t>
            </w:r>
          </w:p>
        </w:tc>
        <w:tc>
          <w:tcPr>
            <w:tcW w:w="2384" w:type="dxa"/>
            <w:tcBorders>
              <w:left w:val="single" w:sz="2" w:space="0" w:color="000001"/>
            </w:tcBorders>
            <w:shd w:val="clear" w:color="auto" w:fill="FFFFFF"/>
            <w:tcMar>
              <w:left w:w="48" w:type="dxa"/>
            </w:tcMar>
          </w:tcPr>
          <w:p w:rsidR="0004752A" w:rsidRDefault="009578A5" w:rsidP="009578A5">
            <w:pPr>
              <w:pStyle w:val="TableContents"/>
              <w:rPr>
                <w:rFonts w:ascii="Calibri" w:hAnsi="Calibri"/>
                <w:sz w:val="20"/>
                <w:szCs w:val="20"/>
              </w:rPr>
            </w:pPr>
            <w:r>
              <w:rPr>
                <w:rFonts w:ascii="Calibri" w:hAnsi="Calibri"/>
                <w:sz w:val="20"/>
                <w:szCs w:val="20"/>
              </w:rPr>
              <w:t>Mid-Semester Exam</w:t>
            </w:r>
            <w:r w:rsidR="0004752A">
              <w:rPr>
                <w:rFonts w:ascii="Calibri" w:hAnsi="Calibri"/>
                <w:sz w:val="20"/>
                <w:szCs w:val="20"/>
              </w:rPr>
              <w:t xml:space="preserve"> </w:t>
            </w:r>
          </w:p>
        </w:tc>
        <w:tc>
          <w:tcPr>
            <w:tcW w:w="1699" w:type="dxa"/>
            <w:tcBorders>
              <w:left w:val="single" w:sz="2" w:space="0" w:color="000001"/>
            </w:tcBorders>
            <w:shd w:val="clear" w:color="auto" w:fill="FFFFFF"/>
            <w:tcMar>
              <w:left w:w="48" w:type="dxa"/>
            </w:tcMar>
          </w:tcPr>
          <w:p w:rsidR="0004752A" w:rsidRDefault="009578A5" w:rsidP="009578A5">
            <w:pPr>
              <w:pStyle w:val="TableContents"/>
              <w:rPr>
                <w:rFonts w:ascii="Calibri" w:hAnsi="Calibri"/>
                <w:sz w:val="20"/>
                <w:szCs w:val="20"/>
              </w:rPr>
            </w:pPr>
            <w:r>
              <w:rPr>
                <w:rFonts w:ascii="Calibri" w:hAnsi="Calibri"/>
                <w:sz w:val="20"/>
                <w:szCs w:val="20"/>
              </w:rPr>
              <w:t>Closed Book</w:t>
            </w:r>
          </w:p>
        </w:tc>
        <w:tc>
          <w:tcPr>
            <w:tcW w:w="838" w:type="dxa"/>
            <w:tcBorders>
              <w:left w:val="single" w:sz="2" w:space="0" w:color="000001"/>
            </w:tcBorders>
            <w:shd w:val="clear" w:color="auto" w:fill="FFFFFF"/>
            <w:tcMar>
              <w:left w:w="48" w:type="dxa"/>
            </w:tcMar>
          </w:tcPr>
          <w:p w:rsidR="0004752A" w:rsidRDefault="009578A5" w:rsidP="009578A5">
            <w:pPr>
              <w:pStyle w:val="TableContents"/>
              <w:rPr>
                <w:rFonts w:ascii="Calibri" w:hAnsi="Calibri"/>
                <w:sz w:val="20"/>
                <w:szCs w:val="20"/>
              </w:rPr>
            </w:pPr>
            <w:r>
              <w:rPr>
                <w:rFonts w:ascii="Calibri" w:hAnsi="Calibri"/>
                <w:sz w:val="20"/>
                <w:szCs w:val="20"/>
              </w:rPr>
              <w:t>2 hours</w:t>
            </w:r>
          </w:p>
        </w:tc>
        <w:tc>
          <w:tcPr>
            <w:tcW w:w="793" w:type="dxa"/>
            <w:tcBorders>
              <w:left w:val="single" w:sz="2" w:space="0" w:color="000001"/>
            </w:tcBorders>
            <w:shd w:val="clear" w:color="auto" w:fill="FFFFFF"/>
            <w:tcMar>
              <w:left w:w="48" w:type="dxa"/>
            </w:tcMar>
          </w:tcPr>
          <w:p w:rsidR="0004752A" w:rsidRDefault="009578A5" w:rsidP="009578A5">
            <w:pPr>
              <w:pStyle w:val="TableContents"/>
              <w:rPr>
                <w:rFonts w:ascii="Calibri" w:hAnsi="Calibri"/>
                <w:sz w:val="20"/>
                <w:szCs w:val="20"/>
              </w:rPr>
            </w:pPr>
            <w:r>
              <w:rPr>
                <w:rFonts w:ascii="Calibri" w:hAnsi="Calibri"/>
                <w:sz w:val="20"/>
                <w:szCs w:val="20"/>
              </w:rPr>
              <w:t>30%</w:t>
            </w:r>
          </w:p>
        </w:tc>
        <w:tc>
          <w:tcPr>
            <w:tcW w:w="2970" w:type="dxa"/>
            <w:tcBorders>
              <w:left w:val="single" w:sz="2" w:space="0" w:color="000001"/>
              <w:right w:val="single" w:sz="2" w:space="0" w:color="000001"/>
            </w:tcBorders>
            <w:shd w:val="clear" w:color="auto" w:fill="FFFFFF"/>
            <w:tcMar>
              <w:left w:w="48" w:type="dxa"/>
            </w:tcMar>
          </w:tcPr>
          <w:p w:rsidR="0004752A" w:rsidRPr="006174D1" w:rsidRDefault="0004752A" w:rsidP="009578A5">
            <w:pPr>
              <w:pStyle w:val="TableContents"/>
              <w:rPr>
                <w:rFonts w:ascii="Calibri" w:hAnsi="Calibri"/>
                <w:sz w:val="20"/>
                <w:szCs w:val="20"/>
              </w:rPr>
            </w:pPr>
          </w:p>
        </w:tc>
      </w:tr>
      <w:tr w:rsidR="0004752A" w:rsidRPr="00497C6F" w:rsidTr="001F26C7">
        <w:trPr>
          <w:cantSplit/>
        </w:trPr>
        <w:tc>
          <w:tcPr>
            <w:tcW w:w="674" w:type="dxa"/>
            <w:shd w:val="clear" w:color="auto" w:fill="FFFFFF"/>
            <w:tcMar>
              <w:left w:w="48" w:type="dxa"/>
            </w:tcMar>
          </w:tcPr>
          <w:p w:rsidR="0004752A" w:rsidRPr="001159EC" w:rsidRDefault="0004752A" w:rsidP="009578A5">
            <w:pPr>
              <w:pStyle w:val="TableContents"/>
              <w:rPr>
                <w:rFonts w:ascii="Calibri" w:hAnsi="Calibri"/>
                <w:sz w:val="20"/>
                <w:szCs w:val="20"/>
              </w:rPr>
            </w:pPr>
            <w:r w:rsidRPr="001159EC">
              <w:rPr>
                <w:rFonts w:ascii="Calibri" w:hAnsi="Calibri"/>
                <w:sz w:val="20"/>
                <w:szCs w:val="20"/>
              </w:rPr>
              <w:t>EC-</w:t>
            </w:r>
            <w:r>
              <w:rPr>
                <w:rFonts w:ascii="Calibri" w:hAnsi="Calibri"/>
                <w:sz w:val="20"/>
                <w:szCs w:val="20"/>
              </w:rPr>
              <w:t>4</w:t>
            </w:r>
          </w:p>
        </w:tc>
        <w:tc>
          <w:tcPr>
            <w:tcW w:w="2384" w:type="dxa"/>
            <w:tcBorders>
              <w:left w:val="single" w:sz="2" w:space="0" w:color="000001"/>
            </w:tcBorders>
            <w:shd w:val="clear" w:color="auto" w:fill="FFFFFF"/>
            <w:tcMar>
              <w:left w:w="48" w:type="dxa"/>
            </w:tcMar>
          </w:tcPr>
          <w:p w:rsidR="0004752A" w:rsidRPr="001159EC" w:rsidRDefault="0004752A" w:rsidP="009578A5">
            <w:pPr>
              <w:pStyle w:val="TableContents"/>
              <w:rPr>
                <w:rFonts w:ascii="Calibri" w:hAnsi="Calibri"/>
                <w:sz w:val="20"/>
                <w:szCs w:val="20"/>
              </w:rPr>
            </w:pPr>
            <w:r>
              <w:rPr>
                <w:rFonts w:ascii="Calibri" w:hAnsi="Calibri"/>
                <w:sz w:val="20"/>
                <w:szCs w:val="20"/>
              </w:rPr>
              <w:t>Comprehensive Exam</w:t>
            </w:r>
          </w:p>
        </w:tc>
        <w:tc>
          <w:tcPr>
            <w:tcW w:w="1699" w:type="dxa"/>
            <w:tcBorders>
              <w:left w:val="single" w:sz="2" w:space="0" w:color="000001"/>
            </w:tcBorders>
            <w:shd w:val="clear" w:color="auto" w:fill="FFFFFF"/>
            <w:tcMar>
              <w:left w:w="48" w:type="dxa"/>
            </w:tcMar>
          </w:tcPr>
          <w:p w:rsidR="0004752A" w:rsidRPr="001159EC" w:rsidRDefault="009578A5" w:rsidP="009578A5">
            <w:pPr>
              <w:pStyle w:val="TableContents"/>
              <w:rPr>
                <w:rFonts w:ascii="Calibri" w:hAnsi="Calibri"/>
                <w:sz w:val="20"/>
                <w:szCs w:val="20"/>
              </w:rPr>
            </w:pPr>
            <w:r>
              <w:rPr>
                <w:rFonts w:ascii="Calibri" w:hAnsi="Calibri"/>
                <w:sz w:val="20"/>
                <w:szCs w:val="20"/>
              </w:rPr>
              <w:t>Open Book</w:t>
            </w:r>
            <w:r w:rsidR="0004752A">
              <w:rPr>
                <w:rFonts w:ascii="Calibri" w:hAnsi="Calibri"/>
                <w:sz w:val="20"/>
                <w:szCs w:val="20"/>
              </w:rPr>
              <w:t xml:space="preserve"> </w:t>
            </w:r>
          </w:p>
        </w:tc>
        <w:tc>
          <w:tcPr>
            <w:tcW w:w="838" w:type="dxa"/>
            <w:tcBorders>
              <w:left w:val="single" w:sz="2" w:space="0" w:color="000001"/>
            </w:tcBorders>
            <w:shd w:val="clear" w:color="auto" w:fill="FFFFFF"/>
            <w:tcMar>
              <w:left w:w="48" w:type="dxa"/>
            </w:tcMar>
          </w:tcPr>
          <w:p w:rsidR="0004752A" w:rsidRPr="001159EC" w:rsidRDefault="0004752A" w:rsidP="009578A5">
            <w:pPr>
              <w:pStyle w:val="TableContents"/>
              <w:rPr>
                <w:rFonts w:ascii="Calibri" w:hAnsi="Calibri"/>
                <w:sz w:val="20"/>
                <w:szCs w:val="20"/>
              </w:rPr>
            </w:pPr>
            <w:r>
              <w:rPr>
                <w:rFonts w:ascii="Calibri" w:hAnsi="Calibri"/>
                <w:sz w:val="20"/>
                <w:szCs w:val="20"/>
              </w:rPr>
              <w:t>3 hours</w:t>
            </w:r>
          </w:p>
        </w:tc>
        <w:tc>
          <w:tcPr>
            <w:tcW w:w="793" w:type="dxa"/>
            <w:tcBorders>
              <w:left w:val="single" w:sz="2" w:space="0" w:color="000001"/>
            </w:tcBorders>
            <w:shd w:val="clear" w:color="auto" w:fill="FFFFFF"/>
            <w:tcMar>
              <w:left w:w="48" w:type="dxa"/>
            </w:tcMar>
          </w:tcPr>
          <w:p w:rsidR="0004752A" w:rsidRPr="001159EC" w:rsidRDefault="009578A5" w:rsidP="009578A5">
            <w:pPr>
              <w:pStyle w:val="TableContents"/>
              <w:rPr>
                <w:rFonts w:ascii="Calibri" w:hAnsi="Calibri"/>
                <w:sz w:val="20"/>
                <w:szCs w:val="20"/>
              </w:rPr>
            </w:pPr>
            <w:r>
              <w:rPr>
                <w:rFonts w:ascii="Calibri" w:hAnsi="Calibri"/>
                <w:sz w:val="20"/>
                <w:szCs w:val="20"/>
              </w:rPr>
              <w:t>50%</w:t>
            </w:r>
          </w:p>
        </w:tc>
        <w:tc>
          <w:tcPr>
            <w:tcW w:w="2970" w:type="dxa"/>
            <w:tcBorders>
              <w:left w:val="single" w:sz="2" w:space="0" w:color="000001"/>
              <w:right w:val="single" w:sz="2" w:space="0" w:color="000001"/>
            </w:tcBorders>
            <w:shd w:val="clear" w:color="auto" w:fill="FFFFFF"/>
            <w:tcMar>
              <w:left w:w="48" w:type="dxa"/>
            </w:tcMar>
          </w:tcPr>
          <w:p w:rsidR="0004752A" w:rsidRPr="001159EC" w:rsidRDefault="0004752A" w:rsidP="009578A5">
            <w:pPr>
              <w:pStyle w:val="TableContents"/>
              <w:rPr>
                <w:rFonts w:ascii="Calibri" w:hAnsi="Calibri"/>
                <w:sz w:val="20"/>
                <w:szCs w:val="20"/>
              </w:rPr>
            </w:pPr>
          </w:p>
        </w:tc>
      </w:tr>
    </w:tbl>
    <w:p w:rsidR="0004752A" w:rsidRDefault="0004752A" w:rsidP="009578A5">
      <w:pPr>
        <w:pStyle w:val="DefaultStyle"/>
        <w:spacing w:after="0" w:line="240" w:lineRule="auto"/>
        <w:rPr>
          <w:rFonts w:ascii="Calibri" w:hAnsi="Calibri"/>
          <w:b/>
          <w:bCs/>
          <w:sz w:val="20"/>
          <w:szCs w:val="20"/>
        </w:rPr>
      </w:pPr>
    </w:p>
    <w:p w:rsidR="009578A5" w:rsidRDefault="009578A5" w:rsidP="009578A5">
      <w:pPr>
        <w:pStyle w:val="DefaultStyle"/>
        <w:spacing w:after="0" w:line="240" w:lineRule="auto"/>
        <w:ind w:right="1022"/>
        <w:rPr>
          <w:rFonts w:ascii="Calibri" w:hAnsi="Calibri"/>
          <w:b/>
          <w:bCs/>
          <w:sz w:val="20"/>
          <w:szCs w:val="20"/>
        </w:rPr>
      </w:pPr>
    </w:p>
    <w:p w:rsidR="009578A5" w:rsidRDefault="009578A5" w:rsidP="009578A5">
      <w:pPr>
        <w:pStyle w:val="DefaultStyle"/>
        <w:spacing w:after="0" w:line="240" w:lineRule="auto"/>
        <w:ind w:right="1022"/>
        <w:rPr>
          <w:rFonts w:ascii="Calibri" w:hAnsi="Calibri"/>
          <w:b/>
          <w:bCs/>
          <w:sz w:val="20"/>
          <w:szCs w:val="20"/>
        </w:rPr>
      </w:pPr>
    </w:p>
    <w:p w:rsidR="009578A5" w:rsidRDefault="009578A5" w:rsidP="009578A5">
      <w:pPr>
        <w:pStyle w:val="DefaultStyle"/>
        <w:spacing w:after="0" w:line="240" w:lineRule="auto"/>
        <w:ind w:right="1022"/>
        <w:rPr>
          <w:rFonts w:ascii="Calibri" w:hAnsi="Calibri"/>
          <w:b/>
          <w:bCs/>
          <w:sz w:val="20"/>
          <w:szCs w:val="20"/>
        </w:rPr>
      </w:pPr>
    </w:p>
    <w:p w:rsidR="00F55DCF" w:rsidRDefault="00F55DCF" w:rsidP="00F55DCF">
      <w:pPr>
        <w:widowControl w:val="0"/>
        <w:spacing w:after="0" w:line="240" w:lineRule="auto"/>
        <w:ind w:right="924"/>
        <w:rPr>
          <w:b/>
          <w:bCs/>
          <w:color w:val="00000A"/>
          <w:szCs w:val="22"/>
          <w:lang w:val="en-IN" w:eastAsia="zh-CN"/>
        </w:rPr>
      </w:pPr>
      <w:r>
        <w:rPr>
          <w:b/>
          <w:bCs/>
          <w:color w:val="00000A"/>
          <w:szCs w:val="22"/>
        </w:rPr>
        <w:t>Note:</w:t>
      </w:r>
    </w:p>
    <w:p w:rsidR="00F55DCF" w:rsidRDefault="00F55DCF" w:rsidP="00F55DCF">
      <w:pPr>
        <w:widowControl w:val="0"/>
        <w:spacing w:after="0" w:line="240" w:lineRule="auto"/>
        <w:ind w:right="924"/>
        <w:rPr>
          <w:color w:val="00000A"/>
          <w:szCs w:val="22"/>
        </w:rPr>
      </w:pPr>
      <w:proofErr w:type="spellStart"/>
      <w:r>
        <w:rPr>
          <w:color w:val="00000A"/>
          <w:szCs w:val="22"/>
          <w:u w:val="single"/>
        </w:rPr>
        <w:t>Elearn</w:t>
      </w:r>
      <w:proofErr w:type="spellEnd"/>
      <w:r>
        <w:rPr>
          <w:color w:val="00000A"/>
          <w:szCs w:val="22"/>
          <w:u w:val="single"/>
        </w:rPr>
        <w:t xml:space="preserve"> portal:</w:t>
      </w:r>
      <w:r>
        <w:rPr>
          <w:color w:val="00000A"/>
          <w:szCs w:val="22"/>
        </w:rPr>
        <w:t xml:space="preserve"> https://elearn.bits-pilani.ac.in.</w:t>
      </w:r>
    </w:p>
    <w:p w:rsidR="00F55DCF" w:rsidRDefault="00F55DCF" w:rsidP="00F55DCF">
      <w:pPr>
        <w:widowControl w:val="0"/>
        <w:spacing w:after="0" w:line="240" w:lineRule="auto"/>
        <w:ind w:right="924"/>
        <w:jc w:val="both"/>
        <w:rPr>
          <w:color w:val="00000A"/>
          <w:szCs w:val="22"/>
        </w:rPr>
      </w:pPr>
      <w:r>
        <w:rPr>
          <w:color w:val="00000A"/>
          <w:szCs w:val="22"/>
        </w:rPr>
        <w:t xml:space="preserve">Students are expected to visit the </w:t>
      </w:r>
      <w:proofErr w:type="spellStart"/>
      <w:r>
        <w:rPr>
          <w:color w:val="00000A"/>
          <w:szCs w:val="22"/>
        </w:rPr>
        <w:t>Elearn</w:t>
      </w:r>
      <w:proofErr w:type="spellEnd"/>
      <w:r>
        <w:rPr>
          <w:color w:val="00000A"/>
          <w:szCs w:val="22"/>
        </w:rPr>
        <w:t xml:space="preserve"> portal on a regular basis and stay up to date with the latest announcements and deadlines.</w:t>
      </w:r>
    </w:p>
    <w:p w:rsidR="00F55DCF" w:rsidRDefault="00F55DCF" w:rsidP="00F55DCF">
      <w:pPr>
        <w:widowControl w:val="0"/>
        <w:spacing w:after="0" w:line="240" w:lineRule="auto"/>
        <w:ind w:right="924"/>
        <w:rPr>
          <w:color w:val="00000A"/>
          <w:szCs w:val="22"/>
          <w:u w:val="single"/>
        </w:rPr>
      </w:pPr>
      <w:r>
        <w:rPr>
          <w:color w:val="00000A"/>
          <w:szCs w:val="22"/>
          <w:u w:val="single"/>
        </w:rPr>
        <w:t>Evaluation Guidelines:</w:t>
      </w:r>
    </w:p>
    <w:p w:rsidR="00F55DCF" w:rsidRDefault="00F55DCF" w:rsidP="00F55DCF">
      <w:pPr>
        <w:pStyle w:val="ListParagraph"/>
        <w:widowControl w:val="0"/>
        <w:numPr>
          <w:ilvl w:val="0"/>
          <w:numId w:val="4"/>
        </w:numPr>
        <w:suppressAutoHyphens/>
        <w:spacing w:after="0" w:line="240" w:lineRule="auto"/>
        <w:ind w:right="924"/>
        <w:jc w:val="both"/>
        <w:rPr>
          <w:color w:val="00000A"/>
          <w:szCs w:val="22"/>
          <w:lang w:eastAsia="zh-CN" w:bidi="hi-IN"/>
        </w:rPr>
      </w:pPr>
      <w:r>
        <w:rPr>
          <w:color w:val="00000A"/>
          <w:szCs w:val="22"/>
          <w:lang w:eastAsia="zh-CN" w:bidi="hi-IN"/>
        </w:rPr>
        <w:t>EC-1 consists of Quizzes, assignments, lab</w:t>
      </w:r>
    </w:p>
    <w:p w:rsidR="00F55DCF" w:rsidRDefault="00F55DCF" w:rsidP="00F55DCF">
      <w:pPr>
        <w:pStyle w:val="ListParagraph"/>
        <w:widowControl w:val="0"/>
        <w:numPr>
          <w:ilvl w:val="0"/>
          <w:numId w:val="4"/>
        </w:numPr>
        <w:suppressAutoHyphens/>
        <w:spacing w:after="0" w:line="240" w:lineRule="auto"/>
        <w:ind w:right="924"/>
        <w:jc w:val="both"/>
        <w:rPr>
          <w:color w:val="00000A"/>
          <w:szCs w:val="22"/>
          <w:lang w:eastAsia="zh-CN" w:bidi="hi-IN"/>
        </w:rPr>
      </w:pPr>
      <w:r>
        <w:rPr>
          <w:color w:val="00000A"/>
          <w:szCs w:val="22"/>
          <w:lang w:eastAsia="zh-CN" w:bidi="hi-IN"/>
        </w:rPr>
        <w:t>For Closed Book tests: No books or reference material of any kind will be permitted.</w:t>
      </w:r>
    </w:p>
    <w:p w:rsidR="00F55DCF" w:rsidRDefault="00F55DCF" w:rsidP="00F55DCF">
      <w:pPr>
        <w:pStyle w:val="ListParagraph"/>
        <w:widowControl w:val="0"/>
        <w:numPr>
          <w:ilvl w:val="0"/>
          <w:numId w:val="4"/>
        </w:numPr>
        <w:suppressAutoHyphens/>
        <w:spacing w:after="0" w:line="240" w:lineRule="auto"/>
        <w:ind w:right="924"/>
        <w:jc w:val="both"/>
        <w:rPr>
          <w:color w:val="00000A"/>
          <w:szCs w:val="22"/>
          <w:lang w:eastAsia="zh-CN" w:bidi="hi-IN"/>
        </w:rPr>
      </w:pPr>
      <w:r>
        <w:rPr>
          <w:color w:val="00000A"/>
          <w:szCs w:val="22"/>
          <w:lang w:eastAsia="zh-CN" w:bidi="hi-IN"/>
        </w:rPr>
        <w:lastRenderedPageBreak/>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F55DCF" w:rsidRDefault="00F55DCF" w:rsidP="00F55DCF">
      <w:pPr>
        <w:pStyle w:val="ListParagraph"/>
        <w:widowControl w:val="0"/>
        <w:numPr>
          <w:ilvl w:val="0"/>
          <w:numId w:val="4"/>
        </w:numPr>
        <w:suppressAutoHyphens/>
        <w:spacing w:after="0" w:line="240" w:lineRule="auto"/>
        <w:ind w:right="924"/>
        <w:jc w:val="both"/>
        <w:rPr>
          <w:color w:val="00000A"/>
          <w:szCs w:val="22"/>
          <w:lang w:eastAsia="zh-CN" w:bidi="hi-IN"/>
        </w:rPr>
      </w:pPr>
      <w:r>
        <w:rPr>
          <w:color w:val="auto"/>
          <w:szCs w:val="22"/>
          <w:lang w:eastAsia="zh-CN" w:bidi="hi-IN"/>
        </w:rPr>
        <w:t xml:space="preserve">If a student is unable to appear for the Regular Test/Exam due to genuine exigencies, the student should follow the procedure to apply for the Make-Up Test/Exam which will be made available on the </w:t>
      </w:r>
      <w:proofErr w:type="spellStart"/>
      <w:r>
        <w:rPr>
          <w:color w:val="auto"/>
          <w:szCs w:val="22"/>
          <w:lang w:eastAsia="zh-CN" w:bidi="hi-IN"/>
        </w:rPr>
        <w:t>Elearn</w:t>
      </w:r>
      <w:proofErr w:type="spellEnd"/>
      <w:r>
        <w:rPr>
          <w:color w:val="auto"/>
          <w:szCs w:val="22"/>
          <w:lang w:eastAsia="zh-CN" w:bidi="hi-IN"/>
        </w:rPr>
        <w:t xml:space="preserve"> portal. The Make-Up Test/Exam will be conducted only at selected exam centres on the dates to be announced later.</w:t>
      </w:r>
      <w:r>
        <w:rPr>
          <w:color w:val="00000A"/>
          <w:szCs w:val="22"/>
          <w:lang w:eastAsia="zh-CN" w:bidi="hi-IN"/>
        </w:rPr>
        <w:t xml:space="preserve"> </w:t>
      </w:r>
    </w:p>
    <w:p w:rsidR="00F55DCF" w:rsidRDefault="00F55DCF" w:rsidP="00F55DCF">
      <w:pPr>
        <w:pStyle w:val="ListParagraph"/>
        <w:widowControl w:val="0"/>
        <w:numPr>
          <w:ilvl w:val="0"/>
          <w:numId w:val="4"/>
        </w:numPr>
        <w:suppressAutoHyphens/>
        <w:spacing w:after="0" w:line="240" w:lineRule="auto"/>
        <w:ind w:right="924"/>
        <w:jc w:val="both"/>
        <w:rPr>
          <w:color w:val="00000A"/>
          <w:szCs w:val="22"/>
          <w:lang w:eastAsia="zh-CN" w:bidi="hi-IN"/>
        </w:rPr>
      </w:pPr>
      <w:r>
        <w:rPr>
          <w:color w:val="00000A"/>
          <w:szCs w:val="22"/>
          <w:lang w:eastAsia="zh-CN" w:bidi="hi-IN"/>
        </w:rPr>
        <w:t>Syllabus for Mid-Semester Test (Closed Book): Contact Hours 1 to 8</w:t>
      </w:r>
    </w:p>
    <w:p w:rsidR="00F55DCF" w:rsidRDefault="00F55DCF" w:rsidP="00F55DCF">
      <w:pPr>
        <w:pStyle w:val="ListParagraph"/>
        <w:widowControl w:val="0"/>
        <w:numPr>
          <w:ilvl w:val="0"/>
          <w:numId w:val="4"/>
        </w:numPr>
        <w:suppressAutoHyphens/>
        <w:spacing w:after="0" w:line="240" w:lineRule="auto"/>
        <w:ind w:right="924"/>
        <w:jc w:val="both"/>
        <w:rPr>
          <w:color w:val="00000A"/>
          <w:szCs w:val="22"/>
          <w:lang w:eastAsia="zh-CN" w:bidi="hi-IN"/>
        </w:rPr>
      </w:pPr>
      <w:r>
        <w:rPr>
          <w:color w:val="00000A"/>
          <w:szCs w:val="22"/>
          <w:lang w:eastAsia="zh-CN" w:bidi="hi-IN"/>
        </w:rPr>
        <w:t>Syllabus for Comprehensive Exam (Open Book): Contact Hours 1 to 16</w:t>
      </w:r>
    </w:p>
    <w:p w:rsidR="00F55DCF" w:rsidRDefault="00F55DCF" w:rsidP="00F55DCF">
      <w:pPr>
        <w:widowControl w:val="0"/>
        <w:spacing w:after="0" w:line="240" w:lineRule="auto"/>
        <w:ind w:right="924"/>
        <w:jc w:val="both"/>
        <w:rPr>
          <w:color w:val="00000A"/>
          <w:szCs w:val="22"/>
          <w:lang w:eastAsia="zh-CN" w:bidi="hi-IN"/>
        </w:rPr>
      </w:pPr>
      <w:r>
        <w:rPr>
          <w:color w:val="00000A"/>
          <w:szCs w:val="22"/>
        </w:rPr>
        <w:t>It shall be the responsibility of the individual student to be regular in maintaining the self-study schedule as given in the course handout, attend the lectures, and take all the prescribed evaluation components such as Quizzes, Assignments, Lab, Mid-Semester Test and Comprehensive Examination according to the evaluation scheme provided in the handout.</w:t>
      </w:r>
    </w:p>
    <w:p w:rsidR="00F55DCF" w:rsidRDefault="00F55DCF" w:rsidP="00F55DCF">
      <w:pPr>
        <w:spacing w:after="0" w:line="240" w:lineRule="auto"/>
        <w:ind w:right="924"/>
        <w:contextualSpacing/>
        <w:jc w:val="both"/>
        <w:rPr>
          <w:color w:val="auto"/>
          <w:szCs w:val="22"/>
        </w:rPr>
      </w:pPr>
    </w:p>
    <w:p w:rsidR="00F55DCF" w:rsidRDefault="00F55DCF" w:rsidP="00F55DCF">
      <w:pPr>
        <w:spacing w:after="0" w:line="240" w:lineRule="auto"/>
        <w:ind w:right="924"/>
        <w:contextualSpacing/>
        <w:jc w:val="right"/>
        <w:rPr>
          <w:b/>
          <w:color w:val="auto"/>
          <w:szCs w:val="22"/>
        </w:rPr>
      </w:pPr>
      <w:r>
        <w:rPr>
          <w:color w:val="auto"/>
          <w:szCs w:val="22"/>
        </w:rPr>
        <w:t xml:space="preserve"> </w:t>
      </w:r>
      <w:r>
        <w:rPr>
          <w:b/>
          <w:color w:val="auto"/>
          <w:szCs w:val="22"/>
        </w:rPr>
        <w:t>Instructor-in-Charge</w:t>
      </w:r>
    </w:p>
    <w:p w:rsidR="00F55DCF" w:rsidRDefault="00F55DCF" w:rsidP="00F55DCF">
      <w:pPr>
        <w:spacing w:after="0" w:line="240" w:lineRule="auto"/>
        <w:ind w:right="924"/>
        <w:contextualSpacing/>
        <w:jc w:val="right"/>
        <w:rPr>
          <w:color w:val="auto"/>
          <w:szCs w:val="22"/>
        </w:rPr>
      </w:pPr>
      <w:r>
        <w:rPr>
          <w:b/>
          <w:color w:val="auto"/>
          <w:szCs w:val="22"/>
        </w:rPr>
        <w:t>AEL ZC441</w:t>
      </w:r>
    </w:p>
    <w:p w:rsidR="00F55DCF" w:rsidRDefault="00F55DCF" w:rsidP="00F55DCF">
      <w:pPr>
        <w:pStyle w:val="Normal1"/>
        <w:widowControl w:val="0"/>
        <w:tabs>
          <w:tab w:val="left" w:pos="8931"/>
        </w:tabs>
        <w:spacing w:after="0" w:line="240" w:lineRule="auto"/>
        <w:ind w:right="924"/>
        <w:contextualSpacing/>
        <w:rPr>
          <w:szCs w:val="22"/>
        </w:rPr>
      </w:pPr>
    </w:p>
    <w:p w:rsidR="00F55DCF" w:rsidRDefault="00F55DCF" w:rsidP="00F55DCF">
      <w:pPr>
        <w:pStyle w:val="Normal1"/>
        <w:widowControl w:val="0"/>
        <w:spacing w:after="0" w:line="240" w:lineRule="auto"/>
        <w:ind w:right="924"/>
        <w:contextualSpacing/>
        <w:rPr>
          <w:szCs w:val="22"/>
        </w:rPr>
      </w:pPr>
    </w:p>
    <w:p w:rsidR="0004752A" w:rsidRDefault="0004752A" w:rsidP="00F55DCF">
      <w:pPr>
        <w:pStyle w:val="DefaultStyle"/>
        <w:spacing w:after="0" w:line="240" w:lineRule="auto"/>
        <w:ind w:right="1022"/>
      </w:pPr>
    </w:p>
    <w:sectPr w:rsidR="0004752A" w:rsidSect="003F6A4A">
      <w:pgSz w:w="11906" w:h="16838"/>
      <w:pgMar w:top="1134" w:right="1016"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WenQuanYi Micro Hei">
    <w:altName w:val="Arial Unicode MS"/>
    <w:panose1 w:val="00000000000000000000"/>
    <w:charset w:val="80"/>
    <w:family w:val="auto"/>
    <w:notTrueType/>
    <w:pitch w:val="variable"/>
    <w:sig w:usb0="00000001" w:usb1="08070000" w:usb2="00000010" w:usb3="00000000" w:csb0="00020000" w:csb1="00000000"/>
  </w:font>
  <w:font w:name="Lohit Hindi">
    <w:altName w:val="Times New Roman"/>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Ubuntu">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F5776"/>
    <w:multiLevelType w:val="multilevel"/>
    <w:tmpl w:val="07660F9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15:restartNumberingAfterBreak="0">
    <w:nsid w:val="41885025"/>
    <w:multiLevelType w:val="hybridMultilevel"/>
    <w:tmpl w:val="E4E4935E"/>
    <w:lvl w:ilvl="0" w:tplc="4009000F">
      <w:start w:val="1"/>
      <w:numFmt w:val="decimal"/>
      <w:lvlText w:val="%1."/>
      <w:lvlJc w:val="left"/>
      <w:pPr>
        <w:ind w:left="360" w:hanging="360"/>
      </w:pPr>
      <w:rPr>
        <w:rFonts w:cs="Times New Roman"/>
      </w:rPr>
    </w:lvl>
    <w:lvl w:ilvl="1" w:tplc="40090019">
      <w:start w:val="1"/>
      <w:numFmt w:val="lowerLetter"/>
      <w:lvlText w:val="%2."/>
      <w:lvlJc w:val="left"/>
      <w:pPr>
        <w:ind w:left="1080" w:hanging="360"/>
      </w:pPr>
      <w:rPr>
        <w:rFonts w:cs="Times New Roman"/>
      </w:rPr>
    </w:lvl>
    <w:lvl w:ilvl="2" w:tplc="4009001B">
      <w:start w:val="1"/>
      <w:numFmt w:val="lowerRoman"/>
      <w:lvlText w:val="%3."/>
      <w:lvlJc w:val="right"/>
      <w:pPr>
        <w:ind w:left="1800" w:hanging="180"/>
      </w:pPr>
      <w:rPr>
        <w:rFonts w:cs="Times New Roman"/>
      </w:rPr>
    </w:lvl>
    <w:lvl w:ilvl="3" w:tplc="4009000F">
      <w:start w:val="1"/>
      <w:numFmt w:val="decimal"/>
      <w:lvlText w:val="%4."/>
      <w:lvlJc w:val="left"/>
      <w:pPr>
        <w:ind w:left="2520" w:hanging="360"/>
      </w:pPr>
      <w:rPr>
        <w:rFonts w:cs="Times New Roman"/>
      </w:rPr>
    </w:lvl>
    <w:lvl w:ilvl="4" w:tplc="40090019">
      <w:start w:val="1"/>
      <w:numFmt w:val="lowerLetter"/>
      <w:lvlText w:val="%5."/>
      <w:lvlJc w:val="left"/>
      <w:pPr>
        <w:ind w:left="3240" w:hanging="360"/>
      </w:pPr>
      <w:rPr>
        <w:rFonts w:cs="Times New Roman"/>
      </w:rPr>
    </w:lvl>
    <w:lvl w:ilvl="5" w:tplc="4009001B">
      <w:start w:val="1"/>
      <w:numFmt w:val="lowerRoman"/>
      <w:lvlText w:val="%6."/>
      <w:lvlJc w:val="right"/>
      <w:pPr>
        <w:ind w:left="3960" w:hanging="180"/>
      </w:pPr>
      <w:rPr>
        <w:rFonts w:cs="Times New Roman"/>
      </w:rPr>
    </w:lvl>
    <w:lvl w:ilvl="6" w:tplc="4009000F">
      <w:start w:val="1"/>
      <w:numFmt w:val="decimal"/>
      <w:lvlText w:val="%7."/>
      <w:lvlJc w:val="left"/>
      <w:pPr>
        <w:ind w:left="4680" w:hanging="360"/>
      </w:pPr>
      <w:rPr>
        <w:rFonts w:cs="Times New Roman"/>
      </w:rPr>
    </w:lvl>
    <w:lvl w:ilvl="7" w:tplc="40090019">
      <w:start w:val="1"/>
      <w:numFmt w:val="lowerLetter"/>
      <w:lvlText w:val="%8."/>
      <w:lvlJc w:val="left"/>
      <w:pPr>
        <w:ind w:left="5400" w:hanging="360"/>
      </w:pPr>
      <w:rPr>
        <w:rFonts w:cs="Times New Roman"/>
      </w:rPr>
    </w:lvl>
    <w:lvl w:ilvl="8" w:tplc="4009001B">
      <w:start w:val="1"/>
      <w:numFmt w:val="lowerRoman"/>
      <w:lvlText w:val="%9."/>
      <w:lvlJc w:val="right"/>
      <w:pPr>
        <w:ind w:left="6120" w:hanging="180"/>
      </w:pPr>
      <w:rPr>
        <w:rFonts w:cs="Times New Roman"/>
      </w:rPr>
    </w:lvl>
  </w:abstractNum>
  <w:abstractNum w:abstractNumId="2" w15:restartNumberingAfterBreak="0">
    <w:nsid w:val="6D0935D8"/>
    <w:multiLevelType w:val="hybridMultilevel"/>
    <w:tmpl w:val="63B0F324"/>
    <w:lvl w:ilvl="0" w:tplc="8190FBC6">
      <w:start w:val="1"/>
      <w:numFmt w:val="decimal"/>
      <w:lvlText w:val="(%1)"/>
      <w:lvlJc w:val="left"/>
      <w:pPr>
        <w:ind w:left="420" w:hanging="360"/>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3" w15:restartNumberingAfterBreak="0">
    <w:nsid w:val="6F556F95"/>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4F4F"/>
    <w:rsid w:val="00000F0C"/>
    <w:rsid w:val="00014A6D"/>
    <w:rsid w:val="0004752A"/>
    <w:rsid w:val="0011499F"/>
    <w:rsid w:val="001159EC"/>
    <w:rsid w:val="001715E8"/>
    <w:rsid w:val="00193225"/>
    <w:rsid w:val="00193E8B"/>
    <w:rsid w:val="001B2826"/>
    <w:rsid w:val="001C31D4"/>
    <w:rsid w:val="001D1409"/>
    <w:rsid w:val="001D6BA2"/>
    <w:rsid w:val="001F26C7"/>
    <w:rsid w:val="001F6CEE"/>
    <w:rsid w:val="00226FEE"/>
    <w:rsid w:val="00323F13"/>
    <w:rsid w:val="00365DAE"/>
    <w:rsid w:val="003715D5"/>
    <w:rsid w:val="003D01AC"/>
    <w:rsid w:val="003E476C"/>
    <w:rsid w:val="003F6A4A"/>
    <w:rsid w:val="00415E41"/>
    <w:rsid w:val="00417E6C"/>
    <w:rsid w:val="00432AE1"/>
    <w:rsid w:val="00497C6F"/>
    <w:rsid w:val="004B2688"/>
    <w:rsid w:val="00510D59"/>
    <w:rsid w:val="0057067B"/>
    <w:rsid w:val="005E313E"/>
    <w:rsid w:val="00603C4F"/>
    <w:rsid w:val="006174D1"/>
    <w:rsid w:val="006A49FC"/>
    <w:rsid w:val="006C66FB"/>
    <w:rsid w:val="006E4F60"/>
    <w:rsid w:val="00700135"/>
    <w:rsid w:val="00722E0D"/>
    <w:rsid w:val="00726363"/>
    <w:rsid w:val="007D4FC8"/>
    <w:rsid w:val="00820F7A"/>
    <w:rsid w:val="00880D23"/>
    <w:rsid w:val="008F1381"/>
    <w:rsid w:val="009355BB"/>
    <w:rsid w:val="00943117"/>
    <w:rsid w:val="0094728C"/>
    <w:rsid w:val="009578A5"/>
    <w:rsid w:val="00966C96"/>
    <w:rsid w:val="00984F9C"/>
    <w:rsid w:val="0099615B"/>
    <w:rsid w:val="009B0A26"/>
    <w:rsid w:val="009C1C6C"/>
    <w:rsid w:val="00A01B8E"/>
    <w:rsid w:val="00A165DF"/>
    <w:rsid w:val="00A765F0"/>
    <w:rsid w:val="00B3016E"/>
    <w:rsid w:val="00B94192"/>
    <w:rsid w:val="00B96F61"/>
    <w:rsid w:val="00C220E3"/>
    <w:rsid w:val="00C76538"/>
    <w:rsid w:val="00C81BCD"/>
    <w:rsid w:val="00C9711A"/>
    <w:rsid w:val="00CA2DBD"/>
    <w:rsid w:val="00CD3F03"/>
    <w:rsid w:val="00D5352C"/>
    <w:rsid w:val="00E513FF"/>
    <w:rsid w:val="00E54D45"/>
    <w:rsid w:val="00EB0B24"/>
    <w:rsid w:val="00F0047A"/>
    <w:rsid w:val="00F40FC5"/>
    <w:rsid w:val="00F55DCF"/>
    <w:rsid w:val="00F673EF"/>
    <w:rsid w:val="00F71868"/>
    <w:rsid w:val="00F838A4"/>
    <w:rsid w:val="00FB4F4F"/>
    <w:rsid w:val="00FE764D"/>
    <w:rsid w:val="00FF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7B79A70"/>
  <w15:docId w15:val="{DEFA8F04-97E4-4BCA-99BE-C2040FAA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BCD"/>
    <w:pPr>
      <w:spacing w:after="200" w:line="276" w:lineRule="auto"/>
    </w:pPr>
    <w:rPr>
      <w:color w:val="000000"/>
      <w:sz w:val="22"/>
      <w:lang w:val="en-US" w:eastAsia="en-US"/>
    </w:rPr>
  </w:style>
  <w:style w:type="paragraph" w:styleId="Heading1">
    <w:name w:val="heading 1"/>
    <w:basedOn w:val="Normal1"/>
    <w:next w:val="Normal1"/>
    <w:link w:val="Heading1Char"/>
    <w:uiPriority w:val="99"/>
    <w:qFormat/>
    <w:rsid w:val="00FB4F4F"/>
    <w:pPr>
      <w:keepNext/>
      <w:keepLines/>
      <w:widowControl w:val="0"/>
      <w:jc w:val="right"/>
      <w:outlineLvl w:val="0"/>
    </w:pPr>
    <w:rPr>
      <w:rFonts w:ascii="Liberation Serif" w:hAnsi="Liberation Serif" w:cs="Liberation Serif"/>
      <w:b/>
      <w:color w:val="00000A"/>
      <w:sz w:val="24"/>
    </w:rPr>
  </w:style>
  <w:style w:type="paragraph" w:styleId="Heading2">
    <w:name w:val="heading 2"/>
    <w:basedOn w:val="Normal1"/>
    <w:next w:val="Normal1"/>
    <w:link w:val="Heading2Char"/>
    <w:uiPriority w:val="99"/>
    <w:qFormat/>
    <w:rsid w:val="00FB4F4F"/>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FB4F4F"/>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FB4F4F"/>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FB4F4F"/>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FB4F4F"/>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Times New Roman"/>
      <w:b/>
      <w:bCs/>
      <w:color w:val="000000"/>
      <w:kern w:val="32"/>
      <w:sz w:val="32"/>
      <w:szCs w:val="32"/>
    </w:rPr>
  </w:style>
  <w:style w:type="character" w:customStyle="1" w:styleId="Heading2Char">
    <w:name w:val="Heading 2 Char"/>
    <w:link w:val="Heading2"/>
    <w:uiPriority w:val="99"/>
    <w:semiHidden/>
    <w:locked/>
    <w:rPr>
      <w:rFonts w:ascii="Cambria" w:hAnsi="Cambria" w:cs="Times New Roman"/>
      <w:b/>
      <w:bCs/>
      <w:i/>
      <w:iCs/>
      <w:color w:val="000000"/>
      <w:sz w:val="28"/>
      <w:szCs w:val="28"/>
    </w:rPr>
  </w:style>
  <w:style w:type="character" w:customStyle="1" w:styleId="Heading3Char">
    <w:name w:val="Heading 3 Char"/>
    <w:link w:val="Heading3"/>
    <w:uiPriority w:val="99"/>
    <w:semiHidden/>
    <w:locked/>
    <w:rPr>
      <w:rFonts w:ascii="Cambria" w:hAnsi="Cambria" w:cs="Times New Roman"/>
      <w:b/>
      <w:bCs/>
      <w:color w:val="000000"/>
      <w:sz w:val="26"/>
      <w:szCs w:val="26"/>
    </w:rPr>
  </w:style>
  <w:style w:type="character" w:customStyle="1" w:styleId="Heading4Char">
    <w:name w:val="Heading 4 Char"/>
    <w:link w:val="Heading4"/>
    <w:uiPriority w:val="99"/>
    <w:semiHidden/>
    <w:locked/>
    <w:rPr>
      <w:rFonts w:ascii="Calibri" w:hAnsi="Calibri" w:cs="Times New Roman"/>
      <w:b/>
      <w:bCs/>
      <w:color w:val="000000"/>
      <w:sz w:val="28"/>
      <w:szCs w:val="28"/>
    </w:rPr>
  </w:style>
  <w:style w:type="character" w:customStyle="1" w:styleId="Heading5Char">
    <w:name w:val="Heading 5 Char"/>
    <w:link w:val="Heading5"/>
    <w:uiPriority w:val="99"/>
    <w:semiHidden/>
    <w:locked/>
    <w:rPr>
      <w:rFonts w:ascii="Calibri" w:hAnsi="Calibri" w:cs="Times New Roman"/>
      <w:b/>
      <w:bCs/>
      <w:i/>
      <w:iCs/>
      <w:color w:val="000000"/>
      <w:sz w:val="26"/>
      <w:szCs w:val="26"/>
    </w:rPr>
  </w:style>
  <w:style w:type="character" w:customStyle="1" w:styleId="Heading6Char">
    <w:name w:val="Heading 6 Char"/>
    <w:link w:val="Heading6"/>
    <w:uiPriority w:val="99"/>
    <w:semiHidden/>
    <w:locked/>
    <w:rPr>
      <w:rFonts w:ascii="Calibri" w:hAnsi="Calibri" w:cs="Times New Roman"/>
      <w:b/>
      <w:bCs/>
      <w:color w:val="000000"/>
    </w:rPr>
  </w:style>
  <w:style w:type="paragraph" w:customStyle="1" w:styleId="Normal1">
    <w:name w:val="Normal1"/>
    <w:uiPriority w:val="99"/>
    <w:rsid w:val="00FB4F4F"/>
    <w:pPr>
      <w:spacing w:after="200" w:line="276" w:lineRule="auto"/>
    </w:pPr>
    <w:rPr>
      <w:color w:val="000000"/>
      <w:sz w:val="22"/>
      <w:lang w:val="en-US" w:eastAsia="en-US"/>
    </w:rPr>
  </w:style>
  <w:style w:type="paragraph" w:styleId="Title">
    <w:name w:val="Title"/>
    <w:basedOn w:val="Normal1"/>
    <w:next w:val="Normal1"/>
    <w:link w:val="TitleChar"/>
    <w:uiPriority w:val="99"/>
    <w:qFormat/>
    <w:rsid w:val="00FB4F4F"/>
    <w:pPr>
      <w:keepNext/>
      <w:keepLines/>
      <w:spacing w:before="480" w:after="120"/>
      <w:contextualSpacing/>
    </w:pPr>
    <w:rPr>
      <w:b/>
      <w:sz w:val="72"/>
    </w:rPr>
  </w:style>
  <w:style w:type="character" w:customStyle="1" w:styleId="TitleChar">
    <w:name w:val="Title Char"/>
    <w:link w:val="Title"/>
    <w:uiPriority w:val="99"/>
    <w:locked/>
    <w:rPr>
      <w:rFonts w:ascii="Cambria" w:hAnsi="Cambria" w:cs="Times New Roman"/>
      <w:b/>
      <w:bCs/>
      <w:color w:val="000000"/>
      <w:kern w:val="28"/>
      <w:sz w:val="32"/>
      <w:szCs w:val="32"/>
    </w:rPr>
  </w:style>
  <w:style w:type="paragraph" w:styleId="Subtitle">
    <w:name w:val="Subtitle"/>
    <w:basedOn w:val="Normal1"/>
    <w:next w:val="Normal1"/>
    <w:link w:val="SubtitleChar"/>
    <w:uiPriority w:val="99"/>
    <w:qFormat/>
    <w:rsid w:val="00FB4F4F"/>
    <w:pPr>
      <w:keepNext/>
      <w:keepLines/>
      <w:spacing w:before="360" w:after="80"/>
      <w:contextualSpacing/>
    </w:pPr>
    <w:rPr>
      <w:rFonts w:ascii="Georgia" w:hAnsi="Georgia" w:cs="Georgia"/>
      <w:i/>
      <w:color w:val="666666"/>
      <w:sz w:val="48"/>
    </w:rPr>
  </w:style>
  <w:style w:type="character" w:customStyle="1" w:styleId="SubtitleChar">
    <w:name w:val="Subtitle Char"/>
    <w:link w:val="Subtitle"/>
    <w:uiPriority w:val="99"/>
    <w:locked/>
    <w:rPr>
      <w:rFonts w:ascii="Cambria" w:hAnsi="Cambria" w:cs="Times New Roman"/>
      <w:color w:val="000000"/>
      <w:sz w:val="24"/>
      <w:szCs w:val="24"/>
    </w:rPr>
  </w:style>
  <w:style w:type="table" w:customStyle="1" w:styleId="Style">
    <w:name w:val="Style"/>
    <w:uiPriority w:val="99"/>
    <w:rsid w:val="00FB4F4F"/>
    <w:rPr>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38">
    <w:name w:val="Style38"/>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37">
    <w:name w:val="Style37"/>
    <w:uiPriority w:val="99"/>
    <w:rsid w:val="00FB4F4F"/>
    <w:rPr>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36">
    <w:name w:val="Style36"/>
    <w:uiPriority w:val="99"/>
    <w:rsid w:val="00FB4F4F"/>
    <w:rPr>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35">
    <w:name w:val="Style35"/>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34">
    <w:name w:val="Style34"/>
    <w:uiPriority w:val="99"/>
    <w:rsid w:val="00FB4F4F"/>
    <w:rPr>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33">
    <w:name w:val="Style33"/>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32">
    <w:name w:val="Style32"/>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31">
    <w:name w:val="Style31"/>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30">
    <w:name w:val="Style30"/>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9">
    <w:name w:val="Style29"/>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8">
    <w:name w:val="Style28"/>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7">
    <w:name w:val="Style27"/>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6">
    <w:name w:val="Style26"/>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5">
    <w:name w:val="Style25"/>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4">
    <w:name w:val="Style24"/>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3">
    <w:name w:val="Style23"/>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2">
    <w:name w:val="Style22"/>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1">
    <w:name w:val="Style21"/>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0">
    <w:name w:val="Style20"/>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9">
    <w:name w:val="Style19"/>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8">
    <w:name w:val="Style18"/>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7">
    <w:name w:val="Style17"/>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6">
    <w:name w:val="Style16"/>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5">
    <w:name w:val="Style15"/>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4">
    <w:name w:val="Style14"/>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3">
    <w:name w:val="Style13"/>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2">
    <w:name w:val="Style12"/>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1">
    <w:name w:val="Style11"/>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0">
    <w:name w:val="Style10"/>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9">
    <w:name w:val="Style9"/>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FB4F4F"/>
    <w:rPr>
      <w:lang w:val="en-US" w:eastAsia="en-US"/>
    </w:rPr>
    <w:tblPr>
      <w:tblStyleRowBandSize w:val="1"/>
      <w:tblStyleColBandSize w:val="1"/>
      <w:tblInd w:w="0" w:type="dxa"/>
      <w:tblCellMar>
        <w:top w:w="0" w:type="dxa"/>
        <w:left w:w="108" w:type="dxa"/>
        <w:bottom w:w="0" w:type="dxa"/>
        <w:right w:w="108" w:type="dxa"/>
      </w:tblCellMar>
    </w:tblPr>
  </w:style>
  <w:style w:type="paragraph" w:customStyle="1" w:styleId="TableContents">
    <w:name w:val="Table Contents"/>
    <w:basedOn w:val="Normal"/>
    <w:uiPriority w:val="99"/>
    <w:rsid w:val="001C31D4"/>
    <w:pPr>
      <w:widowControl w:val="0"/>
      <w:suppressLineNumbers/>
      <w:suppressAutoHyphens/>
      <w:spacing w:after="0" w:line="240" w:lineRule="auto"/>
    </w:pPr>
    <w:rPr>
      <w:rFonts w:ascii="Times New Roman" w:eastAsia="WenQuanYi Micro Hei" w:hAnsi="Times New Roman" w:cs="Lohit Hindi"/>
      <w:color w:val="auto"/>
      <w:kern w:val="1"/>
      <w:sz w:val="24"/>
      <w:szCs w:val="24"/>
      <w:lang w:val="en-IN" w:eastAsia="hi-IN" w:bidi="hi-IN"/>
    </w:rPr>
  </w:style>
  <w:style w:type="paragraph" w:customStyle="1" w:styleId="DefaultStyle">
    <w:name w:val="Default Style"/>
    <w:uiPriority w:val="99"/>
    <w:rsid w:val="001C31D4"/>
    <w:pPr>
      <w:widowControl w:val="0"/>
      <w:suppressAutoHyphens/>
      <w:spacing w:after="200" w:line="276" w:lineRule="auto"/>
    </w:pPr>
    <w:rPr>
      <w:rFonts w:ascii="Liberation Serif" w:eastAsia="Times New Roman" w:hAnsi="Times New Roman" w:cs="Lohit Hindi"/>
      <w:color w:val="00000A"/>
      <w:sz w:val="24"/>
      <w:szCs w:val="24"/>
      <w:lang w:eastAsia="zh-CN" w:bidi="hi-IN"/>
    </w:rPr>
  </w:style>
  <w:style w:type="paragraph" w:styleId="BodyTextIndent">
    <w:name w:val="Body Text Indent"/>
    <w:basedOn w:val="Normal"/>
    <w:link w:val="BodyTextIndentChar"/>
    <w:uiPriority w:val="99"/>
    <w:rsid w:val="003715D5"/>
    <w:pPr>
      <w:spacing w:after="0" w:line="240" w:lineRule="auto"/>
      <w:ind w:left="720" w:hanging="720"/>
      <w:jc w:val="both"/>
    </w:pPr>
    <w:rPr>
      <w:rFonts w:ascii="Arial" w:eastAsia="Times New Roman" w:hAnsi="Arial" w:cs="Arial"/>
      <w:color w:val="auto"/>
      <w:sz w:val="24"/>
      <w:szCs w:val="24"/>
    </w:rPr>
  </w:style>
  <w:style w:type="character" w:customStyle="1" w:styleId="BodyTextIndentChar">
    <w:name w:val="Body Text Indent Char"/>
    <w:link w:val="BodyTextIndent"/>
    <w:uiPriority w:val="99"/>
    <w:locked/>
    <w:rsid w:val="003715D5"/>
    <w:rPr>
      <w:rFonts w:ascii="Arial" w:hAnsi="Arial" w:cs="Arial"/>
      <w:sz w:val="24"/>
      <w:szCs w:val="24"/>
    </w:rPr>
  </w:style>
  <w:style w:type="paragraph" w:styleId="BodyText">
    <w:name w:val="Body Text"/>
    <w:basedOn w:val="Normal"/>
    <w:link w:val="BodyTextChar"/>
    <w:uiPriority w:val="99"/>
    <w:semiHidden/>
    <w:rsid w:val="00A01B8E"/>
    <w:pPr>
      <w:spacing w:after="120"/>
    </w:pPr>
  </w:style>
  <w:style w:type="character" w:customStyle="1" w:styleId="BodyTextChar">
    <w:name w:val="Body Text Char"/>
    <w:link w:val="BodyText"/>
    <w:uiPriority w:val="99"/>
    <w:semiHidden/>
    <w:locked/>
    <w:rsid w:val="00A01B8E"/>
    <w:rPr>
      <w:rFonts w:cs="Times New Roman"/>
      <w:color w:val="000000"/>
      <w:sz w:val="20"/>
      <w:szCs w:val="20"/>
    </w:rPr>
  </w:style>
  <w:style w:type="character" w:customStyle="1" w:styleId="st">
    <w:name w:val="st"/>
    <w:uiPriority w:val="99"/>
    <w:rsid w:val="003F6A4A"/>
    <w:rPr>
      <w:rFonts w:cs="Times New Roman"/>
    </w:rPr>
  </w:style>
  <w:style w:type="character" w:styleId="Emphasis">
    <w:name w:val="Emphasis"/>
    <w:uiPriority w:val="99"/>
    <w:qFormat/>
    <w:locked/>
    <w:rsid w:val="003F6A4A"/>
    <w:rPr>
      <w:rFonts w:cs="Times New Roman"/>
      <w:i/>
      <w:iCs/>
    </w:rPr>
  </w:style>
  <w:style w:type="paragraph" w:styleId="ListParagraph">
    <w:name w:val="List Paragraph"/>
    <w:basedOn w:val="Normal"/>
    <w:uiPriority w:val="99"/>
    <w:qFormat/>
    <w:rsid w:val="00F55DCF"/>
    <w:pPr>
      <w:ind w:left="720"/>
      <w:contextualSpacing/>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52146">
      <w:bodyDiv w:val="1"/>
      <w:marLeft w:val="0"/>
      <w:marRight w:val="0"/>
      <w:marTop w:val="0"/>
      <w:marBottom w:val="0"/>
      <w:divBdr>
        <w:top w:val="none" w:sz="0" w:space="0" w:color="auto"/>
        <w:left w:val="none" w:sz="0" w:space="0" w:color="auto"/>
        <w:bottom w:val="none" w:sz="0" w:space="0" w:color="auto"/>
        <w:right w:val="none" w:sz="0" w:space="0" w:color="auto"/>
      </w:divBdr>
    </w:div>
    <w:div w:id="187893019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srinivas kota</cp:lastModifiedBy>
  <cp:revision>6</cp:revision>
  <dcterms:created xsi:type="dcterms:W3CDTF">2019-09-30T05:14:00Z</dcterms:created>
  <dcterms:modified xsi:type="dcterms:W3CDTF">2019-09-30T05:35:00Z</dcterms:modified>
</cp:coreProperties>
</file>