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E79DF" w14:textId="77777777" w:rsidR="005A1924" w:rsidRDefault="00000000">
      <w:pPr>
        <w:pStyle w:val="Heading1"/>
      </w:pPr>
      <w:r>
        <w:t>Part 4 – Mini System Design</w:t>
      </w:r>
    </w:p>
    <w:p w14:paraId="55061B34" w14:textId="77777777" w:rsidR="005A1924" w:rsidRDefault="00000000">
      <w:r>
        <w:t>Lightweight Sales Insight &amp; Alert System</w:t>
      </w:r>
    </w:p>
    <w:p w14:paraId="664E86C2" w14:textId="77777777" w:rsidR="005A1924" w:rsidRDefault="005A1924"/>
    <w:p w14:paraId="6D94BDC1" w14:textId="77777777" w:rsidR="005A1924" w:rsidRDefault="00000000">
      <w:pPr>
        <w:pStyle w:val="Heading2"/>
      </w:pPr>
      <w:r>
        <w:t>1. Executive Summary</w:t>
      </w:r>
    </w:p>
    <w:p w14:paraId="7E4089EC" w14:textId="77777777" w:rsidR="005A1924" w:rsidRDefault="00000000">
      <w:r>
        <w:t>This document outlines the design of a lightweight Sales Insight &amp; Alert System that continuously monitors sales pipeline performance, analyzes deal progression, generates insights, and provides real-time recommendations to sales teams. The system integrates deal stage tracking, AI-powered insight generation, and continuous feedback from sales calls and remarks.</w:t>
      </w:r>
    </w:p>
    <w:p w14:paraId="0CF829D5" w14:textId="77777777" w:rsidR="005A1924" w:rsidRDefault="00000000">
      <w:pPr>
        <w:pStyle w:val="Heading2"/>
      </w:pPr>
      <w:r>
        <w:t>2. High-Level Architecture</w:t>
      </w:r>
    </w:p>
    <w:p w14:paraId="2769970A" w14:textId="77777777" w:rsidR="005A1924" w:rsidRDefault="00000000">
      <w:r>
        <w:t>The system is composed of modular components that work together to provide continuous monitoring, analysis, and feedback across the sales lifecycle.</w:t>
      </w:r>
    </w:p>
    <w:p w14:paraId="18D41920" w14:textId="77777777" w:rsidR="005A1924" w:rsidRDefault="00000000">
      <w:r>
        <w:t>Core Components:</w:t>
      </w:r>
    </w:p>
    <w:p w14:paraId="1BD4A6D6" w14:textId="77777777" w:rsidR="005A1924" w:rsidRDefault="00000000">
      <w:r>
        <w:t>• Sales CRM Data Layer (Deals, Stages, ACV, Outcomes)</w:t>
      </w:r>
    </w:p>
    <w:p w14:paraId="48111AC9" w14:textId="77777777" w:rsidR="005A1924" w:rsidRDefault="00000000">
      <w:r>
        <w:t>• Continuous Sales Deal Cycle Module</w:t>
      </w:r>
    </w:p>
    <w:p w14:paraId="533D6FF4" w14:textId="77777777" w:rsidR="005A1924" w:rsidRDefault="00000000">
      <w:r>
        <w:t>• Insight Engine (Analytics + AI Models)</w:t>
      </w:r>
    </w:p>
    <w:p w14:paraId="76FCC2CC" w14:textId="77777777" w:rsidR="005A1924" w:rsidRDefault="00000000">
      <w:r>
        <w:t>• AI Sales Agent (Call &amp; Remark Analysis)</w:t>
      </w:r>
    </w:p>
    <w:p w14:paraId="59CA002C" w14:textId="77777777" w:rsidR="005A1924" w:rsidRDefault="00000000">
      <w:r>
        <w:t>• Alert &amp; Notification System</w:t>
      </w:r>
    </w:p>
    <w:p w14:paraId="35757FC3" w14:textId="77777777" w:rsidR="005A1924" w:rsidRDefault="00000000">
      <w:r>
        <w:t>• Logging &amp; Monitoring Layer</w:t>
      </w:r>
    </w:p>
    <w:p w14:paraId="07C582C9" w14:textId="04703716" w:rsidR="005A1924" w:rsidRDefault="0081129E">
      <w:r>
        <w:rPr>
          <w:noProof/>
        </w:rPr>
        <w:lastRenderedPageBreak/>
        <w:drawing>
          <wp:inline distT="0" distB="0" distL="0" distR="0" wp14:anchorId="5FFE0448" wp14:editId="158700A4">
            <wp:extent cx="5927906" cy="3657600"/>
            <wp:effectExtent l="0" t="0" r="0" b="0"/>
            <wp:docPr id="3433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9035" name="Picture 343390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2061" cy="366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1BC8" w14:textId="77777777" w:rsidR="005A1924" w:rsidRDefault="00000000">
      <w:pPr>
        <w:pStyle w:val="Heading2"/>
      </w:pPr>
      <w:r>
        <w:t>3. Data Flow</w:t>
      </w:r>
    </w:p>
    <w:p w14:paraId="40319B6D" w14:textId="77777777" w:rsidR="005A1924" w:rsidRDefault="00000000">
      <w:r>
        <w:t>Step 1: Data Ingestion</w:t>
      </w:r>
    </w:p>
    <w:p w14:paraId="4A248149" w14:textId="77777777" w:rsidR="005A1924" w:rsidRDefault="00000000">
      <w:r>
        <w:t>Sales data (deal_id, deal_stage, deal_amount, is_won, timestamps, sales rep, etc.) is ingested from CRM systems at scheduled intervals.</w:t>
      </w:r>
    </w:p>
    <w:p w14:paraId="75809B71" w14:textId="77777777" w:rsidR="005A1924" w:rsidRDefault="00000000">
      <w:r>
        <w:t>Step 2: Continuous Deal Stage Tracking</w:t>
      </w:r>
    </w:p>
    <w:p w14:paraId="61D83AA8" w14:textId="77777777" w:rsidR="005A1924" w:rsidRDefault="00000000">
      <w:r>
        <w:t>Each deal flows through predefined stages (Qualified → Demo → Proposal → Negotiation → Closed). The system records stage transitions and timestamps.</w:t>
      </w:r>
    </w:p>
    <w:p w14:paraId="3F4F1B91" w14:textId="77777777" w:rsidR="005A1924" w:rsidRDefault="00000000">
      <w:r>
        <w:t>Step 3: Insight Engine Processing</w:t>
      </w:r>
    </w:p>
    <w:p w14:paraId="58E17007" w14:textId="77777777" w:rsidR="005A1924" w:rsidRDefault="00000000">
      <w:r>
        <w:t>The Insight Engine calculates win rates, stage conversion rates, deal velocity, ACV trends, and exit-stage distributions. It detects anomalies and performance shifts.</w:t>
      </w:r>
    </w:p>
    <w:p w14:paraId="5B939B07" w14:textId="77777777" w:rsidR="005A1924" w:rsidRDefault="00000000">
      <w:r>
        <w:t>Step 4: AI Agent Feedback Loop</w:t>
      </w:r>
    </w:p>
    <w:p w14:paraId="48AF3741" w14:textId="77777777" w:rsidR="005A1924" w:rsidRDefault="00000000">
      <w:r>
        <w:t>Sales call transcripts and remarks are logged continuously. An AI agent analyzes sentiment, objection patterns, buying signals, and aligns findings with stage performance metrics.</w:t>
      </w:r>
    </w:p>
    <w:p w14:paraId="04E79F0B" w14:textId="77777777" w:rsidR="005A1924" w:rsidRDefault="00000000">
      <w:r>
        <w:t>Step 5: Alert &amp; Recommendation Generation</w:t>
      </w:r>
    </w:p>
    <w:p w14:paraId="44CD2816" w14:textId="77777777" w:rsidR="005A1924" w:rsidRDefault="00000000">
      <w:r>
        <w:t>When thresholds or anomalies are detected, alerts are triggered. The AI agent provides contextual recommendations to improve deal progression.</w:t>
      </w:r>
    </w:p>
    <w:p w14:paraId="0D87AB96" w14:textId="77777777" w:rsidR="005A1924" w:rsidRDefault="00000000">
      <w:pPr>
        <w:pStyle w:val="Heading2"/>
      </w:pPr>
      <w:r>
        <w:lastRenderedPageBreak/>
        <w:t>4. Continuous Sales Deal Cycle Module</w:t>
      </w:r>
    </w:p>
    <w:p w14:paraId="28CE59EF" w14:textId="77777777" w:rsidR="005A1924" w:rsidRDefault="00000000">
      <w:r>
        <w:t>This module tracks every deal's lifecycle and integrates feedback at each stage.</w:t>
      </w:r>
    </w:p>
    <w:p w14:paraId="0F5CE165" w14:textId="77777777" w:rsidR="005A1924" w:rsidRDefault="00000000">
      <w:r>
        <w:t>Features:</w:t>
      </w:r>
    </w:p>
    <w:p w14:paraId="793FA2AD" w14:textId="77777777" w:rsidR="005A1924" w:rsidRDefault="00000000">
      <w:r>
        <w:t>• Stage Transition Monitoring</w:t>
      </w:r>
    </w:p>
    <w:p w14:paraId="1950AF86" w14:textId="77777777" w:rsidR="005A1924" w:rsidRDefault="00000000">
      <w:r>
        <w:t>• Time-in-Stage Tracking</w:t>
      </w:r>
    </w:p>
    <w:p w14:paraId="476A7814" w14:textId="77777777" w:rsidR="005A1924" w:rsidRDefault="00000000">
      <w:r>
        <w:t>• Conversion Rate Analysis</w:t>
      </w:r>
    </w:p>
    <w:p w14:paraId="5A8D6D48" w14:textId="77777777" w:rsidR="005A1924" w:rsidRDefault="00000000">
      <w:r>
        <w:t>• Feedback Injection from Insight Engine</w:t>
      </w:r>
    </w:p>
    <w:p w14:paraId="7EA65113" w14:textId="77777777" w:rsidR="005A1924" w:rsidRDefault="00000000">
      <w:r>
        <w:t>• AI-Generated Suggestions Per Stage</w:t>
      </w:r>
    </w:p>
    <w:p w14:paraId="4D8131A6" w14:textId="77777777" w:rsidR="005A1924" w:rsidRDefault="00000000">
      <w:r>
        <w:t>Example: If Demo-to-Proposal conversion drops below threshold, the system alerts the sales manager and suggests reviewing demo quality or pricing objections.</w:t>
      </w:r>
    </w:p>
    <w:p w14:paraId="705A8EEF" w14:textId="77777777" w:rsidR="005A1924" w:rsidRDefault="00000000">
      <w:pPr>
        <w:pStyle w:val="Heading2"/>
      </w:pPr>
      <w:r>
        <w:t>5. Example Alerts &amp; Insights</w:t>
      </w:r>
    </w:p>
    <w:p w14:paraId="5D2A5AA9" w14:textId="77777777" w:rsidR="005A1924" w:rsidRDefault="00000000">
      <w:r>
        <w:t>Stage-Based Alerts:</w:t>
      </w:r>
    </w:p>
    <w:p w14:paraId="3CE4FEB4" w14:textId="77777777" w:rsidR="005A1924" w:rsidRDefault="00000000">
      <w:r>
        <w:t>• Demo win rate dropped 12% compared to previous quarter.</w:t>
      </w:r>
    </w:p>
    <w:p w14:paraId="380C1C27" w14:textId="77777777" w:rsidR="005A1924" w:rsidRDefault="00000000">
      <w:r>
        <w:t>• Negotiation stage average time increased by 18%.</w:t>
      </w:r>
    </w:p>
    <w:p w14:paraId="43A0D910" w14:textId="77777777" w:rsidR="005A1924" w:rsidRDefault="00000000">
      <w:r>
        <w:t>• Late-stage loss rate exceeded 40% threshold.</w:t>
      </w:r>
    </w:p>
    <w:p w14:paraId="0CB40CF0" w14:textId="77777777" w:rsidR="005A1924" w:rsidRDefault="00000000">
      <w:r>
        <w:t>AI-Driven Recommendations:</w:t>
      </w:r>
    </w:p>
    <w:p w14:paraId="726109A8" w14:textId="77777777" w:rsidR="005A1924" w:rsidRDefault="00000000">
      <w:r>
        <w:t>• High frequency of pricing objections detected in calls.</w:t>
      </w:r>
    </w:p>
    <w:p w14:paraId="0FBC7443" w14:textId="77777777" w:rsidR="005A1924" w:rsidRDefault="00000000">
      <w:r>
        <w:t>• Deals over $50K ACV have lower conversion in Proposal stage.</w:t>
      </w:r>
    </w:p>
    <w:p w14:paraId="4BC4D620" w14:textId="77777777" w:rsidR="005A1924" w:rsidRDefault="00000000">
      <w:r>
        <w:t>• Suggest involving senior leadership earlier for enterprise deals.</w:t>
      </w:r>
    </w:p>
    <w:p w14:paraId="595774C5" w14:textId="77777777" w:rsidR="005A1924" w:rsidRDefault="00000000">
      <w:pPr>
        <w:pStyle w:val="Heading2"/>
      </w:pPr>
      <w:r>
        <w:t>6. Execution Frequency</w:t>
      </w:r>
    </w:p>
    <w:p w14:paraId="0B27A008" w14:textId="77777777" w:rsidR="005A1924" w:rsidRDefault="00000000">
      <w:r>
        <w:t>• Data Sync: Every 1 hour</w:t>
      </w:r>
    </w:p>
    <w:p w14:paraId="0A330D0E" w14:textId="77777777" w:rsidR="005A1924" w:rsidRDefault="00000000">
      <w:r>
        <w:t>• Insight Engine Batch Processing: Daily</w:t>
      </w:r>
    </w:p>
    <w:p w14:paraId="638883C3" w14:textId="77777777" w:rsidR="005A1924" w:rsidRDefault="00000000">
      <w:r>
        <w:t>• Real-Time Alerts: Trigger-based</w:t>
      </w:r>
    </w:p>
    <w:p w14:paraId="0733BA18" w14:textId="77777777" w:rsidR="005A1924" w:rsidRDefault="00000000">
      <w:r>
        <w:t>• Strategic Performance Report: Weekly</w:t>
      </w:r>
    </w:p>
    <w:p w14:paraId="6676CD8F" w14:textId="77777777" w:rsidR="005A1924" w:rsidRDefault="00000000">
      <w:r>
        <w:t>• Executive Summary Dashboard: Quarterly</w:t>
      </w:r>
    </w:p>
    <w:p w14:paraId="76B8D28B" w14:textId="77777777" w:rsidR="005A1924" w:rsidRDefault="00000000">
      <w:pPr>
        <w:pStyle w:val="Heading2"/>
      </w:pPr>
      <w:r>
        <w:t>7. Failure Cases &amp; Limitations</w:t>
      </w:r>
    </w:p>
    <w:p w14:paraId="2B721868" w14:textId="77777777" w:rsidR="005A1924" w:rsidRDefault="00000000">
      <w:r>
        <w:t>Potential Failure Cases:</w:t>
      </w:r>
    </w:p>
    <w:p w14:paraId="531F15A3" w14:textId="77777777" w:rsidR="005A1924" w:rsidRDefault="00000000">
      <w:r>
        <w:t>• Incomplete or delayed CRM data updates</w:t>
      </w:r>
    </w:p>
    <w:p w14:paraId="6A8DEF78" w14:textId="77777777" w:rsidR="005A1924" w:rsidRDefault="00000000">
      <w:r>
        <w:lastRenderedPageBreak/>
        <w:t>• Misclassification of deal stages</w:t>
      </w:r>
    </w:p>
    <w:p w14:paraId="6228C5F4" w14:textId="77777777" w:rsidR="005A1924" w:rsidRDefault="00000000">
      <w:r>
        <w:t>• Poor quality call transcripts affecting AI analysis</w:t>
      </w:r>
    </w:p>
    <w:p w14:paraId="513F090A" w14:textId="77777777" w:rsidR="005A1924" w:rsidRDefault="00000000">
      <w:r>
        <w:t>• Alert fatigue due to excessive notifications</w:t>
      </w:r>
    </w:p>
    <w:p w14:paraId="7A4AB7F2" w14:textId="77777777" w:rsidR="005A1924" w:rsidRDefault="00000000">
      <w:r>
        <w:t>System Limitations:</w:t>
      </w:r>
    </w:p>
    <w:p w14:paraId="1F7FADA9" w14:textId="77777777" w:rsidR="005A1924" w:rsidRDefault="00000000">
      <w:r>
        <w:t>• Insight accuracy depends on data quality</w:t>
      </w:r>
    </w:p>
    <w:p w14:paraId="0035F1DB" w14:textId="77777777" w:rsidR="005A1924" w:rsidRDefault="00000000">
      <w:r>
        <w:t>• Early-stage trends may lack statistical significance</w:t>
      </w:r>
    </w:p>
    <w:p w14:paraId="308C20A6" w14:textId="77777777" w:rsidR="005A1924" w:rsidRDefault="00000000">
      <w:r>
        <w:t>• AI suggestions require human validation</w:t>
      </w:r>
    </w:p>
    <w:p w14:paraId="0ACD3BBA" w14:textId="77777777" w:rsidR="005A1924" w:rsidRDefault="00000000">
      <w:r>
        <w:t>• Cannot replace strategic sales leadership decisions</w:t>
      </w:r>
    </w:p>
    <w:p w14:paraId="7E791201" w14:textId="77777777" w:rsidR="005A1924" w:rsidRDefault="00000000">
      <w:pPr>
        <w:pStyle w:val="Heading2"/>
      </w:pPr>
      <w:r>
        <w:t>8. Productization Vision – SkyGeni</w:t>
      </w:r>
    </w:p>
    <w:p w14:paraId="05B49C7D" w14:textId="77777777" w:rsidR="005A1924" w:rsidRDefault="00000000">
      <w:r>
        <w:t>If productized, this system would function as an intelligent Sales Co-Pilot. It would integrate seamlessly with CRM platforms, provide role-based dashboards (Sales Rep, Manager, VP Sales), and deliver predictive insights.</w:t>
      </w:r>
    </w:p>
    <w:p w14:paraId="7CE41F14" w14:textId="77777777" w:rsidR="005A1924" w:rsidRDefault="00000000">
      <w:r>
        <w:t>Key Product Features:</w:t>
      </w:r>
    </w:p>
    <w:p w14:paraId="568940E5" w14:textId="77777777" w:rsidR="005A1924" w:rsidRDefault="00000000">
      <w:r>
        <w:t>• Deal Health Score per Opportunity</w:t>
      </w:r>
    </w:p>
    <w:p w14:paraId="6A8B6A21" w14:textId="77777777" w:rsidR="005A1924" w:rsidRDefault="00000000">
      <w:r>
        <w:t>• Predictive Close Probability Modeling</w:t>
      </w:r>
    </w:p>
    <w:p w14:paraId="01736522" w14:textId="77777777" w:rsidR="005A1924" w:rsidRDefault="00000000">
      <w:r>
        <w:t>• Stage-Specific Playbooks</w:t>
      </w:r>
    </w:p>
    <w:p w14:paraId="42FB8778" w14:textId="77777777" w:rsidR="005A1924" w:rsidRDefault="00000000">
      <w:r>
        <w:t>• AI Coaching After Every Sales Call</w:t>
      </w:r>
    </w:p>
    <w:p w14:paraId="4688D053" w14:textId="77777777" w:rsidR="005A1924" w:rsidRDefault="00000000">
      <w:r>
        <w:t>• Executive Trend Analytics Dashboard</w:t>
      </w:r>
    </w:p>
    <w:p w14:paraId="09ACDB45" w14:textId="77777777" w:rsidR="005A1924" w:rsidRDefault="00000000">
      <w:r>
        <w:t>The system would be cloud-based, scalable, secure, and modular, allowing organizations to adopt analytics incrementally.</w:t>
      </w:r>
    </w:p>
    <w:sectPr w:rsidR="005A19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3624703">
    <w:abstractNumId w:val="8"/>
  </w:num>
  <w:num w:numId="2" w16cid:durableId="203055749">
    <w:abstractNumId w:val="6"/>
  </w:num>
  <w:num w:numId="3" w16cid:durableId="102577416">
    <w:abstractNumId w:val="5"/>
  </w:num>
  <w:num w:numId="4" w16cid:durableId="1372727021">
    <w:abstractNumId w:val="4"/>
  </w:num>
  <w:num w:numId="5" w16cid:durableId="1645886154">
    <w:abstractNumId w:val="7"/>
  </w:num>
  <w:num w:numId="6" w16cid:durableId="1855073204">
    <w:abstractNumId w:val="3"/>
  </w:num>
  <w:num w:numId="7" w16cid:durableId="827478334">
    <w:abstractNumId w:val="2"/>
  </w:num>
  <w:num w:numId="8" w16cid:durableId="1985819181">
    <w:abstractNumId w:val="1"/>
  </w:num>
  <w:num w:numId="9" w16cid:durableId="365982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1924"/>
    <w:rsid w:val="00643F9F"/>
    <w:rsid w:val="0081129E"/>
    <w:rsid w:val="00A02564"/>
    <w:rsid w:val="00AA1D8D"/>
    <w:rsid w:val="00B47730"/>
    <w:rsid w:val="00CB0664"/>
    <w:rsid w:val="00CC30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95C66B"/>
  <w14:defaultImageDpi w14:val="300"/>
  <w15:docId w15:val="{3B0CC17B-6CBA-4742-BA34-C0D4A15D0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 Pundir</dc:creator>
  <cp:keywords/>
  <cp:lastModifiedBy>shubh22csu165</cp:lastModifiedBy>
  <cp:revision>3</cp:revision>
  <dcterms:created xsi:type="dcterms:W3CDTF">2013-12-23T23:15:00Z</dcterms:created>
  <dcterms:modified xsi:type="dcterms:W3CDTF">2026-02-14T09:32:00Z</dcterms:modified>
  <cp:category/>
</cp:coreProperties>
</file>