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9D5C" w14:textId="77777777" w:rsidR="00830173" w:rsidRDefault="008301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794BC38F" w14:textId="77777777" w:rsidR="00830173" w:rsidRDefault="00A5322F" w:rsidP="00CA30DA">
      <w:pPr>
        <w:spacing w:after="0" w:line="240" w:lineRule="auto"/>
        <w:ind w:right="4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of Humanities and Applied Sciences</w:t>
      </w:r>
    </w:p>
    <w:p w14:paraId="6A9A4FCA" w14:textId="77777777" w:rsidR="00830173" w:rsidRDefault="00CA30D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Problem set I (2023-2024</w:t>
      </w:r>
      <w:r w:rsidR="00A5322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CF3E88D" w14:textId="77777777" w:rsidR="00830173" w:rsidRDefault="00A5322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Subject: Engineering Mathematics II </w:t>
      </w:r>
    </w:p>
    <w:p w14:paraId="742D3FD6" w14:textId="77777777" w:rsidR="00830173" w:rsidRDefault="00A5322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Modules:</w:t>
      </w:r>
    </w:p>
    <w:p w14:paraId="06F6F40D" w14:textId="77777777" w:rsidR="00830173" w:rsidRDefault="00A53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Exact and Linear Differential Equations</w:t>
      </w:r>
    </w:p>
    <w:p w14:paraId="4AFD3B36" w14:textId="77777777" w:rsidR="00830173" w:rsidRDefault="00A5322F" w:rsidP="00CA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Higher Order Linear Differential Equations with constant coefficients.</w:t>
      </w:r>
    </w:p>
    <w:p w14:paraId="6FD57210" w14:textId="77777777" w:rsidR="00CA30DA" w:rsidRPr="00CA30DA" w:rsidRDefault="00CA30DA" w:rsidP="00CA30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57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5670"/>
        <w:gridCol w:w="1350"/>
        <w:gridCol w:w="1440"/>
      </w:tblGrid>
      <w:tr w:rsidR="00830173" w14:paraId="0C633ED3" w14:textId="77777777">
        <w:trPr>
          <w:trHeight w:val="456"/>
        </w:trPr>
        <w:tc>
          <w:tcPr>
            <w:tcW w:w="9576" w:type="dxa"/>
            <w:gridSpan w:val="4"/>
          </w:tcPr>
          <w:p w14:paraId="6A85BBC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  <w:p w14:paraId="2781DE1F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 201.1:</w:t>
            </w:r>
          </w:p>
          <w:p w14:paraId="3C33056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Learners will be able to solve various types of First Order differential equation.</w:t>
            </w:r>
          </w:p>
        </w:tc>
      </w:tr>
      <w:tr w:rsidR="00830173" w14:paraId="3A2F4673" w14:textId="77777777">
        <w:trPr>
          <w:trHeight w:val="456"/>
        </w:trPr>
        <w:tc>
          <w:tcPr>
            <w:tcW w:w="1116" w:type="dxa"/>
          </w:tcPr>
          <w:p w14:paraId="566DE889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5670" w:type="dxa"/>
          </w:tcPr>
          <w:p w14:paraId="517EBF56" w14:textId="77777777" w:rsidR="00830173" w:rsidRDefault="00A53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1</w:t>
            </w:r>
          </w:p>
        </w:tc>
        <w:tc>
          <w:tcPr>
            <w:tcW w:w="1350" w:type="dxa"/>
          </w:tcPr>
          <w:p w14:paraId="067F31D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Bloom Taxonomy Level</w:t>
            </w:r>
          </w:p>
        </w:tc>
        <w:tc>
          <w:tcPr>
            <w:tcW w:w="1440" w:type="dxa"/>
          </w:tcPr>
          <w:p w14:paraId="58A7D8A6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outcome</w:t>
            </w:r>
          </w:p>
        </w:tc>
      </w:tr>
      <w:tr w:rsidR="00830173" w14:paraId="7A8349C9" w14:textId="77777777">
        <w:trPr>
          <w:trHeight w:val="1045"/>
        </w:trPr>
        <w:tc>
          <w:tcPr>
            <w:tcW w:w="1116" w:type="dxa"/>
            <w:vAlign w:val="center"/>
          </w:tcPr>
          <w:p w14:paraId="42AE8411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Q.1.</w:t>
            </w:r>
          </w:p>
          <w:p w14:paraId="3C0D554B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E0545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16D1EE6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</w:t>
            </w:r>
          </w:p>
          <w:p w14:paraId="024760E8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-x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tany-2xy-y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dx</m:t>
              </m:r>
            </m:oMath>
          </w:p>
        </w:tc>
        <w:tc>
          <w:tcPr>
            <w:tcW w:w="1350" w:type="dxa"/>
            <w:vAlign w:val="center"/>
          </w:tcPr>
          <w:p w14:paraId="075D67CC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2563A37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73606F63" w14:textId="77777777">
        <w:trPr>
          <w:trHeight w:val="1045"/>
        </w:trPr>
        <w:tc>
          <w:tcPr>
            <w:tcW w:w="1116" w:type="dxa"/>
            <w:vAlign w:val="center"/>
          </w:tcPr>
          <w:p w14:paraId="19B2AA1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Q.2 </w:t>
            </w:r>
          </w:p>
          <w:p w14:paraId="76349643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57AFB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7FBC593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2xlogx-xy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dy+2y dx=0.</m:t>
              </m:r>
            </m:oMath>
          </w:p>
        </w:tc>
        <w:tc>
          <w:tcPr>
            <w:tcW w:w="1350" w:type="dxa"/>
            <w:vAlign w:val="center"/>
          </w:tcPr>
          <w:p w14:paraId="40D782CD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26C1C99E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67306101" w14:textId="77777777">
        <w:trPr>
          <w:trHeight w:val="1045"/>
        </w:trPr>
        <w:tc>
          <w:tcPr>
            <w:tcW w:w="1116" w:type="dxa"/>
            <w:vAlign w:val="center"/>
          </w:tcPr>
          <w:p w14:paraId="559E239F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Q.3</w:t>
            </w:r>
          </w:p>
          <w:p w14:paraId="2EC971F0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4E29A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F15DC53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+y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dx+2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+x+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dy=0.</m:t>
              </m:r>
            </m:oMath>
          </w:p>
        </w:tc>
        <w:tc>
          <w:tcPr>
            <w:tcW w:w="1350" w:type="dxa"/>
            <w:vAlign w:val="center"/>
          </w:tcPr>
          <w:p w14:paraId="04B246B5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464F31A5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525FEAF8" w14:textId="77777777">
        <w:trPr>
          <w:trHeight w:val="1045"/>
        </w:trPr>
        <w:tc>
          <w:tcPr>
            <w:tcW w:w="1116" w:type="dxa"/>
            <w:vAlign w:val="center"/>
          </w:tcPr>
          <w:p w14:paraId="460649F1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Q.4</w:t>
            </w:r>
          </w:p>
          <w:p w14:paraId="7A4F6F93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8501D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26A6502A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</w:p>
          <w:p w14:paraId="555E16C0" w14:textId="77777777" w:rsidR="00830173" w:rsidRDefault="00A5322F" w:rsidP="0085247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+xy cos⁡(xy)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dx+x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xycos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-sin⁡(xy)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dy=0</m:t>
                </m:r>
              </m:oMath>
            </m:oMathPara>
          </w:p>
        </w:tc>
        <w:tc>
          <w:tcPr>
            <w:tcW w:w="1350" w:type="dxa"/>
            <w:vAlign w:val="center"/>
          </w:tcPr>
          <w:p w14:paraId="159BA622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0F412CC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2E49FD9B" w14:textId="77777777">
        <w:trPr>
          <w:trHeight w:val="444"/>
        </w:trPr>
        <w:tc>
          <w:tcPr>
            <w:tcW w:w="1116" w:type="dxa"/>
            <w:vAlign w:val="center"/>
          </w:tcPr>
          <w:p w14:paraId="44C5FEA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Q.5</w:t>
            </w:r>
          </w:p>
          <w:p w14:paraId="7AC7A00A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538921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3AC0AD9A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dx+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2xy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dy=0</m:t>
              </m:r>
            </m:oMath>
          </w:p>
        </w:tc>
        <w:tc>
          <w:tcPr>
            <w:tcW w:w="1350" w:type="dxa"/>
            <w:vAlign w:val="center"/>
          </w:tcPr>
          <w:p w14:paraId="0CD0B50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3DBD9D5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15FD7027" w14:textId="77777777">
        <w:trPr>
          <w:trHeight w:val="782"/>
        </w:trPr>
        <w:tc>
          <w:tcPr>
            <w:tcW w:w="1116" w:type="dxa"/>
            <w:vAlign w:val="center"/>
          </w:tcPr>
          <w:p w14:paraId="6792E57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Q.6</w:t>
            </w:r>
          </w:p>
          <w:p w14:paraId="097A1559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1A843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0DF0DD46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Solve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ydx-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dy=0</m:t>
              </m:r>
            </m:oMath>
          </w:p>
        </w:tc>
        <w:tc>
          <w:tcPr>
            <w:tcW w:w="1350" w:type="dxa"/>
            <w:vAlign w:val="center"/>
          </w:tcPr>
          <w:p w14:paraId="6C656C1E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09F1A2C1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5752ED3E" w14:textId="77777777">
        <w:trPr>
          <w:trHeight w:val="782"/>
        </w:trPr>
        <w:tc>
          <w:tcPr>
            <w:tcW w:w="1116" w:type="dxa"/>
            <w:vAlign w:val="center"/>
          </w:tcPr>
          <w:p w14:paraId="36C437D3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Q.7</w:t>
            </w:r>
          </w:p>
          <w:p w14:paraId="209E6136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419FF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366537B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ydx-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dy=0</m:t>
              </m:r>
            </m:oMath>
          </w:p>
        </w:tc>
        <w:tc>
          <w:tcPr>
            <w:tcW w:w="1350" w:type="dxa"/>
            <w:vAlign w:val="center"/>
          </w:tcPr>
          <w:p w14:paraId="379D7BA9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2F9DE47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73960FDE" w14:textId="77777777">
        <w:trPr>
          <w:trHeight w:val="782"/>
        </w:trPr>
        <w:tc>
          <w:tcPr>
            <w:tcW w:w="1116" w:type="dxa"/>
            <w:vAlign w:val="center"/>
          </w:tcPr>
          <w:p w14:paraId="236443F5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Q.8</w:t>
            </w:r>
          </w:p>
          <w:p w14:paraId="588FDF13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226DCA46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ydx-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dy=0</m:t>
              </m:r>
            </m:oMath>
          </w:p>
        </w:tc>
        <w:tc>
          <w:tcPr>
            <w:tcW w:w="1350" w:type="dxa"/>
            <w:vAlign w:val="center"/>
          </w:tcPr>
          <w:p w14:paraId="68F5A842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3344DB19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7CB419A9" w14:textId="77777777">
        <w:trPr>
          <w:trHeight w:val="782"/>
        </w:trPr>
        <w:tc>
          <w:tcPr>
            <w:tcW w:w="1116" w:type="dxa"/>
            <w:vAlign w:val="center"/>
          </w:tcPr>
          <w:p w14:paraId="5EEBA3E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Q.9</w:t>
            </w:r>
          </w:p>
          <w:p w14:paraId="10FC5A59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3C22B1FE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following </w:t>
            </w:r>
          </w:p>
          <w:p w14:paraId="1A1336D1" w14:textId="77777777" w:rsidR="00830173" w:rsidRDefault="00C167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3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6E2AA5B9" w14:textId="77777777" w:rsidR="00830173" w:rsidRDefault="00C167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3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-1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sin</m:t>
                  </m:r>
                </m:e>
              </m:box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sin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2xsin x+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-1</m:t>
                      </m:r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cos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oMath>
          </w:p>
          <w:p w14:paraId="75249414" w14:textId="77777777" w:rsidR="00830173" w:rsidRDefault="00A5322F">
            <w:pPr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color w:val="000000"/>
                  </w:rPr>
                  <m:t xml:space="preserve"> </m:t>
                </m:r>
              </m:oMath>
            </m:oMathPara>
          </w:p>
          <w:p w14:paraId="1751B66F" w14:textId="77777777" w:rsidR="00830173" w:rsidRPr="0085247F" w:rsidRDefault="00C167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3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1+siny</m:t>
                  </m:r>
                </m:e>
              </m:d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=2ycos y-x(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sec</m:t>
                  </m:r>
                </m:e>
              </m:box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sec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y+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tan</m:t>
                  </m:r>
                </m:e>
              </m:box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tan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</m:oMath>
          </w:p>
          <w:p w14:paraId="34D07AD8" w14:textId="77777777" w:rsidR="0085247F" w:rsidRDefault="00C167E2" w:rsidP="0085247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3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y-x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oMath>
          </w:p>
        </w:tc>
        <w:tc>
          <w:tcPr>
            <w:tcW w:w="1350" w:type="dxa"/>
            <w:vAlign w:val="center"/>
          </w:tcPr>
          <w:p w14:paraId="3D0584FD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Applying</w:t>
            </w:r>
          </w:p>
        </w:tc>
        <w:tc>
          <w:tcPr>
            <w:tcW w:w="1440" w:type="dxa"/>
            <w:vAlign w:val="center"/>
          </w:tcPr>
          <w:p w14:paraId="17CBB38E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  <w:tr w:rsidR="00830173" w14:paraId="5E075267" w14:textId="77777777">
        <w:trPr>
          <w:trHeight w:val="782"/>
        </w:trPr>
        <w:tc>
          <w:tcPr>
            <w:tcW w:w="1116" w:type="dxa"/>
            <w:vAlign w:val="center"/>
          </w:tcPr>
          <w:p w14:paraId="244968C0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Q.10</w:t>
            </w:r>
          </w:p>
          <w:p w14:paraId="2F444712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96755A7" w14:textId="77777777" w:rsidR="00830173" w:rsidRDefault="00A5322F" w:rsidP="0085247F">
            <w:pPr>
              <w:pStyle w:val="ListParagraph"/>
              <w:numPr>
                <w:ilvl w:val="0"/>
                <w:numId w:val="3"/>
              </w:num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n+1</m:t>
                  </m:r>
                </m:sup>
              </m:sSup>
            </m:oMath>
            <w:r w:rsidRPr="008524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4DD8E3" w14:textId="77777777" w:rsidR="0085247F" w:rsidRPr="0085247F" w:rsidRDefault="00542F6E" w:rsidP="00542F6E">
            <w:pPr>
              <w:pStyle w:val="ListParagraph"/>
              <w:numPr>
                <w:ilvl w:val="0"/>
                <w:numId w:val="3"/>
              </w:num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=3x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  <w:tc>
          <w:tcPr>
            <w:tcW w:w="1350" w:type="dxa"/>
            <w:vAlign w:val="center"/>
          </w:tcPr>
          <w:p w14:paraId="1186418D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668D83D4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FEC201.1</w:t>
            </w:r>
          </w:p>
        </w:tc>
      </w:tr>
    </w:tbl>
    <w:p w14:paraId="59F112F5" w14:textId="77777777" w:rsidR="00830173" w:rsidRDefault="008301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11D2B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5E78BE21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22EB14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A1381B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2357B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FA8914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696C21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65F9BE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42AC581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E7AF12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340AC6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8E217A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A70D19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AE78BC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5A997D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BF3E68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C9E822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DB3DB6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DB5564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67DB35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516017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9E0121F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23F8D8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30E382E" w14:textId="77777777" w:rsidR="00830173" w:rsidRDefault="00830173" w:rsidP="00795CE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8E2204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a0"/>
        <w:tblW w:w="957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5670"/>
        <w:gridCol w:w="1350"/>
        <w:gridCol w:w="1440"/>
      </w:tblGrid>
      <w:tr w:rsidR="00830173" w14:paraId="28A82A45" w14:textId="77777777">
        <w:trPr>
          <w:trHeight w:val="456"/>
        </w:trPr>
        <w:tc>
          <w:tcPr>
            <w:tcW w:w="9576" w:type="dxa"/>
            <w:gridSpan w:val="4"/>
          </w:tcPr>
          <w:p w14:paraId="6EBBBD1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  <w:p w14:paraId="3352A3D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 201.2:</w:t>
            </w:r>
          </w:p>
          <w:p w14:paraId="0464C362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Learners will be able to solve various types of Higher Order Differential equation.</w:t>
            </w:r>
          </w:p>
        </w:tc>
      </w:tr>
      <w:tr w:rsidR="00830173" w14:paraId="7DBA939B" w14:textId="77777777">
        <w:trPr>
          <w:trHeight w:val="456"/>
        </w:trPr>
        <w:tc>
          <w:tcPr>
            <w:tcW w:w="1116" w:type="dxa"/>
          </w:tcPr>
          <w:p w14:paraId="566A5E39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5670" w:type="dxa"/>
          </w:tcPr>
          <w:p w14:paraId="49ADA3A6" w14:textId="77777777" w:rsidR="00830173" w:rsidRDefault="00A53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2</w:t>
            </w:r>
          </w:p>
          <w:p w14:paraId="256BE336" w14:textId="77777777" w:rsidR="00830173" w:rsidRDefault="00A532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Order Linear Differential equations</w:t>
            </w:r>
          </w:p>
        </w:tc>
        <w:tc>
          <w:tcPr>
            <w:tcW w:w="1350" w:type="dxa"/>
          </w:tcPr>
          <w:p w14:paraId="36F8422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Bloom Taxonomy Level</w:t>
            </w:r>
          </w:p>
        </w:tc>
        <w:tc>
          <w:tcPr>
            <w:tcW w:w="1440" w:type="dxa"/>
          </w:tcPr>
          <w:p w14:paraId="6D0F4442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outcome</w:t>
            </w:r>
          </w:p>
        </w:tc>
      </w:tr>
      <w:tr w:rsidR="00830173" w14:paraId="23CC115A" w14:textId="77777777">
        <w:trPr>
          <w:trHeight w:val="1045"/>
        </w:trPr>
        <w:tc>
          <w:tcPr>
            <w:tcW w:w="1116" w:type="dxa"/>
            <w:vAlign w:val="center"/>
          </w:tcPr>
          <w:p w14:paraId="79BD9645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Q.1.</w:t>
            </w:r>
          </w:p>
          <w:p w14:paraId="793AC3BB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3E813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1F9B0695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+8D+4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+2</m:t>
              </m:r>
            </m:oMath>
          </w:p>
        </w:tc>
        <w:tc>
          <w:tcPr>
            <w:tcW w:w="1350" w:type="dxa"/>
            <w:vAlign w:val="center"/>
          </w:tcPr>
          <w:p w14:paraId="19584844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6AD90CC7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53B76BBC" w14:textId="77777777">
        <w:trPr>
          <w:trHeight w:val="1045"/>
        </w:trPr>
        <w:tc>
          <w:tcPr>
            <w:tcW w:w="1116" w:type="dxa"/>
            <w:vAlign w:val="center"/>
          </w:tcPr>
          <w:p w14:paraId="66C2621D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Q.2 </w:t>
            </w:r>
          </w:p>
          <w:p w14:paraId="4A3AEA1F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47D34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5B41AD7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+D+1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350" w:type="dxa"/>
            <w:vAlign w:val="center"/>
          </w:tcPr>
          <w:p w14:paraId="497699F9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65FDC690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1CA7459D" w14:textId="77777777">
        <w:trPr>
          <w:trHeight w:val="1045"/>
        </w:trPr>
        <w:tc>
          <w:tcPr>
            <w:tcW w:w="1116" w:type="dxa"/>
            <w:vAlign w:val="center"/>
          </w:tcPr>
          <w:p w14:paraId="3EACFAF1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Q.3</w:t>
            </w:r>
          </w:p>
          <w:p w14:paraId="0D23BBC2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AA8A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2293849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2x</m:t>
              </m:r>
            </m:oMath>
          </w:p>
        </w:tc>
        <w:tc>
          <w:tcPr>
            <w:tcW w:w="1350" w:type="dxa"/>
            <w:vAlign w:val="center"/>
          </w:tcPr>
          <w:p w14:paraId="626145A6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48B9D82E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184BEF85" w14:textId="77777777">
        <w:trPr>
          <w:trHeight w:val="1045"/>
        </w:trPr>
        <w:tc>
          <w:tcPr>
            <w:tcW w:w="1116" w:type="dxa"/>
            <w:vAlign w:val="center"/>
          </w:tcPr>
          <w:p w14:paraId="582656E6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Q.4</w:t>
            </w:r>
          </w:p>
          <w:p w14:paraId="51E09E9A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316D1C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5033ABFB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-4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3x</m:t>
              </m:r>
            </m:oMath>
          </w:p>
        </w:tc>
        <w:tc>
          <w:tcPr>
            <w:tcW w:w="1350" w:type="dxa"/>
            <w:vAlign w:val="center"/>
          </w:tcPr>
          <w:p w14:paraId="695989B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2B05CB10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23E327A4" w14:textId="77777777">
        <w:trPr>
          <w:trHeight w:val="444"/>
        </w:trPr>
        <w:tc>
          <w:tcPr>
            <w:tcW w:w="1116" w:type="dxa"/>
            <w:vAlign w:val="center"/>
          </w:tcPr>
          <w:p w14:paraId="34307877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Q.5</w:t>
            </w:r>
          </w:p>
          <w:p w14:paraId="428A3B15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963E7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1F4A7581" w14:textId="77777777" w:rsidR="00830173" w:rsidRDefault="00A532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2x</m:t>
              </m:r>
            </m:oMath>
          </w:p>
        </w:tc>
        <w:tc>
          <w:tcPr>
            <w:tcW w:w="1350" w:type="dxa"/>
            <w:vAlign w:val="center"/>
          </w:tcPr>
          <w:p w14:paraId="068A8E83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0C89F75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15D6793D" w14:textId="77777777">
        <w:trPr>
          <w:trHeight w:val="782"/>
        </w:trPr>
        <w:tc>
          <w:tcPr>
            <w:tcW w:w="1116" w:type="dxa"/>
            <w:vAlign w:val="center"/>
          </w:tcPr>
          <w:p w14:paraId="5C74804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Q.6</w:t>
            </w:r>
          </w:p>
          <w:p w14:paraId="7C6A7C2F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B0718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39BBEC7A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D-1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]y=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350" w:type="dxa"/>
            <w:vAlign w:val="center"/>
          </w:tcPr>
          <w:p w14:paraId="796BC61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369BE615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23A96F04" w14:textId="77777777">
        <w:trPr>
          <w:trHeight w:val="782"/>
        </w:trPr>
        <w:tc>
          <w:tcPr>
            <w:tcW w:w="1116" w:type="dxa"/>
            <w:vAlign w:val="center"/>
          </w:tcPr>
          <w:p w14:paraId="5FF5E92F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Q.7</w:t>
            </w:r>
          </w:p>
          <w:p w14:paraId="77FF899C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F2833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4C5F009" w14:textId="77777777" w:rsidR="00830173" w:rsidRDefault="00A5322F" w:rsidP="00AC29B4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+D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y=cos</m:t>
              </m:r>
              <m:r>
                <w:rPr>
                  <w:rFonts w:ascii="Cambria Math" w:hAnsi="Cambria Math"/>
                </w:rPr>
                <m:t xml:space="preserve"> 2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+5</m:t>
              </m:r>
            </m:oMath>
          </w:p>
        </w:tc>
        <w:tc>
          <w:tcPr>
            <w:tcW w:w="1350" w:type="dxa"/>
            <w:vAlign w:val="center"/>
          </w:tcPr>
          <w:p w14:paraId="68967C5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702DAF42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03453AE8" w14:textId="77777777">
        <w:trPr>
          <w:trHeight w:val="782"/>
        </w:trPr>
        <w:tc>
          <w:tcPr>
            <w:tcW w:w="1116" w:type="dxa"/>
            <w:vAlign w:val="center"/>
          </w:tcPr>
          <w:p w14:paraId="36149F7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Q.8</w:t>
            </w:r>
          </w:p>
          <w:p w14:paraId="5036FFE8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9045965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-7D-6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(x+1)</m:t>
              </m:r>
            </m:oMath>
          </w:p>
        </w:tc>
        <w:tc>
          <w:tcPr>
            <w:tcW w:w="1350" w:type="dxa"/>
            <w:vAlign w:val="center"/>
          </w:tcPr>
          <w:p w14:paraId="66E66A08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307E95CA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5D248118" w14:textId="77777777">
        <w:trPr>
          <w:trHeight w:val="782"/>
        </w:trPr>
        <w:tc>
          <w:tcPr>
            <w:tcW w:w="1116" w:type="dxa"/>
            <w:vAlign w:val="center"/>
          </w:tcPr>
          <w:p w14:paraId="11F18590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Q.9</w:t>
            </w:r>
          </w:p>
          <w:p w14:paraId="799DB064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3184DD52" w14:textId="77777777" w:rsidR="00830173" w:rsidRDefault="00A5322F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+2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-cos 2x</m:t>
              </m:r>
            </m:oMath>
          </w:p>
        </w:tc>
        <w:tc>
          <w:tcPr>
            <w:tcW w:w="1350" w:type="dxa"/>
            <w:vAlign w:val="center"/>
          </w:tcPr>
          <w:p w14:paraId="512B6955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0974B3D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830173" w14:paraId="31036E93" w14:textId="77777777">
        <w:trPr>
          <w:trHeight w:val="782"/>
        </w:trPr>
        <w:tc>
          <w:tcPr>
            <w:tcW w:w="1116" w:type="dxa"/>
            <w:vAlign w:val="center"/>
          </w:tcPr>
          <w:p w14:paraId="5C7959D2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Q.10</w:t>
            </w:r>
          </w:p>
          <w:p w14:paraId="3677C0E8" w14:textId="77777777" w:rsidR="00830173" w:rsidRDefault="00830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2B30422C" w14:textId="77777777" w:rsidR="00830173" w:rsidRDefault="00A5322F" w:rsidP="00AC29B4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y=xSinh x</m:t>
              </m:r>
            </m:oMath>
          </w:p>
        </w:tc>
        <w:tc>
          <w:tcPr>
            <w:tcW w:w="1350" w:type="dxa"/>
            <w:vAlign w:val="center"/>
          </w:tcPr>
          <w:p w14:paraId="75676D2B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1BD40D00" w14:textId="77777777" w:rsidR="00830173" w:rsidRDefault="00A53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  <w:tr w:rsidR="00CA30DA" w14:paraId="01F8BC4B" w14:textId="77777777">
        <w:trPr>
          <w:trHeight w:val="782"/>
        </w:trPr>
        <w:tc>
          <w:tcPr>
            <w:tcW w:w="1116" w:type="dxa"/>
            <w:vAlign w:val="center"/>
          </w:tcPr>
          <w:p w14:paraId="6BB5D25E" w14:textId="77777777" w:rsidR="00CA30DA" w:rsidRDefault="00CA30DA" w:rsidP="008C21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Q.11</w:t>
            </w:r>
          </w:p>
          <w:p w14:paraId="39545F9A" w14:textId="77777777" w:rsidR="00CA30DA" w:rsidRDefault="00CA30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4E46FBC" w14:textId="77777777" w:rsidR="00CA30DA" w:rsidRDefault="00CA30DA" w:rsidP="00AC29B4">
            <w:p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Solve the following differential equations using Method of variations of parameters.</w:t>
            </w:r>
          </w:p>
          <w:p w14:paraId="7A9F6280" w14:textId="77777777" w:rsidR="00CA30DA" w:rsidRDefault="00C167E2" w:rsidP="00CA30DA">
            <w:pPr>
              <w:pStyle w:val="ListParagraph"/>
              <w:numPr>
                <w:ilvl w:val="0"/>
                <w:numId w:val="4"/>
              </w:num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den>
              </m:f>
            </m:oMath>
          </w:p>
          <w:p w14:paraId="4F92B538" w14:textId="77777777" w:rsidR="00CA30DA" w:rsidRPr="00CA30DA" w:rsidRDefault="00C167E2" w:rsidP="00CA30DA">
            <w:pPr>
              <w:pStyle w:val="ListParagraph"/>
              <w:numPr>
                <w:ilvl w:val="0"/>
                <w:numId w:val="4"/>
              </w:numPr>
              <w:tabs>
                <w:tab w:val="left" w:pos="398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sec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oMath>
          </w:p>
        </w:tc>
        <w:tc>
          <w:tcPr>
            <w:tcW w:w="1350" w:type="dxa"/>
            <w:vAlign w:val="center"/>
          </w:tcPr>
          <w:p w14:paraId="4A3F14C3" w14:textId="77777777" w:rsidR="00CA30DA" w:rsidRDefault="00CA30DA" w:rsidP="00EC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Applying</w:t>
            </w:r>
          </w:p>
        </w:tc>
        <w:tc>
          <w:tcPr>
            <w:tcW w:w="1440" w:type="dxa"/>
            <w:vAlign w:val="center"/>
          </w:tcPr>
          <w:p w14:paraId="710C5A7F" w14:textId="77777777" w:rsidR="00CA30DA" w:rsidRDefault="00CA30DA" w:rsidP="00EC2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FEC201.2</w:t>
            </w:r>
          </w:p>
        </w:tc>
      </w:tr>
    </w:tbl>
    <w:p w14:paraId="3E5C29FD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C3B736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587D78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D218D2" w14:textId="77777777" w:rsidR="00830173" w:rsidRDefault="00830173" w:rsidP="0075183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0EFAEB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BCDFEA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CE6E5FA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119D15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C412CF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12637E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7FBFE0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F0CBD1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C7E9CA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60D48E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73444" w14:textId="77777777" w:rsidR="00830173" w:rsidRDefault="0083017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83017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CD80" w14:textId="77777777" w:rsidR="00A5322F" w:rsidRDefault="00A5322F">
      <w:pPr>
        <w:spacing w:after="0" w:line="240" w:lineRule="auto"/>
      </w:pPr>
      <w:r>
        <w:separator/>
      </w:r>
    </w:p>
  </w:endnote>
  <w:endnote w:type="continuationSeparator" w:id="0">
    <w:p w14:paraId="45B9FEA1" w14:textId="77777777" w:rsidR="00A5322F" w:rsidRDefault="00A5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4ECF" w14:textId="77777777" w:rsidR="00A5322F" w:rsidRDefault="00A5322F">
      <w:pPr>
        <w:spacing w:after="0" w:line="240" w:lineRule="auto"/>
      </w:pPr>
      <w:r>
        <w:separator/>
      </w:r>
    </w:p>
  </w:footnote>
  <w:footnote w:type="continuationSeparator" w:id="0">
    <w:p w14:paraId="213716F6" w14:textId="77777777" w:rsidR="00A5322F" w:rsidRDefault="00A5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4C00" w14:textId="77777777" w:rsidR="00830173" w:rsidRDefault="00A5322F">
    <w:pPr>
      <w:pStyle w:val="Heading3"/>
      <w:jc w:val="center"/>
      <w:rPr>
        <w:rFonts w:ascii="Times New Roman" w:eastAsia="Times New Roman" w:hAnsi="Times New Roman" w:cs="Times New Roman"/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  <w:sz w:val="22"/>
        <w:szCs w:val="22"/>
      </w:rPr>
      <w:t>EXCELSSIOR EDUCATION SOCIETY’S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73C92F" wp14:editId="16F9BD55">
          <wp:simplePos x="0" y="0"/>
          <wp:positionH relativeFrom="column">
            <wp:posOffset>-447674</wp:posOffset>
          </wp:positionH>
          <wp:positionV relativeFrom="paragraph">
            <wp:posOffset>9525</wp:posOffset>
          </wp:positionV>
          <wp:extent cx="513715" cy="58293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3715" cy="582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613EFE" w14:textId="77777777" w:rsidR="00830173" w:rsidRDefault="00A5322F">
    <w:pPr>
      <w:pStyle w:val="Heading2"/>
      <w:rPr>
        <w:rFonts w:ascii="Times New Roman" w:eastAsia="Times New Roman" w:hAnsi="Times New Roman" w:cs="Times New Roman"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color w:val="000000"/>
        <w:sz w:val="30"/>
        <w:szCs w:val="30"/>
      </w:rPr>
      <w:t>K.C. College of Engineering and Management Studies &amp; Research</w:t>
    </w:r>
  </w:p>
  <w:p w14:paraId="55BA6971" w14:textId="77777777" w:rsidR="00830173" w:rsidRDefault="00A5322F">
    <w:pPr>
      <w:spacing w:after="0"/>
      <w:jc w:val="center"/>
    </w:pPr>
    <w:r>
      <w:t>(Affiliated to University of Mumbai)</w:t>
    </w:r>
  </w:p>
  <w:p w14:paraId="6B6C05B7" w14:textId="77777777" w:rsidR="00830173" w:rsidRDefault="00A5322F">
    <w:pPr>
      <w:spacing w:after="0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Mith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Bunder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Road, Near Hume Pipe,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Kopri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Thane (E)- 400603.</w:t>
    </w:r>
  </w:p>
  <w:p w14:paraId="2A242C60" w14:textId="77777777" w:rsidR="00830173" w:rsidRDefault="00A532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64DE"/>
    <w:multiLevelType w:val="multilevel"/>
    <w:tmpl w:val="1326F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50E9"/>
    <w:multiLevelType w:val="multilevel"/>
    <w:tmpl w:val="1326F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63E2"/>
    <w:multiLevelType w:val="multilevel"/>
    <w:tmpl w:val="3692CBC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05320EF"/>
    <w:multiLevelType w:val="hybridMultilevel"/>
    <w:tmpl w:val="7768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573653">
    <w:abstractNumId w:val="2"/>
  </w:num>
  <w:num w:numId="2" w16cid:durableId="1509713806">
    <w:abstractNumId w:val="0"/>
  </w:num>
  <w:num w:numId="3" w16cid:durableId="445199950">
    <w:abstractNumId w:val="1"/>
  </w:num>
  <w:num w:numId="4" w16cid:durableId="1150635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173"/>
    <w:rsid w:val="005374BB"/>
    <w:rsid w:val="00542F6E"/>
    <w:rsid w:val="00751830"/>
    <w:rsid w:val="00795CE2"/>
    <w:rsid w:val="00830173"/>
    <w:rsid w:val="0084141E"/>
    <w:rsid w:val="0085247F"/>
    <w:rsid w:val="008C2102"/>
    <w:rsid w:val="00A5322F"/>
    <w:rsid w:val="00AC29B4"/>
    <w:rsid w:val="00C167E2"/>
    <w:rsid w:val="00CA30DA"/>
    <w:rsid w:val="00D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DAA8"/>
  <w15:docId w15:val="{B175442A-7224-4E4B-AB22-3E2BA8D1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jc w:val="center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Arial" w:eastAsia="Arial" w:hAnsi="Arial" w:cs="Arial"/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247F"/>
    <w:rPr>
      <w:color w:val="808080"/>
    </w:rPr>
  </w:style>
  <w:style w:type="paragraph" w:styleId="ListParagraph">
    <w:name w:val="List Paragraph"/>
    <w:basedOn w:val="Normal"/>
    <w:uiPriority w:val="34"/>
    <w:qFormat/>
    <w:rsid w:val="0085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CqeTMvOTh5D2fnx9Rh1LTqaA1A==">AMUW2mVekIWOnsPEx4TCnLKM2jlGTHdYTpjA+7rpTwwV0kCCjvYNvMeI6Z4m0ThyoxL+YMnZG0HlUWDS6LEHBSBS+j7R025zKjbGAX8CKohP3MQphKqcy/FnQ78fL/CuOo7Sh6kvdTZS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Lab209</dc:creator>
  <cp:lastModifiedBy>Shubham Gupta</cp:lastModifiedBy>
  <cp:revision>2</cp:revision>
  <cp:lastPrinted>2024-02-12T06:48:00Z</cp:lastPrinted>
  <dcterms:created xsi:type="dcterms:W3CDTF">2024-02-29T16:31:00Z</dcterms:created>
  <dcterms:modified xsi:type="dcterms:W3CDTF">2024-02-29T16:31:00Z</dcterms:modified>
</cp:coreProperties>
</file>