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6755A3" w:rsidTr="746755A3" w14:paraId="3DE9E73A">
        <w:trPr>
          <w:trHeight w:val="210"/>
        </w:trPr>
        <w:tc>
          <w:tcPr>
            <w:tcW w:w="4680" w:type="dxa"/>
            <w:shd w:val="clear" w:color="auto" w:fill="FFFFB5"/>
            <w:tcMar>
              <w:left w:w="40" w:type="dxa"/>
              <w:right w:w="40" w:type="dxa"/>
            </w:tcMar>
            <w:vAlign w:val="top"/>
          </w:tcPr>
          <w:p w:rsidR="746755A3" w:rsidP="746755A3" w:rsidRDefault="746755A3" w14:paraId="134004A4" w14:textId="070F220E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Pressure bars - </w:t>
            </w:r>
            <w:hyperlink r:id="R2f24b8578ad44c21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006699"/>
                  <w:sz w:val="18"/>
                  <w:szCs w:val="18"/>
                  <w:u w:val="none"/>
                </w:rPr>
                <w:t>6061K82</w:t>
              </w:r>
            </w:hyperlink>
          </w:p>
        </w:tc>
        <w:tc>
          <w:tcPr>
            <w:tcW w:w="4680" w:type="dxa"/>
            <w:shd w:val="clear" w:color="auto" w:fill="FFFFB5"/>
            <w:tcMar>
              <w:left w:w="140" w:type="dxa"/>
              <w:right w:w="80" w:type="dxa"/>
            </w:tcMar>
            <w:vAlign w:val="top"/>
          </w:tcPr>
          <w:p w:rsidR="746755A3" w:rsidP="746755A3" w:rsidRDefault="746755A3" w14:paraId="7005AEB2" w14:textId="5A01EB5A">
            <w:pPr>
              <w:spacing w:before="0" w:beforeAutospacing="off" w:after="0" w:afterAutospacing="off"/>
            </w:pPr>
          </w:p>
        </w:tc>
      </w:tr>
    </w:tbl>
    <w:p w:rsidR="00AE101D" w:rsidRDefault="00AE101D" w14:paraId="77C14E4C" w14:textId="722C5F1C"/>
    <w:p w:rsidR="00AE101D" w:rsidRDefault="00AE101D" w14:paraId="5C442B21" w14:textId="2164A587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680"/>
      </w:tblGrid>
      <w:tr w:rsidR="746755A3" w:rsidTr="746755A3" w14:paraId="676130EC">
        <w:trPr>
          <w:trHeight w:val="3075"/>
        </w:trPr>
        <w:tc>
          <w:tcPr>
            <w:tcW w:w="1350" w:type="dxa"/>
            <w:shd w:val="clear" w:color="auto" w:fill="FFFFB5"/>
            <w:tcMar/>
            <w:vAlign w:val="top"/>
          </w:tcPr>
          <w:p w:rsidR="746755A3" w:rsidP="746755A3" w:rsidRDefault="746755A3" w14:paraId="4226C8AB" w14:textId="6CF8108F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746755A3" w:rsidP="746755A3" w:rsidRDefault="746755A3" w14:paraId="5AFE13A4" w14:textId="7931A5EA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single"/>
              </w:rPr>
              <w:t>Wheel Bolt -</w:t>
            </w:r>
            <w:hyperlink r:id="Rb8d3306aaaf14ad8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18"/>
                  <w:szCs w:val="18"/>
                  <w:u w:val="none"/>
                </w:rPr>
                <w:t xml:space="preserve"> 90447A114</w:t>
              </w:r>
            </w:hyperlink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680" w:type="dxa"/>
            <w:shd w:val="clear" w:color="auto" w:fill="FFFFB5"/>
            <w:tcMar/>
            <w:vAlign w:val="top"/>
          </w:tcPr>
          <w:p w:rsidR="746755A3" w:rsidP="746755A3" w:rsidRDefault="746755A3" w14:paraId="6AEF2627" w14:textId="251D376E">
            <w:pPr>
              <w:spacing w:before="0" w:beforeAutospacing="off" w:after="0" w:afterAutospacing="off"/>
            </w:pPr>
          </w:p>
          <w:p w:rsidR="746755A3" w:rsidP="746755A3" w:rsidRDefault="746755A3" w14:paraId="37A37E1F" w14:textId="124C687F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Seat Attachment Bolt -</w:t>
            </w:r>
            <w:hyperlink r:id="R8b1748cdc2d54af9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 xml:space="preserve"> </w:t>
              </w:r>
              <w:r w:rsidRPr="746755A3" w:rsidR="746755A3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strike w:val="0"/>
                  <w:dstrike w:val="0"/>
                  <w:color w:val="000000" w:themeColor="text1" w:themeTint="FF" w:themeShade="FF"/>
                  <w:sz w:val="18"/>
                  <w:szCs w:val="18"/>
                  <w:u w:val="none"/>
                </w:rPr>
                <w:t>91287A388</w:t>
              </w:r>
            </w:hyperlink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746755A3" w:rsidP="746755A3" w:rsidRDefault="746755A3" w14:paraId="7D51D9A0" w14:textId="4B6C45DC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746755A3" w:rsidP="746755A3" w:rsidRDefault="746755A3" w14:paraId="6B5DB044" w14:textId="747078C0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6699"/>
                <w:sz w:val="18"/>
                <w:szCs w:val="18"/>
                <w:u w:val="none"/>
              </w:rPr>
              <w:t>Plow Spike  Bolt -</w:t>
            </w:r>
            <w:hyperlink r:id="R4f86a72b5bfc496b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006699"/>
                  <w:sz w:val="18"/>
                  <w:szCs w:val="18"/>
                  <w:u w:val="none"/>
                </w:rPr>
                <w:t xml:space="preserve"> 91310A722</w:t>
              </w:r>
            </w:hyperlink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4"/>
                <w:szCs w:val="24"/>
                <w:u w:val="none"/>
              </w:rPr>
              <w:t xml:space="preserve">  </w:t>
            </w:r>
          </w:p>
          <w:p w:rsidR="746755A3" w:rsidP="746755A3" w:rsidRDefault="746755A3" w14:paraId="5DD5F254" w14:textId="4A32DE6C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4"/>
                <w:szCs w:val="24"/>
                <w:u w:val="none"/>
              </w:rPr>
              <w:t xml:space="preserve"> </w:t>
            </w:r>
          </w:p>
          <w:p w:rsidR="746755A3" w:rsidP="746755A3" w:rsidRDefault="746755A3" w14:paraId="2BAFF3C3" w14:textId="4F34D176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4"/>
                <w:szCs w:val="24"/>
                <w:u w:val="none"/>
              </w:rPr>
              <w:t xml:space="preserve">  </w:t>
            </w:r>
          </w:p>
          <w:p w:rsidR="746755A3" w:rsidP="746755A3" w:rsidRDefault="746755A3" w14:paraId="5D7D76B1" w14:textId="0812A262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00AE101D" w:rsidRDefault="00AE101D" w14:paraId="4E8B3D33" w14:textId="3C9D80F4"/>
    <w:p w:rsidR="00AE101D" w:rsidRDefault="00AE101D" w14:paraId="50DF62DC" w14:textId="075829AC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6755A3" w:rsidTr="746755A3" w14:paraId="4F2273AE">
        <w:trPr>
          <w:trHeight w:val="210"/>
        </w:trPr>
        <w:tc>
          <w:tcPr>
            <w:tcW w:w="4680" w:type="dxa"/>
            <w:shd w:val="clear" w:color="auto" w:fill="FFFFB5"/>
            <w:tcMar>
              <w:left w:w="40" w:type="dxa"/>
              <w:right w:w="40" w:type="dxa"/>
            </w:tcMar>
            <w:vAlign w:val="top"/>
          </w:tcPr>
          <w:p w:rsidR="746755A3" w:rsidP="746755A3" w:rsidRDefault="746755A3" w14:paraId="7A6F4EB6" w14:textId="273FCFD8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Lifting Mechanism Bolt - </w:t>
            </w:r>
            <w:hyperlink r:id="Rda314ff55e0744ff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006699"/>
                  <w:sz w:val="18"/>
                  <w:szCs w:val="18"/>
                  <w:u w:val="none"/>
                </w:rPr>
                <w:t>90447A910</w:t>
              </w:r>
            </w:hyperlink>
          </w:p>
        </w:tc>
        <w:tc>
          <w:tcPr>
            <w:tcW w:w="4680" w:type="dxa"/>
            <w:shd w:val="clear" w:color="auto" w:fill="FFFFB5"/>
            <w:tcMar>
              <w:left w:w="140" w:type="dxa"/>
              <w:right w:w="80" w:type="dxa"/>
            </w:tcMar>
            <w:vAlign w:val="top"/>
          </w:tcPr>
          <w:p w:rsidR="746755A3" w:rsidP="746755A3" w:rsidRDefault="746755A3" w14:paraId="35FE8962" w14:textId="504AEC85">
            <w:pPr>
              <w:spacing w:before="0" w:beforeAutospacing="off" w:after="0" w:afterAutospacing="off"/>
            </w:pPr>
          </w:p>
        </w:tc>
      </w:tr>
    </w:tbl>
    <w:p w:rsidR="00AE101D" w:rsidRDefault="00AE101D" w14:paraId="0D7505AB" w14:textId="208C054C"/>
    <w:p w:rsidR="00AE101D" w:rsidP="746755A3" w:rsidRDefault="00AE101D" w14:paraId="64F50A76" w14:textId="35AA4433">
      <w:pPr>
        <w:spacing w:before="0" w:beforeAutospacing="off" w:after="0" w:afterAutospacing="off"/>
      </w:pPr>
      <w:r w:rsidRPr="746755A3" w:rsidR="7A26A4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Clevis Pin - 98412A508</w:t>
      </w:r>
    </w:p>
    <w:p w:rsidR="00AE101D" w:rsidRDefault="00AE101D" w14:paraId="11BBD895" w14:textId="715997AA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55"/>
        <w:gridCol w:w="485"/>
      </w:tblGrid>
      <w:tr w:rsidR="746755A3" w:rsidTr="746755A3" w14:paraId="5251A939">
        <w:trPr>
          <w:trHeight w:val="210"/>
        </w:trPr>
        <w:tc>
          <w:tcPr>
            <w:tcW w:w="1255" w:type="dxa"/>
            <w:shd w:val="clear" w:color="auto" w:fill="FFFFB5"/>
            <w:tcMar>
              <w:left w:w="40" w:type="dxa"/>
              <w:right w:w="40" w:type="dxa"/>
            </w:tcMar>
            <w:vAlign w:val="top"/>
          </w:tcPr>
          <w:p w:rsidR="746755A3" w:rsidP="746755A3" w:rsidRDefault="746755A3" w14:paraId="68063C37" w14:textId="4B180C0E">
            <w:pPr>
              <w:spacing w:before="0" w:beforeAutospacing="off" w:after="0" w:afterAutospacing="off"/>
            </w:pPr>
            <w:r w:rsidRPr="746755A3" w:rsidR="746755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Hitching bar bolt - </w:t>
            </w:r>
            <w:hyperlink r:id="R643e736927f945cd">
              <w:r w:rsidRPr="746755A3" w:rsidR="746755A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006699"/>
                  <w:sz w:val="18"/>
                  <w:szCs w:val="18"/>
                  <w:u w:val="none"/>
                </w:rPr>
                <w:t>91280A798</w:t>
              </w:r>
            </w:hyperlink>
          </w:p>
        </w:tc>
        <w:tc>
          <w:tcPr>
            <w:tcW w:w="485" w:type="dxa"/>
            <w:shd w:val="clear" w:color="auto" w:fill="FFFFB5"/>
            <w:tcMar>
              <w:left w:w="140" w:type="dxa"/>
              <w:right w:w="80" w:type="dxa"/>
            </w:tcMar>
            <w:vAlign w:val="top"/>
          </w:tcPr>
          <w:p w:rsidR="746755A3" w:rsidP="746755A3" w:rsidRDefault="746755A3" w14:paraId="540B45B8" w14:textId="08CAFC30">
            <w:pPr>
              <w:spacing w:before="0" w:beforeAutospacing="off" w:after="0" w:afterAutospacing="off"/>
            </w:pPr>
          </w:p>
        </w:tc>
      </w:tr>
    </w:tbl>
    <w:p w:rsidR="00AE101D" w:rsidRDefault="00AE101D" w14:paraId="2C078E63" w14:textId="71131D52"/>
    <w:sectPr w:rsidR="00AE10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FB6610"/>
    <w:rsid w:val="00AA4EC7"/>
    <w:rsid w:val="00AE101D"/>
    <w:rsid w:val="1063E6C7"/>
    <w:rsid w:val="2529FD8F"/>
    <w:rsid w:val="319F9777"/>
    <w:rsid w:val="5A9433F3"/>
    <w:rsid w:val="746755A3"/>
    <w:rsid w:val="77FB6610"/>
    <w:rsid w:val="7A26A467"/>
    <w:rsid w:val="7FED9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6610"/>
  <w15:chartTrackingRefBased/>
  <w15:docId w15:val="{F0B98A7D-5AAB-4C7E-A2B7-80C0C5C9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b8d3306aaaf14ad8" Type="http://schemas.openxmlformats.org/officeDocument/2006/relationships/hyperlink" Target="https://www.mcmaster.com/90447A114" TargetMode="External"/><Relationship Id="R8b1748cdc2d54af9" Type="http://schemas.openxmlformats.org/officeDocument/2006/relationships/hyperlink" Target="https://www.mcmaster.com/91287A388" TargetMode="External"/><Relationship Id="Rda314ff55e0744ff" Type="http://schemas.openxmlformats.org/officeDocument/2006/relationships/hyperlink" Target="https://www.mcmaster.com/90447A91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f86a72b5bfc496b" Type="http://schemas.openxmlformats.org/officeDocument/2006/relationships/hyperlink" Target="https://www.mcmaster.com/91310A722" TargetMode="External"/><Relationship Id="R643e736927f945cd" Type="http://schemas.openxmlformats.org/officeDocument/2006/relationships/hyperlink" Target="https://www.mcmaster.com/91280A798" TargetMode="External"/><Relationship Id="R2f24b8578ad44c21" Type="http://schemas.openxmlformats.org/officeDocument/2006/relationships/hyperlink" Target="https://www.mcmaster.com/6061K82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6259197EF054F86EDDA6647D74080" ma:contentTypeVersion="18" ma:contentTypeDescription="Create a new document." ma:contentTypeScope="" ma:versionID="b6c0cbc5502a09f8db86c07ffa2d8a68">
  <xsd:schema xmlns:xsd="http://www.w3.org/2001/XMLSchema" xmlns:xs="http://www.w3.org/2001/XMLSchema" xmlns:p="http://schemas.microsoft.com/office/2006/metadata/properties" xmlns:ns2="9d32951c-de88-4df2-9a33-b45eeccc6f2d" xmlns:ns3="96b2b99d-6a81-4278-a8c8-e37cc28ed979" targetNamespace="http://schemas.microsoft.com/office/2006/metadata/properties" ma:root="true" ma:fieldsID="c69ccb8aa0b01a5d74072807e8f699e3" ns2:_="" ns3:_="">
    <xsd:import namespace="9d32951c-de88-4df2-9a33-b45eeccc6f2d"/>
    <xsd:import namespace="96b2b99d-6a81-4278-a8c8-e37cc28ed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951c-de88-4df2-9a33-b45eeccc6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2b99d-6a81-4278-a8c8-e37cc28ed9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6da1de9-6d3a-47c5-8f4a-221789860cee}" ma:internalName="TaxCatchAll" ma:showField="CatchAllData" ma:web="96b2b99d-6a81-4278-a8c8-e37cc28ed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b2b99d-6a81-4278-a8c8-e37cc28ed979" xsi:nil="true"/>
    <lcf76f155ced4ddcb4097134ff3c332f xmlns="9d32951c-de88-4df2-9a33-b45eeccc6f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899C02-3FAE-4D13-8D46-2DD487C7F436}"/>
</file>

<file path=customXml/itemProps2.xml><?xml version="1.0" encoding="utf-8"?>
<ds:datastoreItem xmlns:ds="http://schemas.openxmlformats.org/officeDocument/2006/customXml" ds:itemID="{93C78EA9-9189-448D-9C7B-DA8D3F7F3B7B}"/>
</file>

<file path=customXml/itemProps3.xml><?xml version="1.0" encoding="utf-8"?>
<ds:datastoreItem xmlns:ds="http://schemas.openxmlformats.org/officeDocument/2006/customXml" ds:itemID="{E7999DFB-B85A-4CC4-AD35-1F8C6BADC7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</dc:creator>
  <cp:keywords/>
  <dc:description/>
  <cp:lastModifiedBy>Shyam Kumar</cp:lastModifiedBy>
  <cp:revision>2</cp:revision>
  <dcterms:created xsi:type="dcterms:W3CDTF">2025-04-27T23:58:00Z</dcterms:created>
  <dcterms:modified xsi:type="dcterms:W3CDTF">2025-04-28T00:23:57Z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2025-04-27T23:58:53Z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73541fcd-a9fd-41a7-9d49-9fecff808cf9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  <property fmtid="{D5CDD505-2E9C-101B-9397-08002B2CF9AE}" pid="10" name="ContentTypeId">
    <vt:lpwstr>0x010100C1A6259197EF054F86EDDA6647D74080</vt:lpwstr>
  </property>
</Properties>
</file>