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295" w:rsidRDefault="00997952">
      <w:pPr>
        <w:rPr>
          <w:b/>
          <w:sz w:val="28"/>
        </w:rPr>
      </w:pPr>
      <w:r w:rsidRPr="00997952">
        <w:rPr>
          <w:b/>
          <w:sz w:val="28"/>
        </w:rPr>
        <w:t xml:space="preserve">Compare ease of deployment between Taipy and </w:t>
      </w:r>
      <w:proofErr w:type="spellStart"/>
      <w:r w:rsidRPr="00997952">
        <w:rPr>
          <w:b/>
          <w:sz w:val="28"/>
        </w:rPr>
        <w:t>Streamlit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952" w:rsidTr="00691553">
        <w:tc>
          <w:tcPr>
            <w:tcW w:w="4508" w:type="dxa"/>
            <w:shd w:val="clear" w:color="auto" w:fill="ACB9CA" w:themeFill="text2" w:themeFillTint="66"/>
          </w:tcPr>
          <w:p w:rsidR="00997952" w:rsidRDefault="00691553">
            <w:r>
              <w:t>Taipy</w:t>
            </w:r>
          </w:p>
        </w:tc>
        <w:tc>
          <w:tcPr>
            <w:tcW w:w="4508" w:type="dxa"/>
            <w:shd w:val="clear" w:color="auto" w:fill="ACB9CA" w:themeFill="text2" w:themeFillTint="66"/>
          </w:tcPr>
          <w:p w:rsidR="00997952" w:rsidRDefault="00691553">
            <w:proofErr w:type="spellStart"/>
            <w:r>
              <w:t>Streamlit</w:t>
            </w:r>
            <w:proofErr w:type="spellEnd"/>
          </w:p>
        </w:tc>
      </w:tr>
      <w:tr w:rsidR="00997952" w:rsidTr="00997952">
        <w:tc>
          <w:tcPr>
            <w:tcW w:w="4508" w:type="dxa"/>
          </w:tcPr>
          <w:p w:rsidR="00997952" w:rsidRDefault="00013A54">
            <w:proofErr w:type="spellStart"/>
            <w:r w:rsidRPr="00013A54">
              <w:t>Streamlit</w:t>
            </w:r>
            <w:proofErr w:type="spellEnd"/>
            <w:r w:rsidRPr="00013A54">
              <w:t xml:space="preserve"> allows easy deployment using </w:t>
            </w:r>
            <w:proofErr w:type="spellStart"/>
            <w:r w:rsidRPr="00013A54">
              <w:t>Streamlit</w:t>
            </w:r>
            <w:proofErr w:type="spellEnd"/>
            <w:r w:rsidRPr="00013A54">
              <w:t xml:space="preserve"> Sharing, </w:t>
            </w:r>
            <w:proofErr w:type="spellStart"/>
            <w:r w:rsidRPr="00013A54">
              <w:t>Heroku</w:t>
            </w:r>
            <w:proofErr w:type="spellEnd"/>
            <w:r w:rsidRPr="00013A54">
              <w:t>, and various cloud platforms.</w:t>
            </w:r>
          </w:p>
        </w:tc>
        <w:tc>
          <w:tcPr>
            <w:tcW w:w="4508" w:type="dxa"/>
          </w:tcPr>
          <w:p w:rsidR="00997952" w:rsidRDefault="00013A54">
            <w:r w:rsidRPr="00013A54">
              <w:t>Taipy offers deployment through Taipy Cloud, Docker, or custom servers, which can be more complex.</w:t>
            </w:r>
          </w:p>
        </w:tc>
      </w:tr>
      <w:tr w:rsidR="00997952" w:rsidTr="00997952">
        <w:tc>
          <w:tcPr>
            <w:tcW w:w="4508" w:type="dxa"/>
          </w:tcPr>
          <w:p w:rsidR="00997952" w:rsidRDefault="00013A54">
            <w:proofErr w:type="spellStart"/>
            <w:r w:rsidRPr="00013A54">
              <w:t>Streamlit</w:t>
            </w:r>
            <w:proofErr w:type="spellEnd"/>
            <w:r w:rsidRPr="00013A54">
              <w:t xml:space="preserve"> provides a straightforward setup with a built-in server for local testing.</w:t>
            </w:r>
            <w:r w:rsidRPr="00013A54">
              <w:tab/>
            </w:r>
          </w:p>
        </w:tc>
        <w:tc>
          <w:tcPr>
            <w:tcW w:w="4508" w:type="dxa"/>
          </w:tcPr>
          <w:p w:rsidR="00997952" w:rsidRDefault="00013A54">
            <w:proofErr w:type="spellStart"/>
            <w:r w:rsidRPr="00013A54">
              <w:t>Taipy's</w:t>
            </w:r>
            <w:proofErr w:type="spellEnd"/>
            <w:r w:rsidRPr="00013A54">
              <w:t xml:space="preserve"> setup can be more complex, often requiring additional configuration.</w:t>
            </w:r>
          </w:p>
        </w:tc>
      </w:tr>
      <w:tr w:rsidR="00997952" w:rsidTr="00997952">
        <w:tc>
          <w:tcPr>
            <w:tcW w:w="4508" w:type="dxa"/>
          </w:tcPr>
          <w:p w:rsidR="00997952" w:rsidRDefault="00013A54">
            <w:proofErr w:type="spellStart"/>
            <w:r w:rsidRPr="00013A54">
              <w:t>Streamlit</w:t>
            </w:r>
            <w:proofErr w:type="spellEnd"/>
            <w:r w:rsidRPr="00013A54">
              <w:t xml:space="preserve"> requires minimal confi</w:t>
            </w:r>
            <w:r>
              <w:t>guration and is easy to manage.</w:t>
            </w:r>
          </w:p>
        </w:tc>
        <w:tc>
          <w:tcPr>
            <w:tcW w:w="4508" w:type="dxa"/>
          </w:tcPr>
          <w:p w:rsidR="00997952" w:rsidRDefault="00013A54">
            <w:r w:rsidRPr="00013A54">
              <w:t>Taipy may need more detailed configuration, especially for custom server setups.</w:t>
            </w:r>
          </w:p>
        </w:tc>
      </w:tr>
      <w:tr w:rsidR="00997952" w:rsidTr="00997952">
        <w:tc>
          <w:tcPr>
            <w:tcW w:w="4508" w:type="dxa"/>
          </w:tcPr>
          <w:p w:rsidR="00997952" w:rsidRDefault="00013A54">
            <w:proofErr w:type="spellStart"/>
            <w:r w:rsidRPr="00013A54">
              <w:t>Streamlit</w:t>
            </w:r>
            <w:proofErr w:type="spellEnd"/>
            <w:r w:rsidRPr="00013A54">
              <w:t xml:space="preserve"> is user-friendly and </w:t>
            </w:r>
            <w:r>
              <w:t>designed for rapid prototyping.</w:t>
            </w:r>
          </w:p>
        </w:tc>
        <w:tc>
          <w:tcPr>
            <w:tcW w:w="4508" w:type="dxa"/>
          </w:tcPr>
          <w:p w:rsidR="00997952" w:rsidRDefault="00624066">
            <w:r>
              <w:t>Taipy is less develope</w:t>
            </w:r>
            <w:r>
              <w:t>d and might be harder to learn.</w:t>
            </w:r>
            <w:bookmarkStart w:id="0" w:name="_GoBack"/>
            <w:bookmarkEnd w:id="0"/>
          </w:p>
        </w:tc>
      </w:tr>
      <w:tr w:rsidR="00997952" w:rsidTr="00997952">
        <w:tc>
          <w:tcPr>
            <w:tcW w:w="4508" w:type="dxa"/>
          </w:tcPr>
          <w:p w:rsidR="00997952" w:rsidRDefault="00997952"/>
        </w:tc>
        <w:tc>
          <w:tcPr>
            <w:tcW w:w="4508" w:type="dxa"/>
          </w:tcPr>
          <w:p w:rsidR="00997952" w:rsidRDefault="00997952"/>
        </w:tc>
      </w:tr>
    </w:tbl>
    <w:p w:rsidR="00997952" w:rsidRPr="00997952" w:rsidRDefault="00997952"/>
    <w:sectPr w:rsidR="00997952" w:rsidRPr="00997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934" w:rsidRDefault="00902934" w:rsidP="00997952">
      <w:pPr>
        <w:spacing w:after="0" w:line="240" w:lineRule="auto"/>
      </w:pPr>
      <w:r>
        <w:separator/>
      </w:r>
    </w:p>
  </w:endnote>
  <w:endnote w:type="continuationSeparator" w:id="0">
    <w:p w:rsidR="00902934" w:rsidRDefault="00902934" w:rsidP="00997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934" w:rsidRDefault="00902934" w:rsidP="00997952">
      <w:pPr>
        <w:spacing w:after="0" w:line="240" w:lineRule="auto"/>
      </w:pPr>
      <w:r>
        <w:separator/>
      </w:r>
    </w:p>
  </w:footnote>
  <w:footnote w:type="continuationSeparator" w:id="0">
    <w:p w:rsidR="00902934" w:rsidRDefault="00902934" w:rsidP="00997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C9"/>
    <w:rsid w:val="00013A54"/>
    <w:rsid w:val="00382295"/>
    <w:rsid w:val="004A49C9"/>
    <w:rsid w:val="00624066"/>
    <w:rsid w:val="00691553"/>
    <w:rsid w:val="00902934"/>
    <w:rsid w:val="00997952"/>
    <w:rsid w:val="00A7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55393-DAFF-4C04-BC5B-DB3EF81B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952"/>
  </w:style>
  <w:style w:type="paragraph" w:styleId="Footer">
    <w:name w:val="footer"/>
    <w:basedOn w:val="Normal"/>
    <w:link w:val="FooterChar"/>
    <w:uiPriority w:val="99"/>
    <w:unhideWhenUsed/>
    <w:rsid w:val="009979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952"/>
  </w:style>
  <w:style w:type="table" w:styleId="TableGrid">
    <w:name w:val="Table Grid"/>
    <w:basedOn w:val="TableNormal"/>
    <w:uiPriority w:val="39"/>
    <w:rsid w:val="00997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2024-07-21T20:27:00Z</dcterms:created>
  <dcterms:modified xsi:type="dcterms:W3CDTF">2024-07-21T20:29:00Z</dcterms:modified>
</cp:coreProperties>
</file>