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PRODUCT REQUIREMENTS DOCUMENT</w:t>
      </w:r>
    </w:p>
    <w:p>
      <w:pPr>
        <w:jc w:val="center"/>
      </w:pPr>
      <w:r>
        <w:rPr>
          <w:b/>
          <w:sz w:val="56"/>
        </w:rPr>
        <w:t>Multi-Agent AI Legal Assistant</w:t>
        <w:br/>
        <w:t>for Indian Law</w:t>
      </w:r>
    </w:p>
    <w:p>
      <w:pPr>
        <w:jc w:val="center"/>
      </w:pPr>
      <w:r>
        <w:rPr>
          <w:sz w:val="22"/>
        </w:rPr>
        <w:t>Final-Year Engineering Project • PRD v1.0 • September 2026</w:t>
      </w:r>
    </w:p>
    <w:p/>
    <w:p>
      <w:pPr>
        <w:jc w:val="center"/>
      </w:pPr>
      <w:r>
        <w:rPr>
          <w:sz w:val="22"/>
        </w:rPr>
        <w:t>A production-oriented blueprint for an AI legal research, document analysis,</w:t>
        <w:br/>
        <w:t>and drafting assistant focused on Indian law.</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2F3"/>
          </w:tcPr>
          <w:p>
            <w:r/>
            <w:r>
              <w:rPr>
                <w:b/>
                <w:sz w:val="17"/>
              </w:rPr>
              <w:t>Field</w:t>
            </w:r>
          </w:p>
        </w:tc>
        <w:tc>
          <w:tcPr>
            <w:tcW w:type="dxa" w:w="5040"/>
            <w:vAlign w:val="center"/>
            <w:shd w:fill="D9E2F3"/>
          </w:tcPr>
          <w:p>
            <w:r/>
            <w:r>
              <w:rPr>
                <w:b/>
                <w:sz w:val="17"/>
              </w:rPr>
              <w:t>Value</w:t>
            </w:r>
          </w:p>
        </w:tc>
      </w:tr>
      <w:tr>
        <w:tc>
          <w:tcPr>
            <w:tcW w:type="dxa" w:w="5040"/>
            <w:vAlign w:val="center"/>
          </w:tcPr>
          <w:p>
            <w:r/>
            <w:r>
              <w:rPr>
                <w:b w:val="0"/>
                <w:sz w:val="17"/>
              </w:rPr>
              <w:t>Product</w:t>
            </w:r>
          </w:p>
        </w:tc>
        <w:tc>
          <w:tcPr>
            <w:tcW w:type="dxa" w:w="5040"/>
            <w:vAlign w:val="center"/>
          </w:tcPr>
          <w:p>
            <w:r/>
            <w:r>
              <w:rPr>
                <w:b w:val="0"/>
                <w:sz w:val="17"/>
              </w:rPr>
              <w:t>Multi-Agent AI Legal Assistant for Indian Law</w:t>
            </w:r>
          </w:p>
        </w:tc>
      </w:tr>
      <w:tr>
        <w:tc>
          <w:tcPr>
            <w:tcW w:type="dxa" w:w="5040"/>
            <w:vAlign w:val="center"/>
          </w:tcPr>
          <w:p>
            <w:r/>
            <w:r>
              <w:rPr>
                <w:b w:val="0"/>
                <w:sz w:val="17"/>
              </w:rPr>
              <w:t>Document</w:t>
            </w:r>
          </w:p>
        </w:tc>
        <w:tc>
          <w:tcPr>
            <w:tcW w:type="dxa" w:w="5040"/>
            <w:vAlign w:val="center"/>
          </w:tcPr>
          <w:p>
            <w:r/>
            <w:r>
              <w:rPr>
                <w:b w:val="0"/>
                <w:sz w:val="17"/>
              </w:rPr>
              <w:t>Product Requirements Document (PRD)</w:t>
            </w:r>
          </w:p>
        </w:tc>
      </w:tr>
      <w:tr>
        <w:tc>
          <w:tcPr>
            <w:tcW w:type="dxa" w:w="5040"/>
            <w:vAlign w:val="center"/>
          </w:tcPr>
          <w:p>
            <w:r/>
            <w:r>
              <w:rPr>
                <w:b w:val="0"/>
                <w:sz w:val="17"/>
              </w:rPr>
              <w:t>Version</w:t>
            </w:r>
          </w:p>
        </w:tc>
        <w:tc>
          <w:tcPr>
            <w:tcW w:type="dxa" w:w="5040"/>
            <w:vAlign w:val="center"/>
          </w:tcPr>
          <w:p>
            <w:r/>
            <w:r>
              <w:rPr>
                <w:b w:val="0"/>
                <w:sz w:val="17"/>
              </w:rPr>
              <w:t>1.0</w:t>
            </w:r>
          </w:p>
        </w:tc>
      </w:tr>
      <w:tr>
        <w:tc>
          <w:tcPr>
            <w:tcW w:type="dxa" w:w="5040"/>
            <w:vAlign w:val="center"/>
          </w:tcPr>
          <w:p>
            <w:r/>
            <w:r>
              <w:rPr>
                <w:b w:val="0"/>
                <w:sz w:val="17"/>
              </w:rPr>
              <w:t>Target</w:t>
            </w:r>
          </w:p>
        </w:tc>
        <w:tc>
          <w:tcPr>
            <w:tcW w:type="dxa" w:w="5040"/>
            <w:vAlign w:val="center"/>
          </w:tcPr>
          <w:p>
            <w:r/>
            <w:r>
              <w:rPr>
                <w:b w:val="0"/>
                <w:sz w:val="17"/>
              </w:rPr>
              <w:t>Final-year engineering project with industry-level architecture</w:t>
            </w:r>
          </w:p>
        </w:tc>
      </w:tr>
      <w:tr>
        <w:tc>
          <w:tcPr>
            <w:tcW w:type="dxa" w:w="5040"/>
            <w:vAlign w:val="center"/>
          </w:tcPr>
          <w:p>
            <w:r/>
            <w:r>
              <w:rPr>
                <w:b w:val="0"/>
                <w:sz w:val="17"/>
              </w:rPr>
              <w:t>Primary users</w:t>
            </w:r>
          </w:p>
        </w:tc>
        <w:tc>
          <w:tcPr>
            <w:tcW w:type="dxa" w:w="5040"/>
            <w:vAlign w:val="center"/>
          </w:tcPr>
          <w:p>
            <w:r/>
            <w:r>
              <w:rPr>
                <w:b w:val="0"/>
                <w:sz w:val="17"/>
              </w:rPr>
              <w:t>Students, citizens, legal researchers, advocates, paralegals, legal-tech teams</w:t>
            </w:r>
          </w:p>
        </w:tc>
      </w:tr>
      <w:tr>
        <w:tc>
          <w:tcPr>
            <w:tcW w:type="dxa" w:w="5040"/>
            <w:vAlign w:val="center"/>
          </w:tcPr>
          <w:p>
            <w:r/>
            <w:r>
              <w:rPr>
                <w:b w:val="0"/>
                <w:sz w:val="17"/>
              </w:rPr>
              <w:t>Primary objective</w:t>
            </w:r>
          </w:p>
        </w:tc>
        <w:tc>
          <w:tcPr>
            <w:tcW w:type="dxa" w:w="5040"/>
            <w:vAlign w:val="center"/>
          </w:tcPr>
          <w:p>
            <w:r/>
            <w:r>
              <w:rPr>
                <w:b w:val="0"/>
                <w:sz w:val="17"/>
              </w:rPr>
              <w:t>Build a grounded, citation-first AI assistant that can research Indian law, analyze uploaded legal documents, answer questions, and generate drafts with verification</w:t>
            </w:r>
          </w:p>
        </w:tc>
      </w:tr>
      <w:tr>
        <w:tc>
          <w:tcPr>
            <w:tcW w:type="dxa" w:w="5040"/>
            <w:vAlign w:val="center"/>
          </w:tcPr>
          <w:p>
            <w:r/>
            <w:r>
              <w:rPr>
                <w:b w:val="0"/>
                <w:sz w:val="17"/>
              </w:rPr>
              <w:t>Safety posture</w:t>
            </w:r>
          </w:p>
        </w:tc>
        <w:tc>
          <w:tcPr>
            <w:tcW w:type="dxa" w:w="5040"/>
            <w:vAlign w:val="center"/>
          </w:tcPr>
          <w:p>
            <w:r/>
            <w:r>
              <w:rPr>
                <w:b w:val="0"/>
                <w:sz w:val="17"/>
              </w:rPr>
              <w:t>Decision-support and research tool; not a substitute for a qualified lawyer or court</w:t>
            </w:r>
          </w:p>
        </w:tc>
      </w:tr>
    </w:tbl>
    <w:p/>
    <w:p>
      <w:pPr>
        <w:pStyle w:val="Heading1"/>
      </w:pPr>
      <w:r>
        <w:t>Executive Summary</w:t>
      </w:r>
    </w:p>
    <w:p>
      <w:r>
        <w:t>This project will build a web-based, multi-agent AI legal assistant specialized for Indian law. The system accepts legal PDFs and text, retrieves relevant statutes and case law, identifies applicable legal provisions, summarizes judgments, answers questions using retrieval-augmented generation (RAG), generates structured legal drafts, and produces source-linked citations. An orchestrator coordinates specialized agents for retrieval, research, verification, summarization, drafting, citation, memory, and quality control.</w:t>
      </w:r>
    </w:p>
    <w:p>
      <w:r>
        <w:t>The engineering emphasis is not simply on putting a chatbot over legal documents. The differentiator is a traceable agentic workflow: every substantive answer should be grounded in retrieved evidence, important claims should be verified, citations should be attached to claims, and the system should clearly distinguish retrieved law from model-generated reasoning.</w:t>
      </w:r>
    </w:p>
    <w:p>
      <w:pPr>
        <w:pStyle w:val="Heading1"/>
      </w:pPr>
      <w:r>
        <w:t>1. Product Vision and Problem Statement</w:t>
      </w:r>
    </w:p>
    <w:p>
      <w:pPr>
        <w:pStyle w:val="Heading2"/>
      </w:pPr>
      <w:r>
        <w:t>1.1 Problem</w:t>
      </w:r>
    </w:p>
    <w:p>
      <w:r>
        <w:t>Indian legal information is extensive, fragmented, terminology-heavy, and difficult for non-specialists to navigate. A user may need to read a long judgment, identify the relevant statutory provision, locate earlier precedents, compare similar cases, and convert the findings into a structured draft. Traditional search tools return documents but do not reliably synthesize them.</w:t>
      </w:r>
    </w:p>
    <w:p>
      <w:pPr>
        <w:pStyle w:val="ListBullet"/>
      </w:pPr>
      <w:r>
        <w:t>Long judgments and legal PDFs are time-consuming to read and compare.</w:t>
      </w:r>
    </w:p>
    <w:p>
      <w:pPr>
        <w:pStyle w:val="ListBullet"/>
      </w:pPr>
      <w:r>
        <w:t>Users may not know the correct legal section, terminology, or search query.</w:t>
      </w:r>
    </w:p>
    <w:p>
      <w:pPr>
        <w:pStyle w:val="ListBullet"/>
      </w:pPr>
      <w:r>
        <w:t>Keyword search misses semantically similar precedents and concepts.</w:t>
      </w:r>
    </w:p>
    <w:p>
      <w:pPr>
        <w:pStyle w:val="ListBullet"/>
      </w:pPr>
      <w:r>
        <w:t>Generic LLMs can hallucinate sections, cases, quotations, or legal conclusions.</w:t>
      </w:r>
    </w:p>
    <w:p>
      <w:pPr>
        <w:pStyle w:val="ListBullet"/>
      </w:pPr>
      <w:r>
        <w:t>Legal research needs traceability: users need to know which source supports each important claim.</w:t>
      </w:r>
    </w:p>
    <w:p>
      <w:pPr>
        <w:pStyle w:val="ListBullet"/>
      </w:pPr>
      <w:r>
        <w:t>The transition from research to drafting is repetitive and can be automated with controlled templates.</w:t>
      </w:r>
    </w:p>
    <w:p>
      <w:pPr>
        <w:pStyle w:val="Heading2"/>
      </w:pPr>
      <w:r>
        <w:t>1.2 Vision</w:t>
      </w:r>
    </w:p>
    <w:p>
      <w:r>
        <w:t>Create an evidence-first AI legal workspace in which a user can move from question → research → evidence → verification → analysis → draft → cited report without manually switching among multiple tools.</w:t>
      </w:r>
    </w:p>
    <w:p>
      <w:pPr>
        <w:pStyle w:val="Heading2"/>
      </w:pPr>
      <w:r>
        <w:t>1.3 2026 Relevance</w:t>
      </w:r>
    </w:p>
    <w:p>
      <w:pPr>
        <w:pStyle w:val="ListBullet"/>
      </w:pPr>
      <w:r>
        <w:t>Agentic AI is moving beyond single-turn chat toward tool-using, multi-step workflows.</w:t>
      </w:r>
    </w:p>
    <w:p>
      <w:pPr>
        <w:pStyle w:val="ListBullet"/>
      </w:pPr>
      <w:r>
        <w:t>RAG is increasingly important for domains where answers must be grounded in changing or authoritative sources.</w:t>
      </w:r>
    </w:p>
    <w:p>
      <w:pPr>
        <w:pStyle w:val="ListBullet"/>
      </w:pPr>
      <w:r>
        <w:t>Long-context models make large-document analysis practical, but retrieval and citation remain necessary for precision.</w:t>
      </w:r>
    </w:p>
    <w:p>
      <w:pPr>
        <w:pStyle w:val="ListBullet"/>
      </w:pPr>
      <w:r>
        <w:t>Multimodal document AI can extract text, tables, headings, signatures, stamps, and scanned pages.</w:t>
      </w:r>
    </w:p>
    <w:p>
      <w:pPr>
        <w:pStyle w:val="ListBullet"/>
      </w:pPr>
      <w:r>
        <w:t>Voice interfaces and Indian-language models improve accessibility for multilingual users.</w:t>
      </w:r>
    </w:p>
    <w:p>
      <w:pPr>
        <w:pStyle w:val="ListBullet"/>
      </w:pPr>
      <w:r>
        <w:t>Legal AI is a strong engineering domain for evaluating factuality, retrieval quality, provenance, and human-in-the-loop controls.</w:t>
      </w:r>
    </w:p>
    <w:p>
      <w:pPr>
        <w:pStyle w:val="Heading2"/>
      </w:pPr>
      <w:r>
        <w:t>1.4 Resume and Placement Value</w:t>
      </w:r>
    </w:p>
    <w:p>
      <w:r>
        <w:t>The project demonstrates full-stack AI engineering rather than only prompt writing. It combines RAG, embeddings, vector search, LLM orchestration, document intelligence, NLP, ML classification, evaluation, APIs, databases, security, Docker, cloud deployment, observability, and system design.</w:t>
      </w:r>
    </w:p>
    <w:p>
      <w:pPr>
        <w:pStyle w:val="Heading1"/>
      </w:pPr>
      <w:r>
        <w:t>2. Product Goals and Non-Goals</w:t>
      </w:r>
    </w:p>
    <w:p>
      <w:pPr>
        <w:pStyle w:val="Heading2"/>
      </w:pPr>
      <w:r>
        <w:t>2.1 Goals</w:t>
      </w:r>
    </w:p>
    <w:p>
      <w:pPr>
        <w:pStyle w:val="ListBullet"/>
      </w:pPr>
      <w:r>
        <w:t>Provide grounded legal research assistance for Indian-law questions.</w:t>
      </w:r>
    </w:p>
    <w:p>
      <w:pPr>
        <w:pStyle w:val="ListBullet"/>
      </w:pPr>
      <w:r>
        <w:t>Analyze uploaded judgments, notices, agreements, petitions, orders, and other legal PDFs.</w:t>
      </w:r>
    </w:p>
    <w:p>
      <w:pPr>
        <w:pStyle w:val="ListBullet"/>
      </w:pPr>
      <w:r>
        <w:t>Retrieve relevant statutes, sections, judgments, and passages using semantic and hybrid search.</w:t>
      </w:r>
    </w:p>
    <w:p>
      <w:pPr>
        <w:pStyle w:val="ListBullet"/>
      </w:pPr>
      <w:r>
        <w:t>Identify likely applicable provisions, including mapping legacy IPC references to current BNS terminology where supported by the knowledge base.</w:t>
      </w:r>
    </w:p>
    <w:p>
      <w:pPr>
        <w:pStyle w:val="ListBullet"/>
      </w:pPr>
      <w:r>
        <w:t>Generate concise, structured summaries and cited research reports.</w:t>
      </w:r>
    </w:p>
    <w:p>
      <w:pPr>
        <w:pStyle w:val="ListBullet"/>
      </w:pPr>
      <w:r>
        <w:t>Generate drafts from verified facts and user-selected templates.</w:t>
      </w:r>
    </w:p>
    <w:p>
      <w:pPr>
        <w:pStyle w:val="ListBullet"/>
      </w:pPr>
      <w:r>
        <w:t>Support multilingual text and optional voice input/output.</w:t>
      </w:r>
    </w:p>
    <w:p>
      <w:pPr>
        <w:pStyle w:val="ListBullet"/>
      </w:pPr>
      <w:r>
        <w:t>Maintain conversation memory with explicit user controls.</w:t>
      </w:r>
    </w:p>
    <w:p>
      <w:pPr>
        <w:pStyle w:val="ListBullet"/>
      </w:pPr>
      <w:r>
        <w:t>Measure retrieval, citation, answer quality, and hallucination rates.</w:t>
      </w:r>
    </w:p>
    <w:p>
      <w:pPr>
        <w:pStyle w:val="Heading2"/>
      </w:pPr>
      <w:r>
        <w:t>2.2 Non-Goals / Safety Boundaries</w:t>
      </w:r>
    </w:p>
    <w:p>
      <w:pPr>
        <w:pStyle w:val="ListBullet"/>
      </w:pPr>
      <w:r>
        <w:t>Do not present model output as a binding legal opinion.</w:t>
      </w:r>
    </w:p>
    <w:p>
      <w:pPr>
        <w:pStyle w:val="ListBullet"/>
      </w:pPr>
      <w:r>
        <w:t>Do not claim to predict court outcomes with certainty.</w:t>
      </w:r>
    </w:p>
    <w:p>
      <w:pPr>
        <w:pStyle w:val="ListBullet"/>
      </w:pPr>
      <w:r>
        <w:t>Do not fabricate citations, case names, statutory sections, quotations, or legal authorities.</w:t>
      </w:r>
    </w:p>
    <w:p>
      <w:pPr>
        <w:pStyle w:val="ListBullet"/>
      </w:pPr>
      <w:r>
        <w:t>Do not autonomously file court documents, send legal notices, or communicate with courts without explicit human review and authorization.</w:t>
      </w:r>
    </w:p>
    <w:p>
      <w:pPr>
        <w:pStyle w:val="ListBullet"/>
      </w:pPr>
      <w:r>
        <w:t>Do not expose private uploaded documents across users or tenants.</w:t>
      </w:r>
    </w:p>
    <w:p>
      <w:pPr>
        <w:pStyle w:val="ListBullet"/>
      </w:pPr>
      <w:r>
        <w:t>Do not treat an ML judgment prediction as a recommendation to take a legal action.</w:t>
      </w:r>
    </w:p>
    <w:p>
      <w:pPr>
        <w:pStyle w:val="Heading1"/>
      </w:pPr>
      <w:r>
        <w:t>3. Target Users and User Stories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
              <w:rPr>
                <w:b/>
                <w:sz w:val="17"/>
              </w:rPr>
              <w:t>Persona</w:t>
            </w:r>
          </w:p>
        </w:tc>
        <w:tc>
          <w:tcPr>
            <w:tcW w:type="dxa" w:w="3360"/>
            <w:vAlign w:val="center"/>
            <w:shd w:fill="D9E2F3"/>
          </w:tcPr>
          <w:p>
            <w:r/>
            <w:r>
              <w:rPr>
                <w:b/>
                <w:sz w:val="17"/>
              </w:rPr>
              <w:t>Needs</w:t>
            </w:r>
          </w:p>
        </w:tc>
        <w:tc>
          <w:tcPr>
            <w:tcW w:type="dxa" w:w="3360"/>
            <w:vAlign w:val="center"/>
            <w:shd w:fill="D9E2F3"/>
          </w:tcPr>
          <w:p>
            <w:r/>
            <w:r>
              <w:rPr>
                <w:b/>
                <w:sz w:val="17"/>
              </w:rPr>
              <w:t>Key user stories</w:t>
            </w:r>
          </w:p>
        </w:tc>
      </w:tr>
      <w:tr>
        <w:tc>
          <w:tcPr>
            <w:tcW w:type="dxa" w:w="3360"/>
            <w:vAlign w:val="center"/>
          </w:tcPr>
          <w:p>
            <w:r/>
            <w:r>
              <w:rPr>
                <w:b w:val="0"/>
                <w:sz w:val="17"/>
              </w:rPr>
              <w:t>Engineering student</w:t>
            </w:r>
          </w:p>
        </w:tc>
        <w:tc>
          <w:tcPr>
            <w:tcW w:type="dxa" w:w="3360"/>
            <w:vAlign w:val="center"/>
          </w:tcPr>
          <w:p>
            <w:r/>
            <w:r>
              <w:rPr>
                <w:b w:val="0"/>
                <w:sz w:val="17"/>
              </w:rPr>
              <w:t>Learn AI + legal-tech</w:t>
            </w:r>
          </w:p>
        </w:tc>
        <w:tc>
          <w:tcPr>
            <w:tcW w:type="dxa" w:w="3360"/>
            <w:vAlign w:val="center"/>
          </w:tcPr>
          <w:p>
            <w:r/>
            <w:r>
              <w:rPr>
                <w:b w:val="0"/>
                <w:sz w:val="17"/>
              </w:rPr>
              <w:t>Upload a judgment, ask questions, inspect architecture, evaluate RAG and agents.</w:t>
            </w:r>
          </w:p>
        </w:tc>
      </w:tr>
      <w:tr>
        <w:tc>
          <w:tcPr>
            <w:tcW w:type="dxa" w:w="3360"/>
            <w:vAlign w:val="center"/>
          </w:tcPr>
          <w:p>
            <w:r/>
            <w:r>
              <w:rPr>
                <w:b w:val="0"/>
                <w:sz w:val="17"/>
              </w:rPr>
              <w:t>Legal researcher</w:t>
            </w:r>
          </w:p>
        </w:tc>
        <w:tc>
          <w:tcPr>
            <w:tcW w:type="dxa" w:w="3360"/>
            <w:vAlign w:val="center"/>
          </w:tcPr>
          <w:p>
            <w:r/>
            <w:r>
              <w:rPr>
                <w:b w:val="0"/>
                <w:sz w:val="17"/>
              </w:rPr>
              <w:t>Fast research</w:t>
            </w:r>
          </w:p>
        </w:tc>
        <w:tc>
          <w:tcPr>
            <w:tcW w:type="dxa" w:w="3360"/>
            <w:vAlign w:val="center"/>
          </w:tcPr>
          <w:p>
            <w:r/>
            <w:r>
              <w:rPr>
                <w:b w:val="0"/>
                <w:sz w:val="17"/>
              </w:rPr>
              <w:t>Find similar cases, extract issues/holdings, compare precedents, export a cited report.</w:t>
            </w:r>
          </w:p>
        </w:tc>
      </w:tr>
      <w:tr>
        <w:tc>
          <w:tcPr>
            <w:tcW w:type="dxa" w:w="3360"/>
            <w:vAlign w:val="center"/>
          </w:tcPr>
          <w:p>
            <w:r/>
            <w:r>
              <w:rPr>
                <w:b w:val="0"/>
                <w:sz w:val="17"/>
              </w:rPr>
              <w:t>Advocate / paralegal</w:t>
            </w:r>
          </w:p>
        </w:tc>
        <w:tc>
          <w:tcPr>
            <w:tcW w:type="dxa" w:w="3360"/>
            <w:vAlign w:val="center"/>
          </w:tcPr>
          <w:p>
            <w:r/>
            <w:r>
              <w:rPr>
                <w:b w:val="0"/>
                <w:sz w:val="17"/>
              </w:rPr>
              <w:t>Drafting support</w:t>
            </w:r>
          </w:p>
        </w:tc>
        <w:tc>
          <w:tcPr>
            <w:tcW w:type="dxa" w:w="3360"/>
            <w:vAlign w:val="center"/>
          </w:tcPr>
          <w:p>
            <w:r/>
            <w:r>
              <w:rPr>
                <w:b w:val="0"/>
                <w:sz w:val="17"/>
              </w:rPr>
              <w:t>Identify relevant provisions and create a first draft from verified facts.</w:t>
            </w:r>
          </w:p>
        </w:tc>
      </w:tr>
      <w:tr>
        <w:tc>
          <w:tcPr>
            <w:tcW w:type="dxa" w:w="3360"/>
            <w:vAlign w:val="center"/>
          </w:tcPr>
          <w:p>
            <w:r/>
            <w:r>
              <w:rPr>
                <w:b w:val="0"/>
                <w:sz w:val="17"/>
              </w:rPr>
              <w:t>Citizen</w:t>
            </w:r>
          </w:p>
        </w:tc>
        <w:tc>
          <w:tcPr>
            <w:tcW w:type="dxa" w:w="3360"/>
            <w:vAlign w:val="center"/>
          </w:tcPr>
          <w:p>
            <w:r/>
            <w:r>
              <w:rPr>
                <w:b w:val="0"/>
                <w:sz w:val="17"/>
              </w:rPr>
              <w:t>Understand documents</w:t>
            </w:r>
          </w:p>
        </w:tc>
        <w:tc>
          <w:tcPr>
            <w:tcW w:type="dxa" w:w="3360"/>
            <w:vAlign w:val="center"/>
          </w:tcPr>
          <w:p>
            <w:r/>
            <w:r>
              <w:rPr>
                <w:b w:val="0"/>
                <w:sz w:val="17"/>
              </w:rPr>
              <w:t>Upload a notice/order and get a plain-language explanation with warnings and sources.</w:t>
            </w:r>
          </w:p>
        </w:tc>
      </w:tr>
      <w:tr>
        <w:tc>
          <w:tcPr>
            <w:tcW w:type="dxa" w:w="3360"/>
            <w:vAlign w:val="center"/>
          </w:tcPr>
          <w:p>
            <w:r/>
            <w:r>
              <w:rPr>
                <w:b w:val="0"/>
                <w:sz w:val="17"/>
              </w:rPr>
              <w:t>Legal-tech team</w:t>
            </w:r>
          </w:p>
        </w:tc>
        <w:tc>
          <w:tcPr>
            <w:tcW w:type="dxa" w:w="3360"/>
            <w:vAlign w:val="center"/>
          </w:tcPr>
          <w:p>
            <w:r/>
            <w:r>
              <w:rPr>
                <w:b w:val="0"/>
                <w:sz w:val="17"/>
              </w:rPr>
              <w:t>Analytics and workflow</w:t>
            </w:r>
          </w:p>
        </w:tc>
        <w:tc>
          <w:tcPr>
            <w:tcW w:type="dxa" w:w="3360"/>
            <w:vAlign w:val="center"/>
          </w:tcPr>
          <w:p>
            <w:r/>
            <w:r>
              <w:rPr>
                <w:b w:val="0"/>
                <w:sz w:val="17"/>
              </w:rPr>
              <w:t>Measure retrieval quality, agent traces, latency, costs, and failure modes.</w:t>
            </w:r>
          </w:p>
        </w:tc>
      </w:tr>
    </w:tbl>
    <w:p/>
    <w:p>
      <w:pPr>
        <w:pStyle w:val="Heading1"/>
      </w:pPr>
      <w:r>
        <w:t>4. 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
              <w:rPr>
                <w:b/>
                <w:sz w:val="17"/>
              </w:rPr>
              <w:t>ID</w:t>
            </w:r>
          </w:p>
        </w:tc>
        <w:tc>
          <w:tcPr>
            <w:tcW w:type="dxa" w:w="3360"/>
            <w:vAlign w:val="center"/>
            <w:shd w:fill="D9E2F3"/>
          </w:tcPr>
          <w:p>
            <w:r/>
            <w:r>
              <w:rPr>
                <w:b/>
                <w:sz w:val="17"/>
              </w:rPr>
              <w:t>Feature</w:t>
            </w:r>
          </w:p>
        </w:tc>
        <w:tc>
          <w:tcPr>
            <w:tcW w:type="dxa" w:w="3360"/>
            <w:vAlign w:val="center"/>
            <w:shd w:fill="D9E2F3"/>
          </w:tcPr>
          <w:p>
            <w:r/>
            <w:r>
              <w:rPr>
                <w:b/>
                <w:sz w:val="17"/>
              </w:rPr>
              <w:t>Requirement</w:t>
            </w:r>
          </w:p>
        </w:tc>
      </w:tr>
      <w:tr>
        <w:tc>
          <w:tcPr>
            <w:tcW w:type="dxa" w:w="3360"/>
            <w:vAlign w:val="center"/>
          </w:tcPr>
          <w:p>
            <w:r/>
            <w:r>
              <w:rPr>
                <w:b w:val="0"/>
                <w:sz w:val="17"/>
              </w:rPr>
              <w:t>FR-01</w:t>
            </w:r>
          </w:p>
        </w:tc>
        <w:tc>
          <w:tcPr>
            <w:tcW w:type="dxa" w:w="3360"/>
            <w:vAlign w:val="center"/>
          </w:tcPr>
          <w:p>
            <w:r/>
            <w:r>
              <w:rPr>
                <w:b w:val="0"/>
                <w:sz w:val="17"/>
              </w:rPr>
              <w:t>Legal document upload and parsing</w:t>
            </w:r>
          </w:p>
        </w:tc>
        <w:tc>
          <w:tcPr>
            <w:tcW w:type="dxa" w:w="3360"/>
            <w:vAlign w:val="center"/>
          </w:tcPr>
          <w:p>
            <w:r/>
            <w:r>
              <w:rPr>
                <w:b w:val="0"/>
                <w:sz w:val="17"/>
              </w:rPr>
              <w:t>Accept PDF, DOCX and TXT initially. Detect scanned PDFs and route them through OCR. Extract pages, headings, paragraphs, tables, metadata and page numbers. Store original file separately from parsed text.</w:t>
            </w:r>
          </w:p>
        </w:tc>
      </w:tr>
      <w:tr>
        <w:tc>
          <w:tcPr>
            <w:tcW w:type="dxa" w:w="3360"/>
            <w:vAlign w:val="center"/>
          </w:tcPr>
          <w:p>
            <w:r/>
            <w:r>
              <w:rPr>
                <w:b w:val="0"/>
                <w:sz w:val="17"/>
              </w:rPr>
              <w:t>FR-02</w:t>
            </w:r>
          </w:p>
        </w:tc>
        <w:tc>
          <w:tcPr>
            <w:tcW w:type="dxa" w:w="3360"/>
            <w:vAlign w:val="center"/>
          </w:tcPr>
          <w:p>
            <w:r/>
            <w:r>
              <w:rPr>
                <w:b w:val="0"/>
                <w:sz w:val="17"/>
              </w:rPr>
              <w:t>PDF summarization</w:t>
            </w:r>
          </w:p>
        </w:tc>
        <w:tc>
          <w:tcPr>
            <w:tcW w:type="dxa" w:w="3360"/>
            <w:vAlign w:val="center"/>
          </w:tcPr>
          <w:p>
            <w:r/>
            <w:r>
              <w:rPr>
                <w:b w:val="0"/>
                <w:sz w:val="17"/>
              </w:rPr>
              <w:t>Produce executive summary, facts, issues, arguments, statutory provisions, reasoning, holding, outcome, important dates and cited authorities. Allow page-level traceability.</w:t>
            </w:r>
          </w:p>
        </w:tc>
      </w:tr>
      <w:tr>
        <w:tc>
          <w:tcPr>
            <w:tcW w:type="dxa" w:w="3360"/>
            <w:vAlign w:val="center"/>
          </w:tcPr>
          <w:p>
            <w:r/>
            <w:r>
              <w:rPr>
                <w:b w:val="0"/>
                <w:sz w:val="17"/>
              </w:rPr>
              <w:t>FR-03</w:t>
            </w:r>
          </w:p>
        </w:tc>
        <w:tc>
          <w:tcPr>
            <w:tcW w:type="dxa" w:w="3360"/>
            <w:vAlign w:val="center"/>
          </w:tcPr>
          <w:p>
            <w:r/>
            <w:r>
              <w:rPr>
                <w:b w:val="0"/>
                <w:sz w:val="17"/>
              </w:rPr>
              <w:t>Case-law search</w:t>
            </w:r>
          </w:p>
        </w:tc>
        <w:tc>
          <w:tcPr>
            <w:tcW w:type="dxa" w:w="3360"/>
            <w:vAlign w:val="center"/>
          </w:tcPr>
          <w:p>
            <w:r/>
            <w:r>
              <w:rPr>
                <w:b w:val="0"/>
                <w:sz w:val="17"/>
              </w:rPr>
              <w:t>Search by case name, citation, statute, issue, keywords and natural-language question. Support hybrid lexical + semantic retrieval and filters by court/year/type.</w:t>
            </w:r>
          </w:p>
        </w:tc>
      </w:tr>
      <w:tr>
        <w:tc>
          <w:tcPr>
            <w:tcW w:type="dxa" w:w="3360"/>
            <w:vAlign w:val="center"/>
          </w:tcPr>
          <w:p>
            <w:r/>
            <w:r>
              <w:rPr>
                <w:b w:val="0"/>
                <w:sz w:val="17"/>
              </w:rPr>
              <w:t>FR-04</w:t>
            </w:r>
          </w:p>
        </w:tc>
        <w:tc>
          <w:tcPr>
            <w:tcW w:type="dxa" w:w="3360"/>
            <w:vAlign w:val="center"/>
          </w:tcPr>
          <w:p>
            <w:r/>
            <w:r>
              <w:rPr>
                <w:b w:val="0"/>
                <w:sz w:val="17"/>
              </w:rPr>
              <w:t>IPC/BNS section identification</w:t>
            </w:r>
          </w:p>
        </w:tc>
        <w:tc>
          <w:tcPr>
            <w:tcW w:type="dxa" w:w="3360"/>
            <w:vAlign w:val="center"/>
          </w:tcPr>
          <w:p>
            <w:r/>
            <w:r>
              <w:rPr>
                <w:b w:val="0"/>
                <w:sz w:val="17"/>
              </w:rPr>
              <w:t>Given facts or text, identify candidate provisions from a curated statutory corpus. Clearly label suggestions as candidates and show supporting text. Support legacy IPC-to-BNS mapping only where source data establishes it.</w:t>
            </w:r>
          </w:p>
        </w:tc>
      </w:tr>
      <w:tr>
        <w:tc>
          <w:tcPr>
            <w:tcW w:type="dxa" w:w="3360"/>
            <w:vAlign w:val="center"/>
          </w:tcPr>
          <w:p>
            <w:r/>
            <w:r>
              <w:rPr>
                <w:b w:val="0"/>
                <w:sz w:val="17"/>
              </w:rPr>
              <w:t>FR-05</w:t>
            </w:r>
          </w:p>
        </w:tc>
        <w:tc>
          <w:tcPr>
            <w:tcW w:type="dxa" w:w="3360"/>
            <w:vAlign w:val="center"/>
          </w:tcPr>
          <w:p>
            <w:r/>
            <w:r>
              <w:rPr>
                <w:b w:val="0"/>
                <w:sz w:val="17"/>
              </w:rPr>
              <w:t>Legal Q&amp;A chatbot</w:t>
            </w:r>
          </w:p>
        </w:tc>
        <w:tc>
          <w:tcPr>
            <w:tcW w:type="dxa" w:w="3360"/>
            <w:vAlign w:val="center"/>
          </w:tcPr>
          <w:p>
            <w:r/>
            <w:r>
              <w:rPr>
                <w:b w:val="0"/>
                <w:sz w:val="17"/>
              </w:rPr>
              <w:t>Answer questions about uploaded documents and the legal knowledge base. Ask clarifying questions when jurisdiction, date, facts or document context is insufficient.</w:t>
            </w:r>
          </w:p>
        </w:tc>
      </w:tr>
      <w:tr>
        <w:tc>
          <w:tcPr>
            <w:tcW w:type="dxa" w:w="3360"/>
            <w:vAlign w:val="center"/>
          </w:tcPr>
          <w:p>
            <w:r/>
            <w:r>
              <w:rPr>
                <w:b w:val="0"/>
                <w:sz w:val="17"/>
              </w:rPr>
              <w:t>FR-06</w:t>
            </w:r>
          </w:p>
        </w:tc>
        <w:tc>
          <w:tcPr>
            <w:tcW w:type="dxa" w:w="3360"/>
            <w:vAlign w:val="center"/>
          </w:tcPr>
          <w:p>
            <w:r/>
            <w:r>
              <w:rPr>
                <w:b w:val="0"/>
                <w:sz w:val="17"/>
              </w:rPr>
              <w:t>AI-generated legal drafts</w:t>
            </w:r>
          </w:p>
        </w:tc>
        <w:tc>
          <w:tcPr>
            <w:tcW w:type="dxa" w:w="3360"/>
            <w:vAlign w:val="center"/>
          </w:tcPr>
          <w:p>
            <w:r/>
            <w:r>
              <w:rPr>
                <w:b w:val="0"/>
                <w:sz w:val="17"/>
              </w:rPr>
              <w:t>Generate first drafts for selected templates such as legal notices, case summaries, representations, research memos and structured petitions. Require user review before export.</w:t>
            </w:r>
          </w:p>
        </w:tc>
      </w:tr>
      <w:tr>
        <w:tc>
          <w:tcPr>
            <w:tcW w:type="dxa" w:w="3360"/>
            <w:vAlign w:val="center"/>
          </w:tcPr>
          <w:p>
            <w:r/>
            <w:r>
              <w:rPr>
                <w:b w:val="0"/>
                <w:sz w:val="17"/>
              </w:rPr>
              <w:t>FR-07</w:t>
            </w:r>
          </w:p>
        </w:tc>
        <w:tc>
          <w:tcPr>
            <w:tcW w:type="dxa" w:w="3360"/>
            <w:vAlign w:val="center"/>
          </w:tcPr>
          <w:p>
            <w:r/>
            <w:r>
              <w:rPr>
                <w:b w:val="0"/>
                <w:sz w:val="17"/>
              </w:rPr>
              <w:t>Multi-language support</w:t>
            </w:r>
          </w:p>
        </w:tc>
        <w:tc>
          <w:tcPr>
            <w:tcW w:type="dxa" w:w="3360"/>
            <w:vAlign w:val="center"/>
          </w:tcPr>
          <w:p>
            <w:r/>
            <w:r>
              <w:rPr>
                <w:b w:val="0"/>
                <w:sz w:val="17"/>
              </w:rPr>
              <w:t>Support English first and add selected Indian languages using multilingual embeddings, translation models and speech models. Preserve legal terms and citations.</w:t>
            </w:r>
          </w:p>
        </w:tc>
      </w:tr>
      <w:tr>
        <w:tc>
          <w:tcPr>
            <w:tcW w:type="dxa" w:w="3360"/>
            <w:vAlign w:val="center"/>
          </w:tcPr>
          <w:p>
            <w:r/>
            <w:r>
              <w:rPr>
                <w:b w:val="0"/>
                <w:sz w:val="17"/>
              </w:rPr>
              <w:t>FR-08</w:t>
            </w:r>
          </w:p>
        </w:tc>
        <w:tc>
          <w:tcPr>
            <w:tcW w:type="dxa" w:w="3360"/>
            <w:vAlign w:val="center"/>
          </w:tcPr>
          <w:p>
            <w:r/>
            <w:r>
              <w:rPr>
                <w:b w:val="0"/>
                <w:sz w:val="17"/>
              </w:rPr>
              <w:t>Voice interaction</w:t>
            </w:r>
          </w:p>
        </w:tc>
        <w:tc>
          <w:tcPr>
            <w:tcW w:type="dxa" w:w="3360"/>
            <w:vAlign w:val="center"/>
          </w:tcPr>
          <w:p>
            <w:r/>
            <w:r>
              <w:rPr>
                <w:b w:val="0"/>
                <w:sz w:val="17"/>
              </w:rPr>
              <w:t>Speech-to-text input, spoken responses, and voice-to-document workflows. Voice is an interface layer over the same grounded research pipeline.</w:t>
            </w:r>
          </w:p>
        </w:tc>
      </w:tr>
      <w:tr>
        <w:tc>
          <w:tcPr>
            <w:tcW w:type="dxa" w:w="3360"/>
            <w:vAlign w:val="center"/>
          </w:tcPr>
          <w:p>
            <w:r/>
            <w:r>
              <w:rPr>
                <w:b w:val="0"/>
                <w:sz w:val="17"/>
              </w:rPr>
              <w:t>FR-09</w:t>
            </w:r>
          </w:p>
        </w:tc>
        <w:tc>
          <w:tcPr>
            <w:tcW w:type="dxa" w:w="3360"/>
            <w:vAlign w:val="center"/>
          </w:tcPr>
          <w:p>
            <w:r/>
            <w:r>
              <w:rPr>
                <w:b w:val="0"/>
                <w:sz w:val="17"/>
              </w:rPr>
              <w:t>Conversation memory</w:t>
            </w:r>
          </w:p>
        </w:tc>
        <w:tc>
          <w:tcPr>
            <w:tcW w:type="dxa" w:w="3360"/>
            <w:vAlign w:val="center"/>
          </w:tcPr>
          <w:p>
            <w:r/>
            <w:r>
              <w:rPr>
                <w:b w:val="0"/>
                <w:sz w:val="17"/>
              </w:rPr>
              <w:t>Store conversation history, document references, user preferences and explicit saved research context. Provide delete/reset controls.</w:t>
            </w:r>
          </w:p>
        </w:tc>
      </w:tr>
      <w:tr>
        <w:tc>
          <w:tcPr>
            <w:tcW w:type="dxa" w:w="3360"/>
            <w:vAlign w:val="center"/>
          </w:tcPr>
          <w:p>
            <w:r/>
            <w:r>
              <w:rPr>
                <w:b w:val="0"/>
                <w:sz w:val="17"/>
              </w:rPr>
              <w:t>FR-10</w:t>
            </w:r>
          </w:p>
        </w:tc>
        <w:tc>
          <w:tcPr>
            <w:tcW w:type="dxa" w:w="3360"/>
            <w:vAlign w:val="center"/>
          </w:tcPr>
          <w:p>
            <w:r/>
            <w:r>
              <w:rPr>
                <w:b w:val="0"/>
                <w:sz w:val="17"/>
              </w:rPr>
              <w:t>Citation generation</w:t>
            </w:r>
          </w:p>
        </w:tc>
        <w:tc>
          <w:tcPr>
            <w:tcW w:type="dxa" w:w="3360"/>
            <w:vAlign w:val="center"/>
          </w:tcPr>
          <w:p>
            <w:r/>
            <w:r>
              <w:rPr>
                <w:b w:val="0"/>
                <w:sz w:val="17"/>
              </w:rPr>
              <w:t>Attach source metadata, page numbers, document IDs, section identifiers and retrieval snippets to claims. Never invent a source.</w:t>
            </w:r>
          </w:p>
        </w:tc>
      </w:tr>
      <w:tr>
        <w:tc>
          <w:tcPr>
            <w:tcW w:type="dxa" w:w="3360"/>
            <w:vAlign w:val="center"/>
          </w:tcPr>
          <w:p>
            <w:r/>
            <w:r>
              <w:rPr>
                <w:b w:val="0"/>
                <w:sz w:val="17"/>
              </w:rPr>
              <w:t>FR-11</w:t>
            </w:r>
          </w:p>
        </w:tc>
        <w:tc>
          <w:tcPr>
            <w:tcW w:type="dxa" w:w="3360"/>
            <w:vAlign w:val="center"/>
          </w:tcPr>
          <w:p>
            <w:r/>
            <w:r>
              <w:rPr>
                <w:b w:val="0"/>
                <w:sz w:val="17"/>
              </w:rPr>
              <w:t>Judgment prediction</w:t>
            </w:r>
          </w:p>
        </w:tc>
        <w:tc>
          <w:tcPr>
            <w:tcW w:type="dxa" w:w="3360"/>
            <w:vAlign w:val="center"/>
          </w:tcPr>
          <w:p>
            <w:r/>
            <w:r>
              <w:rPr>
                <w:b w:val="0"/>
                <w:sz w:val="17"/>
              </w:rPr>
              <w:t>Optional research module that predicts outcome classes using historical data. Show uncertainty, dataset limits, features and disclaimer. Never frame it as a legal certainty.</w:t>
            </w:r>
          </w:p>
        </w:tc>
      </w:tr>
      <w:tr>
        <w:tc>
          <w:tcPr>
            <w:tcW w:type="dxa" w:w="3360"/>
            <w:vAlign w:val="center"/>
          </w:tcPr>
          <w:p>
            <w:r/>
            <w:r>
              <w:rPr>
                <w:b w:val="0"/>
                <w:sz w:val="17"/>
              </w:rPr>
              <w:t>FR-12</w:t>
            </w:r>
          </w:p>
        </w:tc>
        <w:tc>
          <w:tcPr>
            <w:tcW w:type="dxa" w:w="3360"/>
            <w:vAlign w:val="center"/>
          </w:tcPr>
          <w:p>
            <w:r/>
            <w:r>
              <w:rPr>
                <w:b w:val="0"/>
                <w:sz w:val="17"/>
              </w:rPr>
              <w:t>Similar-case retrieval</w:t>
            </w:r>
          </w:p>
        </w:tc>
        <w:tc>
          <w:tcPr>
            <w:tcW w:type="dxa" w:w="3360"/>
            <w:vAlign w:val="center"/>
          </w:tcPr>
          <w:p>
            <w:r/>
            <w:r>
              <w:rPr>
                <w:b w:val="0"/>
                <w:sz w:val="17"/>
              </w:rPr>
              <w:t>Retrieve cases similar to a query or uploaded judgment using embeddings, metadata filters and reranking.</w:t>
            </w:r>
          </w:p>
        </w:tc>
      </w:tr>
      <w:tr>
        <w:tc>
          <w:tcPr>
            <w:tcW w:type="dxa" w:w="3360"/>
            <w:vAlign w:val="center"/>
          </w:tcPr>
          <w:p>
            <w:r/>
            <w:r>
              <w:rPr>
                <w:b w:val="0"/>
                <w:sz w:val="17"/>
              </w:rPr>
              <w:t>FR-13</w:t>
            </w:r>
          </w:p>
        </w:tc>
        <w:tc>
          <w:tcPr>
            <w:tcW w:type="dxa" w:w="3360"/>
            <w:vAlign w:val="center"/>
          </w:tcPr>
          <w:p>
            <w:r/>
            <w:r>
              <w:rPr>
                <w:b w:val="0"/>
                <w:sz w:val="17"/>
              </w:rPr>
              <w:t>Report generation</w:t>
            </w:r>
          </w:p>
        </w:tc>
        <w:tc>
          <w:tcPr>
            <w:tcW w:type="dxa" w:w="3360"/>
            <w:vAlign w:val="center"/>
          </w:tcPr>
          <w:p>
            <w:r/>
            <w:r>
              <w:rPr>
                <w:b w:val="0"/>
                <w:sz w:val="17"/>
              </w:rPr>
              <w:t>Create downloadable research reports containing question, methodology, authorities, findings, citations, limitations and generated draft where applicable.</w:t>
            </w:r>
          </w:p>
        </w:tc>
      </w:tr>
    </w:tbl>
    <w:p/>
    <w:p>
      <w:pPr>
        <w:pStyle w:val="Heading1"/>
      </w:pPr>
      <w:r>
        <w:t>5. Detailed Feature Specifications</w:t>
      </w:r>
    </w:p>
    <w:p>
      <w:pPr>
        <w:pStyle w:val="Heading2"/>
      </w:pPr>
      <w:r>
        <w:t>5.1 Document Intelligence</w:t>
      </w:r>
    </w:p>
    <w:p>
      <w:pPr>
        <w:pStyle w:val="ListBullet"/>
      </w:pPr>
      <w:r>
        <w:t>Upload validation: file type, size, malware scan hook, checksum, tenant/user ownership.</w:t>
      </w:r>
    </w:p>
    <w:p>
      <w:pPr>
        <w:pStyle w:val="ListBullet"/>
      </w:pPr>
      <w:r>
        <w:t>Extraction: native PDF text first; OCR fallback for scanned pages.</w:t>
      </w:r>
    </w:p>
    <w:p>
      <w:pPr>
        <w:pStyle w:val="ListBullet"/>
      </w:pPr>
      <w:r>
        <w:t>Structure: preserve page number, paragraph order, headings, tables, footnotes and document metadata.</w:t>
      </w:r>
    </w:p>
    <w:p>
      <w:pPr>
        <w:pStyle w:val="ListBullet"/>
      </w:pPr>
      <w:r>
        <w:t>Chunking: semantic chunks with overlap plus legal-aware boundaries such as section headings and paragraph numbering.</w:t>
      </w:r>
    </w:p>
    <w:p>
      <w:pPr>
        <w:pStyle w:val="ListBullet"/>
      </w:pPr>
      <w:r>
        <w:t>Indexing: store raw text in SQL/object storage and chunk embeddings in vector storage.</w:t>
      </w:r>
    </w:p>
    <w:p>
      <w:pPr>
        <w:pStyle w:val="ListBullet"/>
      </w:pPr>
      <w:r>
        <w:t>Preview: show source pages and highlight retrieved passages.</w:t>
      </w:r>
    </w:p>
    <w:p>
      <w:pPr>
        <w:pStyle w:val="Heading2"/>
      </w:pPr>
      <w:r>
        <w:t>5.2 Legal Q&amp;A + RAG</w:t>
      </w:r>
    </w:p>
    <w:p>
      <w:pPr>
        <w:pStyle w:val="ListNumber"/>
      </w:pPr>
      <w:r>
        <w:t>Classify the user query: document-specific, legal research, drafting, section lookup, case lookup, or general.</w:t>
      </w:r>
    </w:p>
    <w:p>
      <w:pPr>
        <w:pStyle w:val="ListNumber"/>
      </w:pPr>
      <w:r>
        <w:t>Rewrite the query into retrieval-friendly variants.</w:t>
      </w:r>
    </w:p>
    <w:p>
      <w:pPr>
        <w:pStyle w:val="ListNumber"/>
      </w:pPr>
      <w:r>
        <w:t>Retrieve from the user's documents and the legal corpus.</w:t>
      </w:r>
    </w:p>
    <w:p>
      <w:pPr>
        <w:pStyle w:val="ListNumber"/>
      </w:pPr>
      <w:r>
        <w:t>Rerank retrieved passages.</w:t>
      </w:r>
    </w:p>
    <w:p>
      <w:pPr>
        <w:pStyle w:val="ListNumber"/>
      </w:pPr>
      <w:r>
        <w:t>Run verification for authority, date, jurisdiction and citation consistency.</w:t>
      </w:r>
    </w:p>
    <w:p>
      <w:pPr>
        <w:pStyle w:val="ListNumber"/>
      </w:pPr>
      <w:r>
        <w:t>Generate an answer only from the approved context.</w:t>
      </w:r>
    </w:p>
    <w:p>
      <w:pPr>
        <w:pStyle w:val="ListNumber"/>
      </w:pPr>
      <w:r>
        <w:t>Attach citations at the claim or paragraph level.</w:t>
      </w:r>
    </w:p>
    <w:p>
      <w:pPr>
        <w:pStyle w:val="ListNumber"/>
      </w:pPr>
      <w:r>
        <w:t>Run a final groundedness check before returning the answer.</w:t>
      </w:r>
    </w:p>
    <w:p>
      <w:pPr>
        <w:pStyle w:val="Heading2"/>
      </w:pPr>
      <w:r>
        <w:t>5.3 Drafting</w:t>
      </w:r>
    </w:p>
    <w:p>
      <w:r>
        <w:t>Drafting should be template-driven rather than free-form. The system first extracts facts, parties, dates, relief requested, legal provisions and authorities. A Drafting Agent then fills a selected template. A Verification Agent checks that every factual statement is either user-provided or source-supported. The UI must visually label AI-generated content.</w:t>
      </w:r>
    </w:p>
    <w:p>
      <w:pPr>
        <w:pStyle w:val="Heading1"/>
      </w:pPr>
      <w:r>
        <w:t>6. Agentic AI Architecture</w:t>
      </w:r>
    </w:p>
    <w:p>
      <w:r>
        <w:t>The system uses an Orchestrator Agent as the controller. Specialized agents perform bounded tasks and return structured outputs. Agents should not independently invent workflow state; they communicate through typed task objects and evidence packages.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2F3"/>
          </w:tcPr>
          <w:p>
            <w:r/>
            <w:r>
              <w:rPr>
                <w:b/>
                <w:sz w:val="17"/>
              </w:rPr>
              <w:t>Agent</w:t>
            </w:r>
          </w:p>
        </w:tc>
        <w:tc>
          <w:tcPr>
            <w:tcW w:type="dxa" w:w="2520"/>
            <w:vAlign w:val="center"/>
            <w:shd w:fill="D9E2F3"/>
          </w:tcPr>
          <w:p>
            <w:r/>
            <w:r>
              <w:rPr>
                <w:b/>
                <w:sz w:val="17"/>
              </w:rPr>
              <w:t>Responsibility</w:t>
            </w:r>
          </w:p>
        </w:tc>
        <w:tc>
          <w:tcPr>
            <w:tcW w:type="dxa" w:w="2520"/>
            <w:vAlign w:val="center"/>
            <w:shd w:fill="D9E2F3"/>
          </w:tcPr>
          <w:p>
            <w:r/>
            <w:r>
              <w:rPr>
                <w:b/>
                <w:sz w:val="17"/>
              </w:rPr>
              <w:t>Inputs</w:t>
            </w:r>
          </w:p>
        </w:tc>
        <w:tc>
          <w:tcPr>
            <w:tcW w:type="dxa" w:w="2520"/>
            <w:vAlign w:val="center"/>
            <w:shd w:fill="D9E2F3"/>
          </w:tcPr>
          <w:p>
            <w:r/>
            <w:r>
              <w:rPr>
                <w:b/>
                <w:sz w:val="17"/>
              </w:rPr>
              <w:t>Outputs</w:t>
            </w:r>
          </w:p>
        </w:tc>
      </w:tr>
      <w:tr>
        <w:tc>
          <w:tcPr>
            <w:tcW w:type="dxa" w:w="2520"/>
            <w:vAlign w:val="center"/>
          </w:tcPr>
          <w:p>
            <w:r/>
            <w:r>
              <w:rPr>
                <w:b w:val="0"/>
                <w:sz w:val="17"/>
              </w:rPr>
              <w:t>Orchestrator</w:t>
            </w:r>
          </w:p>
        </w:tc>
        <w:tc>
          <w:tcPr>
            <w:tcW w:type="dxa" w:w="2520"/>
            <w:vAlign w:val="center"/>
          </w:tcPr>
          <w:p>
            <w:r/>
            <w:r>
              <w:rPr>
                <w:b w:val="0"/>
                <w:sz w:val="17"/>
              </w:rPr>
              <w:t>Plans and coordinates the workflow; chooses tools/agents; handles retries and escalation.</w:t>
            </w:r>
          </w:p>
        </w:tc>
        <w:tc>
          <w:tcPr>
            <w:tcW w:type="dxa" w:w="2520"/>
            <w:vAlign w:val="center"/>
          </w:tcPr>
          <w:p>
            <w:r/>
            <w:r>
              <w:rPr>
                <w:b w:val="0"/>
                <w:sz w:val="17"/>
              </w:rPr>
              <w:t>User request, session state</w:t>
            </w:r>
          </w:p>
        </w:tc>
        <w:tc>
          <w:tcPr>
            <w:tcW w:type="dxa" w:w="2520"/>
            <w:vAlign w:val="center"/>
          </w:tcPr>
          <w:p>
            <w:r/>
            <w:r>
              <w:rPr>
                <w:b w:val="0"/>
                <w:sz w:val="17"/>
              </w:rPr>
              <w:t>Execution plan, final response</w:t>
            </w:r>
          </w:p>
        </w:tc>
      </w:tr>
      <w:tr>
        <w:tc>
          <w:tcPr>
            <w:tcW w:type="dxa" w:w="2520"/>
            <w:vAlign w:val="center"/>
          </w:tcPr>
          <w:p>
            <w:r/>
            <w:r>
              <w:rPr>
                <w:b w:val="0"/>
                <w:sz w:val="17"/>
              </w:rPr>
              <w:t>Research Agent</w:t>
            </w:r>
          </w:p>
        </w:tc>
        <w:tc>
          <w:tcPr>
            <w:tcW w:type="dxa" w:w="2520"/>
            <w:vAlign w:val="center"/>
          </w:tcPr>
          <w:p>
            <w:r/>
            <w:r>
              <w:rPr>
                <w:b w:val="0"/>
                <w:sz w:val="17"/>
              </w:rPr>
              <w:t>Breaks a legal question into research sub-questions and identifies authorities to seek.</w:t>
            </w:r>
          </w:p>
        </w:tc>
        <w:tc>
          <w:tcPr>
            <w:tcW w:type="dxa" w:w="2520"/>
            <w:vAlign w:val="center"/>
          </w:tcPr>
          <w:p>
            <w:r/>
            <w:r>
              <w:rPr>
                <w:b w:val="0"/>
                <w:sz w:val="17"/>
              </w:rPr>
              <w:t>Question, context</w:t>
            </w:r>
          </w:p>
        </w:tc>
        <w:tc>
          <w:tcPr>
            <w:tcW w:type="dxa" w:w="2520"/>
            <w:vAlign w:val="center"/>
          </w:tcPr>
          <w:p>
            <w:r/>
            <w:r>
              <w:rPr>
                <w:b w:val="0"/>
                <w:sz w:val="17"/>
              </w:rPr>
              <w:t>Research plan</w:t>
            </w:r>
          </w:p>
        </w:tc>
      </w:tr>
      <w:tr>
        <w:tc>
          <w:tcPr>
            <w:tcW w:type="dxa" w:w="2520"/>
            <w:vAlign w:val="center"/>
          </w:tcPr>
          <w:p>
            <w:r/>
            <w:r>
              <w:rPr>
                <w:b w:val="0"/>
                <w:sz w:val="17"/>
              </w:rPr>
              <w:t>Retrieval Agent</w:t>
            </w:r>
          </w:p>
        </w:tc>
        <w:tc>
          <w:tcPr>
            <w:tcW w:type="dxa" w:w="2520"/>
            <w:vAlign w:val="center"/>
          </w:tcPr>
          <w:p>
            <w:r/>
            <w:r>
              <w:rPr>
                <w:b w:val="0"/>
                <w:sz w:val="17"/>
              </w:rPr>
              <w:t>Runs hybrid search, metadata filtering and reranking.</w:t>
            </w:r>
          </w:p>
        </w:tc>
        <w:tc>
          <w:tcPr>
            <w:tcW w:type="dxa" w:w="2520"/>
            <w:vAlign w:val="center"/>
          </w:tcPr>
          <w:p>
            <w:r/>
            <w:r>
              <w:rPr>
                <w:b w:val="0"/>
                <w:sz w:val="17"/>
              </w:rPr>
              <w:t>Queries, filters</w:t>
            </w:r>
          </w:p>
        </w:tc>
        <w:tc>
          <w:tcPr>
            <w:tcW w:type="dxa" w:w="2520"/>
            <w:vAlign w:val="center"/>
          </w:tcPr>
          <w:p>
            <w:r/>
            <w:r>
              <w:rPr>
                <w:b w:val="0"/>
                <w:sz w:val="17"/>
              </w:rPr>
              <w:t>Evidence set with scores</w:t>
            </w:r>
          </w:p>
        </w:tc>
      </w:tr>
      <w:tr>
        <w:tc>
          <w:tcPr>
            <w:tcW w:type="dxa" w:w="2520"/>
            <w:vAlign w:val="center"/>
          </w:tcPr>
          <w:p>
            <w:r/>
            <w:r>
              <w:rPr>
                <w:b w:val="0"/>
                <w:sz w:val="17"/>
              </w:rPr>
              <w:t>Verification Agent</w:t>
            </w:r>
          </w:p>
        </w:tc>
        <w:tc>
          <w:tcPr>
            <w:tcW w:type="dxa" w:w="2520"/>
            <w:vAlign w:val="center"/>
          </w:tcPr>
          <w:p>
            <w:r/>
            <w:r>
              <w:rPr>
                <w:b w:val="0"/>
                <w:sz w:val="17"/>
              </w:rPr>
              <w:t>Checks source authority, dates, section references, consistency and support.</w:t>
            </w:r>
          </w:p>
        </w:tc>
        <w:tc>
          <w:tcPr>
            <w:tcW w:type="dxa" w:w="2520"/>
            <w:vAlign w:val="center"/>
          </w:tcPr>
          <w:p>
            <w:r/>
            <w:r>
              <w:rPr>
                <w:b w:val="0"/>
                <w:sz w:val="17"/>
              </w:rPr>
              <w:t>Evidence + claims</w:t>
            </w:r>
          </w:p>
        </w:tc>
        <w:tc>
          <w:tcPr>
            <w:tcW w:type="dxa" w:w="2520"/>
            <w:vAlign w:val="center"/>
          </w:tcPr>
          <w:p>
            <w:r/>
            <w:r>
              <w:rPr>
                <w:b w:val="0"/>
                <w:sz w:val="17"/>
              </w:rPr>
              <w:t>Verified evidence / warnings</w:t>
            </w:r>
          </w:p>
        </w:tc>
      </w:tr>
      <w:tr>
        <w:tc>
          <w:tcPr>
            <w:tcW w:type="dxa" w:w="2520"/>
            <w:vAlign w:val="center"/>
          </w:tcPr>
          <w:p>
            <w:r/>
            <w:r>
              <w:rPr>
                <w:b w:val="0"/>
                <w:sz w:val="17"/>
              </w:rPr>
              <w:t>Summarization Agent</w:t>
            </w:r>
          </w:p>
        </w:tc>
        <w:tc>
          <w:tcPr>
            <w:tcW w:type="dxa" w:w="2520"/>
            <w:vAlign w:val="center"/>
          </w:tcPr>
          <w:p>
            <w:r/>
            <w:r>
              <w:rPr>
                <w:b w:val="0"/>
                <w:sz w:val="17"/>
              </w:rPr>
              <w:t>Creates structured summaries from source material.</w:t>
            </w:r>
          </w:p>
        </w:tc>
        <w:tc>
          <w:tcPr>
            <w:tcW w:type="dxa" w:w="2520"/>
            <w:vAlign w:val="center"/>
          </w:tcPr>
          <w:p>
            <w:r/>
            <w:r>
              <w:rPr>
                <w:b w:val="0"/>
                <w:sz w:val="17"/>
              </w:rPr>
              <w:t>Verified passages</w:t>
            </w:r>
          </w:p>
        </w:tc>
        <w:tc>
          <w:tcPr>
            <w:tcW w:type="dxa" w:w="2520"/>
            <w:vAlign w:val="center"/>
          </w:tcPr>
          <w:p>
            <w:r/>
            <w:r>
              <w:rPr>
                <w:b w:val="0"/>
                <w:sz w:val="17"/>
              </w:rPr>
              <w:t>Summary + source mapping</w:t>
            </w:r>
          </w:p>
        </w:tc>
      </w:tr>
      <w:tr>
        <w:tc>
          <w:tcPr>
            <w:tcW w:type="dxa" w:w="2520"/>
            <w:vAlign w:val="center"/>
          </w:tcPr>
          <w:p>
            <w:r/>
            <w:r>
              <w:rPr>
                <w:b w:val="0"/>
                <w:sz w:val="17"/>
              </w:rPr>
              <w:t>Drafting Agent</w:t>
            </w:r>
          </w:p>
        </w:tc>
        <w:tc>
          <w:tcPr>
            <w:tcW w:type="dxa" w:w="2520"/>
            <w:vAlign w:val="center"/>
          </w:tcPr>
          <w:p>
            <w:r/>
            <w:r>
              <w:rPr>
                <w:b w:val="0"/>
                <w:sz w:val="17"/>
              </w:rPr>
              <w:t>Produces structured first drafts using templates.</w:t>
            </w:r>
          </w:p>
        </w:tc>
        <w:tc>
          <w:tcPr>
            <w:tcW w:type="dxa" w:w="2520"/>
            <w:vAlign w:val="center"/>
          </w:tcPr>
          <w:p>
            <w:r/>
            <w:r>
              <w:rPr>
                <w:b w:val="0"/>
                <w:sz w:val="17"/>
              </w:rPr>
              <w:t>Facts, authorities, template</w:t>
            </w:r>
          </w:p>
        </w:tc>
        <w:tc>
          <w:tcPr>
            <w:tcW w:type="dxa" w:w="2520"/>
            <w:vAlign w:val="center"/>
          </w:tcPr>
          <w:p>
            <w:r/>
            <w:r>
              <w:rPr>
                <w:b w:val="0"/>
                <w:sz w:val="17"/>
              </w:rPr>
              <w:t>Draft + claim provenance</w:t>
            </w:r>
          </w:p>
        </w:tc>
      </w:tr>
      <w:tr>
        <w:tc>
          <w:tcPr>
            <w:tcW w:type="dxa" w:w="2520"/>
            <w:vAlign w:val="center"/>
          </w:tcPr>
          <w:p>
            <w:r/>
            <w:r>
              <w:rPr>
                <w:b w:val="0"/>
                <w:sz w:val="17"/>
              </w:rPr>
              <w:t>Citation Agent</w:t>
            </w:r>
          </w:p>
        </w:tc>
        <w:tc>
          <w:tcPr>
            <w:tcW w:type="dxa" w:w="2520"/>
            <w:vAlign w:val="center"/>
          </w:tcPr>
          <w:p>
            <w:r/>
            <w:r>
              <w:rPr>
                <w:b w:val="0"/>
                <w:sz w:val="17"/>
              </w:rPr>
              <w:t>Builds citation objects and maps claims to sources/pages.</w:t>
            </w:r>
          </w:p>
        </w:tc>
        <w:tc>
          <w:tcPr>
            <w:tcW w:type="dxa" w:w="2520"/>
            <w:vAlign w:val="center"/>
          </w:tcPr>
          <w:p>
            <w:r/>
            <w:r>
              <w:rPr>
                <w:b w:val="0"/>
                <w:sz w:val="17"/>
              </w:rPr>
              <w:t>Claims, evidence</w:t>
            </w:r>
          </w:p>
        </w:tc>
        <w:tc>
          <w:tcPr>
            <w:tcW w:type="dxa" w:w="2520"/>
            <w:vAlign w:val="center"/>
          </w:tcPr>
          <w:p>
            <w:r/>
            <w:r>
              <w:rPr>
                <w:b w:val="0"/>
                <w:sz w:val="17"/>
              </w:rPr>
              <w:t>Citation map</w:t>
            </w:r>
          </w:p>
        </w:tc>
      </w:tr>
      <w:tr>
        <w:tc>
          <w:tcPr>
            <w:tcW w:type="dxa" w:w="2520"/>
            <w:vAlign w:val="center"/>
          </w:tcPr>
          <w:p>
            <w:r/>
            <w:r>
              <w:rPr>
                <w:b w:val="0"/>
                <w:sz w:val="17"/>
              </w:rPr>
              <w:t>Memory Agent</w:t>
            </w:r>
          </w:p>
        </w:tc>
        <w:tc>
          <w:tcPr>
            <w:tcW w:type="dxa" w:w="2520"/>
            <w:vAlign w:val="center"/>
          </w:tcPr>
          <w:p>
            <w:r/>
            <w:r>
              <w:rPr>
                <w:b w:val="0"/>
                <w:sz w:val="17"/>
              </w:rPr>
              <w:t>Retrieves and updates permitted long-term session/user memory.</w:t>
            </w:r>
          </w:p>
        </w:tc>
        <w:tc>
          <w:tcPr>
            <w:tcW w:type="dxa" w:w="2520"/>
            <w:vAlign w:val="center"/>
          </w:tcPr>
          <w:p>
            <w:r/>
            <w:r>
              <w:rPr>
                <w:b w:val="0"/>
                <w:sz w:val="17"/>
              </w:rPr>
              <w:t>Conversation + controls</w:t>
            </w:r>
          </w:p>
        </w:tc>
        <w:tc>
          <w:tcPr>
            <w:tcW w:type="dxa" w:w="2520"/>
            <w:vAlign w:val="center"/>
          </w:tcPr>
          <w:p>
            <w:r/>
            <w:r>
              <w:rPr>
                <w:b w:val="0"/>
                <w:sz w:val="17"/>
              </w:rPr>
              <w:t>Relevant memory</w:t>
            </w:r>
          </w:p>
        </w:tc>
      </w:tr>
    </w:tbl>
    <w:p/>
    <w:p>
      <w:pPr>
        <w:pStyle w:val="Heading2"/>
      </w:pPr>
      <w:r>
        <w:t>6.1 Agent Communication</w:t>
      </w:r>
    </w:p>
    <w:p>
      <w:r>
        <w:t>Use a shared schema for agent messages. Each task should include request_id, user_id/tenant_id, task_type, parent_task_id, inputs, evidence IDs, confidence, tool calls, timestamps and status. This makes the system observable and debuggable.</w:t>
      </w:r>
    </w:p>
    <w:p>
      <w:pPr>
        <w:pStyle w:val="Heading2"/>
      </w:pPr>
      <w:r>
        <w:t>6.2 Example Agent Workflow</w:t>
      </w:r>
    </w:p>
    <w:p>
      <w:pPr>
        <w:pStyle w:val="ListNumber"/>
      </w:pPr>
      <w:r>
        <w:t>Orchestrator receives: “What provisions may apply to these facts, and are there similar Supreme Court cases?”</w:t>
      </w:r>
    </w:p>
    <w:p>
      <w:pPr>
        <w:pStyle w:val="ListNumber"/>
      </w:pPr>
      <w:r>
        <w:t>Memory Agent retrieves relevant prior context only if permitted.</w:t>
      </w:r>
    </w:p>
    <w:p>
      <w:pPr>
        <w:pStyle w:val="ListNumber"/>
      </w:pPr>
      <w:r>
        <w:t>Research Agent creates sub-questions: applicable statute, elements, exceptions, precedent, recent status.</w:t>
      </w:r>
    </w:p>
    <w:p>
      <w:pPr>
        <w:pStyle w:val="ListNumber"/>
      </w:pPr>
      <w:r>
        <w:t>Retrieval Agent searches statutes and judgments using hybrid retrieval.</w:t>
      </w:r>
    </w:p>
    <w:p>
      <w:pPr>
        <w:pStyle w:val="ListNumber"/>
      </w:pPr>
      <w:r>
        <w:t>Verification Agent validates retrieved authorities and checks whether cited provisions are current in the configured corpus.</w:t>
      </w:r>
    </w:p>
    <w:p>
      <w:pPr>
        <w:pStyle w:val="ListNumber"/>
      </w:pPr>
      <w:r>
        <w:t>Summarization Agent compresses the relevant passages.</w:t>
      </w:r>
    </w:p>
    <w:p>
      <w:pPr>
        <w:pStyle w:val="ListNumber"/>
      </w:pPr>
      <w:r>
        <w:t>Citation Agent maps each major conclusion to sources.</w:t>
      </w:r>
    </w:p>
    <w:p>
      <w:pPr>
        <w:pStyle w:val="ListNumber"/>
      </w:pPr>
      <w:r>
        <w:t>Orchestrator synthesizes the final answer and returns evidence, uncertainty and next steps.</w:t>
      </w:r>
    </w:p>
    <w:p>
      <w:pPr>
        <w:pStyle w:val="Heading2"/>
      </w:pPr>
      <w:r>
        <w:t>6.3 Why Agentic AI?</w:t>
      </w:r>
    </w:p>
    <w:p>
      <w:pPr>
        <w:pStyle w:val="ListBullet"/>
      </w:pPr>
      <w:r>
        <w:t>Decomposition reduces the burden on a single prompt.</w:t>
      </w:r>
    </w:p>
    <w:p>
      <w:pPr>
        <w:pStyle w:val="ListBullet"/>
      </w:pPr>
      <w:r>
        <w:t>Specialized agents can use different tools and prompts.</w:t>
      </w:r>
    </w:p>
    <w:p>
      <w:pPr>
        <w:pStyle w:val="ListBullet"/>
      </w:pPr>
      <w:r>
        <w:t>Verification can be separated from generation, reducing self-confirmation failures.</w:t>
      </w:r>
    </w:p>
    <w:p>
      <w:pPr>
        <w:pStyle w:val="ListBullet"/>
      </w:pPr>
      <w:r>
        <w:t>The workflow can be audited through traces.</w:t>
      </w:r>
    </w:p>
    <w:p>
      <w:pPr>
        <w:pStyle w:val="ListBullet"/>
      </w:pPr>
      <w:r>
        <w:t>Agents can retry failed retrievals or request clarification.</w:t>
      </w:r>
    </w:p>
    <w:p>
      <w:pPr>
        <w:pStyle w:val="ListBullet"/>
      </w:pPr>
      <w:r>
        <w:t>The architecture is extensible: new agents can be added without rewriting the entire application.</w:t>
      </w:r>
    </w:p>
    <w:p>
      <w:pPr>
        <w:pStyle w:val="Heading1"/>
      </w:pPr>
      <w:r>
        <w:t>7. GenAI and RAG Design</w:t>
      </w:r>
    </w:p>
    <w:p>
      <w:pPr>
        <w:pStyle w:val="Heading2"/>
      </w:pPr>
      <w:r>
        <w:t>7.1 LLM Options</w:t>
      </w:r>
    </w:p>
    <w:p>
      <w:r>
        <w:t>Design the LLM layer behind a provider abstraction so models can be changed without changing business logic. Candidate classes include strong hosted reasoning/chat models, smaller low-cost models for classification and rewriting, and open-weight models for self-hosting. The final model choice should be benchmarked on Indian legal QA, citation fidelity, latency and cost rather than selected only by general benchmarks.</w:t>
      </w:r>
    </w:p>
    <w:p>
      <w:pPr>
        <w:pStyle w:val="Heading2"/>
      </w:pPr>
      <w:r>
        <w:t>7.2 Prompt Engineering</w:t>
      </w:r>
    </w:p>
    <w:p>
      <w:pPr>
        <w:pStyle w:val="ListBullet"/>
      </w:pPr>
      <w:r>
        <w:t>Use system prompts defining legal-safety boundaries and evidence requirements.</w:t>
      </w:r>
    </w:p>
    <w:p>
      <w:pPr>
        <w:pStyle w:val="ListBullet"/>
      </w:pPr>
      <w:r>
        <w:t>Use structured output schemas for agents.</w:t>
      </w:r>
    </w:p>
    <w:p>
      <w:pPr>
        <w:pStyle w:val="ListBullet"/>
      </w:pPr>
      <w:r>
        <w:t>Separate instructions, retrieved evidence and user text to reduce prompt injection risk.</w:t>
      </w:r>
    </w:p>
    <w:p>
      <w:pPr>
        <w:pStyle w:val="ListBullet"/>
      </w:pPr>
      <w:r>
        <w:t>Require explicit “insufficient evidence” behavior.</w:t>
      </w:r>
    </w:p>
    <w:p>
      <w:pPr>
        <w:pStyle w:val="ListBullet"/>
      </w:pPr>
      <w:r>
        <w:t>Use few-shot examples for section identification and citation formatting.</w:t>
      </w:r>
    </w:p>
    <w:p>
      <w:pPr>
        <w:pStyle w:val="ListBullet"/>
      </w:pPr>
      <w:r>
        <w:t>Keep prompts versioned in source control.</w:t>
      </w:r>
    </w:p>
    <w:p>
      <w:pPr>
        <w:pStyle w:val="Heading2"/>
      </w:pPr>
      <w:r>
        <w:t>7.3 RAG Pipeline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2F3"/>
          </w:tcPr>
          <w:p>
            <w:r/>
            <w:r>
              <w:rPr>
                <w:b/>
                <w:sz w:val="17"/>
              </w:rPr>
              <w:t>Stage</w:t>
            </w:r>
          </w:p>
        </w:tc>
        <w:tc>
          <w:tcPr>
            <w:tcW w:type="dxa" w:w="5040"/>
            <w:vAlign w:val="center"/>
            <w:shd w:fill="D9E2F3"/>
          </w:tcPr>
          <w:p>
            <w:r/>
            <w:r>
              <w:rPr>
                <w:b/>
                <w:sz w:val="17"/>
              </w:rPr>
              <w:t>Design</w:t>
            </w:r>
          </w:p>
        </w:tc>
      </w:tr>
      <w:tr>
        <w:tc>
          <w:tcPr>
            <w:tcW w:type="dxa" w:w="5040"/>
            <w:vAlign w:val="center"/>
          </w:tcPr>
          <w:p>
            <w:r/>
            <w:r>
              <w:rPr>
                <w:b w:val="0"/>
                <w:sz w:val="17"/>
              </w:rPr>
              <w:t>Ingestion</w:t>
            </w:r>
          </w:p>
        </w:tc>
        <w:tc>
          <w:tcPr>
            <w:tcW w:type="dxa" w:w="5040"/>
            <w:vAlign w:val="center"/>
          </w:tcPr>
          <w:p>
            <w:r/>
            <w:r>
              <w:rPr>
                <w:b w:val="0"/>
                <w:sz w:val="17"/>
              </w:rPr>
              <w:t>Parse → OCR if needed → normalize → segment → metadata enrichment</w:t>
            </w:r>
          </w:p>
        </w:tc>
      </w:tr>
      <w:tr>
        <w:tc>
          <w:tcPr>
            <w:tcW w:type="dxa" w:w="5040"/>
            <w:vAlign w:val="center"/>
          </w:tcPr>
          <w:p>
            <w:r/>
            <w:r>
              <w:rPr>
                <w:b w:val="0"/>
                <w:sz w:val="17"/>
              </w:rPr>
              <w:t>Embedding</w:t>
            </w:r>
          </w:p>
        </w:tc>
        <w:tc>
          <w:tcPr>
            <w:tcW w:type="dxa" w:w="5040"/>
            <w:vAlign w:val="center"/>
          </w:tcPr>
          <w:p>
            <w:r/>
            <w:r>
              <w:rPr>
                <w:b w:val="0"/>
                <w:sz w:val="17"/>
              </w:rPr>
              <w:t>Generate multilingual/legal-domain embeddings for chunks</w:t>
            </w:r>
          </w:p>
        </w:tc>
      </w:tr>
      <w:tr>
        <w:tc>
          <w:tcPr>
            <w:tcW w:type="dxa" w:w="5040"/>
            <w:vAlign w:val="center"/>
          </w:tcPr>
          <w:p>
            <w:r/>
            <w:r>
              <w:rPr>
                <w:b w:val="0"/>
                <w:sz w:val="17"/>
              </w:rPr>
              <w:t>Index</w:t>
            </w:r>
          </w:p>
        </w:tc>
        <w:tc>
          <w:tcPr>
            <w:tcW w:type="dxa" w:w="5040"/>
            <w:vAlign w:val="center"/>
          </w:tcPr>
          <w:p>
            <w:r/>
            <w:r>
              <w:rPr>
                <w:b w:val="0"/>
                <w:sz w:val="17"/>
              </w:rPr>
              <w:t>Store vectors plus metadata such as court, date, citation, section, page</w:t>
            </w:r>
          </w:p>
        </w:tc>
      </w:tr>
      <w:tr>
        <w:tc>
          <w:tcPr>
            <w:tcW w:type="dxa" w:w="5040"/>
            <w:vAlign w:val="center"/>
          </w:tcPr>
          <w:p>
            <w:r/>
            <w:r>
              <w:rPr>
                <w:b w:val="0"/>
                <w:sz w:val="17"/>
              </w:rPr>
              <w:t>Query</w:t>
            </w:r>
          </w:p>
        </w:tc>
        <w:tc>
          <w:tcPr>
            <w:tcW w:type="dxa" w:w="5040"/>
            <w:vAlign w:val="center"/>
          </w:tcPr>
          <w:p>
            <w:r/>
            <w:r>
              <w:rPr>
                <w:b w:val="0"/>
                <w:sz w:val="17"/>
              </w:rPr>
              <w:t>Rewrite query and create lexical + semantic variants</w:t>
            </w:r>
          </w:p>
        </w:tc>
      </w:tr>
      <w:tr>
        <w:tc>
          <w:tcPr>
            <w:tcW w:type="dxa" w:w="5040"/>
            <w:vAlign w:val="center"/>
          </w:tcPr>
          <w:p>
            <w:r/>
            <w:r>
              <w:rPr>
                <w:b w:val="0"/>
                <w:sz w:val="17"/>
              </w:rPr>
              <w:t>Retrieve</w:t>
            </w:r>
          </w:p>
        </w:tc>
        <w:tc>
          <w:tcPr>
            <w:tcW w:type="dxa" w:w="5040"/>
            <w:vAlign w:val="center"/>
          </w:tcPr>
          <w:p>
            <w:r/>
            <w:r>
              <w:rPr>
                <w:b w:val="0"/>
                <w:sz w:val="17"/>
              </w:rPr>
              <w:t>BM25/full-text + vector ANN retrieval</w:t>
            </w:r>
          </w:p>
        </w:tc>
      </w:tr>
      <w:tr>
        <w:tc>
          <w:tcPr>
            <w:tcW w:type="dxa" w:w="5040"/>
            <w:vAlign w:val="center"/>
          </w:tcPr>
          <w:p>
            <w:r/>
            <w:r>
              <w:rPr>
                <w:b w:val="0"/>
                <w:sz w:val="17"/>
              </w:rPr>
              <w:t>Rerank</w:t>
            </w:r>
          </w:p>
        </w:tc>
        <w:tc>
          <w:tcPr>
            <w:tcW w:type="dxa" w:w="5040"/>
            <w:vAlign w:val="center"/>
          </w:tcPr>
          <w:p>
            <w:r/>
            <w:r>
              <w:rPr>
                <w:b w:val="0"/>
                <w:sz w:val="17"/>
              </w:rPr>
              <w:t>Cross-encoder or LLM reranker over top candidates</w:t>
            </w:r>
          </w:p>
        </w:tc>
      </w:tr>
      <w:tr>
        <w:tc>
          <w:tcPr>
            <w:tcW w:type="dxa" w:w="5040"/>
            <w:vAlign w:val="center"/>
          </w:tcPr>
          <w:p>
            <w:r/>
            <w:r>
              <w:rPr>
                <w:b w:val="0"/>
                <w:sz w:val="17"/>
              </w:rPr>
              <w:t>Verify</w:t>
            </w:r>
          </w:p>
        </w:tc>
        <w:tc>
          <w:tcPr>
            <w:tcW w:type="dxa" w:w="5040"/>
            <w:vAlign w:val="center"/>
          </w:tcPr>
          <w:p>
            <w:r/>
            <w:r>
              <w:rPr>
                <w:b w:val="0"/>
                <w:sz w:val="17"/>
              </w:rPr>
              <w:t>Check authority, date, document ownership, duplicates and citation integrity</w:t>
            </w:r>
          </w:p>
        </w:tc>
      </w:tr>
      <w:tr>
        <w:tc>
          <w:tcPr>
            <w:tcW w:type="dxa" w:w="5040"/>
            <w:vAlign w:val="center"/>
          </w:tcPr>
          <w:p>
            <w:r/>
            <w:r>
              <w:rPr>
                <w:b w:val="0"/>
                <w:sz w:val="17"/>
              </w:rPr>
              <w:t>Generate</w:t>
            </w:r>
          </w:p>
        </w:tc>
        <w:tc>
          <w:tcPr>
            <w:tcW w:type="dxa" w:w="5040"/>
            <w:vAlign w:val="center"/>
          </w:tcPr>
          <w:p>
            <w:r/>
            <w:r>
              <w:rPr>
                <w:b w:val="0"/>
                <w:sz w:val="17"/>
              </w:rPr>
              <w:t>Answer from approved evidence only</w:t>
            </w:r>
          </w:p>
        </w:tc>
      </w:tr>
      <w:tr>
        <w:tc>
          <w:tcPr>
            <w:tcW w:type="dxa" w:w="5040"/>
            <w:vAlign w:val="center"/>
          </w:tcPr>
          <w:p>
            <w:r/>
            <w:r>
              <w:rPr>
                <w:b w:val="0"/>
                <w:sz w:val="17"/>
              </w:rPr>
              <w:t>Cite</w:t>
            </w:r>
          </w:p>
        </w:tc>
        <w:tc>
          <w:tcPr>
            <w:tcW w:type="dxa" w:w="5040"/>
            <w:vAlign w:val="center"/>
          </w:tcPr>
          <w:p>
            <w:r/>
            <w:r>
              <w:rPr>
                <w:b w:val="0"/>
                <w:sz w:val="17"/>
              </w:rPr>
              <w:t>Attach source/page/section references</w:t>
            </w:r>
          </w:p>
        </w:tc>
      </w:tr>
      <w:tr>
        <w:tc>
          <w:tcPr>
            <w:tcW w:type="dxa" w:w="5040"/>
            <w:vAlign w:val="center"/>
          </w:tcPr>
          <w:p>
            <w:r/>
            <w:r>
              <w:rPr>
                <w:b w:val="0"/>
                <w:sz w:val="17"/>
              </w:rPr>
              <w:t>Evaluate</w:t>
            </w:r>
          </w:p>
        </w:tc>
        <w:tc>
          <w:tcPr>
            <w:tcW w:type="dxa" w:w="5040"/>
            <w:vAlign w:val="center"/>
          </w:tcPr>
          <w:p>
            <w:r/>
            <w:r>
              <w:rPr>
                <w:b w:val="0"/>
                <w:sz w:val="17"/>
              </w:rPr>
              <w:t>Groundedness, citation precision, retrieval recall, latency, cost</w:t>
            </w:r>
          </w:p>
        </w:tc>
      </w:tr>
    </w:tbl>
    <w:p/>
    <w:p>
      <w:pPr>
        <w:pStyle w:val="Heading2"/>
      </w:pPr>
      <w:r>
        <w:t>7.4 Hallucination Reduction</w:t>
      </w:r>
    </w:p>
    <w:p>
      <w:pPr>
        <w:pStyle w:val="ListBullet"/>
      </w:pPr>
      <w:r>
        <w:t>Citation-first generation.</w:t>
      </w:r>
    </w:p>
    <w:p>
      <w:pPr>
        <w:pStyle w:val="ListBullet"/>
      </w:pPr>
      <w:r>
        <w:t>Evidence-required answer schema.</w:t>
      </w:r>
    </w:p>
    <w:p>
      <w:pPr>
        <w:pStyle w:val="ListBullet"/>
      </w:pPr>
      <w:r>
        <w:t>Abstain when retrieval confidence is low.</w:t>
      </w:r>
    </w:p>
    <w:p>
      <w:pPr>
        <w:pStyle w:val="ListBullet"/>
      </w:pPr>
      <w:r>
        <w:t>Independent verification pass.</w:t>
      </w:r>
    </w:p>
    <w:p>
      <w:pPr>
        <w:pStyle w:val="ListBullet"/>
      </w:pPr>
      <w:r>
        <w:t>Source hierarchy: official/primary legal sources above secondary sources.</w:t>
      </w:r>
    </w:p>
    <w:p>
      <w:pPr>
        <w:pStyle w:val="ListBullet"/>
      </w:pPr>
      <w:r>
        <w:t>Quote only when the exact passage exists in the retrieved source.</w:t>
      </w:r>
    </w:p>
    <w:p>
      <w:pPr>
        <w:pStyle w:val="ListBullet"/>
      </w:pPr>
      <w:r>
        <w:t>Use automated citation existence and page-range checks.</w:t>
      </w:r>
    </w:p>
    <w:p>
      <w:pPr>
        <w:pStyle w:val="ListBullet"/>
      </w:pPr>
      <w:r>
        <w:t>Maintain an evaluation set containing adversarial questions and intentionally missing authorities.</w:t>
      </w:r>
    </w:p>
    <w:p>
      <w:pPr>
        <w:pStyle w:val="Heading2"/>
      </w:pPr>
      <w:r>
        <w:t>7.5 Embeddings and Token Optimization</w:t>
      </w:r>
    </w:p>
    <w:p>
      <w:pPr>
        <w:pStyle w:val="ListBullet"/>
      </w:pPr>
      <w:r>
        <w:t>Use multilingual embeddings if Indian-language search is required.</w:t>
      </w:r>
    </w:p>
    <w:p>
      <w:pPr>
        <w:pStyle w:val="ListBullet"/>
      </w:pPr>
      <w:r>
        <w:t>Chunk by legal structure rather than fixed character count alone.</w:t>
      </w:r>
    </w:p>
    <w:p>
      <w:pPr>
        <w:pStyle w:val="ListBullet"/>
      </w:pPr>
      <w:r>
        <w:t>Use top-k retrieval followed by reranking instead of sending dozens of chunks to the LLM.</w:t>
      </w:r>
    </w:p>
    <w:p>
      <w:pPr>
        <w:pStyle w:val="ListBullet"/>
      </w:pPr>
      <w:r>
        <w:t>Cache embeddings and repeated retrieval results.</w:t>
      </w:r>
    </w:p>
    <w:p>
      <w:pPr>
        <w:pStyle w:val="ListBullet"/>
      </w:pPr>
      <w:r>
        <w:t>Summarize long evidence sets before synthesis.</w:t>
      </w:r>
    </w:p>
    <w:p>
      <w:pPr>
        <w:pStyle w:val="ListBullet"/>
      </w:pPr>
      <w:r>
        <w:t>Use smaller models for query classification, metadata extraction and routing.</w:t>
      </w:r>
    </w:p>
    <w:p>
      <w:pPr>
        <w:pStyle w:val="ListBullet"/>
      </w:pPr>
      <w:r>
        <w:t>Track token usage per request and per agent.</w:t>
      </w:r>
    </w:p>
    <w:p>
      <w:pPr>
        <w:pStyle w:val="Heading1"/>
      </w:pPr>
      <w:r>
        <w:t>8. Machine Learning Components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2F3"/>
          </w:tcPr>
          <w:p>
            <w:r/>
            <w:r>
              <w:rPr>
                <w:b/>
                <w:sz w:val="17"/>
              </w:rPr>
              <w:t>Component</w:t>
            </w:r>
          </w:p>
        </w:tc>
        <w:tc>
          <w:tcPr>
            <w:tcW w:type="dxa" w:w="2520"/>
            <w:vAlign w:val="center"/>
            <w:shd w:fill="D9E2F3"/>
          </w:tcPr>
          <w:p>
            <w:r/>
            <w:r>
              <w:rPr>
                <w:b/>
                <w:sz w:val="17"/>
              </w:rPr>
              <w:t>Model options</w:t>
            </w:r>
          </w:p>
        </w:tc>
        <w:tc>
          <w:tcPr>
            <w:tcW w:type="dxa" w:w="2520"/>
            <w:vAlign w:val="center"/>
            <w:shd w:fill="D9E2F3"/>
          </w:tcPr>
          <w:p>
            <w:r/>
            <w:r>
              <w:rPr>
                <w:b/>
                <w:sz w:val="17"/>
              </w:rPr>
              <w:t>Purpose</w:t>
            </w:r>
          </w:p>
        </w:tc>
        <w:tc>
          <w:tcPr>
            <w:tcW w:type="dxa" w:w="2520"/>
            <w:vAlign w:val="center"/>
            <w:shd w:fill="D9E2F3"/>
          </w:tcPr>
          <w:p>
            <w:r/>
            <w:r>
              <w:rPr>
                <w:b/>
                <w:sz w:val="17"/>
              </w:rPr>
              <w:t>Evaluation</w:t>
            </w:r>
          </w:p>
        </w:tc>
      </w:tr>
      <w:tr>
        <w:tc>
          <w:tcPr>
            <w:tcW w:type="dxa" w:w="2520"/>
            <w:vAlign w:val="center"/>
          </w:tcPr>
          <w:p>
            <w:r/>
            <w:r>
              <w:rPr>
                <w:b w:val="0"/>
                <w:sz w:val="17"/>
              </w:rPr>
              <w:t>Legal text classification</w:t>
            </w:r>
          </w:p>
        </w:tc>
        <w:tc>
          <w:tcPr>
            <w:tcW w:type="dxa" w:w="2520"/>
            <w:vAlign w:val="center"/>
          </w:tcPr>
          <w:p>
            <w:r/>
            <w:r>
              <w:rPr>
                <w:b w:val="0"/>
                <w:sz w:val="17"/>
              </w:rPr>
              <w:t>Transformer encoder / fine-tuned BERT-family model</w:t>
            </w:r>
          </w:p>
        </w:tc>
        <w:tc>
          <w:tcPr>
            <w:tcW w:type="dxa" w:w="2520"/>
            <w:vAlign w:val="center"/>
          </w:tcPr>
          <w:p>
            <w:r/>
            <w:r>
              <w:rPr>
                <w:b w:val="0"/>
                <w:sz w:val="17"/>
              </w:rPr>
              <w:t>Classify document type, legal topic, issue</w:t>
            </w:r>
          </w:p>
        </w:tc>
        <w:tc>
          <w:tcPr>
            <w:tcW w:type="dxa" w:w="2520"/>
            <w:vAlign w:val="center"/>
          </w:tcPr>
          <w:p>
            <w:r/>
            <w:r>
              <w:rPr>
                <w:b w:val="0"/>
                <w:sz w:val="17"/>
              </w:rPr>
              <w:t>Macro F1, confusion matrix</w:t>
            </w:r>
          </w:p>
        </w:tc>
      </w:tr>
      <w:tr>
        <w:tc>
          <w:tcPr>
            <w:tcW w:type="dxa" w:w="2520"/>
            <w:vAlign w:val="center"/>
          </w:tcPr>
          <w:p>
            <w:r/>
            <w:r>
              <w:rPr>
                <w:b w:val="0"/>
                <w:sz w:val="17"/>
              </w:rPr>
              <w:t>Judgment prediction</w:t>
            </w:r>
          </w:p>
        </w:tc>
        <w:tc>
          <w:tcPr>
            <w:tcW w:type="dxa" w:w="2520"/>
            <w:vAlign w:val="center"/>
          </w:tcPr>
          <w:p>
            <w:r/>
            <w:r>
              <w:rPr>
                <w:b w:val="0"/>
                <w:sz w:val="17"/>
              </w:rPr>
              <w:t>Transformer + structured features / gradient boosting baseline</w:t>
            </w:r>
          </w:p>
        </w:tc>
        <w:tc>
          <w:tcPr>
            <w:tcW w:type="dxa" w:w="2520"/>
            <w:vAlign w:val="center"/>
          </w:tcPr>
          <w:p>
            <w:r/>
            <w:r>
              <w:rPr>
                <w:b w:val="0"/>
                <w:sz w:val="17"/>
              </w:rPr>
              <w:t>Outcome-class research experiment</w:t>
            </w:r>
          </w:p>
        </w:tc>
        <w:tc>
          <w:tcPr>
            <w:tcW w:type="dxa" w:w="2520"/>
            <w:vAlign w:val="center"/>
          </w:tcPr>
          <w:p>
            <w:r/>
            <w:r>
              <w:rPr>
                <w:b w:val="0"/>
                <w:sz w:val="17"/>
              </w:rPr>
              <w:t>Accuracy, macro F1, calibration</w:t>
            </w:r>
          </w:p>
        </w:tc>
      </w:tr>
      <w:tr>
        <w:tc>
          <w:tcPr>
            <w:tcW w:type="dxa" w:w="2520"/>
            <w:vAlign w:val="center"/>
          </w:tcPr>
          <w:p>
            <w:r/>
            <w:r>
              <w:rPr>
                <w:b w:val="0"/>
                <w:sz w:val="17"/>
              </w:rPr>
              <w:t>NER</w:t>
            </w:r>
          </w:p>
        </w:tc>
        <w:tc>
          <w:tcPr>
            <w:tcW w:type="dxa" w:w="2520"/>
            <w:vAlign w:val="center"/>
          </w:tcPr>
          <w:p>
            <w:r/>
            <w:r>
              <w:rPr>
                <w:b w:val="0"/>
                <w:sz w:val="17"/>
              </w:rPr>
              <w:t>spaCy/transformer NER</w:t>
            </w:r>
          </w:p>
        </w:tc>
        <w:tc>
          <w:tcPr>
            <w:tcW w:type="dxa" w:w="2520"/>
            <w:vAlign w:val="center"/>
          </w:tcPr>
          <w:p>
            <w:r/>
            <w:r>
              <w:rPr>
                <w:b w:val="0"/>
                <w:sz w:val="17"/>
              </w:rPr>
              <w:t>Extract parties, courts, statutes, dates, citations</w:t>
            </w:r>
          </w:p>
        </w:tc>
        <w:tc>
          <w:tcPr>
            <w:tcW w:type="dxa" w:w="2520"/>
            <w:vAlign w:val="center"/>
          </w:tcPr>
          <w:p>
            <w:r/>
            <w:r>
              <w:rPr>
                <w:b w:val="0"/>
                <w:sz w:val="17"/>
              </w:rPr>
              <w:t>Entity-level precision/recall/F1</w:t>
            </w:r>
          </w:p>
        </w:tc>
      </w:tr>
      <w:tr>
        <w:tc>
          <w:tcPr>
            <w:tcW w:type="dxa" w:w="2520"/>
            <w:vAlign w:val="center"/>
          </w:tcPr>
          <w:p>
            <w:r/>
            <w:r>
              <w:rPr>
                <w:b w:val="0"/>
                <w:sz w:val="17"/>
              </w:rPr>
              <w:t>Similarity</w:t>
            </w:r>
          </w:p>
        </w:tc>
        <w:tc>
          <w:tcPr>
            <w:tcW w:type="dxa" w:w="2520"/>
            <w:vAlign w:val="center"/>
          </w:tcPr>
          <w:p>
            <w:r/>
            <w:r>
              <w:rPr>
                <w:b w:val="0"/>
                <w:sz w:val="17"/>
              </w:rPr>
              <w:t>Sentence-transformer embeddings + ANN</w:t>
            </w:r>
          </w:p>
        </w:tc>
        <w:tc>
          <w:tcPr>
            <w:tcW w:type="dxa" w:w="2520"/>
            <w:vAlign w:val="center"/>
          </w:tcPr>
          <w:p>
            <w:r/>
            <w:r>
              <w:rPr>
                <w:b w:val="0"/>
                <w:sz w:val="17"/>
              </w:rPr>
              <w:t>Find similar judgments</w:t>
            </w:r>
          </w:p>
        </w:tc>
        <w:tc>
          <w:tcPr>
            <w:tcW w:type="dxa" w:w="2520"/>
            <w:vAlign w:val="center"/>
          </w:tcPr>
          <w:p>
            <w:r/>
            <w:r>
              <w:rPr>
                <w:b w:val="0"/>
                <w:sz w:val="17"/>
              </w:rPr>
              <w:t>Recall@K, nDCG@K</w:t>
            </w:r>
          </w:p>
        </w:tc>
      </w:tr>
      <w:tr>
        <w:tc>
          <w:tcPr>
            <w:tcW w:type="dxa" w:w="2520"/>
            <w:vAlign w:val="center"/>
          </w:tcPr>
          <w:p>
            <w:r/>
            <w:r>
              <w:rPr>
                <w:b w:val="0"/>
                <w:sz w:val="17"/>
              </w:rPr>
              <w:t>Reranking</w:t>
            </w:r>
          </w:p>
        </w:tc>
        <w:tc>
          <w:tcPr>
            <w:tcW w:type="dxa" w:w="2520"/>
            <w:vAlign w:val="center"/>
          </w:tcPr>
          <w:p>
            <w:r/>
            <w:r>
              <w:rPr>
                <w:b w:val="0"/>
                <w:sz w:val="17"/>
              </w:rPr>
              <w:t>Cross-encoder</w:t>
            </w:r>
          </w:p>
        </w:tc>
        <w:tc>
          <w:tcPr>
            <w:tcW w:type="dxa" w:w="2520"/>
            <w:vAlign w:val="center"/>
          </w:tcPr>
          <w:p>
            <w:r/>
            <w:r>
              <w:rPr>
                <w:b w:val="0"/>
                <w:sz w:val="17"/>
              </w:rPr>
              <w:t>Improve top retrieved evidence</w:t>
            </w:r>
          </w:p>
        </w:tc>
        <w:tc>
          <w:tcPr>
            <w:tcW w:type="dxa" w:w="2520"/>
            <w:vAlign w:val="center"/>
          </w:tcPr>
          <w:p>
            <w:r/>
            <w:r>
              <w:rPr>
                <w:b w:val="0"/>
                <w:sz w:val="17"/>
              </w:rPr>
              <w:t>MRR, nDCG, citation precision</w:t>
            </w:r>
          </w:p>
        </w:tc>
      </w:tr>
      <w:tr>
        <w:tc>
          <w:tcPr>
            <w:tcW w:type="dxa" w:w="2520"/>
            <w:vAlign w:val="center"/>
          </w:tcPr>
          <w:p>
            <w:r/>
            <w:r>
              <w:rPr>
                <w:b w:val="0"/>
                <w:sz w:val="17"/>
              </w:rPr>
              <w:t>Recommendation</w:t>
            </w:r>
          </w:p>
        </w:tc>
        <w:tc>
          <w:tcPr>
            <w:tcW w:type="dxa" w:w="2520"/>
            <w:vAlign w:val="center"/>
          </w:tcPr>
          <w:p>
            <w:r/>
            <w:r>
              <w:rPr>
                <w:b w:val="0"/>
                <w:sz w:val="17"/>
              </w:rPr>
              <w:t>Content-based ranking</w:t>
            </w:r>
          </w:p>
        </w:tc>
        <w:tc>
          <w:tcPr>
            <w:tcW w:type="dxa" w:w="2520"/>
            <w:vAlign w:val="center"/>
          </w:tcPr>
          <w:p>
            <w:r/>
            <w:r>
              <w:rPr>
                <w:b w:val="0"/>
                <w:sz w:val="17"/>
              </w:rPr>
              <w:t>Recommend related cases/sections</w:t>
            </w:r>
          </w:p>
        </w:tc>
        <w:tc>
          <w:tcPr>
            <w:tcW w:type="dxa" w:w="2520"/>
            <w:vAlign w:val="center"/>
          </w:tcPr>
          <w:p>
            <w:r/>
            <w:r>
              <w:rPr>
                <w:b w:val="0"/>
                <w:sz w:val="17"/>
              </w:rPr>
              <w:t>Precision@K, CTR in future deployment</w:t>
            </w:r>
          </w:p>
        </w:tc>
      </w:tr>
    </w:tbl>
    <w:p/>
    <w:p>
      <w:r>
        <w:t>Judgment prediction should be treated as a research component, not a production legal-decision engine. A good engineering implementation must report class imbalance, temporal leakage, court-specific bias, dataset shift and calibration.</w:t>
      </w:r>
    </w:p>
    <w:p>
      <w:pPr>
        <w:pStyle w:val="Heading1"/>
      </w:pPr>
      <w:r>
        <w:t>9. NLP Techniques</w:t>
      </w:r>
    </w:p>
    <w:p>
      <w:pPr>
        <w:pStyle w:val="ListBullet"/>
      </w:pPr>
      <w:r>
        <w:t>Tokenization: convert text into model-compatible units while preserving legal identifiers and citation patterns.</w:t>
      </w:r>
    </w:p>
    <w:p>
      <w:pPr>
        <w:pStyle w:val="ListBullet"/>
      </w:pPr>
      <w:r>
        <w:t>Preprocessing: normalize whitespace, headers, OCR artifacts and encoding while preserving legal meaning.</w:t>
      </w:r>
    </w:p>
    <w:p>
      <w:pPr>
        <w:pStyle w:val="ListBullet"/>
      </w:pPr>
      <w:r>
        <w:t>Semantic search: retrieve conceptually similar passages even when exact words differ.</w:t>
      </w:r>
    </w:p>
    <w:p>
      <w:pPr>
        <w:pStyle w:val="ListBullet"/>
      </w:pPr>
      <w:r>
        <w:t>Summarization: extract facts, issues, arguments, reasoning and holding with source mapping.</w:t>
      </w:r>
    </w:p>
    <w:p>
      <w:pPr>
        <w:pStyle w:val="ListBullet"/>
      </w:pPr>
      <w:r>
        <w:t>Keyword extraction: identify statutes, legal concepts, parties, dates and important terms.</w:t>
      </w:r>
    </w:p>
    <w:p>
      <w:pPr>
        <w:pStyle w:val="ListBullet"/>
      </w:pPr>
      <w:r>
        <w:t>Entity extraction: recognize courts, judges, parties, statutes, sections, case citations and organizations.</w:t>
      </w:r>
    </w:p>
    <w:p>
      <w:pPr>
        <w:pStyle w:val="ListBullet"/>
      </w:pPr>
      <w:r>
        <w:t>Query expansion: create synonyms, abbreviations and legal terminology variants.</w:t>
      </w:r>
    </w:p>
    <w:p>
      <w:pPr>
        <w:pStyle w:val="ListBullet"/>
      </w:pPr>
      <w:r>
        <w:t>Coreference resolution: resolve references such as “the appellant” or “the said agreement” where feasible.</w:t>
      </w:r>
    </w:p>
    <w:p>
      <w:pPr>
        <w:pStyle w:val="Heading1"/>
      </w:pPr>
      <w:r>
        <w:t>10.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
              <w:rPr>
                <w:b/>
                <w:sz w:val="17"/>
              </w:rPr>
              <w:t>Layer</w:t>
            </w:r>
          </w:p>
        </w:tc>
        <w:tc>
          <w:tcPr>
            <w:tcW w:type="dxa" w:w="3360"/>
            <w:vAlign w:val="center"/>
            <w:shd w:fill="D9E2F3"/>
          </w:tcPr>
          <w:p>
            <w:r/>
            <w:r>
              <w:rPr>
                <w:b/>
                <w:sz w:val="17"/>
              </w:rPr>
              <w:t>Recommended technologies</w:t>
            </w:r>
          </w:p>
        </w:tc>
        <w:tc>
          <w:tcPr>
            <w:tcW w:type="dxa" w:w="3360"/>
            <w:vAlign w:val="center"/>
            <w:shd w:fill="D9E2F3"/>
          </w:tcPr>
          <w:p>
            <w:r/>
            <w:r>
              <w:rPr>
                <w:b/>
                <w:sz w:val="17"/>
              </w:rPr>
              <w:t>Why</w:t>
            </w:r>
          </w:p>
        </w:tc>
      </w:tr>
      <w:tr>
        <w:tc>
          <w:tcPr>
            <w:tcW w:type="dxa" w:w="3360"/>
            <w:vAlign w:val="center"/>
          </w:tcPr>
          <w:p>
            <w:r/>
            <w:r>
              <w:rPr>
                <w:b w:val="0"/>
                <w:sz w:val="17"/>
              </w:rPr>
              <w:t>Frontend</w:t>
            </w:r>
          </w:p>
        </w:tc>
        <w:tc>
          <w:tcPr>
            <w:tcW w:type="dxa" w:w="3360"/>
            <w:vAlign w:val="center"/>
          </w:tcPr>
          <w:p>
            <w:r/>
            <w:r>
              <w:rPr>
                <w:b w:val="0"/>
                <w:sz w:val="17"/>
              </w:rPr>
              <w:t>Next.js/React, TypeScript, Tailwind CSS</w:t>
            </w:r>
          </w:p>
        </w:tc>
        <w:tc>
          <w:tcPr>
            <w:tcW w:type="dxa" w:w="3360"/>
            <w:vAlign w:val="center"/>
          </w:tcPr>
          <w:p>
            <w:r/>
            <w:r>
              <w:rPr>
                <w:b w:val="0"/>
                <w:sz w:val="17"/>
              </w:rPr>
              <w:t>Fast development, strong ecosystem, responsive UI</w:t>
            </w:r>
          </w:p>
        </w:tc>
      </w:tr>
      <w:tr>
        <w:tc>
          <w:tcPr>
            <w:tcW w:type="dxa" w:w="3360"/>
            <w:vAlign w:val="center"/>
          </w:tcPr>
          <w:p>
            <w:r/>
            <w:r>
              <w:rPr>
                <w:b w:val="0"/>
                <w:sz w:val="17"/>
              </w:rPr>
              <w:t>Backend API</w:t>
            </w:r>
          </w:p>
        </w:tc>
        <w:tc>
          <w:tcPr>
            <w:tcW w:type="dxa" w:w="3360"/>
            <w:vAlign w:val="center"/>
          </w:tcPr>
          <w:p>
            <w:r/>
            <w:r>
              <w:rPr>
                <w:b w:val="0"/>
                <w:sz w:val="17"/>
              </w:rPr>
              <w:t>FastAPI + Python</w:t>
            </w:r>
          </w:p>
        </w:tc>
        <w:tc>
          <w:tcPr>
            <w:tcW w:type="dxa" w:w="3360"/>
            <w:vAlign w:val="center"/>
          </w:tcPr>
          <w:p>
            <w:r/>
            <w:r>
              <w:rPr>
                <w:b w:val="0"/>
                <w:sz w:val="17"/>
              </w:rPr>
              <w:t>Excellent AI/NLP integration and typed APIs</w:t>
            </w:r>
          </w:p>
        </w:tc>
      </w:tr>
      <w:tr>
        <w:tc>
          <w:tcPr>
            <w:tcW w:type="dxa" w:w="3360"/>
            <w:vAlign w:val="center"/>
          </w:tcPr>
          <w:p>
            <w:r/>
            <w:r>
              <w:rPr>
                <w:b w:val="0"/>
                <w:sz w:val="17"/>
              </w:rPr>
              <w:t>Agent orchestration</w:t>
            </w:r>
          </w:p>
        </w:tc>
        <w:tc>
          <w:tcPr>
            <w:tcW w:type="dxa" w:w="3360"/>
            <w:vAlign w:val="center"/>
          </w:tcPr>
          <w:p>
            <w:r/>
            <w:r>
              <w:rPr>
                <w:b w:val="0"/>
                <w:sz w:val="17"/>
              </w:rPr>
              <w:t>LangGraph or a custom state-machine layer</w:t>
            </w:r>
          </w:p>
        </w:tc>
        <w:tc>
          <w:tcPr>
            <w:tcW w:type="dxa" w:w="3360"/>
            <w:vAlign w:val="center"/>
          </w:tcPr>
          <w:p>
            <w:r/>
            <w:r>
              <w:rPr>
                <w:b w:val="0"/>
                <w:sz w:val="17"/>
              </w:rPr>
              <w:t>Explicit state, retries, branching, observability</w:t>
            </w:r>
          </w:p>
        </w:tc>
      </w:tr>
      <w:tr>
        <w:tc>
          <w:tcPr>
            <w:tcW w:type="dxa" w:w="3360"/>
            <w:vAlign w:val="center"/>
          </w:tcPr>
          <w:p>
            <w:r/>
            <w:r>
              <w:rPr>
                <w:b w:val="0"/>
                <w:sz w:val="17"/>
              </w:rPr>
              <w:t>LLM access</w:t>
            </w:r>
          </w:p>
        </w:tc>
        <w:tc>
          <w:tcPr>
            <w:tcW w:type="dxa" w:w="3360"/>
            <w:vAlign w:val="center"/>
          </w:tcPr>
          <w:p>
            <w:r/>
            <w:r>
              <w:rPr>
                <w:b w:val="0"/>
                <w:sz w:val="17"/>
              </w:rPr>
              <w:t>Provider abstraction supporting hosted and open models</w:t>
            </w:r>
          </w:p>
        </w:tc>
        <w:tc>
          <w:tcPr>
            <w:tcW w:type="dxa" w:w="3360"/>
            <w:vAlign w:val="center"/>
          </w:tcPr>
          <w:p>
            <w:r/>
            <w:r>
              <w:rPr>
                <w:b w:val="0"/>
                <w:sz w:val="17"/>
              </w:rPr>
              <w:t>Avoid vendor lock-in</w:t>
            </w:r>
          </w:p>
        </w:tc>
      </w:tr>
      <w:tr>
        <w:tc>
          <w:tcPr>
            <w:tcW w:type="dxa" w:w="3360"/>
            <w:vAlign w:val="center"/>
          </w:tcPr>
          <w:p>
            <w:r/>
            <w:r>
              <w:rPr>
                <w:b w:val="0"/>
                <w:sz w:val="17"/>
              </w:rPr>
              <w:t>NLP/ML</w:t>
            </w:r>
          </w:p>
        </w:tc>
        <w:tc>
          <w:tcPr>
            <w:tcW w:type="dxa" w:w="3360"/>
            <w:vAlign w:val="center"/>
          </w:tcPr>
          <w:p>
            <w:r/>
            <w:r>
              <w:rPr>
                <w:b w:val="0"/>
                <w:sz w:val="17"/>
              </w:rPr>
              <w:t>PyTorch, Transformers, spaCy, scikit-learn</w:t>
            </w:r>
          </w:p>
        </w:tc>
        <w:tc>
          <w:tcPr>
            <w:tcW w:type="dxa" w:w="3360"/>
            <w:vAlign w:val="center"/>
          </w:tcPr>
          <w:p>
            <w:r/>
            <w:r>
              <w:rPr>
                <w:b w:val="0"/>
                <w:sz w:val="17"/>
              </w:rPr>
              <w:t>Standard ML/NLP stack</w:t>
            </w:r>
          </w:p>
        </w:tc>
      </w:tr>
      <w:tr>
        <w:tc>
          <w:tcPr>
            <w:tcW w:type="dxa" w:w="3360"/>
            <w:vAlign w:val="center"/>
          </w:tcPr>
          <w:p>
            <w:r/>
            <w:r>
              <w:rPr>
                <w:b w:val="0"/>
                <w:sz w:val="17"/>
              </w:rPr>
              <w:t>RAG</w:t>
            </w:r>
          </w:p>
        </w:tc>
        <w:tc>
          <w:tcPr>
            <w:tcW w:type="dxa" w:w="3360"/>
            <w:vAlign w:val="center"/>
          </w:tcPr>
          <w:p>
            <w:r/>
            <w:r>
              <w:rPr>
                <w:b w:val="0"/>
                <w:sz w:val="17"/>
              </w:rPr>
              <w:t>Hybrid search + reranker</w:t>
            </w:r>
          </w:p>
        </w:tc>
        <w:tc>
          <w:tcPr>
            <w:tcW w:type="dxa" w:w="3360"/>
            <w:vAlign w:val="center"/>
          </w:tcPr>
          <w:p>
            <w:r/>
            <w:r>
              <w:rPr>
                <w:b w:val="0"/>
                <w:sz w:val="17"/>
              </w:rPr>
              <w:t>Better legal retrieval than vectors alone</w:t>
            </w:r>
          </w:p>
        </w:tc>
      </w:tr>
      <w:tr>
        <w:tc>
          <w:tcPr>
            <w:tcW w:type="dxa" w:w="3360"/>
            <w:vAlign w:val="center"/>
          </w:tcPr>
          <w:p>
            <w:r/>
            <w:r>
              <w:rPr>
                <w:b w:val="0"/>
                <w:sz w:val="17"/>
              </w:rPr>
              <w:t>Vector DB</w:t>
            </w:r>
          </w:p>
        </w:tc>
        <w:tc>
          <w:tcPr>
            <w:tcW w:type="dxa" w:w="3360"/>
            <w:vAlign w:val="center"/>
          </w:tcPr>
          <w:p>
            <w:r/>
            <w:r>
              <w:rPr>
                <w:b w:val="0"/>
                <w:sz w:val="17"/>
              </w:rPr>
              <w:t>pgvector initially; Qdrant/Weaviate for scale</w:t>
            </w:r>
          </w:p>
        </w:tc>
        <w:tc>
          <w:tcPr>
            <w:tcW w:type="dxa" w:w="3360"/>
            <w:vAlign w:val="center"/>
          </w:tcPr>
          <w:p>
            <w:r/>
            <w:r>
              <w:rPr>
                <w:b w:val="0"/>
                <w:sz w:val="17"/>
              </w:rPr>
              <w:t>Simple MVP path plus scalable options</w:t>
            </w:r>
          </w:p>
        </w:tc>
      </w:tr>
      <w:tr>
        <w:tc>
          <w:tcPr>
            <w:tcW w:type="dxa" w:w="3360"/>
            <w:vAlign w:val="center"/>
          </w:tcPr>
          <w:p>
            <w:r/>
            <w:r>
              <w:rPr>
                <w:b w:val="0"/>
                <w:sz w:val="17"/>
              </w:rPr>
              <w:t>SQL DB</w:t>
            </w:r>
          </w:p>
        </w:tc>
        <w:tc>
          <w:tcPr>
            <w:tcW w:type="dxa" w:w="3360"/>
            <w:vAlign w:val="center"/>
          </w:tcPr>
          <w:p>
            <w:r/>
            <w:r>
              <w:rPr>
                <w:b w:val="0"/>
                <w:sz w:val="17"/>
              </w:rPr>
              <w:t>PostgreSQL</w:t>
            </w:r>
          </w:p>
        </w:tc>
        <w:tc>
          <w:tcPr>
            <w:tcW w:type="dxa" w:w="3360"/>
            <w:vAlign w:val="center"/>
          </w:tcPr>
          <w:p>
            <w:r/>
            <w:r>
              <w:rPr>
                <w:b w:val="0"/>
                <w:sz w:val="17"/>
              </w:rPr>
              <w:t>Users, documents, sessions, metadata, audit records</w:t>
            </w:r>
          </w:p>
        </w:tc>
      </w:tr>
      <w:tr>
        <w:tc>
          <w:tcPr>
            <w:tcW w:type="dxa" w:w="3360"/>
            <w:vAlign w:val="center"/>
          </w:tcPr>
          <w:p>
            <w:r/>
            <w:r>
              <w:rPr>
                <w:b w:val="0"/>
                <w:sz w:val="17"/>
              </w:rPr>
              <w:t>Object storage</w:t>
            </w:r>
          </w:p>
        </w:tc>
        <w:tc>
          <w:tcPr>
            <w:tcW w:type="dxa" w:w="3360"/>
            <w:vAlign w:val="center"/>
          </w:tcPr>
          <w:p>
            <w:r/>
            <w:r>
              <w:rPr>
                <w:b w:val="0"/>
                <w:sz w:val="17"/>
              </w:rPr>
              <w:t>S3-compatible storage</w:t>
            </w:r>
          </w:p>
        </w:tc>
        <w:tc>
          <w:tcPr>
            <w:tcW w:type="dxa" w:w="3360"/>
            <w:vAlign w:val="center"/>
          </w:tcPr>
          <w:p>
            <w:r/>
            <w:r>
              <w:rPr>
                <w:b w:val="0"/>
                <w:sz w:val="17"/>
              </w:rPr>
              <w:t>Original PDFs and generated reports</w:t>
            </w:r>
          </w:p>
        </w:tc>
      </w:tr>
      <w:tr>
        <w:tc>
          <w:tcPr>
            <w:tcW w:type="dxa" w:w="3360"/>
            <w:vAlign w:val="center"/>
          </w:tcPr>
          <w:p>
            <w:r/>
            <w:r>
              <w:rPr>
                <w:b w:val="0"/>
                <w:sz w:val="17"/>
              </w:rPr>
              <w:t>Cache/queue</w:t>
            </w:r>
          </w:p>
        </w:tc>
        <w:tc>
          <w:tcPr>
            <w:tcW w:type="dxa" w:w="3360"/>
            <w:vAlign w:val="center"/>
          </w:tcPr>
          <w:p>
            <w:r/>
            <w:r>
              <w:rPr>
                <w:b w:val="0"/>
                <w:sz w:val="17"/>
              </w:rPr>
              <w:t>Redis + Celery/RQ or managed queue</w:t>
            </w:r>
          </w:p>
        </w:tc>
        <w:tc>
          <w:tcPr>
            <w:tcW w:type="dxa" w:w="3360"/>
            <w:vAlign w:val="center"/>
          </w:tcPr>
          <w:p>
            <w:r/>
            <w:r>
              <w:rPr>
                <w:b w:val="0"/>
                <w:sz w:val="17"/>
              </w:rPr>
              <w:t>Background ingestion and asynchronous jobs</w:t>
            </w:r>
          </w:p>
        </w:tc>
      </w:tr>
      <w:tr>
        <w:tc>
          <w:tcPr>
            <w:tcW w:type="dxa" w:w="3360"/>
            <w:vAlign w:val="center"/>
          </w:tcPr>
          <w:p>
            <w:r/>
            <w:r>
              <w:rPr>
                <w:b w:val="0"/>
                <w:sz w:val="17"/>
              </w:rPr>
              <w:t>Auth</w:t>
            </w:r>
          </w:p>
        </w:tc>
        <w:tc>
          <w:tcPr>
            <w:tcW w:type="dxa" w:w="3360"/>
            <w:vAlign w:val="center"/>
          </w:tcPr>
          <w:p>
            <w:r/>
            <w:r>
              <w:rPr>
                <w:b w:val="0"/>
                <w:sz w:val="17"/>
              </w:rPr>
              <w:t>OAuth/OIDC provider or JWT with secure refresh flow</w:t>
            </w:r>
          </w:p>
        </w:tc>
        <w:tc>
          <w:tcPr>
            <w:tcW w:type="dxa" w:w="3360"/>
            <w:vAlign w:val="center"/>
          </w:tcPr>
          <w:p>
            <w:r/>
            <w:r>
              <w:rPr>
                <w:b w:val="0"/>
                <w:sz w:val="17"/>
              </w:rPr>
              <w:t>Secure user identity</w:t>
            </w:r>
          </w:p>
        </w:tc>
      </w:tr>
      <w:tr>
        <w:tc>
          <w:tcPr>
            <w:tcW w:type="dxa" w:w="3360"/>
            <w:vAlign w:val="center"/>
          </w:tcPr>
          <w:p>
            <w:r/>
            <w:r>
              <w:rPr>
                <w:b w:val="0"/>
                <w:sz w:val="17"/>
              </w:rPr>
              <w:t>Deployment</w:t>
            </w:r>
          </w:p>
        </w:tc>
        <w:tc>
          <w:tcPr>
            <w:tcW w:type="dxa" w:w="3360"/>
            <w:vAlign w:val="center"/>
          </w:tcPr>
          <w:p>
            <w:r/>
            <w:r>
              <w:rPr>
                <w:b w:val="0"/>
                <w:sz w:val="17"/>
              </w:rPr>
              <w:t>Docker; AWS ECS/EKS or EC2 for project scale</w:t>
            </w:r>
          </w:p>
        </w:tc>
        <w:tc>
          <w:tcPr>
            <w:tcW w:type="dxa" w:w="3360"/>
            <w:vAlign w:val="center"/>
          </w:tcPr>
          <w:p>
            <w:r/>
            <w:r>
              <w:rPr>
                <w:b w:val="0"/>
                <w:sz w:val="17"/>
              </w:rPr>
              <w:t>Portable deployment</w:t>
            </w:r>
          </w:p>
        </w:tc>
      </w:tr>
      <w:tr>
        <w:tc>
          <w:tcPr>
            <w:tcW w:type="dxa" w:w="3360"/>
            <w:vAlign w:val="center"/>
          </w:tcPr>
          <w:p>
            <w:r/>
            <w:r>
              <w:rPr>
                <w:b w:val="0"/>
                <w:sz w:val="17"/>
              </w:rPr>
              <w:t>Monitoring</w:t>
            </w:r>
          </w:p>
        </w:tc>
        <w:tc>
          <w:tcPr>
            <w:tcW w:type="dxa" w:w="3360"/>
            <w:vAlign w:val="center"/>
          </w:tcPr>
          <w:p>
            <w:r/>
            <w:r>
              <w:rPr>
                <w:b w:val="0"/>
                <w:sz w:val="17"/>
              </w:rPr>
              <w:t>OpenTelemetry + cloud logs/metrics; optional LangSmith-style tracing</w:t>
            </w:r>
          </w:p>
        </w:tc>
        <w:tc>
          <w:tcPr>
            <w:tcW w:type="dxa" w:w="3360"/>
            <w:vAlign w:val="center"/>
          </w:tcPr>
          <w:p>
            <w:r/>
            <w:r>
              <w:rPr>
                <w:b w:val="0"/>
                <w:sz w:val="17"/>
              </w:rPr>
              <w:t>Trace agent calls and performance</w:t>
            </w:r>
          </w:p>
        </w:tc>
      </w:tr>
      <w:tr>
        <w:tc>
          <w:tcPr>
            <w:tcW w:type="dxa" w:w="3360"/>
            <w:vAlign w:val="center"/>
          </w:tcPr>
          <w:p>
            <w:r/>
            <w:r>
              <w:rPr>
                <w:b w:val="0"/>
                <w:sz w:val="17"/>
              </w:rPr>
              <w:t>CI/CD</w:t>
            </w:r>
          </w:p>
        </w:tc>
        <w:tc>
          <w:tcPr>
            <w:tcW w:type="dxa" w:w="3360"/>
            <w:vAlign w:val="center"/>
          </w:tcPr>
          <w:p>
            <w:r/>
            <w:r>
              <w:rPr>
                <w:b w:val="0"/>
                <w:sz w:val="17"/>
              </w:rPr>
              <w:t>GitHub Actions</w:t>
            </w:r>
          </w:p>
        </w:tc>
        <w:tc>
          <w:tcPr>
            <w:tcW w:type="dxa" w:w="3360"/>
            <w:vAlign w:val="center"/>
          </w:tcPr>
          <w:p>
            <w:r/>
            <w:r>
              <w:rPr>
                <w:b w:val="0"/>
                <w:sz w:val="17"/>
              </w:rPr>
              <w:t>Automated test/build/deploy pipeline</w:t>
            </w:r>
          </w:p>
        </w:tc>
      </w:tr>
    </w:tbl>
    <w:p/>
    <w:p>
      <w:pPr>
        <w:pStyle w:val="Heading1"/>
      </w:pPr>
      <w:r>
        <w:t>11. Database Design</w:t>
      </w:r>
    </w:p>
    <w:p>
      <w:pPr>
        <w:pStyle w:val="Heading2"/>
      </w:pPr>
      <w:r>
        <w:t>11.1 SQL vs NoSQL</w:t>
      </w:r>
    </w:p>
    <w:p>
      <w:r>
        <w:t>Use PostgreSQL as the system of record because users, documents, permissions, sessions, agent runs and citations have strong relationships. Use pgvector for the MVP to keep operational complexity low. Move vectors to a dedicated vector database only when scale or retrieval requirements justify it.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2F3"/>
          </w:tcPr>
          <w:p>
            <w:r/>
            <w:r>
              <w:rPr>
                <w:b/>
                <w:sz w:val="17"/>
              </w:rPr>
              <w:t>Table</w:t>
            </w:r>
          </w:p>
        </w:tc>
        <w:tc>
          <w:tcPr>
            <w:tcW w:type="dxa" w:w="5040"/>
            <w:vAlign w:val="center"/>
            <w:shd w:fill="D9E2F3"/>
          </w:tcPr>
          <w:p>
            <w:r/>
            <w:r>
              <w:rPr>
                <w:b/>
                <w:sz w:val="17"/>
              </w:rPr>
              <w:t>Important fields</w:t>
            </w:r>
          </w:p>
        </w:tc>
      </w:tr>
      <w:tr>
        <w:tc>
          <w:tcPr>
            <w:tcW w:type="dxa" w:w="5040"/>
            <w:vAlign w:val="center"/>
          </w:tcPr>
          <w:p>
            <w:r/>
            <w:r>
              <w:rPr>
                <w:b w:val="0"/>
                <w:sz w:val="17"/>
              </w:rPr>
              <w:t>users</w:t>
            </w:r>
          </w:p>
        </w:tc>
        <w:tc>
          <w:tcPr>
            <w:tcW w:type="dxa" w:w="5040"/>
            <w:vAlign w:val="center"/>
          </w:tcPr>
          <w:p>
            <w:r/>
            <w:r>
              <w:rPr>
                <w:b w:val="0"/>
                <w:sz w:val="17"/>
              </w:rPr>
              <w:t>id, email, role, created_at, status</w:t>
            </w:r>
          </w:p>
        </w:tc>
      </w:tr>
      <w:tr>
        <w:tc>
          <w:tcPr>
            <w:tcW w:type="dxa" w:w="5040"/>
            <w:vAlign w:val="center"/>
          </w:tcPr>
          <w:p>
            <w:r/>
            <w:r>
              <w:rPr>
                <w:b w:val="0"/>
                <w:sz w:val="17"/>
              </w:rPr>
              <w:t>documents</w:t>
            </w:r>
          </w:p>
        </w:tc>
        <w:tc>
          <w:tcPr>
            <w:tcW w:type="dxa" w:w="5040"/>
            <w:vAlign w:val="center"/>
          </w:tcPr>
          <w:p>
            <w:r/>
            <w:r>
              <w:rPr>
                <w:b w:val="0"/>
                <w:sz w:val="17"/>
              </w:rPr>
              <w:t>id, user_id, filename, checksum, storage_uri, mime_type, status, created_at</w:t>
            </w:r>
          </w:p>
        </w:tc>
      </w:tr>
      <w:tr>
        <w:tc>
          <w:tcPr>
            <w:tcW w:type="dxa" w:w="5040"/>
            <w:vAlign w:val="center"/>
          </w:tcPr>
          <w:p>
            <w:r/>
            <w:r>
              <w:rPr>
                <w:b w:val="0"/>
                <w:sz w:val="17"/>
              </w:rPr>
              <w:t>document_pages</w:t>
            </w:r>
          </w:p>
        </w:tc>
        <w:tc>
          <w:tcPr>
            <w:tcW w:type="dxa" w:w="5040"/>
            <w:vAlign w:val="center"/>
          </w:tcPr>
          <w:p>
            <w:r/>
            <w:r>
              <w:rPr>
                <w:b w:val="0"/>
                <w:sz w:val="17"/>
              </w:rPr>
              <w:t>id, document_id, page_no, extracted_text, ocr_used</w:t>
            </w:r>
          </w:p>
        </w:tc>
      </w:tr>
      <w:tr>
        <w:tc>
          <w:tcPr>
            <w:tcW w:type="dxa" w:w="5040"/>
            <w:vAlign w:val="center"/>
          </w:tcPr>
          <w:p>
            <w:r/>
            <w:r>
              <w:rPr>
                <w:b w:val="0"/>
                <w:sz w:val="17"/>
              </w:rPr>
              <w:t>chunks</w:t>
            </w:r>
          </w:p>
        </w:tc>
        <w:tc>
          <w:tcPr>
            <w:tcW w:type="dxa" w:w="5040"/>
            <w:vAlign w:val="center"/>
          </w:tcPr>
          <w:p>
            <w:r/>
            <w:r>
              <w:rPr>
                <w:b w:val="0"/>
                <w:sz w:val="17"/>
              </w:rPr>
              <w:t>id, document_id, page_id, chunk_text, metadata, embedding_ref</w:t>
            </w:r>
          </w:p>
        </w:tc>
      </w:tr>
      <w:tr>
        <w:tc>
          <w:tcPr>
            <w:tcW w:type="dxa" w:w="5040"/>
            <w:vAlign w:val="center"/>
          </w:tcPr>
          <w:p>
            <w:r/>
            <w:r>
              <w:rPr>
                <w:b w:val="0"/>
                <w:sz w:val="17"/>
              </w:rPr>
              <w:t>legal_sources</w:t>
            </w:r>
          </w:p>
        </w:tc>
        <w:tc>
          <w:tcPr>
            <w:tcW w:type="dxa" w:w="5040"/>
            <w:vAlign w:val="center"/>
          </w:tcPr>
          <w:p>
            <w:r/>
            <w:r>
              <w:rPr>
                <w:b w:val="0"/>
                <w:sz w:val="17"/>
              </w:rPr>
              <w:t>id, source_type, title, court, citation, date, authority_level, source_uri</w:t>
            </w:r>
          </w:p>
        </w:tc>
      </w:tr>
      <w:tr>
        <w:tc>
          <w:tcPr>
            <w:tcW w:type="dxa" w:w="5040"/>
            <w:vAlign w:val="center"/>
          </w:tcPr>
          <w:p>
            <w:r/>
            <w:r>
              <w:rPr>
                <w:b w:val="0"/>
                <w:sz w:val="17"/>
              </w:rPr>
              <w:t>conversations</w:t>
            </w:r>
          </w:p>
        </w:tc>
        <w:tc>
          <w:tcPr>
            <w:tcW w:type="dxa" w:w="5040"/>
            <w:vAlign w:val="center"/>
          </w:tcPr>
          <w:p>
            <w:r/>
            <w:r>
              <w:rPr>
                <w:b w:val="0"/>
                <w:sz w:val="17"/>
              </w:rPr>
              <w:t>id, user_id, title, created_at</w:t>
            </w:r>
          </w:p>
        </w:tc>
      </w:tr>
      <w:tr>
        <w:tc>
          <w:tcPr>
            <w:tcW w:type="dxa" w:w="5040"/>
            <w:vAlign w:val="center"/>
          </w:tcPr>
          <w:p>
            <w:r/>
            <w:r>
              <w:rPr>
                <w:b w:val="0"/>
                <w:sz w:val="17"/>
              </w:rPr>
              <w:t>messages</w:t>
            </w:r>
          </w:p>
        </w:tc>
        <w:tc>
          <w:tcPr>
            <w:tcW w:type="dxa" w:w="5040"/>
            <w:vAlign w:val="center"/>
          </w:tcPr>
          <w:p>
            <w:r/>
            <w:r>
              <w:rPr>
                <w:b w:val="0"/>
                <w:sz w:val="17"/>
              </w:rPr>
              <w:t>id, conversation_id, role, content, created_at</w:t>
            </w:r>
          </w:p>
        </w:tc>
      </w:tr>
      <w:tr>
        <w:tc>
          <w:tcPr>
            <w:tcW w:type="dxa" w:w="5040"/>
            <w:vAlign w:val="center"/>
          </w:tcPr>
          <w:p>
            <w:r/>
            <w:r>
              <w:rPr>
                <w:b w:val="0"/>
                <w:sz w:val="17"/>
              </w:rPr>
              <w:t>agent_runs</w:t>
            </w:r>
          </w:p>
        </w:tc>
        <w:tc>
          <w:tcPr>
            <w:tcW w:type="dxa" w:w="5040"/>
            <w:vAlign w:val="center"/>
          </w:tcPr>
          <w:p>
            <w:r/>
            <w:r>
              <w:rPr>
                <w:b w:val="0"/>
                <w:sz w:val="17"/>
              </w:rPr>
              <w:t>id, conversation_id, agent, status, input_ref, output_ref, latency_ms, token_usage</w:t>
            </w:r>
          </w:p>
        </w:tc>
      </w:tr>
      <w:tr>
        <w:tc>
          <w:tcPr>
            <w:tcW w:type="dxa" w:w="5040"/>
            <w:vAlign w:val="center"/>
          </w:tcPr>
          <w:p>
            <w:r/>
            <w:r>
              <w:rPr>
                <w:b w:val="0"/>
                <w:sz w:val="17"/>
              </w:rPr>
              <w:t>citations</w:t>
            </w:r>
          </w:p>
        </w:tc>
        <w:tc>
          <w:tcPr>
            <w:tcW w:type="dxa" w:w="5040"/>
            <w:vAlign w:val="center"/>
          </w:tcPr>
          <w:p>
            <w:r/>
            <w:r>
              <w:rPr>
                <w:b w:val="0"/>
                <w:sz w:val="17"/>
              </w:rPr>
              <w:t>id, message_id, source_id, page_no, section, claim_ref</w:t>
            </w:r>
          </w:p>
        </w:tc>
      </w:tr>
      <w:tr>
        <w:tc>
          <w:tcPr>
            <w:tcW w:type="dxa" w:w="5040"/>
            <w:vAlign w:val="center"/>
          </w:tcPr>
          <w:p>
            <w:r/>
            <w:r>
              <w:rPr>
                <w:b w:val="0"/>
                <w:sz w:val="17"/>
              </w:rPr>
              <w:t>drafts</w:t>
            </w:r>
          </w:p>
        </w:tc>
        <w:tc>
          <w:tcPr>
            <w:tcW w:type="dxa" w:w="5040"/>
            <w:vAlign w:val="center"/>
          </w:tcPr>
          <w:p>
            <w:r/>
            <w:r>
              <w:rPr>
                <w:b w:val="0"/>
                <w:sz w:val="17"/>
              </w:rPr>
              <w:t>id, user_id, template, content, version, status</w:t>
            </w:r>
          </w:p>
        </w:tc>
      </w:tr>
      <w:tr>
        <w:tc>
          <w:tcPr>
            <w:tcW w:type="dxa" w:w="5040"/>
            <w:vAlign w:val="center"/>
          </w:tcPr>
          <w:p>
            <w:r/>
            <w:r>
              <w:rPr>
                <w:b w:val="0"/>
                <w:sz w:val="17"/>
              </w:rPr>
              <w:t>feedback</w:t>
            </w:r>
          </w:p>
        </w:tc>
        <w:tc>
          <w:tcPr>
            <w:tcW w:type="dxa" w:w="5040"/>
            <w:vAlign w:val="center"/>
          </w:tcPr>
          <w:p>
            <w:r/>
            <w:r>
              <w:rPr>
                <w:b w:val="0"/>
                <w:sz w:val="17"/>
              </w:rPr>
              <w:t>id, message_id, rating, category, comment</w:t>
            </w:r>
          </w:p>
        </w:tc>
      </w:tr>
    </w:tbl>
    <w:p/>
    <w:p>
      <w:pPr>
        <w:pStyle w:val="Heading1"/>
      </w:pPr>
      <w:r>
        <w:t>12. Complete System Architecture</w:t>
      </w:r>
    </w:p>
    <w:p>
      <w:r>
        <w:t>Logical architecture:</w:t>
      </w:r>
    </w:p>
    <w:p>
      <w:pPr>
        <w:jc w:val="center"/>
      </w:pPr>
      <w:r>
        <w:rPr>
          <w:b/>
        </w:rPr>
        <w:t>User → Web UI → API Gateway → Auth/Rate Limit → Orchestrator</w:t>
        <w:br/>
        <w:t xml:space="preserve">                           ↓</w:t>
        <w:br/>
        <w:t xml:space="preserve">        Query Router → Memory → Research/Retrieval → Verification</w:t>
        <w:br/>
        <w:t xml:space="preserve">                           ↓                 ↓</w:t>
        <w:br/>
        <w:t xml:space="preserve">                     Evidence Store ← Vector + SQL + Legal Corpus</w:t>
        <w:br/>
        <w:t xml:space="preserve">                           ↓</w:t>
        <w:br/>
        <w:t xml:space="preserve">                 Summarization / Drafting / Citation</w:t>
        <w:br/>
        <w:t xml:space="preserve">                           ↓</w:t>
        <w:br/>
        <w:t xml:space="preserve">                 Groundedness + Safety Check</w:t>
        <w:br/>
        <w:t xml:space="preserve">                           ↓</w:t>
        <w:br/>
        <w:t xml:space="preserve">                 Response + Sources + Audit Trace</w:t>
      </w:r>
    </w:p>
    <w:p>
      <w:pPr>
        <w:pStyle w:val="Heading2"/>
      </w:pPr>
      <w:r>
        <w:t>12.1 Upload Flow</w:t>
      </w:r>
    </w:p>
    <w:p>
      <w:pPr>
        <w:pStyle w:val="ListNumber"/>
      </w:pPr>
      <w:r>
        <w:t>Frontend requests an upload session.</w:t>
      </w:r>
    </w:p>
    <w:p>
      <w:pPr>
        <w:pStyle w:val="ListNumber"/>
      </w:pPr>
      <w:r>
        <w:t>Backend authenticates user and validates file metadata.</w:t>
      </w:r>
    </w:p>
    <w:p>
      <w:pPr>
        <w:pStyle w:val="ListNumber"/>
      </w:pPr>
      <w:r>
        <w:t>File is stored in object storage.</w:t>
      </w:r>
    </w:p>
    <w:p>
      <w:pPr>
        <w:pStyle w:val="ListNumber"/>
      </w:pPr>
      <w:r>
        <w:t>Background ingestion job parses the document.</w:t>
      </w:r>
    </w:p>
    <w:p>
      <w:pPr>
        <w:pStyle w:val="ListNumber"/>
      </w:pPr>
      <w:r>
        <w:t>OCR is invoked for scanned pages.</w:t>
      </w:r>
    </w:p>
    <w:p>
      <w:pPr>
        <w:pStyle w:val="ListNumber"/>
      </w:pPr>
      <w:r>
        <w:t>Text and structural metadata are stored.</w:t>
      </w:r>
    </w:p>
    <w:p>
      <w:pPr>
        <w:pStyle w:val="ListNumber"/>
      </w:pPr>
      <w:r>
        <w:t>Legal-aware chunks are created.</w:t>
      </w:r>
    </w:p>
    <w:p>
      <w:pPr>
        <w:pStyle w:val="ListNumber"/>
      </w:pPr>
      <w:r>
        <w:t>Embeddings are generated.</w:t>
      </w:r>
    </w:p>
    <w:p>
      <w:pPr>
        <w:pStyle w:val="ListNumber"/>
      </w:pPr>
      <w:r>
        <w:t>Chunks are indexed.</w:t>
      </w:r>
    </w:p>
    <w:p>
      <w:pPr>
        <w:pStyle w:val="ListNumber"/>
      </w:pPr>
      <w:r>
        <w:t>UI changes document status from processing to ready.</w:t>
      </w:r>
    </w:p>
    <w:p>
      <w:pPr>
        <w:pStyle w:val="Heading2"/>
      </w:pPr>
      <w:r>
        <w:t>12.2 Query Flow</w:t>
      </w:r>
    </w:p>
    <w:p>
      <w:pPr>
        <w:pStyle w:val="ListNumber"/>
      </w:pPr>
      <w:r>
        <w:t>User sends a question.</w:t>
      </w:r>
    </w:p>
    <w:p>
      <w:pPr>
        <w:pStyle w:val="ListNumber"/>
      </w:pPr>
      <w:r>
        <w:t>API authenticates and creates request ID.</w:t>
      </w:r>
    </w:p>
    <w:p>
      <w:pPr>
        <w:pStyle w:val="ListNumber"/>
      </w:pPr>
      <w:r>
        <w:t>Orchestrator classifies intent.</w:t>
      </w:r>
    </w:p>
    <w:p>
      <w:pPr>
        <w:pStyle w:val="ListNumber"/>
      </w:pPr>
      <w:r>
        <w:t>Memory Agent retrieves relevant permitted context.</w:t>
      </w:r>
    </w:p>
    <w:p>
      <w:pPr>
        <w:pStyle w:val="ListNumber"/>
      </w:pPr>
      <w:r>
        <w:t>Research Agent creates sub-questions when needed.</w:t>
      </w:r>
    </w:p>
    <w:p>
      <w:pPr>
        <w:pStyle w:val="ListNumber"/>
      </w:pPr>
      <w:r>
        <w:t>Retrieval Agent searches user documents and legal corpus.</w:t>
      </w:r>
    </w:p>
    <w:p>
      <w:pPr>
        <w:pStyle w:val="ListNumber"/>
      </w:pPr>
      <w:r>
        <w:t>Reranker selects high-quality passages.</w:t>
      </w:r>
    </w:p>
    <w:p>
      <w:pPr>
        <w:pStyle w:val="ListNumber"/>
      </w:pPr>
      <w:r>
        <w:t>Verification Agent validates evidence.</w:t>
      </w:r>
    </w:p>
    <w:p>
      <w:pPr>
        <w:pStyle w:val="ListNumber"/>
      </w:pPr>
      <w:r>
        <w:t>Answer/draft agent generates output from approved evidence.</w:t>
      </w:r>
    </w:p>
    <w:p>
      <w:pPr>
        <w:pStyle w:val="ListNumber"/>
      </w:pPr>
      <w:r>
        <w:t>Citation Agent attaches citations.</w:t>
      </w:r>
    </w:p>
    <w:p>
      <w:pPr>
        <w:pStyle w:val="ListNumber"/>
      </w:pPr>
      <w:r>
        <w:t>Final safety/grounding check runs.</w:t>
      </w:r>
    </w:p>
    <w:p>
      <w:pPr>
        <w:pStyle w:val="ListNumber"/>
      </w:pPr>
      <w:r>
        <w:t>Response is streamed to the frontend with sources and trace status.</w:t>
      </w:r>
    </w:p>
    <w:p>
      <w:pPr>
        <w:pStyle w:val="Heading1"/>
      </w:pPr>
      <w:r>
        <w:t>13. Folder Structure</w:t>
      </w:r>
    </w:p>
    <w:p>
      <w:r>
        <w:rPr>
          <w:rFonts w:ascii="Courier New" w:hAnsi="Courier New"/>
          <w:sz w:val="17"/>
        </w:rPr>
        <w:t>legal-ai-assistant/</w:t>
        <w:br/>
        <w:t>├── frontend/</w:t>
        <w:br/>
        <w:t>│   ├── app/</w:t>
        <w:br/>
        <w:t>│   ├── components/</w:t>
        <w:br/>
        <w:t>│   ├── features/</w:t>
        <w:br/>
        <w:t>│   │   ├── chat/</w:t>
        <w:br/>
        <w:t>│   │   ├── documents/</w:t>
        <w:br/>
        <w:t>│   │   ├── research/</w:t>
        <w:br/>
        <w:t>│   │   ├── drafting/</w:t>
        <w:br/>
        <w:t>│   │   └── analytics/</w:t>
        <w:br/>
        <w:t>│   ├── lib/</w:t>
        <w:br/>
        <w:t>│   └── tests/</w:t>
        <w:br/>
        <w:t>├── backend/</w:t>
        <w:br/>
        <w:t>│   ├── app/</w:t>
        <w:br/>
        <w:t>│   │   ├── api/</w:t>
        <w:br/>
        <w:t>│   │   ├── core/</w:t>
        <w:br/>
        <w:t>│   │   ├── models/</w:t>
        <w:br/>
        <w:t>│   │   ├── schemas/</w:t>
        <w:br/>
        <w:t>│   │   ├── services/</w:t>
        <w:br/>
        <w:t>│   │   ├── repositories/</w:t>
        <w:br/>
        <w:t>│   │   └── workers/</w:t>
        <w:br/>
        <w:t>│   └── tests/</w:t>
        <w:br/>
        <w:t>├── ai/</w:t>
        <w:br/>
        <w:t>│   ├── agents/</w:t>
        <w:br/>
        <w:t>│   │   ├── orchestrator.py</w:t>
        <w:br/>
        <w:t>│   │   ├── research.py</w:t>
        <w:br/>
        <w:t>│   │   ├── retrieval.py</w:t>
        <w:br/>
        <w:t>│   │   ├── verification.py</w:t>
        <w:br/>
        <w:t>│   │   ├── summarization.py</w:t>
        <w:br/>
        <w:t>│   │   ├── drafting.py</w:t>
        <w:br/>
        <w:t>│   │   ├── citation.py</w:t>
        <w:br/>
        <w:t>│   │   └── memory.py</w:t>
        <w:br/>
        <w:t>│   ├── rag/</w:t>
        <w:br/>
        <w:t>│   ├── embeddings/</w:t>
        <w:br/>
        <w:t>│   ├── reranking/</w:t>
        <w:br/>
        <w:t>│   ├── prompts/</w:t>
        <w:br/>
        <w:t>│   ├── evaluation/</w:t>
        <w:br/>
        <w:t>│   └── guardrails/</w:t>
        <w:br/>
        <w:t>├── data/</w:t>
        <w:br/>
        <w:t>│   ├── ingestion/</w:t>
        <w:br/>
        <w:t>│   ├── schemas/</w:t>
        <w:br/>
        <w:t>│   └── eval/</w:t>
        <w:br/>
        <w:t>├── db/</w:t>
        <w:br/>
        <w:t>│   ├── migrations/</w:t>
        <w:br/>
        <w:t>│   └── seed/</w:t>
        <w:br/>
        <w:t>├── deployment/</w:t>
        <w:br/>
        <w:t>│   ├── docker/</w:t>
        <w:br/>
        <w:t>│   ├── compose/</w:t>
        <w:br/>
        <w:t>│   ├── aws/</w:t>
        <w:br/>
        <w:t>│   └── terraform/</w:t>
        <w:br/>
        <w:t>├── docs/</w:t>
        <w:br/>
        <w:t>├── scripts/</w:t>
        <w:br/>
        <w:t>├── .github/workflows/</w:t>
        <w:br/>
        <w:t>├── Dockerfile</w:t>
        <w:br/>
        <w:t>├── docker-compose.yml</w:t>
        <w:br/>
        <w:t>├── pyproject.toml</w:t>
        <w:br/>
        <w:t>└── README.md</w:t>
      </w:r>
    </w:p>
    <w:p>
      <w:pPr>
        <w:pStyle w:val="Heading1"/>
      </w:pPr>
      <w:r>
        <w:t>14. Datasets and Knowledge Sources</w:t>
      </w:r>
    </w:p>
    <w:p>
      <w:r>
        <w:t>The dataset strategy should prioritize lawful, reproducible, authoritative sources. The project should record source provenance, retrieval date, license/terms where applicable, and version information.</w:t>
      </w:r>
    </w:p>
    <w:p>
      <w:pPr>
        <w:pStyle w:val="ListBullet"/>
      </w:pPr>
      <w:r>
        <w:t>Indian statutory text: curated copies of applicable Acts and rules from authoritative government/legal sources.</w:t>
      </w:r>
    </w:p>
    <w:p>
      <w:pPr>
        <w:pStyle w:val="ListBullet"/>
      </w:pPr>
      <w:r>
        <w:t>Court judgments: publicly accessible judgments from courts and reputable open repositories, subject to their terms.</w:t>
      </w:r>
    </w:p>
    <w:p>
      <w:pPr>
        <w:pStyle w:val="ListBullet"/>
      </w:pPr>
      <w:r>
        <w:t>Kaggle: useful for experimentation, but verify licensing, provenance and freshness before production use.</w:t>
      </w:r>
    </w:p>
    <w:p>
      <w:pPr>
        <w:pStyle w:val="ListBullet"/>
      </w:pPr>
      <w:r>
        <w:t>Legal NLP datasets: NER, classification, retrieval and judgment datasets where licensing permits research use.</w:t>
      </w:r>
    </w:p>
    <w:p>
      <w:pPr>
        <w:pStyle w:val="ListBullet"/>
      </w:pPr>
      <w:r>
        <w:t>Synthetic evaluation data: carefully authored question-answer pairs for testing retrieval and citation behavior.</w:t>
      </w:r>
    </w:p>
    <w:p>
      <w:pPr>
        <w:pStyle w:val="ListBullet"/>
      </w:pPr>
      <w:r>
        <w:t>Adversarial evaluation set: questions with missing evidence, outdated provisions, ambiguous facts and misleading premises.</w:t>
      </w:r>
    </w:p>
    <w:p>
      <w:r>
        <w:t>For the MVP, build a small, high-quality corpus rather than attempting to ingest all Indian law. A focused corpus can include selected statutes, a curated set of judgments, and a transparent citation metadata layer.</w:t>
      </w:r>
    </w:p>
    <w:p>
      <w:pPr>
        <w:pStyle w:val="Heading1"/>
      </w:pPr>
      <w:r>
        <w:t>15. Deployment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
              <w:rPr>
                <w:b/>
                <w:sz w:val="17"/>
              </w:rPr>
              <w:t>Component</w:t>
            </w:r>
          </w:p>
        </w:tc>
        <w:tc>
          <w:tcPr>
            <w:tcW w:type="dxa" w:w="3360"/>
            <w:vAlign w:val="center"/>
            <w:shd w:fill="D9E2F3"/>
          </w:tcPr>
          <w:p>
            <w:r/>
            <w:r>
              <w:rPr>
                <w:b/>
                <w:sz w:val="17"/>
              </w:rPr>
              <w:t>MVP</w:t>
            </w:r>
          </w:p>
        </w:tc>
        <w:tc>
          <w:tcPr>
            <w:tcW w:type="dxa" w:w="3360"/>
            <w:vAlign w:val="center"/>
            <w:shd w:fill="D9E2F3"/>
          </w:tcPr>
          <w:p>
            <w:r/>
            <w:r>
              <w:rPr>
                <w:b/>
                <w:sz w:val="17"/>
              </w:rPr>
              <w:t>Scaled version</w:t>
            </w:r>
          </w:p>
        </w:tc>
      </w:tr>
      <w:tr>
        <w:tc>
          <w:tcPr>
            <w:tcW w:type="dxa" w:w="3360"/>
            <w:vAlign w:val="center"/>
          </w:tcPr>
          <w:p>
            <w:r/>
            <w:r>
              <w:rPr>
                <w:b w:val="0"/>
                <w:sz w:val="17"/>
              </w:rPr>
              <w:t>Frontend</w:t>
            </w:r>
          </w:p>
        </w:tc>
        <w:tc>
          <w:tcPr>
            <w:tcW w:type="dxa" w:w="3360"/>
            <w:vAlign w:val="center"/>
          </w:tcPr>
          <w:p>
            <w:r/>
            <w:r>
              <w:rPr>
                <w:b w:val="0"/>
                <w:sz w:val="17"/>
              </w:rPr>
              <w:t>Vercel or AWS static/Next.js hosting</w:t>
            </w:r>
          </w:p>
        </w:tc>
        <w:tc>
          <w:tcPr>
            <w:tcW w:type="dxa" w:w="3360"/>
            <w:vAlign w:val="center"/>
          </w:tcPr>
          <w:p>
            <w:r/>
            <w:r>
              <w:rPr>
                <w:b w:val="0"/>
                <w:sz w:val="17"/>
              </w:rPr>
              <w:t>CDN + autoscaled web service</w:t>
            </w:r>
          </w:p>
        </w:tc>
      </w:tr>
      <w:tr>
        <w:tc>
          <w:tcPr>
            <w:tcW w:type="dxa" w:w="3360"/>
            <w:vAlign w:val="center"/>
          </w:tcPr>
          <w:p>
            <w:r/>
            <w:r>
              <w:rPr>
                <w:b w:val="0"/>
                <w:sz w:val="17"/>
              </w:rPr>
              <w:t>API</w:t>
            </w:r>
          </w:p>
        </w:tc>
        <w:tc>
          <w:tcPr>
            <w:tcW w:type="dxa" w:w="3360"/>
            <w:vAlign w:val="center"/>
          </w:tcPr>
          <w:p>
            <w:r/>
            <w:r>
              <w:rPr>
                <w:b w:val="0"/>
                <w:sz w:val="17"/>
              </w:rPr>
              <w:t>Dockerized FastAPI on AWS ECS/EC2</w:t>
            </w:r>
          </w:p>
        </w:tc>
        <w:tc>
          <w:tcPr>
            <w:tcW w:type="dxa" w:w="3360"/>
            <w:vAlign w:val="center"/>
          </w:tcPr>
          <w:p>
            <w:r/>
            <w:r>
              <w:rPr>
                <w:b w:val="0"/>
                <w:sz w:val="17"/>
              </w:rPr>
              <w:t>ECS/EKS with autoscaling</w:t>
            </w:r>
          </w:p>
        </w:tc>
      </w:tr>
      <w:tr>
        <w:tc>
          <w:tcPr>
            <w:tcW w:type="dxa" w:w="3360"/>
            <w:vAlign w:val="center"/>
          </w:tcPr>
          <w:p>
            <w:r/>
            <w:r>
              <w:rPr>
                <w:b w:val="0"/>
                <w:sz w:val="17"/>
              </w:rPr>
              <w:t>Workers</w:t>
            </w:r>
          </w:p>
        </w:tc>
        <w:tc>
          <w:tcPr>
            <w:tcW w:type="dxa" w:w="3360"/>
            <w:vAlign w:val="center"/>
          </w:tcPr>
          <w:p>
            <w:r/>
            <w:r>
              <w:rPr>
                <w:b w:val="0"/>
                <w:sz w:val="17"/>
              </w:rPr>
              <w:t>Docker worker + Redis</w:t>
            </w:r>
          </w:p>
        </w:tc>
        <w:tc>
          <w:tcPr>
            <w:tcW w:type="dxa" w:w="3360"/>
            <w:vAlign w:val="center"/>
          </w:tcPr>
          <w:p>
            <w:r/>
            <w:r>
              <w:rPr>
                <w:b w:val="0"/>
                <w:sz w:val="17"/>
              </w:rPr>
              <w:t>Managed queue + autoscaled workers</w:t>
            </w:r>
          </w:p>
        </w:tc>
      </w:tr>
      <w:tr>
        <w:tc>
          <w:tcPr>
            <w:tcW w:type="dxa" w:w="3360"/>
            <w:vAlign w:val="center"/>
          </w:tcPr>
          <w:p>
            <w:r/>
            <w:r>
              <w:rPr>
                <w:b w:val="0"/>
                <w:sz w:val="17"/>
              </w:rPr>
              <w:t>Database</w:t>
            </w:r>
          </w:p>
        </w:tc>
        <w:tc>
          <w:tcPr>
            <w:tcW w:type="dxa" w:w="3360"/>
            <w:vAlign w:val="center"/>
          </w:tcPr>
          <w:p>
            <w:r/>
            <w:r>
              <w:rPr>
                <w:b w:val="0"/>
                <w:sz w:val="17"/>
              </w:rPr>
              <w:t>Managed PostgreSQL + pgvector</w:t>
            </w:r>
          </w:p>
        </w:tc>
        <w:tc>
          <w:tcPr>
            <w:tcW w:type="dxa" w:w="3360"/>
            <w:vAlign w:val="center"/>
          </w:tcPr>
          <w:p>
            <w:r/>
            <w:r>
              <w:rPr>
                <w:b w:val="0"/>
                <w:sz w:val="17"/>
              </w:rPr>
              <w:t>RDS/Aurora + dedicated vector DB if needed</w:t>
            </w:r>
          </w:p>
        </w:tc>
      </w:tr>
      <w:tr>
        <w:tc>
          <w:tcPr>
            <w:tcW w:type="dxa" w:w="3360"/>
            <w:vAlign w:val="center"/>
          </w:tcPr>
          <w:p>
            <w:r/>
            <w:r>
              <w:rPr>
                <w:b w:val="0"/>
                <w:sz w:val="17"/>
              </w:rPr>
              <w:t>Files</w:t>
            </w:r>
          </w:p>
        </w:tc>
        <w:tc>
          <w:tcPr>
            <w:tcW w:type="dxa" w:w="3360"/>
            <w:vAlign w:val="center"/>
          </w:tcPr>
          <w:p>
            <w:r/>
            <w:r>
              <w:rPr>
                <w:b w:val="0"/>
                <w:sz w:val="17"/>
              </w:rPr>
              <w:t>S3</w:t>
            </w:r>
          </w:p>
        </w:tc>
        <w:tc>
          <w:tcPr>
            <w:tcW w:type="dxa" w:w="3360"/>
            <w:vAlign w:val="center"/>
          </w:tcPr>
          <w:p>
            <w:r/>
            <w:r>
              <w:rPr>
                <w:b w:val="0"/>
                <w:sz w:val="17"/>
              </w:rPr>
              <w:t>S3 + lifecycle policies + encryption</w:t>
            </w:r>
          </w:p>
        </w:tc>
      </w:tr>
      <w:tr>
        <w:tc>
          <w:tcPr>
            <w:tcW w:type="dxa" w:w="3360"/>
            <w:vAlign w:val="center"/>
          </w:tcPr>
          <w:p>
            <w:r/>
            <w:r>
              <w:rPr>
                <w:b w:val="0"/>
                <w:sz w:val="17"/>
              </w:rPr>
              <w:t>LLM</w:t>
            </w:r>
          </w:p>
        </w:tc>
        <w:tc>
          <w:tcPr>
            <w:tcW w:type="dxa" w:w="3360"/>
            <w:vAlign w:val="center"/>
          </w:tcPr>
          <w:p>
            <w:r/>
            <w:r>
              <w:rPr>
                <w:b w:val="0"/>
                <w:sz w:val="17"/>
              </w:rPr>
              <w:t>Hosted API</w:t>
            </w:r>
          </w:p>
        </w:tc>
        <w:tc>
          <w:tcPr>
            <w:tcW w:type="dxa" w:w="3360"/>
            <w:vAlign w:val="center"/>
          </w:tcPr>
          <w:p>
            <w:r/>
            <w:r>
              <w:rPr>
                <w:b w:val="0"/>
                <w:sz w:val="17"/>
              </w:rPr>
              <w:t>Provider routing + optional self-hosted model</w:t>
            </w:r>
          </w:p>
        </w:tc>
      </w:tr>
      <w:tr>
        <w:tc>
          <w:tcPr>
            <w:tcW w:type="dxa" w:w="3360"/>
            <w:vAlign w:val="center"/>
          </w:tcPr>
          <w:p>
            <w:r/>
            <w:r>
              <w:rPr>
                <w:b w:val="0"/>
                <w:sz w:val="17"/>
              </w:rPr>
              <w:t>Monitoring</w:t>
            </w:r>
          </w:p>
        </w:tc>
        <w:tc>
          <w:tcPr>
            <w:tcW w:type="dxa" w:w="3360"/>
            <w:vAlign w:val="center"/>
          </w:tcPr>
          <w:p>
            <w:r/>
            <w:r>
              <w:rPr>
                <w:b w:val="0"/>
                <w:sz w:val="17"/>
              </w:rPr>
              <w:t>CloudWatch + OpenTelemetry</w:t>
            </w:r>
          </w:p>
        </w:tc>
        <w:tc>
          <w:tcPr>
            <w:tcW w:type="dxa" w:w="3360"/>
            <w:vAlign w:val="center"/>
          </w:tcPr>
          <w:p>
            <w:r/>
            <w:r>
              <w:rPr>
                <w:b w:val="0"/>
                <w:sz w:val="17"/>
              </w:rPr>
              <w:t>Centralized traces, metrics, alerts</w:t>
            </w:r>
          </w:p>
        </w:tc>
      </w:tr>
    </w:tbl>
    <w:p/>
    <w:p>
      <w:pPr>
        <w:pStyle w:val="Heading2"/>
      </w:pPr>
      <w:r>
        <w:t>15.1 GPU Requirements</w:t>
      </w:r>
    </w:p>
    <w:p>
      <w:pPr>
        <w:pStyle w:val="ListBullet"/>
      </w:pPr>
      <w:r>
        <w:t>Hosted LLMs: no application GPU required.</w:t>
      </w:r>
    </w:p>
    <w:p>
      <w:pPr>
        <w:pStyle w:val="ListBullet"/>
      </w:pPr>
      <w:r>
        <w:t>Embeddings/reranking: CPU can work for a small corpus; GPU improves ingestion throughput.</w:t>
      </w:r>
    </w:p>
    <w:p>
      <w:pPr>
        <w:pStyle w:val="ListBullet"/>
      </w:pPr>
      <w:r>
        <w:t>Local open-weight LLM: GPU memory depends heavily on model size and quantization.</w:t>
      </w:r>
    </w:p>
    <w:p>
      <w:pPr>
        <w:pStyle w:val="ListBullet"/>
      </w:pPr>
      <w:r>
        <w:t>Judgment prediction/NER: modest GPU is sufficient for fine-tuning; CPU inference may be acceptable.</w:t>
      </w:r>
    </w:p>
    <w:p>
      <w:pPr>
        <w:pStyle w:val="ListBullet"/>
      </w:pPr>
      <w:r>
        <w:t>For a student project, use hosted inference for the primary demo and keep local-model support as an advanced extension.</w:t>
      </w:r>
    </w:p>
    <w:p>
      <w:pPr>
        <w:pStyle w:val="Heading2"/>
      </w:pPr>
      <w:r>
        <w:t>15.2 CI/CD</w:t>
      </w:r>
    </w:p>
    <w:p>
      <w:pPr>
        <w:pStyle w:val="ListNumber"/>
      </w:pPr>
      <w:r>
        <w:t>Pull request triggers linting, type checks and unit tests.</w:t>
      </w:r>
    </w:p>
    <w:p>
      <w:pPr>
        <w:pStyle w:val="ListNumber"/>
      </w:pPr>
      <w:r>
        <w:t>Run backend/API integration tests.</w:t>
      </w:r>
    </w:p>
    <w:p>
      <w:pPr>
        <w:pStyle w:val="ListNumber"/>
      </w:pPr>
      <w:r>
        <w:t>Run a small RAG regression suite.</w:t>
      </w:r>
    </w:p>
    <w:p>
      <w:pPr>
        <w:pStyle w:val="ListNumber"/>
      </w:pPr>
      <w:r>
        <w:t>Build Docker images.</w:t>
      </w:r>
    </w:p>
    <w:p>
      <w:pPr>
        <w:pStyle w:val="ListNumber"/>
      </w:pPr>
      <w:r>
        <w:t>Scan dependencies and container image.</w:t>
      </w:r>
    </w:p>
    <w:p>
      <w:pPr>
        <w:pStyle w:val="ListNumber"/>
      </w:pPr>
      <w:r>
        <w:t>Deploy to staging.</w:t>
      </w:r>
    </w:p>
    <w:p>
      <w:pPr>
        <w:pStyle w:val="ListNumber"/>
      </w:pPr>
      <w:r>
        <w:t>Run smoke tests.</w:t>
      </w:r>
    </w:p>
    <w:p>
      <w:pPr>
        <w:pStyle w:val="ListNumber"/>
      </w:pPr>
      <w:r>
        <w:t>Promote to production after approval.</w:t>
      </w:r>
    </w:p>
    <w:p>
      <w:pPr>
        <w:pStyle w:val="Heading1"/>
      </w:pPr>
      <w:r>
        <w:t>16. Security, Privacy and Responsible AI</w:t>
      </w:r>
    </w:p>
    <w:p>
      <w:pPr>
        <w:pStyle w:val="ListBullet"/>
      </w:pPr>
      <w:r>
        <w:t>Encrypt data in transit and at rest.</w:t>
      </w:r>
    </w:p>
    <w:p>
      <w:pPr>
        <w:pStyle w:val="ListBullet"/>
      </w:pPr>
      <w:r>
        <w:t>Use tenant-aware authorization on every document and retrieval request.</w:t>
      </w:r>
    </w:p>
    <w:p>
      <w:pPr>
        <w:pStyle w:val="ListBullet"/>
      </w:pPr>
      <w:r>
        <w:t>Never retrieve another user's documents.</w:t>
      </w:r>
    </w:p>
    <w:p>
      <w:pPr>
        <w:pStyle w:val="ListBullet"/>
      </w:pPr>
      <w:r>
        <w:t>Log access to sensitive documents.</w:t>
      </w:r>
    </w:p>
    <w:p>
      <w:pPr>
        <w:pStyle w:val="ListBullet"/>
      </w:pPr>
      <w:r>
        <w:t>Provide document deletion and conversation deletion.</w:t>
      </w:r>
    </w:p>
    <w:p>
      <w:pPr>
        <w:pStyle w:val="ListBullet"/>
      </w:pPr>
      <w:r>
        <w:t>Sanitize and isolate uploaded text from system instructions to mitigate prompt injection.</w:t>
      </w:r>
    </w:p>
    <w:p>
      <w:pPr>
        <w:pStyle w:val="ListBullet"/>
      </w:pPr>
      <w:r>
        <w:t>Use allowlisted tools for agents; do not allow arbitrary code execution.</w:t>
      </w:r>
    </w:p>
    <w:p>
      <w:pPr>
        <w:pStyle w:val="ListBullet"/>
      </w:pPr>
      <w:r>
        <w:t>Rate-limit expensive LLM workflows.</w:t>
      </w:r>
    </w:p>
    <w:p>
      <w:pPr>
        <w:pStyle w:val="ListBullet"/>
      </w:pPr>
      <w:r>
        <w:t>Display confidence/uncertainty and source provenance.</w:t>
      </w:r>
    </w:p>
    <w:p>
      <w:pPr>
        <w:pStyle w:val="ListBullet"/>
      </w:pPr>
      <w:r>
        <w:t>Keep human review mandatory for consequential legal drafts.</w:t>
      </w:r>
    </w:p>
    <w:p>
      <w:pPr>
        <w:pStyle w:val="Heading1"/>
      </w:pPr>
      <w:r>
        <w:t>17. Advanced Features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
              <w:rPr>
                <w:b/>
                <w:sz w:val="17"/>
              </w:rPr>
              <w:t>Feature</w:t>
            </w:r>
          </w:p>
        </w:tc>
        <w:tc>
          <w:tcPr>
            <w:tcW w:type="dxa" w:w="3360"/>
            <w:vAlign w:val="center"/>
            <w:shd w:fill="D9E2F3"/>
          </w:tcPr>
          <w:p>
            <w:r/>
            <w:r>
              <w:rPr>
                <w:b/>
                <w:sz w:val="17"/>
              </w:rPr>
              <w:t>Description</w:t>
            </w:r>
          </w:p>
        </w:tc>
        <w:tc>
          <w:tcPr>
            <w:tcW w:type="dxa" w:w="3360"/>
            <w:vAlign w:val="center"/>
            <w:shd w:fill="D9E2F3"/>
          </w:tcPr>
          <w:p>
            <w:r/>
            <w:r>
              <w:rPr>
                <w:b/>
                <w:sz w:val="17"/>
              </w:rPr>
              <w:t>Difficulty</w:t>
            </w:r>
          </w:p>
        </w:tc>
      </w:tr>
      <w:tr>
        <w:tc>
          <w:tcPr>
            <w:tcW w:type="dxa" w:w="3360"/>
            <w:vAlign w:val="center"/>
          </w:tcPr>
          <w:p>
            <w:r/>
            <w:r>
              <w:rPr>
                <w:b w:val="0"/>
                <w:sz w:val="17"/>
              </w:rPr>
              <w:t>Autonomous legal research</w:t>
            </w:r>
          </w:p>
        </w:tc>
        <w:tc>
          <w:tcPr>
            <w:tcW w:type="dxa" w:w="3360"/>
            <w:vAlign w:val="center"/>
          </w:tcPr>
          <w:p>
            <w:r/>
            <w:r>
              <w:rPr>
                <w:b w:val="0"/>
                <w:sz w:val="17"/>
              </w:rPr>
              <w:t>Agent creates research plan, searches multiple source classes, verifies authorities and produces a memo.</w:t>
            </w:r>
          </w:p>
        </w:tc>
        <w:tc>
          <w:tcPr>
            <w:tcW w:type="dxa" w:w="3360"/>
            <w:vAlign w:val="center"/>
          </w:tcPr>
          <w:p>
            <w:r/>
            <w:r>
              <w:rPr>
                <w:b w:val="0"/>
                <w:sz w:val="17"/>
              </w:rPr>
              <w:t>High</w:t>
            </w:r>
          </w:p>
        </w:tc>
      </w:tr>
      <w:tr>
        <w:tc>
          <w:tcPr>
            <w:tcW w:type="dxa" w:w="3360"/>
            <w:vAlign w:val="center"/>
          </w:tcPr>
          <w:p>
            <w:r/>
            <w:r>
              <w:rPr>
                <w:b w:val="0"/>
                <w:sz w:val="17"/>
              </w:rPr>
              <w:t>Real-time law updates</w:t>
            </w:r>
          </w:p>
        </w:tc>
        <w:tc>
          <w:tcPr>
            <w:tcW w:type="dxa" w:w="3360"/>
            <w:vAlign w:val="center"/>
          </w:tcPr>
          <w:p>
            <w:r/>
            <w:r>
              <w:rPr>
                <w:b w:val="0"/>
                <w:sz w:val="17"/>
              </w:rPr>
              <w:t>Scheduled ingestion detects changes to selected statutes/case sources and re-indexes affected content.</w:t>
            </w:r>
          </w:p>
        </w:tc>
        <w:tc>
          <w:tcPr>
            <w:tcW w:type="dxa" w:w="3360"/>
            <w:vAlign w:val="center"/>
          </w:tcPr>
          <w:p>
            <w:r/>
            <w:r>
              <w:rPr>
                <w:b w:val="0"/>
                <w:sz w:val="17"/>
              </w:rPr>
              <w:t>High</w:t>
            </w:r>
          </w:p>
        </w:tc>
      </w:tr>
      <w:tr>
        <w:tc>
          <w:tcPr>
            <w:tcW w:type="dxa" w:w="3360"/>
            <w:vAlign w:val="center"/>
          </w:tcPr>
          <w:p>
            <w:r/>
            <w:r>
              <w:rPr>
                <w:b w:val="0"/>
                <w:sz w:val="17"/>
              </w:rPr>
              <w:t>AI debate</w:t>
            </w:r>
          </w:p>
        </w:tc>
        <w:tc>
          <w:tcPr>
            <w:tcW w:type="dxa" w:w="3360"/>
            <w:vAlign w:val="center"/>
          </w:tcPr>
          <w:p>
            <w:r/>
            <w:r>
              <w:rPr>
                <w:b w:val="0"/>
                <w:sz w:val="17"/>
              </w:rPr>
              <w:t>Research Agent and skeptical Verification Agent independently argue for/against a conclusion before synthesis.</w:t>
            </w:r>
          </w:p>
        </w:tc>
        <w:tc>
          <w:tcPr>
            <w:tcW w:type="dxa" w:w="3360"/>
            <w:vAlign w:val="center"/>
          </w:tcPr>
          <w:p>
            <w:r/>
            <w:r>
              <w:rPr>
                <w:b w:val="0"/>
                <w:sz w:val="17"/>
              </w:rPr>
              <w:t>High</w:t>
            </w:r>
          </w:p>
        </w:tc>
      </w:tr>
      <w:tr>
        <w:tc>
          <w:tcPr>
            <w:tcW w:type="dxa" w:w="3360"/>
            <w:vAlign w:val="center"/>
          </w:tcPr>
          <w:p>
            <w:r/>
            <w:r>
              <w:rPr>
                <w:b w:val="0"/>
                <w:sz w:val="17"/>
              </w:rPr>
              <w:t>Multi-agent collaboration</w:t>
            </w:r>
          </w:p>
        </w:tc>
        <w:tc>
          <w:tcPr>
            <w:tcW w:type="dxa" w:w="3360"/>
            <w:vAlign w:val="center"/>
          </w:tcPr>
          <w:p>
            <w:r/>
            <w:r>
              <w:rPr>
                <w:b w:val="0"/>
                <w:sz w:val="17"/>
              </w:rPr>
              <w:t>Parallel research agents specialize by statute, precedent, procedural law and recent developments.</w:t>
            </w:r>
          </w:p>
        </w:tc>
        <w:tc>
          <w:tcPr>
            <w:tcW w:type="dxa" w:w="3360"/>
            <w:vAlign w:val="center"/>
          </w:tcPr>
          <w:p>
            <w:r/>
            <w:r>
              <w:rPr>
                <w:b w:val="0"/>
                <w:sz w:val="17"/>
              </w:rPr>
              <w:t>High</w:t>
            </w:r>
          </w:p>
        </w:tc>
      </w:tr>
      <w:tr>
        <w:tc>
          <w:tcPr>
            <w:tcW w:type="dxa" w:w="3360"/>
            <w:vAlign w:val="center"/>
          </w:tcPr>
          <w:p>
            <w:r/>
            <w:r>
              <w:rPr>
                <w:b w:val="0"/>
                <w:sz w:val="17"/>
              </w:rPr>
              <w:t>Fine-tuned legal LLM</w:t>
            </w:r>
          </w:p>
        </w:tc>
        <w:tc>
          <w:tcPr>
            <w:tcW w:type="dxa" w:w="3360"/>
            <w:vAlign w:val="center"/>
          </w:tcPr>
          <w:p>
            <w:r/>
            <w:r>
              <w:rPr>
                <w:b w:val="0"/>
                <w:sz w:val="17"/>
              </w:rPr>
              <w:t>Fine-tune an open model on licensed legal instruction data and evaluate against a held-out benchmark.</w:t>
            </w:r>
          </w:p>
        </w:tc>
        <w:tc>
          <w:tcPr>
            <w:tcW w:type="dxa" w:w="3360"/>
            <w:vAlign w:val="center"/>
          </w:tcPr>
          <w:p>
            <w:r/>
            <w:r>
              <w:rPr>
                <w:b w:val="0"/>
                <w:sz w:val="17"/>
              </w:rPr>
              <w:t>Research</w:t>
            </w:r>
          </w:p>
        </w:tc>
      </w:tr>
      <w:tr>
        <w:tc>
          <w:tcPr>
            <w:tcW w:type="dxa" w:w="3360"/>
            <w:vAlign w:val="center"/>
          </w:tcPr>
          <w:p>
            <w:r/>
            <w:r>
              <w:rPr>
                <w:b w:val="0"/>
                <w:sz w:val="17"/>
              </w:rPr>
              <w:t>Voice-to-document</w:t>
            </w:r>
          </w:p>
        </w:tc>
        <w:tc>
          <w:tcPr>
            <w:tcW w:type="dxa" w:w="3360"/>
            <w:vAlign w:val="center"/>
          </w:tcPr>
          <w:p>
            <w:r/>
            <w:r>
              <w:rPr>
                <w:b w:val="0"/>
                <w:sz w:val="17"/>
              </w:rPr>
              <w:t>User speaks facts; system extracts entities and produces a structured first draft with citations.</w:t>
            </w:r>
          </w:p>
        </w:tc>
        <w:tc>
          <w:tcPr>
            <w:tcW w:type="dxa" w:w="3360"/>
            <w:vAlign w:val="center"/>
          </w:tcPr>
          <w:p>
            <w:r/>
            <w:r>
              <w:rPr>
                <w:b w:val="0"/>
                <w:sz w:val="17"/>
              </w:rPr>
              <w:t>Medium/High</w:t>
            </w:r>
          </w:p>
        </w:tc>
      </w:tr>
      <w:tr>
        <w:tc>
          <w:tcPr>
            <w:tcW w:type="dxa" w:w="3360"/>
            <w:vAlign w:val="center"/>
          </w:tcPr>
          <w:p>
            <w:r/>
            <w:r>
              <w:rPr>
                <w:b w:val="0"/>
                <w:sz w:val="17"/>
              </w:rPr>
              <w:t>Legal analytics dashboard</w:t>
            </w:r>
          </w:p>
        </w:tc>
        <w:tc>
          <w:tcPr>
            <w:tcW w:type="dxa" w:w="3360"/>
            <w:vAlign w:val="center"/>
          </w:tcPr>
          <w:p>
            <w:r/>
            <w:r>
              <w:rPr>
                <w:b w:val="0"/>
                <w:sz w:val="17"/>
              </w:rPr>
              <w:t>Show case trends, frequently cited provisions, courts, outcomes and retrieval analytics.</w:t>
            </w:r>
          </w:p>
        </w:tc>
        <w:tc>
          <w:tcPr>
            <w:tcW w:type="dxa" w:w="3360"/>
            <w:vAlign w:val="center"/>
          </w:tcPr>
          <w:p>
            <w:r/>
            <w:r>
              <w:rPr>
                <w:b w:val="0"/>
                <w:sz w:val="17"/>
              </w:rPr>
              <w:t>Medium</w:t>
            </w:r>
          </w:p>
        </w:tc>
      </w:tr>
      <w:tr>
        <w:tc>
          <w:tcPr>
            <w:tcW w:type="dxa" w:w="3360"/>
            <w:vAlign w:val="center"/>
          </w:tcPr>
          <w:p>
            <w:r/>
            <w:r>
              <w:rPr>
                <w:b w:val="0"/>
                <w:sz w:val="17"/>
              </w:rPr>
              <w:t>Case timeline</w:t>
            </w:r>
          </w:p>
        </w:tc>
        <w:tc>
          <w:tcPr>
            <w:tcW w:type="dxa" w:w="3360"/>
            <w:vAlign w:val="center"/>
          </w:tcPr>
          <w:p>
            <w:r/>
            <w:r>
              <w:rPr>
                <w:b w:val="0"/>
                <w:sz w:val="17"/>
              </w:rPr>
              <w:t>Automatically build a chronology from judgment facts and procedural history.</w:t>
            </w:r>
          </w:p>
        </w:tc>
        <w:tc>
          <w:tcPr>
            <w:tcW w:type="dxa" w:w="3360"/>
            <w:vAlign w:val="center"/>
          </w:tcPr>
          <w:p>
            <w:r/>
            <w:r>
              <w:rPr>
                <w:b w:val="0"/>
                <w:sz w:val="17"/>
              </w:rPr>
              <w:t>Medium</w:t>
            </w:r>
          </w:p>
        </w:tc>
      </w:tr>
      <w:tr>
        <w:tc>
          <w:tcPr>
            <w:tcW w:type="dxa" w:w="3360"/>
            <w:vAlign w:val="center"/>
          </w:tcPr>
          <w:p>
            <w:r/>
            <w:r>
              <w:rPr>
                <w:b w:val="0"/>
                <w:sz w:val="17"/>
              </w:rPr>
              <w:t>Contradiction detector</w:t>
            </w:r>
          </w:p>
        </w:tc>
        <w:tc>
          <w:tcPr>
            <w:tcW w:type="dxa" w:w="3360"/>
            <w:vAlign w:val="center"/>
          </w:tcPr>
          <w:p>
            <w:r/>
            <w:r>
              <w:rPr>
                <w:b w:val="0"/>
                <w:sz w:val="17"/>
              </w:rPr>
              <w:t>Identify conflicts between pleadings, affidavits, judgments or user-provided facts.</w:t>
            </w:r>
          </w:p>
        </w:tc>
        <w:tc>
          <w:tcPr>
            <w:tcW w:type="dxa" w:w="3360"/>
            <w:vAlign w:val="center"/>
          </w:tcPr>
          <w:p>
            <w:r/>
            <w:r>
              <w:rPr>
                <w:b w:val="0"/>
                <w:sz w:val="17"/>
              </w:rPr>
              <w:t>High</w:t>
            </w:r>
          </w:p>
        </w:tc>
      </w:tr>
      <w:tr>
        <w:tc>
          <w:tcPr>
            <w:tcW w:type="dxa" w:w="3360"/>
            <w:vAlign w:val="center"/>
          </w:tcPr>
          <w:p>
            <w:r/>
            <w:r>
              <w:rPr>
                <w:b w:val="0"/>
                <w:sz w:val="17"/>
              </w:rPr>
              <w:t>Citation graph</w:t>
            </w:r>
          </w:p>
        </w:tc>
        <w:tc>
          <w:tcPr>
            <w:tcW w:type="dxa" w:w="3360"/>
            <w:vAlign w:val="center"/>
          </w:tcPr>
          <w:p>
            <w:r/>
            <w:r>
              <w:rPr>
                <w:b w:val="0"/>
                <w:sz w:val="17"/>
              </w:rPr>
              <w:t>Visualize cases citing cases, statutes and legal concepts.</w:t>
            </w:r>
          </w:p>
        </w:tc>
        <w:tc>
          <w:tcPr>
            <w:tcW w:type="dxa" w:w="3360"/>
            <w:vAlign w:val="center"/>
          </w:tcPr>
          <w:p>
            <w:r/>
            <w:r>
              <w:rPr>
                <w:b w:val="0"/>
                <w:sz w:val="17"/>
              </w:rPr>
              <w:t>High</w:t>
            </w:r>
          </w:p>
        </w:tc>
      </w:tr>
    </w:tbl>
    <w:p/>
    <w:p>
      <w:pPr>
        <w:pStyle w:val="Heading1"/>
      </w:pPr>
      <w:r>
        <w:t>18.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2F3"/>
          </w:tcPr>
          <w:p>
            <w:r/>
            <w:r>
              <w:rPr>
                <w:b/>
                <w:sz w:val="17"/>
              </w:rPr>
              <w:t>Requirement</w:t>
            </w:r>
          </w:p>
        </w:tc>
        <w:tc>
          <w:tcPr>
            <w:tcW w:type="dxa" w:w="5040"/>
            <w:vAlign w:val="center"/>
            <w:shd w:fill="D9E2F3"/>
          </w:tcPr>
          <w:p>
            <w:r/>
            <w:r>
              <w:rPr>
                <w:b/>
                <w:sz w:val="17"/>
              </w:rPr>
              <w:t>Target</w:t>
            </w:r>
          </w:p>
        </w:tc>
      </w:tr>
      <w:tr>
        <w:tc>
          <w:tcPr>
            <w:tcW w:type="dxa" w:w="5040"/>
            <w:vAlign w:val="center"/>
          </w:tcPr>
          <w:p>
            <w:r/>
            <w:r>
              <w:rPr>
                <w:b w:val="0"/>
                <w:sz w:val="17"/>
              </w:rPr>
              <w:t>Availability</w:t>
            </w:r>
          </w:p>
        </w:tc>
        <w:tc>
          <w:tcPr>
            <w:tcW w:type="dxa" w:w="5040"/>
            <w:vAlign w:val="center"/>
          </w:tcPr>
          <w:p>
            <w:r/>
            <w:r>
              <w:rPr>
                <w:b w:val="0"/>
                <w:sz w:val="17"/>
              </w:rPr>
              <w:t>99%+ for demo/MVP service; higher only after production hardening</w:t>
            </w:r>
          </w:p>
        </w:tc>
      </w:tr>
      <w:tr>
        <w:tc>
          <w:tcPr>
            <w:tcW w:type="dxa" w:w="5040"/>
            <w:vAlign w:val="center"/>
          </w:tcPr>
          <w:p>
            <w:r/>
            <w:r>
              <w:rPr>
                <w:b w:val="0"/>
                <w:sz w:val="17"/>
              </w:rPr>
              <w:t>API response</w:t>
            </w:r>
          </w:p>
        </w:tc>
        <w:tc>
          <w:tcPr>
            <w:tcW w:type="dxa" w:w="5040"/>
            <w:vAlign w:val="center"/>
          </w:tcPr>
          <w:p>
            <w:r/>
            <w:r>
              <w:rPr>
                <w:b w:val="0"/>
                <w:sz w:val="17"/>
              </w:rPr>
              <w:t>Stream first tokens quickly; exact target depends on model/provider</w:t>
            </w:r>
          </w:p>
        </w:tc>
      </w:tr>
      <w:tr>
        <w:tc>
          <w:tcPr>
            <w:tcW w:type="dxa" w:w="5040"/>
            <w:vAlign w:val="center"/>
          </w:tcPr>
          <w:p>
            <w:r/>
            <w:r>
              <w:rPr>
                <w:b w:val="0"/>
                <w:sz w:val="17"/>
              </w:rPr>
              <w:t>Document ingestion</w:t>
            </w:r>
          </w:p>
        </w:tc>
        <w:tc>
          <w:tcPr>
            <w:tcW w:type="dxa" w:w="5040"/>
            <w:vAlign w:val="center"/>
          </w:tcPr>
          <w:p>
            <w:r/>
            <w:r>
              <w:rPr>
                <w:b w:val="0"/>
                <w:sz w:val="17"/>
              </w:rPr>
              <w:t>Asynchronous; UI must show processing state</w:t>
            </w:r>
          </w:p>
        </w:tc>
      </w:tr>
      <w:tr>
        <w:tc>
          <w:tcPr>
            <w:tcW w:type="dxa" w:w="5040"/>
            <w:vAlign w:val="center"/>
          </w:tcPr>
          <w:p>
            <w:r/>
            <w:r>
              <w:rPr>
                <w:b w:val="0"/>
                <w:sz w:val="17"/>
              </w:rPr>
              <w:t>Security</w:t>
            </w:r>
          </w:p>
        </w:tc>
        <w:tc>
          <w:tcPr>
            <w:tcW w:type="dxa" w:w="5040"/>
            <w:vAlign w:val="center"/>
          </w:tcPr>
          <w:p>
            <w:r/>
            <w:r>
              <w:rPr>
                <w:b w:val="0"/>
                <w:sz w:val="17"/>
              </w:rPr>
              <w:t>Authenticated access; per-document authorization; encrypted storage</w:t>
            </w:r>
          </w:p>
        </w:tc>
      </w:tr>
      <w:tr>
        <w:tc>
          <w:tcPr>
            <w:tcW w:type="dxa" w:w="5040"/>
            <w:vAlign w:val="center"/>
          </w:tcPr>
          <w:p>
            <w:r/>
            <w:r>
              <w:rPr>
                <w:b w:val="0"/>
                <w:sz w:val="17"/>
              </w:rPr>
              <w:t>Scalability</w:t>
            </w:r>
          </w:p>
        </w:tc>
        <w:tc>
          <w:tcPr>
            <w:tcW w:type="dxa" w:w="5040"/>
            <w:vAlign w:val="center"/>
          </w:tcPr>
          <w:p>
            <w:r/>
            <w:r>
              <w:rPr>
                <w:b w:val="0"/>
                <w:sz w:val="17"/>
              </w:rPr>
              <w:t>Stateless API; horizontally scalable workers</w:t>
            </w:r>
          </w:p>
        </w:tc>
      </w:tr>
      <w:tr>
        <w:tc>
          <w:tcPr>
            <w:tcW w:type="dxa" w:w="5040"/>
            <w:vAlign w:val="center"/>
          </w:tcPr>
          <w:p>
            <w:r/>
            <w:r>
              <w:rPr>
                <w:b w:val="0"/>
                <w:sz w:val="17"/>
              </w:rPr>
              <w:t>Observability</w:t>
            </w:r>
          </w:p>
        </w:tc>
        <w:tc>
          <w:tcPr>
            <w:tcW w:type="dxa" w:w="5040"/>
            <w:vAlign w:val="center"/>
          </w:tcPr>
          <w:p>
            <w:r/>
            <w:r>
              <w:rPr>
                <w:b w:val="0"/>
                <w:sz w:val="17"/>
              </w:rPr>
              <w:t>Every request has request ID and agent trace</w:t>
            </w:r>
          </w:p>
        </w:tc>
      </w:tr>
      <w:tr>
        <w:tc>
          <w:tcPr>
            <w:tcW w:type="dxa" w:w="5040"/>
            <w:vAlign w:val="center"/>
          </w:tcPr>
          <w:p>
            <w:r/>
            <w:r>
              <w:rPr>
                <w:b w:val="0"/>
                <w:sz w:val="17"/>
              </w:rPr>
              <w:t>Reproducibility</w:t>
            </w:r>
          </w:p>
        </w:tc>
        <w:tc>
          <w:tcPr>
            <w:tcW w:type="dxa" w:w="5040"/>
            <w:vAlign w:val="center"/>
          </w:tcPr>
          <w:p>
            <w:r/>
            <w:r>
              <w:rPr>
                <w:b w:val="0"/>
                <w:sz w:val="17"/>
              </w:rPr>
              <w:t>Prompt/model/index versions recorded for evaluation</w:t>
            </w:r>
          </w:p>
        </w:tc>
      </w:tr>
      <w:tr>
        <w:tc>
          <w:tcPr>
            <w:tcW w:type="dxa" w:w="5040"/>
            <w:vAlign w:val="center"/>
          </w:tcPr>
          <w:p>
            <w:r/>
            <w:r>
              <w:rPr>
                <w:b w:val="0"/>
                <w:sz w:val="17"/>
              </w:rPr>
              <w:t>Accessibility</w:t>
            </w:r>
          </w:p>
        </w:tc>
        <w:tc>
          <w:tcPr>
            <w:tcW w:type="dxa" w:w="5040"/>
            <w:vAlign w:val="center"/>
          </w:tcPr>
          <w:p>
            <w:r/>
            <w:r>
              <w:rPr>
                <w:b w:val="0"/>
                <w:sz w:val="17"/>
              </w:rPr>
              <w:t>Keyboard-friendly UI; readable document viewer; voice option</w:t>
            </w:r>
          </w:p>
        </w:tc>
      </w:tr>
      <w:tr>
        <w:tc>
          <w:tcPr>
            <w:tcW w:type="dxa" w:w="5040"/>
            <w:vAlign w:val="center"/>
          </w:tcPr>
          <w:p>
            <w:r/>
            <w:r>
              <w:rPr>
                <w:b w:val="0"/>
                <w:sz w:val="17"/>
              </w:rPr>
              <w:t>Auditability</w:t>
            </w:r>
          </w:p>
        </w:tc>
        <w:tc>
          <w:tcPr>
            <w:tcW w:type="dxa" w:w="5040"/>
            <w:vAlign w:val="center"/>
          </w:tcPr>
          <w:p>
            <w:r/>
            <w:r>
              <w:rPr>
                <w:b w:val="0"/>
                <w:sz w:val="17"/>
              </w:rPr>
              <w:t>Citation and evidence trail for substantive answers</w:t>
            </w:r>
          </w:p>
        </w:tc>
      </w:tr>
    </w:tbl>
    <w:p/>
    <w:p>
      <w:pPr>
        <w:pStyle w:val="Heading1"/>
      </w:pPr>
      <w:r>
        <w:t>19. Evaluation Strategy</w:t>
      </w:r>
    </w:p>
    <w:p>
      <w:r>
        <w:t>The project should be evaluated as an AI system, not only as a software application. Build a fixed evaluation set before tuning prompts.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2F3"/>
          </w:tcPr>
          <w:p>
            <w:r/>
            <w:r>
              <w:rPr>
                <w:b/>
                <w:sz w:val="17"/>
              </w:rPr>
              <w:t>Metric</w:t>
            </w:r>
          </w:p>
        </w:tc>
        <w:tc>
          <w:tcPr>
            <w:tcW w:type="dxa" w:w="5040"/>
            <w:vAlign w:val="center"/>
            <w:shd w:fill="D9E2F3"/>
          </w:tcPr>
          <w:p>
            <w:r/>
            <w:r>
              <w:rPr>
                <w:b/>
                <w:sz w:val="17"/>
              </w:rPr>
              <w:t>What it measures</w:t>
            </w:r>
          </w:p>
        </w:tc>
      </w:tr>
      <w:tr>
        <w:tc>
          <w:tcPr>
            <w:tcW w:type="dxa" w:w="5040"/>
            <w:vAlign w:val="center"/>
          </w:tcPr>
          <w:p>
            <w:r/>
            <w:r>
              <w:rPr>
                <w:b w:val="0"/>
                <w:sz w:val="17"/>
              </w:rPr>
              <w:t>Recall@K</w:t>
            </w:r>
          </w:p>
        </w:tc>
        <w:tc>
          <w:tcPr>
            <w:tcW w:type="dxa" w:w="5040"/>
            <w:vAlign w:val="center"/>
          </w:tcPr>
          <w:p>
            <w:r/>
            <w:r>
              <w:rPr>
                <w:b w:val="0"/>
                <w:sz w:val="17"/>
              </w:rPr>
              <w:t>Whether relevant legal passages are retrieved</w:t>
            </w:r>
          </w:p>
        </w:tc>
      </w:tr>
      <w:tr>
        <w:tc>
          <w:tcPr>
            <w:tcW w:type="dxa" w:w="5040"/>
            <w:vAlign w:val="center"/>
          </w:tcPr>
          <w:p>
            <w:r/>
            <w:r>
              <w:rPr>
                <w:b w:val="0"/>
                <w:sz w:val="17"/>
              </w:rPr>
              <w:t>MRR / nDCG</w:t>
            </w:r>
          </w:p>
        </w:tc>
        <w:tc>
          <w:tcPr>
            <w:tcW w:type="dxa" w:w="5040"/>
            <w:vAlign w:val="center"/>
          </w:tcPr>
          <w:p>
            <w:r/>
            <w:r>
              <w:rPr>
                <w:b w:val="0"/>
                <w:sz w:val="17"/>
              </w:rPr>
              <w:t>Quality of ranking relevant evidence</w:t>
            </w:r>
          </w:p>
        </w:tc>
      </w:tr>
      <w:tr>
        <w:tc>
          <w:tcPr>
            <w:tcW w:type="dxa" w:w="5040"/>
            <w:vAlign w:val="center"/>
          </w:tcPr>
          <w:p>
            <w:r/>
            <w:r>
              <w:rPr>
                <w:b w:val="0"/>
                <w:sz w:val="17"/>
              </w:rPr>
              <w:t>Citation precision</w:t>
            </w:r>
          </w:p>
        </w:tc>
        <w:tc>
          <w:tcPr>
            <w:tcW w:type="dxa" w:w="5040"/>
            <w:vAlign w:val="center"/>
          </w:tcPr>
          <w:p>
            <w:r/>
            <w:r>
              <w:rPr>
                <w:b w:val="0"/>
                <w:sz w:val="17"/>
              </w:rPr>
              <w:t>Whether cited sources actually support the claim</w:t>
            </w:r>
          </w:p>
        </w:tc>
      </w:tr>
      <w:tr>
        <w:tc>
          <w:tcPr>
            <w:tcW w:type="dxa" w:w="5040"/>
            <w:vAlign w:val="center"/>
          </w:tcPr>
          <w:p>
            <w:r/>
            <w:r>
              <w:rPr>
                <w:b w:val="0"/>
                <w:sz w:val="17"/>
              </w:rPr>
              <w:t>Citation completeness</w:t>
            </w:r>
          </w:p>
        </w:tc>
        <w:tc>
          <w:tcPr>
            <w:tcW w:type="dxa" w:w="5040"/>
            <w:vAlign w:val="center"/>
          </w:tcPr>
          <w:p>
            <w:r/>
            <w:r>
              <w:rPr>
                <w:b w:val="0"/>
                <w:sz w:val="17"/>
              </w:rPr>
              <w:t>Whether important claims have supporting sources</w:t>
            </w:r>
          </w:p>
        </w:tc>
      </w:tr>
      <w:tr>
        <w:tc>
          <w:tcPr>
            <w:tcW w:type="dxa" w:w="5040"/>
            <w:vAlign w:val="center"/>
          </w:tcPr>
          <w:p>
            <w:r/>
            <w:r>
              <w:rPr>
                <w:b w:val="0"/>
                <w:sz w:val="17"/>
              </w:rPr>
              <w:t>Faithfulness / groundedness</w:t>
            </w:r>
          </w:p>
        </w:tc>
        <w:tc>
          <w:tcPr>
            <w:tcW w:type="dxa" w:w="5040"/>
            <w:vAlign w:val="center"/>
          </w:tcPr>
          <w:p>
            <w:r/>
            <w:r>
              <w:rPr>
                <w:b w:val="0"/>
                <w:sz w:val="17"/>
              </w:rPr>
              <w:t>Whether answer content is supported by retrieved evidence</w:t>
            </w:r>
          </w:p>
        </w:tc>
      </w:tr>
      <w:tr>
        <w:tc>
          <w:tcPr>
            <w:tcW w:type="dxa" w:w="5040"/>
            <w:vAlign w:val="center"/>
          </w:tcPr>
          <w:p>
            <w:r/>
            <w:r>
              <w:rPr>
                <w:b w:val="0"/>
                <w:sz w:val="17"/>
              </w:rPr>
              <w:t>Answer correctness</w:t>
            </w:r>
          </w:p>
        </w:tc>
        <w:tc>
          <w:tcPr>
            <w:tcW w:type="dxa" w:w="5040"/>
            <w:vAlign w:val="center"/>
          </w:tcPr>
          <w:p>
            <w:r/>
            <w:r>
              <w:rPr>
                <w:b w:val="0"/>
                <w:sz w:val="17"/>
              </w:rPr>
              <w:t>Human or expert-rated correctness on benchmark questions</w:t>
            </w:r>
          </w:p>
        </w:tc>
      </w:tr>
      <w:tr>
        <w:tc>
          <w:tcPr>
            <w:tcW w:type="dxa" w:w="5040"/>
            <w:vAlign w:val="center"/>
          </w:tcPr>
          <w:p>
            <w:r/>
            <w:r>
              <w:rPr>
                <w:b w:val="0"/>
                <w:sz w:val="17"/>
              </w:rPr>
              <w:t>Abstention quality</w:t>
            </w:r>
          </w:p>
        </w:tc>
        <w:tc>
          <w:tcPr>
            <w:tcW w:type="dxa" w:w="5040"/>
            <w:vAlign w:val="center"/>
          </w:tcPr>
          <w:p>
            <w:r/>
            <w:r>
              <w:rPr>
                <w:b w:val="0"/>
                <w:sz w:val="17"/>
              </w:rPr>
              <w:t>Whether system refuses/qualifies answers when evidence is insufficient</w:t>
            </w:r>
          </w:p>
        </w:tc>
      </w:tr>
      <w:tr>
        <w:tc>
          <w:tcPr>
            <w:tcW w:type="dxa" w:w="5040"/>
            <w:vAlign w:val="center"/>
          </w:tcPr>
          <w:p>
            <w:r/>
            <w:r>
              <w:rPr>
                <w:b w:val="0"/>
                <w:sz w:val="17"/>
              </w:rPr>
              <w:t>Latency</w:t>
            </w:r>
          </w:p>
        </w:tc>
        <w:tc>
          <w:tcPr>
            <w:tcW w:type="dxa" w:w="5040"/>
            <w:vAlign w:val="center"/>
          </w:tcPr>
          <w:p>
            <w:r/>
            <w:r>
              <w:rPr>
                <w:b w:val="0"/>
                <w:sz w:val="17"/>
              </w:rPr>
              <w:t>Time to first token and end-to-end response time</w:t>
            </w:r>
          </w:p>
        </w:tc>
      </w:tr>
      <w:tr>
        <w:tc>
          <w:tcPr>
            <w:tcW w:type="dxa" w:w="5040"/>
            <w:vAlign w:val="center"/>
          </w:tcPr>
          <w:p>
            <w:r/>
            <w:r>
              <w:rPr>
                <w:b w:val="0"/>
                <w:sz w:val="17"/>
              </w:rPr>
              <w:t>Cost/request</w:t>
            </w:r>
          </w:p>
        </w:tc>
        <w:tc>
          <w:tcPr>
            <w:tcW w:type="dxa" w:w="5040"/>
            <w:vAlign w:val="center"/>
          </w:tcPr>
          <w:p>
            <w:r/>
            <w:r>
              <w:rPr>
                <w:b w:val="0"/>
                <w:sz w:val="17"/>
              </w:rPr>
              <w:t>LLM and infrastructure cost per workflow</w:t>
            </w:r>
          </w:p>
        </w:tc>
      </w:tr>
      <w:tr>
        <w:tc>
          <w:tcPr>
            <w:tcW w:type="dxa" w:w="5040"/>
            <w:vAlign w:val="center"/>
          </w:tcPr>
          <w:p>
            <w:r/>
            <w:r>
              <w:rPr>
                <w:b w:val="0"/>
                <w:sz w:val="17"/>
              </w:rPr>
              <w:t>Agent success rate</w:t>
            </w:r>
          </w:p>
        </w:tc>
        <w:tc>
          <w:tcPr>
            <w:tcW w:type="dxa" w:w="5040"/>
            <w:vAlign w:val="center"/>
          </w:tcPr>
          <w:p>
            <w:r/>
            <w:r>
              <w:rPr>
                <w:b w:val="0"/>
                <w:sz w:val="17"/>
              </w:rPr>
              <w:t>Percentage of workflows completing without manual intervention</w:t>
            </w:r>
          </w:p>
        </w:tc>
      </w:tr>
    </w:tbl>
    <w:p/>
    <w:p>
      <w:pPr>
        <w:pStyle w:val="Heading2"/>
      </w:pPr>
      <w:r>
        <w:t>19.1 Evaluation Dataset</w:t>
      </w:r>
    </w:p>
    <w:p>
      <w:pPr>
        <w:pStyle w:val="ListBullet"/>
      </w:pPr>
      <w:r>
        <w:t>50–100 curated legal questions for MVP.</w:t>
      </w:r>
    </w:p>
    <w:p>
      <w:pPr>
        <w:pStyle w:val="ListBullet"/>
      </w:pPr>
      <w:r>
        <w:t>20–30 uploaded-document QA tasks.</w:t>
      </w:r>
    </w:p>
    <w:p>
      <w:pPr>
        <w:pStyle w:val="ListBullet"/>
      </w:pPr>
      <w:r>
        <w:t>20 similar-case retrieval tasks.</w:t>
      </w:r>
    </w:p>
    <w:p>
      <w:pPr>
        <w:pStyle w:val="ListBullet"/>
      </w:pPr>
      <w:r>
        <w:t>20 section-identification tasks.</w:t>
      </w:r>
    </w:p>
    <w:p>
      <w:pPr>
        <w:pStyle w:val="ListBullet"/>
      </w:pPr>
      <w:r>
        <w:t>10–20 citation-verification tasks.</w:t>
      </w:r>
    </w:p>
    <w:p>
      <w:pPr>
        <w:pStyle w:val="ListBullet"/>
      </w:pPr>
      <w:r>
        <w:t>10 adversarial/hallucination tests.</w:t>
      </w:r>
    </w:p>
    <w:p>
      <w:pPr>
        <w:pStyle w:val="ListBullet"/>
      </w:pPr>
      <w:r>
        <w:t>Human review rubric covering factuality, relevance, citation correctness and clarity.</w:t>
      </w:r>
    </w:p>
    <w:p>
      <w:pPr>
        <w:pStyle w:val="Heading1"/>
      </w:pPr>
      <w:r>
        <w:t>20. Implementation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
              <w:rPr>
                <w:b/>
                <w:sz w:val="17"/>
              </w:rPr>
              <w:t>Phase</w:t>
            </w:r>
          </w:p>
        </w:tc>
        <w:tc>
          <w:tcPr>
            <w:tcW w:type="dxa" w:w="3360"/>
            <w:vAlign w:val="center"/>
            <w:shd w:fill="D9E2F3"/>
          </w:tcPr>
          <w:p>
            <w:r/>
            <w:r>
              <w:rPr>
                <w:b/>
                <w:sz w:val="17"/>
              </w:rPr>
              <w:t>Weeks</w:t>
            </w:r>
          </w:p>
        </w:tc>
        <w:tc>
          <w:tcPr>
            <w:tcW w:type="dxa" w:w="3360"/>
            <w:vAlign w:val="center"/>
            <w:shd w:fill="D9E2F3"/>
          </w:tcPr>
          <w:p>
            <w:r/>
            <w:r>
              <w:rPr>
                <w:b/>
                <w:sz w:val="17"/>
              </w:rPr>
              <w:t>Deliverables</w:t>
            </w:r>
          </w:p>
        </w:tc>
      </w:tr>
      <w:tr>
        <w:tc>
          <w:tcPr>
            <w:tcW w:type="dxa" w:w="3360"/>
            <w:vAlign w:val="center"/>
          </w:tcPr>
          <w:p>
            <w:r/>
            <w:r>
              <w:rPr>
                <w:b w:val="0"/>
                <w:sz w:val="17"/>
              </w:rPr>
              <w:t>Month 1 — Foundation</w:t>
            </w:r>
          </w:p>
        </w:tc>
        <w:tc>
          <w:tcPr>
            <w:tcW w:type="dxa" w:w="3360"/>
            <w:vAlign w:val="center"/>
          </w:tcPr>
          <w:p>
            <w:r/>
            <w:r>
              <w:rPr>
                <w:b w:val="0"/>
                <w:sz w:val="17"/>
              </w:rPr>
              <w:t>1–4</w:t>
            </w:r>
          </w:p>
        </w:tc>
        <w:tc>
          <w:tcPr>
            <w:tcW w:type="dxa" w:w="3360"/>
            <w:vAlign w:val="center"/>
          </w:tcPr>
          <w:p>
            <w:r/>
            <w:r>
              <w:rPr>
                <w:b w:val="0"/>
                <w:sz w:val="17"/>
              </w:rPr>
              <w:t>Requirements, UI shell, authentication, document upload, PDF parser/OCR, PostgreSQL schema, basic vector indexing, baseline RAG chatbot.</w:t>
            </w:r>
          </w:p>
        </w:tc>
      </w:tr>
      <w:tr>
        <w:tc>
          <w:tcPr>
            <w:tcW w:type="dxa" w:w="3360"/>
            <w:vAlign w:val="center"/>
          </w:tcPr>
          <w:p>
            <w:r/>
            <w:r>
              <w:rPr>
                <w:b w:val="0"/>
                <w:sz w:val="17"/>
              </w:rPr>
              <w:t>Month 2 — Intelligence</w:t>
            </w:r>
          </w:p>
        </w:tc>
        <w:tc>
          <w:tcPr>
            <w:tcW w:type="dxa" w:w="3360"/>
            <w:vAlign w:val="center"/>
          </w:tcPr>
          <w:p>
            <w:r/>
            <w:r>
              <w:rPr>
                <w:b w:val="0"/>
                <w:sz w:val="17"/>
              </w:rPr>
              <w:t>5–8</w:t>
            </w:r>
          </w:p>
        </w:tc>
        <w:tc>
          <w:tcPr>
            <w:tcW w:type="dxa" w:w="3360"/>
            <w:vAlign w:val="center"/>
          </w:tcPr>
          <w:p>
            <w:r/>
            <w:r>
              <w:rPr>
                <w:b w:val="0"/>
                <w:sz w:val="17"/>
              </w:rPr>
              <w:t>Hybrid retrieval, reranking, case-law corpus, section identification, summarization, citations, agent orchestrator, verification agent.</w:t>
            </w:r>
          </w:p>
        </w:tc>
      </w:tr>
      <w:tr>
        <w:tc>
          <w:tcPr>
            <w:tcW w:type="dxa" w:w="3360"/>
            <w:vAlign w:val="center"/>
          </w:tcPr>
          <w:p>
            <w:r/>
            <w:r>
              <w:rPr>
                <w:b w:val="0"/>
                <w:sz w:val="17"/>
              </w:rPr>
              <w:t>Month 3 — Productization</w:t>
            </w:r>
          </w:p>
        </w:tc>
        <w:tc>
          <w:tcPr>
            <w:tcW w:type="dxa" w:w="3360"/>
            <w:vAlign w:val="center"/>
          </w:tcPr>
          <w:p>
            <w:r/>
            <w:r>
              <w:rPr>
                <w:b w:val="0"/>
                <w:sz w:val="17"/>
              </w:rPr>
              <w:t>9–12</w:t>
            </w:r>
          </w:p>
        </w:tc>
        <w:tc>
          <w:tcPr>
            <w:tcW w:type="dxa" w:w="3360"/>
            <w:vAlign w:val="center"/>
          </w:tcPr>
          <w:p>
            <w:r/>
            <w:r>
              <w:rPr>
                <w:b w:val="0"/>
                <w:sz w:val="17"/>
              </w:rPr>
              <w:t>Drafting, memory, multilingual support, voice prototype, similar-case retrieval, report generation, evaluation dashboard, security hardening.</w:t>
            </w:r>
          </w:p>
        </w:tc>
      </w:tr>
      <w:tr>
        <w:tc>
          <w:tcPr>
            <w:tcW w:type="dxa" w:w="3360"/>
            <w:vAlign w:val="center"/>
          </w:tcPr>
          <w:p>
            <w:r/>
            <w:r>
              <w:rPr>
                <w:b w:val="0"/>
                <w:sz w:val="17"/>
              </w:rPr>
              <w:t>Final deployment</w:t>
            </w:r>
          </w:p>
        </w:tc>
        <w:tc>
          <w:tcPr>
            <w:tcW w:type="dxa" w:w="3360"/>
            <w:vAlign w:val="center"/>
          </w:tcPr>
          <w:p>
            <w:r/>
            <w:r>
              <w:rPr>
                <w:b w:val="0"/>
                <w:sz w:val="17"/>
              </w:rPr>
              <w:t>13+</w:t>
            </w:r>
          </w:p>
        </w:tc>
        <w:tc>
          <w:tcPr>
            <w:tcW w:type="dxa" w:w="3360"/>
            <w:vAlign w:val="center"/>
          </w:tcPr>
          <w:p>
            <w:r/>
            <w:r>
              <w:rPr>
                <w:b w:val="0"/>
                <w:sz w:val="17"/>
              </w:rPr>
              <w:t>Docker, AWS deployment, CI/CD, monitoring, benchmark report, demo dataset, README, architecture diagrams, final presentation and research paper.</w:t>
            </w:r>
          </w:p>
        </w:tc>
      </w:tr>
    </w:tbl>
    <w:p/>
    <w:p>
      <w:pPr>
        <w:pStyle w:val="Heading1"/>
      </w:pPr>
      <w:r>
        <w:t>21. Recommended MVP Scope</w:t>
      </w:r>
    </w:p>
    <w:p>
      <w:r>
        <w:t>Do not attempt every feature at once. The strongest final-year MVP is a reliable core with a few advanced modules.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2F3"/>
          </w:tcPr>
          <w:p>
            <w:r/>
            <w:r>
              <w:rPr>
                <w:b/>
                <w:sz w:val="17"/>
              </w:rPr>
              <w:t>Priority</w:t>
            </w:r>
          </w:p>
        </w:tc>
        <w:tc>
          <w:tcPr>
            <w:tcW w:type="dxa" w:w="5040"/>
            <w:vAlign w:val="center"/>
            <w:shd w:fill="D9E2F3"/>
          </w:tcPr>
          <w:p>
            <w:r/>
            <w:r>
              <w:rPr>
                <w:b/>
                <w:sz w:val="17"/>
              </w:rPr>
              <w:t>Build</w:t>
            </w:r>
          </w:p>
        </w:tc>
      </w:tr>
      <w:tr>
        <w:tc>
          <w:tcPr>
            <w:tcW w:type="dxa" w:w="5040"/>
            <w:vAlign w:val="center"/>
          </w:tcPr>
          <w:p>
            <w:r/>
            <w:r>
              <w:rPr>
                <w:b w:val="0"/>
                <w:sz w:val="17"/>
              </w:rPr>
              <w:t>P0</w:t>
            </w:r>
          </w:p>
        </w:tc>
        <w:tc>
          <w:tcPr>
            <w:tcW w:type="dxa" w:w="5040"/>
            <w:vAlign w:val="center"/>
          </w:tcPr>
          <w:p>
            <w:r/>
            <w:r>
              <w:rPr>
                <w:b w:val="0"/>
                <w:sz w:val="17"/>
              </w:rPr>
              <w:t>PDF upload + OCR + parsing</w:t>
            </w:r>
          </w:p>
        </w:tc>
      </w:tr>
      <w:tr>
        <w:tc>
          <w:tcPr>
            <w:tcW w:type="dxa" w:w="5040"/>
            <w:vAlign w:val="center"/>
          </w:tcPr>
          <w:p>
            <w:r/>
            <w:r>
              <w:rPr>
                <w:b w:val="0"/>
                <w:sz w:val="17"/>
              </w:rPr>
              <w:t>P0</w:t>
            </w:r>
          </w:p>
        </w:tc>
        <w:tc>
          <w:tcPr>
            <w:tcW w:type="dxa" w:w="5040"/>
            <w:vAlign w:val="center"/>
          </w:tcPr>
          <w:p>
            <w:r/>
            <w:r>
              <w:rPr>
                <w:b w:val="0"/>
                <w:sz w:val="17"/>
              </w:rPr>
              <w:t>Legal document viewer with page references</w:t>
            </w:r>
          </w:p>
        </w:tc>
      </w:tr>
      <w:tr>
        <w:tc>
          <w:tcPr>
            <w:tcW w:type="dxa" w:w="5040"/>
            <w:vAlign w:val="center"/>
          </w:tcPr>
          <w:p>
            <w:r/>
            <w:r>
              <w:rPr>
                <w:b w:val="0"/>
                <w:sz w:val="17"/>
              </w:rPr>
              <w:t>P0</w:t>
            </w:r>
          </w:p>
        </w:tc>
        <w:tc>
          <w:tcPr>
            <w:tcW w:type="dxa" w:w="5040"/>
            <w:vAlign w:val="center"/>
          </w:tcPr>
          <w:p>
            <w:r/>
            <w:r>
              <w:rPr>
                <w:b w:val="0"/>
                <w:sz w:val="17"/>
              </w:rPr>
              <w:t>RAG chatbot over uploaded documents</w:t>
            </w:r>
          </w:p>
        </w:tc>
      </w:tr>
      <w:tr>
        <w:tc>
          <w:tcPr>
            <w:tcW w:type="dxa" w:w="5040"/>
            <w:vAlign w:val="center"/>
          </w:tcPr>
          <w:p>
            <w:r/>
            <w:r>
              <w:rPr>
                <w:b w:val="0"/>
                <w:sz w:val="17"/>
              </w:rPr>
              <w:t>P0</w:t>
            </w:r>
          </w:p>
        </w:tc>
        <w:tc>
          <w:tcPr>
            <w:tcW w:type="dxa" w:w="5040"/>
            <w:vAlign w:val="center"/>
          </w:tcPr>
          <w:p>
            <w:r/>
            <w:r>
              <w:rPr>
                <w:b w:val="0"/>
                <w:sz w:val="17"/>
              </w:rPr>
              <w:t>Curated Indian legal corpus + hybrid retrieval</w:t>
            </w:r>
          </w:p>
        </w:tc>
      </w:tr>
      <w:tr>
        <w:tc>
          <w:tcPr>
            <w:tcW w:type="dxa" w:w="5040"/>
            <w:vAlign w:val="center"/>
          </w:tcPr>
          <w:p>
            <w:r/>
            <w:r>
              <w:rPr>
                <w:b w:val="0"/>
                <w:sz w:val="17"/>
              </w:rPr>
              <w:t>P0</w:t>
            </w:r>
          </w:p>
        </w:tc>
        <w:tc>
          <w:tcPr>
            <w:tcW w:type="dxa" w:w="5040"/>
            <w:vAlign w:val="center"/>
          </w:tcPr>
          <w:p>
            <w:r/>
            <w:r>
              <w:rPr>
                <w:b w:val="0"/>
                <w:sz w:val="17"/>
              </w:rPr>
              <w:t>Citation generation + source viewer</w:t>
            </w:r>
          </w:p>
        </w:tc>
      </w:tr>
      <w:tr>
        <w:tc>
          <w:tcPr>
            <w:tcW w:type="dxa" w:w="5040"/>
            <w:vAlign w:val="center"/>
          </w:tcPr>
          <w:p>
            <w:r/>
            <w:r>
              <w:rPr>
                <w:b w:val="0"/>
                <w:sz w:val="17"/>
              </w:rPr>
              <w:t>P0</w:t>
            </w:r>
          </w:p>
        </w:tc>
        <w:tc>
          <w:tcPr>
            <w:tcW w:type="dxa" w:w="5040"/>
            <w:vAlign w:val="center"/>
          </w:tcPr>
          <w:p>
            <w:r/>
            <w:r>
              <w:rPr>
                <w:b w:val="0"/>
                <w:sz w:val="17"/>
              </w:rPr>
              <w:t>Multi-agent orchestrator + Retrieval + Verification + Citation agents</w:t>
            </w:r>
          </w:p>
        </w:tc>
      </w:tr>
      <w:tr>
        <w:tc>
          <w:tcPr>
            <w:tcW w:type="dxa" w:w="5040"/>
            <w:vAlign w:val="center"/>
          </w:tcPr>
          <w:p>
            <w:r/>
            <w:r>
              <w:rPr>
                <w:b w:val="0"/>
                <w:sz w:val="17"/>
              </w:rPr>
              <w:t>P1</w:t>
            </w:r>
          </w:p>
        </w:tc>
        <w:tc>
          <w:tcPr>
            <w:tcW w:type="dxa" w:w="5040"/>
            <w:vAlign w:val="center"/>
          </w:tcPr>
          <w:p>
            <w:r/>
            <w:r>
              <w:rPr>
                <w:b w:val="0"/>
                <w:sz w:val="17"/>
              </w:rPr>
              <w:t>Case-law search + similar cases</w:t>
            </w:r>
          </w:p>
        </w:tc>
      </w:tr>
      <w:tr>
        <w:tc>
          <w:tcPr>
            <w:tcW w:type="dxa" w:w="5040"/>
            <w:vAlign w:val="center"/>
          </w:tcPr>
          <w:p>
            <w:r/>
            <w:r>
              <w:rPr>
                <w:b w:val="0"/>
                <w:sz w:val="17"/>
              </w:rPr>
              <w:t>P1</w:t>
            </w:r>
          </w:p>
        </w:tc>
        <w:tc>
          <w:tcPr>
            <w:tcW w:type="dxa" w:w="5040"/>
            <w:vAlign w:val="center"/>
          </w:tcPr>
          <w:p>
            <w:r/>
            <w:r>
              <w:rPr>
                <w:b w:val="0"/>
                <w:sz w:val="17"/>
              </w:rPr>
              <w:t>IPC/BNS candidate section identification</w:t>
            </w:r>
          </w:p>
        </w:tc>
      </w:tr>
      <w:tr>
        <w:tc>
          <w:tcPr>
            <w:tcW w:type="dxa" w:w="5040"/>
            <w:vAlign w:val="center"/>
          </w:tcPr>
          <w:p>
            <w:r/>
            <w:r>
              <w:rPr>
                <w:b w:val="0"/>
                <w:sz w:val="17"/>
              </w:rPr>
              <w:t>P1</w:t>
            </w:r>
          </w:p>
        </w:tc>
        <w:tc>
          <w:tcPr>
            <w:tcW w:type="dxa" w:w="5040"/>
            <w:vAlign w:val="center"/>
          </w:tcPr>
          <w:p>
            <w:r/>
            <w:r>
              <w:rPr>
                <w:b w:val="0"/>
                <w:sz w:val="17"/>
              </w:rPr>
              <w:t>Structured judgment summarization</w:t>
            </w:r>
          </w:p>
        </w:tc>
      </w:tr>
      <w:tr>
        <w:tc>
          <w:tcPr>
            <w:tcW w:type="dxa" w:w="5040"/>
            <w:vAlign w:val="center"/>
          </w:tcPr>
          <w:p>
            <w:r/>
            <w:r>
              <w:rPr>
                <w:b w:val="0"/>
                <w:sz w:val="17"/>
              </w:rPr>
              <w:t>P1</w:t>
            </w:r>
          </w:p>
        </w:tc>
        <w:tc>
          <w:tcPr>
            <w:tcW w:type="dxa" w:w="5040"/>
            <w:vAlign w:val="center"/>
          </w:tcPr>
          <w:p>
            <w:r/>
            <w:r>
              <w:rPr>
                <w:b w:val="0"/>
                <w:sz w:val="17"/>
              </w:rPr>
              <w:t>Research report generation</w:t>
            </w:r>
          </w:p>
        </w:tc>
      </w:tr>
      <w:tr>
        <w:tc>
          <w:tcPr>
            <w:tcW w:type="dxa" w:w="5040"/>
            <w:vAlign w:val="center"/>
          </w:tcPr>
          <w:p>
            <w:r/>
            <w:r>
              <w:rPr>
                <w:b w:val="0"/>
                <w:sz w:val="17"/>
              </w:rPr>
              <w:t>P1</w:t>
            </w:r>
          </w:p>
        </w:tc>
        <w:tc>
          <w:tcPr>
            <w:tcW w:type="dxa" w:w="5040"/>
            <w:vAlign w:val="center"/>
          </w:tcPr>
          <w:p>
            <w:r/>
            <w:r>
              <w:rPr>
                <w:b w:val="0"/>
                <w:sz w:val="17"/>
              </w:rPr>
              <w:t>Drafting templates</w:t>
            </w:r>
          </w:p>
        </w:tc>
      </w:tr>
      <w:tr>
        <w:tc>
          <w:tcPr>
            <w:tcW w:type="dxa" w:w="5040"/>
            <w:vAlign w:val="center"/>
          </w:tcPr>
          <w:p>
            <w:r/>
            <w:r>
              <w:rPr>
                <w:b w:val="0"/>
                <w:sz w:val="17"/>
              </w:rPr>
              <w:t>P2</w:t>
            </w:r>
          </w:p>
        </w:tc>
        <w:tc>
          <w:tcPr>
            <w:tcW w:type="dxa" w:w="5040"/>
            <w:vAlign w:val="center"/>
          </w:tcPr>
          <w:p>
            <w:r/>
            <w:r>
              <w:rPr>
                <w:b w:val="0"/>
                <w:sz w:val="17"/>
              </w:rPr>
              <w:t>Memory</w:t>
            </w:r>
          </w:p>
        </w:tc>
      </w:tr>
      <w:tr>
        <w:tc>
          <w:tcPr>
            <w:tcW w:type="dxa" w:w="5040"/>
            <w:vAlign w:val="center"/>
          </w:tcPr>
          <w:p>
            <w:r/>
            <w:r>
              <w:rPr>
                <w:b w:val="0"/>
                <w:sz w:val="17"/>
              </w:rPr>
              <w:t>P2</w:t>
            </w:r>
          </w:p>
        </w:tc>
        <w:tc>
          <w:tcPr>
            <w:tcW w:type="dxa" w:w="5040"/>
            <w:vAlign w:val="center"/>
          </w:tcPr>
          <w:p>
            <w:r/>
            <w:r>
              <w:rPr>
                <w:b w:val="0"/>
                <w:sz w:val="17"/>
              </w:rPr>
              <w:t>Multilingual</w:t>
            </w:r>
          </w:p>
        </w:tc>
      </w:tr>
      <w:tr>
        <w:tc>
          <w:tcPr>
            <w:tcW w:type="dxa" w:w="5040"/>
            <w:vAlign w:val="center"/>
          </w:tcPr>
          <w:p>
            <w:r/>
            <w:r>
              <w:rPr>
                <w:b w:val="0"/>
                <w:sz w:val="17"/>
              </w:rPr>
              <w:t>P2</w:t>
            </w:r>
          </w:p>
        </w:tc>
        <w:tc>
          <w:tcPr>
            <w:tcW w:type="dxa" w:w="5040"/>
            <w:vAlign w:val="center"/>
          </w:tcPr>
          <w:p>
            <w:r/>
            <w:r>
              <w:rPr>
                <w:b w:val="0"/>
                <w:sz w:val="17"/>
              </w:rPr>
              <w:t>Voice</w:t>
            </w:r>
          </w:p>
        </w:tc>
      </w:tr>
      <w:tr>
        <w:tc>
          <w:tcPr>
            <w:tcW w:type="dxa" w:w="5040"/>
            <w:vAlign w:val="center"/>
          </w:tcPr>
          <w:p>
            <w:r/>
            <w:r>
              <w:rPr>
                <w:b w:val="0"/>
                <w:sz w:val="17"/>
              </w:rPr>
              <w:t>P3</w:t>
            </w:r>
          </w:p>
        </w:tc>
        <w:tc>
          <w:tcPr>
            <w:tcW w:type="dxa" w:w="5040"/>
            <w:vAlign w:val="center"/>
          </w:tcPr>
          <w:p>
            <w:r/>
            <w:r>
              <w:rPr>
                <w:b w:val="0"/>
                <w:sz w:val="17"/>
              </w:rPr>
              <w:t>Judgment prediction research module</w:t>
            </w:r>
          </w:p>
        </w:tc>
      </w:tr>
      <w:tr>
        <w:tc>
          <w:tcPr>
            <w:tcW w:type="dxa" w:w="5040"/>
            <w:vAlign w:val="center"/>
          </w:tcPr>
          <w:p>
            <w:r/>
            <w:r>
              <w:rPr>
                <w:b w:val="0"/>
                <w:sz w:val="17"/>
              </w:rPr>
              <w:t>P3</w:t>
            </w:r>
          </w:p>
        </w:tc>
        <w:tc>
          <w:tcPr>
            <w:tcW w:type="dxa" w:w="5040"/>
            <w:vAlign w:val="center"/>
          </w:tcPr>
          <w:p>
            <w:r/>
            <w:r>
              <w:rPr>
                <w:b w:val="0"/>
                <w:sz w:val="17"/>
              </w:rPr>
              <w:t>Autonomous research + agent debate + analytics dashboard</w:t>
            </w:r>
          </w:p>
        </w:tc>
      </w:tr>
    </w:tbl>
    <w:p/>
    <w:p>
      <w:pPr>
        <w:pStyle w:val="Heading1"/>
      </w:pPr>
      <w:r>
        <w:t>22. Interview and Viva Preparation</w:t>
      </w:r>
    </w:p>
    <w:p>
      <w:pPr>
        <w:pStyle w:val="Heading2"/>
      </w:pPr>
      <w:r>
        <w:t>22.1 Viva Questions</w:t>
      </w:r>
    </w:p>
    <w:p>
      <w:pPr>
        <w:pStyle w:val="ListBullet"/>
      </w:pPr>
      <w:r>
        <w:t>Why is RAG preferable to relying only on an LLM for legal research?</w:t>
      </w:r>
    </w:p>
    <w:p>
      <w:pPr>
        <w:pStyle w:val="ListBullet"/>
      </w:pPr>
      <w:r>
        <w:t>Why use hybrid search instead of vector search alone?</w:t>
      </w:r>
    </w:p>
    <w:p>
      <w:pPr>
        <w:pStyle w:val="ListBullet"/>
      </w:pPr>
      <w:r>
        <w:t>How does chunk size affect retrieval?</w:t>
      </w:r>
    </w:p>
    <w:p>
      <w:pPr>
        <w:pStyle w:val="ListBullet"/>
      </w:pPr>
      <w:r>
        <w:t>How do you prevent hallucinated citations?</w:t>
      </w:r>
    </w:p>
    <w:p>
      <w:pPr>
        <w:pStyle w:val="ListBullet"/>
      </w:pPr>
      <w:r>
        <w:t>What is the role of the Verification Agent?</w:t>
      </w:r>
    </w:p>
    <w:p>
      <w:pPr>
        <w:pStyle w:val="ListBullet"/>
      </w:pPr>
      <w:r>
        <w:t>Why use an orchestrator instead of one large prompt?</w:t>
      </w:r>
    </w:p>
    <w:p>
      <w:pPr>
        <w:pStyle w:val="ListBullet"/>
      </w:pPr>
      <w:r>
        <w:t>How do you handle scanned PDFs?</w:t>
      </w:r>
    </w:p>
    <w:p>
      <w:pPr>
        <w:pStyle w:val="ListBullet"/>
      </w:pPr>
      <w:r>
        <w:t>How do you evaluate semantic retrieval?</w:t>
      </w:r>
    </w:p>
    <w:p>
      <w:pPr>
        <w:pStyle w:val="ListBullet"/>
      </w:pPr>
      <w:r>
        <w:t>What is the difference between embeddings and reranking?</w:t>
      </w:r>
    </w:p>
    <w:p>
      <w:pPr>
        <w:pStyle w:val="ListBullet"/>
      </w:pPr>
      <w:r>
        <w:t>Why is judgment prediction risky?</w:t>
      </w:r>
    </w:p>
    <w:p>
      <w:pPr>
        <w:pStyle w:val="ListBullet"/>
      </w:pPr>
      <w:r>
        <w:t>How do you protect private legal documents?</w:t>
      </w:r>
    </w:p>
    <w:p>
      <w:pPr>
        <w:pStyle w:val="ListBullet"/>
      </w:pPr>
      <w:r>
        <w:t>How would you scale ingestion for 1 million documents?</w:t>
      </w:r>
    </w:p>
    <w:p>
      <w:pPr>
        <w:pStyle w:val="Heading2"/>
      </w:pPr>
      <w:r>
        <w:t>22.2 System Design Questions</w:t>
      </w:r>
    </w:p>
    <w:p>
      <w:pPr>
        <w:pStyle w:val="ListBullet"/>
      </w:pPr>
      <w:r>
        <w:t>Design a multi-tenant legal RAG platform.</w:t>
      </w:r>
    </w:p>
    <w:p>
      <w:pPr>
        <w:pStyle w:val="ListBullet"/>
      </w:pPr>
      <w:r>
        <w:t>Design an asynchronous PDF ingestion pipeline.</w:t>
      </w:r>
    </w:p>
    <w:p>
      <w:pPr>
        <w:pStyle w:val="ListBullet"/>
      </w:pPr>
      <w:r>
        <w:t>Design a citation provenance system.</w:t>
      </w:r>
    </w:p>
    <w:p>
      <w:pPr>
        <w:pStyle w:val="ListBullet"/>
      </w:pPr>
      <w:r>
        <w:t>Design agent retries and failure handling.</w:t>
      </w:r>
    </w:p>
    <w:p>
      <w:pPr>
        <w:pStyle w:val="ListBullet"/>
      </w:pPr>
      <w:r>
        <w:t>Design a vector search service with metadata filtering.</w:t>
      </w:r>
    </w:p>
    <w:p>
      <w:pPr>
        <w:pStyle w:val="ListBullet"/>
      </w:pPr>
      <w:r>
        <w:t>Design model routing based on latency and cost.</w:t>
      </w:r>
    </w:p>
    <w:p>
      <w:pPr>
        <w:pStyle w:val="Heading2"/>
      </w:pPr>
      <w:r>
        <w:t>22.3 ML / RAG / Agentic AI Questions</w:t>
      </w:r>
    </w:p>
    <w:p>
      <w:pPr>
        <w:pStyle w:val="ListBullet"/>
      </w:pPr>
      <w:r>
        <w:t>Explain attention and transformers.</w:t>
      </w:r>
    </w:p>
    <w:p>
      <w:pPr>
        <w:pStyle w:val="ListBullet"/>
      </w:pPr>
      <w:r>
        <w:t>Compare BM25 and dense retrieval.</w:t>
      </w:r>
    </w:p>
    <w:p>
      <w:pPr>
        <w:pStyle w:val="ListBullet"/>
      </w:pPr>
      <w:r>
        <w:t>Explain ANN indexing.</w:t>
      </w:r>
    </w:p>
    <w:p>
      <w:pPr>
        <w:pStyle w:val="ListBullet"/>
      </w:pPr>
      <w:r>
        <w:t>Explain cross-encoder reranking.</w:t>
      </w:r>
    </w:p>
    <w:p>
      <w:pPr>
        <w:pStyle w:val="ListBullet"/>
      </w:pPr>
      <w:r>
        <w:t>Explain prompt injection and retrieval poisoning.</w:t>
      </w:r>
    </w:p>
    <w:p>
      <w:pPr>
        <w:pStyle w:val="ListBullet"/>
      </w:pPr>
      <w:r>
        <w:t>What is hallucination and how do you measure it?</w:t>
      </w:r>
    </w:p>
    <w:p>
      <w:pPr>
        <w:pStyle w:val="ListBullet"/>
      </w:pPr>
      <w:r>
        <w:t>How do you handle context-window limits?</w:t>
      </w:r>
    </w:p>
    <w:p>
      <w:pPr>
        <w:pStyle w:val="ListBullet"/>
      </w:pPr>
      <w:r>
        <w:t>What is an agent state machine?</w:t>
      </w:r>
    </w:p>
    <w:p>
      <w:pPr>
        <w:pStyle w:val="ListBullet"/>
      </w:pPr>
      <w:r>
        <w:t>When should an agent call a tool?</w:t>
      </w:r>
    </w:p>
    <w:p>
      <w:pPr>
        <w:pStyle w:val="ListBullet"/>
      </w:pPr>
      <w:r>
        <w:t>How do you prevent infinite agent loops?</w:t>
      </w:r>
    </w:p>
    <w:p>
      <w:pPr>
        <w:pStyle w:val="Heading1"/>
      </w:pPr>
      <w:r>
        <w:t>23. GitHub and Resume Guidance</w:t>
      </w:r>
    </w:p>
    <w:p>
      <w:pPr>
        <w:pStyle w:val="Heading2"/>
      </w:pPr>
      <w:r>
        <w:t>23.1 README Structure</w:t>
      </w:r>
    </w:p>
    <w:p>
      <w:pPr>
        <w:pStyle w:val="ListNumber"/>
      </w:pPr>
      <w:r>
        <w:t>Project title + one-line value proposition.</w:t>
      </w:r>
    </w:p>
    <w:p>
      <w:pPr>
        <w:pStyle w:val="ListNumber"/>
      </w:pPr>
      <w:r>
        <w:t>Demo GIF/video.</w:t>
      </w:r>
    </w:p>
    <w:p>
      <w:pPr>
        <w:pStyle w:val="ListNumber"/>
      </w:pPr>
      <w:r>
        <w:t>Problem statement.</w:t>
      </w:r>
    </w:p>
    <w:p>
      <w:pPr>
        <w:pStyle w:val="ListNumber"/>
      </w:pPr>
      <w:r>
        <w:t>Feature list.</w:t>
      </w:r>
    </w:p>
    <w:p>
      <w:pPr>
        <w:pStyle w:val="ListNumber"/>
      </w:pPr>
      <w:r>
        <w:t>Architecture diagram.</w:t>
      </w:r>
    </w:p>
    <w:p>
      <w:pPr>
        <w:pStyle w:val="ListNumber"/>
      </w:pPr>
      <w:r>
        <w:t>Agent workflow diagram.</w:t>
      </w:r>
    </w:p>
    <w:p>
      <w:pPr>
        <w:pStyle w:val="ListNumber"/>
      </w:pPr>
      <w:r>
        <w:t>RAG pipeline diagram.</w:t>
      </w:r>
    </w:p>
    <w:p>
      <w:pPr>
        <w:pStyle w:val="ListNumber"/>
      </w:pPr>
      <w:r>
        <w:t>Tech stack.</w:t>
      </w:r>
    </w:p>
    <w:p>
      <w:pPr>
        <w:pStyle w:val="ListNumber"/>
      </w:pPr>
      <w:r>
        <w:t>Dataset/source provenance.</w:t>
      </w:r>
    </w:p>
    <w:p>
      <w:pPr>
        <w:pStyle w:val="ListNumber"/>
      </w:pPr>
      <w:r>
        <w:t>Evaluation metrics and benchmark results.</w:t>
      </w:r>
    </w:p>
    <w:p>
      <w:pPr>
        <w:pStyle w:val="ListNumber"/>
      </w:pPr>
      <w:r>
        <w:t>Security and limitations.</w:t>
      </w:r>
    </w:p>
    <w:p>
      <w:pPr>
        <w:pStyle w:val="ListNumber"/>
      </w:pPr>
      <w:r>
        <w:t>Local setup.</w:t>
      </w:r>
    </w:p>
    <w:p>
      <w:pPr>
        <w:pStyle w:val="ListNumber"/>
      </w:pPr>
      <w:r>
        <w:t>Docker deployment.</w:t>
      </w:r>
    </w:p>
    <w:p>
      <w:pPr>
        <w:pStyle w:val="ListNumber"/>
      </w:pPr>
      <w:r>
        <w:t>Screenshots.</w:t>
      </w:r>
    </w:p>
    <w:p>
      <w:pPr>
        <w:pStyle w:val="ListNumber"/>
      </w:pPr>
      <w:r>
        <w:t>Future work.</w:t>
      </w:r>
    </w:p>
    <w:p>
      <w:pPr>
        <w:pStyle w:val="Heading2"/>
      </w:pPr>
      <w:r>
        <w:t>23.2 Screenshots to Include</w:t>
      </w:r>
    </w:p>
    <w:p>
      <w:pPr>
        <w:pStyle w:val="ListBullet"/>
      </w:pPr>
      <w:r>
        <w:t>Dashboard/home.</w:t>
      </w:r>
    </w:p>
    <w:p>
      <w:pPr>
        <w:pStyle w:val="ListBullet"/>
      </w:pPr>
      <w:r>
        <w:t>PDF upload and processing status.</w:t>
      </w:r>
    </w:p>
    <w:p>
      <w:pPr>
        <w:pStyle w:val="ListBullet"/>
      </w:pPr>
      <w:r>
        <w:t>Document viewer with highlighted evidence.</w:t>
      </w:r>
    </w:p>
    <w:p>
      <w:pPr>
        <w:pStyle w:val="ListBullet"/>
      </w:pPr>
      <w:r>
        <w:t>Legal Q&amp;A with citations.</w:t>
      </w:r>
    </w:p>
    <w:p>
      <w:pPr>
        <w:pStyle w:val="ListBullet"/>
      </w:pPr>
      <w:r>
        <w:t>Similar-case search results.</w:t>
      </w:r>
    </w:p>
    <w:p>
      <w:pPr>
        <w:pStyle w:val="ListBullet"/>
      </w:pPr>
      <w:r>
        <w:t>Agent trace/timeline.</w:t>
      </w:r>
    </w:p>
    <w:p>
      <w:pPr>
        <w:pStyle w:val="ListBullet"/>
      </w:pPr>
      <w:r>
        <w:t>Drafting workspace.</w:t>
      </w:r>
    </w:p>
    <w:p>
      <w:pPr>
        <w:pStyle w:val="ListBullet"/>
      </w:pPr>
      <w:r>
        <w:t>Research report export.</w:t>
      </w:r>
    </w:p>
    <w:p>
      <w:pPr>
        <w:pStyle w:val="ListBullet"/>
      </w:pPr>
      <w:r>
        <w:t>Evaluation dashboard.</w:t>
      </w:r>
    </w:p>
    <w:p>
      <w:pPr>
        <w:pStyle w:val="ListBullet"/>
      </w:pPr>
      <w:r>
        <w:t>Cloud deployment/monitoring view.</w:t>
      </w:r>
    </w:p>
    <w:p>
      <w:pPr>
        <w:pStyle w:val="Heading2"/>
      </w:pPr>
      <w:r>
        <w:t>23.3 Resume Bullet Example</w:t>
      </w:r>
    </w:p>
    <w:p>
      <w:r>
        <w:t>Built a multi-agent AI legal research assistant for Indian law using FastAPI, React/Next.js, PostgreSQL/pgvector, hybrid RAG, LLM orchestration and citation verification; implemented document OCR, semantic case retrieval, legal-section identification, agent tracing and grounded report generation with automated retrieval/citation evaluation.</w:t>
      </w:r>
    </w:p>
    <w:p>
      <w:pPr>
        <w:pStyle w:val="Heading1"/>
      </w:pPr>
      <w:r>
        <w:t>24. Research Paper Scope</w:t>
      </w:r>
    </w:p>
    <w:p>
      <w:r>
        <w:t>The project can become a research contribution if it evaluates a measurable hypothesis rather than simply presenting an application.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
              <w:rPr>
                <w:b/>
                <w:sz w:val="17"/>
              </w:rPr>
              <w:t>Research direction</w:t>
            </w:r>
          </w:p>
        </w:tc>
        <w:tc>
          <w:tcPr>
            <w:tcW w:type="dxa" w:w="3360"/>
            <w:vAlign w:val="center"/>
            <w:shd w:fill="D9E2F3"/>
          </w:tcPr>
          <w:p>
            <w:r/>
            <w:r>
              <w:rPr>
                <w:b/>
                <w:sz w:val="17"/>
              </w:rPr>
              <w:t>Possible hypothesis</w:t>
            </w:r>
          </w:p>
        </w:tc>
        <w:tc>
          <w:tcPr>
            <w:tcW w:type="dxa" w:w="3360"/>
            <w:vAlign w:val="center"/>
            <w:shd w:fill="D9E2F3"/>
          </w:tcPr>
          <w:p>
            <w:r/>
            <w:r>
              <w:rPr>
                <w:b/>
                <w:sz w:val="17"/>
              </w:rPr>
              <w:t>Experiments</w:t>
            </w:r>
          </w:p>
        </w:tc>
      </w:tr>
      <w:tr>
        <w:tc>
          <w:tcPr>
            <w:tcW w:type="dxa" w:w="3360"/>
            <w:vAlign w:val="center"/>
          </w:tcPr>
          <w:p>
            <w:r/>
            <w:r>
              <w:rPr>
                <w:b w:val="0"/>
                <w:sz w:val="17"/>
              </w:rPr>
              <w:t>Agentic vs single-agent RAG</w:t>
            </w:r>
          </w:p>
        </w:tc>
        <w:tc>
          <w:tcPr>
            <w:tcW w:type="dxa" w:w="3360"/>
            <w:vAlign w:val="center"/>
          </w:tcPr>
          <w:p>
            <w:r/>
            <w:r>
              <w:rPr>
                <w:b w:val="0"/>
                <w:sz w:val="17"/>
              </w:rPr>
              <w:t>Verification-aware multi-agent workflows improve citation precision and groundedness.</w:t>
            </w:r>
          </w:p>
        </w:tc>
        <w:tc>
          <w:tcPr>
            <w:tcW w:type="dxa" w:w="3360"/>
            <w:vAlign w:val="center"/>
          </w:tcPr>
          <w:p>
            <w:r/>
            <w:r>
              <w:rPr>
                <w:b w:val="0"/>
                <w:sz w:val="17"/>
              </w:rPr>
              <w:t>Compare baseline RAG, agentic RAG and agentic RAG + verifier.</w:t>
            </w:r>
          </w:p>
        </w:tc>
      </w:tr>
      <w:tr>
        <w:tc>
          <w:tcPr>
            <w:tcW w:type="dxa" w:w="3360"/>
            <w:vAlign w:val="center"/>
          </w:tcPr>
          <w:p>
            <w:r/>
            <w:r>
              <w:rPr>
                <w:b w:val="0"/>
                <w:sz w:val="17"/>
              </w:rPr>
              <w:t>Hybrid legal retrieval</w:t>
            </w:r>
          </w:p>
        </w:tc>
        <w:tc>
          <w:tcPr>
            <w:tcW w:type="dxa" w:w="3360"/>
            <w:vAlign w:val="center"/>
          </w:tcPr>
          <w:p>
            <w:r/>
            <w:r>
              <w:rPr>
                <w:b w:val="0"/>
                <w:sz w:val="17"/>
              </w:rPr>
              <w:t>Lexical + dense retrieval improves recall over either method alone.</w:t>
            </w:r>
          </w:p>
        </w:tc>
        <w:tc>
          <w:tcPr>
            <w:tcW w:type="dxa" w:w="3360"/>
            <w:vAlign w:val="center"/>
          </w:tcPr>
          <w:p>
            <w:r/>
            <w:r>
              <w:rPr>
                <w:b w:val="0"/>
                <w:sz w:val="17"/>
              </w:rPr>
              <w:t>BM25 vs dense vs hybrid + reranker.</w:t>
            </w:r>
          </w:p>
        </w:tc>
      </w:tr>
      <w:tr>
        <w:tc>
          <w:tcPr>
            <w:tcW w:type="dxa" w:w="3360"/>
            <w:vAlign w:val="center"/>
          </w:tcPr>
          <w:p>
            <w:r/>
            <w:r>
              <w:rPr>
                <w:b w:val="0"/>
                <w:sz w:val="17"/>
              </w:rPr>
              <w:t>Legal citation grounding</w:t>
            </w:r>
          </w:p>
        </w:tc>
        <w:tc>
          <w:tcPr>
            <w:tcW w:type="dxa" w:w="3360"/>
            <w:vAlign w:val="center"/>
          </w:tcPr>
          <w:p>
            <w:r/>
            <w:r>
              <w:rPr>
                <w:b w:val="0"/>
                <w:sz w:val="17"/>
              </w:rPr>
              <w:t>Claim-level citation verification reduces unsupported statements.</w:t>
            </w:r>
          </w:p>
        </w:tc>
        <w:tc>
          <w:tcPr>
            <w:tcW w:type="dxa" w:w="3360"/>
            <w:vAlign w:val="center"/>
          </w:tcPr>
          <w:p>
            <w:r/>
            <w:r>
              <w:rPr>
                <w:b w:val="0"/>
                <w:sz w:val="17"/>
              </w:rPr>
              <w:t>Measure citation precision/completeness and hallucination rate.</w:t>
            </w:r>
          </w:p>
        </w:tc>
      </w:tr>
      <w:tr>
        <w:tc>
          <w:tcPr>
            <w:tcW w:type="dxa" w:w="3360"/>
            <w:vAlign w:val="center"/>
          </w:tcPr>
          <w:p>
            <w:r/>
            <w:r>
              <w:rPr>
                <w:b w:val="0"/>
                <w:sz w:val="17"/>
              </w:rPr>
              <w:t>Indian-language legal RAG</w:t>
            </w:r>
          </w:p>
        </w:tc>
        <w:tc>
          <w:tcPr>
            <w:tcW w:type="dxa" w:w="3360"/>
            <w:vAlign w:val="center"/>
          </w:tcPr>
          <w:p>
            <w:r/>
            <w:r>
              <w:rPr>
                <w:b w:val="0"/>
                <w:sz w:val="17"/>
              </w:rPr>
              <w:t>Multilingual retrieval improves cross-language legal question answering.</w:t>
            </w:r>
          </w:p>
        </w:tc>
        <w:tc>
          <w:tcPr>
            <w:tcW w:type="dxa" w:w="3360"/>
            <w:vAlign w:val="center"/>
          </w:tcPr>
          <w:p>
            <w:r/>
            <w:r>
              <w:rPr>
                <w:b w:val="0"/>
                <w:sz w:val="17"/>
              </w:rPr>
              <w:t>English-only vs multilingual embeddings and translation pipeline.</w:t>
            </w:r>
          </w:p>
        </w:tc>
      </w:tr>
      <w:tr>
        <w:tc>
          <w:tcPr>
            <w:tcW w:type="dxa" w:w="3360"/>
            <w:vAlign w:val="center"/>
          </w:tcPr>
          <w:p>
            <w:r/>
            <w:r>
              <w:rPr>
                <w:b w:val="0"/>
                <w:sz w:val="17"/>
              </w:rPr>
              <w:t>Judgment prediction</w:t>
            </w:r>
          </w:p>
        </w:tc>
        <w:tc>
          <w:tcPr>
            <w:tcW w:type="dxa" w:w="3360"/>
            <w:vAlign w:val="center"/>
          </w:tcPr>
          <w:p>
            <w:r/>
            <w:r>
              <w:rPr>
                <w:b w:val="0"/>
                <w:sz w:val="17"/>
              </w:rPr>
              <w:t>Temporal and court-aware splits provide more realistic estimates than random splits.</w:t>
            </w:r>
          </w:p>
        </w:tc>
        <w:tc>
          <w:tcPr>
            <w:tcW w:type="dxa" w:w="3360"/>
            <w:vAlign w:val="center"/>
          </w:tcPr>
          <w:p>
            <w:r/>
            <w:r>
              <w:rPr>
                <w:b w:val="0"/>
                <w:sz w:val="17"/>
              </w:rPr>
              <w:t>Random split vs temporal split; calibration and subgroup analysis.</w:t>
            </w:r>
          </w:p>
        </w:tc>
      </w:tr>
    </w:tbl>
    <w:p/>
    <w:p>
      <w:r>
        <w:t>A paper should clearly describe dataset provenance, methodology, baselines, ablations, metrics, limitations and reproducibility. A suitable structure is: Abstract → Introduction → Related Work → System/Methodology → Dataset → Experiments → Results → Error Analysis → Limitations/Ethics → Conclusion.</w:t>
      </w:r>
    </w:p>
    <w:p>
      <w:pPr>
        <w:pStyle w:val="Heading1"/>
      </w:pPr>
      <w:r>
        <w:t>25. 2026 AI Trends to Incorporate</w:t>
      </w:r>
    </w:p>
    <w:p>
      <w:pPr>
        <w:pStyle w:val="ListBullet"/>
      </w:pPr>
      <w:r>
        <w:t>Agentic workflows: explicit planning, tool use, state management and verification.</w:t>
      </w:r>
    </w:p>
    <w:p>
      <w:pPr>
        <w:pStyle w:val="ListBullet"/>
      </w:pPr>
      <w:r>
        <w:t>Reasoning models: route difficult research/synthesis tasks to stronger reasoning models while using smaller models for routine steps.</w:t>
      </w:r>
    </w:p>
    <w:p>
      <w:pPr>
        <w:pStyle w:val="ListBullet"/>
      </w:pPr>
      <w:r>
        <w:t>Model routing: choose models dynamically based on task complexity, latency and cost.</w:t>
      </w:r>
    </w:p>
    <w:p>
      <w:pPr>
        <w:pStyle w:val="ListBullet"/>
      </w:pPr>
      <w:r>
        <w:t>Long-context + retrieval: combine long context with targeted evidence retrieval rather than relying on context length alone.</w:t>
      </w:r>
    </w:p>
    <w:p>
      <w:pPr>
        <w:pStyle w:val="ListBullet"/>
      </w:pPr>
      <w:r>
        <w:t>Multimodal document intelligence: combine text, layout and scanned-page understanding.</w:t>
      </w:r>
    </w:p>
    <w:p>
      <w:pPr>
        <w:pStyle w:val="ListBullet"/>
      </w:pPr>
      <w:r>
        <w:t>Structured outputs: use schemas for agent outputs, citations and evidence packages.</w:t>
      </w:r>
    </w:p>
    <w:p>
      <w:pPr>
        <w:pStyle w:val="ListBullet"/>
      </w:pPr>
      <w:r>
        <w:t>Observability for AI: trace prompts, tool calls, retrieval results, model versions and latency.</w:t>
      </w:r>
    </w:p>
    <w:p>
      <w:pPr>
        <w:pStyle w:val="ListBullet"/>
      </w:pPr>
      <w:r>
        <w:t>AI evaluation engineering: regression suites for groundedness, citation correctness, retrieval recall and abstention.</w:t>
      </w:r>
    </w:p>
    <w:p>
      <w:pPr>
        <w:pStyle w:val="ListBullet"/>
      </w:pPr>
      <w:r>
        <w:t>Human-in-the-loop AI: route high-risk or low-confidence cases to human review.</w:t>
      </w:r>
    </w:p>
    <w:p>
      <w:pPr>
        <w:pStyle w:val="ListBullet"/>
      </w:pPr>
      <w:r>
        <w:t>Small specialized models: use compact classifiers, rerankers and NER models to reduce cost.</w:t>
      </w:r>
    </w:p>
    <w:p>
      <w:pPr>
        <w:pStyle w:val="ListBullet"/>
      </w:pPr>
      <w:r>
        <w:t>Privacy-aware AI: minimize data retention and isolate sensitive documents.</w:t>
      </w:r>
    </w:p>
    <w:p>
      <w:pPr>
        <w:pStyle w:val="ListBullet"/>
      </w:pPr>
      <w:r>
        <w:t>Continuous knowledge updates: version legal corpora and detect changes in source material.</w:t>
      </w:r>
    </w:p>
    <w:p>
      <w:pPr>
        <w:pStyle w:val="Heading1"/>
      </w:pPr>
      <w:r>
        <w:t>26. Acceptance Criteria</w:t>
      </w:r>
    </w:p>
    <w:p>
      <w:pPr>
        <w:pStyle w:val="ListNumber"/>
      </w:pPr>
      <w:r>
        <w:t>A registered user can upload a legal PDF and see processing status.</w:t>
      </w:r>
    </w:p>
    <w:p>
      <w:pPr>
        <w:pStyle w:val="ListNumber"/>
      </w:pPr>
      <w:r>
        <w:t>A processed document can be searched and opened page-by-page.</w:t>
      </w:r>
    </w:p>
    <w:p>
      <w:pPr>
        <w:pStyle w:val="ListNumber"/>
      </w:pPr>
      <w:r>
        <w:t>The assistant answers document questions using retrieved evidence.</w:t>
      </w:r>
    </w:p>
    <w:p>
      <w:pPr>
        <w:pStyle w:val="ListNumber"/>
      </w:pPr>
      <w:r>
        <w:t>Each substantive answer contains citations linked to source pages or source metadata where available.</w:t>
      </w:r>
    </w:p>
    <w:p>
      <w:pPr>
        <w:pStyle w:val="ListNumber"/>
      </w:pPr>
      <w:r>
        <w:t>The system abstains or warns when evidence is insufficient.</w:t>
      </w:r>
    </w:p>
    <w:p>
      <w:pPr>
        <w:pStyle w:val="ListNumber"/>
      </w:pPr>
      <w:r>
        <w:t>The case-law search returns semantically relevant results with filters.</w:t>
      </w:r>
    </w:p>
    <w:p>
      <w:pPr>
        <w:pStyle w:val="ListNumber"/>
      </w:pPr>
      <w:r>
        <w:t>The section-identification feature returns candidate provisions with evidence rather than unsupported conclusions.</w:t>
      </w:r>
    </w:p>
    <w:p>
      <w:pPr>
        <w:pStyle w:val="ListNumber"/>
      </w:pPr>
      <w:r>
        <w:t>The multi-agent trace shows which agents ran and what evidence they used.</w:t>
      </w:r>
    </w:p>
    <w:p>
      <w:pPr>
        <w:pStyle w:val="ListNumber"/>
      </w:pPr>
      <w:r>
        <w:t>A user can generate a structured research report.</w:t>
      </w:r>
    </w:p>
    <w:p>
      <w:pPr>
        <w:pStyle w:val="ListNumber"/>
      </w:pPr>
      <w:r>
        <w:t>A user can generate a first-draft legal document from a supported template.</w:t>
      </w:r>
    </w:p>
    <w:p>
      <w:pPr>
        <w:pStyle w:val="ListNumber"/>
      </w:pPr>
      <w:r>
        <w:t>Uploaded documents are isolated per user and deletable.</w:t>
      </w:r>
    </w:p>
    <w:p>
      <w:pPr>
        <w:pStyle w:val="ListNumber"/>
      </w:pPr>
      <w:r>
        <w:t>The system is containerized and deployable.</w:t>
      </w:r>
    </w:p>
    <w:p>
      <w:pPr>
        <w:pStyle w:val="ListNumber"/>
      </w:pPr>
      <w:r>
        <w:t>An evaluation report demonstrates measured retrieval and citation performance.</w:t>
      </w:r>
    </w:p>
    <w:p>
      <w:pPr>
        <w:pStyle w:val="Heading1"/>
      </w:pPr>
      <w:r>
        <w:t>27. Final Architecture Recommendation</w:t>
      </w:r>
    </w:p>
    <w:p>
      <w:r>
        <w:t>For a final-year student, the recommended build sequence is: Next.js + TypeScript frontend → FastAPI backend → PostgreSQL + pgvector → object storage → Python ingestion workers → hybrid retrieval → reranker → Orchestrator/agent state graph → hosted LLM → Verification + Citation layer → report generation. Keep all AI providers behind interfaces and keep every important output structured and traceable.</w:t>
      </w:r>
    </w:p>
    <w:p>
      <w:r>
        <w:t>The project becomes genuinely industry-level when the demo can answer not only “What did the AI say?” but also “Which sources did it use?”, “Why did it retrieve these cases?”, “Which agent performed the verification?”, “What happens when evidence is missing?”, “How accurate is the system?”, and “Can the entire workflow be reproduced?”</w:t>
      </w:r>
    </w:p>
    <w:p>
      <w:pPr>
        <w:pStyle w:val="Heading1"/>
      </w:pPr>
      <w:r>
        <w:t>28. Definition of Done</w:t>
      </w:r>
    </w:p>
    <w:p>
      <w:pPr>
        <w:pStyle w:val="ListBullet"/>
      </w:pPr>
      <w:r>
        <w:t>Core user journey works end-to-end.</w:t>
      </w:r>
    </w:p>
    <w:p>
      <w:pPr>
        <w:pStyle w:val="ListBullet"/>
      </w:pPr>
      <w:r>
        <w:t>No fabricated citations in the tested evaluation set.</w:t>
      </w:r>
    </w:p>
    <w:p>
      <w:pPr>
        <w:pStyle w:val="ListBullet"/>
      </w:pPr>
      <w:r>
        <w:t>Retrieval and answer metrics are documented.</w:t>
      </w:r>
    </w:p>
    <w:p>
      <w:pPr>
        <w:pStyle w:val="ListBullet"/>
      </w:pPr>
      <w:r>
        <w:t>Agent traces are visible to developers.</w:t>
      </w:r>
    </w:p>
    <w:p>
      <w:pPr>
        <w:pStyle w:val="ListBullet"/>
      </w:pPr>
      <w:r>
        <w:t>Security and deletion controls are implemented.</w:t>
      </w:r>
    </w:p>
    <w:p>
      <w:pPr>
        <w:pStyle w:val="ListBullet"/>
      </w:pPr>
      <w:r>
        <w:t>Dockerized local setup works from a clean machine.</w:t>
      </w:r>
    </w:p>
    <w:p>
      <w:pPr>
        <w:pStyle w:val="ListBullet"/>
      </w:pPr>
      <w:r>
        <w:t>Cloud deployment is reproducible.</w:t>
      </w:r>
    </w:p>
    <w:p>
      <w:pPr>
        <w:pStyle w:val="ListBullet"/>
      </w:pPr>
      <w:r>
        <w:t>README contains architecture, setup, screenshots, evaluation and limitations.</w:t>
      </w:r>
    </w:p>
    <w:p>
      <w:pPr>
        <w:pStyle w:val="ListBullet"/>
      </w:pPr>
      <w:r>
        <w:t>Final presentation demonstrates a real legal research workflow rather than a generic chatbot.</w:t>
      </w:r>
    </w:p>
    <w:p>
      <w:pPr>
        <w:pStyle w:val="ListBullet"/>
      </w:pPr>
      <w:r>
        <w:t>Research-paper-ready experiment results are archived.</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Multi-Agent AI Legal Assistant for Indian Law • PRD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