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DC" w:rsidRDefault="00E27E7A">
      <w:r>
        <w:t>Cardinality of account and expense is reversed.</w:t>
      </w:r>
      <w:r w:rsidR="009F3D86">
        <w:t xml:space="preserve"> For expense, it is zero or more.</w:t>
      </w:r>
      <w:bookmarkStart w:id="0" w:name="_GoBack"/>
      <w:bookmarkEnd w:id="0"/>
    </w:p>
    <w:p w:rsidR="007C44EF" w:rsidRDefault="0085288A">
      <w:r>
        <w:t xml:space="preserve">Cardinality in Employee Payment relationship is changed. </w:t>
      </w:r>
      <w:r w:rsidR="007C44EF">
        <w:t>For payment, cardinality is zero or more.</w:t>
      </w:r>
    </w:p>
    <w:p w:rsidR="00F409DC" w:rsidRDefault="00C77F75">
      <w:r>
        <w:t>In vehicle expense relationship, cardinality is changed. For expenses, it is zero or more.</w:t>
      </w:r>
      <w:r w:rsidR="007C44EF">
        <w:t xml:space="preserve"> </w:t>
      </w:r>
    </w:p>
    <w:p w:rsidR="00F409DC" w:rsidRDefault="00F409DC"/>
    <w:p w:rsidR="001500DF" w:rsidRDefault="00F22B5E">
      <w:r>
        <w:rPr>
          <w:noProof/>
        </w:rPr>
        <w:drawing>
          <wp:inline distT="0" distB="0" distL="0" distR="0">
            <wp:extent cx="5934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30" w:rsidRDefault="0085288A">
      <w:r>
        <w:t xml:space="preserve"> </w:t>
      </w:r>
    </w:p>
    <w:sectPr w:rsidR="00C4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CA"/>
    <w:rsid w:val="001500DF"/>
    <w:rsid w:val="00535874"/>
    <w:rsid w:val="0074479D"/>
    <w:rsid w:val="007C44EF"/>
    <w:rsid w:val="0085288A"/>
    <w:rsid w:val="008B32CA"/>
    <w:rsid w:val="009F3D86"/>
    <w:rsid w:val="00C40B30"/>
    <w:rsid w:val="00C77F75"/>
    <w:rsid w:val="00E27E7A"/>
    <w:rsid w:val="00E9313F"/>
    <w:rsid w:val="00F22B5E"/>
    <w:rsid w:val="00F4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1C42"/>
  <w15:chartTrackingRefBased/>
  <w15:docId w15:val="{D1E61234-AD15-42DC-84C5-76CC28A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17</cp:revision>
  <dcterms:created xsi:type="dcterms:W3CDTF">2019-06-06T06:48:00Z</dcterms:created>
  <dcterms:modified xsi:type="dcterms:W3CDTF">2019-06-06T07:31:00Z</dcterms:modified>
</cp:coreProperties>
</file>