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header185.xml" ContentType="application/vnd.openxmlformats-officedocument.wordprocessingml.header+xml"/>
  <Override PartName="/word/footer184.xml" ContentType="application/vnd.openxmlformats-officedocument.wordprocessingml.foot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90.xml" ContentType="application/vnd.openxmlformats-officedocument.wordprocessingml.foot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header194.xml" ContentType="application/vnd.openxmlformats-officedocument.wordprocessingml.header+xml"/>
  <Override PartName="/word/footer193.xml" ContentType="application/vnd.openxmlformats-officedocument.wordprocessingml.foot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99.xml" ContentType="application/vnd.openxmlformats-officedocument.wordprocessingml.foot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205.xml" ContentType="application/vnd.openxmlformats-officedocument.wordprocessingml.foot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header209.xml" ContentType="application/vnd.openxmlformats-officedocument.wordprocessingml.header+xml"/>
  <Override PartName="/word/footer208.xml" ContentType="application/vnd.openxmlformats-officedocument.wordprocessingml.foot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header212.xml" ContentType="application/vnd.openxmlformats-officedocument.wordprocessingml.header+xml"/>
  <Override PartName="/word/footer211.xml" ContentType="application/vnd.openxmlformats-officedocument.wordprocessingml.foot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header215.xml" ContentType="application/vnd.openxmlformats-officedocument.wordprocessingml.header+xml"/>
  <Override PartName="/word/footer214.xml" ContentType="application/vnd.openxmlformats-officedocument.wordprocessingml.foot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header218.xml" ContentType="application/vnd.openxmlformats-officedocument.wordprocessingml.header+xml"/>
  <Override PartName="/word/footer217.xml" ContentType="application/vnd.openxmlformats-officedocument.wordprocessingml.foot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header221.xml" ContentType="application/vnd.openxmlformats-officedocument.wordprocessingml.header+xml"/>
  <Override PartName="/word/footer220.xml" ContentType="application/vnd.openxmlformats-officedocument.wordprocessingml.foot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header224.xml" ContentType="application/vnd.openxmlformats-officedocument.wordprocessingml.header+xml"/>
  <Override PartName="/word/footer223.xml" ContentType="application/vnd.openxmlformats-officedocument.wordprocessingml.foot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226.xml" ContentType="application/vnd.openxmlformats-officedocument.wordprocessingml.foot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header230.xml" ContentType="application/vnd.openxmlformats-officedocument.wordprocessingml.header+xml"/>
  <Override PartName="/word/footer229.xml" ContentType="application/vnd.openxmlformats-officedocument.wordprocessingml.foot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header233.xml" ContentType="application/vnd.openxmlformats-officedocument.wordprocessingml.header+xml"/>
  <Override PartName="/word/footer232.xml" ContentType="application/vnd.openxmlformats-officedocument.wordprocessingml.foot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header236.xml" ContentType="application/vnd.openxmlformats-officedocument.wordprocessingml.header+xml"/>
  <Override PartName="/word/footer235.xml" ContentType="application/vnd.openxmlformats-officedocument.wordprocessingml.foot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header239.xml" ContentType="application/vnd.openxmlformats-officedocument.wordprocessingml.header+xml"/>
  <Override PartName="/word/footer238.xml" ContentType="application/vnd.openxmlformats-officedocument.wordprocessingml.foot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header242.xml" ContentType="application/vnd.openxmlformats-officedocument.wordprocessingml.header+xml"/>
  <Override PartName="/word/footer241.xml" ContentType="application/vnd.openxmlformats-officedocument.wordprocessingml.foot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header245.xml" ContentType="application/vnd.openxmlformats-officedocument.wordprocessingml.header+xml"/>
  <Override PartName="/word/footer244.xml" ContentType="application/vnd.openxmlformats-officedocument.wordprocessingml.foot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header248.xml" ContentType="application/vnd.openxmlformats-officedocument.wordprocessingml.header+xml"/>
  <Override PartName="/word/footer247.xml" ContentType="application/vnd.openxmlformats-officedocument.wordprocessingml.foot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header251.xml" ContentType="application/vnd.openxmlformats-officedocument.wordprocessingml.header+xml"/>
  <Override PartName="/word/footer250.xml" ContentType="application/vnd.openxmlformats-officedocument.wordprocessingml.foot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header254.xml" ContentType="application/vnd.openxmlformats-officedocument.wordprocessingml.header+xml"/>
  <Override PartName="/word/footer253.xml" ContentType="application/vnd.openxmlformats-officedocument.wordprocessingml.foot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header257.xml" ContentType="application/vnd.openxmlformats-officedocument.wordprocessingml.header+xml"/>
  <Override PartName="/word/footer256.xml" ContentType="application/vnd.openxmlformats-officedocument.wordprocessingml.foot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header260.xml" ContentType="application/vnd.openxmlformats-officedocument.wordprocessingml.header+xml"/>
  <Override PartName="/word/footer259.xml" ContentType="application/vnd.openxmlformats-officedocument.wordprocessingml.foot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header263.xml" ContentType="application/vnd.openxmlformats-officedocument.wordprocessingml.header+xml"/>
  <Override PartName="/word/footer262.xml" ContentType="application/vnd.openxmlformats-officedocument.wordprocessingml.foot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header266.xml" ContentType="application/vnd.openxmlformats-officedocument.wordprocessingml.header+xml"/>
  <Override PartName="/word/footer265.xml" ContentType="application/vnd.openxmlformats-officedocument.wordprocessingml.foot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header269.xml" ContentType="application/vnd.openxmlformats-officedocument.wordprocessingml.header+xml"/>
  <Override PartName="/word/footer268.xml" ContentType="application/vnd.openxmlformats-officedocument.wordprocessingml.foot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header272.xml" ContentType="application/vnd.openxmlformats-officedocument.wordprocessingml.header+xml"/>
  <Override PartName="/word/footer271.xml" ContentType="application/vnd.openxmlformats-officedocument.wordprocessingml.foot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header275.xml" ContentType="application/vnd.openxmlformats-officedocument.wordprocessingml.header+xml"/>
  <Override PartName="/word/footer274.xml" ContentType="application/vnd.openxmlformats-officedocument.wordprocessingml.foot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header278.xml" ContentType="application/vnd.openxmlformats-officedocument.wordprocessingml.header+xml"/>
  <Override PartName="/word/footer277.xml" ContentType="application/vnd.openxmlformats-officedocument.wordprocessingml.foot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header281.xml" ContentType="application/vnd.openxmlformats-officedocument.wordprocessingml.header+xml"/>
  <Override PartName="/word/footer280.xml" ContentType="application/vnd.openxmlformats-officedocument.wordprocessingml.foot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header284.xml" ContentType="application/vnd.openxmlformats-officedocument.wordprocessingml.header+xml"/>
  <Override PartName="/word/footer283.xml" ContentType="application/vnd.openxmlformats-officedocument.wordprocessingml.foot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header287.xml" ContentType="application/vnd.openxmlformats-officedocument.wordprocessingml.header+xml"/>
  <Override PartName="/word/footer286.xml" ContentType="application/vnd.openxmlformats-officedocument.wordprocessingml.foot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header290.xml" ContentType="application/vnd.openxmlformats-officedocument.wordprocessingml.header+xml"/>
  <Override PartName="/word/footer289.xml" ContentType="application/vnd.openxmlformats-officedocument.wordprocessingml.foot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header293.xml" ContentType="application/vnd.openxmlformats-officedocument.wordprocessingml.header+xml"/>
  <Override PartName="/word/footer292.xml" ContentType="application/vnd.openxmlformats-officedocument.wordprocessingml.foot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header296.xml" ContentType="application/vnd.openxmlformats-officedocument.wordprocessingml.header+xml"/>
  <Override PartName="/word/footer295.xml" ContentType="application/vnd.openxmlformats-officedocument.wordprocessingml.foot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header299.xml" ContentType="application/vnd.openxmlformats-officedocument.wordprocessingml.header+xml"/>
  <Override PartName="/word/footer298.xml" ContentType="application/vnd.openxmlformats-officedocument.wordprocessingml.foot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header302.xml" ContentType="application/vnd.openxmlformats-officedocument.wordprocessingml.header+xml"/>
  <Override PartName="/word/footer301.xml" ContentType="application/vnd.openxmlformats-officedocument.wordprocessingml.foot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header305.xml" ContentType="application/vnd.openxmlformats-officedocument.wordprocessingml.header+xml"/>
  <Override PartName="/word/footer304.xml" ContentType="application/vnd.openxmlformats-officedocument.wordprocessingml.foot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D1402" w14:textId="77777777" w:rsidR="00CD7998" w:rsidRDefault="00000000">
      <w:r>
        <w:pict w14:anchorId="0CCC70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30pt">
            <v:imagedata r:id="rId7" o:title=""/>
          </v:shape>
        </w:pict>
      </w:r>
    </w:p>
    <w:p w14:paraId="60A571E8" w14:textId="77777777" w:rsidR="00CD7998" w:rsidRDefault="00000000">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Tuesday 20 June 2023 8:00:00 AM IST</w:t>
      </w:r>
    </w:p>
    <w:p w14:paraId="460FC1AC" w14:textId="77777777" w:rsidR="00CD7998" w:rsidRDefault="00000000">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199591761</w:t>
      </w:r>
    </w:p>
    <w:p w14:paraId="6585CF01" w14:textId="77777777" w:rsidR="00CD7998" w:rsidRDefault="00000000">
      <w:pPr>
        <w:spacing w:before="360" w:line="360" w:lineRule="atLeast"/>
        <w:jc w:val="both"/>
      </w:pPr>
      <w:r>
        <w:rPr>
          <w:rFonts w:ascii="Arial" w:eastAsia="Arial" w:hAnsi="Arial" w:cs="Arial"/>
          <w:b/>
          <w:color w:val="000000"/>
        </w:rPr>
        <w:t>Documents (101)</w:t>
      </w:r>
    </w:p>
    <w:p w14:paraId="59634C4D" w14:textId="77777777" w:rsidR="00CD7998" w:rsidRDefault="00000000">
      <w:pPr>
        <w:spacing w:before="200" w:line="300" w:lineRule="atLeast"/>
        <w:ind w:left="440" w:hanging="290"/>
      </w:pPr>
      <w:r>
        <w:rPr>
          <w:rFonts w:ascii="Arial" w:eastAsia="Arial" w:hAnsi="Arial" w:cs="Arial"/>
          <w:sz w:val="20"/>
        </w:rPr>
        <w:t>1.</w:t>
      </w:r>
      <w:hyperlink r:id="rId8" w:history="1">
        <w:r>
          <w:rPr>
            <w:rFonts w:ascii="Arial" w:eastAsia="Arial" w:hAnsi="Arial" w:cs="Arial"/>
            <w:color w:val="000000"/>
            <w:sz w:val="20"/>
            <w:u w:val="single"/>
            <w:shd w:val="clear" w:color="auto" w:fill="FFFFFF"/>
          </w:rPr>
          <w:t xml:space="preserve"> </w:t>
        </w:r>
      </w:hyperlink>
      <w:hyperlink r:id="rId9" w:history="1">
        <w:r>
          <w:rPr>
            <w:rFonts w:ascii="Arial" w:eastAsia="Arial" w:hAnsi="Arial" w:cs="Arial"/>
            <w:i/>
            <w:color w:val="0077CC"/>
            <w:sz w:val="20"/>
            <w:u w:val="single"/>
            <w:shd w:val="clear" w:color="auto" w:fill="FFFFFF"/>
          </w:rPr>
          <w:t>Don't miss these highlights today, day one of TC Early Stage 2021: Marketing and Fundraising</w:t>
        </w:r>
      </w:hyperlink>
    </w:p>
    <w:p w14:paraId="5173183D"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775B613"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9D6CF8C"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0E4DCC5" w14:textId="77777777" w:rsidR="00CD7998" w:rsidRDefault="00000000">
      <w:pPr>
        <w:spacing w:before="80" w:line="240" w:lineRule="atLeast"/>
        <w:ind w:left="290"/>
      </w:pPr>
      <w:r>
        <w:rPr>
          <w:rFonts w:ascii="Arial" w:eastAsia="Arial" w:hAnsi="Arial" w:cs="Arial"/>
          <w:b/>
          <w:color w:val="000000"/>
          <w:sz w:val="20"/>
        </w:rPr>
        <w:t xml:space="preserve">Narrowed by: </w:t>
      </w:r>
    </w:p>
    <w:p w14:paraId="36F619CE"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53468E66" w14:textId="77777777">
        <w:trPr>
          <w:jc w:val="center"/>
        </w:trPr>
        <w:tc>
          <w:tcPr>
            <w:tcW w:w="3000" w:type="dxa"/>
          </w:tcPr>
          <w:p w14:paraId="1A48BC12" w14:textId="77777777" w:rsidR="00CD7998" w:rsidRDefault="00000000">
            <w:pPr>
              <w:spacing w:line="220" w:lineRule="atLeast"/>
            </w:pPr>
            <w:r>
              <w:rPr>
                <w:rFonts w:ascii="Arial" w:eastAsia="Arial" w:hAnsi="Arial" w:cs="Arial"/>
                <w:b/>
                <w:color w:val="000000"/>
                <w:sz w:val="18"/>
              </w:rPr>
              <w:t>Content Type</w:t>
            </w:r>
          </w:p>
        </w:tc>
        <w:tc>
          <w:tcPr>
            <w:tcW w:w="5000" w:type="dxa"/>
          </w:tcPr>
          <w:p w14:paraId="7363B5E9" w14:textId="77777777" w:rsidR="00CD7998" w:rsidRDefault="00000000">
            <w:pPr>
              <w:spacing w:line="220" w:lineRule="atLeast"/>
            </w:pPr>
            <w:r>
              <w:rPr>
                <w:rFonts w:ascii="Arial" w:eastAsia="Arial" w:hAnsi="Arial" w:cs="Arial"/>
                <w:b/>
                <w:color w:val="000000"/>
                <w:sz w:val="18"/>
              </w:rPr>
              <w:t>Narrowed by</w:t>
            </w:r>
          </w:p>
        </w:tc>
      </w:tr>
      <w:tr w:rsidR="00CD7998" w14:paraId="4910D2EF" w14:textId="77777777">
        <w:trPr>
          <w:jc w:val="center"/>
        </w:trPr>
        <w:tc>
          <w:tcPr>
            <w:tcW w:w="3000" w:type="dxa"/>
          </w:tcPr>
          <w:p w14:paraId="54D1C87A" w14:textId="77777777" w:rsidR="00CD7998" w:rsidRDefault="00000000">
            <w:pPr>
              <w:spacing w:line="220" w:lineRule="atLeast"/>
            </w:pPr>
            <w:r>
              <w:rPr>
                <w:rFonts w:ascii="Arial" w:eastAsia="Arial" w:hAnsi="Arial" w:cs="Arial"/>
                <w:color w:val="000000"/>
                <w:sz w:val="18"/>
              </w:rPr>
              <w:t>News</w:t>
            </w:r>
          </w:p>
        </w:tc>
        <w:tc>
          <w:tcPr>
            <w:tcW w:w="5000" w:type="dxa"/>
          </w:tcPr>
          <w:p w14:paraId="0F04DFF7"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578EA40" w14:textId="77777777" w:rsidR="00CD7998" w:rsidRDefault="00CD7998"/>
    <w:p w14:paraId="2ABF6168" w14:textId="77777777" w:rsidR="00CD7998" w:rsidRDefault="00000000">
      <w:pPr>
        <w:spacing w:line="300" w:lineRule="atLeast"/>
        <w:ind w:left="440" w:hanging="290"/>
      </w:pPr>
      <w:r>
        <w:rPr>
          <w:rFonts w:ascii="Arial" w:eastAsia="Arial" w:hAnsi="Arial" w:cs="Arial"/>
          <w:sz w:val="20"/>
        </w:rPr>
        <w:t>2.</w:t>
      </w:r>
      <w:hyperlink r:id="rId10" w:history="1">
        <w:r>
          <w:rPr>
            <w:rFonts w:ascii="Arial" w:eastAsia="Arial" w:hAnsi="Arial" w:cs="Arial"/>
            <w:color w:val="000000"/>
            <w:sz w:val="20"/>
            <w:u w:val="single"/>
            <w:shd w:val="clear" w:color="auto" w:fill="FFFFFF"/>
          </w:rPr>
          <w:t xml:space="preserve"> </w:t>
        </w:r>
      </w:hyperlink>
      <w:hyperlink r:id="rId11" w:history="1">
        <w:r>
          <w:rPr>
            <w:rFonts w:ascii="Arial" w:eastAsia="Arial" w:hAnsi="Arial" w:cs="Arial"/>
            <w:i/>
            <w:color w:val="0077CC"/>
            <w:sz w:val="20"/>
            <w:u w:val="single"/>
            <w:shd w:val="clear" w:color="auto" w:fill="FFFFFF"/>
          </w:rPr>
          <w:t>Ghost debuts an anonymous group messaging app with ChatGPT baked in</w:t>
        </w:r>
      </w:hyperlink>
    </w:p>
    <w:p w14:paraId="0B08A98D"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65D46BC"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36F8333"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808FA65" w14:textId="77777777" w:rsidR="00CD7998" w:rsidRDefault="00000000">
      <w:pPr>
        <w:spacing w:before="80" w:line="240" w:lineRule="atLeast"/>
        <w:ind w:left="290"/>
      </w:pPr>
      <w:r>
        <w:rPr>
          <w:rFonts w:ascii="Arial" w:eastAsia="Arial" w:hAnsi="Arial" w:cs="Arial"/>
          <w:b/>
          <w:color w:val="000000"/>
          <w:sz w:val="20"/>
        </w:rPr>
        <w:t xml:space="preserve">Narrowed by: </w:t>
      </w:r>
    </w:p>
    <w:p w14:paraId="5B7AB760"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FE8B59A" w14:textId="77777777">
        <w:trPr>
          <w:jc w:val="center"/>
        </w:trPr>
        <w:tc>
          <w:tcPr>
            <w:tcW w:w="3000" w:type="dxa"/>
          </w:tcPr>
          <w:p w14:paraId="0DD9D10B" w14:textId="77777777" w:rsidR="00CD7998" w:rsidRDefault="00000000">
            <w:pPr>
              <w:spacing w:line="220" w:lineRule="atLeast"/>
            </w:pPr>
            <w:r>
              <w:rPr>
                <w:rFonts w:ascii="Arial" w:eastAsia="Arial" w:hAnsi="Arial" w:cs="Arial"/>
                <w:b/>
                <w:color w:val="000000"/>
                <w:sz w:val="18"/>
              </w:rPr>
              <w:t>Content Type</w:t>
            </w:r>
          </w:p>
        </w:tc>
        <w:tc>
          <w:tcPr>
            <w:tcW w:w="5000" w:type="dxa"/>
          </w:tcPr>
          <w:p w14:paraId="78354D70" w14:textId="77777777" w:rsidR="00CD7998" w:rsidRDefault="00000000">
            <w:pPr>
              <w:spacing w:line="220" w:lineRule="atLeast"/>
            </w:pPr>
            <w:r>
              <w:rPr>
                <w:rFonts w:ascii="Arial" w:eastAsia="Arial" w:hAnsi="Arial" w:cs="Arial"/>
                <w:b/>
                <w:color w:val="000000"/>
                <w:sz w:val="18"/>
              </w:rPr>
              <w:t>Narrowed by</w:t>
            </w:r>
          </w:p>
        </w:tc>
      </w:tr>
      <w:tr w:rsidR="00CD7998" w14:paraId="6D822DB0" w14:textId="77777777">
        <w:trPr>
          <w:jc w:val="center"/>
        </w:trPr>
        <w:tc>
          <w:tcPr>
            <w:tcW w:w="3000" w:type="dxa"/>
          </w:tcPr>
          <w:p w14:paraId="0D8BAECA" w14:textId="77777777" w:rsidR="00CD7998" w:rsidRDefault="00000000">
            <w:pPr>
              <w:spacing w:line="220" w:lineRule="atLeast"/>
            </w:pPr>
            <w:r>
              <w:rPr>
                <w:rFonts w:ascii="Arial" w:eastAsia="Arial" w:hAnsi="Arial" w:cs="Arial"/>
                <w:color w:val="000000"/>
                <w:sz w:val="18"/>
              </w:rPr>
              <w:t>News</w:t>
            </w:r>
          </w:p>
        </w:tc>
        <w:tc>
          <w:tcPr>
            <w:tcW w:w="5000" w:type="dxa"/>
          </w:tcPr>
          <w:p w14:paraId="42BD26B1"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61FAD87" w14:textId="77777777" w:rsidR="00CD7998" w:rsidRDefault="00CD7998"/>
    <w:p w14:paraId="7850DFCB" w14:textId="77777777" w:rsidR="00CD7998" w:rsidRDefault="00000000">
      <w:pPr>
        <w:spacing w:line="300" w:lineRule="atLeast"/>
        <w:ind w:left="440" w:hanging="290"/>
      </w:pPr>
      <w:r>
        <w:rPr>
          <w:rFonts w:ascii="Arial" w:eastAsia="Arial" w:hAnsi="Arial" w:cs="Arial"/>
          <w:sz w:val="20"/>
        </w:rPr>
        <w:t>3.</w:t>
      </w:r>
      <w:hyperlink r:id="rId12" w:history="1">
        <w:r>
          <w:rPr>
            <w:rFonts w:ascii="Arial" w:eastAsia="Arial" w:hAnsi="Arial" w:cs="Arial"/>
            <w:color w:val="000000"/>
            <w:sz w:val="20"/>
            <w:u w:val="single"/>
            <w:shd w:val="clear" w:color="auto" w:fill="FFFFFF"/>
          </w:rPr>
          <w:t xml:space="preserve"> </w:t>
        </w:r>
      </w:hyperlink>
      <w:hyperlink r:id="rId13" w:history="1">
        <w:r>
          <w:rPr>
            <w:rFonts w:ascii="Arial" w:eastAsia="Arial" w:hAnsi="Arial" w:cs="Arial"/>
            <w:i/>
            <w:color w:val="0077CC"/>
            <w:sz w:val="20"/>
            <w:u w:val="single"/>
            <w:shd w:val="clear" w:color="auto" w:fill="FFFFFF"/>
          </w:rPr>
          <w:t>Ghost debuts an anonymous group messaging app with ChatGPT baked in</w:t>
        </w:r>
      </w:hyperlink>
    </w:p>
    <w:p w14:paraId="51A66116"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6E76A05"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6DB4AA3"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5CB1CC4" w14:textId="77777777" w:rsidR="00CD7998" w:rsidRDefault="00000000">
      <w:pPr>
        <w:spacing w:before="80" w:line="240" w:lineRule="atLeast"/>
        <w:ind w:left="290"/>
      </w:pPr>
      <w:r>
        <w:rPr>
          <w:rFonts w:ascii="Arial" w:eastAsia="Arial" w:hAnsi="Arial" w:cs="Arial"/>
          <w:b/>
          <w:color w:val="000000"/>
          <w:sz w:val="20"/>
        </w:rPr>
        <w:t xml:space="preserve">Narrowed by: </w:t>
      </w:r>
    </w:p>
    <w:p w14:paraId="1C1B64F8"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126B7C9E" w14:textId="77777777">
        <w:trPr>
          <w:jc w:val="center"/>
        </w:trPr>
        <w:tc>
          <w:tcPr>
            <w:tcW w:w="3000" w:type="dxa"/>
          </w:tcPr>
          <w:p w14:paraId="61FD48CC" w14:textId="77777777" w:rsidR="00CD7998" w:rsidRDefault="00000000">
            <w:pPr>
              <w:spacing w:line="220" w:lineRule="atLeast"/>
            </w:pPr>
            <w:r>
              <w:rPr>
                <w:rFonts w:ascii="Arial" w:eastAsia="Arial" w:hAnsi="Arial" w:cs="Arial"/>
                <w:b/>
                <w:color w:val="000000"/>
                <w:sz w:val="18"/>
              </w:rPr>
              <w:t>Content Type</w:t>
            </w:r>
          </w:p>
        </w:tc>
        <w:tc>
          <w:tcPr>
            <w:tcW w:w="5000" w:type="dxa"/>
          </w:tcPr>
          <w:p w14:paraId="4CDE979F" w14:textId="77777777" w:rsidR="00CD7998" w:rsidRDefault="00000000">
            <w:pPr>
              <w:spacing w:line="220" w:lineRule="atLeast"/>
            </w:pPr>
            <w:r>
              <w:rPr>
                <w:rFonts w:ascii="Arial" w:eastAsia="Arial" w:hAnsi="Arial" w:cs="Arial"/>
                <w:b/>
                <w:color w:val="000000"/>
                <w:sz w:val="18"/>
              </w:rPr>
              <w:t>Narrowed by</w:t>
            </w:r>
          </w:p>
        </w:tc>
      </w:tr>
      <w:tr w:rsidR="00CD7998" w14:paraId="743B162A" w14:textId="77777777">
        <w:trPr>
          <w:jc w:val="center"/>
        </w:trPr>
        <w:tc>
          <w:tcPr>
            <w:tcW w:w="3000" w:type="dxa"/>
          </w:tcPr>
          <w:p w14:paraId="4098624F" w14:textId="77777777" w:rsidR="00CD7998" w:rsidRDefault="00000000">
            <w:pPr>
              <w:spacing w:line="220" w:lineRule="atLeast"/>
            </w:pPr>
            <w:r>
              <w:rPr>
                <w:rFonts w:ascii="Arial" w:eastAsia="Arial" w:hAnsi="Arial" w:cs="Arial"/>
                <w:color w:val="000000"/>
                <w:sz w:val="18"/>
              </w:rPr>
              <w:t>News</w:t>
            </w:r>
          </w:p>
        </w:tc>
        <w:tc>
          <w:tcPr>
            <w:tcW w:w="5000" w:type="dxa"/>
          </w:tcPr>
          <w:p w14:paraId="31005148"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9CE2F63" w14:textId="77777777" w:rsidR="00CD7998" w:rsidRDefault="00CD7998"/>
    <w:p w14:paraId="15FCB29F" w14:textId="77777777" w:rsidR="00CD7998" w:rsidRDefault="00000000">
      <w:pPr>
        <w:spacing w:line="300" w:lineRule="atLeast"/>
        <w:ind w:left="440" w:hanging="290"/>
      </w:pPr>
      <w:r>
        <w:rPr>
          <w:rFonts w:ascii="Arial" w:eastAsia="Arial" w:hAnsi="Arial" w:cs="Arial"/>
          <w:sz w:val="20"/>
        </w:rPr>
        <w:t>4.</w:t>
      </w:r>
      <w:hyperlink r:id="rId14" w:history="1">
        <w:r>
          <w:rPr>
            <w:rFonts w:ascii="Arial" w:eastAsia="Arial" w:hAnsi="Arial" w:cs="Arial"/>
            <w:color w:val="000000"/>
            <w:sz w:val="20"/>
            <w:u w:val="single"/>
            <w:shd w:val="clear" w:color="auto" w:fill="FFFFFF"/>
          </w:rPr>
          <w:t xml:space="preserve"> </w:t>
        </w:r>
      </w:hyperlink>
      <w:hyperlink r:id="rId15" w:history="1">
        <w:r>
          <w:rPr>
            <w:rFonts w:ascii="Arial" w:eastAsia="Arial" w:hAnsi="Arial" w:cs="Arial"/>
            <w:i/>
            <w:color w:val="0077CC"/>
            <w:sz w:val="20"/>
            <w:u w:val="single"/>
            <w:shd w:val="clear" w:color="auto" w:fill="FFFFFF"/>
          </w:rPr>
          <w:t>Australia v India 2018-19: One change India need to make for the 3rd ODI</w:t>
        </w:r>
      </w:hyperlink>
    </w:p>
    <w:p w14:paraId="1A5D4672"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7643E3D"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BB44DD4"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F1A832D" w14:textId="77777777" w:rsidR="00CD7998" w:rsidRDefault="00000000">
      <w:pPr>
        <w:spacing w:before="80" w:line="240" w:lineRule="atLeast"/>
        <w:ind w:left="290"/>
      </w:pPr>
      <w:r>
        <w:rPr>
          <w:rFonts w:ascii="Arial" w:eastAsia="Arial" w:hAnsi="Arial" w:cs="Arial"/>
          <w:b/>
          <w:color w:val="000000"/>
          <w:sz w:val="20"/>
        </w:rPr>
        <w:t xml:space="preserve">Narrowed by: </w:t>
      </w:r>
    </w:p>
    <w:p w14:paraId="772721EC"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39E1385" w14:textId="77777777">
        <w:trPr>
          <w:jc w:val="center"/>
        </w:trPr>
        <w:tc>
          <w:tcPr>
            <w:tcW w:w="3000" w:type="dxa"/>
          </w:tcPr>
          <w:p w14:paraId="334D4D00" w14:textId="77777777" w:rsidR="00CD7998" w:rsidRDefault="00000000">
            <w:pPr>
              <w:spacing w:line="220" w:lineRule="atLeast"/>
            </w:pPr>
            <w:r>
              <w:rPr>
                <w:rFonts w:ascii="Arial" w:eastAsia="Arial" w:hAnsi="Arial" w:cs="Arial"/>
                <w:b/>
                <w:color w:val="000000"/>
                <w:sz w:val="18"/>
              </w:rPr>
              <w:t>Content Type</w:t>
            </w:r>
          </w:p>
        </w:tc>
        <w:tc>
          <w:tcPr>
            <w:tcW w:w="5000" w:type="dxa"/>
          </w:tcPr>
          <w:p w14:paraId="378FD2FD" w14:textId="77777777" w:rsidR="00CD7998" w:rsidRDefault="00000000">
            <w:pPr>
              <w:spacing w:line="220" w:lineRule="atLeast"/>
            </w:pPr>
            <w:r>
              <w:rPr>
                <w:rFonts w:ascii="Arial" w:eastAsia="Arial" w:hAnsi="Arial" w:cs="Arial"/>
                <w:b/>
                <w:color w:val="000000"/>
                <w:sz w:val="18"/>
              </w:rPr>
              <w:t>Narrowed by</w:t>
            </w:r>
          </w:p>
        </w:tc>
      </w:tr>
      <w:tr w:rsidR="00CD7998" w14:paraId="56359FF7" w14:textId="77777777">
        <w:trPr>
          <w:jc w:val="center"/>
        </w:trPr>
        <w:tc>
          <w:tcPr>
            <w:tcW w:w="3000" w:type="dxa"/>
          </w:tcPr>
          <w:p w14:paraId="025FA678" w14:textId="77777777" w:rsidR="00CD7998" w:rsidRDefault="00000000">
            <w:pPr>
              <w:spacing w:line="220" w:lineRule="atLeast"/>
            </w:pPr>
            <w:r>
              <w:rPr>
                <w:rFonts w:ascii="Arial" w:eastAsia="Arial" w:hAnsi="Arial" w:cs="Arial"/>
                <w:color w:val="000000"/>
                <w:sz w:val="18"/>
              </w:rPr>
              <w:t>News</w:t>
            </w:r>
          </w:p>
        </w:tc>
        <w:tc>
          <w:tcPr>
            <w:tcW w:w="5000" w:type="dxa"/>
          </w:tcPr>
          <w:p w14:paraId="2A81F235"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246A6DD" w14:textId="77777777" w:rsidR="00CD7998" w:rsidRDefault="00CD7998"/>
    <w:p w14:paraId="4B7C47D9" w14:textId="77777777" w:rsidR="00CD7998" w:rsidRDefault="00000000">
      <w:pPr>
        <w:spacing w:line="300" w:lineRule="atLeast"/>
        <w:ind w:left="440" w:hanging="290"/>
      </w:pPr>
      <w:r>
        <w:rPr>
          <w:rFonts w:ascii="Arial" w:eastAsia="Arial" w:hAnsi="Arial" w:cs="Arial"/>
          <w:sz w:val="20"/>
        </w:rPr>
        <w:t>5.</w:t>
      </w:r>
      <w:hyperlink r:id="rId16" w:history="1">
        <w:r>
          <w:rPr>
            <w:rFonts w:ascii="Arial" w:eastAsia="Arial" w:hAnsi="Arial" w:cs="Arial"/>
            <w:color w:val="000000"/>
            <w:sz w:val="20"/>
            <w:u w:val="single"/>
            <w:shd w:val="clear" w:color="auto" w:fill="FFFFFF"/>
          </w:rPr>
          <w:t xml:space="preserve"> </w:t>
        </w:r>
      </w:hyperlink>
      <w:hyperlink r:id="rId17" w:history="1">
        <w:r>
          <w:rPr>
            <w:rFonts w:ascii="Arial" w:eastAsia="Arial" w:hAnsi="Arial" w:cs="Arial"/>
            <w:i/>
            <w:color w:val="0077CC"/>
            <w:sz w:val="20"/>
            <w:u w:val="single"/>
            <w:shd w:val="clear" w:color="auto" w:fill="FFFFFF"/>
          </w:rPr>
          <w:t>Ghost's new anonymous group messaging app has ChatGPT baked in</w:t>
        </w:r>
      </w:hyperlink>
    </w:p>
    <w:p w14:paraId="79DD2852" w14:textId="77777777" w:rsidR="00CD7998"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3460BF7C"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E9ECEE3"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D73C850" w14:textId="77777777" w:rsidR="00CD7998" w:rsidRDefault="00000000">
      <w:pPr>
        <w:spacing w:before="80" w:line="240" w:lineRule="atLeast"/>
        <w:ind w:left="290"/>
      </w:pPr>
      <w:r>
        <w:rPr>
          <w:rFonts w:ascii="Arial" w:eastAsia="Arial" w:hAnsi="Arial" w:cs="Arial"/>
          <w:b/>
          <w:color w:val="000000"/>
          <w:sz w:val="20"/>
        </w:rPr>
        <w:t xml:space="preserve">Narrowed by: </w:t>
      </w:r>
    </w:p>
    <w:p w14:paraId="4DD863A1"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3A6F244F" w14:textId="77777777">
        <w:trPr>
          <w:jc w:val="center"/>
        </w:trPr>
        <w:tc>
          <w:tcPr>
            <w:tcW w:w="3000" w:type="dxa"/>
          </w:tcPr>
          <w:p w14:paraId="0172E4AB" w14:textId="77777777" w:rsidR="00CD7998" w:rsidRDefault="00000000">
            <w:pPr>
              <w:spacing w:line="220" w:lineRule="atLeast"/>
            </w:pPr>
            <w:r>
              <w:rPr>
                <w:rFonts w:ascii="Arial" w:eastAsia="Arial" w:hAnsi="Arial" w:cs="Arial"/>
                <w:b/>
                <w:color w:val="000000"/>
                <w:sz w:val="18"/>
              </w:rPr>
              <w:t>Content Type</w:t>
            </w:r>
          </w:p>
        </w:tc>
        <w:tc>
          <w:tcPr>
            <w:tcW w:w="5000" w:type="dxa"/>
          </w:tcPr>
          <w:p w14:paraId="2FBB2B0B" w14:textId="77777777" w:rsidR="00CD7998" w:rsidRDefault="00000000">
            <w:pPr>
              <w:spacing w:line="220" w:lineRule="atLeast"/>
            </w:pPr>
            <w:r>
              <w:rPr>
                <w:rFonts w:ascii="Arial" w:eastAsia="Arial" w:hAnsi="Arial" w:cs="Arial"/>
                <w:b/>
                <w:color w:val="000000"/>
                <w:sz w:val="18"/>
              </w:rPr>
              <w:t>Narrowed by</w:t>
            </w:r>
          </w:p>
        </w:tc>
      </w:tr>
      <w:tr w:rsidR="00CD7998" w14:paraId="4CCED2BC" w14:textId="77777777">
        <w:trPr>
          <w:jc w:val="center"/>
        </w:trPr>
        <w:tc>
          <w:tcPr>
            <w:tcW w:w="3000" w:type="dxa"/>
          </w:tcPr>
          <w:p w14:paraId="54D0AB79" w14:textId="77777777" w:rsidR="00CD7998" w:rsidRDefault="00000000">
            <w:pPr>
              <w:spacing w:line="220" w:lineRule="atLeast"/>
            </w:pPr>
            <w:r>
              <w:rPr>
                <w:rFonts w:ascii="Arial" w:eastAsia="Arial" w:hAnsi="Arial" w:cs="Arial"/>
                <w:color w:val="000000"/>
                <w:sz w:val="18"/>
              </w:rPr>
              <w:t>News</w:t>
            </w:r>
          </w:p>
        </w:tc>
        <w:tc>
          <w:tcPr>
            <w:tcW w:w="5000" w:type="dxa"/>
          </w:tcPr>
          <w:p w14:paraId="644F2F1A"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5774B6B" w14:textId="77777777" w:rsidR="00CD7998" w:rsidRDefault="00CD7998"/>
    <w:p w14:paraId="3C950889" w14:textId="77777777" w:rsidR="00CD7998" w:rsidRDefault="00000000">
      <w:pPr>
        <w:spacing w:line="300" w:lineRule="atLeast"/>
        <w:ind w:left="440" w:hanging="290"/>
      </w:pPr>
      <w:r>
        <w:rPr>
          <w:rFonts w:ascii="Arial" w:eastAsia="Arial" w:hAnsi="Arial" w:cs="Arial"/>
          <w:sz w:val="20"/>
        </w:rPr>
        <w:t>6.</w:t>
      </w:r>
      <w:hyperlink r:id="rId18" w:history="1">
        <w:r>
          <w:rPr>
            <w:rFonts w:ascii="Arial" w:eastAsia="Arial" w:hAnsi="Arial" w:cs="Arial"/>
            <w:color w:val="000000"/>
            <w:sz w:val="20"/>
            <w:u w:val="single"/>
            <w:shd w:val="clear" w:color="auto" w:fill="FFFFFF"/>
          </w:rPr>
          <w:t xml:space="preserve"> </w:t>
        </w:r>
      </w:hyperlink>
      <w:hyperlink r:id="rId19" w:history="1">
        <w:r>
          <w:rPr>
            <w:rFonts w:ascii="Arial" w:eastAsia="Arial" w:hAnsi="Arial" w:cs="Arial"/>
            <w:i/>
            <w:color w:val="0077CC"/>
            <w:sz w:val="20"/>
            <w:u w:val="single"/>
            <w:shd w:val="clear" w:color="auto" w:fill="FFFFFF"/>
          </w:rPr>
          <w:t>GoMechanic Fraud &amp; Due Diligence Debacles: VCs Grilled By SIDBI, Other LPs</w:t>
        </w:r>
      </w:hyperlink>
    </w:p>
    <w:p w14:paraId="3C75403E"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92E6782"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445D007"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54A624E" w14:textId="77777777" w:rsidR="00CD7998" w:rsidRDefault="00000000">
      <w:pPr>
        <w:spacing w:before="80" w:line="240" w:lineRule="atLeast"/>
        <w:ind w:left="290"/>
      </w:pPr>
      <w:r>
        <w:rPr>
          <w:rFonts w:ascii="Arial" w:eastAsia="Arial" w:hAnsi="Arial" w:cs="Arial"/>
          <w:b/>
          <w:color w:val="000000"/>
          <w:sz w:val="20"/>
        </w:rPr>
        <w:t xml:space="preserve">Narrowed by: </w:t>
      </w:r>
    </w:p>
    <w:p w14:paraId="11AA01F0"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49EEBD1" w14:textId="77777777">
        <w:trPr>
          <w:jc w:val="center"/>
        </w:trPr>
        <w:tc>
          <w:tcPr>
            <w:tcW w:w="3000" w:type="dxa"/>
          </w:tcPr>
          <w:p w14:paraId="4218FF1F" w14:textId="77777777" w:rsidR="00CD7998" w:rsidRDefault="00000000">
            <w:pPr>
              <w:spacing w:line="220" w:lineRule="atLeast"/>
            </w:pPr>
            <w:r>
              <w:rPr>
                <w:rFonts w:ascii="Arial" w:eastAsia="Arial" w:hAnsi="Arial" w:cs="Arial"/>
                <w:b/>
                <w:color w:val="000000"/>
                <w:sz w:val="18"/>
              </w:rPr>
              <w:t>Content Type</w:t>
            </w:r>
          </w:p>
        </w:tc>
        <w:tc>
          <w:tcPr>
            <w:tcW w:w="5000" w:type="dxa"/>
          </w:tcPr>
          <w:p w14:paraId="5400252C" w14:textId="77777777" w:rsidR="00CD7998" w:rsidRDefault="00000000">
            <w:pPr>
              <w:spacing w:line="220" w:lineRule="atLeast"/>
            </w:pPr>
            <w:r>
              <w:rPr>
                <w:rFonts w:ascii="Arial" w:eastAsia="Arial" w:hAnsi="Arial" w:cs="Arial"/>
                <w:b/>
                <w:color w:val="000000"/>
                <w:sz w:val="18"/>
              </w:rPr>
              <w:t>Narrowed by</w:t>
            </w:r>
          </w:p>
        </w:tc>
      </w:tr>
      <w:tr w:rsidR="00CD7998" w14:paraId="122B1A22" w14:textId="77777777">
        <w:trPr>
          <w:jc w:val="center"/>
        </w:trPr>
        <w:tc>
          <w:tcPr>
            <w:tcW w:w="3000" w:type="dxa"/>
          </w:tcPr>
          <w:p w14:paraId="7FC97ACD" w14:textId="77777777" w:rsidR="00CD7998" w:rsidRDefault="00000000">
            <w:pPr>
              <w:spacing w:line="220" w:lineRule="atLeast"/>
            </w:pPr>
            <w:r>
              <w:rPr>
                <w:rFonts w:ascii="Arial" w:eastAsia="Arial" w:hAnsi="Arial" w:cs="Arial"/>
                <w:color w:val="000000"/>
                <w:sz w:val="18"/>
              </w:rPr>
              <w:t>News</w:t>
            </w:r>
          </w:p>
        </w:tc>
        <w:tc>
          <w:tcPr>
            <w:tcW w:w="5000" w:type="dxa"/>
          </w:tcPr>
          <w:p w14:paraId="6F790E6B"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A963630" w14:textId="77777777" w:rsidR="00CD7998" w:rsidRDefault="00CD7998"/>
    <w:p w14:paraId="0FA98CE2" w14:textId="77777777" w:rsidR="00CD7998" w:rsidRDefault="00000000">
      <w:pPr>
        <w:spacing w:line="300" w:lineRule="atLeast"/>
        <w:ind w:left="440" w:hanging="290"/>
      </w:pPr>
      <w:r>
        <w:rPr>
          <w:rFonts w:ascii="Arial" w:eastAsia="Arial" w:hAnsi="Arial" w:cs="Arial"/>
          <w:sz w:val="20"/>
        </w:rPr>
        <w:t>7.</w:t>
      </w:r>
      <w:hyperlink r:id="rId20" w:history="1">
        <w:r>
          <w:rPr>
            <w:rFonts w:ascii="Arial" w:eastAsia="Arial" w:hAnsi="Arial" w:cs="Arial"/>
            <w:color w:val="000000"/>
            <w:sz w:val="20"/>
            <w:u w:val="single"/>
            <w:shd w:val="clear" w:color="auto" w:fill="FFFFFF"/>
          </w:rPr>
          <w:t xml:space="preserve"> </w:t>
        </w:r>
      </w:hyperlink>
      <w:hyperlink r:id="rId21" w:history="1">
        <w:r>
          <w:rPr>
            <w:rFonts w:ascii="Arial" w:eastAsia="Arial" w:hAnsi="Arial" w:cs="Arial"/>
            <w:i/>
            <w:color w:val="0077CC"/>
            <w:sz w:val="20"/>
            <w:u w:val="single"/>
            <w:shd w:val="clear" w:color="auto" w:fill="FFFFFF"/>
          </w:rPr>
          <w:t>'Collaborate to solve challenges, issues of startups'</w:t>
        </w:r>
      </w:hyperlink>
    </w:p>
    <w:p w14:paraId="768E6B7A"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0BE1C0F"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847454A"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139F98E" w14:textId="77777777" w:rsidR="00CD7998" w:rsidRDefault="00000000">
      <w:pPr>
        <w:spacing w:before="80" w:line="240" w:lineRule="atLeast"/>
        <w:ind w:left="290"/>
      </w:pPr>
      <w:r>
        <w:rPr>
          <w:rFonts w:ascii="Arial" w:eastAsia="Arial" w:hAnsi="Arial" w:cs="Arial"/>
          <w:b/>
          <w:color w:val="000000"/>
          <w:sz w:val="20"/>
        </w:rPr>
        <w:t xml:space="preserve">Narrowed by: </w:t>
      </w:r>
    </w:p>
    <w:p w14:paraId="382795FA"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60857283" w14:textId="77777777">
        <w:trPr>
          <w:jc w:val="center"/>
        </w:trPr>
        <w:tc>
          <w:tcPr>
            <w:tcW w:w="3000" w:type="dxa"/>
          </w:tcPr>
          <w:p w14:paraId="61B1660B" w14:textId="77777777" w:rsidR="00CD7998" w:rsidRDefault="00000000">
            <w:pPr>
              <w:spacing w:line="220" w:lineRule="atLeast"/>
            </w:pPr>
            <w:r>
              <w:rPr>
                <w:rFonts w:ascii="Arial" w:eastAsia="Arial" w:hAnsi="Arial" w:cs="Arial"/>
                <w:b/>
                <w:color w:val="000000"/>
                <w:sz w:val="18"/>
              </w:rPr>
              <w:t>Content Type</w:t>
            </w:r>
          </w:p>
        </w:tc>
        <w:tc>
          <w:tcPr>
            <w:tcW w:w="5000" w:type="dxa"/>
          </w:tcPr>
          <w:p w14:paraId="6DA4A61C" w14:textId="77777777" w:rsidR="00CD7998" w:rsidRDefault="00000000">
            <w:pPr>
              <w:spacing w:line="220" w:lineRule="atLeast"/>
            </w:pPr>
            <w:r>
              <w:rPr>
                <w:rFonts w:ascii="Arial" w:eastAsia="Arial" w:hAnsi="Arial" w:cs="Arial"/>
                <w:b/>
                <w:color w:val="000000"/>
                <w:sz w:val="18"/>
              </w:rPr>
              <w:t>Narrowed by</w:t>
            </w:r>
          </w:p>
        </w:tc>
      </w:tr>
      <w:tr w:rsidR="00CD7998" w14:paraId="4E9A9BE5" w14:textId="77777777">
        <w:trPr>
          <w:jc w:val="center"/>
        </w:trPr>
        <w:tc>
          <w:tcPr>
            <w:tcW w:w="3000" w:type="dxa"/>
          </w:tcPr>
          <w:p w14:paraId="7A86EC9E" w14:textId="77777777" w:rsidR="00CD7998" w:rsidRDefault="00000000">
            <w:pPr>
              <w:spacing w:line="220" w:lineRule="atLeast"/>
            </w:pPr>
            <w:r>
              <w:rPr>
                <w:rFonts w:ascii="Arial" w:eastAsia="Arial" w:hAnsi="Arial" w:cs="Arial"/>
                <w:color w:val="000000"/>
                <w:sz w:val="18"/>
              </w:rPr>
              <w:t>News</w:t>
            </w:r>
          </w:p>
        </w:tc>
        <w:tc>
          <w:tcPr>
            <w:tcW w:w="5000" w:type="dxa"/>
          </w:tcPr>
          <w:p w14:paraId="25307238"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C5B79F5" w14:textId="77777777" w:rsidR="00CD7998" w:rsidRDefault="00CD7998"/>
    <w:p w14:paraId="7C6276B4" w14:textId="77777777" w:rsidR="00CD7998" w:rsidRDefault="00000000">
      <w:pPr>
        <w:spacing w:line="300" w:lineRule="atLeast"/>
        <w:ind w:left="440" w:hanging="290"/>
      </w:pPr>
      <w:r>
        <w:rPr>
          <w:rFonts w:ascii="Arial" w:eastAsia="Arial" w:hAnsi="Arial" w:cs="Arial"/>
          <w:sz w:val="20"/>
        </w:rPr>
        <w:t>8.</w:t>
      </w:r>
      <w:hyperlink r:id="rId22" w:history="1">
        <w:r>
          <w:rPr>
            <w:rFonts w:ascii="Arial" w:eastAsia="Arial" w:hAnsi="Arial" w:cs="Arial"/>
            <w:color w:val="000000"/>
            <w:sz w:val="20"/>
            <w:u w:val="single"/>
            <w:shd w:val="clear" w:color="auto" w:fill="FFFFFF"/>
          </w:rPr>
          <w:t xml:space="preserve"> </w:t>
        </w:r>
      </w:hyperlink>
      <w:hyperlink r:id="rId23" w:history="1">
        <w:r>
          <w:rPr>
            <w:rFonts w:ascii="Arial" w:eastAsia="Arial" w:hAnsi="Arial" w:cs="Arial"/>
            <w:i/>
            <w:color w:val="0077CC"/>
            <w:sz w:val="20"/>
            <w:u w:val="single"/>
            <w:shd w:val="clear" w:color="auto" w:fill="FFFFFF"/>
          </w:rPr>
          <w:t>The truth about management in Silicon Valley: It doesn't exist</w:t>
        </w:r>
      </w:hyperlink>
    </w:p>
    <w:p w14:paraId="6870DB43"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C988D8E"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37B4FDD"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CB38B80" w14:textId="77777777" w:rsidR="00CD7998" w:rsidRDefault="00000000">
      <w:pPr>
        <w:spacing w:before="80" w:line="240" w:lineRule="atLeast"/>
        <w:ind w:left="290"/>
      </w:pPr>
      <w:r>
        <w:rPr>
          <w:rFonts w:ascii="Arial" w:eastAsia="Arial" w:hAnsi="Arial" w:cs="Arial"/>
          <w:b/>
          <w:color w:val="000000"/>
          <w:sz w:val="20"/>
        </w:rPr>
        <w:t xml:space="preserve">Narrowed by: </w:t>
      </w:r>
    </w:p>
    <w:p w14:paraId="0EFBB2E0"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3FB9DE1B" w14:textId="77777777">
        <w:trPr>
          <w:jc w:val="center"/>
        </w:trPr>
        <w:tc>
          <w:tcPr>
            <w:tcW w:w="3000" w:type="dxa"/>
          </w:tcPr>
          <w:p w14:paraId="6909FB23" w14:textId="77777777" w:rsidR="00CD7998" w:rsidRDefault="00000000">
            <w:pPr>
              <w:spacing w:line="220" w:lineRule="atLeast"/>
            </w:pPr>
            <w:r>
              <w:rPr>
                <w:rFonts w:ascii="Arial" w:eastAsia="Arial" w:hAnsi="Arial" w:cs="Arial"/>
                <w:b/>
                <w:color w:val="000000"/>
                <w:sz w:val="18"/>
              </w:rPr>
              <w:t>Content Type</w:t>
            </w:r>
          </w:p>
        </w:tc>
        <w:tc>
          <w:tcPr>
            <w:tcW w:w="5000" w:type="dxa"/>
          </w:tcPr>
          <w:p w14:paraId="3EF45DA8" w14:textId="77777777" w:rsidR="00CD7998" w:rsidRDefault="00000000">
            <w:pPr>
              <w:spacing w:line="220" w:lineRule="atLeast"/>
            </w:pPr>
            <w:r>
              <w:rPr>
                <w:rFonts w:ascii="Arial" w:eastAsia="Arial" w:hAnsi="Arial" w:cs="Arial"/>
                <w:b/>
                <w:color w:val="000000"/>
                <w:sz w:val="18"/>
              </w:rPr>
              <w:t>Narrowed by</w:t>
            </w:r>
          </w:p>
        </w:tc>
      </w:tr>
      <w:tr w:rsidR="00CD7998" w14:paraId="7AA5097A" w14:textId="77777777">
        <w:trPr>
          <w:jc w:val="center"/>
        </w:trPr>
        <w:tc>
          <w:tcPr>
            <w:tcW w:w="3000" w:type="dxa"/>
          </w:tcPr>
          <w:p w14:paraId="588A971C" w14:textId="77777777" w:rsidR="00CD7998" w:rsidRDefault="00000000">
            <w:pPr>
              <w:spacing w:line="220" w:lineRule="atLeast"/>
            </w:pPr>
            <w:r>
              <w:rPr>
                <w:rFonts w:ascii="Arial" w:eastAsia="Arial" w:hAnsi="Arial" w:cs="Arial"/>
                <w:color w:val="000000"/>
                <w:sz w:val="18"/>
              </w:rPr>
              <w:t>News</w:t>
            </w:r>
          </w:p>
        </w:tc>
        <w:tc>
          <w:tcPr>
            <w:tcW w:w="5000" w:type="dxa"/>
          </w:tcPr>
          <w:p w14:paraId="57D3FD30"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86994DE" w14:textId="77777777" w:rsidR="00CD7998" w:rsidRDefault="00CD7998"/>
    <w:p w14:paraId="7580D2C0" w14:textId="77777777" w:rsidR="00CD7998" w:rsidRDefault="00000000">
      <w:pPr>
        <w:spacing w:line="300" w:lineRule="atLeast"/>
        <w:ind w:left="440" w:hanging="290"/>
      </w:pPr>
      <w:r>
        <w:rPr>
          <w:rFonts w:ascii="Arial" w:eastAsia="Arial" w:hAnsi="Arial" w:cs="Arial"/>
          <w:sz w:val="20"/>
        </w:rPr>
        <w:t>9.</w:t>
      </w:r>
      <w:hyperlink r:id="rId24" w:history="1">
        <w:r>
          <w:rPr>
            <w:rFonts w:ascii="Arial" w:eastAsia="Arial" w:hAnsi="Arial" w:cs="Arial"/>
            <w:color w:val="000000"/>
            <w:sz w:val="20"/>
            <w:u w:val="single"/>
            <w:shd w:val="clear" w:color="auto" w:fill="FFFFFF"/>
          </w:rPr>
          <w:t xml:space="preserve"> </w:t>
        </w:r>
      </w:hyperlink>
      <w:hyperlink r:id="rId25" w:history="1">
        <w:r>
          <w:rPr>
            <w:rFonts w:ascii="Arial" w:eastAsia="Arial" w:hAnsi="Arial" w:cs="Arial"/>
            <w:i/>
            <w:color w:val="0077CC"/>
            <w:sz w:val="20"/>
            <w:u w:val="single"/>
            <w:shd w:val="clear" w:color="auto" w:fill="FFFFFF"/>
          </w:rPr>
          <w:t>The 11 types of business failure - and how you can learn from the mistakes of others</w:t>
        </w:r>
      </w:hyperlink>
    </w:p>
    <w:p w14:paraId="6A22023D"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5BCCCFB"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7108576"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FDCD643" w14:textId="77777777" w:rsidR="00CD7998" w:rsidRDefault="00000000">
      <w:pPr>
        <w:spacing w:before="80" w:line="240" w:lineRule="atLeast"/>
        <w:ind w:left="290"/>
      </w:pPr>
      <w:r>
        <w:rPr>
          <w:rFonts w:ascii="Arial" w:eastAsia="Arial" w:hAnsi="Arial" w:cs="Arial"/>
          <w:b/>
          <w:color w:val="000000"/>
          <w:sz w:val="20"/>
        </w:rPr>
        <w:t xml:space="preserve">Narrowed by: </w:t>
      </w:r>
    </w:p>
    <w:p w14:paraId="16148C61"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77732B7E" w14:textId="77777777">
        <w:trPr>
          <w:jc w:val="center"/>
        </w:trPr>
        <w:tc>
          <w:tcPr>
            <w:tcW w:w="3000" w:type="dxa"/>
          </w:tcPr>
          <w:p w14:paraId="2D5A1605" w14:textId="77777777" w:rsidR="00CD7998" w:rsidRDefault="00000000">
            <w:pPr>
              <w:spacing w:line="220" w:lineRule="atLeast"/>
            </w:pPr>
            <w:r>
              <w:rPr>
                <w:rFonts w:ascii="Arial" w:eastAsia="Arial" w:hAnsi="Arial" w:cs="Arial"/>
                <w:b/>
                <w:color w:val="000000"/>
                <w:sz w:val="18"/>
              </w:rPr>
              <w:t>Content Type</w:t>
            </w:r>
          </w:p>
        </w:tc>
        <w:tc>
          <w:tcPr>
            <w:tcW w:w="5000" w:type="dxa"/>
          </w:tcPr>
          <w:p w14:paraId="740B7ACE" w14:textId="77777777" w:rsidR="00CD7998" w:rsidRDefault="00000000">
            <w:pPr>
              <w:spacing w:line="220" w:lineRule="atLeast"/>
            </w:pPr>
            <w:r>
              <w:rPr>
                <w:rFonts w:ascii="Arial" w:eastAsia="Arial" w:hAnsi="Arial" w:cs="Arial"/>
                <w:b/>
                <w:color w:val="000000"/>
                <w:sz w:val="18"/>
              </w:rPr>
              <w:t>Narrowed by</w:t>
            </w:r>
          </w:p>
        </w:tc>
      </w:tr>
      <w:tr w:rsidR="00CD7998" w14:paraId="07351B8E" w14:textId="77777777">
        <w:trPr>
          <w:jc w:val="center"/>
        </w:trPr>
        <w:tc>
          <w:tcPr>
            <w:tcW w:w="3000" w:type="dxa"/>
          </w:tcPr>
          <w:p w14:paraId="185867F4" w14:textId="77777777" w:rsidR="00CD7998" w:rsidRDefault="00000000">
            <w:pPr>
              <w:spacing w:line="220" w:lineRule="atLeast"/>
            </w:pPr>
            <w:r>
              <w:rPr>
                <w:rFonts w:ascii="Arial" w:eastAsia="Arial" w:hAnsi="Arial" w:cs="Arial"/>
                <w:color w:val="000000"/>
                <w:sz w:val="18"/>
              </w:rPr>
              <w:t>News</w:t>
            </w:r>
          </w:p>
        </w:tc>
        <w:tc>
          <w:tcPr>
            <w:tcW w:w="5000" w:type="dxa"/>
          </w:tcPr>
          <w:p w14:paraId="1298B3C4"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B6ED6A7" w14:textId="77777777" w:rsidR="00CD7998" w:rsidRDefault="00CD7998"/>
    <w:p w14:paraId="062D83C3" w14:textId="77777777" w:rsidR="00CD7998" w:rsidRDefault="00000000">
      <w:pPr>
        <w:spacing w:line="300" w:lineRule="atLeast"/>
        <w:ind w:left="440" w:hanging="290"/>
      </w:pPr>
      <w:r>
        <w:rPr>
          <w:rFonts w:ascii="Arial" w:eastAsia="Arial" w:hAnsi="Arial" w:cs="Arial"/>
          <w:sz w:val="20"/>
        </w:rPr>
        <w:lastRenderedPageBreak/>
        <w:t>10.</w:t>
      </w:r>
      <w:hyperlink r:id="rId26" w:history="1">
        <w:r>
          <w:rPr>
            <w:rFonts w:ascii="Arial" w:eastAsia="Arial" w:hAnsi="Arial" w:cs="Arial"/>
            <w:color w:val="000000"/>
            <w:sz w:val="20"/>
            <w:u w:val="single"/>
            <w:shd w:val="clear" w:color="auto" w:fill="FFFFFF"/>
          </w:rPr>
          <w:t xml:space="preserve"> </w:t>
        </w:r>
      </w:hyperlink>
      <w:hyperlink r:id="rId27" w:history="1">
        <w:r>
          <w:rPr>
            <w:rFonts w:ascii="Arial" w:eastAsia="Arial" w:hAnsi="Arial" w:cs="Arial"/>
            <w:i/>
            <w:color w:val="0077CC"/>
            <w:sz w:val="20"/>
            <w:u w:val="single"/>
            <w:shd w:val="clear" w:color="auto" w:fill="FFFFFF"/>
          </w:rPr>
          <w:t>ORANGE BALL PEST CONTROL - The Terminators</w:t>
        </w:r>
      </w:hyperlink>
    </w:p>
    <w:p w14:paraId="1B248112"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2784FFA"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CA10BC1"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94CAE1A" w14:textId="77777777" w:rsidR="00CD7998" w:rsidRDefault="00000000">
      <w:pPr>
        <w:spacing w:before="80" w:line="240" w:lineRule="atLeast"/>
        <w:ind w:left="290"/>
      </w:pPr>
      <w:r>
        <w:rPr>
          <w:rFonts w:ascii="Arial" w:eastAsia="Arial" w:hAnsi="Arial" w:cs="Arial"/>
          <w:b/>
          <w:color w:val="000000"/>
          <w:sz w:val="20"/>
        </w:rPr>
        <w:t xml:space="preserve">Narrowed by: </w:t>
      </w:r>
    </w:p>
    <w:p w14:paraId="5DBFDDC1"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E1EAE5C" w14:textId="77777777">
        <w:trPr>
          <w:jc w:val="center"/>
        </w:trPr>
        <w:tc>
          <w:tcPr>
            <w:tcW w:w="3000" w:type="dxa"/>
          </w:tcPr>
          <w:p w14:paraId="24AB2BCD" w14:textId="77777777" w:rsidR="00CD7998" w:rsidRDefault="00000000">
            <w:pPr>
              <w:spacing w:line="220" w:lineRule="atLeast"/>
            </w:pPr>
            <w:r>
              <w:rPr>
                <w:rFonts w:ascii="Arial" w:eastAsia="Arial" w:hAnsi="Arial" w:cs="Arial"/>
                <w:b/>
                <w:color w:val="000000"/>
                <w:sz w:val="18"/>
              </w:rPr>
              <w:t>Content Type</w:t>
            </w:r>
          </w:p>
        </w:tc>
        <w:tc>
          <w:tcPr>
            <w:tcW w:w="5000" w:type="dxa"/>
          </w:tcPr>
          <w:p w14:paraId="55BC2685" w14:textId="77777777" w:rsidR="00CD7998" w:rsidRDefault="00000000">
            <w:pPr>
              <w:spacing w:line="220" w:lineRule="atLeast"/>
            </w:pPr>
            <w:r>
              <w:rPr>
                <w:rFonts w:ascii="Arial" w:eastAsia="Arial" w:hAnsi="Arial" w:cs="Arial"/>
                <w:b/>
                <w:color w:val="000000"/>
                <w:sz w:val="18"/>
              </w:rPr>
              <w:t>Narrowed by</w:t>
            </w:r>
          </w:p>
        </w:tc>
      </w:tr>
      <w:tr w:rsidR="00CD7998" w14:paraId="6E569BDF" w14:textId="77777777">
        <w:trPr>
          <w:jc w:val="center"/>
        </w:trPr>
        <w:tc>
          <w:tcPr>
            <w:tcW w:w="3000" w:type="dxa"/>
          </w:tcPr>
          <w:p w14:paraId="6A13C46E" w14:textId="77777777" w:rsidR="00CD7998" w:rsidRDefault="00000000">
            <w:pPr>
              <w:spacing w:line="220" w:lineRule="atLeast"/>
            </w:pPr>
            <w:r>
              <w:rPr>
                <w:rFonts w:ascii="Arial" w:eastAsia="Arial" w:hAnsi="Arial" w:cs="Arial"/>
                <w:color w:val="000000"/>
                <w:sz w:val="18"/>
              </w:rPr>
              <w:t>News</w:t>
            </w:r>
          </w:p>
        </w:tc>
        <w:tc>
          <w:tcPr>
            <w:tcW w:w="5000" w:type="dxa"/>
          </w:tcPr>
          <w:p w14:paraId="136394F8"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BA6B98B" w14:textId="77777777" w:rsidR="00CD7998" w:rsidRDefault="00CD7998"/>
    <w:p w14:paraId="1628C2F8" w14:textId="77777777" w:rsidR="00CD7998" w:rsidRDefault="00000000">
      <w:pPr>
        <w:spacing w:line="300" w:lineRule="atLeast"/>
        <w:ind w:left="440" w:hanging="290"/>
      </w:pPr>
      <w:r>
        <w:rPr>
          <w:rFonts w:ascii="Arial" w:eastAsia="Arial" w:hAnsi="Arial" w:cs="Arial"/>
          <w:sz w:val="20"/>
        </w:rPr>
        <w:t>11.</w:t>
      </w:r>
      <w:hyperlink r:id="rId28" w:history="1">
        <w:r>
          <w:rPr>
            <w:rFonts w:ascii="Arial" w:eastAsia="Arial" w:hAnsi="Arial" w:cs="Arial"/>
            <w:color w:val="000000"/>
            <w:sz w:val="20"/>
            <w:u w:val="single"/>
            <w:shd w:val="clear" w:color="auto" w:fill="FFFFFF"/>
          </w:rPr>
          <w:t xml:space="preserve"> </w:t>
        </w:r>
      </w:hyperlink>
      <w:hyperlink r:id="rId29" w:history="1">
        <w:r>
          <w:rPr>
            <w:rFonts w:ascii="Arial" w:eastAsia="Arial" w:hAnsi="Arial" w:cs="Arial"/>
            <w:i/>
            <w:color w:val="0077CC"/>
            <w:sz w:val="20"/>
            <w:u w:val="single"/>
            <w:shd w:val="clear" w:color="auto" w:fill="FFFFFF"/>
          </w:rPr>
          <w:t>'Collaboration' is driving Arkansas startup growth</w:t>
        </w:r>
      </w:hyperlink>
    </w:p>
    <w:p w14:paraId="34CC63C9"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01CD8A2"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DAF84B0"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1821281" w14:textId="77777777" w:rsidR="00CD7998" w:rsidRDefault="00000000">
      <w:pPr>
        <w:spacing w:before="80" w:line="240" w:lineRule="atLeast"/>
        <w:ind w:left="290"/>
      </w:pPr>
      <w:r>
        <w:rPr>
          <w:rFonts w:ascii="Arial" w:eastAsia="Arial" w:hAnsi="Arial" w:cs="Arial"/>
          <w:b/>
          <w:color w:val="000000"/>
          <w:sz w:val="20"/>
        </w:rPr>
        <w:t xml:space="preserve">Narrowed by: </w:t>
      </w:r>
    </w:p>
    <w:p w14:paraId="160CAC0B"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33B484D9" w14:textId="77777777">
        <w:trPr>
          <w:jc w:val="center"/>
        </w:trPr>
        <w:tc>
          <w:tcPr>
            <w:tcW w:w="3000" w:type="dxa"/>
          </w:tcPr>
          <w:p w14:paraId="7F30D8EA" w14:textId="77777777" w:rsidR="00CD7998" w:rsidRDefault="00000000">
            <w:pPr>
              <w:spacing w:line="220" w:lineRule="atLeast"/>
            </w:pPr>
            <w:r>
              <w:rPr>
                <w:rFonts w:ascii="Arial" w:eastAsia="Arial" w:hAnsi="Arial" w:cs="Arial"/>
                <w:b/>
                <w:color w:val="000000"/>
                <w:sz w:val="18"/>
              </w:rPr>
              <w:t>Content Type</w:t>
            </w:r>
          </w:p>
        </w:tc>
        <w:tc>
          <w:tcPr>
            <w:tcW w:w="5000" w:type="dxa"/>
          </w:tcPr>
          <w:p w14:paraId="0FFE8EAF" w14:textId="77777777" w:rsidR="00CD7998" w:rsidRDefault="00000000">
            <w:pPr>
              <w:spacing w:line="220" w:lineRule="atLeast"/>
            </w:pPr>
            <w:r>
              <w:rPr>
                <w:rFonts w:ascii="Arial" w:eastAsia="Arial" w:hAnsi="Arial" w:cs="Arial"/>
                <w:b/>
                <w:color w:val="000000"/>
                <w:sz w:val="18"/>
              </w:rPr>
              <w:t>Narrowed by</w:t>
            </w:r>
          </w:p>
        </w:tc>
      </w:tr>
      <w:tr w:rsidR="00CD7998" w14:paraId="4DF477B8" w14:textId="77777777">
        <w:trPr>
          <w:jc w:val="center"/>
        </w:trPr>
        <w:tc>
          <w:tcPr>
            <w:tcW w:w="3000" w:type="dxa"/>
          </w:tcPr>
          <w:p w14:paraId="2F59584B" w14:textId="77777777" w:rsidR="00CD7998" w:rsidRDefault="00000000">
            <w:pPr>
              <w:spacing w:line="220" w:lineRule="atLeast"/>
            </w:pPr>
            <w:r>
              <w:rPr>
                <w:rFonts w:ascii="Arial" w:eastAsia="Arial" w:hAnsi="Arial" w:cs="Arial"/>
                <w:color w:val="000000"/>
                <w:sz w:val="18"/>
              </w:rPr>
              <w:t>News</w:t>
            </w:r>
          </w:p>
        </w:tc>
        <w:tc>
          <w:tcPr>
            <w:tcW w:w="5000" w:type="dxa"/>
          </w:tcPr>
          <w:p w14:paraId="119CF876"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6A1B82B" w14:textId="77777777" w:rsidR="00CD7998" w:rsidRDefault="00CD7998"/>
    <w:p w14:paraId="752319CB" w14:textId="77777777" w:rsidR="00CD7998" w:rsidRDefault="00000000">
      <w:pPr>
        <w:spacing w:line="300" w:lineRule="atLeast"/>
        <w:ind w:left="440" w:hanging="290"/>
      </w:pPr>
      <w:r>
        <w:rPr>
          <w:rFonts w:ascii="Arial" w:eastAsia="Arial" w:hAnsi="Arial" w:cs="Arial"/>
          <w:sz w:val="20"/>
        </w:rPr>
        <w:t>12.</w:t>
      </w:r>
      <w:hyperlink r:id="rId30" w:history="1">
        <w:r>
          <w:rPr>
            <w:rFonts w:ascii="Arial" w:eastAsia="Arial" w:hAnsi="Arial" w:cs="Arial"/>
            <w:color w:val="000000"/>
            <w:sz w:val="20"/>
            <w:u w:val="single"/>
            <w:shd w:val="clear" w:color="auto" w:fill="FFFFFF"/>
          </w:rPr>
          <w:t xml:space="preserve"> </w:t>
        </w:r>
      </w:hyperlink>
      <w:hyperlink r:id="rId31" w:history="1">
        <w:r>
          <w:rPr>
            <w:rFonts w:ascii="Arial" w:eastAsia="Arial" w:hAnsi="Arial" w:cs="Arial"/>
            <w:i/>
            <w:color w:val="0077CC"/>
            <w:sz w:val="20"/>
            <w:u w:val="single"/>
            <w:shd w:val="clear" w:color="auto" w:fill="FFFFFF"/>
          </w:rPr>
          <w:t>Addressing Rising Cases, High Cost of Treating Chronic Kidney Disease</w:t>
        </w:r>
      </w:hyperlink>
    </w:p>
    <w:p w14:paraId="5EA16838"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12826B3"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C61929F"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6429F53" w14:textId="77777777" w:rsidR="00CD7998" w:rsidRDefault="00000000">
      <w:pPr>
        <w:spacing w:before="80" w:line="240" w:lineRule="atLeast"/>
        <w:ind w:left="290"/>
      </w:pPr>
      <w:r>
        <w:rPr>
          <w:rFonts w:ascii="Arial" w:eastAsia="Arial" w:hAnsi="Arial" w:cs="Arial"/>
          <w:b/>
          <w:color w:val="000000"/>
          <w:sz w:val="20"/>
        </w:rPr>
        <w:t xml:space="preserve">Narrowed by: </w:t>
      </w:r>
    </w:p>
    <w:p w14:paraId="34E70A85"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115A95DF" w14:textId="77777777">
        <w:trPr>
          <w:jc w:val="center"/>
        </w:trPr>
        <w:tc>
          <w:tcPr>
            <w:tcW w:w="3000" w:type="dxa"/>
          </w:tcPr>
          <w:p w14:paraId="1E8B6237" w14:textId="77777777" w:rsidR="00CD7998" w:rsidRDefault="00000000">
            <w:pPr>
              <w:spacing w:line="220" w:lineRule="atLeast"/>
            </w:pPr>
            <w:r>
              <w:rPr>
                <w:rFonts w:ascii="Arial" w:eastAsia="Arial" w:hAnsi="Arial" w:cs="Arial"/>
                <w:b/>
                <w:color w:val="000000"/>
                <w:sz w:val="18"/>
              </w:rPr>
              <w:t>Content Type</w:t>
            </w:r>
          </w:p>
        </w:tc>
        <w:tc>
          <w:tcPr>
            <w:tcW w:w="5000" w:type="dxa"/>
          </w:tcPr>
          <w:p w14:paraId="64439FE9" w14:textId="77777777" w:rsidR="00CD7998" w:rsidRDefault="00000000">
            <w:pPr>
              <w:spacing w:line="220" w:lineRule="atLeast"/>
            </w:pPr>
            <w:r>
              <w:rPr>
                <w:rFonts w:ascii="Arial" w:eastAsia="Arial" w:hAnsi="Arial" w:cs="Arial"/>
                <w:b/>
                <w:color w:val="000000"/>
                <w:sz w:val="18"/>
              </w:rPr>
              <w:t>Narrowed by</w:t>
            </w:r>
          </w:p>
        </w:tc>
      </w:tr>
      <w:tr w:rsidR="00CD7998" w14:paraId="5B3AE7F4" w14:textId="77777777">
        <w:trPr>
          <w:jc w:val="center"/>
        </w:trPr>
        <w:tc>
          <w:tcPr>
            <w:tcW w:w="3000" w:type="dxa"/>
          </w:tcPr>
          <w:p w14:paraId="5B3458E3" w14:textId="77777777" w:rsidR="00CD7998" w:rsidRDefault="00000000">
            <w:pPr>
              <w:spacing w:line="220" w:lineRule="atLeast"/>
            </w:pPr>
            <w:r>
              <w:rPr>
                <w:rFonts w:ascii="Arial" w:eastAsia="Arial" w:hAnsi="Arial" w:cs="Arial"/>
                <w:color w:val="000000"/>
                <w:sz w:val="18"/>
              </w:rPr>
              <w:t>News</w:t>
            </w:r>
          </w:p>
        </w:tc>
        <w:tc>
          <w:tcPr>
            <w:tcW w:w="5000" w:type="dxa"/>
          </w:tcPr>
          <w:p w14:paraId="0242E43F"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DE155C7" w14:textId="77777777" w:rsidR="00CD7998" w:rsidRDefault="00CD7998"/>
    <w:p w14:paraId="48A4B7D7" w14:textId="77777777" w:rsidR="00CD7998" w:rsidRDefault="00000000">
      <w:pPr>
        <w:spacing w:line="300" w:lineRule="atLeast"/>
        <w:ind w:left="440" w:hanging="290"/>
      </w:pPr>
      <w:r>
        <w:rPr>
          <w:rFonts w:ascii="Arial" w:eastAsia="Arial" w:hAnsi="Arial" w:cs="Arial"/>
          <w:sz w:val="20"/>
        </w:rPr>
        <w:t>13.</w:t>
      </w:r>
      <w:hyperlink r:id="rId32" w:history="1">
        <w:r>
          <w:rPr>
            <w:rFonts w:ascii="Arial" w:eastAsia="Arial" w:hAnsi="Arial" w:cs="Arial"/>
            <w:color w:val="000000"/>
            <w:sz w:val="20"/>
            <w:u w:val="single"/>
            <w:shd w:val="clear" w:color="auto" w:fill="FFFFFF"/>
          </w:rPr>
          <w:t xml:space="preserve"> </w:t>
        </w:r>
      </w:hyperlink>
      <w:hyperlink r:id="rId33" w:history="1">
        <w:r>
          <w:rPr>
            <w:rFonts w:ascii="Arial" w:eastAsia="Arial" w:hAnsi="Arial" w:cs="Arial"/>
            <w:i/>
            <w:color w:val="0077CC"/>
            <w:sz w:val="20"/>
            <w:u w:val="single"/>
            <w:shd w:val="clear" w:color="auto" w:fill="FFFFFF"/>
          </w:rPr>
          <w:t>Nigeria Addressing Rising Cases, High Cost of Treating Chronic Kidney Disease</w:t>
        </w:r>
      </w:hyperlink>
    </w:p>
    <w:p w14:paraId="722D9961"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A621C1E"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0DD8ABC"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E200DFC" w14:textId="77777777" w:rsidR="00CD7998" w:rsidRDefault="00000000">
      <w:pPr>
        <w:spacing w:before="80" w:line="240" w:lineRule="atLeast"/>
        <w:ind w:left="290"/>
      </w:pPr>
      <w:r>
        <w:rPr>
          <w:rFonts w:ascii="Arial" w:eastAsia="Arial" w:hAnsi="Arial" w:cs="Arial"/>
          <w:b/>
          <w:color w:val="000000"/>
          <w:sz w:val="20"/>
        </w:rPr>
        <w:t xml:space="preserve">Narrowed by: </w:t>
      </w:r>
    </w:p>
    <w:p w14:paraId="3EC56586"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156AD5C4" w14:textId="77777777">
        <w:trPr>
          <w:jc w:val="center"/>
        </w:trPr>
        <w:tc>
          <w:tcPr>
            <w:tcW w:w="3000" w:type="dxa"/>
          </w:tcPr>
          <w:p w14:paraId="35D496FA" w14:textId="77777777" w:rsidR="00CD7998" w:rsidRDefault="00000000">
            <w:pPr>
              <w:spacing w:line="220" w:lineRule="atLeast"/>
            </w:pPr>
            <w:r>
              <w:rPr>
                <w:rFonts w:ascii="Arial" w:eastAsia="Arial" w:hAnsi="Arial" w:cs="Arial"/>
                <w:b/>
                <w:color w:val="000000"/>
                <w:sz w:val="18"/>
              </w:rPr>
              <w:t>Content Type</w:t>
            </w:r>
          </w:p>
        </w:tc>
        <w:tc>
          <w:tcPr>
            <w:tcW w:w="5000" w:type="dxa"/>
          </w:tcPr>
          <w:p w14:paraId="37B0D1BB" w14:textId="77777777" w:rsidR="00CD7998" w:rsidRDefault="00000000">
            <w:pPr>
              <w:spacing w:line="220" w:lineRule="atLeast"/>
            </w:pPr>
            <w:r>
              <w:rPr>
                <w:rFonts w:ascii="Arial" w:eastAsia="Arial" w:hAnsi="Arial" w:cs="Arial"/>
                <w:b/>
                <w:color w:val="000000"/>
                <w:sz w:val="18"/>
              </w:rPr>
              <w:t>Narrowed by</w:t>
            </w:r>
          </w:p>
        </w:tc>
      </w:tr>
      <w:tr w:rsidR="00CD7998" w14:paraId="4C3583CD" w14:textId="77777777">
        <w:trPr>
          <w:jc w:val="center"/>
        </w:trPr>
        <w:tc>
          <w:tcPr>
            <w:tcW w:w="3000" w:type="dxa"/>
          </w:tcPr>
          <w:p w14:paraId="3E978A15" w14:textId="77777777" w:rsidR="00CD7998" w:rsidRDefault="00000000">
            <w:pPr>
              <w:spacing w:line="220" w:lineRule="atLeast"/>
            </w:pPr>
            <w:r>
              <w:rPr>
                <w:rFonts w:ascii="Arial" w:eastAsia="Arial" w:hAnsi="Arial" w:cs="Arial"/>
                <w:color w:val="000000"/>
                <w:sz w:val="18"/>
              </w:rPr>
              <w:t>News</w:t>
            </w:r>
          </w:p>
        </w:tc>
        <w:tc>
          <w:tcPr>
            <w:tcW w:w="5000" w:type="dxa"/>
          </w:tcPr>
          <w:p w14:paraId="56992537"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C0E1AA0" w14:textId="77777777" w:rsidR="00CD7998" w:rsidRDefault="00CD7998"/>
    <w:p w14:paraId="04204D16" w14:textId="77777777" w:rsidR="00CD7998" w:rsidRDefault="00000000">
      <w:pPr>
        <w:spacing w:line="300" w:lineRule="atLeast"/>
        <w:ind w:left="440" w:hanging="290"/>
      </w:pPr>
      <w:r>
        <w:rPr>
          <w:rFonts w:ascii="Arial" w:eastAsia="Arial" w:hAnsi="Arial" w:cs="Arial"/>
          <w:sz w:val="20"/>
        </w:rPr>
        <w:t>14.</w:t>
      </w:r>
      <w:hyperlink r:id="rId34" w:history="1">
        <w:r>
          <w:rPr>
            <w:rFonts w:ascii="Arial" w:eastAsia="Arial" w:hAnsi="Arial" w:cs="Arial"/>
            <w:color w:val="000000"/>
            <w:sz w:val="20"/>
            <w:u w:val="single"/>
            <w:shd w:val="clear" w:color="auto" w:fill="FFFFFF"/>
          </w:rPr>
          <w:t xml:space="preserve"> </w:t>
        </w:r>
      </w:hyperlink>
      <w:hyperlink r:id="rId35" w:history="1">
        <w:r>
          <w:rPr>
            <w:rFonts w:ascii="Arial" w:eastAsia="Arial" w:hAnsi="Arial" w:cs="Arial"/>
            <w:i/>
            <w:color w:val="0077CC"/>
            <w:sz w:val="20"/>
            <w:u w:val="single"/>
            <w:shd w:val="clear" w:color="auto" w:fill="FFFFFF"/>
          </w:rPr>
          <w:t>Brex brings on $150M in new cash in case of an 'extended recession'</w:t>
        </w:r>
      </w:hyperlink>
    </w:p>
    <w:p w14:paraId="6639FA1D"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93D226B"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95E54B1"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2E3BA67" w14:textId="77777777" w:rsidR="00CD7998" w:rsidRDefault="00000000">
      <w:pPr>
        <w:spacing w:before="80" w:line="240" w:lineRule="atLeast"/>
        <w:ind w:left="290"/>
      </w:pPr>
      <w:r>
        <w:rPr>
          <w:rFonts w:ascii="Arial" w:eastAsia="Arial" w:hAnsi="Arial" w:cs="Arial"/>
          <w:b/>
          <w:color w:val="000000"/>
          <w:sz w:val="20"/>
        </w:rPr>
        <w:t xml:space="preserve">Narrowed by: </w:t>
      </w:r>
    </w:p>
    <w:p w14:paraId="0572F2CA"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7B77390" w14:textId="77777777">
        <w:trPr>
          <w:jc w:val="center"/>
        </w:trPr>
        <w:tc>
          <w:tcPr>
            <w:tcW w:w="3000" w:type="dxa"/>
          </w:tcPr>
          <w:p w14:paraId="25D8DC0B" w14:textId="77777777" w:rsidR="00CD7998" w:rsidRDefault="00000000">
            <w:pPr>
              <w:spacing w:line="220" w:lineRule="atLeast"/>
            </w:pPr>
            <w:r>
              <w:rPr>
                <w:rFonts w:ascii="Arial" w:eastAsia="Arial" w:hAnsi="Arial" w:cs="Arial"/>
                <w:b/>
                <w:color w:val="000000"/>
                <w:sz w:val="18"/>
              </w:rPr>
              <w:t>Content Type</w:t>
            </w:r>
          </w:p>
        </w:tc>
        <w:tc>
          <w:tcPr>
            <w:tcW w:w="5000" w:type="dxa"/>
          </w:tcPr>
          <w:p w14:paraId="0B7E4F5E" w14:textId="77777777" w:rsidR="00CD7998" w:rsidRDefault="00000000">
            <w:pPr>
              <w:spacing w:line="220" w:lineRule="atLeast"/>
            </w:pPr>
            <w:r>
              <w:rPr>
                <w:rFonts w:ascii="Arial" w:eastAsia="Arial" w:hAnsi="Arial" w:cs="Arial"/>
                <w:b/>
                <w:color w:val="000000"/>
                <w:sz w:val="18"/>
              </w:rPr>
              <w:t>Narrowed by</w:t>
            </w:r>
          </w:p>
        </w:tc>
      </w:tr>
      <w:tr w:rsidR="00CD7998" w14:paraId="7EEDC230" w14:textId="77777777">
        <w:trPr>
          <w:jc w:val="center"/>
        </w:trPr>
        <w:tc>
          <w:tcPr>
            <w:tcW w:w="3000" w:type="dxa"/>
          </w:tcPr>
          <w:p w14:paraId="23D90773" w14:textId="77777777" w:rsidR="00CD7998" w:rsidRDefault="00000000">
            <w:pPr>
              <w:spacing w:line="220" w:lineRule="atLeast"/>
            </w:pPr>
            <w:r>
              <w:rPr>
                <w:rFonts w:ascii="Arial" w:eastAsia="Arial" w:hAnsi="Arial" w:cs="Arial"/>
                <w:color w:val="000000"/>
                <w:sz w:val="18"/>
              </w:rPr>
              <w:t>News</w:t>
            </w:r>
          </w:p>
        </w:tc>
        <w:tc>
          <w:tcPr>
            <w:tcW w:w="5000" w:type="dxa"/>
          </w:tcPr>
          <w:p w14:paraId="57FF79BA" w14:textId="77777777" w:rsidR="00CD7998"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023FA1AE" w14:textId="77777777" w:rsidR="00CD7998" w:rsidRDefault="00CD7998"/>
    <w:p w14:paraId="5E2A3599" w14:textId="77777777" w:rsidR="00CD7998" w:rsidRDefault="00000000">
      <w:pPr>
        <w:spacing w:line="300" w:lineRule="atLeast"/>
        <w:ind w:left="440" w:hanging="290"/>
      </w:pPr>
      <w:r>
        <w:rPr>
          <w:rFonts w:ascii="Arial" w:eastAsia="Arial" w:hAnsi="Arial" w:cs="Arial"/>
          <w:sz w:val="20"/>
        </w:rPr>
        <w:t>15.</w:t>
      </w:r>
      <w:hyperlink r:id="rId36" w:history="1">
        <w:r>
          <w:rPr>
            <w:rFonts w:ascii="Arial" w:eastAsia="Arial" w:hAnsi="Arial" w:cs="Arial"/>
            <w:color w:val="000000"/>
            <w:sz w:val="20"/>
            <w:u w:val="single"/>
            <w:shd w:val="clear" w:color="auto" w:fill="FFFFFF"/>
          </w:rPr>
          <w:t xml:space="preserve"> </w:t>
        </w:r>
      </w:hyperlink>
      <w:hyperlink r:id="rId37" w:history="1">
        <w:r>
          <w:rPr>
            <w:rFonts w:ascii="Arial" w:eastAsia="Arial" w:hAnsi="Arial" w:cs="Arial"/>
            <w:i/>
            <w:color w:val="0077CC"/>
            <w:sz w:val="20"/>
            <w:u w:val="single"/>
            <w:shd w:val="clear" w:color="auto" w:fill="FFFFFF"/>
          </w:rPr>
          <w:t>18 months and counting - pandemic resilience insights from authors at the Bangalore Business LitFest 2021</w:t>
        </w:r>
      </w:hyperlink>
    </w:p>
    <w:p w14:paraId="145720EE"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D96F59E"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359A037"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0643486" w14:textId="77777777" w:rsidR="00CD7998" w:rsidRDefault="00000000">
      <w:pPr>
        <w:spacing w:before="80" w:line="240" w:lineRule="atLeast"/>
        <w:ind w:left="290"/>
      </w:pPr>
      <w:r>
        <w:rPr>
          <w:rFonts w:ascii="Arial" w:eastAsia="Arial" w:hAnsi="Arial" w:cs="Arial"/>
          <w:b/>
          <w:color w:val="000000"/>
          <w:sz w:val="20"/>
        </w:rPr>
        <w:t xml:space="preserve">Narrowed by: </w:t>
      </w:r>
    </w:p>
    <w:p w14:paraId="0F3FCAA8"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64365AE8" w14:textId="77777777">
        <w:trPr>
          <w:jc w:val="center"/>
        </w:trPr>
        <w:tc>
          <w:tcPr>
            <w:tcW w:w="3000" w:type="dxa"/>
          </w:tcPr>
          <w:p w14:paraId="1D4E3792" w14:textId="77777777" w:rsidR="00CD7998" w:rsidRDefault="00000000">
            <w:pPr>
              <w:spacing w:line="220" w:lineRule="atLeast"/>
            </w:pPr>
            <w:r>
              <w:rPr>
                <w:rFonts w:ascii="Arial" w:eastAsia="Arial" w:hAnsi="Arial" w:cs="Arial"/>
                <w:b/>
                <w:color w:val="000000"/>
                <w:sz w:val="18"/>
              </w:rPr>
              <w:t>Content Type</w:t>
            </w:r>
          </w:p>
        </w:tc>
        <w:tc>
          <w:tcPr>
            <w:tcW w:w="5000" w:type="dxa"/>
          </w:tcPr>
          <w:p w14:paraId="5CB699C7" w14:textId="77777777" w:rsidR="00CD7998" w:rsidRDefault="00000000">
            <w:pPr>
              <w:spacing w:line="220" w:lineRule="atLeast"/>
            </w:pPr>
            <w:r>
              <w:rPr>
                <w:rFonts w:ascii="Arial" w:eastAsia="Arial" w:hAnsi="Arial" w:cs="Arial"/>
                <w:b/>
                <w:color w:val="000000"/>
                <w:sz w:val="18"/>
              </w:rPr>
              <w:t>Narrowed by</w:t>
            </w:r>
          </w:p>
        </w:tc>
      </w:tr>
      <w:tr w:rsidR="00CD7998" w14:paraId="63B0D704" w14:textId="77777777">
        <w:trPr>
          <w:jc w:val="center"/>
        </w:trPr>
        <w:tc>
          <w:tcPr>
            <w:tcW w:w="3000" w:type="dxa"/>
          </w:tcPr>
          <w:p w14:paraId="144A5A8A" w14:textId="77777777" w:rsidR="00CD7998" w:rsidRDefault="00000000">
            <w:pPr>
              <w:spacing w:line="220" w:lineRule="atLeast"/>
            </w:pPr>
            <w:r>
              <w:rPr>
                <w:rFonts w:ascii="Arial" w:eastAsia="Arial" w:hAnsi="Arial" w:cs="Arial"/>
                <w:color w:val="000000"/>
                <w:sz w:val="18"/>
              </w:rPr>
              <w:t>News</w:t>
            </w:r>
          </w:p>
        </w:tc>
        <w:tc>
          <w:tcPr>
            <w:tcW w:w="5000" w:type="dxa"/>
          </w:tcPr>
          <w:p w14:paraId="038014F6"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2359065" w14:textId="77777777" w:rsidR="00CD7998" w:rsidRDefault="00CD7998"/>
    <w:p w14:paraId="2BF1214C" w14:textId="77777777" w:rsidR="00CD7998" w:rsidRDefault="00000000">
      <w:pPr>
        <w:spacing w:line="300" w:lineRule="atLeast"/>
        <w:ind w:left="440" w:hanging="290"/>
      </w:pPr>
      <w:r>
        <w:rPr>
          <w:rFonts w:ascii="Arial" w:eastAsia="Arial" w:hAnsi="Arial" w:cs="Arial"/>
          <w:sz w:val="20"/>
        </w:rPr>
        <w:t>16.</w:t>
      </w:r>
      <w:hyperlink r:id="rId38" w:history="1">
        <w:r>
          <w:rPr>
            <w:rFonts w:ascii="Arial" w:eastAsia="Arial" w:hAnsi="Arial" w:cs="Arial"/>
            <w:color w:val="000000"/>
            <w:sz w:val="20"/>
            <w:u w:val="single"/>
            <w:shd w:val="clear" w:color="auto" w:fill="FFFFFF"/>
          </w:rPr>
          <w:t xml:space="preserve"> </w:t>
        </w:r>
      </w:hyperlink>
      <w:hyperlink r:id="rId39" w:history="1">
        <w:r>
          <w:rPr>
            <w:rFonts w:ascii="Arial" w:eastAsia="Arial" w:hAnsi="Arial" w:cs="Arial"/>
            <w:i/>
            <w:color w:val="0077CC"/>
            <w:sz w:val="20"/>
            <w:u w:val="single"/>
            <w:shd w:val="clear" w:color="auto" w:fill="FFFFFF"/>
          </w:rPr>
          <w:t>Bitcoin, Ethereum, and the energy conundrum</w:t>
        </w:r>
      </w:hyperlink>
    </w:p>
    <w:p w14:paraId="5C9739B3"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08D60BE"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AC53543"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A9915D2" w14:textId="77777777" w:rsidR="00CD7998" w:rsidRDefault="00000000">
      <w:pPr>
        <w:spacing w:before="80" w:line="240" w:lineRule="atLeast"/>
        <w:ind w:left="290"/>
      </w:pPr>
      <w:r>
        <w:rPr>
          <w:rFonts w:ascii="Arial" w:eastAsia="Arial" w:hAnsi="Arial" w:cs="Arial"/>
          <w:b/>
          <w:color w:val="000000"/>
          <w:sz w:val="20"/>
        </w:rPr>
        <w:t xml:space="preserve">Narrowed by: </w:t>
      </w:r>
    </w:p>
    <w:p w14:paraId="1DE6E1E6"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5344B49C" w14:textId="77777777">
        <w:trPr>
          <w:jc w:val="center"/>
        </w:trPr>
        <w:tc>
          <w:tcPr>
            <w:tcW w:w="3000" w:type="dxa"/>
          </w:tcPr>
          <w:p w14:paraId="3D74E868" w14:textId="77777777" w:rsidR="00CD7998" w:rsidRDefault="00000000">
            <w:pPr>
              <w:spacing w:line="220" w:lineRule="atLeast"/>
            </w:pPr>
            <w:r>
              <w:rPr>
                <w:rFonts w:ascii="Arial" w:eastAsia="Arial" w:hAnsi="Arial" w:cs="Arial"/>
                <w:b/>
                <w:color w:val="000000"/>
                <w:sz w:val="18"/>
              </w:rPr>
              <w:t>Content Type</w:t>
            </w:r>
          </w:p>
        </w:tc>
        <w:tc>
          <w:tcPr>
            <w:tcW w:w="5000" w:type="dxa"/>
          </w:tcPr>
          <w:p w14:paraId="4904ABEE" w14:textId="77777777" w:rsidR="00CD7998" w:rsidRDefault="00000000">
            <w:pPr>
              <w:spacing w:line="220" w:lineRule="atLeast"/>
            </w:pPr>
            <w:r>
              <w:rPr>
                <w:rFonts w:ascii="Arial" w:eastAsia="Arial" w:hAnsi="Arial" w:cs="Arial"/>
                <w:b/>
                <w:color w:val="000000"/>
                <w:sz w:val="18"/>
              </w:rPr>
              <w:t>Narrowed by</w:t>
            </w:r>
          </w:p>
        </w:tc>
      </w:tr>
      <w:tr w:rsidR="00CD7998" w14:paraId="446BF2F1" w14:textId="77777777">
        <w:trPr>
          <w:jc w:val="center"/>
        </w:trPr>
        <w:tc>
          <w:tcPr>
            <w:tcW w:w="3000" w:type="dxa"/>
          </w:tcPr>
          <w:p w14:paraId="0DD194C6" w14:textId="77777777" w:rsidR="00CD7998" w:rsidRDefault="00000000">
            <w:pPr>
              <w:spacing w:line="220" w:lineRule="atLeast"/>
            </w:pPr>
            <w:r>
              <w:rPr>
                <w:rFonts w:ascii="Arial" w:eastAsia="Arial" w:hAnsi="Arial" w:cs="Arial"/>
                <w:color w:val="000000"/>
                <w:sz w:val="18"/>
              </w:rPr>
              <w:t>News</w:t>
            </w:r>
          </w:p>
        </w:tc>
        <w:tc>
          <w:tcPr>
            <w:tcW w:w="5000" w:type="dxa"/>
          </w:tcPr>
          <w:p w14:paraId="3C452A13"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C53F1CC" w14:textId="77777777" w:rsidR="00CD7998" w:rsidRDefault="00CD7998"/>
    <w:p w14:paraId="3B700EAE" w14:textId="77777777" w:rsidR="00CD7998" w:rsidRDefault="00000000">
      <w:pPr>
        <w:spacing w:line="300" w:lineRule="atLeast"/>
        <w:ind w:left="440" w:hanging="290"/>
      </w:pPr>
      <w:r>
        <w:rPr>
          <w:rFonts w:ascii="Arial" w:eastAsia="Arial" w:hAnsi="Arial" w:cs="Arial"/>
          <w:sz w:val="20"/>
        </w:rPr>
        <w:t>17.</w:t>
      </w:r>
      <w:hyperlink r:id="rId40" w:history="1">
        <w:r>
          <w:rPr>
            <w:rFonts w:ascii="Arial" w:eastAsia="Arial" w:hAnsi="Arial" w:cs="Arial"/>
            <w:color w:val="000000"/>
            <w:sz w:val="20"/>
            <w:u w:val="single"/>
            <w:shd w:val="clear" w:color="auto" w:fill="FFFFFF"/>
          </w:rPr>
          <w:t xml:space="preserve"> </w:t>
        </w:r>
      </w:hyperlink>
      <w:hyperlink r:id="rId41" w:history="1">
        <w:r>
          <w:rPr>
            <w:rFonts w:ascii="Arial" w:eastAsia="Arial" w:hAnsi="Arial" w:cs="Arial"/>
            <w:i/>
            <w:color w:val="0077CC"/>
            <w:sz w:val="20"/>
            <w:u w:val="single"/>
            <w:shd w:val="clear" w:color="auto" w:fill="FFFFFF"/>
          </w:rPr>
          <w:t>Proteas' mountain to climb</w:t>
        </w:r>
      </w:hyperlink>
    </w:p>
    <w:p w14:paraId="54EFEE85"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39E3ED5"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8DD350A"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9489B4C" w14:textId="77777777" w:rsidR="00CD7998" w:rsidRDefault="00000000">
      <w:pPr>
        <w:spacing w:before="80" w:line="240" w:lineRule="atLeast"/>
        <w:ind w:left="290"/>
      </w:pPr>
      <w:r>
        <w:rPr>
          <w:rFonts w:ascii="Arial" w:eastAsia="Arial" w:hAnsi="Arial" w:cs="Arial"/>
          <w:b/>
          <w:color w:val="000000"/>
          <w:sz w:val="20"/>
        </w:rPr>
        <w:t xml:space="preserve">Narrowed by: </w:t>
      </w:r>
    </w:p>
    <w:p w14:paraId="117A8436"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74A5B8B" w14:textId="77777777">
        <w:trPr>
          <w:jc w:val="center"/>
        </w:trPr>
        <w:tc>
          <w:tcPr>
            <w:tcW w:w="3000" w:type="dxa"/>
          </w:tcPr>
          <w:p w14:paraId="242EB7AD" w14:textId="77777777" w:rsidR="00CD7998" w:rsidRDefault="00000000">
            <w:pPr>
              <w:spacing w:line="220" w:lineRule="atLeast"/>
            </w:pPr>
            <w:r>
              <w:rPr>
                <w:rFonts w:ascii="Arial" w:eastAsia="Arial" w:hAnsi="Arial" w:cs="Arial"/>
                <w:b/>
                <w:color w:val="000000"/>
                <w:sz w:val="18"/>
              </w:rPr>
              <w:t>Content Type</w:t>
            </w:r>
          </w:p>
        </w:tc>
        <w:tc>
          <w:tcPr>
            <w:tcW w:w="5000" w:type="dxa"/>
          </w:tcPr>
          <w:p w14:paraId="2F493A32" w14:textId="77777777" w:rsidR="00CD7998" w:rsidRDefault="00000000">
            <w:pPr>
              <w:spacing w:line="220" w:lineRule="atLeast"/>
            </w:pPr>
            <w:r>
              <w:rPr>
                <w:rFonts w:ascii="Arial" w:eastAsia="Arial" w:hAnsi="Arial" w:cs="Arial"/>
                <w:b/>
                <w:color w:val="000000"/>
                <w:sz w:val="18"/>
              </w:rPr>
              <w:t>Narrowed by</w:t>
            </w:r>
          </w:p>
        </w:tc>
      </w:tr>
      <w:tr w:rsidR="00CD7998" w14:paraId="2BBC9E7D" w14:textId="77777777">
        <w:trPr>
          <w:jc w:val="center"/>
        </w:trPr>
        <w:tc>
          <w:tcPr>
            <w:tcW w:w="3000" w:type="dxa"/>
          </w:tcPr>
          <w:p w14:paraId="6AA6B2FE" w14:textId="77777777" w:rsidR="00CD7998" w:rsidRDefault="00000000">
            <w:pPr>
              <w:spacing w:line="220" w:lineRule="atLeast"/>
            </w:pPr>
            <w:r>
              <w:rPr>
                <w:rFonts w:ascii="Arial" w:eastAsia="Arial" w:hAnsi="Arial" w:cs="Arial"/>
                <w:color w:val="000000"/>
                <w:sz w:val="18"/>
              </w:rPr>
              <w:t>News</w:t>
            </w:r>
          </w:p>
        </w:tc>
        <w:tc>
          <w:tcPr>
            <w:tcW w:w="5000" w:type="dxa"/>
          </w:tcPr>
          <w:p w14:paraId="182DAFC4"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E18E24B" w14:textId="77777777" w:rsidR="00CD7998" w:rsidRDefault="00CD7998"/>
    <w:p w14:paraId="1BAE62FD" w14:textId="77777777" w:rsidR="00CD7998" w:rsidRDefault="00000000">
      <w:pPr>
        <w:spacing w:line="300" w:lineRule="atLeast"/>
        <w:ind w:left="440" w:hanging="290"/>
      </w:pPr>
      <w:r>
        <w:rPr>
          <w:rFonts w:ascii="Arial" w:eastAsia="Arial" w:hAnsi="Arial" w:cs="Arial"/>
          <w:sz w:val="20"/>
        </w:rPr>
        <w:t>18.</w:t>
      </w:r>
      <w:hyperlink r:id="rId42" w:history="1">
        <w:r>
          <w:rPr>
            <w:rFonts w:ascii="Arial" w:eastAsia="Arial" w:hAnsi="Arial" w:cs="Arial"/>
            <w:color w:val="000000"/>
            <w:sz w:val="20"/>
            <w:u w:val="single"/>
            <w:shd w:val="clear" w:color="auto" w:fill="FFFFFF"/>
          </w:rPr>
          <w:t xml:space="preserve"> </w:t>
        </w:r>
      </w:hyperlink>
      <w:hyperlink r:id="rId43" w:history="1">
        <w:r>
          <w:rPr>
            <w:rFonts w:ascii="Arial" w:eastAsia="Arial" w:hAnsi="Arial" w:cs="Arial"/>
            <w:i/>
            <w:color w:val="0077CC"/>
            <w:sz w:val="20"/>
            <w:u w:val="single"/>
            <w:shd w:val="clear" w:color="auto" w:fill="FFFFFF"/>
          </w:rPr>
          <w:t>Proteas' mountain to climb</w:t>
        </w:r>
      </w:hyperlink>
    </w:p>
    <w:p w14:paraId="0C18549D"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C72B034"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6DE71F6"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EC6D79D" w14:textId="77777777" w:rsidR="00CD7998" w:rsidRDefault="00000000">
      <w:pPr>
        <w:spacing w:before="80" w:line="240" w:lineRule="atLeast"/>
        <w:ind w:left="290"/>
      </w:pPr>
      <w:r>
        <w:rPr>
          <w:rFonts w:ascii="Arial" w:eastAsia="Arial" w:hAnsi="Arial" w:cs="Arial"/>
          <w:b/>
          <w:color w:val="000000"/>
          <w:sz w:val="20"/>
        </w:rPr>
        <w:t xml:space="preserve">Narrowed by: </w:t>
      </w:r>
    </w:p>
    <w:p w14:paraId="3D4A7595"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3DFE5605" w14:textId="77777777">
        <w:trPr>
          <w:jc w:val="center"/>
        </w:trPr>
        <w:tc>
          <w:tcPr>
            <w:tcW w:w="3000" w:type="dxa"/>
          </w:tcPr>
          <w:p w14:paraId="6C8D9CE8" w14:textId="77777777" w:rsidR="00CD7998" w:rsidRDefault="00000000">
            <w:pPr>
              <w:spacing w:line="220" w:lineRule="atLeast"/>
            </w:pPr>
            <w:r>
              <w:rPr>
                <w:rFonts w:ascii="Arial" w:eastAsia="Arial" w:hAnsi="Arial" w:cs="Arial"/>
                <w:b/>
                <w:color w:val="000000"/>
                <w:sz w:val="18"/>
              </w:rPr>
              <w:t>Content Type</w:t>
            </w:r>
          </w:p>
        </w:tc>
        <w:tc>
          <w:tcPr>
            <w:tcW w:w="5000" w:type="dxa"/>
          </w:tcPr>
          <w:p w14:paraId="0FC970F0" w14:textId="77777777" w:rsidR="00CD7998" w:rsidRDefault="00000000">
            <w:pPr>
              <w:spacing w:line="220" w:lineRule="atLeast"/>
            </w:pPr>
            <w:r>
              <w:rPr>
                <w:rFonts w:ascii="Arial" w:eastAsia="Arial" w:hAnsi="Arial" w:cs="Arial"/>
                <w:b/>
                <w:color w:val="000000"/>
                <w:sz w:val="18"/>
              </w:rPr>
              <w:t>Narrowed by</w:t>
            </w:r>
          </w:p>
        </w:tc>
      </w:tr>
      <w:tr w:rsidR="00CD7998" w14:paraId="289C645A" w14:textId="77777777">
        <w:trPr>
          <w:jc w:val="center"/>
        </w:trPr>
        <w:tc>
          <w:tcPr>
            <w:tcW w:w="3000" w:type="dxa"/>
          </w:tcPr>
          <w:p w14:paraId="6136C572" w14:textId="77777777" w:rsidR="00CD7998" w:rsidRDefault="00000000">
            <w:pPr>
              <w:spacing w:line="220" w:lineRule="atLeast"/>
            </w:pPr>
            <w:r>
              <w:rPr>
                <w:rFonts w:ascii="Arial" w:eastAsia="Arial" w:hAnsi="Arial" w:cs="Arial"/>
                <w:color w:val="000000"/>
                <w:sz w:val="18"/>
              </w:rPr>
              <w:t>News</w:t>
            </w:r>
          </w:p>
        </w:tc>
        <w:tc>
          <w:tcPr>
            <w:tcW w:w="5000" w:type="dxa"/>
          </w:tcPr>
          <w:p w14:paraId="0D419922"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2C2909D" w14:textId="77777777" w:rsidR="00CD7998" w:rsidRDefault="00CD7998"/>
    <w:p w14:paraId="4D328830" w14:textId="77777777" w:rsidR="00CD7998" w:rsidRDefault="00000000">
      <w:pPr>
        <w:spacing w:line="300" w:lineRule="atLeast"/>
        <w:ind w:left="440" w:hanging="290"/>
      </w:pPr>
      <w:r>
        <w:rPr>
          <w:rFonts w:ascii="Arial" w:eastAsia="Arial" w:hAnsi="Arial" w:cs="Arial"/>
          <w:sz w:val="20"/>
        </w:rPr>
        <w:t>19.</w:t>
      </w:r>
      <w:hyperlink r:id="rId44" w:history="1">
        <w:r>
          <w:rPr>
            <w:rFonts w:ascii="Arial" w:eastAsia="Arial" w:hAnsi="Arial" w:cs="Arial"/>
            <w:color w:val="000000"/>
            <w:sz w:val="20"/>
            <w:u w:val="single"/>
            <w:shd w:val="clear" w:color="auto" w:fill="FFFFFF"/>
          </w:rPr>
          <w:t xml:space="preserve"> </w:t>
        </w:r>
      </w:hyperlink>
      <w:hyperlink r:id="rId45" w:history="1">
        <w:r>
          <w:rPr>
            <w:rFonts w:ascii="Arial" w:eastAsia="Arial" w:hAnsi="Arial" w:cs="Arial"/>
            <w:i/>
            <w:color w:val="0077CC"/>
            <w:sz w:val="20"/>
            <w:u w:val="single"/>
            <w:shd w:val="clear" w:color="auto" w:fill="FFFFFF"/>
          </w:rPr>
          <w:t>A Complete Guide on how to get funding for your Medical Tourism Business- Opportunities, Trends, Planning, and Vital Tips</w:t>
        </w:r>
      </w:hyperlink>
    </w:p>
    <w:p w14:paraId="269F7946"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EFC321E"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C1B91E0"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8B80436" w14:textId="77777777" w:rsidR="00CD7998" w:rsidRDefault="00000000">
      <w:pPr>
        <w:spacing w:before="80" w:line="240" w:lineRule="atLeast"/>
        <w:ind w:left="290"/>
      </w:pPr>
      <w:r>
        <w:rPr>
          <w:rFonts w:ascii="Arial" w:eastAsia="Arial" w:hAnsi="Arial" w:cs="Arial"/>
          <w:b/>
          <w:color w:val="000000"/>
          <w:sz w:val="20"/>
        </w:rPr>
        <w:t xml:space="preserve">Narrowed by: </w:t>
      </w:r>
    </w:p>
    <w:p w14:paraId="16864A2F"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30FD9514" w14:textId="77777777">
        <w:trPr>
          <w:jc w:val="center"/>
        </w:trPr>
        <w:tc>
          <w:tcPr>
            <w:tcW w:w="3000" w:type="dxa"/>
          </w:tcPr>
          <w:p w14:paraId="38D8BA40" w14:textId="77777777" w:rsidR="00CD7998" w:rsidRDefault="00000000">
            <w:pPr>
              <w:spacing w:line="220" w:lineRule="atLeast"/>
            </w:pPr>
            <w:r>
              <w:rPr>
                <w:rFonts w:ascii="Arial" w:eastAsia="Arial" w:hAnsi="Arial" w:cs="Arial"/>
                <w:b/>
                <w:color w:val="000000"/>
                <w:sz w:val="18"/>
              </w:rPr>
              <w:lastRenderedPageBreak/>
              <w:t>Content Type</w:t>
            </w:r>
          </w:p>
        </w:tc>
        <w:tc>
          <w:tcPr>
            <w:tcW w:w="5000" w:type="dxa"/>
          </w:tcPr>
          <w:p w14:paraId="6D6E0689" w14:textId="77777777" w:rsidR="00CD7998" w:rsidRDefault="00000000">
            <w:pPr>
              <w:spacing w:line="220" w:lineRule="atLeast"/>
            </w:pPr>
            <w:r>
              <w:rPr>
                <w:rFonts w:ascii="Arial" w:eastAsia="Arial" w:hAnsi="Arial" w:cs="Arial"/>
                <w:b/>
                <w:color w:val="000000"/>
                <w:sz w:val="18"/>
              </w:rPr>
              <w:t>Narrowed by</w:t>
            </w:r>
          </w:p>
        </w:tc>
      </w:tr>
      <w:tr w:rsidR="00CD7998" w14:paraId="01A9C874" w14:textId="77777777">
        <w:trPr>
          <w:jc w:val="center"/>
        </w:trPr>
        <w:tc>
          <w:tcPr>
            <w:tcW w:w="3000" w:type="dxa"/>
          </w:tcPr>
          <w:p w14:paraId="0B4CFBE8" w14:textId="77777777" w:rsidR="00CD7998" w:rsidRDefault="00000000">
            <w:pPr>
              <w:spacing w:line="220" w:lineRule="atLeast"/>
            </w:pPr>
            <w:r>
              <w:rPr>
                <w:rFonts w:ascii="Arial" w:eastAsia="Arial" w:hAnsi="Arial" w:cs="Arial"/>
                <w:color w:val="000000"/>
                <w:sz w:val="18"/>
              </w:rPr>
              <w:t>News</w:t>
            </w:r>
          </w:p>
        </w:tc>
        <w:tc>
          <w:tcPr>
            <w:tcW w:w="5000" w:type="dxa"/>
          </w:tcPr>
          <w:p w14:paraId="2368AC61"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97BBAFE" w14:textId="77777777" w:rsidR="00CD7998" w:rsidRDefault="00CD7998"/>
    <w:p w14:paraId="4AC18C99" w14:textId="77777777" w:rsidR="00CD7998" w:rsidRDefault="00000000">
      <w:pPr>
        <w:spacing w:line="300" w:lineRule="atLeast"/>
        <w:ind w:left="440" w:hanging="290"/>
      </w:pPr>
      <w:r>
        <w:rPr>
          <w:rFonts w:ascii="Arial" w:eastAsia="Arial" w:hAnsi="Arial" w:cs="Arial"/>
          <w:sz w:val="20"/>
        </w:rPr>
        <w:t>20.</w:t>
      </w:r>
      <w:hyperlink r:id="rId46" w:history="1">
        <w:r>
          <w:rPr>
            <w:rFonts w:ascii="Arial" w:eastAsia="Arial" w:hAnsi="Arial" w:cs="Arial"/>
            <w:color w:val="000000"/>
            <w:sz w:val="20"/>
            <w:u w:val="single"/>
            <w:shd w:val="clear" w:color="auto" w:fill="FFFFFF"/>
          </w:rPr>
          <w:t xml:space="preserve"> </w:t>
        </w:r>
      </w:hyperlink>
      <w:hyperlink r:id="rId47" w:history="1">
        <w:r>
          <w:rPr>
            <w:rFonts w:ascii="Arial" w:eastAsia="Arial" w:hAnsi="Arial" w:cs="Arial"/>
            <w:i/>
            <w:color w:val="0077CC"/>
            <w:sz w:val="20"/>
            <w:u w:val="single"/>
            <w:shd w:val="clear" w:color="auto" w:fill="FFFFFF"/>
          </w:rPr>
          <w:t>Startup ecosystem report card: 44 unicorns with $106 billion value in 10 years; this many jobs created The average time taken by startups to hit the $1-billion valuation mark stood at 8 years. However, this is declining.</w:t>
        </w:r>
      </w:hyperlink>
    </w:p>
    <w:p w14:paraId="7E3BA537"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13E34CD"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A7C8632"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6351150" w14:textId="77777777" w:rsidR="00CD7998" w:rsidRDefault="00000000">
      <w:pPr>
        <w:spacing w:before="80" w:line="240" w:lineRule="atLeast"/>
        <w:ind w:left="290"/>
      </w:pPr>
      <w:r>
        <w:rPr>
          <w:rFonts w:ascii="Arial" w:eastAsia="Arial" w:hAnsi="Arial" w:cs="Arial"/>
          <w:b/>
          <w:color w:val="000000"/>
          <w:sz w:val="20"/>
        </w:rPr>
        <w:t xml:space="preserve">Narrowed by: </w:t>
      </w:r>
    </w:p>
    <w:p w14:paraId="6CE63281"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6D0EEFF" w14:textId="77777777">
        <w:trPr>
          <w:jc w:val="center"/>
        </w:trPr>
        <w:tc>
          <w:tcPr>
            <w:tcW w:w="3000" w:type="dxa"/>
          </w:tcPr>
          <w:p w14:paraId="562C7639" w14:textId="77777777" w:rsidR="00CD7998" w:rsidRDefault="00000000">
            <w:pPr>
              <w:spacing w:line="220" w:lineRule="atLeast"/>
            </w:pPr>
            <w:r>
              <w:rPr>
                <w:rFonts w:ascii="Arial" w:eastAsia="Arial" w:hAnsi="Arial" w:cs="Arial"/>
                <w:b/>
                <w:color w:val="000000"/>
                <w:sz w:val="18"/>
              </w:rPr>
              <w:t>Content Type</w:t>
            </w:r>
          </w:p>
        </w:tc>
        <w:tc>
          <w:tcPr>
            <w:tcW w:w="5000" w:type="dxa"/>
          </w:tcPr>
          <w:p w14:paraId="02C05030" w14:textId="77777777" w:rsidR="00CD7998" w:rsidRDefault="00000000">
            <w:pPr>
              <w:spacing w:line="220" w:lineRule="atLeast"/>
            </w:pPr>
            <w:r>
              <w:rPr>
                <w:rFonts w:ascii="Arial" w:eastAsia="Arial" w:hAnsi="Arial" w:cs="Arial"/>
                <w:b/>
                <w:color w:val="000000"/>
                <w:sz w:val="18"/>
              </w:rPr>
              <w:t>Narrowed by</w:t>
            </w:r>
          </w:p>
        </w:tc>
      </w:tr>
      <w:tr w:rsidR="00CD7998" w14:paraId="2B5C8C73" w14:textId="77777777">
        <w:trPr>
          <w:jc w:val="center"/>
        </w:trPr>
        <w:tc>
          <w:tcPr>
            <w:tcW w:w="3000" w:type="dxa"/>
          </w:tcPr>
          <w:p w14:paraId="386D70E6" w14:textId="77777777" w:rsidR="00CD7998" w:rsidRDefault="00000000">
            <w:pPr>
              <w:spacing w:line="220" w:lineRule="atLeast"/>
            </w:pPr>
            <w:r>
              <w:rPr>
                <w:rFonts w:ascii="Arial" w:eastAsia="Arial" w:hAnsi="Arial" w:cs="Arial"/>
                <w:color w:val="000000"/>
                <w:sz w:val="18"/>
              </w:rPr>
              <w:t>News</w:t>
            </w:r>
          </w:p>
        </w:tc>
        <w:tc>
          <w:tcPr>
            <w:tcW w:w="5000" w:type="dxa"/>
          </w:tcPr>
          <w:p w14:paraId="5991043D"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884EE06" w14:textId="77777777" w:rsidR="00CD7998" w:rsidRDefault="00CD7998"/>
    <w:p w14:paraId="3EAC1247" w14:textId="77777777" w:rsidR="00CD7998" w:rsidRDefault="00000000">
      <w:pPr>
        <w:spacing w:line="300" w:lineRule="atLeast"/>
        <w:ind w:left="440" w:hanging="290"/>
      </w:pPr>
      <w:r>
        <w:rPr>
          <w:rFonts w:ascii="Arial" w:eastAsia="Arial" w:hAnsi="Arial" w:cs="Arial"/>
          <w:sz w:val="20"/>
        </w:rPr>
        <w:t>21.</w:t>
      </w:r>
      <w:hyperlink r:id="rId48" w:history="1">
        <w:r>
          <w:rPr>
            <w:rFonts w:ascii="Arial" w:eastAsia="Arial" w:hAnsi="Arial" w:cs="Arial"/>
            <w:color w:val="000000"/>
            <w:sz w:val="20"/>
            <w:u w:val="single"/>
            <w:shd w:val="clear" w:color="auto" w:fill="FFFFFF"/>
          </w:rPr>
          <w:t xml:space="preserve"> </w:t>
        </w:r>
      </w:hyperlink>
      <w:hyperlink r:id="rId49" w:history="1">
        <w:r>
          <w:rPr>
            <w:rFonts w:ascii="Arial" w:eastAsia="Arial" w:hAnsi="Arial" w:cs="Arial"/>
            <w:i/>
            <w:color w:val="0077CC"/>
            <w:sz w:val="20"/>
            <w:u w:val="single"/>
            <w:shd w:val="clear" w:color="auto" w:fill="FFFFFF"/>
          </w:rPr>
          <w:t>Over 75% funding decisions to be driven by AI and data analytics by 2025: report</w:t>
        </w:r>
      </w:hyperlink>
    </w:p>
    <w:p w14:paraId="6A460D2D"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C7459F5"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6ABC0FB"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61720C4" w14:textId="77777777" w:rsidR="00CD7998" w:rsidRDefault="00000000">
      <w:pPr>
        <w:spacing w:before="80" w:line="240" w:lineRule="atLeast"/>
        <w:ind w:left="290"/>
      </w:pPr>
      <w:r>
        <w:rPr>
          <w:rFonts w:ascii="Arial" w:eastAsia="Arial" w:hAnsi="Arial" w:cs="Arial"/>
          <w:b/>
          <w:color w:val="000000"/>
          <w:sz w:val="20"/>
        </w:rPr>
        <w:t xml:space="preserve">Narrowed by: </w:t>
      </w:r>
    </w:p>
    <w:p w14:paraId="7050F942"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11DB11D8" w14:textId="77777777">
        <w:trPr>
          <w:jc w:val="center"/>
        </w:trPr>
        <w:tc>
          <w:tcPr>
            <w:tcW w:w="3000" w:type="dxa"/>
          </w:tcPr>
          <w:p w14:paraId="6D775521" w14:textId="77777777" w:rsidR="00CD7998" w:rsidRDefault="00000000">
            <w:pPr>
              <w:spacing w:line="220" w:lineRule="atLeast"/>
            </w:pPr>
            <w:r>
              <w:rPr>
                <w:rFonts w:ascii="Arial" w:eastAsia="Arial" w:hAnsi="Arial" w:cs="Arial"/>
                <w:b/>
                <w:color w:val="000000"/>
                <w:sz w:val="18"/>
              </w:rPr>
              <w:t>Content Type</w:t>
            </w:r>
          </w:p>
        </w:tc>
        <w:tc>
          <w:tcPr>
            <w:tcW w:w="5000" w:type="dxa"/>
          </w:tcPr>
          <w:p w14:paraId="1609D272" w14:textId="77777777" w:rsidR="00CD7998" w:rsidRDefault="00000000">
            <w:pPr>
              <w:spacing w:line="220" w:lineRule="atLeast"/>
            </w:pPr>
            <w:r>
              <w:rPr>
                <w:rFonts w:ascii="Arial" w:eastAsia="Arial" w:hAnsi="Arial" w:cs="Arial"/>
                <w:b/>
                <w:color w:val="000000"/>
                <w:sz w:val="18"/>
              </w:rPr>
              <w:t>Narrowed by</w:t>
            </w:r>
          </w:p>
        </w:tc>
      </w:tr>
      <w:tr w:rsidR="00CD7998" w14:paraId="69F65736" w14:textId="77777777">
        <w:trPr>
          <w:jc w:val="center"/>
        </w:trPr>
        <w:tc>
          <w:tcPr>
            <w:tcW w:w="3000" w:type="dxa"/>
          </w:tcPr>
          <w:p w14:paraId="1C484850" w14:textId="77777777" w:rsidR="00CD7998" w:rsidRDefault="00000000">
            <w:pPr>
              <w:spacing w:line="220" w:lineRule="atLeast"/>
            </w:pPr>
            <w:r>
              <w:rPr>
                <w:rFonts w:ascii="Arial" w:eastAsia="Arial" w:hAnsi="Arial" w:cs="Arial"/>
                <w:color w:val="000000"/>
                <w:sz w:val="18"/>
              </w:rPr>
              <w:t>News</w:t>
            </w:r>
          </w:p>
        </w:tc>
        <w:tc>
          <w:tcPr>
            <w:tcW w:w="5000" w:type="dxa"/>
          </w:tcPr>
          <w:p w14:paraId="1C0AEB6C"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A7CAFAD" w14:textId="77777777" w:rsidR="00CD7998" w:rsidRDefault="00CD7998"/>
    <w:p w14:paraId="0C6C3965" w14:textId="77777777" w:rsidR="00CD7998" w:rsidRDefault="00000000">
      <w:pPr>
        <w:spacing w:line="300" w:lineRule="atLeast"/>
        <w:ind w:left="440" w:hanging="290"/>
      </w:pPr>
      <w:r>
        <w:rPr>
          <w:rFonts w:ascii="Arial" w:eastAsia="Arial" w:hAnsi="Arial" w:cs="Arial"/>
          <w:sz w:val="20"/>
        </w:rPr>
        <w:t>22.</w:t>
      </w:r>
      <w:hyperlink r:id="rId50" w:history="1">
        <w:r>
          <w:rPr>
            <w:rFonts w:ascii="Arial" w:eastAsia="Arial" w:hAnsi="Arial" w:cs="Arial"/>
            <w:color w:val="000000"/>
            <w:sz w:val="20"/>
            <w:u w:val="single"/>
            <w:shd w:val="clear" w:color="auto" w:fill="FFFFFF"/>
          </w:rPr>
          <w:t xml:space="preserve"> </w:t>
        </w:r>
      </w:hyperlink>
      <w:hyperlink r:id="rId51" w:history="1">
        <w:r>
          <w:rPr>
            <w:rFonts w:ascii="Arial" w:eastAsia="Arial" w:hAnsi="Arial" w:cs="Arial"/>
            <w:i/>
            <w:color w:val="0077CC"/>
            <w:sz w:val="20"/>
            <w:u w:val="single"/>
            <w:shd w:val="clear" w:color="auto" w:fill="FFFFFF"/>
          </w:rPr>
          <w:t>Raza on cloud nine after winning Caribbean league</w:t>
        </w:r>
      </w:hyperlink>
    </w:p>
    <w:p w14:paraId="2EE29E5A"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6E1A12F"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8F174A5"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214BF59" w14:textId="77777777" w:rsidR="00CD7998" w:rsidRDefault="00000000">
      <w:pPr>
        <w:spacing w:before="80" w:line="240" w:lineRule="atLeast"/>
        <w:ind w:left="290"/>
      </w:pPr>
      <w:r>
        <w:rPr>
          <w:rFonts w:ascii="Arial" w:eastAsia="Arial" w:hAnsi="Arial" w:cs="Arial"/>
          <w:b/>
          <w:color w:val="000000"/>
          <w:sz w:val="20"/>
        </w:rPr>
        <w:t xml:space="preserve">Narrowed by: </w:t>
      </w:r>
    </w:p>
    <w:p w14:paraId="30FD9844"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3A4C940" w14:textId="77777777">
        <w:trPr>
          <w:jc w:val="center"/>
        </w:trPr>
        <w:tc>
          <w:tcPr>
            <w:tcW w:w="3000" w:type="dxa"/>
          </w:tcPr>
          <w:p w14:paraId="0BC747DE" w14:textId="77777777" w:rsidR="00CD7998" w:rsidRDefault="00000000">
            <w:pPr>
              <w:spacing w:line="220" w:lineRule="atLeast"/>
            </w:pPr>
            <w:r>
              <w:rPr>
                <w:rFonts w:ascii="Arial" w:eastAsia="Arial" w:hAnsi="Arial" w:cs="Arial"/>
                <w:b/>
                <w:color w:val="000000"/>
                <w:sz w:val="18"/>
              </w:rPr>
              <w:t>Content Type</w:t>
            </w:r>
          </w:p>
        </w:tc>
        <w:tc>
          <w:tcPr>
            <w:tcW w:w="5000" w:type="dxa"/>
          </w:tcPr>
          <w:p w14:paraId="771CB6FC" w14:textId="77777777" w:rsidR="00CD7998" w:rsidRDefault="00000000">
            <w:pPr>
              <w:spacing w:line="220" w:lineRule="atLeast"/>
            </w:pPr>
            <w:r>
              <w:rPr>
                <w:rFonts w:ascii="Arial" w:eastAsia="Arial" w:hAnsi="Arial" w:cs="Arial"/>
                <w:b/>
                <w:color w:val="000000"/>
                <w:sz w:val="18"/>
              </w:rPr>
              <w:t>Narrowed by</w:t>
            </w:r>
          </w:p>
        </w:tc>
      </w:tr>
      <w:tr w:rsidR="00CD7998" w14:paraId="3389320C" w14:textId="77777777">
        <w:trPr>
          <w:jc w:val="center"/>
        </w:trPr>
        <w:tc>
          <w:tcPr>
            <w:tcW w:w="3000" w:type="dxa"/>
          </w:tcPr>
          <w:p w14:paraId="03C95EB7" w14:textId="77777777" w:rsidR="00CD7998" w:rsidRDefault="00000000">
            <w:pPr>
              <w:spacing w:line="220" w:lineRule="atLeast"/>
            </w:pPr>
            <w:r>
              <w:rPr>
                <w:rFonts w:ascii="Arial" w:eastAsia="Arial" w:hAnsi="Arial" w:cs="Arial"/>
                <w:color w:val="000000"/>
                <w:sz w:val="18"/>
              </w:rPr>
              <w:t>News</w:t>
            </w:r>
          </w:p>
        </w:tc>
        <w:tc>
          <w:tcPr>
            <w:tcW w:w="5000" w:type="dxa"/>
          </w:tcPr>
          <w:p w14:paraId="5F434A60"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151C2CA" w14:textId="77777777" w:rsidR="00CD7998" w:rsidRDefault="00CD7998"/>
    <w:p w14:paraId="28AA7D5A" w14:textId="77777777" w:rsidR="00CD7998" w:rsidRDefault="00000000">
      <w:pPr>
        <w:spacing w:line="300" w:lineRule="atLeast"/>
        <w:ind w:left="440" w:hanging="290"/>
      </w:pPr>
      <w:r>
        <w:rPr>
          <w:rFonts w:ascii="Arial" w:eastAsia="Arial" w:hAnsi="Arial" w:cs="Arial"/>
          <w:sz w:val="20"/>
        </w:rPr>
        <w:t>23.</w:t>
      </w:r>
      <w:hyperlink r:id="rId52" w:history="1">
        <w:r>
          <w:rPr>
            <w:rFonts w:ascii="Arial" w:eastAsia="Arial" w:hAnsi="Arial" w:cs="Arial"/>
            <w:color w:val="000000"/>
            <w:sz w:val="20"/>
            <w:u w:val="single"/>
            <w:shd w:val="clear" w:color="auto" w:fill="FFFFFF"/>
          </w:rPr>
          <w:t xml:space="preserve"> </w:t>
        </w:r>
      </w:hyperlink>
      <w:hyperlink r:id="rId53" w:history="1">
        <w:r>
          <w:rPr>
            <w:rFonts w:ascii="Arial" w:eastAsia="Arial" w:hAnsi="Arial" w:cs="Arial"/>
            <w:i/>
            <w:color w:val="0077CC"/>
            <w:sz w:val="20"/>
            <w:u w:val="single"/>
            <w:shd w:val="clear" w:color="auto" w:fill="FFFFFF"/>
          </w:rPr>
          <w:t>Raza on cloud nine after winning Caribbean league</w:t>
        </w:r>
      </w:hyperlink>
    </w:p>
    <w:p w14:paraId="2F97A17D"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71B104D"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44D364A"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1285FF7" w14:textId="77777777" w:rsidR="00CD7998" w:rsidRDefault="00000000">
      <w:pPr>
        <w:spacing w:before="80" w:line="240" w:lineRule="atLeast"/>
        <w:ind w:left="290"/>
      </w:pPr>
      <w:r>
        <w:rPr>
          <w:rFonts w:ascii="Arial" w:eastAsia="Arial" w:hAnsi="Arial" w:cs="Arial"/>
          <w:b/>
          <w:color w:val="000000"/>
          <w:sz w:val="20"/>
        </w:rPr>
        <w:t xml:space="preserve">Narrowed by: </w:t>
      </w:r>
    </w:p>
    <w:p w14:paraId="34F67194"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13FD206A" w14:textId="77777777">
        <w:trPr>
          <w:jc w:val="center"/>
        </w:trPr>
        <w:tc>
          <w:tcPr>
            <w:tcW w:w="3000" w:type="dxa"/>
          </w:tcPr>
          <w:p w14:paraId="6D701580" w14:textId="77777777" w:rsidR="00CD7998" w:rsidRDefault="00000000">
            <w:pPr>
              <w:spacing w:line="220" w:lineRule="atLeast"/>
            </w:pPr>
            <w:r>
              <w:rPr>
                <w:rFonts w:ascii="Arial" w:eastAsia="Arial" w:hAnsi="Arial" w:cs="Arial"/>
                <w:b/>
                <w:color w:val="000000"/>
                <w:sz w:val="18"/>
              </w:rPr>
              <w:t>Content Type</w:t>
            </w:r>
          </w:p>
        </w:tc>
        <w:tc>
          <w:tcPr>
            <w:tcW w:w="5000" w:type="dxa"/>
          </w:tcPr>
          <w:p w14:paraId="7FF5CE6D" w14:textId="77777777" w:rsidR="00CD7998" w:rsidRDefault="00000000">
            <w:pPr>
              <w:spacing w:line="220" w:lineRule="atLeast"/>
            </w:pPr>
            <w:r>
              <w:rPr>
                <w:rFonts w:ascii="Arial" w:eastAsia="Arial" w:hAnsi="Arial" w:cs="Arial"/>
                <w:b/>
                <w:color w:val="000000"/>
                <w:sz w:val="18"/>
              </w:rPr>
              <w:t>Narrowed by</w:t>
            </w:r>
          </w:p>
        </w:tc>
      </w:tr>
      <w:tr w:rsidR="00CD7998" w14:paraId="334509D3" w14:textId="77777777">
        <w:trPr>
          <w:jc w:val="center"/>
        </w:trPr>
        <w:tc>
          <w:tcPr>
            <w:tcW w:w="3000" w:type="dxa"/>
          </w:tcPr>
          <w:p w14:paraId="70D13CE0" w14:textId="77777777" w:rsidR="00CD7998" w:rsidRDefault="00000000">
            <w:pPr>
              <w:spacing w:line="220" w:lineRule="atLeast"/>
            </w:pPr>
            <w:r>
              <w:rPr>
                <w:rFonts w:ascii="Arial" w:eastAsia="Arial" w:hAnsi="Arial" w:cs="Arial"/>
                <w:color w:val="000000"/>
                <w:sz w:val="18"/>
              </w:rPr>
              <w:t>News</w:t>
            </w:r>
          </w:p>
        </w:tc>
        <w:tc>
          <w:tcPr>
            <w:tcW w:w="5000" w:type="dxa"/>
          </w:tcPr>
          <w:p w14:paraId="26194A53"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A96BBEA" w14:textId="77777777" w:rsidR="00CD7998" w:rsidRDefault="00CD7998"/>
    <w:p w14:paraId="03B3FF2A" w14:textId="77777777" w:rsidR="00CD7998" w:rsidRDefault="00000000">
      <w:pPr>
        <w:spacing w:line="300" w:lineRule="atLeast"/>
        <w:ind w:left="440" w:hanging="290"/>
      </w:pPr>
      <w:r>
        <w:rPr>
          <w:rFonts w:ascii="Arial" w:eastAsia="Arial" w:hAnsi="Arial" w:cs="Arial"/>
          <w:sz w:val="20"/>
        </w:rPr>
        <w:t>24.</w:t>
      </w:r>
      <w:hyperlink r:id="rId54" w:history="1">
        <w:r>
          <w:rPr>
            <w:rFonts w:ascii="Arial" w:eastAsia="Arial" w:hAnsi="Arial" w:cs="Arial"/>
            <w:color w:val="000000"/>
            <w:sz w:val="20"/>
            <w:u w:val="single"/>
            <w:shd w:val="clear" w:color="auto" w:fill="FFFFFF"/>
          </w:rPr>
          <w:t xml:space="preserve"> </w:t>
        </w:r>
      </w:hyperlink>
      <w:hyperlink r:id="rId55" w:history="1">
        <w:r>
          <w:rPr>
            <w:rFonts w:ascii="Arial" w:eastAsia="Arial" w:hAnsi="Arial" w:cs="Arial"/>
            <w:i/>
            <w:color w:val="0077CC"/>
            <w:sz w:val="20"/>
            <w:u w:val="single"/>
            <w:shd w:val="clear" w:color="auto" w:fill="FFFFFF"/>
          </w:rPr>
          <w:t>Proteas have mountain to climb</w:t>
        </w:r>
      </w:hyperlink>
    </w:p>
    <w:p w14:paraId="2B50AB2D"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0C3AAAC" w14:textId="77777777" w:rsidR="00CD7998"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7D7773B4"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A9EBDD1" w14:textId="77777777" w:rsidR="00CD7998" w:rsidRDefault="00000000">
      <w:pPr>
        <w:spacing w:before="80" w:line="240" w:lineRule="atLeast"/>
        <w:ind w:left="290"/>
      </w:pPr>
      <w:r>
        <w:rPr>
          <w:rFonts w:ascii="Arial" w:eastAsia="Arial" w:hAnsi="Arial" w:cs="Arial"/>
          <w:b/>
          <w:color w:val="000000"/>
          <w:sz w:val="20"/>
        </w:rPr>
        <w:t xml:space="preserve">Narrowed by: </w:t>
      </w:r>
    </w:p>
    <w:p w14:paraId="66E4FDD3"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3BC6329F" w14:textId="77777777">
        <w:trPr>
          <w:jc w:val="center"/>
        </w:trPr>
        <w:tc>
          <w:tcPr>
            <w:tcW w:w="3000" w:type="dxa"/>
          </w:tcPr>
          <w:p w14:paraId="79EA6E00" w14:textId="77777777" w:rsidR="00CD7998" w:rsidRDefault="00000000">
            <w:pPr>
              <w:spacing w:line="220" w:lineRule="atLeast"/>
            </w:pPr>
            <w:r>
              <w:rPr>
                <w:rFonts w:ascii="Arial" w:eastAsia="Arial" w:hAnsi="Arial" w:cs="Arial"/>
                <w:b/>
                <w:color w:val="000000"/>
                <w:sz w:val="18"/>
              </w:rPr>
              <w:t>Content Type</w:t>
            </w:r>
          </w:p>
        </w:tc>
        <w:tc>
          <w:tcPr>
            <w:tcW w:w="5000" w:type="dxa"/>
          </w:tcPr>
          <w:p w14:paraId="318AFAD9" w14:textId="77777777" w:rsidR="00CD7998" w:rsidRDefault="00000000">
            <w:pPr>
              <w:spacing w:line="220" w:lineRule="atLeast"/>
            </w:pPr>
            <w:r>
              <w:rPr>
                <w:rFonts w:ascii="Arial" w:eastAsia="Arial" w:hAnsi="Arial" w:cs="Arial"/>
                <w:b/>
                <w:color w:val="000000"/>
                <w:sz w:val="18"/>
              </w:rPr>
              <w:t>Narrowed by</w:t>
            </w:r>
          </w:p>
        </w:tc>
      </w:tr>
      <w:tr w:rsidR="00CD7998" w14:paraId="5A96B43B" w14:textId="77777777">
        <w:trPr>
          <w:jc w:val="center"/>
        </w:trPr>
        <w:tc>
          <w:tcPr>
            <w:tcW w:w="3000" w:type="dxa"/>
          </w:tcPr>
          <w:p w14:paraId="3D90C4CB" w14:textId="77777777" w:rsidR="00CD7998" w:rsidRDefault="00000000">
            <w:pPr>
              <w:spacing w:line="220" w:lineRule="atLeast"/>
            </w:pPr>
            <w:r>
              <w:rPr>
                <w:rFonts w:ascii="Arial" w:eastAsia="Arial" w:hAnsi="Arial" w:cs="Arial"/>
                <w:color w:val="000000"/>
                <w:sz w:val="18"/>
              </w:rPr>
              <w:t>News</w:t>
            </w:r>
          </w:p>
        </w:tc>
        <w:tc>
          <w:tcPr>
            <w:tcW w:w="5000" w:type="dxa"/>
          </w:tcPr>
          <w:p w14:paraId="75DA8113"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28D1EDD" w14:textId="77777777" w:rsidR="00CD7998" w:rsidRDefault="00CD7998"/>
    <w:p w14:paraId="5AE5DF8C" w14:textId="77777777" w:rsidR="00CD7998" w:rsidRDefault="00000000">
      <w:pPr>
        <w:spacing w:line="300" w:lineRule="atLeast"/>
        <w:ind w:left="440" w:hanging="290"/>
      </w:pPr>
      <w:r>
        <w:rPr>
          <w:rFonts w:ascii="Arial" w:eastAsia="Arial" w:hAnsi="Arial" w:cs="Arial"/>
          <w:sz w:val="20"/>
        </w:rPr>
        <w:t>25.</w:t>
      </w:r>
      <w:hyperlink r:id="rId56" w:history="1">
        <w:r>
          <w:rPr>
            <w:rFonts w:ascii="Arial" w:eastAsia="Arial" w:hAnsi="Arial" w:cs="Arial"/>
            <w:color w:val="000000"/>
            <w:sz w:val="20"/>
            <w:u w:val="single"/>
            <w:shd w:val="clear" w:color="auto" w:fill="FFFFFF"/>
          </w:rPr>
          <w:t xml:space="preserve"> </w:t>
        </w:r>
      </w:hyperlink>
      <w:hyperlink r:id="rId57" w:history="1">
        <w:r>
          <w:rPr>
            <w:rFonts w:ascii="Arial" w:eastAsia="Arial" w:hAnsi="Arial" w:cs="Arial"/>
            <w:i/>
            <w:color w:val="0077CC"/>
            <w:sz w:val="20"/>
            <w:u w:val="single"/>
            <w:shd w:val="clear" w:color="auto" w:fill="FFFFFF"/>
          </w:rPr>
          <w:t>From big boss to employee again</w:t>
        </w:r>
      </w:hyperlink>
    </w:p>
    <w:p w14:paraId="3FBDE0D7"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2676FEB"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53D8615"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44D82E9" w14:textId="77777777" w:rsidR="00CD7998" w:rsidRDefault="00000000">
      <w:pPr>
        <w:spacing w:before="80" w:line="240" w:lineRule="atLeast"/>
        <w:ind w:left="290"/>
      </w:pPr>
      <w:r>
        <w:rPr>
          <w:rFonts w:ascii="Arial" w:eastAsia="Arial" w:hAnsi="Arial" w:cs="Arial"/>
          <w:b/>
          <w:color w:val="000000"/>
          <w:sz w:val="20"/>
        </w:rPr>
        <w:t xml:space="preserve">Narrowed by: </w:t>
      </w:r>
    </w:p>
    <w:p w14:paraId="4CA3EFB9"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7AAC5C13" w14:textId="77777777">
        <w:trPr>
          <w:jc w:val="center"/>
        </w:trPr>
        <w:tc>
          <w:tcPr>
            <w:tcW w:w="3000" w:type="dxa"/>
          </w:tcPr>
          <w:p w14:paraId="48306632" w14:textId="77777777" w:rsidR="00CD7998" w:rsidRDefault="00000000">
            <w:pPr>
              <w:spacing w:line="220" w:lineRule="atLeast"/>
            </w:pPr>
            <w:r>
              <w:rPr>
                <w:rFonts w:ascii="Arial" w:eastAsia="Arial" w:hAnsi="Arial" w:cs="Arial"/>
                <w:b/>
                <w:color w:val="000000"/>
                <w:sz w:val="18"/>
              </w:rPr>
              <w:t>Content Type</w:t>
            </w:r>
          </w:p>
        </w:tc>
        <w:tc>
          <w:tcPr>
            <w:tcW w:w="5000" w:type="dxa"/>
          </w:tcPr>
          <w:p w14:paraId="03CD6BC7" w14:textId="77777777" w:rsidR="00CD7998" w:rsidRDefault="00000000">
            <w:pPr>
              <w:spacing w:line="220" w:lineRule="atLeast"/>
            </w:pPr>
            <w:r>
              <w:rPr>
                <w:rFonts w:ascii="Arial" w:eastAsia="Arial" w:hAnsi="Arial" w:cs="Arial"/>
                <w:b/>
                <w:color w:val="000000"/>
                <w:sz w:val="18"/>
              </w:rPr>
              <w:t>Narrowed by</w:t>
            </w:r>
          </w:p>
        </w:tc>
      </w:tr>
      <w:tr w:rsidR="00CD7998" w14:paraId="361583AB" w14:textId="77777777">
        <w:trPr>
          <w:jc w:val="center"/>
        </w:trPr>
        <w:tc>
          <w:tcPr>
            <w:tcW w:w="3000" w:type="dxa"/>
          </w:tcPr>
          <w:p w14:paraId="41553A3E" w14:textId="77777777" w:rsidR="00CD7998" w:rsidRDefault="00000000">
            <w:pPr>
              <w:spacing w:line="220" w:lineRule="atLeast"/>
            </w:pPr>
            <w:r>
              <w:rPr>
                <w:rFonts w:ascii="Arial" w:eastAsia="Arial" w:hAnsi="Arial" w:cs="Arial"/>
                <w:color w:val="000000"/>
                <w:sz w:val="18"/>
              </w:rPr>
              <w:t>News</w:t>
            </w:r>
          </w:p>
        </w:tc>
        <w:tc>
          <w:tcPr>
            <w:tcW w:w="5000" w:type="dxa"/>
          </w:tcPr>
          <w:p w14:paraId="7DA82161"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26913A8" w14:textId="77777777" w:rsidR="00CD7998" w:rsidRDefault="00CD7998"/>
    <w:p w14:paraId="4423FA62" w14:textId="77777777" w:rsidR="00CD7998" w:rsidRDefault="00000000">
      <w:pPr>
        <w:spacing w:line="300" w:lineRule="atLeast"/>
        <w:ind w:left="440" w:hanging="290"/>
      </w:pPr>
      <w:r>
        <w:rPr>
          <w:rFonts w:ascii="Arial" w:eastAsia="Arial" w:hAnsi="Arial" w:cs="Arial"/>
          <w:sz w:val="20"/>
        </w:rPr>
        <w:t>26.</w:t>
      </w:r>
      <w:hyperlink r:id="rId58" w:history="1">
        <w:r>
          <w:rPr>
            <w:rFonts w:ascii="Arial" w:eastAsia="Arial" w:hAnsi="Arial" w:cs="Arial"/>
            <w:color w:val="000000"/>
            <w:sz w:val="20"/>
            <w:u w:val="single"/>
            <w:shd w:val="clear" w:color="auto" w:fill="FFFFFF"/>
          </w:rPr>
          <w:t xml:space="preserve"> </w:t>
        </w:r>
      </w:hyperlink>
      <w:hyperlink r:id="rId59" w:history="1">
        <w:r>
          <w:rPr>
            <w:rFonts w:ascii="Arial" w:eastAsia="Arial" w:hAnsi="Arial" w:cs="Arial"/>
            <w:i/>
            <w:color w:val="0077CC"/>
            <w:sz w:val="20"/>
            <w:u w:val="single"/>
            <w:shd w:val="clear" w:color="auto" w:fill="FFFFFF"/>
          </w:rPr>
          <w:t>Startup salaries swell amid pandemic-induced funding boom</w:t>
        </w:r>
      </w:hyperlink>
    </w:p>
    <w:p w14:paraId="3349603D"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0FDC773"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2D93E99"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34359C9" w14:textId="77777777" w:rsidR="00CD7998" w:rsidRDefault="00000000">
      <w:pPr>
        <w:spacing w:before="80" w:line="240" w:lineRule="atLeast"/>
        <w:ind w:left="290"/>
      </w:pPr>
      <w:r>
        <w:rPr>
          <w:rFonts w:ascii="Arial" w:eastAsia="Arial" w:hAnsi="Arial" w:cs="Arial"/>
          <w:b/>
          <w:color w:val="000000"/>
          <w:sz w:val="20"/>
        </w:rPr>
        <w:t xml:space="preserve">Narrowed by: </w:t>
      </w:r>
    </w:p>
    <w:p w14:paraId="69D84491"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4797C7C1" w14:textId="77777777">
        <w:trPr>
          <w:jc w:val="center"/>
        </w:trPr>
        <w:tc>
          <w:tcPr>
            <w:tcW w:w="3000" w:type="dxa"/>
          </w:tcPr>
          <w:p w14:paraId="28CB52A2" w14:textId="77777777" w:rsidR="00CD7998" w:rsidRDefault="00000000">
            <w:pPr>
              <w:spacing w:line="220" w:lineRule="atLeast"/>
            </w:pPr>
            <w:r>
              <w:rPr>
                <w:rFonts w:ascii="Arial" w:eastAsia="Arial" w:hAnsi="Arial" w:cs="Arial"/>
                <w:b/>
                <w:color w:val="000000"/>
                <w:sz w:val="18"/>
              </w:rPr>
              <w:t>Content Type</w:t>
            </w:r>
          </w:p>
        </w:tc>
        <w:tc>
          <w:tcPr>
            <w:tcW w:w="5000" w:type="dxa"/>
          </w:tcPr>
          <w:p w14:paraId="1B2DD02B" w14:textId="77777777" w:rsidR="00CD7998" w:rsidRDefault="00000000">
            <w:pPr>
              <w:spacing w:line="220" w:lineRule="atLeast"/>
            </w:pPr>
            <w:r>
              <w:rPr>
                <w:rFonts w:ascii="Arial" w:eastAsia="Arial" w:hAnsi="Arial" w:cs="Arial"/>
                <w:b/>
                <w:color w:val="000000"/>
                <w:sz w:val="18"/>
              </w:rPr>
              <w:t>Narrowed by</w:t>
            </w:r>
          </w:p>
        </w:tc>
      </w:tr>
      <w:tr w:rsidR="00CD7998" w14:paraId="66744F93" w14:textId="77777777">
        <w:trPr>
          <w:jc w:val="center"/>
        </w:trPr>
        <w:tc>
          <w:tcPr>
            <w:tcW w:w="3000" w:type="dxa"/>
          </w:tcPr>
          <w:p w14:paraId="24D7118E" w14:textId="77777777" w:rsidR="00CD7998" w:rsidRDefault="00000000">
            <w:pPr>
              <w:spacing w:line="220" w:lineRule="atLeast"/>
            </w:pPr>
            <w:r>
              <w:rPr>
                <w:rFonts w:ascii="Arial" w:eastAsia="Arial" w:hAnsi="Arial" w:cs="Arial"/>
                <w:color w:val="000000"/>
                <w:sz w:val="18"/>
              </w:rPr>
              <w:t>News</w:t>
            </w:r>
          </w:p>
        </w:tc>
        <w:tc>
          <w:tcPr>
            <w:tcW w:w="5000" w:type="dxa"/>
          </w:tcPr>
          <w:p w14:paraId="69C93147"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71DB1FE" w14:textId="77777777" w:rsidR="00CD7998" w:rsidRDefault="00CD7998"/>
    <w:p w14:paraId="69420CDA" w14:textId="77777777" w:rsidR="00CD7998" w:rsidRDefault="00000000">
      <w:pPr>
        <w:spacing w:line="300" w:lineRule="atLeast"/>
        <w:ind w:left="440" w:hanging="290"/>
      </w:pPr>
      <w:r>
        <w:rPr>
          <w:rFonts w:ascii="Arial" w:eastAsia="Arial" w:hAnsi="Arial" w:cs="Arial"/>
          <w:sz w:val="20"/>
        </w:rPr>
        <w:t>27.</w:t>
      </w:r>
      <w:hyperlink r:id="rId60" w:history="1">
        <w:r>
          <w:rPr>
            <w:rFonts w:ascii="Arial" w:eastAsia="Arial" w:hAnsi="Arial" w:cs="Arial"/>
            <w:color w:val="000000"/>
            <w:sz w:val="20"/>
            <w:u w:val="single"/>
            <w:shd w:val="clear" w:color="auto" w:fill="FFFFFF"/>
          </w:rPr>
          <w:t xml:space="preserve"> </w:t>
        </w:r>
      </w:hyperlink>
      <w:hyperlink r:id="rId61" w:history="1">
        <w:r>
          <w:rPr>
            <w:rFonts w:ascii="Arial" w:eastAsia="Arial" w:hAnsi="Arial" w:cs="Arial"/>
            <w:i/>
            <w:color w:val="0077CC"/>
            <w:sz w:val="20"/>
            <w:u w:val="single"/>
            <w:shd w:val="clear" w:color="auto" w:fill="FFFFFF"/>
          </w:rPr>
          <w:t>From big boss to employee again</w:t>
        </w:r>
      </w:hyperlink>
    </w:p>
    <w:p w14:paraId="25F3EE26"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A03F150"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44D44CF"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3557C43" w14:textId="77777777" w:rsidR="00CD7998" w:rsidRDefault="00000000">
      <w:pPr>
        <w:spacing w:before="80" w:line="240" w:lineRule="atLeast"/>
        <w:ind w:left="290"/>
      </w:pPr>
      <w:r>
        <w:rPr>
          <w:rFonts w:ascii="Arial" w:eastAsia="Arial" w:hAnsi="Arial" w:cs="Arial"/>
          <w:b/>
          <w:color w:val="000000"/>
          <w:sz w:val="20"/>
        </w:rPr>
        <w:t xml:space="preserve">Narrowed by: </w:t>
      </w:r>
    </w:p>
    <w:p w14:paraId="418CDF9F"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7E9A9FAF" w14:textId="77777777">
        <w:trPr>
          <w:jc w:val="center"/>
        </w:trPr>
        <w:tc>
          <w:tcPr>
            <w:tcW w:w="3000" w:type="dxa"/>
          </w:tcPr>
          <w:p w14:paraId="546BA2F6" w14:textId="77777777" w:rsidR="00CD7998" w:rsidRDefault="00000000">
            <w:pPr>
              <w:spacing w:line="220" w:lineRule="atLeast"/>
            </w:pPr>
            <w:r>
              <w:rPr>
                <w:rFonts w:ascii="Arial" w:eastAsia="Arial" w:hAnsi="Arial" w:cs="Arial"/>
                <w:b/>
                <w:color w:val="000000"/>
                <w:sz w:val="18"/>
              </w:rPr>
              <w:t>Content Type</w:t>
            </w:r>
          </w:p>
        </w:tc>
        <w:tc>
          <w:tcPr>
            <w:tcW w:w="5000" w:type="dxa"/>
          </w:tcPr>
          <w:p w14:paraId="4057AD28" w14:textId="77777777" w:rsidR="00CD7998" w:rsidRDefault="00000000">
            <w:pPr>
              <w:spacing w:line="220" w:lineRule="atLeast"/>
            </w:pPr>
            <w:r>
              <w:rPr>
                <w:rFonts w:ascii="Arial" w:eastAsia="Arial" w:hAnsi="Arial" w:cs="Arial"/>
                <w:b/>
                <w:color w:val="000000"/>
                <w:sz w:val="18"/>
              </w:rPr>
              <w:t>Narrowed by</w:t>
            </w:r>
          </w:p>
        </w:tc>
      </w:tr>
      <w:tr w:rsidR="00CD7998" w14:paraId="44BDBA58" w14:textId="77777777">
        <w:trPr>
          <w:jc w:val="center"/>
        </w:trPr>
        <w:tc>
          <w:tcPr>
            <w:tcW w:w="3000" w:type="dxa"/>
          </w:tcPr>
          <w:p w14:paraId="0CECF9B5" w14:textId="77777777" w:rsidR="00CD7998" w:rsidRDefault="00000000">
            <w:pPr>
              <w:spacing w:line="220" w:lineRule="atLeast"/>
            </w:pPr>
            <w:r>
              <w:rPr>
                <w:rFonts w:ascii="Arial" w:eastAsia="Arial" w:hAnsi="Arial" w:cs="Arial"/>
                <w:color w:val="000000"/>
                <w:sz w:val="18"/>
              </w:rPr>
              <w:t>News</w:t>
            </w:r>
          </w:p>
        </w:tc>
        <w:tc>
          <w:tcPr>
            <w:tcW w:w="5000" w:type="dxa"/>
          </w:tcPr>
          <w:p w14:paraId="7A34556A"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DA29F1B" w14:textId="77777777" w:rsidR="00CD7998" w:rsidRDefault="00CD7998"/>
    <w:p w14:paraId="22BEA02F" w14:textId="77777777" w:rsidR="00CD7998" w:rsidRDefault="00000000">
      <w:pPr>
        <w:spacing w:line="300" w:lineRule="atLeast"/>
        <w:ind w:left="440" w:hanging="290"/>
      </w:pPr>
      <w:r>
        <w:rPr>
          <w:rFonts w:ascii="Arial" w:eastAsia="Arial" w:hAnsi="Arial" w:cs="Arial"/>
          <w:sz w:val="20"/>
        </w:rPr>
        <w:t>28.</w:t>
      </w:r>
      <w:hyperlink r:id="rId62" w:history="1">
        <w:r>
          <w:rPr>
            <w:rFonts w:ascii="Arial" w:eastAsia="Arial" w:hAnsi="Arial" w:cs="Arial"/>
            <w:color w:val="000000"/>
            <w:sz w:val="20"/>
            <w:u w:val="single"/>
            <w:shd w:val="clear" w:color="auto" w:fill="FFFFFF"/>
          </w:rPr>
          <w:t xml:space="preserve"> </w:t>
        </w:r>
      </w:hyperlink>
      <w:hyperlink r:id="rId63" w:history="1">
        <w:r>
          <w:rPr>
            <w:rFonts w:ascii="Arial" w:eastAsia="Arial" w:hAnsi="Arial" w:cs="Arial"/>
            <w:i/>
            <w:color w:val="0077CC"/>
            <w:sz w:val="20"/>
            <w:u w:val="single"/>
            <w:shd w:val="clear" w:color="auto" w:fill="FFFFFF"/>
          </w:rPr>
          <w:t>Salaries at these startups boomed among coronavirus</w:t>
        </w:r>
      </w:hyperlink>
    </w:p>
    <w:p w14:paraId="0613E898"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4CEC791"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BCACFEE"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E97B786" w14:textId="77777777" w:rsidR="00CD7998" w:rsidRDefault="00000000">
      <w:pPr>
        <w:spacing w:before="80" w:line="240" w:lineRule="atLeast"/>
        <w:ind w:left="290"/>
      </w:pPr>
      <w:r>
        <w:rPr>
          <w:rFonts w:ascii="Arial" w:eastAsia="Arial" w:hAnsi="Arial" w:cs="Arial"/>
          <w:b/>
          <w:color w:val="000000"/>
          <w:sz w:val="20"/>
        </w:rPr>
        <w:t xml:space="preserve">Narrowed by: </w:t>
      </w:r>
    </w:p>
    <w:p w14:paraId="5D687641"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0F375AC" w14:textId="77777777">
        <w:trPr>
          <w:jc w:val="center"/>
        </w:trPr>
        <w:tc>
          <w:tcPr>
            <w:tcW w:w="3000" w:type="dxa"/>
          </w:tcPr>
          <w:p w14:paraId="0B8D8F02" w14:textId="77777777" w:rsidR="00CD7998" w:rsidRDefault="00000000">
            <w:pPr>
              <w:spacing w:line="220" w:lineRule="atLeast"/>
            </w:pPr>
            <w:r>
              <w:rPr>
                <w:rFonts w:ascii="Arial" w:eastAsia="Arial" w:hAnsi="Arial" w:cs="Arial"/>
                <w:b/>
                <w:color w:val="000000"/>
                <w:sz w:val="18"/>
              </w:rPr>
              <w:t>Content Type</w:t>
            </w:r>
          </w:p>
        </w:tc>
        <w:tc>
          <w:tcPr>
            <w:tcW w:w="5000" w:type="dxa"/>
          </w:tcPr>
          <w:p w14:paraId="50B3E8B6" w14:textId="77777777" w:rsidR="00CD7998" w:rsidRDefault="00000000">
            <w:pPr>
              <w:spacing w:line="220" w:lineRule="atLeast"/>
            </w:pPr>
            <w:r>
              <w:rPr>
                <w:rFonts w:ascii="Arial" w:eastAsia="Arial" w:hAnsi="Arial" w:cs="Arial"/>
                <w:b/>
                <w:color w:val="000000"/>
                <w:sz w:val="18"/>
              </w:rPr>
              <w:t>Narrowed by</w:t>
            </w:r>
          </w:p>
        </w:tc>
      </w:tr>
      <w:tr w:rsidR="00CD7998" w14:paraId="2AA2007E" w14:textId="77777777">
        <w:trPr>
          <w:jc w:val="center"/>
        </w:trPr>
        <w:tc>
          <w:tcPr>
            <w:tcW w:w="3000" w:type="dxa"/>
          </w:tcPr>
          <w:p w14:paraId="36F5FC03" w14:textId="77777777" w:rsidR="00CD7998" w:rsidRDefault="00000000">
            <w:pPr>
              <w:spacing w:line="220" w:lineRule="atLeast"/>
            </w:pPr>
            <w:r>
              <w:rPr>
                <w:rFonts w:ascii="Arial" w:eastAsia="Arial" w:hAnsi="Arial" w:cs="Arial"/>
                <w:color w:val="000000"/>
                <w:sz w:val="18"/>
              </w:rPr>
              <w:t>News</w:t>
            </w:r>
          </w:p>
        </w:tc>
        <w:tc>
          <w:tcPr>
            <w:tcW w:w="5000" w:type="dxa"/>
          </w:tcPr>
          <w:p w14:paraId="15D1BF3B"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3F9B53F" w14:textId="77777777" w:rsidR="00CD7998" w:rsidRDefault="00CD7998"/>
    <w:p w14:paraId="3DAAF2B3" w14:textId="77777777" w:rsidR="00CD7998" w:rsidRDefault="00000000">
      <w:pPr>
        <w:spacing w:line="300" w:lineRule="atLeast"/>
        <w:ind w:left="440" w:hanging="290"/>
      </w:pPr>
      <w:r>
        <w:rPr>
          <w:rFonts w:ascii="Arial" w:eastAsia="Arial" w:hAnsi="Arial" w:cs="Arial"/>
          <w:sz w:val="20"/>
        </w:rPr>
        <w:t>29.</w:t>
      </w:r>
      <w:hyperlink r:id="rId64" w:history="1">
        <w:r>
          <w:rPr>
            <w:rFonts w:ascii="Arial" w:eastAsia="Arial" w:hAnsi="Arial" w:cs="Arial"/>
            <w:color w:val="000000"/>
            <w:sz w:val="20"/>
            <w:u w:val="single"/>
            <w:shd w:val="clear" w:color="auto" w:fill="FFFFFF"/>
          </w:rPr>
          <w:t xml:space="preserve"> </w:t>
        </w:r>
      </w:hyperlink>
      <w:hyperlink r:id="rId65" w:history="1">
        <w:r>
          <w:rPr>
            <w:rFonts w:ascii="Arial" w:eastAsia="Arial" w:hAnsi="Arial" w:cs="Arial"/>
            <w:i/>
            <w:color w:val="0077CC"/>
            <w:sz w:val="20"/>
            <w:u w:val="single"/>
            <w:shd w:val="clear" w:color="auto" w:fill="FFFFFF"/>
          </w:rPr>
          <w:t>From big boss to employee again</w:t>
        </w:r>
      </w:hyperlink>
    </w:p>
    <w:p w14:paraId="622D9B6F" w14:textId="77777777" w:rsidR="00CD7998"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0AB0EC6F"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06B2282"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917BA4D" w14:textId="77777777" w:rsidR="00CD7998" w:rsidRDefault="00000000">
      <w:pPr>
        <w:spacing w:before="80" w:line="240" w:lineRule="atLeast"/>
        <w:ind w:left="290"/>
      </w:pPr>
      <w:r>
        <w:rPr>
          <w:rFonts w:ascii="Arial" w:eastAsia="Arial" w:hAnsi="Arial" w:cs="Arial"/>
          <w:b/>
          <w:color w:val="000000"/>
          <w:sz w:val="20"/>
        </w:rPr>
        <w:t xml:space="preserve">Narrowed by: </w:t>
      </w:r>
    </w:p>
    <w:p w14:paraId="4E531D73"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58F843ED" w14:textId="77777777">
        <w:trPr>
          <w:jc w:val="center"/>
        </w:trPr>
        <w:tc>
          <w:tcPr>
            <w:tcW w:w="3000" w:type="dxa"/>
          </w:tcPr>
          <w:p w14:paraId="659D99D2" w14:textId="77777777" w:rsidR="00CD7998" w:rsidRDefault="00000000">
            <w:pPr>
              <w:spacing w:line="220" w:lineRule="atLeast"/>
            </w:pPr>
            <w:r>
              <w:rPr>
                <w:rFonts w:ascii="Arial" w:eastAsia="Arial" w:hAnsi="Arial" w:cs="Arial"/>
                <w:b/>
                <w:color w:val="000000"/>
                <w:sz w:val="18"/>
              </w:rPr>
              <w:t>Content Type</w:t>
            </w:r>
          </w:p>
        </w:tc>
        <w:tc>
          <w:tcPr>
            <w:tcW w:w="5000" w:type="dxa"/>
          </w:tcPr>
          <w:p w14:paraId="6A22ED58" w14:textId="77777777" w:rsidR="00CD7998" w:rsidRDefault="00000000">
            <w:pPr>
              <w:spacing w:line="220" w:lineRule="atLeast"/>
            </w:pPr>
            <w:r>
              <w:rPr>
                <w:rFonts w:ascii="Arial" w:eastAsia="Arial" w:hAnsi="Arial" w:cs="Arial"/>
                <w:b/>
                <w:color w:val="000000"/>
                <w:sz w:val="18"/>
              </w:rPr>
              <w:t>Narrowed by</w:t>
            </w:r>
          </w:p>
        </w:tc>
      </w:tr>
      <w:tr w:rsidR="00CD7998" w14:paraId="04971B45" w14:textId="77777777">
        <w:trPr>
          <w:jc w:val="center"/>
        </w:trPr>
        <w:tc>
          <w:tcPr>
            <w:tcW w:w="3000" w:type="dxa"/>
          </w:tcPr>
          <w:p w14:paraId="4752B7B5" w14:textId="77777777" w:rsidR="00CD7998" w:rsidRDefault="00000000">
            <w:pPr>
              <w:spacing w:line="220" w:lineRule="atLeast"/>
            </w:pPr>
            <w:r>
              <w:rPr>
                <w:rFonts w:ascii="Arial" w:eastAsia="Arial" w:hAnsi="Arial" w:cs="Arial"/>
                <w:color w:val="000000"/>
                <w:sz w:val="18"/>
              </w:rPr>
              <w:t>News</w:t>
            </w:r>
          </w:p>
        </w:tc>
        <w:tc>
          <w:tcPr>
            <w:tcW w:w="5000" w:type="dxa"/>
          </w:tcPr>
          <w:p w14:paraId="4B5E8813"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3FDDBCB" w14:textId="77777777" w:rsidR="00CD7998" w:rsidRDefault="00CD7998"/>
    <w:p w14:paraId="2CE5B74A" w14:textId="77777777" w:rsidR="00CD7998" w:rsidRDefault="00000000">
      <w:pPr>
        <w:spacing w:line="300" w:lineRule="atLeast"/>
        <w:ind w:left="440" w:hanging="290"/>
      </w:pPr>
      <w:r>
        <w:rPr>
          <w:rFonts w:ascii="Arial" w:eastAsia="Arial" w:hAnsi="Arial" w:cs="Arial"/>
          <w:sz w:val="20"/>
        </w:rPr>
        <w:t>30.</w:t>
      </w:r>
      <w:hyperlink r:id="rId66" w:history="1">
        <w:r>
          <w:rPr>
            <w:rFonts w:ascii="Arial" w:eastAsia="Arial" w:hAnsi="Arial" w:cs="Arial"/>
            <w:color w:val="000000"/>
            <w:sz w:val="20"/>
            <w:u w:val="single"/>
            <w:shd w:val="clear" w:color="auto" w:fill="FFFFFF"/>
          </w:rPr>
          <w:t xml:space="preserve"> </w:t>
        </w:r>
      </w:hyperlink>
      <w:hyperlink r:id="rId67" w:history="1">
        <w:r>
          <w:rPr>
            <w:rFonts w:ascii="Arial" w:eastAsia="Arial" w:hAnsi="Arial" w:cs="Arial"/>
            <w:i/>
            <w:color w:val="0077CC"/>
            <w:sz w:val="20"/>
            <w:u w:val="single"/>
            <w:shd w:val="clear" w:color="auto" w:fill="FFFFFF"/>
          </w:rPr>
          <w:t>A Complete Guide on how to get funding for your Medical Tourism and Wellness Tourism Business - Opportunities, Trends, Planning, and Vital Tips</w:t>
        </w:r>
      </w:hyperlink>
    </w:p>
    <w:p w14:paraId="03B562BC"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0997965"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AD3133F"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E9645E3" w14:textId="77777777" w:rsidR="00CD7998" w:rsidRDefault="00000000">
      <w:pPr>
        <w:spacing w:before="80" w:line="240" w:lineRule="atLeast"/>
        <w:ind w:left="290"/>
      </w:pPr>
      <w:r>
        <w:rPr>
          <w:rFonts w:ascii="Arial" w:eastAsia="Arial" w:hAnsi="Arial" w:cs="Arial"/>
          <w:b/>
          <w:color w:val="000000"/>
          <w:sz w:val="20"/>
        </w:rPr>
        <w:t xml:space="preserve">Narrowed by: </w:t>
      </w:r>
    </w:p>
    <w:p w14:paraId="3603BB74"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72370BCE" w14:textId="77777777">
        <w:trPr>
          <w:jc w:val="center"/>
        </w:trPr>
        <w:tc>
          <w:tcPr>
            <w:tcW w:w="3000" w:type="dxa"/>
          </w:tcPr>
          <w:p w14:paraId="483B2E80" w14:textId="77777777" w:rsidR="00CD7998" w:rsidRDefault="00000000">
            <w:pPr>
              <w:spacing w:line="220" w:lineRule="atLeast"/>
            </w:pPr>
            <w:r>
              <w:rPr>
                <w:rFonts w:ascii="Arial" w:eastAsia="Arial" w:hAnsi="Arial" w:cs="Arial"/>
                <w:b/>
                <w:color w:val="000000"/>
                <w:sz w:val="18"/>
              </w:rPr>
              <w:t>Content Type</w:t>
            </w:r>
          </w:p>
        </w:tc>
        <w:tc>
          <w:tcPr>
            <w:tcW w:w="5000" w:type="dxa"/>
          </w:tcPr>
          <w:p w14:paraId="2173CAC8" w14:textId="77777777" w:rsidR="00CD7998" w:rsidRDefault="00000000">
            <w:pPr>
              <w:spacing w:line="220" w:lineRule="atLeast"/>
            </w:pPr>
            <w:r>
              <w:rPr>
                <w:rFonts w:ascii="Arial" w:eastAsia="Arial" w:hAnsi="Arial" w:cs="Arial"/>
                <w:b/>
                <w:color w:val="000000"/>
                <w:sz w:val="18"/>
              </w:rPr>
              <w:t>Narrowed by</w:t>
            </w:r>
          </w:p>
        </w:tc>
      </w:tr>
      <w:tr w:rsidR="00CD7998" w14:paraId="6C163BD9" w14:textId="77777777">
        <w:trPr>
          <w:jc w:val="center"/>
        </w:trPr>
        <w:tc>
          <w:tcPr>
            <w:tcW w:w="3000" w:type="dxa"/>
          </w:tcPr>
          <w:p w14:paraId="44CCE408" w14:textId="77777777" w:rsidR="00CD7998" w:rsidRDefault="00000000">
            <w:pPr>
              <w:spacing w:line="220" w:lineRule="atLeast"/>
            </w:pPr>
            <w:r>
              <w:rPr>
                <w:rFonts w:ascii="Arial" w:eastAsia="Arial" w:hAnsi="Arial" w:cs="Arial"/>
                <w:color w:val="000000"/>
                <w:sz w:val="18"/>
              </w:rPr>
              <w:t>News</w:t>
            </w:r>
          </w:p>
        </w:tc>
        <w:tc>
          <w:tcPr>
            <w:tcW w:w="5000" w:type="dxa"/>
          </w:tcPr>
          <w:p w14:paraId="0354ED0A"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C02DBE9" w14:textId="77777777" w:rsidR="00CD7998" w:rsidRDefault="00CD7998"/>
    <w:p w14:paraId="04BB4F97" w14:textId="77777777" w:rsidR="00CD7998" w:rsidRDefault="00000000">
      <w:pPr>
        <w:spacing w:line="300" w:lineRule="atLeast"/>
        <w:ind w:left="440" w:hanging="290"/>
      </w:pPr>
      <w:r>
        <w:rPr>
          <w:rFonts w:ascii="Arial" w:eastAsia="Arial" w:hAnsi="Arial" w:cs="Arial"/>
          <w:sz w:val="20"/>
        </w:rPr>
        <w:t>31.</w:t>
      </w:r>
      <w:hyperlink r:id="rId68" w:history="1">
        <w:r>
          <w:rPr>
            <w:rFonts w:ascii="Arial" w:eastAsia="Arial" w:hAnsi="Arial" w:cs="Arial"/>
            <w:color w:val="000000"/>
            <w:sz w:val="20"/>
            <w:u w:val="single"/>
            <w:shd w:val="clear" w:color="auto" w:fill="FFFFFF"/>
          </w:rPr>
          <w:t xml:space="preserve"> </w:t>
        </w:r>
      </w:hyperlink>
      <w:hyperlink r:id="rId69" w:history="1">
        <w:r>
          <w:rPr>
            <w:rFonts w:ascii="Arial" w:eastAsia="Arial" w:hAnsi="Arial" w:cs="Arial"/>
            <w:i/>
            <w:color w:val="0077CC"/>
            <w:sz w:val="20"/>
            <w:u w:val="single"/>
            <w:shd w:val="clear" w:color="auto" w:fill="FFFFFF"/>
          </w:rPr>
          <w:t>When Hima Tk left corporate life to launch a startup, she had to become a completely different leader</w:t>
        </w:r>
      </w:hyperlink>
    </w:p>
    <w:p w14:paraId="20E91472"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8C222EC"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AC2727B"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0AE9BBE" w14:textId="77777777" w:rsidR="00CD7998" w:rsidRDefault="00000000">
      <w:pPr>
        <w:spacing w:before="80" w:line="240" w:lineRule="atLeast"/>
        <w:ind w:left="290"/>
      </w:pPr>
      <w:r>
        <w:rPr>
          <w:rFonts w:ascii="Arial" w:eastAsia="Arial" w:hAnsi="Arial" w:cs="Arial"/>
          <w:b/>
          <w:color w:val="000000"/>
          <w:sz w:val="20"/>
        </w:rPr>
        <w:t xml:space="preserve">Narrowed by: </w:t>
      </w:r>
    </w:p>
    <w:p w14:paraId="5599B7AA"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D8837ED" w14:textId="77777777">
        <w:trPr>
          <w:jc w:val="center"/>
        </w:trPr>
        <w:tc>
          <w:tcPr>
            <w:tcW w:w="3000" w:type="dxa"/>
          </w:tcPr>
          <w:p w14:paraId="0527E754" w14:textId="77777777" w:rsidR="00CD7998" w:rsidRDefault="00000000">
            <w:pPr>
              <w:spacing w:line="220" w:lineRule="atLeast"/>
            </w:pPr>
            <w:r>
              <w:rPr>
                <w:rFonts w:ascii="Arial" w:eastAsia="Arial" w:hAnsi="Arial" w:cs="Arial"/>
                <w:b/>
                <w:color w:val="000000"/>
                <w:sz w:val="18"/>
              </w:rPr>
              <w:t>Content Type</w:t>
            </w:r>
          </w:p>
        </w:tc>
        <w:tc>
          <w:tcPr>
            <w:tcW w:w="5000" w:type="dxa"/>
          </w:tcPr>
          <w:p w14:paraId="66E22A93" w14:textId="77777777" w:rsidR="00CD7998" w:rsidRDefault="00000000">
            <w:pPr>
              <w:spacing w:line="220" w:lineRule="atLeast"/>
            </w:pPr>
            <w:r>
              <w:rPr>
                <w:rFonts w:ascii="Arial" w:eastAsia="Arial" w:hAnsi="Arial" w:cs="Arial"/>
                <w:b/>
                <w:color w:val="000000"/>
                <w:sz w:val="18"/>
              </w:rPr>
              <w:t>Narrowed by</w:t>
            </w:r>
          </w:p>
        </w:tc>
      </w:tr>
      <w:tr w:rsidR="00CD7998" w14:paraId="77BED3C6" w14:textId="77777777">
        <w:trPr>
          <w:jc w:val="center"/>
        </w:trPr>
        <w:tc>
          <w:tcPr>
            <w:tcW w:w="3000" w:type="dxa"/>
          </w:tcPr>
          <w:p w14:paraId="3DD62F80" w14:textId="77777777" w:rsidR="00CD7998" w:rsidRDefault="00000000">
            <w:pPr>
              <w:spacing w:line="220" w:lineRule="atLeast"/>
            </w:pPr>
            <w:r>
              <w:rPr>
                <w:rFonts w:ascii="Arial" w:eastAsia="Arial" w:hAnsi="Arial" w:cs="Arial"/>
                <w:color w:val="000000"/>
                <w:sz w:val="18"/>
              </w:rPr>
              <w:t>News</w:t>
            </w:r>
          </w:p>
        </w:tc>
        <w:tc>
          <w:tcPr>
            <w:tcW w:w="5000" w:type="dxa"/>
          </w:tcPr>
          <w:p w14:paraId="5CE92860"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ECF3828" w14:textId="77777777" w:rsidR="00CD7998" w:rsidRDefault="00CD7998"/>
    <w:p w14:paraId="1EAA3FA8" w14:textId="77777777" w:rsidR="00CD7998" w:rsidRDefault="00000000">
      <w:pPr>
        <w:spacing w:line="300" w:lineRule="atLeast"/>
        <w:ind w:left="440" w:hanging="290"/>
      </w:pPr>
      <w:r>
        <w:rPr>
          <w:rFonts w:ascii="Arial" w:eastAsia="Arial" w:hAnsi="Arial" w:cs="Arial"/>
          <w:sz w:val="20"/>
        </w:rPr>
        <w:t>32.</w:t>
      </w:r>
      <w:hyperlink r:id="rId70" w:history="1">
        <w:r>
          <w:rPr>
            <w:rFonts w:ascii="Arial" w:eastAsia="Arial" w:hAnsi="Arial" w:cs="Arial"/>
            <w:color w:val="000000"/>
            <w:sz w:val="20"/>
            <w:u w:val="single"/>
            <w:shd w:val="clear" w:color="auto" w:fill="FFFFFF"/>
          </w:rPr>
          <w:t xml:space="preserve"> </w:t>
        </w:r>
      </w:hyperlink>
      <w:hyperlink r:id="rId71" w:history="1">
        <w:r>
          <w:rPr>
            <w:rFonts w:ascii="Arial" w:eastAsia="Arial" w:hAnsi="Arial" w:cs="Arial"/>
            <w:i/>
            <w:color w:val="0077CC"/>
            <w:sz w:val="20"/>
            <w:u w:val="single"/>
            <w:shd w:val="clear" w:color="auto" w:fill="FFFFFF"/>
          </w:rPr>
          <w:t>When Hima Tk left corporate life to launch a startup, she had to become a completely different leader</w:t>
        </w:r>
      </w:hyperlink>
    </w:p>
    <w:p w14:paraId="0458E3E1"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12AEC07"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6ADB8B6"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193F4BD" w14:textId="77777777" w:rsidR="00CD7998" w:rsidRDefault="00000000">
      <w:pPr>
        <w:spacing w:before="80" w:line="240" w:lineRule="atLeast"/>
        <w:ind w:left="290"/>
      </w:pPr>
      <w:r>
        <w:rPr>
          <w:rFonts w:ascii="Arial" w:eastAsia="Arial" w:hAnsi="Arial" w:cs="Arial"/>
          <w:b/>
          <w:color w:val="000000"/>
          <w:sz w:val="20"/>
        </w:rPr>
        <w:t xml:space="preserve">Narrowed by: </w:t>
      </w:r>
    </w:p>
    <w:p w14:paraId="7420A93C"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5706E397" w14:textId="77777777">
        <w:trPr>
          <w:jc w:val="center"/>
        </w:trPr>
        <w:tc>
          <w:tcPr>
            <w:tcW w:w="3000" w:type="dxa"/>
          </w:tcPr>
          <w:p w14:paraId="240953F1" w14:textId="77777777" w:rsidR="00CD7998" w:rsidRDefault="00000000">
            <w:pPr>
              <w:spacing w:line="220" w:lineRule="atLeast"/>
            </w:pPr>
            <w:r>
              <w:rPr>
                <w:rFonts w:ascii="Arial" w:eastAsia="Arial" w:hAnsi="Arial" w:cs="Arial"/>
                <w:b/>
                <w:color w:val="000000"/>
                <w:sz w:val="18"/>
              </w:rPr>
              <w:t>Content Type</w:t>
            </w:r>
          </w:p>
        </w:tc>
        <w:tc>
          <w:tcPr>
            <w:tcW w:w="5000" w:type="dxa"/>
          </w:tcPr>
          <w:p w14:paraId="14E602D2" w14:textId="77777777" w:rsidR="00CD7998" w:rsidRDefault="00000000">
            <w:pPr>
              <w:spacing w:line="220" w:lineRule="atLeast"/>
            </w:pPr>
            <w:r>
              <w:rPr>
                <w:rFonts w:ascii="Arial" w:eastAsia="Arial" w:hAnsi="Arial" w:cs="Arial"/>
                <w:b/>
                <w:color w:val="000000"/>
                <w:sz w:val="18"/>
              </w:rPr>
              <w:t>Narrowed by</w:t>
            </w:r>
          </w:p>
        </w:tc>
      </w:tr>
      <w:tr w:rsidR="00CD7998" w14:paraId="1DB7C28D" w14:textId="77777777">
        <w:trPr>
          <w:jc w:val="center"/>
        </w:trPr>
        <w:tc>
          <w:tcPr>
            <w:tcW w:w="3000" w:type="dxa"/>
          </w:tcPr>
          <w:p w14:paraId="3E5605A0" w14:textId="77777777" w:rsidR="00CD7998" w:rsidRDefault="00000000">
            <w:pPr>
              <w:spacing w:line="220" w:lineRule="atLeast"/>
            </w:pPr>
            <w:r>
              <w:rPr>
                <w:rFonts w:ascii="Arial" w:eastAsia="Arial" w:hAnsi="Arial" w:cs="Arial"/>
                <w:color w:val="000000"/>
                <w:sz w:val="18"/>
              </w:rPr>
              <w:t>News</w:t>
            </w:r>
          </w:p>
        </w:tc>
        <w:tc>
          <w:tcPr>
            <w:tcW w:w="5000" w:type="dxa"/>
          </w:tcPr>
          <w:p w14:paraId="0522A8F0"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DAF5A04" w14:textId="77777777" w:rsidR="00CD7998" w:rsidRDefault="00CD7998"/>
    <w:p w14:paraId="3B1D072C" w14:textId="77777777" w:rsidR="00CD7998" w:rsidRDefault="00000000">
      <w:pPr>
        <w:spacing w:line="300" w:lineRule="atLeast"/>
        <w:ind w:left="440" w:hanging="290"/>
      </w:pPr>
      <w:r>
        <w:rPr>
          <w:rFonts w:ascii="Arial" w:eastAsia="Arial" w:hAnsi="Arial" w:cs="Arial"/>
          <w:sz w:val="20"/>
        </w:rPr>
        <w:t>33.</w:t>
      </w:r>
      <w:hyperlink r:id="rId72" w:history="1">
        <w:r>
          <w:rPr>
            <w:rFonts w:ascii="Arial" w:eastAsia="Arial" w:hAnsi="Arial" w:cs="Arial"/>
            <w:color w:val="000000"/>
            <w:sz w:val="20"/>
            <w:u w:val="single"/>
            <w:shd w:val="clear" w:color="auto" w:fill="FFFFFF"/>
          </w:rPr>
          <w:t xml:space="preserve"> </w:t>
        </w:r>
      </w:hyperlink>
      <w:hyperlink r:id="rId73" w:history="1">
        <w:r>
          <w:rPr>
            <w:rFonts w:ascii="Arial" w:eastAsia="Arial" w:hAnsi="Arial" w:cs="Arial"/>
            <w:i/>
            <w:color w:val="0077CC"/>
            <w:sz w:val="20"/>
            <w:u w:val="single"/>
            <w:shd w:val="clear" w:color="auto" w:fill="FFFFFF"/>
          </w:rPr>
          <w:t>When Hima Tk left corporate life to launch a startup, she had to become a completely different leader</w:t>
        </w:r>
      </w:hyperlink>
    </w:p>
    <w:p w14:paraId="63A8F3E8"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3A1EBB6"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5DC9C8D"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B6EBB98" w14:textId="77777777" w:rsidR="00CD7998" w:rsidRDefault="00000000">
      <w:pPr>
        <w:spacing w:before="80" w:line="240" w:lineRule="atLeast"/>
        <w:ind w:left="290"/>
      </w:pPr>
      <w:r>
        <w:rPr>
          <w:rFonts w:ascii="Arial" w:eastAsia="Arial" w:hAnsi="Arial" w:cs="Arial"/>
          <w:b/>
          <w:color w:val="000000"/>
          <w:sz w:val="20"/>
        </w:rPr>
        <w:t xml:space="preserve">Narrowed by: </w:t>
      </w:r>
    </w:p>
    <w:p w14:paraId="321F7F0D"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7D08A603" w14:textId="77777777">
        <w:trPr>
          <w:jc w:val="center"/>
        </w:trPr>
        <w:tc>
          <w:tcPr>
            <w:tcW w:w="3000" w:type="dxa"/>
          </w:tcPr>
          <w:p w14:paraId="7D59DE7A" w14:textId="77777777" w:rsidR="00CD7998" w:rsidRDefault="00000000">
            <w:pPr>
              <w:spacing w:line="220" w:lineRule="atLeast"/>
            </w:pPr>
            <w:r>
              <w:rPr>
                <w:rFonts w:ascii="Arial" w:eastAsia="Arial" w:hAnsi="Arial" w:cs="Arial"/>
                <w:b/>
                <w:color w:val="000000"/>
                <w:sz w:val="18"/>
              </w:rPr>
              <w:t>Content Type</w:t>
            </w:r>
          </w:p>
        </w:tc>
        <w:tc>
          <w:tcPr>
            <w:tcW w:w="5000" w:type="dxa"/>
          </w:tcPr>
          <w:p w14:paraId="7BB8D678" w14:textId="77777777" w:rsidR="00CD7998" w:rsidRDefault="00000000">
            <w:pPr>
              <w:spacing w:line="220" w:lineRule="atLeast"/>
            </w:pPr>
            <w:r>
              <w:rPr>
                <w:rFonts w:ascii="Arial" w:eastAsia="Arial" w:hAnsi="Arial" w:cs="Arial"/>
                <w:b/>
                <w:color w:val="000000"/>
                <w:sz w:val="18"/>
              </w:rPr>
              <w:t>Narrowed by</w:t>
            </w:r>
          </w:p>
        </w:tc>
      </w:tr>
      <w:tr w:rsidR="00CD7998" w14:paraId="533AD0D1" w14:textId="77777777">
        <w:trPr>
          <w:jc w:val="center"/>
        </w:trPr>
        <w:tc>
          <w:tcPr>
            <w:tcW w:w="3000" w:type="dxa"/>
          </w:tcPr>
          <w:p w14:paraId="4FD5BAFF" w14:textId="77777777" w:rsidR="00CD7998" w:rsidRDefault="00000000">
            <w:pPr>
              <w:spacing w:line="220" w:lineRule="atLeast"/>
            </w:pPr>
            <w:r>
              <w:rPr>
                <w:rFonts w:ascii="Arial" w:eastAsia="Arial" w:hAnsi="Arial" w:cs="Arial"/>
                <w:color w:val="000000"/>
                <w:sz w:val="18"/>
              </w:rPr>
              <w:t>News</w:t>
            </w:r>
          </w:p>
        </w:tc>
        <w:tc>
          <w:tcPr>
            <w:tcW w:w="5000" w:type="dxa"/>
          </w:tcPr>
          <w:p w14:paraId="5573B6DB" w14:textId="77777777" w:rsidR="00CD7998"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1269B2ED" w14:textId="77777777" w:rsidR="00CD7998" w:rsidRDefault="00CD7998"/>
    <w:p w14:paraId="7C01EF22" w14:textId="77777777" w:rsidR="00CD7998" w:rsidRDefault="00000000">
      <w:pPr>
        <w:spacing w:line="300" w:lineRule="atLeast"/>
        <w:ind w:left="440" w:hanging="290"/>
      </w:pPr>
      <w:r>
        <w:rPr>
          <w:rFonts w:ascii="Arial" w:eastAsia="Arial" w:hAnsi="Arial" w:cs="Arial"/>
          <w:sz w:val="20"/>
        </w:rPr>
        <w:t>34.</w:t>
      </w:r>
      <w:hyperlink r:id="rId74" w:history="1">
        <w:r>
          <w:rPr>
            <w:rFonts w:ascii="Arial" w:eastAsia="Arial" w:hAnsi="Arial" w:cs="Arial"/>
            <w:color w:val="000000"/>
            <w:sz w:val="20"/>
            <w:u w:val="single"/>
            <w:shd w:val="clear" w:color="auto" w:fill="FFFFFF"/>
          </w:rPr>
          <w:t xml:space="preserve"> </w:t>
        </w:r>
      </w:hyperlink>
      <w:hyperlink r:id="rId75" w:history="1">
        <w:r>
          <w:rPr>
            <w:rFonts w:ascii="Arial" w:eastAsia="Arial" w:hAnsi="Arial" w:cs="Arial"/>
            <w:i/>
            <w:color w:val="0077CC"/>
            <w:sz w:val="20"/>
            <w:u w:val="single"/>
            <w:shd w:val="clear" w:color="auto" w:fill="FFFFFF"/>
          </w:rPr>
          <w:t>When Hima Tk left corporate life to launch a startup, she had to become a completely different leader</w:t>
        </w:r>
      </w:hyperlink>
    </w:p>
    <w:p w14:paraId="713FDEAA"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A4E0E94"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F92101E"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1812C43" w14:textId="77777777" w:rsidR="00CD7998" w:rsidRDefault="00000000">
      <w:pPr>
        <w:spacing w:before="80" w:line="240" w:lineRule="atLeast"/>
        <w:ind w:left="290"/>
      </w:pPr>
      <w:r>
        <w:rPr>
          <w:rFonts w:ascii="Arial" w:eastAsia="Arial" w:hAnsi="Arial" w:cs="Arial"/>
          <w:b/>
          <w:color w:val="000000"/>
          <w:sz w:val="20"/>
        </w:rPr>
        <w:t xml:space="preserve">Narrowed by: </w:t>
      </w:r>
    </w:p>
    <w:p w14:paraId="538BC641"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3989F28E" w14:textId="77777777">
        <w:trPr>
          <w:jc w:val="center"/>
        </w:trPr>
        <w:tc>
          <w:tcPr>
            <w:tcW w:w="3000" w:type="dxa"/>
          </w:tcPr>
          <w:p w14:paraId="34418322" w14:textId="77777777" w:rsidR="00CD7998" w:rsidRDefault="00000000">
            <w:pPr>
              <w:spacing w:line="220" w:lineRule="atLeast"/>
            </w:pPr>
            <w:r>
              <w:rPr>
                <w:rFonts w:ascii="Arial" w:eastAsia="Arial" w:hAnsi="Arial" w:cs="Arial"/>
                <w:b/>
                <w:color w:val="000000"/>
                <w:sz w:val="18"/>
              </w:rPr>
              <w:t>Content Type</w:t>
            </w:r>
          </w:p>
        </w:tc>
        <w:tc>
          <w:tcPr>
            <w:tcW w:w="5000" w:type="dxa"/>
          </w:tcPr>
          <w:p w14:paraId="50507449" w14:textId="77777777" w:rsidR="00CD7998" w:rsidRDefault="00000000">
            <w:pPr>
              <w:spacing w:line="220" w:lineRule="atLeast"/>
            </w:pPr>
            <w:r>
              <w:rPr>
                <w:rFonts w:ascii="Arial" w:eastAsia="Arial" w:hAnsi="Arial" w:cs="Arial"/>
                <w:b/>
                <w:color w:val="000000"/>
                <w:sz w:val="18"/>
              </w:rPr>
              <w:t>Narrowed by</w:t>
            </w:r>
          </w:p>
        </w:tc>
      </w:tr>
      <w:tr w:rsidR="00CD7998" w14:paraId="369C4ED4" w14:textId="77777777">
        <w:trPr>
          <w:jc w:val="center"/>
        </w:trPr>
        <w:tc>
          <w:tcPr>
            <w:tcW w:w="3000" w:type="dxa"/>
          </w:tcPr>
          <w:p w14:paraId="7C2B09D9" w14:textId="77777777" w:rsidR="00CD7998" w:rsidRDefault="00000000">
            <w:pPr>
              <w:spacing w:line="220" w:lineRule="atLeast"/>
            </w:pPr>
            <w:r>
              <w:rPr>
                <w:rFonts w:ascii="Arial" w:eastAsia="Arial" w:hAnsi="Arial" w:cs="Arial"/>
                <w:color w:val="000000"/>
                <w:sz w:val="18"/>
              </w:rPr>
              <w:t>News</w:t>
            </w:r>
          </w:p>
        </w:tc>
        <w:tc>
          <w:tcPr>
            <w:tcW w:w="5000" w:type="dxa"/>
          </w:tcPr>
          <w:p w14:paraId="1A25C8FD"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588E858" w14:textId="77777777" w:rsidR="00CD7998" w:rsidRDefault="00CD7998"/>
    <w:p w14:paraId="10463CD5" w14:textId="77777777" w:rsidR="00CD7998" w:rsidRDefault="00000000">
      <w:pPr>
        <w:spacing w:line="300" w:lineRule="atLeast"/>
        <w:ind w:left="440" w:hanging="290"/>
      </w:pPr>
      <w:r>
        <w:rPr>
          <w:rFonts w:ascii="Arial" w:eastAsia="Arial" w:hAnsi="Arial" w:cs="Arial"/>
          <w:sz w:val="20"/>
        </w:rPr>
        <w:t>35.</w:t>
      </w:r>
      <w:hyperlink r:id="rId76" w:history="1">
        <w:r>
          <w:rPr>
            <w:rFonts w:ascii="Arial" w:eastAsia="Arial" w:hAnsi="Arial" w:cs="Arial"/>
            <w:color w:val="000000"/>
            <w:sz w:val="20"/>
            <w:u w:val="single"/>
            <w:shd w:val="clear" w:color="auto" w:fill="FFFFFF"/>
          </w:rPr>
          <w:t xml:space="preserve"> </w:t>
        </w:r>
      </w:hyperlink>
      <w:hyperlink r:id="rId77" w:history="1">
        <w:r>
          <w:rPr>
            <w:rFonts w:ascii="Arial" w:eastAsia="Arial" w:hAnsi="Arial" w:cs="Arial"/>
            <w:i/>
            <w:color w:val="0077CC"/>
            <w:sz w:val="20"/>
            <w:u w:val="single"/>
            <w:shd w:val="clear" w:color="auto" w:fill="FFFFFF"/>
          </w:rPr>
          <w:t>When Hima Tk left corporate life to launch a startup, she had to become a completely different leader</w:t>
        </w:r>
      </w:hyperlink>
    </w:p>
    <w:p w14:paraId="71986814"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EDDCA03"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D9BD3F2"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E1EB251" w14:textId="77777777" w:rsidR="00CD7998" w:rsidRDefault="00000000">
      <w:pPr>
        <w:spacing w:before="80" w:line="240" w:lineRule="atLeast"/>
        <w:ind w:left="290"/>
      </w:pPr>
      <w:r>
        <w:rPr>
          <w:rFonts w:ascii="Arial" w:eastAsia="Arial" w:hAnsi="Arial" w:cs="Arial"/>
          <w:b/>
          <w:color w:val="000000"/>
          <w:sz w:val="20"/>
        </w:rPr>
        <w:t xml:space="preserve">Narrowed by: </w:t>
      </w:r>
    </w:p>
    <w:p w14:paraId="7AABD199"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AB0825D" w14:textId="77777777">
        <w:trPr>
          <w:jc w:val="center"/>
        </w:trPr>
        <w:tc>
          <w:tcPr>
            <w:tcW w:w="3000" w:type="dxa"/>
          </w:tcPr>
          <w:p w14:paraId="2C94C44F" w14:textId="77777777" w:rsidR="00CD7998" w:rsidRDefault="00000000">
            <w:pPr>
              <w:spacing w:line="220" w:lineRule="atLeast"/>
            </w:pPr>
            <w:r>
              <w:rPr>
                <w:rFonts w:ascii="Arial" w:eastAsia="Arial" w:hAnsi="Arial" w:cs="Arial"/>
                <w:b/>
                <w:color w:val="000000"/>
                <w:sz w:val="18"/>
              </w:rPr>
              <w:t>Content Type</w:t>
            </w:r>
          </w:p>
        </w:tc>
        <w:tc>
          <w:tcPr>
            <w:tcW w:w="5000" w:type="dxa"/>
          </w:tcPr>
          <w:p w14:paraId="623BC990" w14:textId="77777777" w:rsidR="00CD7998" w:rsidRDefault="00000000">
            <w:pPr>
              <w:spacing w:line="220" w:lineRule="atLeast"/>
            </w:pPr>
            <w:r>
              <w:rPr>
                <w:rFonts w:ascii="Arial" w:eastAsia="Arial" w:hAnsi="Arial" w:cs="Arial"/>
                <w:b/>
                <w:color w:val="000000"/>
                <w:sz w:val="18"/>
              </w:rPr>
              <w:t>Narrowed by</w:t>
            </w:r>
          </w:p>
        </w:tc>
      </w:tr>
      <w:tr w:rsidR="00CD7998" w14:paraId="603E8C86" w14:textId="77777777">
        <w:trPr>
          <w:jc w:val="center"/>
        </w:trPr>
        <w:tc>
          <w:tcPr>
            <w:tcW w:w="3000" w:type="dxa"/>
          </w:tcPr>
          <w:p w14:paraId="5085F696" w14:textId="77777777" w:rsidR="00CD7998" w:rsidRDefault="00000000">
            <w:pPr>
              <w:spacing w:line="220" w:lineRule="atLeast"/>
            </w:pPr>
            <w:r>
              <w:rPr>
                <w:rFonts w:ascii="Arial" w:eastAsia="Arial" w:hAnsi="Arial" w:cs="Arial"/>
                <w:color w:val="000000"/>
                <w:sz w:val="18"/>
              </w:rPr>
              <w:t>News</w:t>
            </w:r>
          </w:p>
        </w:tc>
        <w:tc>
          <w:tcPr>
            <w:tcW w:w="5000" w:type="dxa"/>
          </w:tcPr>
          <w:p w14:paraId="3E51B94D"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AA1CA71" w14:textId="77777777" w:rsidR="00CD7998" w:rsidRDefault="00CD7998"/>
    <w:p w14:paraId="0BE0421F" w14:textId="77777777" w:rsidR="00CD7998" w:rsidRDefault="00000000">
      <w:pPr>
        <w:spacing w:line="300" w:lineRule="atLeast"/>
        <w:ind w:left="440" w:hanging="290"/>
      </w:pPr>
      <w:r>
        <w:rPr>
          <w:rFonts w:ascii="Arial" w:eastAsia="Arial" w:hAnsi="Arial" w:cs="Arial"/>
          <w:sz w:val="20"/>
        </w:rPr>
        <w:t>36.</w:t>
      </w:r>
      <w:hyperlink r:id="rId78" w:history="1">
        <w:r>
          <w:rPr>
            <w:rFonts w:ascii="Arial" w:eastAsia="Arial" w:hAnsi="Arial" w:cs="Arial"/>
            <w:color w:val="000000"/>
            <w:sz w:val="20"/>
            <w:u w:val="single"/>
            <w:shd w:val="clear" w:color="auto" w:fill="FFFFFF"/>
          </w:rPr>
          <w:t xml:space="preserve"> </w:t>
        </w:r>
      </w:hyperlink>
      <w:hyperlink r:id="rId79" w:history="1">
        <w:r>
          <w:rPr>
            <w:rFonts w:ascii="Arial" w:eastAsia="Arial" w:hAnsi="Arial" w:cs="Arial"/>
            <w:i/>
            <w:color w:val="0077CC"/>
            <w:sz w:val="20"/>
            <w:u w:val="single"/>
            <w:shd w:val="clear" w:color="auto" w:fill="FFFFFF"/>
          </w:rPr>
          <w:t>When Hima Tk left corporate life to launch a startup, she had to become a completely different leader</w:t>
        </w:r>
      </w:hyperlink>
    </w:p>
    <w:p w14:paraId="35555669"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5E0C7FF"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B6550E9"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8DDDB3A" w14:textId="77777777" w:rsidR="00CD7998" w:rsidRDefault="00000000">
      <w:pPr>
        <w:spacing w:before="80" w:line="240" w:lineRule="atLeast"/>
        <w:ind w:left="290"/>
      </w:pPr>
      <w:r>
        <w:rPr>
          <w:rFonts w:ascii="Arial" w:eastAsia="Arial" w:hAnsi="Arial" w:cs="Arial"/>
          <w:b/>
          <w:color w:val="000000"/>
          <w:sz w:val="20"/>
        </w:rPr>
        <w:t xml:space="preserve">Narrowed by: </w:t>
      </w:r>
    </w:p>
    <w:p w14:paraId="32301F15"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FF8634B" w14:textId="77777777">
        <w:trPr>
          <w:jc w:val="center"/>
        </w:trPr>
        <w:tc>
          <w:tcPr>
            <w:tcW w:w="3000" w:type="dxa"/>
          </w:tcPr>
          <w:p w14:paraId="7B252864" w14:textId="77777777" w:rsidR="00CD7998" w:rsidRDefault="00000000">
            <w:pPr>
              <w:spacing w:line="220" w:lineRule="atLeast"/>
            </w:pPr>
            <w:r>
              <w:rPr>
                <w:rFonts w:ascii="Arial" w:eastAsia="Arial" w:hAnsi="Arial" w:cs="Arial"/>
                <w:b/>
                <w:color w:val="000000"/>
                <w:sz w:val="18"/>
              </w:rPr>
              <w:t>Content Type</w:t>
            </w:r>
          </w:p>
        </w:tc>
        <w:tc>
          <w:tcPr>
            <w:tcW w:w="5000" w:type="dxa"/>
          </w:tcPr>
          <w:p w14:paraId="5B8B7445" w14:textId="77777777" w:rsidR="00CD7998" w:rsidRDefault="00000000">
            <w:pPr>
              <w:spacing w:line="220" w:lineRule="atLeast"/>
            </w:pPr>
            <w:r>
              <w:rPr>
                <w:rFonts w:ascii="Arial" w:eastAsia="Arial" w:hAnsi="Arial" w:cs="Arial"/>
                <w:b/>
                <w:color w:val="000000"/>
                <w:sz w:val="18"/>
              </w:rPr>
              <w:t>Narrowed by</w:t>
            </w:r>
          </w:p>
        </w:tc>
      </w:tr>
      <w:tr w:rsidR="00CD7998" w14:paraId="7CD04B0F" w14:textId="77777777">
        <w:trPr>
          <w:jc w:val="center"/>
        </w:trPr>
        <w:tc>
          <w:tcPr>
            <w:tcW w:w="3000" w:type="dxa"/>
          </w:tcPr>
          <w:p w14:paraId="4706011F" w14:textId="77777777" w:rsidR="00CD7998" w:rsidRDefault="00000000">
            <w:pPr>
              <w:spacing w:line="220" w:lineRule="atLeast"/>
            </w:pPr>
            <w:r>
              <w:rPr>
                <w:rFonts w:ascii="Arial" w:eastAsia="Arial" w:hAnsi="Arial" w:cs="Arial"/>
                <w:color w:val="000000"/>
                <w:sz w:val="18"/>
              </w:rPr>
              <w:t>News</w:t>
            </w:r>
          </w:p>
        </w:tc>
        <w:tc>
          <w:tcPr>
            <w:tcW w:w="5000" w:type="dxa"/>
          </w:tcPr>
          <w:p w14:paraId="4C65EA09"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DDC7EF3" w14:textId="77777777" w:rsidR="00CD7998" w:rsidRDefault="00CD7998"/>
    <w:p w14:paraId="6EFF1DE5" w14:textId="77777777" w:rsidR="00CD7998" w:rsidRDefault="00000000">
      <w:pPr>
        <w:spacing w:line="300" w:lineRule="atLeast"/>
        <w:ind w:left="440" w:hanging="290"/>
      </w:pPr>
      <w:r>
        <w:rPr>
          <w:rFonts w:ascii="Arial" w:eastAsia="Arial" w:hAnsi="Arial" w:cs="Arial"/>
          <w:sz w:val="20"/>
        </w:rPr>
        <w:t>37.</w:t>
      </w:r>
      <w:hyperlink r:id="rId80" w:history="1">
        <w:r>
          <w:rPr>
            <w:rFonts w:ascii="Arial" w:eastAsia="Arial" w:hAnsi="Arial" w:cs="Arial"/>
            <w:color w:val="000000"/>
            <w:sz w:val="20"/>
            <w:u w:val="single"/>
            <w:shd w:val="clear" w:color="auto" w:fill="FFFFFF"/>
          </w:rPr>
          <w:t xml:space="preserve"> </w:t>
        </w:r>
      </w:hyperlink>
      <w:hyperlink r:id="rId81" w:history="1">
        <w:r>
          <w:rPr>
            <w:rFonts w:ascii="Arial" w:eastAsia="Arial" w:hAnsi="Arial" w:cs="Arial"/>
            <w:i/>
            <w:color w:val="0077CC"/>
            <w:sz w:val="20"/>
            <w:u w:val="single"/>
            <w:shd w:val="clear" w:color="auto" w:fill="FFFFFF"/>
          </w:rPr>
          <w:t>When Hima Tk left corporate life to launch a startup, she had to become a completely different leader</w:t>
        </w:r>
      </w:hyperlink>
    </w:p>
    <w:p w14:paraId="4C2AD06E"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18AD7B7"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6825375"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0C89063" w14:textId="77777777" w:rsidR="00CD7998" w:rsidRDefault="00000000">
      <w:pPr>
        <w:spacing w:before="80" w:line="240" w:lineRule="atLeast"/>
        <w:ind w:left="290"/>
      </w:pPr>
      <w:r>
        <w:rPr>
          <w:rFonts w:ascii="Arial" w:eastAsia="Arial" w:hAnsi="Arial" w:cs="Arial"/>
          <w:b/>
          <w:color w:val="000000"/>
          <w:sz w:val="20"/>
        </w:rPr>
        <w:t xml:space="preserve">Narrowed by: </w:t>
      </w:r>
    </w:p>
    <w:p w14:paraId="1957FA7D"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95DEC3B" w14:textId="77777777">
        <w:trPr>
          <w:jc w:val="center"/>
        </w:trPr>
        <w:tc>
          <w:tcPr>
            <w:tcW w:w="3000" w:type="dxa"/>
          </w:tcPr>
          <w:p w14:paraId="5F313CB0" w14:textId="77777777" w:rsidR="00CD7998" w:rsidRDefault="00000000">
            <w:pPr>
              <w:spacing w:line="220" w:lineRule="atLeast"/>
            </w:pPr>
            <w:r>
              <w:rPr>
                <w:rFonts w:ascii="Arial" w:eastAsia="Arial" w:hAnsi="Arial" w:cs="Arial"/>
                <w:b/>
                <w:color w:val="000000"/>
                <w:sz w:val="18"/>
              </w:rPr>
              <w:t>Content Type</w:t>
            </w:r>
          </w:p>
        </w:tc>
        <w:tc>
          <w:tcPr>
            <w:tcW w:w="5000" w:type="dxa"/>
          </w:tcPr>
          <w:p w14:paraId="7EF21D60" w14:textId="77777777" w:rsidR="00CD7998" w:rsidRDefault="00000000">
            <w:pPr>
              <w:spacing w:line="220" w:lineRule="atLeast"/>
            </w:pPr>
            <w:r>
              <w:rPr>
                <w:rFonts w:ascii="Arial" w:eastAsia="Arial" w:hAnsi="Arial" w:cs="Arial"/>
                <w:b/>
                <w:color w:val="000000"/>
                <w:sz w:val="18"/>
              </w:rPr>
              <w:t>Narrowed by</w:t>
            </w:r>
          </w:p>
        </w:tc>
      </w:tr>
      <w:tr w:rsidR="00CD7998" w14:paraId="7ECD8249" w14:textId="77777777">
        <w:trPr>
          <w:jc w:val="center"/>
        </w:trPr>
        <w:tc>
          <w:tcPr>
            <w:tcW w:w="3000" w:type="dxa"/>
          </w:tcPr>
          <w:p w14:paraId="133C4CC2" w14:textId="77777777" w:rsidR="00CD7998" w:rsidRDefault="00000000">
            <w:pPr>
              <w:spacing w:line="220" w:lineRule="atLeast"/>
            </w:pPr>
            <w:r>
              <w:rPr>
                <w:rFonts w:ascii="Arial" w:eastAsia="Arial" w:hAnsi="Arial" w:cs="Arial"/>
                <w:color w:val="000000"/>
                <w:sz w:val="18"/>
              </w:rPr>
              <w:t>News</w:t>
            </w:r>
          </w:p>
        </w:tc>
        <w:tc>
          <w:tcPr>
            <w:tcW w:w="5000" w:type="dxa"/>
          </w:tcPr>
          <w:p w14:paraId="0B59603C"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D0C15F8" w14:textId="77777777" w:rsidR="00CD7998" w:rsidRDefault="00CD7998"/>
    <w:p w14:paraId="43B390DA" w14:textId="77777777" w:rsidR="00CD7998" w:rsidRDefault="00000000">
      <w:pPr>
        <w:spacing w:line="300" w:lineRule="atLeast"/>
        <w:ind w:left="440" w:hanging="290"/>
      </w:pPr>
      <w:r>
        <w:rPr>
          <w:rFonts w:ascii="Arial" w:eastAsia="Arial" w:hAnsi="Arial" w:cs="Arial"/>
          <w:sz w:val="20"/>
        </w:rPr>
        <w:t>38.</w:t>
      </w:r>
      <w:hyperlink r:id="rId82" w:history="1">
        <w:r>
          <w:rPr>
            <w:rFonts w:ascii="Arial" w:eastAsia="Arial" w:hAnsi="Arial" w:cs="Arial"/>
            <w:color w:val="000000"/>
            <w:sz w:val="20"/>
            <w:u w:val="single"/>
            <w:shd w:val="clear" w:color="auto" w:fill="FFFFFF"/>
          </w:rPr>
          <w:t xml:space="preserve"> </w:t>
        </w:r>
      </w:hyperlink>
      <w:hyperlink r:id="rId83" w:history="1">
        <w:r>
          <w:rPr>
            <w:rFonts w:ascii="Arial" w:eastAsia="Arial" w:hAnsi="Arial" w:cs="Arial"/>
            <w:i/>
            <w:color w:val="0077CC"/>
            <w:sz w:val="20"/>
            <w:u w:val="single"/>
            <w:shd w:val="clear" w:color="auto" w:fill="FFFFFF"/>
          </w:rPr>
          <w:t>When Hima Tk left corporate life to launch a startup, she had to become a completely different leader</w:t>
        </w:r>
      </w:hyperlink>
    </w:p>
    <w:p w14:paraId="5AC8D927"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63FA4D4"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2A335EE"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A58A7EE" w14:textId="77777777" w:rsidR="00CD7998" w:rsidRDefault="00000000">
      <w:pPr>
        <w:spacing w:before="80" w:line="240" w:lineRule="atLeast"/>
        <w:ind w:left="290"/>
      </w:pPr>
      <w:r>
        <w:rPr>
          <w:rFonts w:ascii="Arial" w:eastAsia="Arial" w:hAnsi="Arial" w:cs="Arial"/>
          <w:b/>
          <w:color w:val="000000"/>
          <w:sz w:val="20"/>
        </w:rPr>
        <w:t xml:space="preserve">Narrowed by: </w:t>
      </w:r>
    </w:p>
    <w:p w14:paraId="762F1F56"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5C0874C9" w14:textId="77777777">
        <w:trPr>
          <w:jc w:val="center"/>
        </w:trPr>
        <w:tc>
          <w:tcPr>
            <w:tcW w:w="3000" w:type="dxa"/>
          </w:tcPr>
          <w:p w14:paraId="08D22A32" w14:textId="77777777" w:rsidR="00CD7998" w:rsidRDefault="00000000">
            <w:pPr>
              <w:spacing w:line="220" w:lineRule="atLeast"/>
            </w:pPr>
            <w:r>
              <w:rPr>
                <w:rFonts w:ascii="Arial" w:eastAsia="Arial" w:hAnsi="Arial" w:cs="Arial"/>
                <w:b/>
                <w:color w:val="000000"/>
                <w:sz w:val="18"/>
              </w:rPr>
              <w:t>Content Type</w:t>
            </w:r>
          </w:p>
        </w:tc>
        <w:tc>
          <w:tcPr>
            <w:tcW w:w="5000" w:type="dxa"/>
          </w:tcPr>
          <w:p w14:paraId="01A96EB3" w14:textId="77777777" w:rsidR="00CD7998" w:rsidRDefault="00000000">
            <w:pPr>
              <w:spacing w:line="220" w:lineRule="atLeast"/>
            </w:pPr>
            <w:r>
              <w:rPr>
                <w:rFonts w:ascii="Arial" w:eastAsia="Arial" w:hAnsi="Arial" w:cs="Arial"/>
                <w:b/>
                <w:color w:val="000000"/>
                <w:sz w:val="18"/>
              </w:rPr>
              <w:t>Narrowed by</w:t>
            </w:r>
          </w:p>
        </w:tc>
      </w:tr>
      <w:tr w:rsidR="00CD7998" w14:paraId="1BF2F973" w14:textId="77777777">
        <w:trPr>
          <w:jc w:val="center"/>
        </w:trPr>
        <w:tc>
          <w:tcPr>
            <w:tcW w:w="3000" w:type="dxa"/>
          </w:tcPr>
          <w:p w14:paraId="4B751FDB" w14:textId="77777777" w:rsidR="00CD7998" w:rsidRDefault="00000000">
            <w:pPr>
              <w:spacing w:line="220" w:lineRule="atLeast"/>
            </w:pPr>
            <w:r>
              <w:rPr>
                <w:rFonts w:ascii="Arial" w:eastAsia="Arial" w:hAnsi="Arial" w:cs="Arial"/>
                <w:color w:val="000000"/>
                <w:sz w:val="18"/>
              </w:rPr>
              <w:lastRenderedPageBreak/>
              <w:t>News</w:t>
            </w:r>
          </w:p>
        </w:tc>
        <w:tc>
          <w:tcPr>
            <w:tcW w:w="5000" w:type="dxa"/>
          </w:tcPr>
          <w:p w14:paraId="6753FBE2"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3587D47" w14:textId="77777777" w:rsidR="00CD7998" w:rsidRDefault="00CD7998"/>
    <w:p w14:paraId="04CAF818" w14:textId="77777777" w:rsidR="00CD7998" w:rsidRDefault="00000000">
      <w:pPr>
        <w:spacing w:line="300" w:lineRule="atLeast"/>
        <w:ind w:left="440" w:hanging="290"/>
      </w:pPr>
      <w:r>
        <w:rPr>
          <w:rFonts w:ascii="Arial" w:eastAsia="Arial" w:hAnsi="Arial" w:cs="Arial"/>
          <w:sz w:val="20"/>
        </w:rPr>
        <w:t>39.</w:t>
      </w:r>
      <w:hyperlink r:id="rId84" w:history="1">
        <w:r>
          <w:rPr>
            <w:rFonts w:ascii="Arial" w:eastAsia="Arial" w:hAnsi="Arial" w:cs="Arial"/>
            <w:color w:val="000000"/>
            <w:sz w:val="20"/>
            <w:u w:val="single"/>
            <w:shd w:val="clear" w:color="auto" w:fill="FFFFFF"/>
          </w:rPr>
          <w:t xml:space="preserve"> </w:t>
        </w:r>
      </w:hyperlink>
      <w:hyperlink r:id="rId85" w:history="1">
        <w:r>
          <w:rPr>
            <w:rFonts w:ascii="Arial" w:eastAsia="Arial" w:hAnsi="Arial" w:cs="Arial"/>
            <w:i/>
            <w:color w:val="0077CC"/>
            <w:sz w:val="20"/>
            <w:u w:val="single"/>
            <w:shd w:val="clear" w:color="auto" w:fill="FFFFFF"/>
          </w:rPr>
          <w:t>My job is my party: Ekta Kapoor</w:t>
        </w:r>
      </w:hyperlink>
    </w:p>
    <w:p w14:paraId="799C6863"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05D9C99"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24D4C29"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A6F8BAE" w14:textId="77777777" w:rsidR="00CD7998" w:rsidRDefault="00000000">
      <w:pPr>
        <w:spacing w:before="80" w:line="240" w:lineRule="atLeast"/>
        <w:ind w:left="290"/>
      </w:pPr>
      <w:r>
        <w:rPr>
          <w:rFonts w:ascii="Arial" w:eastAsia="Arial" w:hAnsi="Arial" w:cs="Arial"/>
          <w:b/>
          <w:color w:val="000000"/>
          <w:sz w:val="20"/>
        </w:rPr>
        <w:t xml:space="preserve">Narrowed by: </w:t>
      </w:r>
    </w:p>
    <w:p w14:paraId="744E3859"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7265406" w14:textId="77777777">
        <w:trPr>
          <w:jc w:val="center"/>
        </w:trPr>
        <w:tc>
          <w:tcPr>
            <w:tcW w:w="3000" w:type="dxa"/>
          </w:tcPr>
          <w:p w14:paraId="77D499A0" w14:textId="77777777" w:rsidR="00CD7998" w:rsidRDefault="00000000">
            <w:pPr>
              <w:spacing w:line="220" w:lineRule="atLeast"/>
            </w:pPr>
            <w:r>
              <w:rPr>
                <w:rFonts w:ascii="Arial" w:eastAsia="Arial" w:hAnsi="Arial" w:cs="Arial"/>
                <w:b/>
                <w:color w:val="000000"/>
                <w:sz w:val="18"/>
              </w:rPr>
              <w:t>Content Type</w:t>
            </w:r>
          </w:p>
        </w:tc>
        <w:tc>
          <w:tcPr>
            <w:tcW w:w="5000" w:type="dxa"/>
          </w:tcPr>
          <w:p w14:paraId="32169386" w14:textId="77777777" w:rsidR="00CD7998" w:rsidRDefault="00000000">
            <w:pPr>
              <w:spacing w:line="220" w:lineRule="atLeast"/>
            </w:pPr>
            <w:r>
              <w:rPr>
                <w:rFonts w:ascii="Arial" w:eastAsia="Arial" w:hAnsi="Arial" w:cs="Arial"/>
                <w:b/>
                <w:color w:val="000000"/>
                <w:sz w:val="18"/>
              </w:rPr>
              <w:t>Narrowed by</w:t>
            </w:r>
          </w:p>
        </w:tc>
      </w:tr>
      <w:tr w:rsidR="00CD7998" w14:paraId="03658B26" w14:textId="77777777">
        <w:trPr>
          <w:jc w:val="center"/>
        </w:trPr>
        <w:tc>
          <w:tcPr>
            <w:tcW w:w="3000" w:type="dxa"/>
          </w:tcPr>
          <w:p w14:paraId="04722394" w14:textId="77777777" w:rsidR="00CD7998" w:rsidRDefault="00000000">
            <w:pPr>
              <w:spacing w:line="220" w:lineRule="atLeast"/>
            </w:pPr>
            <w:r>
              <w:rPr>
                <w:rFonts w:ascii="Arial" w:eastAsia="Arial" w:hAnsi="Arial" w:cs="Arial"/>
                <w:color w:val="000000"/>
                <w:sz w:val="18"/>
              </w:rPr>
              <w:t>News</w:t>
            </w:r>
          </w:p>
        </w:tc>
        <w:tc>
          <w:tcPr>
            <w:tcW w:w="5000" w:type="dxa"/>
          </w:tcPr>
          <w:p w14:paraId="29CB9D7D"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997CFE6" w14:textId="77777777" w:rsidR="00CD7998" w:rsidRDefault="00CD7998"/>
    <w:p w14:paraId="000F9302" w14:textId="77777777" w:rsidR="00CD7998" w:rsidRDefault="00000000">
      <w:pPr>
        <w:spacing w:line="300" w:lineRule="atLeast"/>
        <w:ind w:left="440" w:hanging="290"/>
      </w:pPr>
      <w:r>
        <w:rPr>
          <w:rFonts w:ascii="Arial" w:eastAsia="Arial" w:hAnsi="Arial" w:cs="Arial"/>
          <w:sz w:val="20"/>
        </w:rPr>
        <w:t>40.</w:t>
      </w:r>
      <w:hyperlink r:id="rId86" w:history="1">
        <w:r>
          <w:rPr>
            <w:rFonts w:ascii="Arial" w:eastAsia="Arial" w:hAnsi="Arial" w:cs="Arial"/>
            <w:color w:val="000000"/>
            <w:sz w:val="20"/>
            <w:u w:val="single"/>
            <w:shd w:val="clear" w:color="auto" w:fill="FFFFFF"/>
          </w:rPr>
          <w:t xml:space="preserve"> </w:t>
        </w:r>
      </w:hyperlink>
      <w:hyperlink r:id="rId87" w:history="1">
        <w:r>
          <w:rPr>
            <w:rFonts w:ascii="Arial" w:eastAsia="Arial" w:hAnsi="Arial" w:cs="Arial"/>
            <w:i/>
            <w:color w:val="0077CC"/>
            <w:sz w:val="20"/>
            <w:u w:val="single"/>
            <w:shd w:val="clear" w:color="auto" w:fill="FFFFFF"/>
          </w:rPr>
          <w:t>Conscience Consumerism – Food for Thought from the Social Enterprise World Forum</w:t>
        </w:r>
      </w:hyperlink>
    </w:p>
    <w:p w14:paraId="70876F24"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6BFB9DC"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449DEE6"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0F8FD50" w14:textId="77777777" w:rsidR="00CD7998" w:rsidRDefault="00000000">
      <w:pPr>
        <w:spacing w:before="80" w:line="240" w:lineRule="atLeast"/>
        <w:ind w:left="290"/>
      </w:pPr>
      <w:r>
        <w:rPr>
          <w:rFonts w:ascii="Arial" w:eastAsia="Arial" w:hAnsi="Arial" w:cs="Arial"/>
          <w:b/>
          <w:color w:val="000000"/>
          <w:sz w:val="20"/>
        </w:rPr>
        <w:t xml:space="preserve">Narrowed by: </w:t>
      </w:r>
    </w:p>
    <w:p w14:paraId="5B1AC525"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69E2614E" w14:textId="77777777">
        <w:trPr>
          <w:jc w:val="center"/>
        </w:trPr>
        <w:tc>
          <w:tcPr>
            <w:tcW w:w="3000" w:type="dxa"/>
          </w:tcPr>
          <w:p w14:paraId="2D0A098A" w14:textId="77777777" w:rsidR="00CD7998" w:rsidRDefault="00000000">
            <w:pPr>
              <w:spacing w:line="220" w:lineRule="atLeast"/>
            </w:pPr>
            <w:r>
              <w:rPr>
                <w:rFonts w:ascii="Arial" w:eastAsia="Arial" w:hAnsi="Arial" w:cs="Arial"/>
                <w:b/>
                <w:color w:val="000000"/>
                <w:sz w:val="18"/>
              </w:rPr>
              <w:t>Content Type</w:t>
            </w:r>
          </w:p>
        </w:tc>
        <w:tc>
          <w:tcPr>
            <w:tcW w:w="5000" w:type="dxa"/>
          </w:tcPr>
          <w:p w14:paraId="751CB897" w14:textId="77777777" w:rsidR="00CD7998" w:rsidRDefault="00000000">
            <w:pPr>
              <w:spacing w:line="220" w:lineRule="atLeast"/>
            </w:pPr>
            <w:r>
              <w:rPr>
                <w:rFonts w:ascii="Arial" w:eastAsia="Arial" w:hAnsi="Arial" w:cs="Arial"/>
                <w:b/>
                <w:color w:val="000000"/>
                <w:sz w:val="18"/>
              </w:rPr>
              <w:t>Narrowed by</w:t>
            </w:r>
          </w:p>
        </w:tc>
      </w:tr>
      <w:tr w:rsidR="00CD7998" w14:paraId="1897D466" w14:textId="77777777">
        <w:trPr>
          <w:jc w:val="center"/>
        </w:trPr>
        <w:tc>
          <w:tcPr>
            <w:tcW w:w="3000" w:type="dxa"/>
          </w:tcPr>
          <w:p w14:paraId="2CBBCF45" w14:textId="77777777" w:rsidR="00CD7998" w:rsidRDefault="00000000">
            <w:pPr>
              <w:spacing w:line="220" w:lineRule="atLeast"/>
            </w:pPr>
            <w:r>
              <w:rPr>
                <w:rFonts w:ascii="Arial" w:eastAsia="Arial" w:hAnsi="Arial" w:cs="Arial"/>
                <w:color w:val="000000"/>
                <w:sz w:val="18"/>
              </w:rPr>
              <w:t>News</w:t>
            </w:r>
          </w:p>
        </w:tc>
        <w:tc>
          <w:tcPr>
            <w:tcW w:w="5000" w:type="dxa"/>
          </w:tcPr>
          <w:p w14:paraId="3C0B4D0E"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3BC1D61" w14:textId="77777777" w:rsidR="00CD7998" w:rsidRDefault="00CD7998"/>
    <w:p w14:paraId="32BFE14A" w14:textId="77777777" w:rsidR="00CD7998" w:rsidRDefault="00000000">
      <w:pPr>
        <w:spacing w:line="300" w:lineRule="atLeast"/>
        <w:ind w:left="440" w:hanging="290"/>
      </w:pPr>
      <w:r>
        <w:rPr>
          <w:rFonts w:ascii="Arial" w:eastAsia="Arial" w:hAnsi="Arial" w:cs="Arial"/>
          <w:sz w:val="20"/>
        </w:rPr>
        <w:t>41.</w:t>
      </w:r>
      <w:hyperlink r:id="rId88" w:history="1">
        <w:r>
          <w:rPr>
            <w:rFonts w:ascii="Arial" w:eastAsia="Arial" w:hAnsi="Arial" w:cs="Arial"/>
            <w:color w:val="000000"/>
            <w:sz w:val="20"/>
            <w:u w:val="single"/>
            <w:shd w:val="clear" w:color="auto" w:fill="FFFFFF"/>
          </w:rPr>
          <w:t xml:space="preserve"> </w:t>
        </w:r>
      </w:hyperlink>
      <w:hyperlink r:id="rId89" w:history="1">
        <w:r>
          <w:rPr>
            <w:rFonts w:ascii="Arial" w:eastAsia="Arial" w:hAnsi="Arial" w:cs="Arial"/>
            <w:i/>
            <w:color w:val="0077CC"/>
            <w:sz w:val="20"/>
            <w:u w:val="single"/>
            <w:shd w:val="clear" w:color="auto" w:fill="FFFFFF"/>
          </w:rPr>
          <w:t>Innovation, digital, product-market fit: test your business creativity with Edition 22 of our quiz!</w:t>
        </w:r>
      </w:hyperlink>
    </w:p>
    <w:p w14:paraId="06329F90"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F201C52"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DEB5ACA"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906F1E3" w14:textId="77777777" w:rsidR="00CD7998" w:rsidRDefault="00000000">
      <w:pPr>
        <w:spacing w:before="80" w:line="240" w:lineRule="atLeast"/>
        <w:ind w:left="290"/>
      </w:pPr>
      <w:r>
        <w:rPr>
          <w:rFonts w:ascii="Arial" w:eastAsia="Arial" w:hAnsi="Arial" w:cs="Arial"/>
          <w:b/>
          <w:color w:val="000000"/>
          <w:sz w:val="20"/>
        </w:rPr>
        <w:t xml:space="preserve">Narrowed by: </w:t>
      </w:r>
    </w:p>
    <w:p w14:paraId="1A7A9112"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434945D" w14:textId="77777777">
        <w:trPr>
          <w:jc w:val="center"/>
        </w:trPr>
        <w:tc>
          <w:tcPr>
            <w:tcW w:w="3000" w:type="dxa"/>
          </w:tcPr>
          <w:p w14:paraId="6B1C1FE6" w14:textId="77777777" w:rsidR="00CD7998" w:rsidRDefault="00000000">
            <w:pPr>
              <w:spacing w:line="220" w:lineRule="atLeast"/>
            </w:pPr>
            <w:r>
              <w:rPr>
                <w:rFonts w:ascii="Arial" w:eastAsia="Arial" w:hAnsi="Arial" w:cs="Arial"/>
                <w:b/>
                <w:color w:val="000000"/>
                <w:sz w:val="18"/>
              </w:rPr>
              <w:t>Content Type</w:t>
            </w:r>
          </w:p>
        </w:tc>
        <w:tc>
          <w:tcPr>
            <w:tcW w:w="5000" w:type="dxa"/>
          </w:tcPr>
          <w:p w14:paraId="3100BBE2" w14:textId="77777777" w:rsidR="00CD7998" w:rsidRDefault="00000000">
            <w:pPr>
              <w:spacing w:line="220" w:lineRule="atLeast"/>
            </w:pPr>
            <w:r>
              <w:rPr>
                <w:rFonts w:ascii="Arial" w:eastAsia="Arial" w:hAnsi="Arial" w:cs="Arial"/>
                <w:b/>
                <w:color w:val="000000"/>
                <w:sz w:val="18"/>
              </w:rPr>
              <w:t>Narrowed by</w:t>
            </w:r>
          </w:p>
        </w:tc>
      </w:tr>
      <w:tr w:rsidR="00CD7998" w14:paraId="40561419" w14:textId="77777777">
        <w:trPr>
          <w:jc w:val="center"/>
        </w:trPr>
        <w:tc>
          <w:tcPr>
            <w:tcW w:w="3000" w:type="dxa"/>
          </w:tcPr>
          <w:p w14:paraId="702C5D4B" w14:textId="77777777" w:rsidR="00CD7998" w:rsidRDefault="00000000">
            <w:pPr>
              <w:spacing w:line="220" w:lineRule="atLeast"/>
            </w:pPr>
            <w:r>
              <w:rPr>
                <w:rFonts w:ascii="Arial" w:eastAsia="Arial" w:hAnsi="Arial" w:cs="Arial"/>
                <w:color w:val="000000"/>
                <w:sz w:val="18"/>
              </w:rPr>
              <w:t>News</w:t>
            </w:r>
          </w:p>
        </w:tc>
        <w:tc>
          <w:tcPr>
            <w:tcW w:w="5000" w:type="dxa"/>
          </w:tcPr>
          <w:p w14:paraId="7103F836"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14DCCE3" w14:textId="77777777" w:rsidR="00CD7998" w:rsidRDefault="00CD7998"/>
    <w:p w14:paraId="60B9F715" w14:textId="77777777" w:rsidR="00CD7998" w:rsidRDefault="00000000">
      <w:pPr>
        <w:spacing w:line="300" w:lineRule="atLeast"/>
        <w:ind w:left="440" w:hanging="290"/>
      </w:pPr>
      <w:r>
        <w:rPr>
          <w:rFonts w:ascii="Arial" w:eastAsia="Arial" w:hAnsi="Arial" w:cs="Arial"/>
          <w:sz w:val="20"/>
        </w:rPr>
        <w:t>42.</w:t>
      </w:r>
      <w:hyperlink r:id="rId90" w:history="1">
        <w:r>
          <w:rPr>
            <w:rFonts w:ascii="Arial" w:eastAsia="Arial" w:hAnsi="Arial" w:cs="Arial"/>
            <w:color w:val="000000"/>
            <w:sz w:val="20"/>
            <w:u w:val="single"/>
            <w:shd w:val="clear" w:color="auto" w:fill="FFFFFF"/>
          </w:rPr>
          <w:t xml:space="preserve"> </w:t>
        </w:r>
      </w:hyperlink>
      <w:hyperlink r:id="rId91" w:history="1">
        <w:r>
          <w:rPr>
            <w:rFonts w:ascii="Arial" w:eastAsia="Arial" w:hAnsi="Arial" w:cs="Arial"/>
            <w:i/>
            <w:color w:val="0077CC"/>
            <w:sz w:val="20"/>
            <w:u w:val="single"/>
            <w:shd w:val="clear" w:color="auto" w:fill="FFFFFF"/>
          </w:rPr>
          <w:t>Filing glitches on MCA even as deadline nears</w:t>
        </w:r>
      </w:hyperlink>
    </w:p>
    <w:p w14:paraId="5948B991"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603E0D1"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DD49667"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F9ADD84" w14:textId="77777777" w:rsidR="00CD7998" w:rsidRDefault="00000000">
      <w:pPr>
        <w:spacing w:before="80" w:line="240" w:lineRule="atLeast"/>
        <w:ind w:left="290"/>
      </w:pPr>
      <w:r>
        <w:rPr>
          <w:rFonts w:ascii="Arial" w:eastAsia="Arial" w:hAnsi="Arial" w:cs="Arial"/>
          <w:b/>
          <w:color w:val="000000"/>
          <w:sz w:val="20"/>
        </w:rPr>
        <w:t xml:space="preserve">Narrowed by: </w:t>
      </w:r>
    </w:p>
    <w:p w14:paraId="4330BA3D"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DB6662D" w14:textId="77777777">
        <w:trPr>
          <w:jc w:val="center"/>
        </w:trPr>
        <w:tc>
          <w:tcPr>
            <w:tcW w:w="3000" w:type="dxa"/>
          </w:tcPr>
          <w:p w14:paraId="3F659339" w14:textId="77777777" w:rsidR="00CD7998" w:rsidRDefault="00000000">
            <w:pPr>
              <w:spacing w:line="220" w:lineRule="atLeast"/>
            </w:pPr>
            <w:r>
              <w:rPr>
                <w:rFonts w:ascii="Arial" w:eastAsia="Arial" w:hAnsi="Arial" w:cs="Arial"/>
                <w:b/>
                <w:color w:val="000000"/>
                <w:sz w:val="18"/>
              </w:rPr>
              <w:t>Content Type</w:t>
            </w:r>
          </w:p>
        </w:tc>
        <w:tc>
          <w:tcPr>
            <w:tcW w:w="5000" w:type="dxa"/>
          </w:tcPr>
          <w:p w14:paraId="36CDBC1D" w14:textId="77777777" w:rsidR="00CD7998" w:rsidRDefault="00000000">
            <w:pPr>
              <w:spacing w:line="220" w:lineRule="atLeast"/>
            </w:pPr>
            <w:r>
              <w:rPr>
                <w:rFonts w:ascii="Arial" w:eastAsia="Arial" w:hAnsi="Arial" w:cs="Arial"/>
                <w:b/>
                <w:color w:val="000000"/>
                <w:sz w:val="18"/>
              </w:rPr>
              <w:t>Narrowed by</w:t>
            </w:r>
          </w:p>
        </w:tc>
      </w:tr>
      <w:tr w:rsidR="00CD7998" w14:paraId="2D4F81FC" w14:textId="77777777">
        <w:trPr>
          <w:jc w:val="center"/>
        </w:trPr>
        <w:tc>
          <w:tcPr>
            <w:tcW w:w="3000" w:type="dxa"/>
          </w:tcPr>
          <w:p w14:paraId="297A8452" w14:textId="77777777" w:rsidR="00CD7998" w:rsidRDefault="00000000">
            <w:pPr>
              <w:spacing w:line="220" w:lineRule="atLeast"/>
            </w:pPr>
            <w:r>
              <w:rPr>
                <w:rFonts w:ascii="Arial" w:eastAsia="Arial" w:hAnsi="Arial" w:cs="Arial"/>
                <w:color w:val="000000"/>
                <w:sz w:val="18"/>
              </w:rPr>
              <w:t>News</w:t>
            </w:r>
          </w:p>
        </w:tc>
        <w:tc>
          <w:tcPr>
            <w:tcW w:w="5000" w:type="dxa"/>
          </w:tcPr>
          <w:p w14:paraId="5C330B90"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E3A5EE3" w14:textId="77777777" w:rsidR="00CD7998" w:rsidRDefault="00CD7998"/>
    <w:p w14:paraId="0057091A" w14:textId="77777777" w:rsidR="00CD7998" w:rsidRDefault="00000000">
      <w:pPr>
        <w:spacing w:line="300" w:lineRule="atLeast"/>
        <w:ind w:left="440" w:hanging="290"/>
      </w:pPr>
      <w:r>
        <w:rPr>
          <w:rFonts w:ascii="Arial" w:eastAsia="Arial" w:hAnsi="Arial" w:cs="Arial"/>
          <w:sz w:val="20"/>
        </w:rPr>
        <w:t>43.</w:t>
      </w:r>
      <w:hyperlink r:id="rId92" w:history="1">
        <w:r>
          <w:rPr>
            <w:rFonts w:ascii="Arial" w:eastAsia="Arial" w:hAnsi="Arial" w:cs="Arial"/>
            <w:color w:val="000000"/>
            <w:sz w:val="20"/>
            <w:u w:val="single"/>
            <w:shd w:val="clear" w:color="auto" w:fill="FFFFFF"/>
          </w:rPr>
          <w:t xml:space="preserve"> </w:t>
        </w:r>
      </w:hyperlink>
      <w:hyperlink r:id="rId93" w:history="1">
        <w:r>
          <w:rPr>
            <w:rFonts w:ascii="Arial" w:eastAsia="Arial" w:hAnsi="Arial" w:cs="Arial"/>
            <w:i/>
            <w:color w:val="0077CC"/>
            <w:sz w:val="20"/>
            <w:u w:val="single"/>
            <w:shd w:val="clear" w:color="auto" w:fill="FFFFFF"/>
          </w:rPr>
          <w:t>Filing glitches on MCA even as deadline nears</w:t>
        </w:r>
      </w:hyperlink>
    </w:p>
    <w:p w14:paraId="2604EDBC"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620FD1F"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A9B5C7C"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537F32A" w14:textId="77777777" w:rsidR="00CD7998" w:rsidRDefault="00000000">
      <w:pPr>
        <w:spacing w:before="80" w:line="240" w:lineRule="atLeast"/>
        <w:ind w:left="290"/>
      </w:pPr>
      <w:r>
        <w:rPr>
          <w:rFonts w:ascii="Arial" w:eastAsia="Arial" w:hAnsi="Arial" w:cs="Arial"/>
          <w:b/>
          <w:color w:val="000000"/>
          <w:sz w:val="20"/>
        </w:rPr>
        <w:lastRenderedPageBreak/>
        <w:t xml:space="preserve">Narrowed by: </w:t>
      </w:r>
    </w:p>
    <w:p w14:paraId="1E785E3D"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656FEA93" w14:textId="77777777">
        <w:trPr>
          <w:jc w:val="center"/>
        </w:trPr>
        <w:tc>
          <w:tcPr>
            <w:tcW w:w="3000" w:type="dxa"/>
          </w:tcPr>
          <w:p w14:paraId="0AC404AF" w14:textId="77777777" w:rsidR="00CD7998" w:rsidRDefault="00000000">
            <w:pPr>
              <w:spacing w:line="220" w:lineRule="atLeast"/>
            </w:pPr>
            <w:r>
              <w:rPr>
                <w:rFonts w:ascii="Arial" w:eastAsia="Arial" w:hAnsi="Arial" w:cs="Arial"/>
                <w:b/>
                <w:color w:val="000000"/>
                <w:sz w:val="18"/>
              </w:rPr>
              <w:t>Content Type</w:t>
            </w:r>
          </w:p>
        </w:tc>
        <w:tc>
          <w:tcPr>
            <w:tcW w:w="5000" w:type="dxa"/>
          </w:tcPr>
          <w:p w14:paraId="1CF45BBC" w14:textId="77777777" w:rsidR="00CD7998" w:rsidRDefault="00000000">
            <w:pPr>
              <w:spacing w:line="220" w:lineRule="atLeast"/>
            </w:pPr>
            <w:r>
              <w:rPr>
                <w:rFonts w:ascii="Arial" w:eastAsia="Arial" w:hAnsi="Arial" w:cs="Arial"/>
                <w:b/>
                <w:color w:val="000000"/>
                <w:sz w:val="18"/>
              </w:rPr>
              <w:t>Narrowed by</w:t>
            </w:r>
          </w:p>
        </w:tc>
      </w:tr>
      <w:tr w:rsidR="00CD7998" w14:paraId="20680A1D" w14:textId="77777777">
        <w:trPr>
          <w:jc w:val="center"/>
        </w:trPr>
        <w:tc>
          <w:tcPr>
            <w:tcW w:w="3000" w:type="dxa"/>
          </w:tcPr>
          <w:p w14:paraId="1186FAD9" w14:textId="77777777" w:rsidR="00CD7998" w:rsidRDefault="00000000">
            <w:pPr>
              <w:spacing w:line="220" w:lineRule="atLeast"/>
            </w:pPr>
            <w:r>
              <w:rPr>
                <w:rFonts w:ascii="Arial" w:eastAsia="Arial" w:hAnsi="Arial" w:cs="Arial"/>
                <w:color w:val="000000"/>
                <w:sz w:val="18"/>
              </w:rPr>
              <w:t>News</w:t>
            </w:r>
          </w:p>
        </w:tc>
        <w:tc>
          <w:tcPr>
            <w:tcW w:w="5000" w:type="dxa"/>
          </w:tcPr>
          <w:p w14:paraId="02520A76"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258CBAF" w14:textId="77777777" w:rsidR="00CD7998" w:rsidRDefault="00CD7998"/>
    <w:p w14:paraId="338ADE8D" w14:textId="77777777" w:rsidR="00CD7998" w:rsidRDefault="00000000">
      <w:pPr>
        <w:spacing w:line="300" w:lineRule="atLeast"/>
        <w:ind w:left="440" w:hanging="290"/>
      </w:pPr>
      <w:r>
        <w:rPr>
          <w:rFonts w:ascii="Arial" w:eastAsia="Arial" w:hAnsi="Arial" w:cs="Arial"/>
          <w:sz w:val="20"/>
        </w:rPr>
        <w:t>44.</w:t>
      </w:r>
      <w:hyperlink r:id="rId94" w:history="1">
        <w:r>
          <w:rPr>
            <w:rFonts w:ascii="Arial" w:eastAsia="Arial" w:hAnsi="Arial" w:cs="Arial"/>
            <w:color w:val="000000"/>
            <w:sz w:val="20"/>
            <w:u w:val="single"/>
            <w:shd w:val="clear" w:color="auto" w:fill="FFFFFF"/>
          </w:rPr>
          <w:t xml:space="preserve"> </w:t>
        </w:r>
      </w:hyperlink>
      <w:hyperlink r:id="rId95" w:history="1">
        <w:r>
          <w:rPr>
            <w:rFonts w:ascii="Arial" w:eastAsia="Arial" w:hAnsi="Arial" w:cs="Arial"/>
            <w:i/>
            <w:color w:val="0077CC"/>
            <w:sz w:val="20"/>
            <w:u w:val="single"/>
            <w:shd w:val="clear" w:color="auto" w:fill="FFFFFF"/>
          </w:rPr>
          <w:t>Filing glitches on MCA even as deadline nears</w:t>
        </w:r>
      </w:hyperlink>
    </w:p>
    <w:p w14:paraId="7188A93A"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2D10664"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7EEE898"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35DE6E3" w14:textId="77777777" w:rsidR="00CD7998" w:rsidRDefault="00000000">
      <w:pPr>
        <w:spacing w:before="80" w:line="240" w:lineRule="atLeast"/>
        <w:ind w:left="290"/>
      </w:pPr>
      <w:r>
        <w:rPr>
          <w:rFonts w:ascii="Arial" w:eastAsia="Arial" w:hAnsi="Arial" w:cs="Arial"/>
          <w:b/>
          <w:color w:val="000000"/>
          <w:sz w:val="20"/>
        </w:rPr>
        <w:t xml:space="preserve">Narrowed by: </w:t>
      </w:r>
    </w:p>
    <w:p w14:paraId="346F59DF"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9EC373F" w14:textId="77777777">
        <w:trPr>
          <w:jc w:val="center"/>
        </w:trPr>
        <w:tc>
          <w:tcPr>
            <w:tcW w:w="3000" w:type="dxa"/>
          </w:tcPr>
          <w:p w14:paraId="2ED79DD3" w14:textId="77777777" w:rsidR="00CD7998" w:rsidRDefault="00000000">
            <w:pPr>
              <w:spacing w:line="220" w:lineRule="atLeast"/>
            </w:pPr>
            <w:r>
              <w:rPr>
                <w:rFonts w:ascii="Arial" w:eastAsia="Arial" w:hAnsi="Arial" w:cs="Arial"/>
                <w:b/>
                <w:color w:val="000000"/>
                <w:sz w:val="18"/>
              </w:rPr>
              <w:t>Content Type</w:t>
            </w:r>
          </w:p>
        </w:tc>
        <w:tc>
          <w:tcPr>
            <w:tcW w:w="5000" w:type="dxa"/>
          </w:tcPr>
          <w:p w14:paraId="20CE6B04" w14:textId="77777777" w:rsidR="00CD7998" w:rsidRDefault="00000000">
            <w:pPr>
              <w:spacing w:line="220" w:lineRule="atLeast"/>
            </w:pPr>
            <w:r>
              <w:rPr>
                <w:rFonts w:ascii="Arial" w:eastAsia="Arial" w:hAnsi="Arial" w:cs="Arial"/>
                <w:b/>
                <w:color w:val="000000"/>
                <w:sz w:val="18"/>
              </w:rPr>
              <w:t>Narrowed by</w:t>
            </w:r>
          </w:p>
        </w:tc>
      </w:tr>
      <w:tr w:rsidR="00CD7998" w14:paraId="794955DD" w14:textId="77777777">
        <w:trPr>
          <w:jc w:val="center"/>
        </w:trPr>
        <w:tc>
          <w:tcPr>
            <w:tcW w:w="3000" w:type="dxa"/>
          </w:tcPr>
          <w:p w14:paraId="6610279A" w14:textId="77777777" w:rsidR="00CD7998" w:rsidRDefault="00000000">
            <w:pPr>
              <w:spacing w:line="220" w:lineRule="atLeast"/>
            </w:pPr>
            <w:r>
              <w:rPr>
                <w:rFonts w:ascii="Arial" w:eastAsia="Arial" w:hAnsi="Arial" w:cs="Arial"/>
                <w:color w:val="000000"/>
                <w:sz w:val="18"/>
              </w:rPr>
              <w:t>News</w:t>
            </w:r>
          </w:p>
        </w:tc>
        <w:tc>
          <w:tcPr>
            <w:tcW w:w="5000" w:type="dxa"/>
          </w:tcPr>
          <w:p w14:paraId="14CC363C"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D6FF6B9" w14:textId="77777777" w:rsidR="00CD7998" w:rsidRDefault="00CD7998"/>
    <w:p w14:paraId="1B58DF5E" w14:textId="77777777" w:rsidR="00CD7998" w:rsidRDefault="00000000">
      <w:pPr>
        <w:spacing w:line="300" w:lineRule="atLeast"/>
        <w:ind w:left="440" w:hanging="290"/>
      </w:pPr>
      <w:r>
        <w:rPr>
          <w:rFonts w:ascii="Arial" w:eastAsia="Arial" w:hAnsi="Arial" w:cs="Arial"/>
          <w:sz w:val="20"/>
        </w:rPr>
        <w:t>45.</w:t>
      </w:r>
      <w:hyperlink r:id="rId96" w:history="1">
        <w:r>
          <w:rPr>
            <w:rFonts w:ascii="Arial" w:eastAsia="Arial" w:hAnsi="Arial" w:cs="Arial"/>
            <w:color w:val="000000"/>
            <w:sz w:val="20"/>
            <w:u w:val="single"/>
            <w:shd w:val="clear" w:color="auto" w:fill="FFFFFF"/>
          </w:rPr>
          <w:t xml:space="preserve"> </w:t>
        </w:r>
      </w:hyperlink>
      <w:hyperlink r:id="rId97" w:history="1">
        <w:r>
          <w:rPr>
            <w:rFonts w:ascii="Arial" w:eastAsia="Arial" w:hAnsi="Arial" w:cs="Arial"/>
            <w:i/>
            <w:color w:val="0077CC"/>
            <w:sz w:val="20"/>
            <w:u w:val="single"/>
            <w:shd w:val="clear" w:color="auto" w:fill="FFFFFF"/>
          </w:rPr>
          <w:t>Filing glitches on MCA even as deadline nears</w:t>
        </w:r>
      </w:hyperlink>
    </w:p>
    <w:p w14:paraId="3B7DC98D"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3AA0D19"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DC560FC"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8266269" w14:textId="77777777" w:rsidR="00CD7998" w:rsidRDefault="00000000">
      <w:pPr>
        <w:spacing w:before="80" w:line="240" w:lineRule="atLeast"/>
        <w:ind w:left="290"/>
      </w:pPr>
      <w:r>
        <w:rPr>
          <w:rFonts w:ascii="Arial" w:eastAsia="Arial" w:hAnsi="Arial" w:cs="Arial"/>
          <w:b/>
          <w:color w:val="000000"/>
          <w:sz w:val="20"/>
        </w:rPr>
        <w:t xml:space="preserve">Narrowed by: </w:t>
      </w:r>
    </w:p>
    <w:p w14:paraId="239A3F32"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77E4A4AE" w14:textId="77777777">
        <w:trPr>
          <w:jc w:val="center"/>
        </w:trPr>
        <w:tc>
          <w:tcPr>
            <w:tcW w:w="3000" w:type="dxa"/>
          </w:tcPr>
          <w:p w14:paraId="6F772DF7" w14:textId="77777777" w:rsidR="00CD7998" w:rsidRDefault="00000000">
            <w:pPr>
              <w:spacing w:line="220" w:lineRule="atLeast"/>
            </w:pPr>
            <w:r>
              <w:rPr>
                <w:rFonts w:ascii="Arial" w:eastAsia="Arial" w:hAnsi="Arial" w:cs="Arial"/>
                <w:b/>
                <w:color w:val="000000"/>
                <w:sz w:val="18"/>
              </w:rPr>
              <w:t>Content Type</w:t>
            </w:r>
          </w:p>
        </w:tc>
        <w:tc>
          <w:tcPr>
            <w:tcW w:w="5000" w:type="dxa"/>
          </w:tcPr>
          <w:p w14:paraId="4A2B3D8A" w14:textId="77777777" w:rsidR="00CD7998" w:rsidRDefault="00000000">
            <w:pPr>
              <w:spacing w:line="220" w:lineRule="atLeast"/>
            </w:pPr>
            <w:r>
              <w:rPr>
                <w:rFonts w:ascii="Arial" w:eastAsia="Arial" w:hAnsi="Arial" w:cs="Arial"/>
                <w:b/>
                <w:color w:val="000000"/>
                <w:sz w:val="18"/>
              </w:rPr>
              <w:t>Narrowed by</w:t>
            </w:r>
          </w:p>
        </w:tc>
      </w:tr>
      <w:tr w:rsidR="00CD7998" w14:paraId="444496F3" w14:textId="77777777">
        <w:trPr>
          <w:jc w:val="center"/>
        </w:trPr>
        <w:tc>
          <w:tcPr>
            <w:tcW w:w="3000" w:type="dxa"/>
          </w:tcPr>
          <w:p w14:paraId="198EA757" w14:textId="77777777" w:rsidR="00CD7998" w:rsidRDefault="00000000">
            <w:pPr>
              <w:spacing w:line="220" w:lineRule="atLeast"/>
            </w:pPr>
            <w:r>
              <w:rPr>
                <w:rFonts w:ascii="Arial" w:eastAsia="Arial" w:hAnsi="Arial" w:cs="Arial"/>
                <w:color w:val="000000"/>
                <w:sz w:val="18"/>
              </w:rPr>
              <w:t>News</w:t>
            </w:r>
          </w:p>
        </w:tc>
        <w:tc>
          <w:tcPr>
            <w:tcW w:w="5000" w:type="dxa"/>
          </w:tcPr>
          <w:p w14:paraId="10B67F76"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65FD440" w14:textId="77777777" w:rsidR="00CD7998" w:rsidRDefault="00CD7998"/>
    <w:p w14:paraId="755E6B45" w14:textId="77777777" w:rsidR="00CD7998" w:rsidRDefault="00000000">
      <w:pPr>
        <w:spacing w:line="300" w:lineRule="atLeast"/>
        <w:ind w:left="440" w:hanging="290"/>
      </w:pPr>
      <w:r>
        <w:rPr>
          <w:rFonts w:ascii="Arial" w:eastAsia="Arial" w:hAnsi="Arial" w:cs="Arial"/>
          <w:sz w:val="20"/>
        </w:rPr>
        <w:t>46.</w:t>
      </w:r>
      <w:hyperlink r:id="rId98" w:history="1">
        <w:r>
          <w:rPr>
            <w:rFonts w:ascii="Arial" w:eastAsia="Arial" w:hAnsi="Arial" w:cs="Arial"/>
            <w:color w:val="000000"/>
            <w:sz w:val="20"/>
            <w:u w:val="single"/>
            <w:shd w:val="clear" w:color="auto" w:fill="FFFFFF"/>
          </w:rPr>
          <w:t xml:space="preserve"> </w:t>
        </w:r>
      </w:hyperlink>
      <w:hyperlink r:id="rId99" w:history="1">
        <w:r>
          <w:rPr>
            <w:rFonts w:ascii="Arial" w:eastAsia="Arial" w:hAnsi="Arial" w:cs="Arial"/>
            <w:i/>
            <w:color w:val="0077CC"/>
            <w:sz w:val="20"/>
            <w:u w:val="single"/>
            <w:shd w:val="clear" w:color="auto" w:fill="FFFFFF"/>
          </w:rPr>
          <w:t>Filing glitches on MCA even as deadline nears</w:t>
        </w:r>
      </w:hyperlink>
    </w:p>
    <w:p w14:paraId="424635F8"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A914755"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26A525B"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3E65C07" w14:textId="77777777" w:rsidR="00CD7998" w:rsidRDefault="00000000">
      <w:pPr>
        <w:spacing w:before="80" w:line="240" w:lineRule="atLeast"/>
        <w:ind w:left="290"/>
      </w:pPr>
      <w:r>
        <w:rPr>
          <w:rFonts w:ascii="Arial" w:eastAsia="Arial" w:hAnsi="Arial" w:cs="Arial"/>
          <w:b/>
          <w:color w:val="000000"/>
          <w:sz w:val="20"/>
        </w:rPr>
        <w:t xml:space="preserve">Narrowed by: </w:t>
      </w:r>
    </w:p>
    <w:p w14:paraId="476552C2"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72C7F886" w14:textId="77777777">
        <w:trPr>
          <w:jc w:val="center"/>
        </w:trPr>
        <w:tc>
          <w:tcPr>
            <w:tcW w:w="3000" w:type="dxa"/>
          </w:tcPr>
          <w:p w14:paraId="1524AAA1" w14:textId="77777777" w:rsidR="00CD7998" w:rsidRDefault="00000000">
            <w:pPr>
              <w:spacing w:line="220" w:lineRule="atLeast"/>
            </w:pPr>
            <w:r>
              <w:rPr>
                <w:rFonts w:ascii="Arial" w:eastAsia="Arial" w:hAnsi="Arial" w:cs="Arial"/>
                <w:b/>
                <w:color w:val="000000"/>
                <w:sz w:val="18"/>
              </w:rPr>
              <w:t>Content Type</w:t>
            </w:r>
          </w:p>
        </w:tc>
        <w:tc>
          <w:tcPr>
            <w:tcW w:w="5000" w:type="dxa"/>
          </w:tcPr>
          <w:p w14:paraId="3AB2A746" w14:textId="77777777" w:rsidR="00CD7998" w:rsidRDefault="00000000">
            <w:pPr>
              <w:spacing w:line="220" w:lineRule="atLeast"/>
            </w:pPr>
            <w:r>
              <w:rPr>
                <w:rFonts w:ascii="Arial" w:eastAsia="Arial" w:hAnsi="Arial" w:cs="Arial"/>
                <w:b/>
                <w:color w:val="000000"/>
                <w:sz w:val="18"/>
              </w:rPr>
              <w:t>Narrowed by</w:t>
            </w:r>
          </w:p>
        </w:tc>
      </w:tr>
      <w:tr w:rsidR="00CD7998" w14:paraId="43F974AA" w14:textId="77777777">
        <w:trPr>
          <w:jc w:val="center"/>
        </w:trPr>
        <w:tc>
          <w:tcPr>
            <w:tcW w:w="3000" w:type="dxa"/>
          </w:tcPr>
          <w:p w14:paraId="7C96338C" w14:textId="77777777" w:rsidR="00CD7998" w:rsidRDefault="00000000">
            <w:pPr>
              <w:spacing w:line="220" w:lineRule="atLeast"/>
            </w:pPr>
            <w:r>
              <w:rPr>
                <w:rFonts w:ascii="Arial" w:eastAsia="Arial" w:hAnsi="Arial" w:cs="Arial"/>
                <w:color w:val="000000"/>
                <w:sz w:val="18"/>
              </w:rPr>
              <w:t>News</w:t>
            </w:r>
          </w:p>
        </w:tc>
        <w:tc>
          <w:tcPr>
            <w:tcW w:w="5000" w:type="dxa"/>
          </w:tcPr>
          <w:p w14:paraId="29448044"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3FD6DEE" w14:textId="77777777" w:rsidR="00CD7998" w:rsidRDefault="00CD7998"/>
    <w:p w14:paraId="3C6F2AF0" w14:textId="77777777" w:rsidR="00CD7998" w:rsidRDefault="00000000">
      <w:pPr>
        <w:spacing w:line="300" w:lineRule="atLeast"/>
        <w:ind w:left="440" w:hanging="290"/>
      </w:pPr>
      <w:r>
        <w:rPr>
          <w:rFonts w:ascii="Arial" w:eastAsia="Arial" w:hAnsi="Arial" w:cs="Arial"/>
          <w:sz w:val="20"/>
        </w:rPr>
        <w:t>47.</w:t>
      </w:r>
      <w:hyperlink r:id="rId100" w:history="1">
        <w:r>
          <w:rPr>
            <w:rFonts w:ascii="Arial" w:eastAsia="Arial" w:hAnsi="Arial" w:cs="Arial"/>
            <w:color w:val="000000"/>
            <w:sz w:val="20"/>
            <w:u w:val="single"/>
            <w:shd w:val="clear" w:color="auto" w:fill="FFFFFF"/>
          </w:rPr>
          <w:t xml:space="preserve"> </w:t>
        </w:r>
      </w:hyperlink>
      <w:hyperlink r:id="rId101" w:history="1">
        <w:r>
          <w:rPr>
            <w:rFonts w:ascii="Arial" w:eastAsia="Arial" w:hAnsi="Arial" w:cs="Arial"/>
            <w:i/>
            <w:color w:val="0077CC"/>
            <w:sz w:val="20"/>
            <w:u w:val="single"/>
            <w:shd w:val="clear" w:color="auto" w:fill="FFFFFF"/>
          </w:rPr>
          <w:t>Filing glitches on MCA even as deadline nears</w:t>
        </w:r>
      </w:hyperlink>
    </w:p>
    <w:p w14:paraId="0FCF0D1C"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536AF6F"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DF4FB01"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A4E52B7" w14:textId="77777777" w:rsidR="00CD7998" w:rsidRDefault="00000000">
      <w:pPr>
        <w:spacing w:before="80" w:line="240" w:lineRule="atLeast"/>
        <w:ind w:left="290"/>
      </w:pPr>
      <w:r>
        <w:rPr>
          <w:rFonts w:ascii="Arial" w:eastAsia="Arial" w:hAnsi="Arial" w:cs="Arial"/>
          <w:b/>
          <w:color w:val="000000"/>
          <w:sz w:val="20"/>
        </w:rPr>
        <w:t xml:space="preserve">Narrowed by: </w:t>
      </w:r>
    </w:p>
    <w:p w14:paraId="59C83256"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8C1D956" w14:textId="77777777">
        <w:trPr>
          <w:jc w:val="center"/>
        </w:trPr>
        <w:tc>
          <w:tcPr>
            <w:tcW w:w="3000" w:type="dxa"/>
          </w:tcPr>
          <w:p w14:paraId="703FF0BF" w14:textId="77777777" w:rsidR="00CD7998" w:rsidRDefault="00000000">
            <w:pPr>
              <w:spacing w:line="220" w:lineRule="atLeast"/>
            </w:pPr>
            <w:r>
              <w:rPr>
                <w:rFonts w:ascii="Arial" w:eastAsia="Arial" w:hAnsi="Arial" w:cs="Arial"/>
                <w:b/>
                <w:color w:val="000000"/>
                <w:sz w:val="18"/>
              </w:rPr>
              <w:t>Content Type</w:t>
            </w:r>
          </w:p>
        </w:tc>
        <w:tc>
          <w:tcPr>
            <w:tcW w:w="5000" w:type="dxa"/>
          </w:tcPr>
          <w:p w14:paraId="6003B19E" w14:textId="77777777" w:rsidR="00CD7998" w:rsidRDefault="00000000">
            <w:pPr>
              <w:spacing w:line="220" w:lineRule="atLeast"/>
            </w:pPr>
            <w:r>
              <w:rPr>
                <w:rFonts w:ascii="Arial" w:eastAsia="Arial" w:hAnsi="Arial" w:cs="Arial"/>
                <w:b/>
                <w:color w:val="000000"/>
                <w:sz w:val="18"/>
              </w:rPr>
              <w:t>Narrowed by</w:t>
            </w:r>
          </w:p>
        </w:tc>
      </w:tr>
      <w:tr w:rsidR="00CD7998" w14:paraId="1A525695" w14:textId="77777777">
        <w:trPr>
          <w:jc w:val="center"/>
        </w:trPr>
        <w:tc>
          <w:tcPr>
            <w:tcW w:w="3000" w:type="dxa"/>
          </w:tcPr>
          <w:p w14:paraId="0FBB710B" w14:textId="77777777" w:rsidR="00CD7998" w:rsidRDefault="00000000">
            <w:pPr>
              <w:spacing w:line="220" w:lineRule="atLeast"/>
            </w:pPr>
            <w:r>
              <w:rPr>
                <w:rFonts w:ascii="Arial" w:eastAsia="Arial" w:hAnsi="Arial" w:cs="Arial"/>
                <w:color w:val="000000"/>
                <w:sz w:val="18"/>
              </w:rPr>
              <w:t>News</w:t>
            </w:r>
          </w:p>
        </w:tc>
        <w:tc>
          <w:tcPr>
            <w:tcW w:w="5000" w:type="dxa"/>
          </w:tcPr>
          <w:p w14:paraId="24EC5A56"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3D05497" w14:textId="77777777" w:rsidR="00CD7998" w:rsidRDefault="00CD7998"/>
    <w:p w14:paraId="4A4A031D" w14:textId="77777777" w:rsidR="00CD7998" w:rsidRDefault="00000000">
      <w:pPr>
        <w:spacing w:line="300" w:lineRule="atLeast"/>
        <w:ind w:left="440" w:hanging="290"/>
      </w:pPr>
      <w:r>
        <w:rPr>
          <w:rFonts w:ascii="Arial" w:eastAsia="Arial" w:hAnsi="Arial" w:cs="Arial"/>
          <w:sz w:val="20"/>
        </w:rPr>
        <w:t>48.</w:t>
      </w:r>
      <w:hyperlink r:id="rId102" w:history="1">
        <w:r>
          <w:rPr>
            <w:rFonts w:ascii="Arial" w:eastAsia="Arial" w:hAnsi="Arial" w:cs="Arial"/>
            <w:color w:val="000000"/>
            <w:sz w:val="20"/>
            <w:u w:val="single"/>
            <w:shd w:val="clear" w:color="auto" w:fill="FFFFFF"/>
          </w:rPr>
          <w:t xml:space="preserve"> </w:t>
        </w:r>
      </w:hyperlink>
      <w:hyperlink r:id="rId103" w:history="1">
        <w:r>
          <w:rPr>
            <w:rFonts w:ascii="Arial" w:eastAsia="Arial" w:hAnsi="Arial" w:cs="Arial"/>
            <w:i/>
            <w:color w:val="0077CC"/>
            <w:sz w:val="20"/>
            <w:u w:val="single"/>
            <w:shd w:val="clear" w:color="auto" w:fill="FFFFFF"/>
          </w:rPr>
          <w:t>Filing glitches on MCA even as deadline nears</w:t>
        </w:r>
      </w:hyperlink>
    </w:p>
    <w:p w14:paraId="14665CB5"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5FF582F"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FE6C10B" w14:textId="77777777" w:rsidR="00CD7998"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72887EC9" w14:textId="77777777" w:rsidR="00CD7998" w:rsidRDefault="00000000">
      <w:pPr>
        <w:spacing w:before="80" w:line="240" w:lineRule="atLeast"/>
        <w:ind w:left="290"/>
      </w:pPr>
      <w:r>
        <w:rPr>
          <w:rFonts w:ascii="Arial" w:eastAsia="Arial" w:hAnsi="Arial" w:cs="Arial"/>
          <w:b/>
          <w:color w:val="000000"/>
          <w:sz w:val="20"/>
        </w:rPr>
        <w:t xml:space="preserve">Narrowed by: </w:t>
      </w:r>
    </w:p>
    <w:p w14:paraId="7974E345"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3B0E6234" w14:textId="77777777">
        <w:trPr>
          <w:jc w:val="center"/>
        </w:trPr>
        <w:tc>
          <w:tcPr>
            <w:tcW w:w="3000" w:type="dxa"/>
          </w:tcPr>
          <w:p w14:paraId="143FD0D2" w14:textId="77777777" w:rsidR="00CD7998" w:rsidRDefault="00000000">
            <w:pPr>
              <w:spacing w:line="220" w:lineRule="atLeast"/>
            </w:pPr>
            <w:r>
              <w:rPr>
                <w:rFonts w:ascii="Arial" w:eastAsia="Arial" w:hAnsi="Arial" w:cs="Arial"/>
                <w:b/>
                <w:color w:val="000000"/>
                <w:sz w:val="18"/>
              </w:rPr>
              <w:t>Content Type</w:t>
            </w:r>
          </w:p>
        </w:tc>
        <w:tc>
          <w:tcPr>
            <w:tcW w:w="5000" w:type="dxa"/>
          </w:tcPr>
          <w:p w14:paraId="6F3ABA6A" w14:textId="77777777" w:rsidR="00CD7998" w:rsidRDefault="00000000">
            <w:pPr>
              <w:spacing w:line="220" w:lineRule="atLeast"/>
            </w:pPr>
            <w:r>
              <w:rPr>
                <w:rFonts w:ascii="Arial" w:eastAsia="Arial" w:hAnsi="Arial" w:cs="Arial"/>
                <w:b/>
                <w:color w:val="000000"/>
                <w:sz w:val="18"/>
              </w:rPr>
              <w:t>Narrowed by</w:t>
            </w:r>
          </w:p>
        </w:tc>
      </w:tr>
      <w:tr w:rsidR="00CD7998" w14:paraId="54045112" w14:textId="77777777">
        <w:trPr>
          <w:jc w:val="center"/>
        </w:trPr>
        <w:tc>
          <w:tcPr>
            <w:tcW w:w="3000" w:type="dxa"/>
          </w:tcPr>
          <w:p w14:paraId="31DA3BBC" w14:textId="77777777" w:rsidR="00CD7998" w:rsidRDefault="00000000">
            <w:pPr>
              <w:spacing w:line="220" w:lineRule="atLeast"/>
            </w:pPr>
            <w:r>
              <w:rPr>
                <w:rFonts w:ascii="Arial" w:eastAsia="Arial" w:hAnsi="Arial" w:cs="Arial"/>
                <w:color w:val="000000"/>
                <w:sz w:val="18"/>
              </w:rPr>
              <w:t>News</w:t>
            </w:r>
          </w:p>
        </w:tc>
        <w:tc>
          <w:tcPr>
            <w:tcW w:w="5000" w:type="dxa"/>
          </w:tcPr>
          <w:p w14:paraId="1C3262C8"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4A70524" w14:textId="77777777" w:rsidR="00CD7998" w:rsidRDefault="00CD7998"/>
    <w:p w14:paraId="567D1B9B" w14:textId="77777777" w:rsidR="00CD7998" w:rsidRDefault="00000000">
      <w:pPr>
        <w:spacing w:line="300" w:lineRule="atLeast"/>
        <w:ind w:left="440" w:hanging="290"/>
      </w:pPr>
      <w:r>
        <w:rPr>
          <w:rFonts w:ascii="Arial" w:eastAsia="Arial" w:hAnsi="Arial" w:cs="Arial"/>
          <w:sz w:val="20"/>
        </w:rPr>
        <w:t>49.</w:t>
      </w:r>
      <w:hyperlink r:id="rId104" w:history="1">
        <w:r>
          <w:rPr>
            <w:rFonts w:ascii="Arial" w:eastAsia="Arial" w:hAnsi="Arial" w:cs="Arial"/>
            <w:color w:val="000000"/>
            <w:sz w:val="20"/>
            <w:u w:val="single"/>
            <w:shd w:val="clear" w:color="auto" w:fill="FFFFFF"/>
          </w:rPr>
          <w:t xml:space="preserve"> </w:t>
        </w:r>
      </w:hyperlink>
      <w:hyperlink r:id="rId105" w:history="1">
        <w:r>
          <w:rPr>
            <w:rFonts w:ascii="Arial" w:eastAsia="Arial" w:hAnsi="Arial" w:cs="Arial"/>
            <w:i/>
            <w:color w:val="0077CC"/>
            <w:sz w:val="20"/>
            <w:u w:val="single"/>
            <w:shd w:val="clear" w:color="auto" w:fill="FFFFFF"/>
          </w:rPr>
          <w:t>Filing glitches on MCA even as deadline nears</w:t>
        </w:r>
      </w:hyperlink>
    </w:p>
    <w:p w14:paraId="1898E7DF"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D041254"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04002D2"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2B9181F" w14:textId="77777777" w:rsidR="00CD7998" w:rsidRDefault="00000000">
      <w:pPr>
        <w:spacing w:before="80" w:line="240" w:lineRule="atLeast"/>
        <w:ind w:left="290"/>
      </w:pPr>
      <w:r>
        <w:rPr>
          <w:rFonts w:ascii="Arial" w:eastAsia="Arial" w:hAnsi="Arial" w:cs="Arial"/>
          <w:b/>
          <w:color w:val="000000"/>
          <w:sz w:val="20"/>
        </w:rPr>
        <w:t xml:space="preserve">Narrowed by: </w:t>
      </w:r>
    </w:p>
    <w:p w14:paraId="61DF0AF7"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E6F17AE" w14:textId="77777777">
        <w:trPr>
          <w:jc w:val="center"/>
        </w:trPr>
        <w:tc>
          <w:tcPr>
            <w:tcW w:w="3000" w:type="dxa"/>
          </w:tcPr>
          <w:p w14:paraId="44B49E4A" w14:textId="77777777" w:rsidR="00CD7998" w:rsidRDefault="00000000">
            <w:pPr>
              <w:spacing w:line="220" w:lineRule="atLeast"/>
            </w:pPr>
            <w:r>
              <w:rPr>
                <w:rFonts w:ascii="Arial" w:eastAsia="Arial" w:hAnsi="Arial" w:cs="Arial"/>
                <w:b/>
                <w:color w:val="000000"/>
                <w:sz w:val="18"/>
              </w:rPr>
              <w:t>Content Type</w:t>
            </w:r>
          </w:p>
        </w:tc>
        <w:tc>
          <w:tcPr>
            <w:tcW w:w="5000" w:type="dxa"/>
          </w:tcPr>
          <w:p w14:paraId="602960B0" w14:textId="77777777" w:rsidR="00CD7998" w:rsidRDefault="00000000">
            <w:pPr>
              <w:spacing w:line="220" w:lineRule="atLeast"/>
            </w:pPr>
            <w:r>
              <w:rPr>
                <w:rFonts w:ascii="Arial" w:eastAsia="Arial" w:hAnsi="Arial" w:cs="Arial"/>
                <w:b/>
                <w:color w:val="000000"/>
                <w:sz w:val="18"/>
              </w:rPr>
              <w:t>Narrowed by</w:t>
            </w:r>
          </w:p>
        </w:tc>
      </w:tr>
      <w:tr w:rsidR="00CD7998" w14:paraId="41286EE2" w14:textId="77777777">
        <w:trPr>
          <w:jc w:val="center"/>
        </w:trPr>
        <w:tc>
          <w:tcPr>
            <w:tcW w:w="3000" w:type="dxa"/>
          </w:tcPr>
          <w:p w14:paraId="76EC3C95" w14:textId="77777777" w:rsidR="00CD7998" w:rsidRDefault="00000000">
            <w:pPr>
              <w:spacing w:line="220" w:lineRule="atLeast"/>
            </w:pPr>
            <w:r>
              <w:rPr>
                <w:rFonts w:ascii="Arial" w:eastAsia="Arial" w:hAnsi="Arial" w:cs="Arial"/>
                <w:color w:val="000000"/>
                <w:sz w:val="18"/>
              </w:rPr>
              <w:t>News</w:t>
            </w:r>
          </w:p>
        </w:tc>
        <w:tc>
          <w:tcPr>
            <w:tcW w:w="5000" w:type="dxa"/>
          </w:tcPr>
          <w:p w14:paraId="5FDD202E"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732BCB4" w14:textId="77777777" w:rsidR="00CD7998" w:rsidRDefault="00CD7998"/>
    <w:p w14:paraId="007E0EC0" w14:textId="77777777" w:rsidR="00CD7998" w:rsidRDefault="00000000">
      <w:pPr>
        <w:spacing w:line="300" w:lineRule="atLeast"/>
        <w:ind w:left="440" w:hanging="290"/>
      </w:pPr>
      <w:r>
        <w:rPr>
          <w:rFonts w:ascii="Arial" w:eastAsia="Arial" w:hAnsi="Arial" w:cs="Arial"/>
          <w:sz w:val="20"/>
        </w:rPr>
        <w:t>50.</w:t>
      </w:r>
      <w:hyperlink r:id="rId106" w:history="1">
        <w:r>
          <w:rPr>
            <w:rFonts w:ascii="Arial" w:eastAsia="Arial" w:hAnsi="Arial" w:cs="Arial"/>
            <w:color w:val="000000"/>
            <w:sz w:val="20"/>
            <w:u w:val="single"/>
            <w:shd w:val="clear" w:color="auto" w:fill="FFFFFF"/>
          </w:rPr>
          <w:t xml:space="preserve"> </w:t>
        </w:r>
      </w:hyperlink>
      <w:hyperlink r:id="rId107" w:history="1">
        <w:r>
          <w:rPr>
            <w:rFonts w:ascii="Arial" w:eastAsia="Arial" w:hAnsi="Arial" w:cs="Arial"/>
            <w:i/>
            <w:color w:val="0077CC"/>
            <w:sz w:val="20"/>
            <w:u w:val="single"/>
            <w:shd w:val="clear" w:color="auto" w:fill="FFFFFF"/>
          </w:rPr>
          <w:t>Proteas' mountain to climb</w:t>
        </w:r>
      </w:hyperlink>
    </w:p>
    <w:p w14:paraId="7F08888E"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56BA142"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D160EC3"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24101A5" w14:textId="77777777" w:rsidR="00CD7998" w:rsidRDefault="00000000">
      <w:pPr>
        <w:spacing w:before="80" w:line="240" w:lineRule="atLeast"/>
        <w:ind w:left="290"/>
      </w:pPr>
      <w:r>
        <w:rPr>
          <w:rFonts w:ascii="Arial" w:eastAsia="Arial" w:hAnsi="Arial" w:cs="Arial"/>
          <w:b/>
          <w:color w:val="000000"/>
          <w:sz w:val="20"/>
        </w:rPr>
        <w:t xml:space="preserve">Narrowed by: </w:t>
      </w:r>
    </w:p>
    <w:p w14:paraId="32E8D043"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E4E3782" w14:textId="77777777">
        <w:trPr>
          <w:jc w:val="center"/>
        </w:trPr>
        <w:tc>
          <w:tcPr>
            <w:tcW w:w="3000" w:type="dxa"/>
          </w:tcPr>
          <w:p w14:paraId="288A7275" w14:textId="77777777" w:rsidR="00CD7998" w:rsidRDefault="00000000">
            <w:pPr>
              <w:spacing w:line="220" w:lineRule="atLeast"/>
            </w:pPr>
            <w:r>
              <w:rPr>
                <w:rFonts w:ascii="Arial" w:eastAsia="Arial" w:hAnsi="Arial" w:cs="Arial"/>
                <w:b/>
                <w:color w:val="000000"/>
                <w:sz w:val="18"/>
              </w:rPr>
              <w:t>Content Type</w:t>
            </w:r>
          </w:p>
        </w:tc>
        <w:tc>
          <w:tcPr>
            <w:tcW w:w="5000" w:type="dxa"/>
          </w:tcPr>
          <w:p w14:paraId="6255BD5B" w14:textId="77777777" w:rsidR="00CD7998" w:rsidRDefault="00000000">
            <w:pPr>
              <w:spacing w:line="220" w:lineRule="atLeast"/>
            </w:pPr>
            <w:r>
              <w:rPr>
                <w:rFonts w:ascii="Arial" w:eastAsia="Arial" w:hAnsi="Arial" w:cs="Arial"/>
                <w:b/>
                <w:color w:val="000000"/>
                <w:sz w:val="18"/>
              </w:rPr>
              <w:t>Narrowed by</w:t>
            </w:r>
          </w:p>
        </w:tc>
      </w:tr>
      <w:tr w:rsidR="00CD7998" w14:paraId="36EF48BE" w14:textId="77777777">
        <w:trPr>
          <w:jc w:val="center"/>
        </w:trPr>
        <w:tc>
          <w:tcPr>
            <w:tcW w:w="3000" w:type="dxa"/>
          </w:tcPr>
          <w:p w14:paraId="69B43BD5" w14:textId="77777777" w:rsidR="00CD7998" w:rsidRDefault="00000000">
            <w:pPr>
              <w:spacing w:line="220" w:lineRule="atLeast"/>
            </w:pPr>
            <w:r>
              <w:rPr>
                <w:rFonts w:ascii="Arial" w:eastAsia="Arial" w:hAnsi="Arial" w:cs="Arial"/>
                <w:color w:val="000000"/>
                <w:sz w:val="18"/>
              </w:rPr>
              <w:t>News</w:t>
            </w:r>
          </w:p>
        </w:tc>
        <w:tc>
          <w:tcPr>
            <w:tcW w:w="5000" w:type="dxa"/>
          </w:tcPr>
          <w:p w14:paraId="426850C4"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4C67D30" w14:textId="77777777" w:rsidR="00CD7998" w:rsidRDefault="00CD7998"/>
    <w:p w14:paraId="1DBD5DF3" w14:textId="77777777" w:rsidR="00CD7998" w:rsidRDefault="00000000">
      <w:pPr>
        <w:spacing w:line="300" w:lineRule="atLeast"/>
        <w:ind w:left="440" w:hanging="290"/>
      </w:pPr>
      <w:r>
        <w:rPr>
          <w:rFonts w:ascii="Arial" w:eastAsia="Arial" w:hAnsi="Arial" w:cs="Arial"/>
          <w:sz w:val="20"/>
        </w:rPr>
        <w:t>51.</w:t>
      </w:r>
      <w:hyperlink r:id="rId108" w:history="1">
        <w:r>
          <w:rPr>
            <w:rFonts w:ascii="Arial" w:eastAsia="Arial" w:hAnsi="Arial" w:cs="Arial"/>
            <w:color w:val="000000"/>
            <w:sz w:val="20"/>
            <w:u w:val="single"/>
            <w:shd w:val="clear" w:color="auto" w:fill="FFFFFF"/>
          </w:rPr>
          <w:t xml:space="preserve"> </w:t>
        </w:r>
      </w:hyperlink>
      <w:hyperlink r:id="rId109" w:history="1">
        <w:r>
          <w:rPr>
            <w:rFonts w:ascii="Arial" w:eastAsia="Arial" w:hAnsi="Arial" w:cs="Arial"/>
            <w:i/>
            <w:color w:val="0077CC"/>
            <w:sz w:val="20"/>
            <w:u w:val="single"/>
            <w:shd w:val="clear" w:color="auto" w:fill="FFFFFF"/>
          </w:rPr>
          <w:t>Tip To Make Your Ecommerce Business Model Successful</w:t>
        </w:r>
      </w:hyperlink>
    </w:p>
    <w:p w14:paraId="04CA0002"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46F0034"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1679C90"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EEE19B4" w14:textId="77777777" w:rsidR="00CD7998" w:rsidRDefault="00000000">
      <w:pPr>
        <w:spacing w:before="80" w:line="240" w:lineRule="atLeast"/>
        <w:ind w:left="290"/>
      </w:pPr>
      <w:r>
        <w:rPr>
          <w:rFonts w:ascii="Arial" w:eastAsia="Arial" w:hAnsi="Arial" w:cs="Arial"/>
          <w:b/>
          <w:color w:val="000000"/>
          <w:sz w:val="20"/>
        </w:rPr>
        <w:t xml:space="preserve">Narrowed by: </w:t>
      </w:r>
    </w:p>
    <w:p w14:paraId="4F5CDC9D"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5D84D53" w14:textId="77777777">
        <w:trPr>
          <w:jc w:val="center"/>
        </w:trPr>
        <w:tc>
          <w:tcPr>
            <w:tcW w:w="3000" w:type="dxa"/>
          </w:tcPr>
          <w:p w14:paraId="38886527" w14:textId="77777777" w:rsidR="00CD7998" w:rsidRDefault="00000000">
            <w:pPr>
              <w:spacing w:line="220" w:lineRule="atLeast"/>
            </w:pPr>
            <w:r>
              <w:rPr>
                <w:rFonts w:ascii="Arial" w:eastAsia="Arial" w:hAnsi="Arial" w:cs="Arial"/>
                <w:b/>
                <w:color w:val="000000"/>
                <w:sz w:val="18"/>
              </w:rPr>
              <w:t>Content Type</w:t>
            </w:r>
          </w:p>
        </w:tc>
        <w:tc>
          <w:tcPr>
            <w:tcW w:w="5000" w:type="dxa"/>
          </w:tcPr>
          <w:p w14:paraId="639D5525" w14:textId="77777777" w:rsidR="00CD7998" w:rsidRDefault="00000000">
            <w:pPr>
              <w:spacing w:line="220" w:lineRule="atLeast"/>
            </w:pPr>
            <w:r>
              <w:rPr>
                <w:rFonts w:ascii="Arial" w:eastAsia="Arial" w:hAnsi="Arial" w:cs="Arial"/>
                <w:b/>
                <w:color w:val="000000"/>
                <w:sz w:val="18"/>
              </w:rPr>
              <w:t>Narrowed by</w:t>
            </w:r>
          </w:p>
        </w:tc>
      </w:tr>
      <w:tr w:rsidR="00CD7998" w14:paraId="0DAC4E25" w14:textId="77777777">
        <w:trPr>
          <w:jc w:val="center"/>
        </w:trPr>
        <w:tc>
          <w:tcPr>
            <w:tcW w:w="3000" w:type="dxa"/>
          </w:tcPr>
          <w:p w14:paraId="761B3DAB" w14:textId="77777777" w:rsidR="00CD7998" w:rsidRDefault="00000000">
            <w:pPr>
              <w:spacing w:line="220" w:lineRule="atLeast"/>
            </w:pPr>
            <w:r>
              <w:rPr>
                <w:rFonts w:ascii="Arial" w:eastAsia="Arial" w:hAnsi="Arial" w:cs="Arial"/>
                <w:color w:val="000000"/>
                <w:sz w:val="18"/>
              </w:rPr>
              <w:t>News</w:t>
            </w:r>
          </w:p>
        </w:tc>
        <w:tc>
          <w:tcPr>
            <w:tcW w:w="5000" w:type="dxa"/>
          </w:tcPr>
          <w:p w14:paraId="0E19C521"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63E9C0A" w14:textId="77777777" w:rsidR="00CD7998" w:rsidRDefault="00CD7998"/>
    <w:p w14:paraId="4AF4E0C2" w14:textId="77777777" w:rsidR="00CD7998" w:rsidRDefault="00000000">
      <w:pPr>
        <w:spacing w:line="300" w:lineRule="atLeast"/>
        <w:ind w:left="440" w:hanging="290"/>
      </w:pPr>
      <w:r>
        <w:rPr>
          <w:rFonts w:ascii="Arial" w:eastAsia="Arial" w:hAnsi="Arial" w:cs="Arial"/>
          <w:sz w:val="20"/>
        </w:rPr>
        <w:t>52.</w:t>
      </w:r>
      <w:hyperlink r:id="rId110" w:history="1">
        <w:r>
          <w:rPr>
            <w:rFonts w:ascii="Arial" w:eastAsia="Arial" w:hAnsi="Arial" w:cs="Arial"/>
            <w:color w:val="000000"/>
            <w:sz w:val="20"/>
            <w:u w:val="single"/>
            <w:shd w:val="clear" w:color="auto" w:fill="FFFFFF"/>
          </w:rPr>
          <w:t xml:space="preserve"> </w:t>
        </w:r>
      </w:hyperlink>
      <w:hyperlink r:id="rId111" w:history="1">
        <w:r>
          <w:rPr>
            <w:rFonts w:ascii="Arial" w:eastAsia="Arial" w:hAnsi="Arial" w:cs="Arial"/>
            <w:i/>
            <w:color w:val="0077CC"/>
            <w:sz w:val="20"/>
            <w:u w:val="single"/>
            <w:shd w:val="clear" w:color="auto" w:fill="FFFFFF"/>
          </w:rPr>
          <w:t>The six components of creativity, and how to make your organisation an innovation engine</w:t>
        </w:r>
      </w:hyperlink>
    </w:p>
    <w:p w14:paraId="2F5F4400"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4C07F73"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7E65B9C"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B553AD2" w14:textId="77777777" w:rsidR="00CD7998" w:rsidRDefault="00000000">
      <w:pPr>
        <w:spacing w:before="80" w:line="240" w:lineRule="atLeast"/>
        <w:ind w:left="290"/>
      </w:pPr>
      <w:r>
        <w:rPr>
          <w:rFonts w:ascii="Arial" w:eastAsia="Arial" w:hAnsi="Arial" w:cs="Arial"/>
          <w:b/>
          <w:color w:val="000000"/>
          <w:sz w:val="20"/>
        </w:rPr>
        <w:t xml:space="preserve">Narrowed by: </w:t>
      </w:r>
    </w:p>
    <w:p w14:paraId="0FBE919D"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4D0F71B" w14:textId="77777777">
        <w:trPr>
          <w:jc w:val="center"/>
        </w:trPr>
        <w:tc>
          <w:tcPr>
            <w:tcW w:w="3000" w:type="dxa"/>
          </w:tcPr>
          <w:p w14:paraId="1CE4E950" w14:textId="77777777" w:rsidR="00CD7998" w:rsidRDefault="00000000">
            <w:pPr>
              <w:spacing w:line="220" w:lineRule="atLeast"/>
            </w:pPr>
            <w:r>
              <w:rPr>
                <w:rFonts w:ascii="Arial" w:eastAsia="Arial" w:hAnsi="Arial" w:cs="Arial"/>
                <w:b/>
                <w:color w:val="000000"/>
                <w:sz w:val="18"/>
              </w:rPr>
              <w:t>Content Type</w:t>
            </w:r>
          </w:p>
        </w:tc>
        <w:tc>
          <w:tcPr>
            <w:tcW w:w="5000" w:type="dxa"/>
          </w:tcPr>
          <w:p w14:paraId="14D75B29" w14:textId="77777777" w:rsidR="00CD7998" w:rsidRDefault="00000000">
            <w:pPr>
              <w:spacing w:line="220" w:lineRule="atLeast"/>
            </w:pPr>
            <w:r>
              <w:rPr>
                <w:rFonts w:ascii="Arial" w:eastAsia="Arial" w:hAnsi="Arial" w:cs="Arial"/>
                <w:b/>
                <w:color w:val="000000"/>
                <w:sz w:val="18"/>
              </w:rPr>
              <w:t>Narrowed by</w:t>
            </w:r>
          </w:p>
        </w:tc>
      </w:tr>
      <w:tr w:rsidR="00CD7998" w14:paraId="1EEAC31D" w14:textId="77777777">
        <w:trPr>
          <w:jc w:val="center"/>
        </w:trPr>
        <w:tc>
          <w:tcPr>
            <w:tcW w:w="3000" w:type="dxa"/>
          </w:tcPr>
          <w:p w14:paraId="7FA49E06" w14:textId="77777777" w:rsidR="00CD7998" w:rsidRDefault="00000000">
            <w:pPr>
              <w:spacing w:line="220" w:lineRule="atLeast"/>
            </w:pPr>
            <w:r>
              <w:rPr>
                <w:rFonts w:ascii="Arial" w:eastAsia="Arial" w:hAnsi="Arial" w:cs="Arial"/>
                <w:color w:val="000000"/>
                <w:sz w:val="18"/>
              </w:rPr>
              <w:t>News</w:t>
            </w:r>
          </w:p>
        </w:tc>
        <w:tc>
          <w:tcPr>
            <w:tcW w:w="5000" w:type="dxa"/>
          </w:tcPr>
          <w:p w14:paraId="694F3680"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F4BF79E" w14:textId="77777777" w:rsidR="00CD7998" w:rsidRDefault="00CD7998"/>
    <w:p w14:paraId="10673833" w14:textId="77777777" w:rsidR="00CD7998" w:rsidRDefault="00000000">
      <w:pPr>
        <w:spacing w:line="300" w:lineRule="atLeast"/>
        <w:ind w:left="440" w:hanging="290"/>
      </w:pPr>
      <w:r>
        <w:rPr>
          <w:rFonts w:ascii="Arial" w:eastAsia="Arial" w:hAnsi="Arial" w:cs="Arial"/>
          <w:sz w:val="20"/>
        </w:rPr>
        <w:t>53.</w:t>
      </w:r>
      <w:hyperlink r:id="rId112" w:history="1">
        <w:r>
          <w:rPr>
            <w:rFonts w:ascii="Arial" w:eastAsia="Arial" w:hAnsi="Arial" w:cs="Arial"/>
            <w:color w:val="000000"/>
            <w:sz w:val="20"/>
            <w:u w:val="single"/>
            <w:shd w:val="clear" w:color="auto" w:fill="FFFFFF"/>
          </w:rPr>
          <w:t xml:space="preserve"> </w:t>
        </w:r>
      </w:hyperlink>
      <w:hyperlink r:id="rId113" w:history="1">
        <w:r>
          <w:rPr>
            <w:rFonts w:ascii="Arial" w:eastAsia="Arial" w:hAnsi="Arial" w:cs="Arial"/>
            <w:i/>
            <w:color w:val="0077CC"/>
            <w:sz w:val="20"/>
            <w:u w:val="single"/>
            <w:shd w:val="clear" w:color="auto" w:fill="FFFFFF"/>
          </w:rPr>
          <w:t>Analyzing the Impact of Youth Entrepreneurial Perspective on Sustainable Socio-Economic growth to achieve SDGs in Karachi</w:t>
        </w:r>
      </w:hyperlink>
    </w:p>
    <w:p w14:paraId="62E3C129" w14:textId="77777777" w:rsidR="00CD7998"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56762A6B"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E4633A0"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637320E" w14:textId="77777777" w:rsidR="00CD7998" w:rsidRDefault="00000000">
      <w:pPr>
        <w:spacing w:before="80" w:line="240" w:lineRule="atLeast"/>
        <w:ind w:left="290"/>
      </w:pPr>
      <w:r>
        <w:rPr>
          <w:rFonts w:ascii="Arial" w:eastAsia="Arial" w:hAnsi="Arial" w:cs="Arial"/>
          <w:b/>
          <w:color w:val="000000"/>
          <w:sz w:val="20"/>
        </w:rPr>
        <w:t xml:space="preserve">Narrowed by: </w:t>
      </w:r>
    </w:p>
    <w:p w14:paraId="7E880E03"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8767BC1" w14:textId="77777777">
        <w:trPr>
          <w:jc w:val="center"/>
        </w:trPr>
        <w:tc>
          <w:tcPr>
            <w:tcW w:w="3000" w:type="dxa"/>
          </w:tcPr>
          <w:p w14:paraId="448E7B81" w14:textId="77777777" w:rsidR="00CD7998" w:rsidRDefault="00000000">
            <w:pPr>
              <w:spacing w:line="220" w:lineRule="atLeast"/>
            </w:pPr>
            <w:r>
              <w:rPr>
                <w:rFonts w:ascii="Arial" w:eastAsia="Arial" w:hAnsi="Arial" w:cs="Arial"/>
                <w:b/>
                <w:color w:val="000000"/>
                <w:sz w:val="18"/>
              </w:rPr>
              <w:t>Content Type</w:t>
            </w:r>
          </w:p>
        </w:tc>
        <w:tc>
          <w:tcPr>
            <w:tcW w:w="5000" w:type="dxa"/>
          </w:tcPr>
          <w:p w14:paraId="2924EBCA" w14:textId="77777777" w:rsidR="00CD7998" w:rsidRDefault="00000000">
            <w:pPr>
              <w:spacing w:line="220" w:lineRule="atLeast"/>
            </w:pPr>
            <w:r>
              <w:rPr>
                <w:rFonts w:ascii="Arial" w:eastAsia="Arial" w:hAnsi="Arial" w:cs="Arial"/>
                <w:b/>
                <w:color w:val="000000"/>
                <w:sz w:val="18"/>
              </w:rPr>
              <w:t>Narrowed by</w:t>
            </w:r>
          </w:p>
        </w:tc>
      </w:tr>
      <w:tr w:rsidR="00CD7998" w14:paraId="5B3EE405" w14:textId="77777777">
        <w:trPr>
          <w:jc w:val="center"/>
        </w:trPr>
        <w:tc>
          <w:tcPr>
            <w:tcW w:w="3000" w:type="dxa"/>
          </w:tcPr>
          <w:p w14:paraId="447646A6" w14:textId="77777777" w:rsidR="00CD7998" w:rsidRDefault="00000000">
            <w:pPr>
              <w:spacing w:line="220" w:lineRule="atLeast"/>
            </w:pPr>
            <w:r>
              <w:rPr>
                <w:rFonts w:ascii="Arial" w:eastAsia="Arial" w:hAnsi="Arial" w:cs="Arial"/>
                <w:color w:val="000000"/>
                <w:sz w:val="18"/>
              </w:rPr>
              <w:t>News</w:t>
            </w:r>
          </w:p>
        </w:tc>
        <w:tc>
          <w:tcPr>
            <w:tcW w:w="5000" w:type="dxa"/>
          </w:tcPr>
          <w:p w14:paraId="0881163D"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6BE870F" w14:textId="77777777" w:rsidR="00CD7998" w:rsidRDefault="00CD7998"/>
    <w:p w14:paraId="26500BDD" w14:textId="77777777" w:rsidR="00CD7998" w:rsidRDefault="00000000">
      <w:pPr>
        <w:spacing w:line="300" w:lineRule="atLeast"/>
        <w:ind w:left="440" w:hanging="290"/>
      </w:pPr>
      <w:r>
        <w:rPr>
          <w:rFonts w:ascii="Arial" w:eastAsia="Arial" w:hAnsi="Arial" w:cs="Arial"/>
          <w:sz w:val="20"/>
        </w:rPr>
        <w:t>54.</w:t>
      </w:r>
      <w:hyperlink r:id="rId114" w:history="1">
        <w:r>
          <w:rPr>
            <w:rFonts w:ascii="Arial" w:eastAsia="Arial" w:hAnsi="Arial" w:cs="Arial"/>
            <w:color w:val="000000"/>
            <w:sz w:val="20"/>
            <w:u w:val="single"/>
            <w:shd w:val="clear" w:color="auto" w:fill="FFFFFF"/>
          </w:rPr>
          <w:t xml:space="preserve"> </w:t>
        </w:r>
      </w:hyperlink>
      <w:hyperlink r:id="rId115" w:history="1">
        <w:r>
          <w:rPr>
            <w:rFonts w:ascii="Arial" w:eastAsia="Arial" w:hAnsi="Arial" w:cs="Arial"/>
            <w:i/>
            <w:color w:val="0077CC"/>
            <w:sz w:val="20"/>
            <w:u w:val="single"/>
            <w:shd w:val="clear" w:color="auto" w:fill="FFFFFF"/>
          </w:rPr>
          <w:t>No Headline In Original</w:t>
        </w:r>
      </w:hyperlink>
    </w:p>
    <w:p w14:paraId="67E3E6B6"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D16D49F"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FE79EF1"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3C972D2" w14:textId="77777777" w:rsidR="00CD7998" w:rsidRDefault="00000000">
      <w:pPr>
        <w:spacing w:before="80" w:line="240" w:lineRule="atLeast"/>
        <w:ind w:left="290"/>
      </w:pPr>
      <w:r>
        <w:rPr>
          <w:rFonts w:ascii="Arial" w:eastAsia="Arial" w:hAnsi="Arial" w:cs="Arial"/>
          <w:b/>
          <w:color w:val="000000"/>
          <w:sz w:val="20"/>
        </w:rPr>
        <w:t xml:space="preserve">Narrowed by: </w:t>
      </w:r>
    </w:p>
    <w:p w14:paraId="7246B203"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328044BE" w14:textId="77777777">
        <w:trPr>
          <w:jc w:val="center"/>
        </w:trPr>
        <w:tc>
          <w:tcPr>
            <w:tcW w:w="3000" w:type="dxa"/>
          </w:tcPr>
          <w:p w14:paraId="1D28011F" w14:textId="77777777" w:rsidR="00CD7998" w:rsidRDefault="00000000">
            <w:pPr>
              <w:spacing w:line="220" w:lineRule="atLeast"/>
            </w:pPr>
            <w:r>
              <w:rPr>
                <w:rFonts w:ascii="Arial" w:eastAsia="Arial" w:hAnsi="Arial" w:cs="Arial"/>
                <w:b/>
                <w:color w:val="000000"/>
                <w:sz w:val="18"/>
              </w:rPr>
              <w:t>Content Type</w:t>
            </w:r>
          </w:p>
        </w:tc>
        <w:tc>
          <w:tcPr>
            <w:tcW w:w="5000" w:type="dxa"/>
          </w:tcPr>
          <w:p w14:paraId="22BFC89F" w14:textId="77777777" w:rsidR="00CD7998" w:rsidRDefault="00000000">
            <w:pPr>
              <w:spacing w:line="220" w:lineRule="atLeast"/>
            </w:pPr>
            <w:r>
              <w:rPr>
                <w:rFonts w:ascii="Arial" w:eastAsia="Arial" w:hAnsi="Arial" w:cs="Arial"/>
                <w:b/>
                <w:color w:val="000000"/>
                <w:sz w:val="18"/>
              </w:rPr>
              <w:t>Narrowed by</w:t>
            </w:r>
          </w:p>
        </w:tc>
      </w:tr>
      <w:tr w:rsidR="00CD7998" w14:paraId="756AB9FC" w14:textId="77777777">
        <w:trPr>
          <w:jc w:val="center"/>
        </w:trPr>
        <w:tc>
          <w:tcPr>
            <w:tcW w:w="3000" w:type="dxa"/>
          </w:tcPr>
          <w:p w14:paraId="7DDA03B6" w14:textId="77777777" w:rsidR="00CD7998" w:rsidRDefault="00000000">
            <w:pPr>
              <w:spacing w:line="220" w:lineRule="atLeast"/>
            </w:pPr>
            <w:r>
              <w:rPr>
                <w:rFonts w:ascii="Arial" w:eastAsia="Arial" w:hAnsi="Arial" w:cs="Arial"/>
                <w:color w:val="000000"/>
                <w:sz w:val="18"/>
              </w:rPr>
              <w:t>News</w:t>
            </w:r>
          </w:p>
        </w:tc>
        <w:tc>
          <w:tcPr>
            <w:tcW w:w="5000" w:type="dxa"/>
          </w:tcPr>
          <w:p w14:paraId="2FCD6364"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A6DDD67" w14:textId="77777777" w:rsidR="00CD7998" w:rsidRDefault="00CD7998"/>
    <w:p w14:paraId="03D37EC8" w14:textId="77777777" w:rsidR="00CD7998" w:rsidRDefault="00000000">
      <w:pPr>
        <w:spacing w:line="300" w:lineRule="atLeast"/>
        <w:ind w:left="440" w:hanging="290"/>
      </w:pPr>
      <w:r>
        <w:rPr>
          <w:rFonts w:ascii="Arial" w:eastAsia="Arial" w:hAnsi="Arial" w:cs="Arial"/>
          <w:sz w:val="20"/>
        </w:rPr>
        <w:t>55.</w:t>
      </w:r>
      <w:hyperlink r:id="rId116" w:history="1">
        <w:r>
          <w:rPr>
            <w:rFonts w:ascii="Arial" w:eastAsia="Arial" w:hAnsi="Arial" w:cs="Arial"/>
            <w:color w:val="000000"/>
            <w:sz w:val="20"/>
            <w:u w:val="single"/>
            <w:shd w:val="clear" w:color="auto" w:fill="FFFFFF"/>
          </w:rPr>
          <w:t xml:space="preserve"> </w:t>
        </w:r>
      </w:hyperlink>
      <w:hyperlink r:id="rId117" w:history="1">
        <w:r>
          <w:rPr>
            <w:rFonts w:ascii="Arial" w:eastAsia="Arial" w:hAnsi="Arial" w:cs="Arial"/>
            <w:i/>
            <w:color w:val="0077CC"/>
            <w:sz w:val="20"/>
            <w:u w:val="single"/>
            <w:shd w:val="clear" w:color="auto" w:fill="FFFFFF"/>
          </w:rPr>
          <w:t>NEPALI STARTUP ECOSYSTEM</w:t>
        </w:r>
      </w:hyperlink>
    </w:p>
    <w:p w14:paraId="63B36145"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3A7911E"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E77322B"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DCC88A4" w14:textId="77777777" w:rsidR="00CD7998" w:rsidRDefault="00000000">
      <w:pPr>
        <w:spacing w:before="80" w:line="240" w:lineRule="atLeast"/>
        <w:ind w:left="290"/>
      </w:pPr>
      <w:r>
        <w:rPr>
          <w:rFonts w:ascii="Arial" w:eastAsia="Arial" w:hAnsi="Arial" w:cs="Arial"/>
          <w:b/>
          <w:color w:val="000000"/>
          <w:sz w:val="20"/>
        </w:rPr>
        <w:t xml:space="preserve">Narrowed by: </w:t>
      </w:r>
    </w:p>
    <w:p w14:paraId="6AA2E081"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75665CB2" w14:textId="77777777">
        <w:trPr>
          <w:jc w:val="center"/>
        </w:trPr>
        <w:tc>
          <w:tcPr>
            <w:tcW w:w="3000" w:type="dxa"/>
          </w:tcPr>
          <w:p w14:paraId="058BA868" w14:textId="77777777" w:rsidR="00CD7998" w:rsidRDefault="00000000">
            <w:pPr>
              <w:spacing w:line="220" w:lineRule="atLeast"/>
            </w:pPr>
            <w:r>
              <w:rPr>
                <w:rFonts w:ascii="Arial" w:eastAsia="Arial" w:hAnsi="Arial" w:cs="Arial"/>
                <w:b/>
                <w:color w:val="000000"/>
                <w:sz w:val="18"/>
              </w:rPr>
              <w:t>Content Type</w:t>
            </w:r>
          </w:p>
        </w:tc>
        <w:tc>
          <w:tcPr>
            <w:tcW w:w="5000" w:type="dxa"/>
          </w:tcPr>
          <w:p w14:paraId="59C854B4" w14:textId="77777777" w:rsidR="00CD7998" w:rsidRDefault="00000000">
            <w:pPr>
              <w:spacing w:line="220" w:lineRule="atLeast"/>
            </w:pPr>
            <w:r>
              <w:rPr>
                <w:rFonts w:ascii="Arial" w:eastAsia="Arial" w:hAnsi="Arial" w:cs="Arial"/>
                <w:b/>
                <w:color w:val="000000"/>
                <w:sz w:val="18"/>
              </w:rPr>
              <w:t>Narrowed by</w:t>
            </w:r>
          </w:p>
        </w:tc>
      </w:tr>
      <w:tr w:rsidR="00CD7998" w14:paraId="2FB9C680" w14:textId="77777777">
        <w:trPr>
          <w:jc w:val="center"/>
        </w:trPr>
        <w:tc>
          <w:tcPr>
            <w:tcW w:w="3000" w:type="dxa"/>
          </w:tcPr>
          <w:p w14:paraId="72FF1AA9" w14:textId="77777777" w:rsidR="00CD7998" w:rsidRDefault="00000000">
            <w:pPr>
              <w:spacing w:line="220" w:lineRule="atLeast"/>
            </w:pPr>
            <w:r>
              <w:rPr>
                <w:rFonts w:ascii="Arial" w:eastAsia="Arial" w:hAnsi="Arial" w:cs="Arial"/>
                <w:color w:val="000000"/>
                <w:sz w:val="18"/>
              </w:rPr>
              <w:t>News</w:t>
            </w:r>
          </w:p>
        </w:tc>
        <w:tc>
          <w:tcPr>
            <w:tcW w:w="5000" w:type="dxa"/>
          </w:tcPr>
          <w:p w14:paraId="3FAECB4B"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500F691" w14:textId="77777777" w:rsidR="00CD7998" w:rsidRDefault="00CD7998"/>
    <w:p w14:paraId="10FFD8E4" w14:textId="77777777" w:rsidR="00CD7998" w:rsidRDefault="00000000">
      <w:pPr>
        <w:spacing w:line="300" w:lineRule="atLeast"/>
        <w:ind w:left="440" w:hanging="290"/>
      </w:pPr>
      <w:r>
        <w:rPr>
          <w:rFonts w:ascii="Arial" w:eastAsia="Arial" w:hAnsi="Arial" w:cs="Arial"/>
          <w:sz w:val="20"/>
        </w:rPr>
        <w:t>56.</w:t>
      </w:r>
      <w:hyperlink r:id="rId118" w:history="1">
        <w:r>
          <w:rPr>
            <w:rFonts w:ascii="Arial" w:eastAsia="Arial" w:hAnsi="Arial" w:cs="Arial"/>
            <w:color w:val="000000"/>
            <w:sz w:val="20"/>
            <w:u w:val="single"/>
            <w:shd w:val="clear" w:color="auto" w:fill="FFFFFF"/>
          </w:rPr>
          <w:t xml:space="preserve"> </w:t>
        </w:r>
      </w:hyperlink>
      <w:hyperlink r:id="rId119" w:history="1">
        <w:r>
          <w:rPr>
            <w:rFonts w:ascii="Arial" w:eastAsia="Arial" w:hAnsi="Arial" w:cs="Arial"/>
            <w:i/>
            <w:color w:val="0077CC"/>
            <w:sz w:val="20"/>
            <w:u w:val="single"/>
            <w:shd w:val="clear" w:color="auto" w:fill="FFFFFF"/>
          </w:rPr>
          <w:t>Startup Mantra: Need collective efforts to push Brand Pune</w:t>
        </w:r>
      </w:hyperlink>
    </w:p>
    <w:p w14:paraId="42306FDB"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73FF3E8"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B7CF2D5"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37CB045" w14:textId="77777777" w:rsidR="00CD7998" w:rsidRDefault="00000000">
      <w:pPr>
        <w:spacing w:before="80" w:line="240" w:lineRule="atLeast"/>
        <w:ind w:left="290"/>
      </w:pPr>
      <w:r>
        <w:rPr>
          <w:rFonts w:ascii="Arial" w:eastAsia="Arial" w:hAnsi="Arial" w:cs="Arial"/>
          <w:b/>
          <w:color w:val="000000"/>
          <w:sz w:val="20"/>
        </w:rPr>
        <w:t xml:space="preserve">Narrowed by: </w:t>
      </w:r>
    </w:p>
    <w:p w14:paraId="31830735"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536AAA95" w14:textId="77777777">
        <w:trPr>
          <w:jc w:val="center"/>
        </w:trPr>
        <w:tc>
          <w:tcPr>
            <w:tcW w:w="3000" w:type="dxa"/>
          </w:tcPr>
          <w:p w14:paraId="0AB84251" w14:textId="77777777" w:rsidR="00CD7998" w:rsidRDefault="00000000">
            <w:pPr>
              <w:spacing w:line="220" w:lineRule="atLeast"/>
            </w:pPr>
            <w:r>
              <w:rPr>
                <w:rFonts w:ascii="Arial" w:eastAsia="Arial" w:hAnsi="Arial" w:cs="Arial"/>
                <w:b/>
                <w:color w:val="000000"/>
                <w:sz w:val="18"/>
              </w:rPr>
              <w:t>Content Type</w:t>
            </w:r>
          </w:p>
        </w:tc>
        <w:tc>
          <w:tcPr>
            <w:tcW w:w="5000" w:type="dxa"/>
          </w:tcPr>
          <w:p w14:paraId="59D4CA88" w14:textId="77777777" w:rsidR="00CD7998" w:rsidRDefault="00000000">
            <w:pPr>
              <w:spacing w:line="220" w:lineRule="atLeast"/>
            </w:pPr>
            <w:r>
              <w:rPr>
                <w:rFonts w:ascii="Arial" w:eastAsia="Arial" w:hAnsi="Arial" w:cs="Arial"/>
                <w:b/>
                <w:color w:val="000000"/>
                <w:sz w:val="18"/>
              </w:rPr>
              <w:t>Narrowed by</w:t>
            </w:r>
          </w:p>
        </w:tc>
      </w:tr>
      <w:tr w:rsidR="00CD7998" w14:paraId="1C1849ED" w14:textId="77777777">
        <w:trPr>
          <w:jc w:val="center"/>
        </w:trPr>
        <w:tc>
          <w:tcPr>
            <w:tcW w:w="3000" w:type="dxa"/>
          </w:tcPr>
          <w:p w14:paraId="3E1EF48A" w14:textId="77777777" w:rsidR="00CD7998" w:rsidRDefault="00000000">
            <w:pPr>
              <w:spacing w:line="220" w:lineRule="atLeast"/>
            </w:pPr>
            <w:r>
              <w:rPr>
                <w:rFonts w:ascii="Arial" w:eastAsia="Arial" w:hAnsi="Arial" w:cs="Arial"/>
                <w:color w:val="000000"/>
                <w:sz w:val="18"/>
              </w:rPr>
              <w:t>News</w:t>
            </w:r>
          </w:p>
        </w:tc>
        <w:tc>
          <w:tcPr>
            <w:tcW w:w="5000" w:type="dxa"/>
          </w:tcPr>
          <w:p w14:paraId="449826E0"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AD8C7CF" w14:textId="77777777" w:rsidR="00CD7998" w:rsidRDefault="00CD7998"/>
    <w:p w14:paraId="197651AE" w14:textId="77777777" w:rsidR="00CD7998" w:rsidRDefault="00000000">
      <w:pPr>
        <w:spacing w:line="300" w:lineRule="atLeast"/>
        <w:ind w:left="440" w:hanging="290"/>
      </w:pPr>
      <w:r>
        <w:rPr>
          <w:rFonts w:ascii="Arial" w:eastAsia="Arial" w:hAnsi="Arial" w:cs="Arial"/>
          <w:sz w:val="20"/>
        </w:rPr>
        <w:t>57.</w:t>
      </w:r>
      <w:hyperlink r:id="rId120" w:history="1">
        <w:r>
          <w:rPr>
            <w:rFonts w:ascii="Arial" w:eastAsia="Arial" w:hAnsi="Arial" w:cs="Arial"/>
            <w:color w:val="000000"/>
            <w:sz w:val="20"/>
            <w:u w:val="single"/>
            <w:shd w:val="clear" w:color="auto" w:fill="FFFFFF"/>
          </w:rPr>
          <w:t xml:space="preserve"> </w:t>
        </w:r>
      </w:hyperlink>
      <w:hyperlink r:id="rId121" w:history="1">
        <w:r>
          <w:rPr>
            <w:rFonts w:ascii="Arial" w:eastAsia="Arial" w:hAnsi="Arial" w:cs="Arial"/>
            <w:i/>
            <w:color w:val="0077CC"/>
            <w:sz w:val="20"/>
            <w:u w:val="single"/>
            <w:shd w:val="clear" w:color="auto" w:fill="FFFFFF"/>
          </w:rPr>
          <w:t>Polestar built a better car than Tesla ; now it needs to build a better brand</w:t>
        </w:r>
      </w:hyperlink>
    </w:p>
    <w:p w14:paraId="6B282EE4"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F9BC0E2"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5439936"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D5970E0" w14:textId="77777777" w:rsidR="00CD7998" w:rsidRDefault="00000000">
      <w:pPr>
        <w:spacing w:before="80" w:line="240" w:lineRule="atLeast"/>
        <w:ind w:left="290"/>
      </w:pPr>
      <w:r>
        <w:rPr>
          <w:rFonts w:ascii="Arial" w:eastAsia="Arial" w:hAnsi="Arial" w:cs="Arial"/>
          <w:b/>
          <w:color w:val="000000"/>
          <w:sz w:val="20"/>
        </w:rPr>
        <w:t xml:space="preserve">Narrowed by: </w:t>
      </w:r>
    </w:p>
    <w:p w14:paraId="4B4C2D6C"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67B1DCF2" w14:textId="77777777">
        <w:trPr>
          <w:jc w:val="center"/>
        </w:trPr>
        <w:tc>
          <w:tcPr>
            <w:tcW w:w="3000" w:type="dxa"/>
          </w:tcPr>
          <w:p w14:paraId="44775F3A" w14:textId="77777777" w:rsidR="00CD7998" w:rsidRDefault="00000000">
            <w:pPr>
              <w:spacing w:line="220" w:lineRule="atLeast"/>
            </w:pPr>
            <w:r>
              <w:rPr>
                <w:rFonts w:ascii="Arial" w:eastAsia="Arial" w:hAnsi="Arial" w:cs="Arial"/>
                <w:b/>
                <w:color w:val="000000"/>
                <w:sz w:val="18"/>
              </w:rPr>
              <w:t>Content Type</w:t>
            </w:r>
          </w:p>
        </w:tc>
        <w:tc>
          <w:tcPr>
            <w:tcW w:w="5000" w:type="dxa"/>
          </w:tcPr>
          <w:p w14:paraId="328D097D" w14:textId="77777777" w:rsidR="00CD7998" w:rsidRDefault="00000000">
            <w:pPr>
              <w:spacing w:line="220" w:lineRule="atLeast"/>
            </w:pPr>
            <w:r>
              <w:rPr>
                <w:rFonts w:ascii="Arial" w:eastAsia="Arial" w:hAnsi="Arial" w:cs="Arial"/>
                <w:b/>
                <w:color w:val="000000"/>
                <w:sz w:val="18"/>
              </w:rPr>
              <w:t>Narrowed by</w:t>
            </w:r>
          </w:p>
        </w:tc>
      </w:tr>
      <w:tr w:rsidR="00CD7998" w14:paraId="28A3C627" w14:textId="77777777">
        <w:trPr>
          <w:jc w:val="center"/>
        </w:trPr>
        <w:tc>
          <w:tcPr>
            <w:tcW w:w="3000" w:type="dxa"/>
          </w:tcPr>
          <w:p w14:paraId="2D761644" w14:textId="77777777" w:rsidR="00CD7998" w:rsidRDefault="00000000">
            <w:pPr>
              <w:spacing w:line="220" w:lineRule="atLeast"/>
            </w:pPr>
            <w:r>
              <w:rPr>
                <w:rFonts w:ascii="Arial" w:eastAsia="Arial" w:hAnsi="Arial" w:cs="Arial"/>
                <w:color w:val="000000"/>
                <w:sz w:val="18"/>
              </w:rPr>
              <w:t>News</w:t>
            </w:r>
          </w:p>
        </w:tc>
        <w:tc>
          <w:tcPr>
            <w:tcW w:w="5000" w:type="dxa"/>
          </w:tcPr>
          <w:p w14:paraId="26410D31"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DF5863C" w14:textId="77777777" w:rsidR="00CD7998" w:rsidRDefault="00CD7998"/>
    <w:p w14:paraId="3F2B6AE3" w14:textId="77777777" w:rsidR="00CD7998" w:rsidRDefault="00000000">
      <w:pPr>
        <w:spacing w:line="300" w:lineRule="atLeast"/>
        <w:ind w:left="440" w:hanging="290"/>
      </w:pPr>
      <w:r>
        <w:rPr>
          <w:rFonts w:ascii="Arial" w:eastAsia="Arial" w:hAnsi="Arial" w:cs="Arial"/>
          <w:sz w:val="20"/>
        </w:rPr>
        <w:lastRenderedPageBreak/>
        <w:t>58.</w:t>
      </w:r>
      <w:hyperlink r:id="rId122" w:history="1">
        <w:r>
          <w:rPr>
            <w:rFonts w:ascii="Arial" w:eastAsia="Arial" w:hAnsi="Arial" w:cs="Arial"/>
            <w:color w:val="000000"/>
            <w:sz w:val="20"/>
            <w:u w:val="single"/>
            <w:shd w:val="clear" w:color="auto" w:fill="FFFFFF"/>
          </w:rPr>
          <w:t xml:space="preserve"> </w:t>
        </w:r>
      </w:hyperlink>
      <w:hyperlink r:id="rId123" w:history="1">
        <w:r>
          <w:rPr>
            <w:rFonts w:ascii="Arial" w:eastAsia="Arial" w:hAnsi="Arial" w:cs="Arial"/>
            <w:i/>
            <w:color w:val="0077CC"/>
            <w:sz w:val="20"/>
            <w:u w:val="single"/>
            <w:shd w:val="clear" w:color="auto" w:fill="FFFFFF"/>
          </w:rPr>
          <w:t>[ Matrix Moments] Costs can be controlled; revenue can't, says Avnish Bajaj, Matrix Partners India</w:t>
        </w:r>
      </w:hyperlink>
    </w:p>
    <w:p w14:paraId="7FB05E0D"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C1525E4"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25B5765"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534A70A" w14:textId="77777777" w:rsidR="00CD7998" w:rsidRDefault="00000000">
      <w:pPr>
        <w:spacing w:before="80" w:line="240" w:lineRule="atLeast"/>
        <w:ind w:left="290"/>
      </w:pPr>
      <w:r>
        <w:rPr>
          <w:rFonts w:ascii="Arial" w:eastAsia="Arial" w:hAnsi="Arial" w:cs="Arial"/>
          <w:b/>
          <w:color w:val="000000"/>
          <w:sz w:val="20"/>
        </w:rPr>
        <w:t xml:space="preserve">Narrowed by: </w:t>
      </w:r>
    </w:p>
    <w:p w14:paraId="0FF91350"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1A49E21D" w14:textId="77777777">
        <w:trPr>
          <w:jc w:val="center"/>
        </w:trPr>
        <w:tc>
          <w:tcPr>
            <w:tcW w:w="3000" w:type="dxa"/>
          </w:tcPr>
          <w:p w14:paraId="61668E05" w14:textId="77777777" w:rsidR="00CD7998" w:rsidRDefault="00000000">
            <w:pPr>
              <w:spacing w:line="220" w:lineRule="atLeast"/>
            </w:pPr>
            <w:r>
              <w:rPr>
                <w:rFonts w:ascii="Arial" w:eastAsia="Arial" w:hAnsi="Arial" w:cs="Arial"/>
                <w:b/>
                <w:color w:val="000000"/>
                <w:sz w:val="18"/>
              </w:rPr>
              <w:t>Content Type</w:t>
            </w:r>
          </w:p>
        </w:tc>
        <w:tc>
          <w:tcPr>
            <w:tcW w:w="5000" w:type="dxa"/>
          </w:tcPr>
          <w:p w14:paraId="36634B3B" w14:textId="77777777" w:rsidR="00CD7998" w:rsidRDefault="00000000">
            <w:pPr>
              <w:spacing w:line="220" w:lineRule="atLeast"/>
            </w:pPr>
            <w:r>
              <w:rPr>
                <w:rFonts w:ascii="Arial" w:eastAsia="Arial" w:hAnsi="Arial" w:cs="Arial"/>
                <w:b/>
                <w:color w:val="000000"/>
                <w:sz w:val="18"/>
              </w:rPr>
              <w:t>Narrowed by</w:t>
            </w:r>
          </w:p>
        </w:tc>
      </w:tr>
      <w:tr w:rsidR="00CD7998" w14:paraId="7FB066A4" w14:textId="77777777">
        <w:trPr>
          <w:jc w:val="center"/>
        </w:trPr>
        <w:tc>
          <w:tcPr>
            <w:tcW w:w="3000" w:type="dxa"/>
          </w:tcPr>
          <w:p w14:paraId="1F74378C" w14:textId="77777777" w:rsidR="00CD7998" w:rsidRDefault="00000000">
            <w:pPr>
              <w:spacing w:line="220" w:lineRule="atLeast"/>
            </w:pPr>
            <w:r>
              <w:rPr>
                <w:rFonts w:ascii="Arial" w:eastAsia="Arial" w:hAnsi="Arial" w:cs="Arial"/>
                <w:color w:val="000000"/>
                <w:sz w:val="18"/>
              </w:rPr>
              <w:t>News</w:t>
            </w:r>
          </w:p>
        </w:tc>
        <w:tc>
          <w:tcPr>
            <w:tcW w:w="5000" w:type="dxa"/>
          </w:tcPr>
          <w:p w14:paraId="4883B480"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D5EA11C" w14:textId="77777777" w:rsidR="00CD7998" w:rsidRDefault="00CD7998"/>
    <w:p w14:paraId="225768A5" w14:textId="77777777" w:rsidR="00CD7998" w:rsidRDefault="00000000">
      <w:pPr>
        <w:spacing w:line="300" w:lineRule="atLeast"/>
        <w:ind w:left="440" w:hanging="290"/>
      </w:pPr>
      <w:r>
        <w:rPr>
          <w:rFonts w:ascii="Arial" w:eastAsia="Arial" w:hAnsi="Arial" w:cs="Arial"/>
          <w:sz w:val="20"/>
        </w:rPr>
        <w:t>59.</w:t>
      </w:r>
      <w:hyperlink r:id="rId124" w:history="1">
        <w:r>
          <w:rPr>
            <w:rFonts w:ascii="Arial" w:eastAsia="Arial" w:hAnsi="Arial" w:cs="Arial"/>
            <w:color w:val="000000"/>
            <w:sz w:val="20"/>
            <w:u w:val="single"/>
            <w:shd w:val="clear" w:color="auto" w:fill="FFFFFF"/>
          </w:rPr>
          <w:t xml:space="preserve"> </w:t>
        </w:r>
      </w:hyperlink>
      <w:hyperlink r:id="rId125" w:history="1">
        <w:r>
          <w:rPr>
            <w:rFonts w:ascii="Arial" w:eastAsia="Arial" w:hAnsi="Arial" w:cs="Arial"/>
            <w:i/>
            <w:color w:val="0077CC"/>
            <w:sz w:val="20"/>
            <w:u w:val="single"/>
            <w:shd w:val="clear" w:color="auto" w:fill="FFFFFF"/>
          </w:rPr>
          <w:t>Rounds that matter: Fintech's fortunes, DAO dreams, Asia's reseller revival</w:t>
        </w:r>
      </w:hyperlink>
    </w:p>
    <w:p w14:paraId="0E5641A2"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E20A677"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59EE910"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C5FEFBE" w14:textId="77777777" w:rsidR="00CD7998" w:rsidRDefault="00000000">
      <w:pPr>
        <w:spacing w:before="80" w:line="240" w:lineRule="atLeast"/>
        <w:ind w:left="290"/>
      </w:pPr>
      <w:r>
        <w:rPr>
          <w:rFonts w:ascii="Arial" w:eastAsia="Arial" w:hAnsi="Arial" w:cs="Arial"/>
          <w:b/>
          <w:color w:val="000000"/>
          <w:sz w:val="20"/>
        </w:rPr>
        <w:t xml:space="preserve">Narrowed by: </w:t>
      </w:r>
    </w:p>
    <w:p w14:paraId="277D1934"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44F9AEA6" w14:textId="77777777">
        <w:trPr>
          <w:jc w:val="center"/>
        </w:trPr>
        <w:tc>
          <w:tcPr>
            <w:tcW w:w="3000" w:type="dxa"/>
          </w:tcPr>
          <w:p w14:paraId="053C96D1" w14:textId="77777777" w:rsidR="00CD7998" w:rsidRDefault="00000000">
            <w:pPr>
              <w:spacing w:line="220" w:lineRule="atLeast"/>
            </w:pPr>
            <w:r>
              <w:rPr>
                <w:rFonts w:ascii="Arial" w:eastAsia="Arial" w:hAnsi="Arial" w:cs="Arial"/>
                <w:b/>
                <w:color w:val="000000"/>
                <w:sz w:val="18"/>
              </w:rPr>
              <w:t>Content Type</w:t>
            </w:r>
          </w:p>
        </w:tc>
        <w:tc>
          <w:tcPr>
            <w:tcW w:w="5000" w:type="dxa"/>
          </w:tcPr>
          <w:p w14:paraId="007288E0" w14:textId="77777777" w:rsidR="00CD7998" w:rsidRDefault="00000000">
            <w:pPr>
              <w:spacing w:line="220" w:lineRule="atLeast"/>
            </w:pPr>
            <w:r>
              <w:rPr>
                <w:rFonts w:ascii="Arial" w:eastAsia="Arial" w:hAnsi="Arial" w:cs="Arial"/>
                <w:b/>
                <w:color w:val="000000"/>
                <w:sz w:val="18"/>
              </w:rPr>
              <w:t>Narrowed by</w:t>
            </w:r>
          </w:p>
        </w:tc>
      </w:tr>
      <w:tr w:rsidR="00CD7998" w14:paraId="3EA53CF0" w14:textId="77777777">
        <w:trPr>
          <w:jc w:val="center"/>
        </w:trPr>
        <w:tc>
          <w:tcPr>
            <w:tcW w:w="3000" w:type="dxa"/>
          </w:tcPr>
          <w:p w14:paraId="39ADF5C4" w14:textId="77777777" w:rsidR="00CD7998" w:rsidRDefault="00000000">
            <w:pPr>
              <w:spacing w:line="220" w:lineRule="atLeast"/>
            </w:pPr>
            <w:r>
              <w:rPr>
                <w:rFonts w:ascii="Arial" w:eastAsia="Arial" w:hAnsi="Arial" w:cs="Arial"/>
                <w:color w:val="000000"/>
                <w:sz w:val="18"/>
              </w:rPr>
              <w:t>News</w:t>
            </w:r>
          </w:p>
        </w:tc>
        <w:tc>
          <w:tcPr>
            <w:tcW w:w="5000" w:type="dxa"/>
          </w:tcPr>
          <w:p w14:paraId="61BA2EE0"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41F9CCD" w14:textId="77777777" w:rsidR="00CD7998" w:rsidRDefault="00CD7998"/>
    <w:p w14:paraId="2BCF479B" w14:textId="77777777" w:rsidR="00CD7998" w:rsidRDefault="00000000">
      <w:pPr>
        <w:spacing w:line="300" w:lineRule="atLeast"/>
        <w:ind w:left="440" w:hanging="290"/>
      </w:pPr>
      <w:r>
        <w:rPr>
          <w:rFonts w:ascii="Arial" w:eastAsia="Arial" w:hAnsi="Arial" w:cs="Arial"/>
          <w:sz w:val="20"/>
        </w:rPr>
        <w:t>60.</w:t>
      </w:r>
      <w:hyperlink r:id="rId126" w:history="1">
        <w:r>
          <w:rPr>
            <w:rFonts w:ascii="Arial" w:eastAsia="Arial" w:hAnsi="Arial" w:cs="Arial"/>
            <w:color w:val="000000"/>
            <w:sz w:val="20"/>
            <w:u w:val="single"/>
            <w:shd w:val="clear" w:color="auto" w:fill="FFFFFF"/>
          </w:rPr>
          <w:t xml:space="preserve"> </w:t>
        </w:r>
      </w:hyperlink>
      <w:hyperlink r:id="rId127" w:history="1">
        <w:r>
          <w:rPr>
            <w:rFonts w:ascii="Arial" w:eastAsia="Arial" w:hAnsi="Arial" w:cs="Arial"/>
            <w:i/>
            <w:color w:val="0077CC"/>
            <w:sz w:val="20"/>
            <w:u w:val="single"/>
            <w:shd w:val="clear" w:color="auto" w:fill="FFFFFF"/>
          </w:rPr>
          <w:t>Startup Shrugs</w:t>
        </w:r>
      </w:hyperlink>
    </w:p>
    <w:p w14:paraId="49FAC4B3"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458D421"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ECECC4E"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E80AFC3" w14:textId="77777777" w:rsidR="00CD7998" w:rsidRDefault="00000000">
      <w:pPr>
        <w:spacing w:before="80" w:line="240" w:lineRule="atLeast"/>
        <w:ind w:left="290"/>
      </w:pPr>
      <w:r>
        <w:rPr>
          <w:rFonts w:ascii="Arial" w:eastAsia="Arial" w:hAnsi="Arial" w:cs="Arial"/>
          <w:b/>
          <w:color w:val="000000"/>
          <w:sz w:val="20"/>
        </w:rPr>
        <w:t xml:space="preserve">Narrowed by: </w:t>
      </w:r>
    </w:p>
    <w:p w14:paraId="59E3CD77"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5B509773" w14:textId="77777777">
        <w:trPr>
          <w:jc w:val="center"/>
        </w:trPr>
        <w:tc>
          <w:tcPr>
            <w:tcW w:w="3000" w:type="dxa"/>
          </w:tcPr>
          <w:p w14:paraId="134E315D" w14:textId="77777777" w:rsidR="00CD7998" w:rsidRDefault="00000000">
            <w:pPr>
              <w:spacing w:line="220" w:lineRule="atLeast"/>
            </w:pPr>
            <w:r>
              <w:rPr>
                <w:rFonts w:ascii="Arial" w:eastAsia="Arial" w:hAnsi="Arial" w:cs="Arial"/>
                <w:b/>
                <w:color w:val="000000"/>
                <w:sz w:val="18"/>
              </w:rPr>
              <w:t>Content Type</w:t>
            </w:r>
          </w:p>
        </w:tc>
        <w:tc>
          <w:tcPr>
            <w:tcW w:w="5000" w:type="dxa"/>
          </w:tcPr>
          <w:p w14:paraId="39C87C2D" w14:textId="77777777" w:rsidR="00CD7998" w:rsidRDefault="00000000">
            <w:pPr>
              <w:spacing w:line="220" w:lineRule="atLeast"/>
            </w:pPr>
            <w:r>
              <w:rPr>
                <w:rFonts w:ascii="Arial" w:eastAsia="Arial" w:hAnsi="Arial" w:cs="Arial"/>
                <w:b/>
                <w:color w:val="000000"/>
                <w:sz w:val="18"/>
              </w:rPr>
              <w:t>Narrowed by</w:t>
            </w:r>
          </w:p>
        </w:tc>
      </w:tr>
      <w:tr w:rsidR="00CD7998" w14:paraId="01E8AE12" w14:textId="77777777">
        <w:trPr>
          <w:jc w:val="center"/>
        </w:trPr>
        <w:tc>
          <w:tcPr>
            <w:tcW w:w="3000" w:type="dxa"/>
          </w:tcPr>
          <w:p w14:paraId="3DCEED18" w14:textId="77777777" w:rsidR="00CD7998" w:rsidRDefault="00000000">
            <w:pPr>
              <w:spacing w:line="220" w:lineRule="atLeast"/>
            </w:pPr>
            <w:r>
              <w:rPr>
                <w:rFonts w:ascii="Arial" w:eastAsia="Arial" w:hAnsi="Arial" w:cs="Arial"/>
                <w:color w:val="000000"/>
                <w:sz w:val="18"/>
              </w:rPr>
              <w:t>News</w:t>
            </w:r>
          </w:p>
        </w:tc>
        <w:tc>
          <w:tcPr>
            <w:tcW w:w="5000" w:type="dxa"/>
          </w:tcPr>
          <w:p w14:paraId="466A9526"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66AA528" w14:textId="77777777" w:rsidR="00CD7998" w:rsidRDefault="00CD7998"/>
    <w:p w14:paraId="544EC759" w14:textId="77777777" w:rsidR="00CD7998" w:rsidRDefault="00000000">
      <w:pPr>
        <w:spacing w:line="300" w:lineRule="atLeast"/>
        <w:ind w:left="440" w:hanging="290"/>
      </w:pPr>
      <w:r>
        <w:rPr>
          <w:rFonts w:ascii="Arial" w:eastAsia="Arial" w:hAnsi="Arial" w:cs="Arial"/>
          <w:sz w:val="20"/>
        </w:rPr>
        <w:t>61.</w:t>
      </w:r>
      <w:hyperlink r:id="rId128" w:history="1">
        <w:r>
          <w:rPr>
            <w:rFonts w:ascii="Arial" w:eastAsia="Arial" w:hAnsi="Arial" w:cs="Arial"/>
            <w:color w:val="000000"/>
            <w:sz w:val="20"/>
            <w:u w:val="single"/>
            <w:shd w:val="clear" w:color="auto" w:fill="FFFFFF"/>
          </w:rPr>
          <w:t xml:space="preserve"> </w:t>
        </w:r>
      </w:hyperlink>
      <w:hyperlink r:id="rId129" w:history="1">
        <w:r>
          <w:rPr>
            <w:rFonts w:ascii="Arial" w:eastAsia="Arial" w:hAnsi="Arial" w:cs="Arial"/>
            <w:i/>
            <w:color w:val="0077CC"/>
            <w:sz w:val="20"/>
            <w:u w:val="single"/>
            <w:shd w:val="clear" w:color="auto" w:fill="FFFFFF"/>
          </w:rPr>
          <w:t>What is the role of a venture capital firm in startup acceleration?</w:t>
        </w:r>
      </w:hyperlink>
    </w:p>
    <w:p w14:paraId="6D428DAD"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D4218B7"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BBAE97D"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C9C456A" w14:textId="77777777" w:rsidR="00CD7998" w:rsidRDefault="00000000">
      <w:pPr>
        <w:spacing w:before="80" w:line="240" w:lineRule="atLeast"/>
        <w:ind w:left="290"/>
      </w:pPr>
      <w:r>
        <w:rPr>
          <w:rFonts w:ascii="Arial" w:eastAsia="Arial" w:hAnsi="Arial" w:cs="Arial"/>
          <w:b/>
          <w:color w:val="000000"/>
          <w:sz w:val="20"/>
        </w:rPr>
        <w:t xml:space="preserve">Narrowed by: </w:t>
      </w:r>
    </w:p>
    <w:p w14:paraId="021FC7A8"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AED0DEF" w14:textId="77777777">
        <w:trPr>
          <w:jc w:val="center"/>
        </w:trPr>
        <w:tc>
          <w:tcPr>
            <w:tcW w:w="3000" w:type="dxa"/>
          </w:tcPr>
          <w:p w14:paraId="183B2AD6" w14:textId="77777777" w:rsidR="00CD7998" w:rsidRDefault="00000000">
            <w:pPr>
              <w:spacing w:line="220" w:lineRule="atLeast"/>
            </w:pPr>
            <w:r>
              <w:rPr>
                <w:rFonts w:ascii="Arial" w:eastAsia="Arial" w:hAnsi="Arial" w:cs="Arial"/>
                <w:b/>
                <w:color w:val="000000"/>
                <w:sz w:val="18"/>
              </w:rPr>
              <w:t>Content Type</w:t>
            </w:r>
          </w:p>
        </w:tc>
        <w:tc>
          <w:tcPr>
            <w:tcW w:w="5000" w:type="dxa"/>
          </w:tcPr>
          <w:p w14:paraId="30E70D11" w14:textId="77777777" w:rsidR="00CD7998" w:rsidRDefault="00000000">
            <w:pPr>
              <w:spacing w:line="220" w:lineRule="atLeast"/>
            </w:pPr>
            <w:r>
              <w:rPr>
                <w:rFonts w:ascii="Arial" w:eastAsia="Arial" w:hAnsi="Arial" w:cs="Arial"/>
                <w:b/>
                <w:color w:val="000000"/>
                <w:sz w:val="18"/>
              </w:rPr>
              <w:t>Narrowed by</w:t>
            </w:r>
          </w:p>
        </w:tc>
      </w:tr>
      <w:tr w:rsidR="00CD7998" w14:paraId="3D5E8873" w14:textId="77777777">
        <w:trPr>
          <w:jc w:val="center"/>
        </w:trPr>
        <w:tc>
          <w:tcPr>
            <w:tcW w:w="3000" w:type="dxa"/>
          </w:tcPr>
          <w:p w14:paraId="633C4B9C" w14:textId="77777777" w:rsidR="00CD7998" w:rsidRDefault="00000000">
            <w:pPr>
              <w:spacing w:line="220" w:lineRule="atLeast"/>
            </w:pPr>
            <w:r>
              <w:rPr>
                <w:rFonts w:ascii="Arial" w:eastAsia="Arial" w:hAnsi="Arial" w:cs="Arial"/>
                <w:color w:val="000000"/>
                <w:sz w:val="18"/>
              </w:rPr>
              <w:t>News</w:t>
            </w:r>
          </w:p>
        </w:tc>
        <w:tc>
          <w:tcPr>
            <w:tcW w:w="5000" w:type="dxa"/>
          </w:tcPr>
          <w:p w14:paraId="1B2D8BF2"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EA56CD4" w14:textId="77777777" w:rsidR="00CD7998" w:rsidRDefault="00CD7998"/>
    <w:p w14:paraId="5B4D050A" w14:textId="77777777" w:rsidR="00CD7998" w:rsidRDefault="00000000">
      <w:pPr>
        <w:spacing w:line="300" w:lineRule="atLeast"/>
        <w:ind w:left="440" w:hanging="290"/>
      </w:pPr>
      <w:r>
        <w:rPr>
          <w:rFonts w:ascii="Arial" w:eastAsia="Arial" w:hAnsi="Arial" w:cs="Arial"/>
          <w:sz w:val="20"/>
        </w:rPr>
        <w:t>62.</w:t>
      </w:r>
      <w:hyperlink r:id="rId130" w:history="1">
        <w:r>
          <w:rPr>
            <w:rFonts w:ascii="Arial" w:eastAsia="Arial" w:hAnsi="Arial" w:cs="Arial"/>
            <w:color w:val="000000"/>
            <w:sz w:val="20"/>
            <w:u w:val="single"/>
            <w:shd w:val="clear" w:color="auto" w:fill="FFFFFF"/>
          </w:rPr>
          <w:t xml:space="preserve"> </w:t>
        </w:r>
      </w:hyperlink>
      <w:hyperlink r:id="rId131" w:history="1">
        <w:r>
          <w:rPr>
            <w:rFonts w:ascii="Arial" w:eastAsia="Arial" w:hAnsi="Arial" w:cs="Arial"/>
            <w:i/>
            <w:color w:val="0077CC"/>
            <w:sz w:val="20"/>
            <w:u w:val="single"/>
            <w:shd w:val="clear" w:color="auto" w:fill="FFFFFF"/>
          </w:rPr>
          <w:t>How smaller businesses can stave off the job loss epidemic</w:t>
        </w:r>
      </w:hyperlink>
    </w:p>
    <w:p w14:paraId="34C72C92"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805B202"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D8ACFD0"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1535DA5" w14:textId="77777777" w:rsidR="00CD7998" w:rsidRDefault="00000000">
      <w:pPr>
        <w:spacing w:before="80" w:line="240" w:lineRule="atLeast"/>
        <w:ind w:left="290"/>
      </w:pPr>
      <w:r>
        <w:rPr>
          <w:rFonts w:ascii="Arial" w:eastAsia="Arial" w:hAnsi="Arial" w:cs="Arial"/>
          <w:b/>
          <w:color w:val="000000"/>
          <w:sz w:val="20"/>
        </w:rPr>
        <w:t xml:space="preserve">Narrowed by: </w:t>
      </w:r>
    </w:p>
    <w:p w14:paraId="763C38D0"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79539656" w14:textId="77777777">
        <w:trPr>
          <w:jc w:val="center"/>
        </w:trPr>
        <w:tc>
          <w:tcPr>
            <w:tcW w:w="3000" w:type="dxa"/>
          </w:tcPr>
          <w:p w14:paraId="7F5C7467" w14:textId="77777777" w:rsidR="00CD7998" w:rsidRDefault="00000000">
            <w:pPr>
              <w:spacing w:line="220" w:lineRule="atLeast"/>
            </w:pPr>
            <w:r>
              <w:rPr>
                <w:rFonts w:ascii="Arial" w:eastAsia="Arial" w:hAnsi="Arial" w:cs="Arial"/>
                <w:b/>
                <w:color w:val="000000"/>
                <w:sz w:val="18"/>
              </w:rPr>
              <w:t>Content Type</w:t>
            </w:r>
          </w:p>
        </w:tc>
        <w:tc>
          <w:tcPr>
            <w:tcW w:w="5000" w:type="dxa"/>
          </w:tcPr>
          <w:p w14:paraId="18EA8DEE" w14:textId="77777777" w:rsidR="00CD7998" w:rsidRDefault="00000000">
            <w:pPr>
              <w:spacing w:line="220" w:lineRule="atLeast"/>
            </w:pPr>
            <w:r>
              <w:rPr>
                <w:rFonts w:ascii="Arial" w:eastAsia="Arial" w:hAnsi="Arial" w:cs="Arial"/>
                <w:b/>
                <w:color w:val="000000"/>
                <w:sz w:val="18"/>
              </w:rPr>
              <w:t>Narrowed by</w:t>
            </w:r>
          </w:p>
        </w:tc>
      </w:tr>
      <w:tr w:rsidR="00CD7998" w14:paraId="102DEC69" w14:textId="77777777">
        <w:trPr>
          <w:jc w:val="center"/>
        </w:trPr>
        <w:tc>
          <w:tcPr>
            <w:tcW w:w="3000" w:type="dxa"/>
          </w:tcPr>
          <w:p w14:paraId="16BB47E6" w14:textId="77777777" w:rsidR="00CD7998" w:rsidRDefault="00000000">
            <w:pPr>
              <w:spacing w:line="220" w:lineRule="atLeast"/>
            </w:pPr>
            <w:r>
              <w:rPr>
                <w:rFonts w:ascii="Arial" w:eastAsia="Arial" w:hAnsi="Arial" w:cs="Arial"/>
                <w:color w:val="000000"/>
                <w:sz w:val="18"/>
              </w:rPr>
              <w:t>News</w:t>
            </w:r>
          </w:p>
        </w:tc>
        <w:tc>
          <w:tcPr>
            <w:tcW w:w="5000" w:type="dxa"/>
          </w:tcPr>
          <w:p w14:paraId="29C1F056" w14:textId="77777777" w:rsidR="00CD7998"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4CD33177" w14:textId="77777777" w:rsidR="00CD7998" w:rsidRDefault="00CD7998"/>
    <w:p w14:paraId="5D1D7A58" w14:textId="77777777" w:rsidR="00CD7998" w:rsidRDefault="00000000">
      <w:pPr>
        <w:spacing w:line="300" w:lineRule="atLeast"/>
        <w:ind w:left="440" w:hanging="290"/>
      </w:pPr>
      <w:r>
        <w:rPr>
          <w:rFonts w:ascii="Arial" w:eastAsia="Arial" w:hAnsi="Arial" w:cs="Arial"/>
          <w:sz w:val="20"/>
        </w:rPr>
        <w:t>63.</w:t>
      </w:r>
      <w:hyperlink r:id="rId132" w:history="1">
        <w:r>
          <w:rPr>
            <w:rFonts w:ascii="Arial" w:eastAsia="Arial" w:hAnsi="Arial" w:cs="Arial"/>
            <w:color w:val="000000"/>
            <w:sz w:val="20"/>
            <w:u w:val="single"/>
            <w:shd w:val="clear" w:color="auto" w:fill="FFFFFF"/>
          </w:rPr>
          <w:t xml:space="preserve"> </w:t>
        </w:r>
      </w:hyperlink>
      <w:hyperlink r:id="rId133" w:history="1">
        <w:r>
          <w:rPr>
            <w:rFonts w:ascii="Arial" w:eastAsia="Arial" w:hAnsi="Arial" w:cs="Arial"/>
            <w:i/>
            <w:color w:val="0077CC"/>
            <w:sz w:val="20"/>
            <w:u w:val="single"/>
            <w:shd w:val="clear" w:color="auto" w:fill="FFFFFF"/>
          </w:rPr>
          <w:t>How this entrepreneur failed twice and found success by making semi-automatic bike covers</w:t>
        </w:r>
      </w:hyperlink>
    </w:p>
    <w:p w14:paraId="4EEB732F"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9AEBD86"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FA98349"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51E7DE8" w14:textId="77777777" w:rsidR="00CD7998" w:rsidRDefault="00000000">
      <w:pPr>
        <w:spacing w:before="80" w:line="240" w:lineRule="atLeast"/>
        <w:ind w:left="290"/>
      </w:pPr>
      <w:r>
        <w:rPr>
          <w:rFonts w:ascii="Arial" w:eastAsia="Arial" w:hAnsi="Arial" w:cs="Arial"/>
          <w:b/>
          <w:color w:val="000000"/>
          <w:sz w:val="20"/>
        </w:rPr>
        <w:t xml:space="preserve">Narrowed by: </w:t>
      </w:r>
    </w:p>
    <w:p w14:paraId="1DD106D3"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7E2E5677" w14:textId="77777777">
        <w:trPr>
          <w:jc w:val="center"/>
        </w:trPr>
        <w:tc>
          <w:tcPr>
            <w:tcW w:w="3000" w:type="dxa"/>
          </w:tcPr>
          <w:p w14:paraId="76FF8273" w14:textId="77777777" w:rsidR="00CD7998" w:rsidRDefault="00000000">
            <w:pPr>
              <w:spacing w:line="220" w:lineRule="atLeast"/>
            </w:pPr>
            <w:r>
              <w:rPr>
                <w:rFonts w:ascii="Arial" w:eastAsia="Arial" w:hAnsi="Arial" w:cs="Arial"/>
                <w:b/>
                <w:color w:val="000000"/>
                <w:sz w:val="18"/>
              </w:rPr>
              <w:t>Content Type</w:t>
            </w:r>
          </w:p>
        </w:tc>
        <w:tc>
          <w:tcPr>
            <w:tcW w:w="5000" w:type="dxa"/>
          </w:tcPr>
          <w:p w14:paraId="433C5FA7" w14:textId="77777777" w:rsidR="00CD7998" w:rsidRDefault="00000000">
            <w:pPr>
              <w:spacing w:line="220" w:lineRule="atLeast"/>
            </w:pPr>
            <w:r>
              <w:rPr>
                <w:rFonts w:ascii="Arial" w:eastAsia="Arial" w:hAnsi="Arial" w:cs="Arial"/>
                <w:b/>
                <w:color w:val="000000"/>
                <w:sz w:val="18"/>
              </w:rPr>
              <w:t>Narrowed by</w:t>
            </w:r>
          </w:p>
        </w:tc>
      </w:tr>
      <w:tr w:rsidR="00CD7998" w14:paraId="691A39DB" w14:textId="77777777">
        <w:trPr>
          <w:jc w:val="center"/>
        </w:trPr>
        <w:tc>
          <w:tcPr>
            <w:tcW w:w="3000" w:type="dxa"/>
          </w:tcPr>
          <w:p w14:paraId="52B81A66" w14:textId="77777777" w:rsidR="00CD7998" w:rsidRDefault="00000000">
            <w:pPr>
              <w:spacing w:line="220" w:lineRule="atLeast"/>
            </w:pPr>
            <w:r>
              <w:rPr>
                <w:rFonts w:ascii="Arial" w:eastAsia="Arial" w:hAnsi="Arial" w:cs="Arial"/>
                <w:color w:val="000000"/>
                <w:sz w:val="18"/>
              </w:rPr>
              <w:t>News</w:t>
            </w:r>
          </w:p>
        </w:tc>
        <w:tc>
          <w:tcPr>
            <w:tcW w:w="5000" w:type="dxa"/>
          </w:tcPr>
          <w:p w14:paraId="7BD9AEF7"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E2A77C7" w14:textId="77777777" w:rsidR="00CD7998" w:rsidRDefault="00CD7998"/>
    <w:p w14:paraId="2E41D261" w14:textId="77777777" w:rsidR="00CD7998" w:rsidRDefault="00000000">
      <w:pPr>
        <w:spacing w:line="300" w:lineRule="atLeast"/>
        <w:ind w:left="440" w:hanging="290"/>
      </w:pPr>
      <w:r>
        <w:rPr>
          <w:rFonts w:ascii="Arial" w:eastAsia="Arial" w:hAnsi="Arial" w:cs="Arial"/>
          <w:sz w:val="20"/>
        </w:rPr>
        <w:t>64.</w:t>
      </w:r>
      <w:hyperlink r:id="rId134" w:history="1">
        <w:r>
          <w:rPr>
            <w:rFonts w:ascii="Arial" w:eastAsia="Arial" w:hAnsi="Arial" w:cs="Arial"/>
            <w:color w:val="000000"/>
            <w:sz w:val="20"/>
            <w:u w:val="single"/>
            <w:shd w:val="clear" w:color="auto" w:fill="FFFFFF"/>
          </w:rPr>
          <w:t xml:space="preserve"> </w:t>
        </w:r>
      </w:hyperlink>
      <w:hyperlink r:id="rId135" w:history="1">
        <w:r>
          <w:rPr>
            <w:rFonts w:ascii="Arial" w:eastAsia="Arial" w:hAnsi="Arial" w:cs="Arial"/>
            <w:i/>
            <w:color w:val="0077CC"/>
            <w:sz w:val="20"/>
            <w:u w:val="single"/>
            <w:shd w:val="clear" w:color="auto" w:fill="FFFFFF"/>
          </w:rPr>
          <w:t>Glitches on MCA portal hassle CA, CS community</w:t>
        </w:r>
      </w:hyperlink>
    </w:p>
    <w:p w14:paraId="2E3098D9"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9648CDC"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17C8719"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157A63E" w14:textId="77777777" w:rsidR="00CD7998" w:rsidRDefault="00000000">
      <w:pPr>
        <w:spacing w:before="80" w:line="240" w:lineRule="atLeast"/>
        <w:ind w:left="290"/>
      </w:pPr>
      <w:r>
        <w:rPr>
          <w:rFonts w:ascii="Arial" w:eastAsia="Arial" w:hAnsi="Arial" w:cs="Arial"/>
          <w:b/>
          <w:color w:val="000000"/>
          <w:sz w:val="20"/>
        </w:rPr>
        <w:t xml:space="preserve">Narrowed by: </w:t>
      </w:r>
    </w:p>
    <w:p w14:paraId="7A918265"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3CCF2ACF" w14:textId="77777777">
        <w:trPr>
          <w:jc w:val="center"/>
        </w:trPr>
        <w:tc>
          <w:tcPr>
            <w:tcW w:w="3000" w:type="dxa"/>
          </w:tcPr>
          <w:p w14:paraId="3B444FC8" w14:textId="77777777" w:rsidR="00CD7998" w:rsidRDefault="00000000">
            <w:pPr>
              <w:spacing w:line="220" w:lineRule="atLeast"/>
            </w:pPr>
            <w:r>
              <w:rPr>
                <w:rFonts w:ascii="Arial" w:eastAsia="Arial" w:hAnsi="Arial" w:cs="Arial"/>
                <w:b/>
                <w:color w:val="000000"/>
                <w:sz w:val="18"/>
              </w:rPr>
              <w:t>Content Type</w:t>
            </w:r>
          </w:p>
        </w:tc>
        <w:tc>
          <w:tcPr>
            <w:tcW w:w="5000" w:type="dxa"/>
          </w:tcPr>
          <w:p w14:paraId="46B5857F" w14:textId="77777777" w:rsidR="00CD7998" w:rsidRDefault="00000000">
            <w:pPr>
              <w:spacing w:line="220" w:lineRule="atLeast"/>
            </w:pPr>
            <w:r>
              <w:rPr>
                <w:rFonts w:ascii="Arial" w:eastAsia="Arial" w:hAnsi="Arial" w:cs="Arial"/>
                <w:b/>
                <w:color w:val="000000"/>
                <w:sz w:val="18"/>
              </w:rPr>
              <w:t>Narrowed by</w:t>
            </w:r>
          </w:p>
        </w:tc>
      </w:tr>
      <w:tr w:rsidR="00CD7998" w14:paraId="3A9C6462" w14:textId="77777777">
        <w:trPr>
          <w:jc w:val="center"/>
        </w:trPr>
        <w:tc>
          <w:tcPr>
            <w:tcW w:w="3000" w:type="dxa"/>
          </w:tcPr>
          <w:p w14:paraId="72AA2096" w14:textId="77777777" w:rsidR="00CD7998" w:rsidRDefault="00000000">
            <w:pPr>
              <w:spacing w:line="220" w:lineRule="atLeast"/>
            </w:pPr>
            <w:r>
              <w:rPr>
                <w:rFonts w:ascii="Arial" w:eastAsia="Arial" w:hAnsi="Arial" w:cs="Arial"/>
                <w:color w:val="000000"/>
                <w:sz w:val="18"/>
              </w:rPr>
              <w:t>News</w:t>
            </w:r>
          </w:p>
        </w:tc>
        <w:tc>
          <w:tcPr>
            <w:tcW w:w="5000" w:type="dxa"/>
          </w:tcPr>
          <w:p w14:paraId="03B10F16"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CC3CF95" w14:textId="77777777" w:rsidR="00CD7998" w:rsidRDefault="00CD7998"/>
    <w:p w14:paraId="1EFF41A6" w14:textId="77777777" w:rsidR="00CD7998" w:rsidRDefault="00000000">
      <w:pPr>
        <w:spacing w:line="300" w:lineRule="atLeast"/>
        <w:ind w:left="440" w:hanging="290"/>
      </w:pPr>
      <w:r>
        <w:rPr>
          <w:rFonts w:ascii="Arial" w:eastAsia="Arial" w:hAnsi="Arial" w:cs="Arial"/>
          <w:sz w:val="20"/>
        </w:rPr>
        <w:t>65.</w:t>
      </w:r>
      <w:hyperlink r:id="rId136" w:history="1">
        <w:r>
          <w:rPr>
            <w:rFonts w:ascii="Arial" w:eastAsia="Arial" w:hAnsi="Arial" w:cs="Arial"/>
            <w:color w:val="000000"/>
            <w:sz w:val="20"/>
            <w:u w:val="single"/>
            <w:shd w:val="clear" w:color="auto" w:fill="FFFFFF"/>
          </w:rPr>
          <w:t xml:space="preserve"> </w:t>
        </w:r>
      </w:hyperlink>
      <w:hyperlink r:id="rId137" w:history="1">
        <w:r>
          <w:rPr>
            <w:rFonts w:ascii="Arial" w:eastAsia="Arial" w:hAnsi="Arial" w:cs="Arial"/>
            <w:i/>
            <w:color w:val="0077CC"/>
            <w:sz w:val="20"/>
            <w:u w:val="single"/>
            <w:shd w:val="clear" w:color="auto" w:fill="FFFFFF"/>
          </w:rPr>
          <w:t>Filing glitches on MCA even as deadline nears</w:t>
        </w:r>
      </w:hyperlink>
    </w:p>
    <w:p w14:paraId="418651D3"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8FDE14B"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EB8EBB1"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73698ED" w14:textId="77777777" w:rsidR="00CD7998" w:rsidRDefault="00000000">
      <w:pPr>
        <w:spacing w:before="80" w:line="240" w:lineRule="atLeast"/>
        <w:ind w:left="290"/>
      </w:pPr>
      <w:r>
        <w:rPr>
          <w:rFonts w:ascii="Arial" w:eastAsia="Arial" w:hAnsi="Arial" w:cs="Arial"/>
          <w:b/>
          <w:color w:val="000000"/>
          <w:sz w:val="20"/>
        </w:rPr>
        <w:t xml:space="preserve">Narrowed by: </w:t>
      </w:r>
    </w:p>
    <w:p w14:paraId="44959BB5"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5D00C8E6" w14:textId="77777777">
        <w:trPr>
          <w:jc w:val="center"/>
        </w:trPr>
        <w:tc>
          <w:tcPr>
            <w:tcW w:w="3000" w:type="dxa"/>
          </w:tcPr>
          <w:p w14:paraId="3A833FE7" w14:textId="77777777" w:rsidR="00CD7998" w:rsidRDefault="00000000">
            <w:pPr>
              <w:spacing w:line="220" w:lineRule="atLeast"/>
            </w:pPr>
            <w:r>
              <w:rPr>
                <w:rFonts w:ascii="Arial" w:eastAsia="Arial" w:hAnsi="Arial" w:cs="Arial"/>
                <w:b/>
                <w:color w:val="000000"/>
                <w:sz w:val="18"/>
              </w:rPr>
              <w:t>Content Type</w:t>
            </w:r>
          </w:p>
        </w:tc>
        <w:tc>
          <w:tcPr>
            <w:tcW w:w="5000" w:type="dxa"/>
          </w:tcPr>
          <w:p w14:paraId="58374FE4" w14:textId="77777777" w:rsidR="00CD7998" w:rsidRDefault="00000000">
            <w:pPr>
              <w:spacing w:line="220" w:lineRule="atLeast"/>
            </w:pPr>
            <w:r>
              <w:rPr>
                <w:rFonts w:ascii="Arial" w:eastAsia="Arial" w:hAnsi="Arial" w:cs="Arial"/>
                <w:b/>
                <w:color w:val="000000"/>
                <w:sz w:val="18"/>
              </w:rPr>
              <w:t>Narrowed by</w:t>
            </w:r>
          </w:p>
        </w:tc>
      </w:tr>
      <w:tr w:rsidR="00CD7998" w14:paraId="132F7895" w14:textId="77777777">
        <w:trPr>
          <w:jc w:val="center"/>
        </w:trPr>
        <w:tc>
          <w:tcPr>
            <w:tcW w:w="3000" w:type="dxa"/>
          </w:tcPr>
          <w:p w14:paraId="02280F0D" w14:textId="77777777" w:rsidR="00CD7998" w:rsidRDefault="00000000">
            <w:pPr>
              <w:spacing w:line="220" w:lineRule="atLeast"/>
            </w:pPr>
            <w:r>
              <w:rPr>
                <w:rFonts w:ascii="Arial" w:eastAsia="Arial" w:hAnsi="Arial" w:cs="Arial"/>
                <w:color w:val="000000"/>
                <w:sz w:val="18"/>
              </w:rPr>
              <w:t>News</w:t>
            </w:r>
          </w:p>
        </w:tc>
        <w:tc>
          <w:tcPr>
            <w:tcW w:w="5000" w:type="dxa"/>
          </w:tcPr>
          <w:p w14:paraId="55D623FD"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F31A42D" w14:textId="77777777" w:rsidR="00CD7998" w:rsidRDefault="00CD7998"/>
    <w:p w14:paraId="4E742717" w14:textId="77777777" w:rsidR="00CD7998" w:rsidRDefault="00000000">
      <w:pPr>
        <w:spacing w:line="300" w:lineRule="atLeast"/>
        <w:ind w:left="440" w:hanging="290"/>
      </w:pPr>
      <w:r>
        <w:rPr>
          <w:rFonts w:ascii="Arial" w:eastAsia="Arial" w:hAnsi="Arial" w:cs="Arial"/>
          <w:sz w:val="20"/>
        </w:rPr>
        <w:t>66.</w:t>
      </w:r>
      <w:hyperlink r:id="rId138" w:history="1">
        <w:r>
          <w:rPr>
            <w:rFonts w:ascii="Arial" w:eastAsia="Arial" w:hAnsi="Arial" w:cs="Arial"/>
            <w:color w:val="000000"/>
            <w:sz w:val="20"/>
            <w:u w:val="single"/>
            <w:shd w:val="clear" w:color="auto" w:fill="FFFFFF"/>
          </w:rPr>
          <w:t xml:space="preserve"> </w:t>
        </w:r>
      </w:hyperlink>
      <w:hyperlink r:id="rId139" w:history="1">
        <w:r>
          <w:rPr>
            <w:rFonts w:ascii="Arial" w:eastAsia="Arial" w:hAnsi="Arial" w:cs="Arial"/>
            <w:i/>
            <w:color w:val="0077CC"/>
            <w:sz w:val="20"/>
            <w:u w:val="single"/>
            <w:shd w:val="clear" w:color="auto" w:fill="FFFFFF"/>
          </w:rPr>
          <w:t>CANNABLE becomes podium for budding entrepreneurs</w:t>
        </w:r>
      </w:hyperlink>
    </w:p>
    <w:p w14:paraId="590C87E7"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0C68DFF"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C424ABF"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63A7CCB" w14:textId="77777777" w:rsidR="00CD7998" w:rsidRDefault="00000000">
      <w:pPr>
        <w:spacing w:before="80" w:line="240" w:lineRule="atLeast"/>
        <w:ind w:left="290"/>
      </w:pPr>
      <w:r>
        <w:rPr>
          <w:rFonts w:ascii="Arial" w:eastAsia="Arial" w:hAnsi="Arial" w:cs="Arial"/>
          <w:b/>
          <w:color w:val="000000"/>
          <w:sz w:val="20"/>
        </w:rPr>
        <w:t xml:space="preserve">Narrowed by: </w:t>
      </w:r>
    </w:p>
    <w:p w14:paraId="4CD257E1"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1B25491" w14:textId="77777777">
        <w:trPr>
          <w:jc w:val="center"/>
        </w:trPr>
        <w:tc>
          <w:tcPr>
            <w:tcW w:w="3000" w:type="dxa"/>
          </w:tcPr>
          <w:p w14:paraId="3C822E4D" w14:textId="77777777" w:rsidR="00CD7998" w:rsidRDefault="00000000">
            <w:pPr>
              <w:spacing w:line="220" w:lineRule="atLeast"/>
            </w:pPr>
            <w:r>
              <w:rPr>
                <w:rFonts w:ascii="Arial" w:eastAsia="Arial" w:hAnsi="Arial" w:cs="Arial"/>
                <w:b/>
                <w:color w:val="000000"/>
                <w:sz w:val="18"/>
              </w:rPr>
              <w:t>Content Type</w:t>
            </w:r>
          </w:p>
        </w:tc>
        <w:tc>
          <w:tcPr>
            <w:tcW w:w="5000" w:type="dxa"/>
          </w:tcPr>
          <w:p w14:paraId="69371876" w14:textId="77777777" w:rsidR="00CD7998" w:rsidRDefault="00000000">
            <w:pPr>
              <w:spacing w:line="220" w:lineRule="atLeast"/>
            </w:pPr>
            <w:r>
              <w:rPr>
                <w:rFonts w:ascii="Arial" w:eastAsia="Arial" w:hAnsi="Arial" w:cs="Arial"/>
                <w:b/>
                <w:color w:val="000000"/>
                <w:sz w:val="18"/>
              </w:rPr>
              <w:t>Narrowed by</w:t>
            </w:r>
          </w:p>
        </w:tc>
      </w:tr>
      <w:tr w:rsidR="00CD7998" w14:paraId="5C6403DF" w14:textId="77777777">
        <w:trPr>
          <w:jc w:val="center"/>
        </w:trPr>
        <w:tc>
          <w:tcPr>
            <w:tcW w:w="3000" w:type="dxa"/>
          </w:tcPr>
          <w:p w14:paraId="3162EF28" w14:textId="77777777" w:rsidR="00CD7998" w:rsidRDefault="00000000">
            <w:pPr>
              <w:spacing w:line="220" w:lineRule="atLeast"/>
            </w:pPr>
            <w:r>
              <w:rPr>
                <w:rFonts w:ascii="Arial" w:eastAsia="Arial" w:hAnsi="Arial" w:cs="Arial"/>
                <w:color w:val="000000"/>
                <w:sz w:val="18"/>
              </w:rPr>
              <w:t>News</w:t>
            </w:r>
          </w:p>
        </w:tc>
        <w:tc>
          <w:tcPr>
            <w:tcW w:w="5000" w:type="dxa"/>
          </w:tcPr>
          <w:p w14:paraId="3B7D9904"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3F55E8D" w14:textId="77777777" w:rsidR="00CD7998" w:rsidRDefault="00CD7998"/>
    <w:p w14:paraId="77390735" w14:textId="77777777" w:rsidR="00CD7998" w:rsidRDefault="00000000">
      <w:pPr>
        <w:spacing w:line="300" w:lineRule="atLeast"/>
        <w:ind w:left="440" w:hanging="290"/>
      </w:pPr>
      <w:r>
        <w:rPr>
          <w:rFonts w:ascii="Arial" w:eastAsia="Arial" w:hAnsi="Arial" w:cs="Arial"/>
          <w:sz w:val="20"/>
        </w:rPr>
        <w:t>67.</w:t>
      </w:r>
      <w:hyperlink r:id="rId140" w:history="1">
        <w:r>
          <w:rPr>
            <w:rFonts w:ascii="Arial" w:eastAsia="Arial" w:hAnsi="Arial" w:cs="Arial"/>
            <w:color w:val="000000"/>
            <w:sz w:val="20"/>
            <w:u w:val="single"/>
            <w:shd w:val="clear" w:color="auto" w:fill="FFFFFF"/>
          </w:rPr>
          <w:t xml:space="preserve"> </w:t>
        </w:r>
      </w:hyperlink>
      <w:hyperlink r:id="rId141" w:history="1">
        <w:r>
          <w:rPr>
            <w:rFonts w:ascii="Arial" w:eastAsia="Arial" w:hAnsi="Arial" w:cs="Arial"/>
            <w:i/>
            <w:color w:val="0077CC"/>
            <w:sz w:val="20"/>
            <w:u w:val="single"/>
            <w:shd w:val="clear" w:color="auto" w:fill="FFFFFF"/>
          </w:rPr>
          <w:t>Lean startup for opportunity exploitation: adoption constraints and strategies in technology new ventures</w:t>
        </w:r>
      </w:hyperlink>
    </w:p>
    <w:p w14:paraId="61D6811A"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D239E3B"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A7A2AD4"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BC9E85A" w14:textId="77777777" w:rsidR="00CD7998" w:rsidRDefault="00000000">
      <w:pPr>
        <w:spacing w:before="80" w:line="240" w:lineRule="atLeast"/>
        <w:ind w:left="290"/>
      </w:pPr>
      <w:r>
        <w:rPr>
          <w:rFonts w:ascii="Arial" w:eastAsia="Arial" w:hAnsi="Arial" w:cs="Arial"/>
          <w:b/>
          <w:color w:val="000000"/>
          <w:sz w:val="20"/>
        </w:rPr>
        <w:t xml:space="preserve">Narrowed by: </w:t>
      </w:r>
    </w:p>
    <w:p w14:paraId="2BE3764D"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31511F64" w14:textId="77777777">
        <w:trPr>
          <w:jc w:val="center"/>
        </w:trPr>
        <w:tc>
          <w:tcPr>
            <w:tcW w:w="3000" w:type="dxa"/>
          </w:tcPr>
          <w:p w14:paraId="503E24E4" w14:textId="77777777" w:rsidR="00CD7998" w:rsidRDefault="00000000">
            <w:pPr>
              <w:spacing w:line="220" w:lineRule="atLeast"/>
            </w:pPr>
            <w:r>
              <w:rPr>
                <w:rFonts w:ascii="Arial" w:eastAsia="Arial" w:hAnsi="Arial" w:cs="Arial"/>
                <w:b/>
                <w:color w:val="000000"/>
                <w:sz w:val="18"/>
              </w:rPr>
              <w:t>Content Type</w:t>
            </w:r>
          </w:p>
        </w:tc>
        <w:tc>
          <w:tcPr>
            <w:tcW w:w="5000" w:type="dxa"/>
          </w:tcPr>
          <w:p w14:paraId="7B1A0C27" w14:textId="77777777" w:rsidR="00CD7998" w:rsidRDefault="00000000">
            <w:pPr>
              <w:spacing w:line="220" w:lineRule="atLeast"/>
            </w:pPr>
            <w:r>
              <w:rPr>
                <w:rFonts w:ascii="Arial" w:eastAsia="Arial" w:hAnsi="Arial" w:cs="Arial"/>
                <w:b/>
                <w:color w:val="000000"/>
                <w:sz w:val="18"/>
              </w:rPr>
              <w:t>Narrowed by</w:t>
            </w:r>
          </w:p>
        </w:tc>
      </w:tr>
      <w:tr w:rsidR="00CD7998" w14:paraId="2EC92A93" w14:textId="77777777">
        <w:trPr>
          <w:jc w:val="center"/>
        </w:trPr>
        <w:tc>
          <w:tcPr>
            <w:tcW w:w="3000" w:type="dxa"/>
          </w:tcPr>
          <w:p w14:paraId="102E1679" w14:textId="77777777" w:rsidR="00CD7998" w:rsidRDefault="00000000">
            <w:pPr>
              <w:spacing w:line="220" w:lineRule="atLeast"/>
            </w:pPr>
            <w:r>
              <w:rPr>
                <w:rFonts w:ascii="Arial" w:eastAsia="Arial" w:hAnsi="Arial" w:cs="Arial"/>
                <w:color w:val="000000"/>
                <w:sz w:val="18"/>
              </w:rPr>
              <w:lastRenderedPageBreak/>
              <w:t>News</w:t>
            </w:r>
          </w:p>
        </w:tc>
        <w:tc>
          <w:tcPr>
            <w:tcW w:w="5000" w:type="dxa"/>
          </w:tcPr>
          <w:p w14:paraId="5320DCF3"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6730A23" w14:textId="77777777" w:rsidR="00CD7998" w:rsidRDefault="00CD7998"/>
    <w:p w14:paraId="3658DE85" w14:textId="77777777" w:rsidR="00CD7998" w:rsidRDefault="00000000">
      <w:pPr>
        <w:spacing w:line="300" w:lineRule="atLeast"/>
        <w:ind w:left="440" w:hanging="290"/>
      </w:pPr>
      <w:r>
        <w:rPr>
          <w:rFonts w:ascii="Arial" w:eastAsia="Arial" w:hAnsi="Arial" w:cs="Arial"/>
          <w:sz w:val="20"/>
        </w:rPr>
        <w:t>68.</w:t>
      </w:r>
      <w:hyperlink r:id="rId142" w:history="1">
        <w:r>
          <w:rPr>
            <w:rFonts w:ascii="Arial" w:eastAsia="Arial" w:hAnsi="Arial" w:cs="Arial"/>
            <w:color w:val="000000"/>
            <w:sz w:val="20"/>
            <w:u w:val="single"/>
            <w:shd w:val="clear" w:color="auto" w:fill="FFFFFF"/>
          </w:rPr>
          <w:t xml:space="preserve"> </w:t>
        </w:r>
      </w:hyperlink>
      <w:hyperlink r:id="rId143" w:history="1">
        <w:r>
          <w:rPr>
            <w:rFonts w:ascii="Arial" w:eastAsia="Arial" w:hAnsi="Arial" w:cs="Arial"/>
            <w:i/>
            <w:color w:val="0077CC"/>
            <w:sz w:val="20"/>
            <w:u w:val="single"/>
            <w:shd w:val="clear" w:color="auto" w:fill="FFFFFF"/>
          </w:rPr>
          <w:t>How K.M. Birla's intervention salvaged the $2.6 bn Aleris deal</w:t>
        </w:r>
      </w:hyperlink>
    </w:p>
    <w:p w14:paraId="0A5D6D43"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D3547C1"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00E9B98"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B73DFF4" w14:textId="77777777" w:rsidR="00CD7998" w:rsidRDefault="00000000">
      <w:pPr>
        <w:spacing w:before="80" w:line="240" w:lineRule="atLeast"/>
        <w:ind w:left="290"/>
      </w:pPr>
      <w:r>
        <w:rPr>
          <w:rFonts w:ascii="Arial" w:eastAsia="Arial" w:hAnsi="Arial" w:cs="Arial"/>
          <w:b/>
          <w:color w:val="000000"/>
          <w:sz w:val="20"/>
        </w:rPr>
        <w:t xml:space="preserve">Narrowed by: </w:t>
      </w:r>
    </w:p>
    <w:p w14:paraId="77633CEC"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7FE23359" w14:textId="77777777">
        <w:trPr>
          <w:jc w:val="center"/>
        </w:trPr>
        <w:tc>
          <w:tcPr>
            <w:tcW w:w="3000" w:type="dxa"/>
          </w:tcPr>
          <w:p w14:paraId="35252D29" w14:textId="77777777" w:rsidR="00CD7998" w:rsidRDefault="00000000">
            <w:pPr>
              <w:spacing w:line="220" w:lineRule="atLeast"/>
            </w:pPr>
            <w:r>
              <w:rPr>
                <w:rFonts w:ascii="Arial" w:eastAsia="Arial" w:hAnsi="Arial" w:cs="Arial"/>
                <w:b/>
                <w:color w:val="000000"/>
                <w:sz w:val="18"/>
              </w:rPr>
              <w:t>Content Type</w:t>
            </w:r>
          </w:p>
        </w:tc>
        <w:tc>
          <w:tcPr>
            <w:tcW w:w="5000" w:type="dxa"/>
          </w:tcPr>
          <w:p w14:paraId="6E424872" w14:textId="77777777" w:rsidR="00CD7998" w:rsidRDefault="00000000">
            <w:pPr>
              <w:spacing w:line="220" w:lineRule="atLeast"/>
            </w:pPr>
            <w:r>
              <w:rPr>
                <w:rFonts w:ascii="Arial" w:eastAsia="Arial" w:hAnsi="Arial" w:cs="Arial"/>
                <w:b/>
                <w:color w:val="000000"/>
                <w:sz w:val="18"/>
              </w:rPr>
              <w:t>Narrowed by</w:t>
            </w:r>
          </w:p>
        </w:tc>
      </w:tr>
      <w:tr w:rsidR="00CD7998" w14:paraId="5FAEA78F" w14:textId="77777777">
        <w:trPr>
          <w:jc w:val="center"/>
        </w:trPr>
        <w:tc>
          <w:tcPr>
            <w:tcW w:w="3000" w:type="dxa"/>
          </w:tcPr>
          <w:p w14:paraId="23D8D9F1" w14:textId="77777777" w:rsidR="00CD7998" w:rsidRDefault="00000000">
            <w:pPr>
              <w:spacing w:line="220" w:lineRule="atLeast"/>
            </w:pPr>
            <w:r>
              <w:rPr>
                <w:rFonts w:ascii="Arial" w:eastAsia="Arial" w:hAnsi="Arial" w:cs="Arial"/>
                <w:color w:val="000000"/>
                <w:sz w:val="18"/>
              </w:rPr>
              <w:t>News</w:t>
            </w:r>
          </w:p>
        </w:tc>
        <w:tc>
          <w:tcPr>
            <w:tcW w:w="5000" w:type="dxa"/>
          </w:tcPr>
          <w:p w14:paraId="512DA8B9"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A5EF76F" w14:textId="77777777" w:rsidR="00CD7998" w:rsidRDefault="00CD7998"/>
    <w:p w14:paraId="3847390A" w14:textId="77777777" w:rsidR="00CD7998" w:rsidRDefault="00000000">
      <w:pPr>
        <w:spacing w:line="300" w:lineRule="atLeast"/>
        <w:ind w:left="440" w:hanging="290"/>
      </w:pPr>
      <w:r>
        <w:rPr>
          <w:rFonts w:ascii="Arial" w:eastAsia="Arial" w:hAnsi="Arial" w:cs="Arial"/>
          <w:sz w:val="20"/>
        </w:rPr>
        <w:t>69.</w:t>
      </w:r>
      <w:hyperlink r:id="rId144" w:history="1">
        <w:r>
          <w:rPr>
            <w:rFonts w:ascii="Arial" w:eastAsia="Arial" w:hAnsi="Arial" w:cs="Arial"/>
            <w:color w:val="000000"/>
            <w:sz w:val="20"/>
            <w:u w:val="single"/>
            <w:shd w:val="clear" w:color="auto" w:fill="FFFFFF"/>
          </w:rPr>
          <w:t xml:space="preserve"> </w:t>
        </w:r>
      </w:hyperlink>
      <w:hyperlink r:id="rId145" w:history="1">
        <w:r>
          <w:rPr>
            <w:rFonts w:ascii="Arial" w:eastAsia="Arial" w:hAnsi="Arial" w:cs="Arial"/>
            <w:i/>
            <w:color w:val="0077CC"/>
            <w:sz w:val="20"/>
            <w:u w:val="single"/>
            <w:shd w:val="clear" w:color="auto" w:fill="FFFFFF"/>
          </w:rPr>
          <w:t>An investor's guide to successfully raise seed fund for your startup</w:t>
        </w:r>
      </w:hyperlink>
    </w:p>
    <w:p w14:paraId="1F63F4B3"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8AF361E"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4BBF47D"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99F4636" w14:textId="77777777" w:rsidR="00CD7998" w:rsidRDefault="00000000">
      <w:pPr>
        <w:spacing w:before="80" w:line="240" w:lineRule="atLeast"/>
        <w:ind w:left="290"/>
      </w:pPr>
      <w:r>
        <w:rPr>
          <w:rFonts w:ascii="Arial" w:eastAsia="Arial" w:hAnsi="Arial" w:cs="Arial"/>
          <w:b/>
          <w:color w:val="000000"/>
          <w:sz w:val="20"/>
        </w:rPr>
        <w:t xml:space="preserve">Narrowed by: </w:t>
      </w:r>
    </w:p>
    <w:p w14:paraId="7E55678C"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E121687" w14:textId="77777777">
        <w:trPr>
          <w:jc w:val="center"/>
        </w:trPr>
        <w:tc>
          <w:tcPr>
            <w:tcW w:w="3000" w:type="dxa"/>
          </w:tcPr>
          <w:p w14:paraId="2D724F36" w14:textId="77777777" w:rsidR="00CD7998" w:rsidRDefault="00000000">
            <w:pPr>
              <w:spacing w:line="220" w:lineRule="atLeast"/>
            </w:pPr>
            <w:r>
              <w:rPr>
                <w:rFonts w:ascii="Arial" w:eastAsia="Arial" w:hAnsi="Arial" w:cs="Arial"/>
                <w:b/>
                <w:color w:val="000000"/>
                <w:sz w:val="18"/>
              </w:rPr>
              <w:t>Content Type</w:t>
            </w:r>
          </w:p>
        </w:tc>
        <w:tc>
          <w:tcPr>
            <w:tcW w:w="5000" w:type="dxa"/>
          </w:tcPr>
          <w:p w14:paraId="15558D15" w14:textId="77777777" w:rsidR="00CD7998" w:rsidRDefault="00000000">
            <w:pPr>
              <w:spacing w:line="220" w:lineRule="atLeast"/>
            </w:pPr>
            <w:r>
              <w:rPr>
                <w:rFonts w:ascii="Arial" w:eastAsia="Arial" w:hAnsi="Arial" w:cs="Arial"/>
                <w:b/>
                <w:color w:val="000000"/>
                <w:sz w:val="18"/>
              </w:rPr>
              <w:t>Narrowed by</w:t>
            </w:r>
          </w:p>
        </w:tc>
      </w:tr>
      <w:tr w:rsidR="00CD7998" w14:paraId="2D842A18" w14:textId="77777777">
        <w:trPr>
          <w:jc w:val="center"/>
        </w:trPr>
        <w:tc>
          <w:tcPr>
            <w:tcW w:w="3000" w:type="dxa"/>
          </w:tcPr>
          <w:p w14:paraId="66F6FFD9" w14:textId="77777777" w:rsidR="00CD7998" w:rsidRDefault="00000000">
            <w:pPr>
              <w:spacing w:line="220" w:lineRule="atLeast"/>
            </w:pPr>
            <w:r>
              <w:rPr>
                <w:rFonts w:ascii="Arial" w:eastAsia="Arial" w:hAnsi="Arial" w:cs="Arial"/>
                <w:color w:val="000000"/>
                <w:sz w:val="18"/>
              </w:rPr>
              <w:t>News</w:t>
            </w:r>
          </w:p>
        </w:tc>
        <w:tc>
          <w:tcPr>
            <w:tcW w:w="5000" w:type="dxa"/>
          </w:tcPr>
          <w:p w14:paraId="2CC21AA0"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24F9683" w14:textId="77777777" w:rsidR="00CD7998" w:rsidRDefault="00CD7998"/>
    <w:p w14:paraId="024DF77C" w14:textId="77777777" w:rsidR="00CD7998" w:rsidRDefault="00000000">
      <w:pPr>
        <w:spacing w:line="300" w:lineRule="atLeast"/>
        <w:ind w:left="440" w:hanging="290"/>
      </w:pPr>
      <w:r>
        <w:rPr>
          <w:rFonts w:ascii="Arial" w:eastAsia="Arial" w:hAnsi="Arial" w:cs="Arial"/>
          <w:sz w:val="20"/>
        </w:rPr>
        <w:t>70.</w:t>
      </w:r>
      <w:hyperlink r:id="rId146" w:history="1">
        <w:r>
          <w:rPr>
            <w:rFonts w:ascii="Arial" w:eastAsia="Arial" w:hAnsi="Arial" w:cs="Arial"/>
            <w:color w:val="000000"/>
            <w:sz w:val="20"/>
            <w:u w:val="single"/>
            <w:shd w:val="clear" w:color="auto" w:fill="FFFFFF"/>
          </w:rPr>
          <w:t xml:space="preserve"> </w:t>
        </w:r>
      </w:hyperlink>
      <w:hyperlink r:id="rId147" w:history="1">
        <w:r>
          <w:rPr>
            <w:rFonts w:ascii="Arial" w:eastAsia="Arial" w:hAnsi="Arial" w:cs="Arial"/>
            <w:i/>
            <w:color w:val="0077CC"/>
            <w:sz w:val="20"/>
            <w:u w:val="single"/>
            <w:shd w:val="clear" w:color="auto" w:fill="FFFFFF"/>
          </w:rPr>
          <w:t>How to build a strong sales team with a tight startup budget</w:t>
        </w:r>
      </w:hyperlink>
    </w:p>
    <w:p w14:paraId="041C0600"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21ED916"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47AFC79"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D347031" w14:textId="77777777" w:rsidR="00CD7998" w:rsidRDefault="00000000">
      <w:pPr>
        <w:spacing w:before="80" w:line="240" w:lineRule="atLeast"/>
        <w:ind w:left="290"/>
      </w:pPr>
      <w:r>
        <w:rPr>
          <w:rFonts w:ascii="Arial" w:eastAsia="Arial" w:hAnsi="Arial" w:cs="Arial"/>
          <w:b/>
          <w:color w:val="000000"/>
          <w:sz w:val="20"/>
        </w:rPr>
        <w:t xml:space="preserve">Narrowed by: </w:t>
      </w:r>
    </w:p>
    <w:p w14:paraId="0FC0F786"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30B7A90E" w14:textId="77777777">
        <w:trPr>
          <w:jc w:val="center"/>
        </w:trPr>
        <w:tc>
          <w:tcPr>
            <w:tcW w:w="3000" w:type="dxa"/>
          </w:tcPr>
          <w:p w14:paraId="78E47C8F" w14:textId="77777777" w:rsidR="00CD7998" w:rsidRDefault="00000000">
            <w:pPr>
              <w:spacing w:line="220" w:lineRule="atLeast"/>
            </w:pPr>
            <w:r>
              <w:rPr>
                <w:rFonts w:ascii="Arial" w:eastAsia="Arial" w:hAnsi="Arial" w:cs="Arial"/>
                <w:b/>
                <w:color w:val="000000"/>
                <w:sz w:val="18"/>
              </w:rPr>
              <w:t>Content Type</w:t>
            </w:r>
          </w:p>
        </w:tc>
        <w:tc>
          <w:tcPr>
            <w:tcW w:w="5000" w:type="dxa"/>
          </w:tcPr>
          <w:p w14:paraId="708B7295" w14:textId="77777777" w:rsidR="00CD7998" w:rsidRDefault="00000000">
            <w:pPr>
              <w:spacing w:line="220" w:lineRule="atLeast"/>
            </w:pPr>
            <w:r>
              <w:rPr>
                <w:rFonts w:ascii="Arial" w:eastAsia="Arial" w:hAnsi="Arial" w:cs="Arial"/>
                <w:b/>
                <w:color w:val="000000"/>
                <w:sz w:val="18"/>
              </w:rPr>
              <w:t>Narrowed by</w:t>
            </w:r>
          </w:p>
        </w:tc>
      </w:tr>
      <w:tr w:rsidR="00CD7998" w14:paraId="7822CB90" w14:textId="77777777">
        <w:trPr>
          <w:jc w:val="center"/>
        </w:trPr>
        <w:tc>
          <w:tcPr>
            <w:tcW w:w="3000" w:type="dxa"/>
          </w:tcPr>
          <w:p w14:paraId="10DD395C" w14:textId="77777777" w:rsidR="00CD7998" w:rsidRDefault="00000000">
            <w:pPr>
              <w:spacing w:line="220" w:lineRule="atLeast"/>
            </w:pPr>
            <w:r>
              <w:rPr>
                <w:rFonts w:ascii="Arial" w:eastAsia="Arial" w:hAnsi="Arial" w:cs="Arial"/>
                <w:color w:val="000000"/>
                <w:sz w:val="18"/>
              </w:rPr>
              <w:t>News</w:t>
            </w:r>
          </w:p>
        </w:tc>
        <w:tc>
          <w:tcPr>
            <w:tcW w:w="5000" w:type="dxa"/>
          </w:tcPr>
          <w:p w14:paraId="11EE258A"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9E84880" w14:textId="77777777" w:rsidR="00CD7998" w:rsidRDefault="00CD7998"/>
    <w:p w14:paraId="0F3233A4" w14:textId="77777777" w:rsidR="00CD7998" w:rsidRDefault="00000000">
      <w:pPr>
        <w:spacing w:line="300" w:lineRule="atLeast"/>
        <w:ind w:left="440" w:hanging="290"/>
      </w:pPr>
      <w:r>
        <w:rPr>
          <w:rFonts w:ascii="Arial" w:eastAsia="Arial" w:hAnsi="Arial" w:cs="Arial"/>
          <w:sz w:val="20"/>
        </w:rPr>
        <w:t>71.</w:t>
      </w:r>
      <w:hyperlink r:id="rId148" w:history="1">
        <w:r>
          <w:rPr>
            <w:rFonts w:ascii="Arial" w:eastAsia="Arial" w:hAnsi="Arial" w:cs="Arial"/>
            <w:color w:val="000000"/>
            <w:sz w:val="20"/>
            <w:u w:val="single"/>
            <w:shd w:val="clear" w:color="auto" w:fill="FFFFFF"/>
          </w:rPr>
          <w:t xml:space="preserve"> </w:t>
        </w:r>
      </w:hyperlink>
      <w:hyperlink r:id="rId149" w:history="1">
        <w:r>
          <w:rPr>
            <w:rFonts w:ascii="Arial" w:eastAsia="Arial" w:hAnsi="Arial" w:cs="Arial"/>
            <w:i/>
            <w:color w:val="0077CC"/>
            <w:sz w:val="20"/>
            <w:u w:val="single"/>
            <w:shd w:val="clear" w:color="auto" w:fill="FFFFFF"/>
          </w:rPr>
          <w:t>Georgia : Horticulture research yields light bulb moments in the improvement of greenhouse growing</w:t>
        </w:r>
      </w:hyperlink>
    </w:p>
    <w:p w14:paraId="13F3C597"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9EFEF60"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4BEEE38"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BC5CAF6" w14:textId="77777777" w:rsidR="00CD7998" w:rsidRDefault="00000000">
      <w:pPr>
        <w:spacing w:before="80" w:line="240" w:lineRule="atLeast"/>
        <w:ind w:left="290"/>
      </w:pPr>
      <w:r>
        <w:rPr>
          <w:rFonts w:ascii="Arial" w:eastAsia="Arial" w:hAnsi="Arial" w:cs="Arial"/>
          <w:b/>
          <w:color w:val="000000"/>
          <w:sz w:val="20"/>
        </w:rPr>
        <w:t xml:space="preserve">Narrowed by: </w:t>
      </w:r>
    </w:p>
    <w:p w14:paraId="2E08196F"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5C9B123E" w14:textId="77777777">
        <w:trPr>
          <w:jc w:val="center"/>
        </w:trPr>
        <w:tc>
          <w:tcPr>
            <w:tcW w:w="3000" w:type="dxa"/>
          </w:tcPr>
          <w:p w14:paraId="07C4778B" w14:textId="77777777" w:rsidR="00CD7998" w:rsidRDefault="00000000">
            <w:pPr>
              <w:spacing w:line="220" w:lineRule="atLeast"/>
            </w:pPr>
            <w:r>
              <w:rPr>
                <w:rFonts w:ascii="Arial" w:eastAsia="Arial" w:hAnsi="Arial" w:cs="Arial"/>
                <w:b/>
                <w:color w:val="000000"/>
                <w:sz w:val="18"/>
              </w:rPr>
              <w:t>Content Type</w:t>
            </w:r>
          </w:p>
        </w:tc>
        <w:tc>
          <w:tcPr>
            <w:tcW w:w="5000" w:type="dxa"/>
          </w:tcPr>
          <w:p w14:paraId="172AB629" w14:textId="77777777" w:rsidR="00CD7998" w:rsidRDefault="00000000">
            <w:pPr>
              <w:spacing w:line="220" w:lineRule="atLeast"/>
            </w:pPr>
            <w:r>
              <w:rPr>
                <w:rFonts w:ascii="Arial" w:eastAsia="Arial" w:hAnsi="Arial" w:cs="Arial"/>
                <w:b/>
                <w:color w:val="000000"/>
                <w:sz w:val="18"/>
              </w:rPr>
              <w:t>Narrowed by</w:t>
            </w:r>
          </w:p>
        </w:tc>
      </w:tr>
      <w:tr w:rsidR="00CD7998" w14:paraId="04DFCEE3" w14:textId="77777777">
        <w:trPr>
          <w:jc w:val="center"/>
        </w:trPr>
        <w:tc>
          <w:tcPr>
            <w:tcW w:w="3000" w:type="dxa"/>
          </w:tcPr>
          <w:p w14:paraId="4417BC13" w14:textId="77777777" w:rsidR="00CD7998" w:rsidRDefault="00000000">
            <w:pPr>
              <w:spacing w:line="220" w:lineRule="atLeast"/>
            </w:pPr>
            <w:r>
              <w:rPr>
                <w:rFonts w:ascii="Arial" w:eastAsia="Arial" w:hAnsi="Arial" w:cs="Arial"/>
                <w:color w:val="000000"/>
                <w:sz w:val="18"/>
              </w:rPr>
              <w:t>News</w:t>
            </w:r>
          </w:p>
        </w:tc>
        <w:tc>
          <w:tcPr>
            <w:tcW w:w="5000" w:type="dxa"/>
          </w:tcPr>
          <w:p w14:paraId="5D96FFCA"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910A087" w14:textId="77777777" w:rsidR="00CD7998" w:rsidRDefault="00CD7998"/>
    <w:p w14:paraId="2DEB0827" w14:textId="77777777" w:rsidR="00CD7998" w:rsidRDefault="00000000">
      <w:pPr>
        <w:spacing w:line="300" w:lineRule="atLeast"/>
        <w:ind w:left="440" w:hanging="290"/>
      </w:pPr>
      <w:r>
        <w:rPr>
          <w:rFonts w:ascii="Arial" w:eastAsia="Arial" w:hAnsi="Arial" w:cs="Arial"/>
          <w:sz w:val="20"/>
        </w:rPr>
        <w:t>72.</w:t>
      </w:r>
      <w:hyperlink r:id="rId150" w:history="1">
        <w:r>
          <w:rPr>
            <w:rFonts w:ascii="Arial" w:eastAsia="Arial" w:hAnsi="Arial" w:cs="Arial"/>
            <w:color w:val="000000"/>
            <w:sz w:val="20"/>
            <w:u w:val="single"/>
            <w:shd w:val="clear" w:color="auto" w:fill="FFFFFF"/>
          </w:rPr>
          <w:t xml:space="preserve"> </w:t>
        </w:r>
      </w:hyperlink>
      <w:hyperlink r:id="rId151" w:history="1">
        <w:r>
          <w:rPr>
            <w:rFonts w:ascii="Arial" w:eastAsia="Arial" w:hAnsi="Arial" w:cs="Arial"/>
            <w:i/>
            <w:color w:val="0077CC"/>
            <w:sz w:val="20"/>
            <w:u w:val="single"/>
            <w:shd w:val="clear" w:color="auto" w:fill="FFFFFF"/>
          </w:rPr>
          <w:t>Weight loss: 6 mistakes you are making at breakfast that's sabotaging your goals</w:t>
        </w:r>
      </w:hyperlink>
    </w:p>
    <w:p w14:paraId="2CA480FC"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DF4FB98"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A64CAF6"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7CB29EB" w14:textId="77777777" w:rsidR="00CD7998" w:rsidRDefault="00000000">
      <w:pPr>
        <w:spacing w:before="80" w:line="240" w:lineRule="atLeast"/>
        <w:ind w:left="290"/>
      </w:pPr>
      <w:r>
        <w:rPr>
          <w:rFonts w:ascii="Arial" w:eastAsia="Arial" w:hAnsi="Arial" w:cs="Arial"/>
          <w:b/>
          <w:color w:val="000000"/>
          <w:sz w:val="20"/>
        </w:rPr>
        <w:lastRenderedPageBreak/>
        <w:t xml:space="preserve">Narrowed by: </w:t>
      </w:r>
    </w:p>
    <w:p w14:paraId="1813DB3D"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3A1C71A9" w14:textId="77777777">
        <w:trPr>
          <w:jc w:val="center"/>
        </w:trPr>
        <w:tc>
          <w:tcPr>
            <w:tcW w:w="3000" w:type="dxa"/>
          </w:tcPr>
          <w:p w14:paraId="4CCE75D9" w14:textId="77777777" w:rsidR="00CD7998" w:rsidRDefault="00000000">
            <w:pPr>
              <w:spacing w:line="220" w:lineRule="atLeast"/>
            </w:pPr>
            <w:r>
              <w:rPr>
                <w:rFonts w:ascii="Arial" w:eastAsia="Arial" w:hAnsi="Arial" w:cs="Arial"/>
                <w:b/>
                <w:color w:val="000000"/>
                <w:sz w:val="18"/>
              </w:rPr>
              <w:t>Content Type</w:t>
            </w:r>
          </w:p>
        </w:tc>
        <w:tc>
          <w:tcPr>
            <w:tcW w:w="5000" w:type="dxa"/>
          </w:tcPr>
          <w:p w14:paraId="278BD2A3" w14:textId="77777777" w:rsidR="00CD7998" w:rsidRDefault="00000000">
            <w:pPr>
              <w:spacing w:line="220" w:lineRule="atLeast"/>
            </w:pPr>
            <w:r>
              <w:rPr>
                <w:rFonts w:ascii="Arial" w:eastAsia="Arial" w:hAnsi="Arial" w:cs="Arial"/>
                <w:b/>
                <w:color w:val="000000"/>
                <w:sz w:val="18"/>
              </w:rPr>
              <w:t>Narrowed by</w:t>
            </w:r>
          </w:p>
        </w:tc>
      </w:tr>
      <w:tr w:rsidR="00CD7998" w14:paraId="1AB1BC11" w14:textId="77777777">
        <w:trPr>
          <w:jc w:val="center"/>
        </w:trPr>
        <w:tc>
          <w:tcPr>
            <w:tcW w:w="3000" w:type="dxa"/>
          </w:tcPr>
          <w:p w14:paraId="70412DF1" w14:textId="77777777" w:rsidR="00CD7998" w:rsidRDefault="00000000">
            <w:pPr>
              <w:spacing w:line="220" w:lineRule="atLeast"/>
            </w:pPr>
            <w:r>
              <w:rPr>
                <w:rFonts w:ascii="Arial" w:eastAsia="Arial" w:hAnsi="Arial" w:cs="Arial"/>
                <w:color w:val="000000"/>
                <w:sz w:val="18"/>
              </w:rPr>
              <w:t>News</w:t>
            </w:r>
          </w:p>
        </w:tc>
        <w:tc>
          <w:tcPr>
            <w:tcW w:w="5000" w:type="dxa"/>
          </w:tcPr>
          <w:p w14:paraId="0F8C76AE"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F889D43" w14:textId="77777777" w:rsidR="00CD7998" w:rsidRDefault="00CD7998"/>
    <w:p w14:paraId="2705D8F3" w14:textId="77777777" w:rsidR="00CD7998" w:rsidRDefault="00000000">
      <w:pPr>
        <w:spacing w:line="300" w:lineRule="atLeast"/>
        <w:ind w:left="440" w:hanging="290"/>
      </w:pPr>
      <w:r>
        <w:rPr>
          <w:rFonts w:ascii="Arial" w:eastAsia="Arial" w:hAnsi="Arial" w:cs="Arial"/>
          <w:sz w:val="20"/>
        </w:rPr>
        <w:t>73.</w:t>
      </w:r>
      <w:hyperlink r:id="rId152" w:history="1">
        <w:r>
          <w:rPr>
            <w:rFonts w:ascii="Arial" w:eastAsia="Arial" w:hAnsi="Arial" w:cs="Arial"/>
            <w:color w:val="000000"/>
            <w:sz w:val="20"/>
            <w:u w:val="single"/>
            <w:shd w:val="clear" w:color="auto" w:fill="FFFFFF"/>
          </w:rPr>
          <w:t xml:space="preserve"> </w:t>
        </w:r>
      </w:hyperlink>
      <w:hyperlink r:id="rId153" w:history="1">
        <w:r>
          <w:rPr>
            <w:rFonts w:ascii="Arial" w:eastAsia="Arial" w:hAnsi="Arial" w:cs="Arial"/>
            <w:i/>
            <w:color w:val="0077CC"/>
            <w:sz w:val="20"/>
            <w:u w:val="single"/>
            <w:shd w:val="clear" w:color="auto" w:fill="FFFFFF"/>
          </w:rPr>
          <w:t>[Startup Bharat] Indore-based Bingage is empowering restaurants with its AI-based marketing suite</w:t>
        </w:r>
      </w:hyperlink>
    </w:p>
    <w:p w14:paraId="2660B24D"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6A50D83"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50436C0"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DB54D9F" w14:textId="77777777" w:rsidR="00CD7998" w:rsidRDefault="00000000">
      <w:pPr>
        <w:spacing w:before="80" w:line="240" w:lineRule="atLeast"/>
        <w:ind w:left="290"/>
      </w:pPr>
      <w:r>
        <w:rPr>
          <w:rFonts w:ascii="Arial" w:eastAsia="Arial" w:hAnsi="Arial" w:cs="Arial"/>
          <w:b/>
          <w:color w:val="000000"/>
          <w:sz w:val="20"/>
        </w:rPr>
        <w:t xml:space="preserve">Narrowed by: </w:t>
      </w:r>
    </w:p>
    <w:p w14:paraId="5F6FBFDA"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4DE760F1" w14:textId="77777777">
        <w:trPr>
          <w:jc w:val="center"/>
        </w:trPr>
        <w:tc>
          <w:tcPr>
            <w:tcW w:w="3000" w:type="dxa"/>
          </w:tcPr>
          <w:p w14:paraId="5D1FE808" w14:textId="77777777" w:rsidR="00CD7998" w:rsidRDefault="00000000">
            <w:pPr>
              <w:spacing w:line="220" w:lineRule="atLeast"/>
            </w:pPr>
            <w:r>
              <w:rPr>
                <w:rFonts w:ascii="Arial" w:eastAsia="Arial" w:hAnsi="Arial" w:cs="Arial"/>
                <w:b/>
                <w:color w:val="000000"/>
                <w:sz w:val="18"/>
              </w:rPr>
              <w:t>Content Type</w:t>
            </w:r>
          </w:p>
        </w:tc>
        <w:tc>
          <w:tcPr>
            <w:tcW w:w="5000" w:type="dxa"/>
          </w:tcPr>
          <w:p w14:paraId="2C1572F1" w14:textId="77777777" w:rsidR="00CD7998" w:rsidRDefault="00000000">
            <w:pPr>
              <w:spacing w:line="220" w:lineRule="atLeast"/>
            </w:pPr>
            <w:r>
              <w:rPr>
                <w:rFonts w:ascii="Arial" w:eastAsia="Arial" w:hAnsi="Arial" w:cs="Arial"/>
                <w:b/>
                <w:color w:val="000000"/>
                <w:sz w:val="18"/>
              </w:rPr>
              <w:t>Narrowed by</w:t>
            </w:r>
          </w:p>
        </w:tc>
      </w:tr>
      <w:tr w:rsidR="00CD7998" w14:paraId="016A6157" w14:textId="77777777">
        <w:trPr>
          <w:jc w:val="center"/>
        </w:trPr>
        <w:tc>
          <w:tcPr>
            <w:tcW w:w="3000" w:type="dxa"/>
          </w:tcPr>
          <w:p w14:paraId="407ECBC7" w14:textId="77777777" w:rsidR="00CD7998" w:rsidRDefault="00000000">
            <w:pPr>
              <w:spacing w:line="220" w:lineRule="atLeast"/>
            </w:pPr>
            <w:r>
              <w:rPr>
                <w:rFonts w:ascii="Arial" w:eastAsia="Arial" w:hAnsi="Arial" w:cs="Arial"/>
                <w:color w:val="000000"/>
                <w:sz w:val="18"/>
              </w:rPr>
              <w:t>News</w:t>
            </w:r>
          </w:p>
        </w:tc>
        <w:tc>
          <w:tcPr>
            <w:tcW w:w="5000" w:type="dxa"/>
          </w:tcPr>
          <w:p w14:paraId="5B5C5D0B"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925011F" w14:textId="77777777" w:rsidR="00CD7998" w:rsidRDefault="00CD7998"/>
    <w:p w14:paraId="4BA8FD25" w14:textId="77777777" w:rsidR="00CD7998" w:rsidRDefault="00000000">
      <w:pPr>
        <w:spacing w:line="300" w:lineRule="atLeast"/>
        <w:ind w:left="440" w:hanging="290"/>
      </w:pPr>
      <w:r>
        <w:rPr>
          <w:rFonts w:ascii="Arial" w:eastAsia="Arial" w:hAnsi="Arial" w:cs="Arial"/>
          <w:sz w:val="20"/>
        </w:rPr>
        <w:t>74.</w:t>
      </w:r>
      <w:hyperlink r:id="rId154" w:history="1">
        <w:r>
          <w:rPr>
            <w:rFonts w:ascii="Arial" w:eastAsia="Arial" w:hAnsi="Arial" w:cs="Arial"/>
            <w:color w:val="000000"/>
            <w:sz w:val="20"/>
            <w:u w:val="single"/>
            <w:shd w:val="clear" w:color="auto" w:fill="FFFFFF"/>
          </w:rPr>
          <w:t xml:space="preserve"> </w:t>
        </w:r>
      </w:hyperlink>
      <w:hyperlink r:id="rId155" w:history="1">
        <w:r>
          <w:rPr>
            <w:rFonts w:ascii="Arial" w:eastAsia="Arial" w:hAnsi="Arial" w:cs="Arial"/>
            <w:i/>
            <w:color w:val="0077CC"/>
            <w:sz w:val="20"/>
            <w:u w:val="single"/>
            <w:shd w:val="clear" w:color="auto" w:fill="FFFFFF"/>
          </w:rPr>
          <w:t>How Can Enterprises Benefit From No Code AI</w:t>
        </w:r>
      </w:hyperlink>
    </w:p>
    <w:p w14:paraId="2D04558D"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A52C549"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4674ACC"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9AD66AD" w14:textId="77777777" w:rsidR="00CD7998" w:rsidRDefault="00000000">
      <w:pPr>
        <w:spacing w:before="80" w:line="240" w:lineRule="atLeast"/>
        <w:ind w:left="290"/>
      </w:pPr>
      <w:r>
        <w:rPr>
          <w:rFonts w:ascii="Arial" w:eastAsia="Arial" w:hAnsi="Arial" w:cs="Arial"/>
          <w:b/>
          <w:color w:val="000000"/>
          <w:sz w:val="20"/>
        </w:rPr>
        <w:t xml:space="preserve">Narrowed by: </w:t>
      </w:r>
    </w:p>
    <w:p w14:paraId="4C48CA59"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7FAFA70D" w14:textId="77777777">
        <w:trPr>
          <w:jc w:val="center"/>
        </w:trPr>
        <w:tc>
          <w:tcPr>
            <w:tcW w:w="3000" w:type="dxa"/>
          </w:tcPr>
          <w:p w14:paraId="1F878775" w14:textId="77777777" w:rsidR="00CD7998" w:rsidRDefault="00000000">
            <w:pPr>
              <w:spacing w:line="220" w:lineRule="atLeast"/>
            </w:pPr>
            <w:r>
              <w:rPr>
                <w:rFonts w:ascii="Arial" w:eastAsia="Arial" w:hAnsi="Arial" w:cs="Arial"/>
                <w:b/>
                <w:color w:val="000000"/>
                <w:sz w:val="18"/>
              </w:rPr>
              <w:t>Content Type</w:t>
            </w:r>
          </w:p>
        </w:tc>
        <w:tc>
          <w:tcPr>
            <w:tcW w:w="5000" w:type="dxa"/>
          </w:tcPr>
          <w:p w14:paraId="2D646627" w14:textId="77777777" w:rsidR="00CD7998" w:rsidRDefault="00000000">
            <w:pPr>
              <w:spacing w:line="220" w:lineRule="atLeast"/>
            </w:pPr>
            <w:r>
              <w:rPr>
                <w:rFonts w:ascii="Arial" w:eastAsia="Arial" w:hAnsi="Arial" w:cs="Arial"/>
                <w:b/>
                <w:color w:val="000000"/>
                <w:sz w:val="18"/>
              </w:rPr>
              <w:t>Narrowed by</w:t>
            </w:r>
          </w:p>
        </w:tc>
      </w:tr>
      <w:tr w:rsidR="00CD7998" w14:paraId="320217FD" w14:textId="77777777">
        <w:trPr>
          <w:jc w:val="center"/>
        </w:trPr>
        <w:tc>
          <w:tcPr>
            <w:tcW w:w="3000" w:type="dxa"/>
          </w:tcPr>
          <w:p w14:paraId="10A8A978" w14:textId="77777777" w:rsidR="00CD7998" w:rsidRDefault="00000000">
            <w:pPr>
              <w:spacing w:line="220" w:lineRule="atLeast"/>
            </w:pPr>
            <w:r>
              <w:rPr>
                <w:rFonts w:ascii="Arial" w:eastAsia="Arial" w:hAnsi="Arial" w:cs="Arial"/>
                <w:color w:val="000000"/>
                <w:sz w:val="18"/>
              </w:rPr>
              <w:t>News</w:t>
            </w:r>
          </w:p>
        </w:tc>
        <w:tc>
          <w:tcPr>
            <w:tcW w:w="5000" w:type="dxa"/>
          </w:tcPr>
          <w:p w14:paraId="317A0AEE"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55F2259" w14:textId="77777777" w:rsidR="00CD7998" w:rsidRDefault="00CD7998"/>
    <w:p w14:paraId="7DB57736" w14:textId="77777777" w:rsidR="00CD7998" w:rsidRDefault="00000000">
      <w:pPr>
        <w:spacing w:line="300" w:lineRule="atLeast"/>
        <w:ind w:left="440" w:hanging="290"/>
      </w:pPr>
      <w:r>
        <w:rPr>
          <w:rFonts w:ascii="Arial" w:eastAsia="Arial" w:hAnsi="Arial" w:cs="Arial"/>
          <w:sz w:val="20"/>
        </w:rPr>
        <w:t>75.</w:t>
      </w:r>
      <w:hyperlink r:id="rId156" w:history="1">
        <w:r>
          <w:rPr>
            <w:rFonts w:ascii="Arial" w:eastAsia="Arial" w:hAnsi="Arial" w:cs="Arial"/>
            <w:color w:val="000000"/>
            <w:sz w:val="20"/>
            <w:u w:val="single"/>
            <w:shd w:val="clear" w:color="auto" w:fill="FFFFFF"/>
          </w:rPr>
          <w:t xml:space="preserve"> </w:t>
        </w:r>
      </w:hyperlink>
      <w:hyperlink r:id="rId157" w:history="1">
        <w:r>
          <w:rPr>
            <w:rFonts w:ascii="Arial" w:eastAsia="Arial" w:hAnsi="Arial" w:cs="Arial"/>
            <w:i/>
            <w:color w:val="0077CC"/>
            <w:sz w:val="20"/>
            <w:u w:val="single"/>
            <w:shd w:val="clear" w:color="auto" w:fill="FFFFFF"/>
          </w:rPr>
          <w:t>ASX posts another solid gain, Bitcoin hits new record</w:t>
        </w:r>
      </w:hyperlink>
    </w:p>
    <w:p w14:paraId="35AB4C60"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79DDF29"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E86EB08"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8F36228" w14:textId="77777777" w:rsidR="00CD7998" w:rsidRDefault="00000000">
      <w:pPr>
        <w:spacing w:before="80" w:line="240" w:lineRule="atLeast"/>
        <w:ind w:left="290"/>
      </w:pPr>
      <w:r>
        <w:rPr>
          <w:rFonts w:ascii="Arial" w:eastAsia="Arial" w:hAnsi="Arial" w:cs="Arial"/>
          <w:b/>
          <w:color w:val="000000"/>
          <w:sz w:val="20"/>
        </w:rPr>
        <w:t xml:space="preserve">Narrowed by: </w:t>
      </w:r>
    </w:p>
    <w:p w14:paraId="1C09609D"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6E5D6F66" w14:textId="77777777">
        <w:trPr>
          <w:jc w:val="center"/>
        </w:trPr>
        <w:tc>
          <w:tcPr>
            <w:tcW w:w="3000" w:type="dxa"/>
          </w:tcPr>
          <w:p w14:paraId="2ECC36D6" w14:textId="77777777" w:rsidR="00CD7998" w:rsidRDefault="00000000">
            <w:pPr>
              <w:spacing w:line="220" w:lineRule="atLeast"/>
            </w:pPr>
            <w:r>
              <w:rPr>
                <w:rFonts w:ascii="Arial" w:eastAsia="Arial" w:hAnsi="Arial" w:cs="Arial"/>
                <w:b/>
                <w:color w:val="000000"/>
                <w:sz w:val="18"/>
              </w:rPr>
              <w:t>Content Type</w:t>
            </w:r>
          </w:p>
        </w:tc>
        <w:tc>
          <w:tcPr>
            <w:tcW w:w="5000" w:type="dxa"/>
          </w:tcPr>
          <w:p w14:paraId="6B607460" w14:textId="77777777" w:rsidR="00CD7998" w:rsidRDefault="00000000">
            <w:pPr>
              <w:spacing w:line="220" w:lineRule="atLeast"/>
            </w:pPr>
            <w:r>
              <w:rPr>
                <w:rFonts w:ascii="Arial" w:eastAsia="Arial" w:hAnsi="Arial" w:cs="Arial"/>
                <w:b/>
                <w:color w:val="000000"/>
                <w:sz w:val="18"/>
              </w:rPr>
              <w:t>Narrowed by</w:t>
            </w:r>
          </w:p>
        </w:tc>
      </w:tr>
      <w:tr w:rsidR="00CD7998" w14:paraId="311AC8AE" w14:textId="77777777">
        <w:trPr>
          <w:jc w:val="center"/>
        </w:trPr>
        <w:tc>
          <w:tcPr>
            <w:tcW w:w="3000" w:type="dxa"/>
          </w:tcPr>
          <w:p w14:paraId="118784E2" w14:textId="77777777" w:rsidR="00CD7998" w:rsidRDefault="00000000">
            <w:pPr>
              <w:spacing w:line="220" w:lineRule="atLeast"/>
            </w:pPr>
            <w:r>
              <w:rPr>
                <w:rFonts w:ascii="Arial" w:eastAsia="Arial" w:hAnsi="Arial" w:cs="Arial"/>
                <w:color w:val="000000"/>
                <w:sz w:val="18"/>
              </w:rPr>
              <w:t>News</w:t>
            </w:r>
          </w:p>
        </w:tc>
        <w:tc>
          <w:tcPr>
            <w:tcW w:w="5000" w:type="dxa"/>
          </w:tcPr>
          <w:p w14:paraId="17018A13"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B918384" w14:textId="77777777" w:rsidR="00CD7998" w:rsidRDefault="00CD7998"/>
    <w:p w14:paraId="486F43A8" w14:textId="77777777" w:rsidR="00CD7998" w:rsidRDefault="00000000">
      <w:pPr>
        <w:spacing w:line="300" w:lineRule="atLeast"/>
        <w:ind w:left="440" w:hanging="290"/>
      </w:pPr>
      <w:r>
        <w:rPr>
          <w:rFonts w:ascii="Arial" w:eastAsia="Arial" w:hAnsi="Arial" w:cs="Arial"/>
          <w:sz w:val="20"/>
        </w:rPr>
        <w:t>76.</w:t>
      </w:r>
      <w:hyperlink r:id="rId158" w:history="1">
        <w:r>
          <w:rPr>
            <w:rFonts w:ascii="Arial" w:eastAsia="Arial" w:hAnsi="Arial" w:cs="Arial"/>
            <w:color w:val="000000"/>
            <w:sz w:val="20"/>
            <w:u w:val="single"/>
            <w:shd w:val="clear" w:color="auto" w:fill="FFFFFF"/>
          </w:rPr>
          <w:t xml:space="preserve"> </w:t>
        </w:r>
      </w:hyperlink>
      <w:hyperlink r:id="rId159" w:history="1">
        <w:r>
          <w:rPr>
            <w:rFonts w:ascii="Arial" w:eastAsia="Arial" w:hAnsi="Arial" w:cs="Arial"/>
            <w:i/>
            <w:color w:val="0077CC"/>
            <w:sz w:val="20"/>
            <w:u w:val="single"/>
            <w:shd w:val="clear" w:color="auto" w:fill="FFFFFF"/>
          </w:rPr>
          <w:t>MILK DELIVERY STARTUPS MAKE A SPLASH IN GROCERIES MARKET</w:t>
        </w:r>
      </w:hyperlink>
    </w:p>
    <w:p w14:paraId="6F8362AA"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E6CFD69"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6425D1D"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AFB15AC" w14:textId="77777777" w:rsidR="00CD7998" w:rsidRDefault="00000000">
      <w:pPr>
        <w:spacing w:before="80" w:line="240" w:lineRule="atLeast"/>
        <w:ind w:left="290"/>
      </w:pPr>
      <w:r>
        <w:rPr>
          <w:rFonts w:ascii="Arial" w:eastAsia="Arial" w:hAnsi="Arial" w:cs="Arial"/>
          <w:b/>
          <w:color w:val="000000"/>
          <w:sz w:val="20"/>
        </w:rPr>
        <w:t xml:space="preserve">Narrowed by: </w:t>
      </w:r>
    </w:p>
    <w:p w14:paraId="1D7B5628"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4E67298" w14:textId="77777777">
        <w:trPr>
          <w:jc w:val="center"/>
        </w:trPr>
        <w:tc>
          <w:tcPr>
            <w:tcW w:w="3000" w:type="dxa"/>
          </w:tcPr>
          <w:p w14:paraId="1FA4FAE0" w14:textId="77777777" w:rsidR="00CD7998" w:rsidRDefault="00000000">
            <w:pPr>
              <w:spacing w:line="220" w:lineRule="atLeast"/>
            </w:pPr>
            <w:r>
              <w:rPr>
                <w:rFonts w:ascii="Arial" w:eastAsia="Arial" w:hAnsi="Arial" w:cs="Arial"/>
                <w:b/>
                <w:color w:val="000000"/>
                <w:sz w:val="18"/>
              </w:rPr>
              <w:t>Content Type</w:t>
            </w:r>
          </w:p>
        </w:tc>
        <w:tc>
          <w:tcPr>
            <w:tcW w:w="5000" w:type="dxa"/>
          </w:tcPr>
          <w:p w14:paraId="17391BA6" w14:textId="77777777" w:rsidR="00CD7998" w:rsidRDefault="00000000">
            <w:pPr>
              <w:spacing w:line="220" w:lineRule="atLeast"/>
            </w:pPr>
            <w:r>
              <w:rPr>
                <w:rFonts w:ascii="Arial" w:eastAsia="Arial" w:hAnsi="Arial" w:cs="Arial"/>
                <w:b/>
                <w:color w:val="000000"/>
                <w:sz w:val="18"/>
              </w:rPr>
              <w:t>Narrowed by</w:t>
            </w:r>
          </w:p>
        </w:tc>
      </w:tr>
      <w:tr w:rsidR="00CD7998" w14:paraId="6E97844A" w14:textId="77777777">
        <w:trPr>
          <w:jc w:val="center"/>
        </w:trPr>
        <w:tc>
          <w:tcPr>
            <w:tcW w:w="3000" w:type="dxa"/>
          </w:tcPr>
          <w:p w14:paraId="17C6E90B" w14:textId="77777777" w:rsidR="00CD7998" w:rsidRDefault="00000000">
            <w:pPr>
              <w:spacing w:line="220" w:lineRule="atLeast"/>
            </w:pPr>
            <w:r>
              <w:rPr>
                <w:rFonts w:ascii="Arial" w:eastAsia="Arial" w:hAnsi="Arial" w:cs="Arial"/>
                <w:color w:val="000000"/>
                <w:sz w:val="18"/>
              </w:rPr>
              <w:t>News</w:t>
            </w:r>
          </w:p>
        </w:tc>
        <w:tc>
          <w:tcPr>
            <w:tcW w:w="5000" w:type="dxa"/>
          </w:tcPr>
          <w:p w14:paraId="44E70AD6"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5BAEED6" w14:textId="77777777" w:rsidR="00CD7998" w:rsidRDefault="00CD7998"/>
    <w:p w14:paraId="2F696D92" w14:textId="77777777" w:rsidR="00CD7998" w:rsidRDefault="00000000">
      <w:pPr>
        <w:spacing w:line="300" w:lineRule="atLeast"/>
        <w:ind w:left="440" w:hanging="290"/>
      </w:pPr>
      <w:r>
        <w:rPr>
          <w:rFonts w:ascii="Arial" w:eastAsia="Arial" w:hAnsi="Arial" w:cs="Arial"/>
          <w:sz w:val="20"/>
        </w:rPr>
        <w:t>77.</w:t>
      </w:r>
      <w:hyperlink r:id="rId160" w:history="1">
        <w:r>
          <w:rPr>
            <w:rFonts w:ascii="Arial" w:eastAsia="Arial" w:hAnsi="Arial" w:cs="Arial"/>
            <w:color w:val="000000"/>
            <w:sz w:val="20"/>
            <w:u w:val="single"/>
            <w:shd w:val="clear" w:color="auto" w:fill="FFFFFF"/>
          </w:rPr>
          <w:t xml:space="preserve"> </w:t>
        </w:r>
      </w:hyperlink>
      <w:hyperlink r:id="rId161" w:history="1">
        <w:r>
          <w:rPr>
            <w:rFonts w:ascii="Arial" w:eastAsia="Arial" w:hAnsi="Arial" w:cs="Arial"/>
            <w:i/>
            <w:color w:val="0077CC"/>
            <w:sz w:val="20"/>
            <w:u w:val="single"/>
            <w:shd w:val="clear" w:color="auto" w:fill="FFFFFF"/>
          </w:rPr>
          <w:t>MILK DELIVERY STARTUPS MAKE A SPLASH IN GROCERIES MARKET</w:t>
        </w:r>
      </w:hyperlink>
    </w:p>
    <w:p w14:paraId="7A9D4E1B"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FCA5A5D"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0F9AC08" w14:textId="77777777" w:rsidR="00CD7998"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55496754" w14:textId="77777777" w:rsidR="00CD7998" w:rsidRDefault="00000000">
      <w:pPr>
        <w:spacing w:before="80" w:line="240" w:lineRule="atLeast"/>
        <w:ind w:left="290"/>
      </w:pPr>
      <w:r>
        <w:rPr>
          <w:rFonts w:ascii="Arial" w:eastAsia="Arial" w:hAnsi="Arial" w:cs="Arial"/>
          <w:b/>
          <w:color w:val="000000"/>
          <w:sz w:val="20"/>
        </w:rPr>
        <w:t xml:space="preserve">Narrowed by: </w:t>
      </w:r>
    </w:p>
    <w:p w14:paraId="7C0DD2BC"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A8D74EF" w14:textId="77777777">
        <w:trPr>
          <w:jc w:val="center"/>
        </w:trPr>
        <w:tc>
          <w:tcPr>
            <w:tcW w:w="3000" w:type="dxa"/>
          </w:tcPr>
          <w:p w14:paraId="395A729B" w14:textId="77777777" w:rsidR="00CD7998" w:rsidRDefault="00000000">
            <w:pPr>
              <w:spacing w:line="220" w:lineRule="atLeast"/>
            </w:pPr>
            <w:r>
              <w:rPr>
                <w:rFonts w:ascii="Arial" w:eastAsia="Arial" w:hAnsi="Arial" w:cs="Arial"/>
                <w:b/>
                <w:color w:val="000000"/>
                <w:sz w:val="18"/>
              </w:rPr>
              <w:t>Content Type</w:t>
            </w:r>
          </w:p>
        </w:tc>
        <w:tc>
          <w:tcPr>
            <w:tcW w:w="5000" w:type="dxa"/>
          </w:tcPr>
          <w:p w14:paraId="5DEB64F8" w14:textId="77777777" w:rsidR="00CD7998" w:rsidRDefault="00000000">
            <w:pPr>
              <w:spacing w:line="220" w:lineRule="atLeast"/>
            </w:pPr>
            <w:r>
              <w:rPr>
                <w:rFonts w:ascii="Arial" w:eastAsia="Arial" w:hAnsi="Arial" w:cs="Arial"/>
                <w:b/>
                <w:color w:val="000000"/>
                <w:sz w:val="18"/>
              </w:rPr>
              <w:t>Narrowed by</w:t>
            </w:r>
          </w:p>
        </w:tc>
      </w:tr>
      <w:tr w:rsidR="00CD7998" w14:paraId="41FCE9BD" w14:textId="77777777">
        <w:trPr>
          <w:jc w:val="center"/>
        </w:trPr>
        <w:tc>
          <w:tcPr>
            <w:tcW w:w="3000" w:type="dxa"/>
          </w:tcPr>
          <w:p w14:paraId="0FCBAB73" w14:textId="77777777" w:rsidR="00CD7998" w:rsidRDefault="00000000">
            <w:pPr>
              <w:spacing w:line="220" w:lineRule="atLeast"/>
            </w:pPr>
            <w:r>
              <w:rPr>
                <w:rFonts w:ascii="Arial" w:eastAsia="Arial" w:hAnsi="Arial" w:cs="Arial"/>
                <w:color w:val="000000"/>
                <w:sz w:val="18"/>
              </w:rPr>
              <w:t>News</w:t>
            </w:r>
          </w:p>
        </w:tc>
        <w:tc>
          <w:tcPr>
            <w:tcW w:w="5000" w:type="dxa"/>
          </w:tcPr>
          <w:p w14:paraId="137D1E37"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E9FD59F" w14:textId="77777777" w:rsidR="00CD7998" w:rsidRDefault="00CD7998"/>
    <w:p w14:paraId="74D3060E" w14:textId="77777777" w:rsidR="00CD7998" w:rsidRDefault="00000000">
      <w:pPr>
        <w:spacing w:line="300" w:lineRule="atLeast"/>
        <w:ind w:left="440" w:hanging="290"/>
      </w:pPr>
      <w:r>
        <w:rPr>
          <w:rFonts w:ascii="Arial" w:eastAsia="Arial" w:hAnsi="Arial" w:cs="Arial"/>
          <w:sz w:val="20"/>
        </w:rPr>
        <w:t>78.</w:t>
      </w:r>
      <w:hyperlink r:id="rId162" w:history="1">
        <w:r>
          <w:rPr>
            <w:rFonts w:ascii="Arial" w:eastAsia="Arial" w:hAnsi="Arial" w:cs="Arial"/>
            <w:color w:val="000000"/>
            <w:sz w:val="20"/>
            <w:u w:val="single"/>
            <w:shd w:val="clear" w:color="auto" w:fill="FFFFFF"/>
          </w:rPr>
          <w:t xml:space="preserve"> </w:t>
        </w:r>
      </w:hyperlink>
      <w:hyperlink r:id="rId163" w:history="1">
        <w:r>
          <w:rPr>
            <w:rFonts w:ascii="Arial" w:eastAsia="Arial" w:hAnsi="Arial" w:cs="Arial"/>
            <w:i/>
            <w:color w:val="0077CC"/>
            <w:sz w:val="20"/>
            <w:u w:val="single"/>
            <w:shd w:val="clear" w:color="auto" w:fill="FFFFFF"/>
          </w:rPr>
          <w:t>Lenovo Z5 Pro GT, the World's First Snapdragon 855 device is finally receiving Android 10 Stable Update</w:t>
        </w:r>
      </w:hyperlink>
    </w:p>
    <w:p w14:paraId="5E9C4A5C"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CDD8E41"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AA71D7E"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823485D" w14:textId="77777777" w:rsidR="00CD7998" w:rsidRDefault="00000000">
      <w:pPr>
        <w:spacing w:before="80" w:line="240" w:lineRule="atLeast"/>
        <w:ind w:left="290"/>
      </w:pPr>
      <w:r>
        <w:rPr>
          <w:rFonts w:ascii="Arial" w:eastAsia="Arial" w:hAnsi="Arial" w:cs="Arial"/>
          <w:b/>
          <w:color w:val="000000"/>
          <w:sz w:val="20"/>
        </w:rPr>
        <w:t xml:space="preserve">Narrowed by: </w:t>
      </w:r>
    </w:p>
    <w:p w14:paraId="4C9BC63E"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5B448E52" w14:textId="77777777">
        <w:trPr>
          <w:jc w:val="center"/>
        </w:trPr>
        <w:tc>
          <w:tcPr>
            <w:tcW w:w="3000" w:type="dxa"/>
          </w:tcPr>
          <w:p w14:paraId="0F1103AE" w14:textId="77777777" w:rsidR="00CD7998" w:rsidRDefault="00000000">
            <w:pPr>
              <w:spacing w:line="220" w:lineRule="atLeast"/>
            </w:pPr>
            <w:r>
              <w:rPr>
                <w:rFonts w:ascii="Arial" w:eastAsia="Arial" w:hAnsi="Arial" w:cs="Arial"/>
                <w:b/>
                <w:color w:val="000000"/>
                <w:sz w:val="18"/>
              </w:rPr>
              <w:t>Content Type</w:t>
            </w:r>
          </w:p>
        </w:tc>
        <w:tc>
          <w:tcPr>
            <w:tcW w:w="5000" w:type="dxa"/>
          </w:tcPr>
          <w:p w14:paraId="1AC6E4CF" w14:textId="77777777" w:rsidR="00CD7998" w:rsidRDefault="00000000">
            <w:pPr>
              <w:spacing w:line="220" w:lineRule="atLeast"/>
            </w:pPr>
            <w:r>
              <w:rPr>
                <w:rFonts w:ascii="Arial" w:eastAsia="Arial" w:hAnsi="Arial" w:cs="Arial"/>
                <w:b/>
                <w:color w:val="000000"/>
                <w:sz w:val="18"/>
              </w:rPr>
              <w:t>Narrowed by</w:t>
            </w:r>
          </w:p>
        </w:tc>
      </w:tr>
      <w:tr w:rsidR="00CD7998" w14:paraId="03910785" w14:textId="77777777">
        <w:trPr>
          <w:jc w:val="center"/>
        </w:trPr>
        <w:tc>
          <w:tcPr>
            <w:tcW w:w="3000" w:type="dxa"/>
          </w:tcPr>
          <w:p w14:paraId="7014D7AC" w14:textId="77777777" w:rsidR="00CD7998" w:rsidRDefault="00000000">
            <w:pPr>
              <w:spacing w:line="220" w:lineRule="atLeast"/>
            </w:pPr>
            <w:r>
              <w:rPr>
                <w:rFonts w:ascii="Arial" w:eastAsia="Arial" w:hAnsi="Arial" w:cs="Arial"/>
                <w:color w:val="000000"/>
                <w:sz w:val="18"/>
              </w:rPr>
              <w:t>News</w:t>
            </w:r>
          </w:p>
        </w:tc>
        <w:tc>
          <w:tcPr>
            <w:tcW w:w="5000" w:type="dxa"/>
          </w:tcPr>
          <w:p w14:paraId="6AA2D34C"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DDA24EC" w14:textId="77777777" w:rsidR="00CD7998" w:rsidRDefault="00CD7998"/>
    <w:p w14:paraId="64C766FF" w14:textId="77777777" w:rsidR="00CD7998" w:rsidRDefault="00000000">
      <w:pPr>
        <w:spacing w:line="300" w:lineRule="atLeast"/>
        <w:ind w:left="440" w:hanging="290"/>
      </w:pPr>
      <w:r>
        <w:rPr>
          <w:rFonts w:ascii="Arial" w:eastAsia="Arial" w:hAnsi="Arial" w:cs="Arial"/>
          <w:sz w:val="20"/>
        </w:rPr>
        <w:t>79.</w:t>
      </w:r>
      <w:hyperlink r:id="rId164" w:history="1">
        <w:r>
          <w:rPr>
            <w:rFonts w:ascii="Arial" w:eastAsia="Arial" w:hAnsi="Arial" w:cs="Arial"/>
            <w:color w:val="000000"/>
            <w:sz w:val="20"/>
            <w:u w:val="single"/>
            <w:shd w:val="clear" w:color="auto" w:fill="FFFFFF"/>
          </w:rPr>
          <w:t xml:space="preserve"> </w:t>
        </w:r>
      </w:hyperlink>
      <w:hyperlink r:id="rId165" w:history="1">
        <w:r>
          <w:rPr>
            <w:rFonts w:ascii="Arial" w:eastAsia="Arial" w:hAnsi="Arial" w:cs="Arial"/>
            <w:i/>
            <w:color w:val="0077CC"/>
            <w:sz w:val="20"/>
            <w:u w:val="single"/>
            <w:shd w:val="clear" w:color="auto" w:fill="FFFFFF"/>
          </w:rPr>
          <w:t>MILK DELIVERY STARTUPS MAKE A SPLASH IN GROCERIES MARKET</w:t>
        </w:r>
      </w:hyperlink>
    </w:p>
    <w:p w14:paraId="50C728D1"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375AE26"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4A6A193"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7915FF8" w14:textId="77777777" w:rsidR="00CD7998" w:rsidRDefault="00000000">
      <w:pPr>
        <w:spacing w:before="80" w:line="240" w:lineRule="atLeast"/>
        <w:ind w:left="290"/>
      </w:pPr>
      <w:r>
        <w:rPr>
          <w:rFonts w:ascii="Arial" w:eastAsia="Arial" w:hAnsi="Arial" w:cs="Arial"/>
          <w:b/>
          <w:color w:val="000000"/>
          <w:sz w:val="20"/>
        </w:rPr>
        <w:t xml:space="preserve">Narrowed by: </w:t>
      </w:r>
    </w:p>
    <w:p w14:paraId="3F1B5F39"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A208ACE" w14:textId="77777777">
        <w:trPr>
          <w:jc w:val="center"/>
        </w:trPr>
        <w:tc>
          <w:tcPr>
            <w:tcW w:w="3000" w:type="dxa"/>
          </w:tcPr>
          <w:p w14:paraId="1820D50B" w14:textId="77777777" w:rsidR="00CD7998" w:rsidRDefault="00000000">
            <w:pPr>
              <w:spacing w:line="220" w:lineRule="atLeast"/>
            </w:pPr>
            <w:r>
              <w:rPr>
                <w:rFonts w:ascii="Arial" w:eastAsia="Arial" w:hAnsi="Arial" w:cs="Arial"/>
                <w:b/>
                <w:color w:val="000000"/>
                <w:sz w:val="18"/>
              </w:rPr>
              <w:t>Content Type</w:t>
            </w:r>
          </w:p>
        </w:tc>
        <w:tc>
          <w:tcPr>
            <w:tcW w:w="5000" w:type="dxa"/>
          </w:tcPr>
          <w:p w14:paraId="3E99B77A" w14:textId="77777777" w:rsidR="00CD7998" w:rsidRDefault="00000000">
            <w:pPr>
              <w:spacing w:line="220" w:lineRule="atLeast"/>
            </w:pPr>
            <w:r>
              <w:rPr>
                <w:rFonts w:ascii="Arial" w:eastAsia="Arial" w:hAnsi="Arial" w:cs="Arial"/>
                <w:b/>
                <w:color w:val="000000"/>
                <w:sz w:val="18"/>
              </w:rPr>
              <w:t>Narrowed by</w:t>
            </w:r>
          </w:p>
        </w:tc>
      </w:tr>
      <w:tr w:rsidR="00CD7998" w14:paraId="705A93B8" w14:textId="77777777">
        <w:trPr>
          <w:jc w:val="center"/>
        </w:trPr>
        <w:tc>
          <w:tcPr>
            <w:tcW w:w="3000" w:type="dxa"/>
          </w:tcPr>
          <w:p w14:paraId="3D79BF40" w14:textId="77777777" w:rsidR="00CD7998" w:rsidRDefault="00000000">
            <w:pPr>
              <w:spacing w:line="220" w:lineRule="atLeast"/>
            </w:pPr>
            <w:r>
              <w:rPr>
                <w:rFonts w:ascii="Arial" w:eastAsia="Arial" w:hAnsi="Arial" w:cs="Arial"/>
                <w:color w:val="000000"/>
                <w:sz w:val="18"/>
              </w:rPr>
              <w:t>News</w:t>
            </w:r>
          </w:p>
        </w:tc>
        <w:tc>
          <w:tcPr>
            <w:tcW w:w="5000" w:type="dxa"/>
          </w:tcPr>
          <w:p w14:paraId="02AADFDB"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DE1FEC4" w14:textId="77777777" w:rsidR="00CD7998" w:rsidRDefault="00CD7998"/>
    <w:p w14:paraId="41F79EF6" w14:textId="77777777" w:rsidR="00CD7998" w:rsidRDefault="00000000">
      <w:pPr>
        <w:spacing w:line="300" w:lineRule="atLeast"/>
        <w:ind w:left="440" w:hanging="290"/>
      </w:pPr>
      <w:r>
        <w:rPr>
          <w:rFonts w:ascii="Arial" w:eastAsia="Arial" w:hAnsi="Arial" w:cs="Arial"/>
          <w:sz w:val="20"/>
        </w:rPr>
        <w:t>80.</w:t>
      </w:r>
      <w:hyperlink r:id="rId166" w:history="1">
        <w:r>
          <w:rPr>
            <w:rFonts w:ascii="Arial" w:eastAsia="Arial" w:hAnsi="Arial" w:cs="Arial"/>
            <w:color w:val="000000"/>
            <w:sz w:val="20"/>
            <w:u w:val="single"/>
            <w:shd w:val="clear" w:color="auto" w:fill="FFFFFF"/>
          </w:rPr>
          <w:t xml:space="preserve"> </w:t>
        </w:r>
      </w:hyperlink>
      <w:hyperlink r:id="rId167" w:history="1">
        <w:r>
          <w:rPr>
            <w:rFonts w:ascii="Arial" w:eastAsia="Arial" w:hAnsi="Arial" w:cs="Arial"/>
            <w:i/>
            <w:color w:val="0077CC"/>
            <w:sz w:val="20"/>
            <w:u w:val="single"/>
            <w:shd w:val="clear" w:color="auto" w:fill="FFFFFF"/>
          </w:rPr>
          <w:t>A Complete Guide on how to get funding for your Wellness Tourism, Wellness Resort, Wellness Hotel, and Wellness Real Estate Business - Opportunities, Trends, Planning, and Vital Tips</w:t>
        </w:r>
      </w:hyperlink>
    </w:p>
    <w:p w14:paraId="539A2393"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B53A0EF"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251C532"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606D6E0" w14:textId="77777777" w:rsidR="00CD7998" w:rsidRDefault="00000000">
      <w:pPr>
        <w:spacing w:before="80" w:line="240" w:lineRule="atLeast"/>
        <w:ind w:left="290"/>
      </w:pPr>
      <w:r>
        <w:rPr>
          <w:rFonts w:ascii="Arial" w:eastAsia="Arial" w:hAnsi="Arial" w:cs="Arial"/>
          <w:b/>
          <w:color w:val="000000"/>
          <w:sz w:val="20"/>
        </w:rPr>
        <w:t xml:space="preserve">Narrowed by: </w:t>
      </w:r>
    </w:p>
    <w:p w14:paraId="4F6DFC55"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484C5838" w14:textId="77777777">
        <w:trPr>
          <w:jc w:val="center"/>
        </w:trPr>
        <w:tc>
          <w:tcPr>
            <w:tcW w:w="3000" w:type="dxa"/>
          </w:tcPr>
          <w:p w14:paraId="4976221E" w14:textId="77777777" w:rsidR="00CD7998" w:rsidRDefault="00000000">
            <w:pPr>
              <w:spacing w:line="220" w:lineRule="atLeast"/>
            </w:pPr>
            <w:r>
              <w:rPr>
                <w:rFonts w:ascii="Arial" w:eastAsia="Arial" w:hAnsi="Arial" w:cs="Arial"/>
                <w:b/>
                <w:color w:val="000000"/>
                <w:sz w:val="18"/>
              </w:rPr>
              <w:t>Content Type</w:t>
            </w:r>
          </w:p>
        </w:tc>
        <w:tc>
          <w:tcPr>
            <w:tcW w:w="5000" w:type="dxa"/>
          </w:tcPr>
          <w:p w14:paraId="5407BF8D" w14:textId="77777777" w:rsidR="00CD7998" w:rsidRDefault="00000000">
            <w:pPr>
              <w:spacing w:line="220" w:lineRule="atLeast"/>
            </w:pPr>
            <w:r>
              <w:rPr>
                <w:rFonts w:ascii="Arial" w:eastAsia="Arial" w:hAnsi="Arial" w:cs="Arial"/>
                <w:b/>
                <w:color w:val="000000"/>
                <w:sz w:val="18"/>
              </w:rPr>
              <w:t>Narrowed by</w:t>
            </w:r>
          </w:p>
        </w:tc>
      </w:tr>
      <w:tr w:rsidR="00CD7998" w14:paraId="2F172219" w14:textId="77777777">
        <w:trPr>
          <w:jc w:val="center"/>
        </w:trPr>
        <w:tc>
          <w:tcPr>
            <w:tcW w:w="3000" w:type="dxa"/>
          </w:tcPr>
          <w:p w14:paraId="33E12793" w14:textId="77777777" w:rsidR="00CD7998" w:rsidRDefault="00000000">
            <w:pPr>
              <w:spacing w:line="220" w:lineRule="atLeast"/>
            </w:pPr>
            <w:r>
              <w:rPr>
                <w:rFonts w:ascii="Arial" w:eastAsia="Arial" w:hAnsi="Arial" w:cs="Arial"/>
                <w:color w:val="000000"/>
                <w:sz w:val="18"/>
              </w:rPr>
              <w:t>News</w:t>
            </w:r>
          </w:p>
        </w:tc>
        <w:tc>
          <w:tcPr>
            <w:tcW w:w="5000" w:type="dxa"/>
          </w:tcPr>
          <w:p w14:paraId="5FB7F3F7"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583EAFB" w14:textId="77777777" w:rsidR="00CD7998" w:rsidRDefault="00CD7998"/>
    <w:p w14:paraId="50DA671D" w14:textId="77777777" w:rsidR="00CD7998" w:rsidRDefault="00000000">
      <w:pPr>
        <w:spacing w:line="300" w:lineRule="atLeast"/>
        <w:ind w:left="440" w:hanging="290"/>
      </w:pPr>
      <w:r>
        <w:rPr>
          <w:rFonts w:ascii="Arial" w:eastAsia="Arial" w:hAnsi="Arial" w:cs="Arial"/>
          <w:sz w:val="20"/>
        </w:rPr>
        <w:t>81.</w:t>
      </w:r>
      <w:hyperlink r:id="rId168" w:history="1">
        <w:r>
          <w:rPr>
            <w:rFonts w:ascii="Arial" w:eastAsia="Arial" w:hAnsi="Arial" w:cs="Arial"/>
            <w:color w:val="000000"/>
            <w:sz w:val="20"/>
            <w:u w:val="single"/>
            <w:shd w:val="clear" w:color="auto" w:fill="FFFFFF"/>
          </w:rPr>
          <w:t xml:space="preserve"> </w:t>
        </w:r>
      </w:hyperlink>
      <w:hyperlink r:id="rId169" w:history="1">
        <w:r>
          <w:rPr>
            <w:rFonts w:ascii="Arial" w:eastAsia="Arial" w:hAnsi="Arial" w:cs="Arial"/>
            <w:i/>
            <w:color w:val="0077CC"/>
            <w:sz w:val="20"/>
            <w:u w:val="single"/>
            <w:shd w:val="clear" w:color="auto" w:fill="FFFFFF"/>
          </w:rPr>
          <w:t>From resourcefulness to resilience: entrepreneurship insights from Evian Gutman, Author of 'Coming back from COVID'</w:t>
        </w:r>
      </w:hyperlink>
    </w:p>
    <w:p w14:paraId="65B2ABC2"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27424B8"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CB16842"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CF97569" w14:textId="77777777" w:rsidR="00CD7998" w:rsidRDefault="00000000">
      <w:pPr>
        <w:spacing w:before="80" w:line="240" w:lineRule="atLeast"/>
        <w:ind w:left="290"/>
      </w:pPr>
      <w:r>
        <w:rPr>
          <w:rFonts w:ascii="Arial" w:eastAsia="Arial" w:hAnsi="Arial" w:cs="Arial"/>
          <w:b/>
          <w:color w:val="000000"/>
          <w:sz w:val="20"/>
        </w:rPr>
        <w:t xml:space="preserve">Narrowed by: </w:t>
      </w:r>
    </w:p>
    <w:p w14:paraId="5919F0EB"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BE96785" w14:textId="77777777">
        <w:trPr>
          <w:jc w:val="center"/>
        </w:trPr>
        <w:tc>
          <w:tcPr>
            <w:tcW w:w="3000" w:type="dxa"/>
          </w:tcPr>
          <w:p w14:paraId="533C54EA" w14:textId="77777777" w:rsidR="00CD7998" w:rsidRDefault="00000000">
            <w:pPr>
              <w:spacing w:line="220" w:lineRule="atLeast"/>
            </w:pPr>
            <w:r>
              <w:rPr>
                <w:rFonts w:ascii="Arial" w:eastAsia="Arial" w:hAnsi="Arial" w:cs="Arial"/>
                <w:b/>
                <w:color w:val="000000"/>
                <w:sz w:val="18"/>
              </w:rPr>
              <w:t>Content Type</w:t>
            </w:r>
          </w:p>
        </w:tc>
        <w:tc>
          <w:tcPr>
            <w:tcW w:w="5000" w:type="dxa"/>
          </w:tcPr>
          <w:p w14:paraId="4C928447" w14:textId="77777777" w:rsidR="00CD7998" w:rsidRDefault="00000000">
            <w:pPr>
              <w:spacing w:line="220" w:lineRule="atLeast"/>
            </w:pPr>
            <w:r>
              <w:rPr>
                <w:rFonts w:ascii="Arial" w:eastAsia="Arial" w:hAnsi="Arial" w:cs="Arial"/>
                <w:b/>
                <w:color w:val="000000"/>
                <w:sz w:val="18"/>
              </w:rPr>
              <w:t>Narrowed by</w:t>
            </w:r>
          </w:p>
        </w:tc>
      </w:tr>
      <w:tr w:rsidR="00CD7998" w14:paraId="15CAB865" w14:textId="77777777">
        <w:trPr>
          <w:jc w:val="center"/>
        </w:trPr>
        <w:tc>
          <w:tcPr>
            <w:tcW w:w="3000" w:type="dxa"/>
          </w:tcPr>
          <w:p w14:paraId="343516FC" w14:textId="77777777" w:rsidR="00CD7998" w:rsidRDefault="00000000">
            <w:pPr>
              <w:spacing w:line="220" w:lineRule="atLeast"/>
            </w:pPr>
            <w:r>
              <w:rPr>
                <w:rFonts w:ascii="Arial" w:eastAsia="Arial" w:hAnsi="Arial" w:cs="Arial"/>
                <w:color w:val="000000"/>
                <w:sz w:val="18"/>
              </w:rPr>
              <w:t>News</w:t>
            </w:r>
          </w:p>
        </w:tc>
        <w:tc>
          <w:tcPr>
            <w:tcW w:w="5000" w:type="dxa"/>
          </w:tcPr>
          <w:p w14:paraId="73BF87D4"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D10AF38" w14:textId="77777777" w:rsidR="00CD7998" w:rsidRDefault="00CD7998"/>
    <w:p w14:paraId="241EB77C" w14:textId="77777777" w:rsidR="00CD7998" w:rsidRDefault="00000000">
      <w:pPr>
        <w:spacing w:line="300" w:lineRule="atLeast"/>
        <w:ind w:left="440" w:hanging="290"/>
      </w:pPr>
      <w:r>
        <w:rPr>
          <w:rFonts w:ascii="Arial" w:eastAsia="Arial" w:hAnsi="Arial" w:cs="Arial"/>
          <w:sz w:val="20"/>
        </w:rPr>
        <w:lastRenderedPageBreak/>
        <w:t>82.</w:t>
      </w:r>
      <w:hyperlink r:id="rId170" w:history="1">
        <w:r>
          <w:rPr>
            <w:rFonts w:ascii="Arial" w:eastAsia="Arial" w:hAnsi="Arial" w:cs="Arial"/>
            <w:color w:val="000000"/>
            <w:sz w:val="20"/>
            <w:u w:val="single"/>
            <w:shd w:val="clear" w:color="auto" w:fill="FFFFFF"/>
          </w:rPr>
          <w:t xml:space="preserve"> </w:t>
        </w:r>
      </w:hyperlink>
      <w:hyperlink r:id="rId171" w:history="1">
        <w:r>
          <w:rPr>
            <w:rFonts w:ascii="Arial" w:eastAsia="Arial" w:hAnsi="Arial" w:cs="Arial"/>
            <w:i/>
            <w:color w:val="0077CC"/>
            <w:sz w:val="20"/>
            <w:u w:val="single"/>
            <w:shd w:val="clear" w:color="auto" w:fill="FFFFFF"/>
          </w:rPr>
          <w:t>We need to stop glorifying innovation. Here's why.</w:t>
        </w:r>
      </w:hyperlink>
    </w:p>
    <w:p w14:paraId="4971D61B"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F2F9D48"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0B193F8"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7866F81" w14:textId="77777777" w:rsidR="00CD7998" w:rsidRDefault="00000000">
      <w:pPr>
        <w:spacing w:before="80" w:line="240" w:lineRule="atLeast"/>
        <w:ind w:left="290"/>
      </w:pPr>
      <w:r>
        <w:rPr>
          <w:rFonts w:ascii="Arial" w:eastAsia="Arial" w:hAnsi="Arial" w:cs="Arial"/>
          <w:b/>
          <w:color w:val="000000"/>
          <w:sz w:val="20"/>
        </w:rPr>
        <w:t xml:space="preserve">Narrowed by: </w:t>
      </w:r>
    </w:p>
    <w:p w14:paraId="0B707C9C"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6BCB1666" w14:textId="77777777">
        <w:trPr>
          <w:jc w:val="center"/>
        </w:trPr>
        <w:tc>
          <w:tcPr>
            <w:tcW w:w="3000" w:type="dxa"/>
          </w:tcPr>
          <w:p w14:paraId="756930DB" w14:textId="77777777" w:rsidR="00CD7998" w:rsidRDefault="00000000">
            <w:pPr>
              <w:spacing w:line="220" w:lineRule="atLeast"/>
            </w:pPr>
            <w:r>
              <w:rPr>
                <w:rFonts w:ascii="Arial" w:eastAsia="Arial" w:hAnsi="Arial" w:cs="Arial"/>
                <w:b/>
                <w:color w:val="000000"/>
                <w:sz w:val="18"/>
              </w:rPr>
              <w:t>Content Type</w:t>
            </w:r>
          </w:p>
        </w:tc>
        <w:tc>
          <w:tcPr>
            <w:tcW w:w="5000" w:type="dxa"/>
          </w:tcPr>
          <w:p w14:paraId="5F8426A3" w14:textId="77777777" w:rsidR="00CD7998" w:rsidRDefault="00000000">
            <w:pPr>
              <w:spacing w:line="220" w:lineRule="atLeast"/>
            </w:pPr>
            <w:r>
              <w:rPr>
                <w:rFonts w:ascii="Arial" w:eastAsia="Arial" w:hAnsi="Arial" w:cs="Arial"/>
                <w:b/>
                <w:color w:val="000000"/>
                <w:sz w:val="18"/>
              </w:rPr>
              <w:t>Narrowed by</w:t>
            </w:r>
          </w:p>
        </w:tc>
      </w:tr>
      <w:tr w:rsidR="00CD7998" w14:paraId="577F3886" w14:textId="77777777">
        <w:trPr>
          <w:jc w:val="center"/>
        </w:trPr>
        <w:tc>
          <w:tcPr>
            <w:tcW w:w="3000" w:type="dxa"/>
          </w:tcPr>
          <w:p w14:paraId="6927496D" w14:textId="77777777" w:rsidR="00CD7998" w:rsidRDefault="00000000">
            <w:pPr>
              <w:spacing w:line="220" w:lineRule="atLeast"/>
            </w:pPr>
            <w:r>
              <w:rPr>
                <w:rFonts w:ascii="Arial" w:eastAsia="Arial" w:hAnsi="Arial" w:cs="Arial"/>
                <w:color w:val="000000"/>
                <w:sz w:val="18"/>
              </w:rPr>
              <w:t>News</w:t>
            </w:r>
          </w:p>
        </w:tc>
        <w:tc>
          <w:tcPr>
            <w:tcW w:w="5000" w:type="dxa"/>
          </w:tcPr>
          <w:p w14:paraId="2338DCE6"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6A845C5" w14:textId="77777777" w:rsidR="00CD7998" w:rsidRDefault="00CD7998"/>
    <w:p w14:paraId="40896F48" w14:textId="77777777" w:rsidR="00CD7998" w:rsidRDefault="00000000">
      <w:pPr>
        <w:spacing w:line="300" w:lineRule="atLeast"/>
        <w:ind w:left="440" w:hanging="290"/>
      </w:pPr>
      <w:r>
        <w:rPr>
          <w:rFonts w:ascii="Arial" w:eastAsia="Arial" w:hAnsi="Arial" w:cs="Arial"/>
          <w:sz w:val="20"/>
        </w:rPr>
        <w:t>83.</w:t>
      </w:r>
      <w:hyperlink r:id="rId172" w:history="1">
        <w:r>
          <w:rPr>
            <w:rFonts w:ascii="Arial" w:eastAsia="Arial" w:hAnsi="Arial" w:cs="Arial"/>
            <w:color w:val="000000"/>
            <w:sz w:val="20"/>
            <w:u w:val="single"/>
            <w:shd w:val="clear" w:color="auto" w:fill="FFFFFF"/>
          </w:rPr>
          <w:t xml:space="preserve"> </w:t>
        </w:r>
      </w:hyperlink>
      <w:hyperlink r:id="rId173" w:history="1">
        <w:r>
          <w:rPr>
            <w:rFonts w:ascii="Arial" w:eastAsia="Arial" w:hAnsi="Arial" w:cs="Arial"/>
            <w:i/>
            <w:color w:val="0077CC"/>
            <w:sz w:val="20"/>
            <w:u w:val="single"/>
            <w:shd w:val="clear" w:color="auto" w:fill="FFFFFF"/>
          </w:rPr>
          <w:t>Safe urban spaces for all shouldn't be a long haul</w:t>
        </w:r>
      </w:hyperlink>
    </w:p>
    <w:p w14:paraId="737EF964"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932622B"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CECFABD"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A5C0CD0" w14:textId="77777777" w:rsidR="00CD7998" w:rsidRDefault="00000000">
      <w:pPr>
        <w:spacing w:before="80" w:line="240" w:lineRule="atLeast"/>
        <w:ind w:left="290"/>
      </w:pPr>
      <w:r>
        <w:rPr>
          <w:rFonts w:ascii="Arial" w:eastAsia="Arial" w:hAnsi="Arial" w:cs="Arial"/>
          <w:b/>
          <w:color w:val="000000"/>
          <w:sz w:val="20"/>
        </w:rPr>
        <w:t xml:space="preserve">Narrowed by: </w:t>
      </w:r>
    </w:p>
    <w:p w14:paraId="78644D78"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4AD544AD" w14:textId="77777777">
        <w:trPr>
          <w:jc w:val="center"/>
        </w:trPr>
        <w:tc>
          <w:tcPr>
            <w:tcW w:w="3000" w:type="dxa"/>
          </w:tcPr>
          <w:p w14:paraId="3AFCE07E" w14:textId="77777777" w:rsidR="00CD7998" w:rsidRDefault="00000000">
            <w:pPr>
              <w:spacing w:line="220" w:lineRule="atLeast"/>
            </w:pPr>
            <w:r>
              <w:rPr>
                <w:rFonts w:ascii="Arial" w:eastAsia="Arial" w:hAnsi="Arial" w:cs="Arial"/>
                <w:b/>
                <w:color w:val="000000"/>
                <w:sz w:val="18"/>
              </w:rPr>
              <w:t>Content Type</w:t>
            </w:r>
          </w:p>
        </w:tc>
        <w:tc>
          <w:tcPr>
            <w:tcW w:w="5000" w:type="dxa"/>
          </w:tcPr>
          <w:p w14:paraId="123D0AD5" w14:textId="77777777" w:rsidR="00CD7998" w:rsidRDefault="00000000">
            <w:pPr>
              <w:spacing w:line="220" w:lineRule="atLeast"/>
            </w:pPr>
            <w:r>
              <w:rPr>
                <w:rFonts w:ascii="Arial" w:eastAsia="Arial" w:hAnsi="Arial" w:cs="Arial"/>
                <w:b/>
                <w:color w:val="000000"/>
                <w:sz w:val="18"/>
              </w:rPr>
              <w:t>Narrowed by</w:t>
            </w:r>
          </w:p>
        </w:tc>
      </w:tr>
      <w:tr w:rsidR="00CD7998" w14:paraId="47B79238" w14:textId="77777777">
        <w:trPr>
          <w:jc w:val="center"/>
        </w:trPr>
        <w:tc>
          <w:tcPr>
            <w:tcW w:w="3000" w:type="dxa"/>
          </w:tcPr>
          <w:p w14:paraId="72B87CA2" w14:textId="77777777" w:rsidR="00CD7998" w:rsidRDefault="00000000">
            <w:pPr>
              <w:spacing w:line="220" w:lineRule="atLeast"/>
            </w:pPr>
            <w:r>
              <w:rPr>
                <w:rFonts w:ascii="Arial" w:eastAsia="Arial" w:hAnsi="Arial" w:cs="Arial"/>
                <w:color w:val="000000"/>
                <w:sz w:val="18"/>
              </w:rPr>
              <w:t>News</w:t>
            </w:r>
          </w:p>
        </w:tc>
        <w:tc>
          <w:tcPr>
            <w:tcW w:w="5000" w:type="dxa"/>
          </w:tcPr>
          <w:p w14:paraId="2A924040"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871464F" w14:textId="77777777" w:rsidR="00CD7998" w:rsidRDefault="00CD7998"/>
    <w:p w14:paraId="5CA327FA" w14:textId="77777777" w:rsidR="00CD7998" w:rsidRDefault="00000000">
      <w:pPr>
        <w:spacing w:line="300" w:lineRule="atLeast"/>
        <w:ind w:left="440" w:hanging="290"/>
      </w:pPr>
      <w:r>
        <w:rPr>
          <w:rFonts w:ascii="Arial" w:eastAsia="Arial" w:hAnsi="Arial" w:cs="Arial"/>
          <w:sz w:val="20"/>
        </w:rPr>
        <w:t>84.</w:t>
      </w:r>
      <w:hyperlink r:id="rId174" w:history="1">
        <w:r>
          <w:rPr>
            <w:rFonts w:ascii="Arial" w:eastAsia="Arial" w:hAnsi="Arial" w:cs="Arial"/>
            <w:color w:val="000000"/>
            <w:sz w:val="20"/>
            <w:u w:val="single"/>
            <w:shd w:val="clear" w:color="auto" w:fill="FFFFFF"/>
          </w:rPr>
          <w:t xml:space="preserve"> </w:t>
        </w:r>
      </w:hyperlink>
      <w:hyperlink r:id="rId175" w:history="1">
        <w:r>
          <w:rPr>
            <w:rFonts w:ascii="Arial" w:eastAsia="Arial" w:hAnsi="Arial" w:cs="Arial"/>
            <w:i/>
            <w:color w:val="0077CC"/>
            <w:sz w:val="20"/>
            <w:u w:val="single"/>
            <w:shd w:val="clear" w:color="auto" w:fill="FFFFFF"/>
          </w:rPr>
          <w:t>From companies making kitchen robots to semi-automatic bike covers, here's what SMBStory covered this week</w:t>
        </w:r>
      </w:hyperlink>
    </w:p>
    <w:p w14:paraId="7A419582"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1118773"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8861DEB"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C36A3BA" w14:textId="77777777" w:rsidR="00CD7998" w:rsidRDefault="00000000">
      <w:pPr>
        <w:spacing w:before="80" w:line="240" w:lineRule="atLeast"/>
        <w:ind w:left="290"/>
      </w:pPr>
      <w:r>
        <w:rPr>
          <w:rFonts w:ascii="Arial" w:eastAsia="Arial" w:hAnsi="Arial" w:cs="Arial"/>
          <w:b/>
          <w:color w:val="000000"/>
          <w:sz w:val="20"/>
        </w:rPr>
        <w:t xml:space="preserve">Narrowed by: </w:t>
      </w:r>
    </w:p>
    <w:p w14:paraId="4733EADD"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6C7EC6A5" w14:textId="77777777">
        <w:trPr>
          <w:jc w:val="center"/>
        </w:trPr>
        <w:tc>
          <w:tcPr>
            <w:tcW w:w="3000" w:type="dxa"/>
          </w:tcPr>
          <w:p w14:paraId="2DC60763" w14:textId="77777777" w:rsidR="00CD7998" w:rsidRDefault="00000000">
            <w:pPr>
              <w:spacing w:line="220" w:lineRule="atLeast"/>
            </w:pPr>
            <w:r>
              <w:rPr>
                <w:rFonts w:ascii="Arial" w:eastAsia="Arial" w:hAnsi="Arial" w:cs="Arial"/>
                <w:b/>
                <w:color w:val="000000"/>
                <w:sz w:val="18"/>
              </w:rPr>
              <w:t>Content Type</w:t>
            </w:r>
          </w:p>
        </w:tc>
        <w:tc>
          <w:tcPr>
            <w:tcW w:w="5000" w:type="dxa"/>
          </w:tcPr>
          <w:p w14:paraId="21163869" w14:textId="77777777" w:rsidR="00CD7998" w:rsidRDefault="00000000">
            <w:pPr>
              <w:spacing w:line="220" w:lineRule="atLeast"/>
            </w:pPr>
            <w:r>
              <w:rPr>
                <w:rFonts w:ascii="Arial" w:eastAsia="Arial" w:hAnsi="Arial" w:cs="Arial"/>
                <w:b/>
                <w:color w:val="000000"/>
                <w:sz w:val="18"/>
              </w:rPr>
              <w:t>Narrowed by</w:t>
            </w:r>
          </w:p>
        </w:tc>
      </w:tr>
      <w:tr w:rsidR="00CD7998" w14:paraId="51CB26F1" w14:textId="77777777">
        <w:trPr>
          <w:jc w:val="center"/>
        </w:trPr>
        <w:tc>
          <w:tcPr>
            <w:tcW w:w="3000" w:type="dxa"/>
          </w:tcPr>
          <w:p w14:paraId="5697921D" w14:textId="77777777" w:rsidR="00CD7998" w:rsidRDefault="00000000">
            <w:pPr>
              <w:spacing w:line="220" w:lineRule="atLeast"/>
            </w:pPr>
            <w:r>
              <w:rPr>
                <w:rFonts w:ascii="Arial" w:eastAsia="Arial" w:hAnsi="Arial" w:cs="Arial"/>
                <w:color w:val="000000"/>
                <w:sz w:val="18"/>
              </w:rPr>
              <w:t>News</w:t>
            </w:r>
          </w:p>
        </w:tc>
        <w:tc>
          <w:tcPr>
            <w:tcW w:w="5000" w:type="dxa"/>
          </w:tcPr>
          <w:p w14:paraId="0FCD4B37"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9A1BA99" w14:textId="77777777" w:rsidR="00CD7998" w:rsidRDefault="00CD7998"/>
    <w:p w14:paraId="4C80719F" w14:textId="77777777" w:rsidR="00CD7998" w:rsidRDefault="00000000">
      <w:pPr>
        <w:spacing w:line="300" w:lineRule="atLeast"/>
        <w:ind w:left="440" w:hanging="290"/>
      </w:pPr>
      <w:r>
        <w:rPr>
          <w:rFonts w:ascii="Arial" w:eastAsia="Arial" w:hAnsi="Arial" w:cs="Arial"/>
          <w:sz w:val="20"/>
        </w:rPr>
        <w:t>85.</w:t>
      </w:r>
      <w:hyperlink r:id="rId176" w:history="1">
        <w:r>
          <w:rPr>
            <w:rFonts w:ascii="Arial" w:eastAsia="Arial" w:hAnsi="Arial" w:cs="Arial"/>
            <w:color w:val="000000"/>
            <w:sz w:val="20"/>
            <w:u w:val="single"/>
            <w:shd w:val="clear" w:color="auto" w:fill="FFFFFF"/>
          </w:rPr>
          <w:t xml:space="preserve"> </w:t>
        </w:r>
      </w:hyperlink>
      <w:hyperlink r:id="rId177" w:history="1">
        <w:r>
          <w:rPr>
            <w:rFonts w:ascii="Arial" w:eastAsia="Arial" w:hAnsi="Arial" w:cs="Arial"/>
            <w:i/>
            <w:color w:val="0077CC"/>
            <w:sz w:val="20"/>
            <w:u w:val="single"/>
            <w:shd w:val="clear" w:color="auto" w:fill="FFFFFF"/>
          </w:rPr>
          <w:t>India 's quest for global rankings</w:t>
        </w:r>
      </w:hyperlink>
    </w:p>
    <w:p w14:paraId="7693CC48"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F10D919"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4656022"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025E034" w14:textId="77777777" w:rsidR="00CD7998" w:rsidRDefault="00000000">
      <w:pPr>
        <w:spacing w:before="80" w:line="240" w:lineRule="atLeast"/>
        <w:ind w:left="290"/>
      </w:pPr>
      <w:r>
        <w:rPr>
          <w:rFonts w:ascii="Arial" w:eastAsia="Arial" w:hAnsi="Arial" w:cs="Arial"/>
          <w:b/>
          <w:color w:val="000000"/>
          <w:sz w:val="20"/>
        </w:rPr>
        <w:t xml:space="preserve">Narrowed by: </w:t>
      </w:r>
    </w:p>
    <w:p w14:paraId="6816FB49"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64E3F1B4" w14:textId="77777777">
        <w:trPr>
          <w:jc w:val="center"/>
        </w:trPr>
        <w:tc>
          <w:tcPr>
            <w:tcW w:w="3000" w:type="dxa"/>
          </w:tcPr>
          <w:p w14:paraId="54B31BE6" w14:textId="77777777" w:rsidR="00CD7998" w:rsidRDefault="00000000">
            <w:pPr>
              <w:spacing w:line="220" w:lineRule="atLeast"/>
            </w:pPr>
            <w:r>
              <w:rPr>
                <w:rFonts w:ascii="Arial" w:eastAsia="Arial" w:hAnsi="Arial" w:cs="Arial"/>
                <w:b/>
                <w:color w:val="000000"/>
                <w:sz w:val="18"/>
              </w:rPr>
              <w:t>Content Type</w:t>
            </w:r>
          </w:p>
        </w:tc>
        <w:tc>
          <w:tcPr>
            <w:tcW w:w="5000" w:type="dxa"/>
          </w:tcPr>
          <w:p w14:paraId="76423479" w14:textId="77777777" w:rsidR="00CD7998" w:rsidRDefault="00000000">
            <w:pPr>
              <w:spacing w:line="220" w:lineRule="atLeast"/>
            </w:pPr>
            <w:r>
              <w:rPr>
                <w:rFonts w:ascii="Arial" w:eastAsia="Arial" w:hAnsi="Arial" w:cs="Arial"/>
                <w:b/>
                <w:color w:val="000000"/>
                <w:sz w:val="18"/>
              </w:rPr>
              <w:t>Narrowed by</w:t>
            </w:r>
          </w:p>
        </w:tc>
      </w:tr>
      <w:tr w:rsidR="00CD7998" w14:paraId="4B67AED4" w14:textId="77777777">
        <w:trPr>
          <w:jc w:val="center"/>
        </w:trPr>
        <w:tc>
          <w:tcPr>
            <w:tcW w:w="3000" w:type="dxa"/>
          </w:tcPr>
          <w:p w14:paraId="17BC6806" w14:textId="77777777" w:rsidR="00CD7998" w:rsidRDefault="00000000">
            <w:pPr>
              <w:spacing w:line="220" w:lineRule="atLeast"/>
            </w:pPr>
            <w:r>
              <w:rPr>
                <w:rFonts w:ascii="Arial" w:eastAsia="Arial" w:hAnsi="Arial" w:cs="Arial"/>
                <w:color w:val="000000"/>
                <w:sz w:val="18"/>
              </w:rPr>
              <w:t>News</w:t>
            </w:r>
          </w:p>
        </w:tc>
        <w:tc>
          <w:tcPr>
            <w:tcW w:w="5000" w:type="dxa"/>
          </w:tcPr>
          <w:p w14:paraId="31EF7BA8"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3AAC9D7" w14:textId="77777777" w:rsidR="00CD7998" w:rsidRDefault="00CD7998"/>
    <w:p w14:paraId="2A0E1A3E" w14:textId="77777777" w:rsidR="00CD7998" w:rsidRDefault="00000000">
      <w:pPr>
        <w:spacing w:line="300" w:lineRule="atLeast"/>
        <w:ind w:left="440" w:hanging="290"/>
      </w:pPr>
      <w:r>
        <w:rPr>
          <w:rFonts w:ascii="Arial" w:eastAsia="Arial" w:hAnsi="Arial" w:cs="Arial"/>
          <w:sz w:val="20"/>
        </w:rPr>
        <w:t>86.</w:t>
      </w:r>
      <w:hyperlink r:id="rId178" w:history="1">
        <w:r>
          <w:rPr>
            <w:rFonts w:ascii="Arial" w:eastAsia="Arial" w:hAnsi="Arial" w:cs="Arial"/>
            <w:color w:val="000000"/>
            <w:sz w:val="20"/>
            <w:u w:val="single"/>
            <w:shd w:val="clear" w:color="auto" w:fill="FFFFFF"/>
          </w:rPr>
          <w:t xml:space="preserve"> </w:t>
        </w:r>
      </w:hyperlink>
      <w:hyperlink r:id="rId179" w:history="1">
        <w:r>
          <w:rPr>
            <w:rFonts w:ascii="Arial" w:eastAsia="Arial" w:hAnsi="Arial" w:cs="Arial"/>
            <w:i/>
            <w:color w:val="0077CC"/>
            <w:sz w:val="20"/>
            <w:u w:val="single"/>
            <w:shd w:val="clear" w:color="auto" w:fill="FFFFFF"/>
          </w:rPr>
          <w:t>Entrepreneurship 101: How to instil accountability?</w:t>
        </w:r>
      </w:hyperlink>
    </w:p>
    <w:p w14:paraId="7A118DE4"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E7D6E13"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CF48752"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BF84C60" w14:textId="77777777" w:rsidR="00CD7998" w:rsidRDefault="00000000">
      <w:pPr>
        <w:spacing w:before="80" w:line="240" w:lineRule="atLeast"/>
        <w:ind w:left="290"/>
      </w:pPr>
      <w:r>
        <w:rPr>
          <w:rFonts w:ascii="Arial" w:eastAsia="Arial" w:hAnsi="Arial" w:cs="Arial"/>
          <w:b/>
          <w:color w:val="000000"/>
          <w:sz w:val="20"/>
        </w:rPr>
        <w:t xml:space="preserve">Narrowed by: </w:t>
      </w:r>
    </w:p>
    <w:p w14:paraId="0F96D4D2"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4C324A2" w14:textId="77777777">
        <w:trPr>
          <w:jc w:val="center"/>
        </w:trPr>
        <w:tc>
          <w:tcPr>
            <w:tcW w:w="3000" w:type="dxa"/>
          </w:tcPr>
          <w:p w14:paraId="286F3CE1" w14:textId="77777777" w:rsidR="00CD7998" w:rsidRDefault="00000000">
            <w:pPr>
              <w:spacing w:line="220" w:lineRule="atLeast"/>
            </w:pPr>
            <w:r>
              <w:rPr>
                <w:rFonts w:ascii="Arial" w:eastAsia="Arial" w:hAnsi="Arial" w:cs="Arial"/>
                <w:b/>
                <w:color w:val="000000"/>
                <w:sz w:val="18"/>
              </w:rPr>
              <w:t>Content Type</w:t>
            </w:r>
          </w:p>
        </w:tc>
        <w:tc>
          <w:tcPr>
            <w:tcW w:w="5000" w:type="dxa"/>
          </w:tcPr>
          <w:p w14:paraId="4E7F4D3E" w14:textId="77777777" w:rsidR="00CD7998" w:rsidRDefault="00000000">
            <w:pPr>
              <w:spacing w:line="220" w:lineRule="atLeast"/>
            </w:pPr>
            <w:r>
              <w:rPr>
                <w:rFonts w:ascii="Arial" w:eastAsia="Arial" w:hAnsi="Arial" w:cs="Arial"/>
                <w:b/>
                <w:color w:val="000000"/>
                <w:sz w:val="18"/>
              </w:rPr>
              <w:t>Narrowed by</w:t>
            </w:r>
          </w:p>
        </w:tc>
      </w:tr>
      <w:tr w:rsidR="00CD7998" w14:paraId="2C7EDA16" w14:textId="77777777">
        <w:trPr>
          <w:jc w:val="center"/>
        </w:trPr>
        <w:tc>
          <w:tcPr>
            <w:tcW w:w="3000" w:type="dxa"/>
          </w:tcPr>
          <w:p w14:paraId="4D611DE9" w14:textId="77777777" w:rsidR="00CD7998" w:rsidRDefault="00000000">
            <w:pPr>
              <w:spacing w:line="220" w:lineRule="atLeast"/>
            </w:pPr>
            <w:r>
              <w:rPr>
                <w:rFonts w:ascii="Arial" w:eastAsia="Arial" w:hAnsi="Arial" w:cs="Arial"/>
                <w:color w:val="000000"/>
                <w:sz w:val="18"/>
              </w:rPr>
              <w:t>News</w:t>
            </w:r>
          </w:p>
        </w:tc>
        <w:tc>
          <w:tcPr>
            <w:tcW w:w="5000" w:type="dxa"/>
          </w:tcPr>
          <w:p w14:paraId="21C5634A" w14:textId="77777777" w:rsidR="00CD7998" w:rsidRDefault="00000000">
            <w:pPr>
              <w:spacing w:line="220" w:lineRule="atLeast"/>
            </w:pPr>
            <w:r>
              <w:rPr>
                <w:rFonts w:ascii="Arial" w:eastAsia="Arial" w:hAnsi="Arial" w:cs="Arial"/>
                <w:color w:val="000000"/>
                <w:sz w:val="18"/>
              </w:rPr>
              <w:t xml:space="preserve">Timeline: Jan 01, 2018 to Dec 31, 2023; Geography by </w:t>
            </w:r>
            <w:r>
              <w:rPr>
                <w:rFonts w:ascii="Arial" w:eastAsia="Arial" w:hAnsi="Arial" w:cs="Arial"/>
                <w:color w:val="000000"/>
                <w:sz w:val="18"/>
              </w:rPr>
              <w:lastRenderedPageBreak/>
              <w:t>Document: Asia; Geography by Document: Southern Asia; Geography by Document: India</w:t>
            </w:r>
          </w:p>
        </w:tc>
      </w:tr>
    </w:tbl>
    <w:p w14:paraId="19814D6B" w14:textId="77777777" w:rsidR="00CD7998" w:rsidRDefault="00CD7998"/>
    <w:p w14:paraId="1083CA08" w14:textId="77777777" w:rsidR="00CD7998" w:rsidRDefault="00000000">
      <w:pPr>
        <w:spacing w:line="300" w:lineRule="atLeast"/>
        <w:ind w:left="440" w:hanging="290"/>
      </w:pPr>
      <w:r>
        <w:rPr>
          <w:rFonts w:ascii="Arial" w:eastAsia="Arial" w:hAnsi="Arial" w:cs="Arial"/>
          <w:sz w:val="20"/>
        </w:rPr>
        <w:t>87.</w:t>
      </w:r>
      <w:hyperlink r:id="rId180" w:history="1">
        <w:r>
          <w:rPr>
            <w:rFonts w:ascii="Arial" w:eastAsia="Arial" w:hAnsi="Arial" w:cs="Arial"/>
            <w:color w:val="000000"/>
            <w:sz w:val="20"/>
            <w:u w:val="single"/>
            <w:shd w:val="clear" w:color="auto" w:fill="FFFFFF"/>
          </w:rPr>
          <w:t xml:space="preserve"> </w:t>
        </w:r>
      </w:hyperlink>
      <w:hyperlink r:id="rId181" w:history="1">
        <w:r>
          <w:rPr>
            <w:rFonts w:ascii="Arial" w:eastAsia="Arial" w:hAnsi="Arial" w:cs="Arial"/>
            <w:i/>
            <w:color w:val="0077CC"/>
            <w:sz w:val="20"/>
            <w:u w:val="single"/>
            <w:shd w:val="clear" w:color="auto" w:fill="FFFFFF"/>
          </w:rPr>
          <w:t>Top Global Markets News of the Day: 14-03-23</w:t>
        </w:r>
      </w:hyperlink>
    </w:p>
    <w:p w14:paraId="2AEA4550"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871CE93"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10EC64D"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EDA5D33" w14:textId="77777777" w:rsidR="00CD7998" w:rsidRDefault="00000000">
      <w:pPr>
        <w:spacing w:before="80" w:line="240" w:lineRule="atLeast"/>
        <w:ind w:left="290"/>
      </w:pPr>
      <w:r>
        <w:rPr>
          <w:rFonts w:ascii="Arial" w:eastAsia="Arial" w:hAnsi="Arial" w:cs="Arial"/>
          <w:b/>
          <w:color w:val="000000"/>
          <w:sz w:val="20"/>
        </w:rPr>
        <w:t xml:space="preserve">Narrowed by: </w:t>
      </w:r>
    </w:p>
    <w:p w14:paraId="4A365694"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65887D61" w14:textId="77777777">
        <w:trPr>
          <w:jc w:val="center"/>
        </w:trPr>
        <w:tc>
          <w:tcPr>
            <w:tcW w:w="3000" w:type="dxa"/>
          </w:tcPr>
          <w:p w14:paraId="21A438B8" w14:textId="77777777" w:rsidR="00CD7998" w:rsidRDefault="00000000">
            <w:pPr>
              <w:spacing w:line="220" w:lineRule="atLeast"/>
            </w:pPr>
            <w:r>
              <w:rPr>
                <w:rFonts w:ascii="Arial" w:eastAsia="Arial" w:hAnsi="Arial" w:cs="Arial"/>
                <w:b/>
                <w:color w:val="000000"/>
                <w:sz w:val="18"/>
              </w:rPr>
              <w:t>Content Type</w:t>
            </w:r>
          </w:p>
        </w:tc>
        <w:tc>
          <w:tcPr>
            <w:tcW w:w="5000" w:type="dxa"/>
          </w:tcPr>
          <w:p w14:paraId="3420B33A" w14:textId="77777777" w:rsidR="00CD7998" w:rsidRDefault="00000000">
            <w:pPr>
              <w:spacing w:line="220" w:lineRule="atLeast"/>
            </w:pPr>
            <w:r>
              <w:rPr>
                <w:rFonts w:ascii="Arial" w:eastAsia="Arial" w:hAnsi="Arial" w:cs="Arial"/>
                <w:b/>
                <w:color w:val="000000"/>
                <w:sz w:val="18"/>
              </w:rPr>
              <w:t>Narrowed by</w:t>
            </w:r>
          </w:p>
        </w:tc>
      </w:tr>
      <w:tr w:rsidR="00CD7998" w14:paraId="2B334598" w14:textId="77777777">
        <w:trPr>
          <w:jc w:val="center"/>
        </w:trPr>
        <w:tc>
          <w:tcPr>
            <w:tcW w:w="3000" w:type="dxa"/>
          </w:tcPr>
          <w:p w14:paraId="403ECCC1" w14:textId="77777777" w:rsidR="00CD7998" w:rsidRDefault="00000000">
            <w:pPr>
              <w:spacing w:line="220" w:lineRule="atLeast"/>
            </w:pPr>
            <w:r>
              <w:rPr>
                <w:rFonts w:ascii="Arial" w:eastAsia="Arial" w:hAnsi="Arial" w:cs="Arial"/>
                <w:color w:val="000000"/>
                <w:sz w:val="18"/>
              </w:rPr>
              <w:t>News</w:t>
            </w:r>
          </w:p>
        </w:tc>
        <w:tc>
          <w:tcPr>
            <w:tcW w:w="5000" w:type="dxa"/>
          </w:tcPr>
          <w:p w14:paraId="4441CBC6"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901A9D0" w14:textId="77777777" w:rsidR="00CD7998" w:rsidRDefault="00CD7998"/>
    <w:p w14:paraId="7FDC8958" w14:textId="77777777" w:rsidR="00CD7998" w:rsidRDefault="00000000">
      <w:pPr>
        <w:spacing w:line="300" w:lineRule="atLeast"/>
        <w:ind w:left="440" w:hanging="290"/>
      </w:pPr>
      <w:r>
        <w:rPr>
          <w:rFonts w:ascii="Arial" w:eastAsia="Arial" w:hAnsi="Arial" w:cs="Arial"/>
          <w:sz w:val="20"/>
        </w:rPr>
        <w:t>88.</w:t>
      </w:r>
      <w:hyperlink r:id="rId182" w:history="1">
        <w:r>
          <w:rPr>
            <w:rFonts w:ascii="Arial" w:eastAsia="Arial" w:hAnsi="Arial" w:cs="Arial"/>
            <w:color w:val="000000"/>
            <w:sz w:val="20"/>
            <w:u w:val="single"/>
            <w:shd w:val="clear" w:color="auto" w:fill="FFFFFF"/>
          </w:rPr>
          <w:t xml:space="preserve"> </w:t>
        </w:r>
      </w:hyperlink>
      <w:hyperlink r:id="rId183" w:history="1">
        <w:r>
          <w:rPr>
            <w:rFonts w:ascii="Arial" w:eastAsia="Arial" w:hAnsi="Arial" w:cs="Arial"/>
            <w:i/>
            <w:color w:val="0077CC"/>
            <w:sz w:val="20"/>
            <w:u w:val="single"/>
            <w:shd w:val="clear" w:color="auto" w:fill="FFFFFF"/>
          </w:rPr>
          <w:t>Links 3/17/2023</w:t>
        </w:r>
      </w:hyperlink>
    </w:p>
    <w:p w14:paraId="4A8DEDAE"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1E3F7AA"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1A10B39"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A387B12" w14:textId="77777777" w:rsidR="00CD7998" w:rsidRDefault="00000000">
      <w:pPr>
        <w:spacing w:before="80" w:line="240" w:lineRule="atLeast"/>
        <w:ind w:left="290"/>
      </w:pPr>
      <w:r>
        <w:rPr>
          <w:rFonts w:ascii="Arial" w:eastAsia="Arial" w:hAnsi="Arial" w:cs="Arial"/>
          <w:b/>
          <w:color w:val="000000"/>
          <w:sz w:val="20"/>
        </w:rPr>
        <w:t xml:space="preserve">Narrowed by: </w:t>
      </w:r>
    </w:p>
    <w:p w14:paraId="63D65AEC"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113311DD" w14:textId="77777777">
        <w:trPr>
          <w:jc w:val="center"/>
        </w:trPr>
        <w:tc>
          <w:tcPr>
            <w:tcW w:w="3000" w:type="dxa"/>
          </w:tcPr>
          <w:p w14:paraId="316AF377" w14:textId="77777777" w:rsidR="00CD7998" w:rsidRDefault="00000000">
            <w:pPr>
              <w:spacing w:line="220" w:lineRule="atLeast"/>
            </w:pPr>
            <w:r>
              <w:rPr>
                <w:rFonts w:ascii="Arial" w:eastAsia="Arial" w:hAnsi="Arial" w:cs="Arial"/>
                <w:b/>
                <w:color w:val="000000"/>
                <w:sz w:val="18"/>
              </w:rPr>
              <w:t>Content Type</w:t>
            </w:r>
          </w:p>
        </w:tc>
        <w:tc>
          <w:tcPr>
            <w:tcW w:w="5000" w:type="dxa"/>
          </w:tcPr>
          <w:p w14:paraId="6F0AED00" w14:textId="77777777" w:rsidR="00CD7998" w:rsidRDefault="00000000">
            <w:pPr>
              <w:spacing w:line="220" w:lineRule="atLeast"/>
            </w:pPr>
            <w:r>
              <w:rPr>
                <w:rFonts w:ascii="Arial" w:eastAsia="Arial" w:hAnsi="Arial" w:cs="Arial"/>
                <w:b/>
                <w:color w:val="000000"/>
                <w:sz w:val="18"/>
              </w:rPr>
              <w:t>Narrowed by</w:t>
            </w:r>
          </w:p>
        </w:tc>
      </w:tr>
      <w:tr w:rsidR="00CD7998" w14:paraId="78C90FA2" w14:textId="77777777">
        <w:trPr>
          <w:jc w:val="center"/>
        </w:trPr>
        <w:tc>
          <w:tcPr>
            <w:tcW w:w="3000" w:type="dxa"/>
          </w:tcPr>
          <w:p w14:paraId="6F40FE4F" w14:textId="77777777" w:rsidR="00CD7998" w:rsidRDefault="00000000">
            <w:pPr>
              <w:spacing w:line="220" w:lineRule="atLeast"/>
            </w:pPr>
            <w:r>
              <w:rPr>
                <w:rFonts w:ascii="Arial" w:eastAsia="Arial" w:hAnsi="Arial" w:cs="Arial"/>
                <w:color w:val="000000"/>
                <w:sz w:val="18"/>
              </w:rPr>
              <w:t>News</w:t>
            </w:r>
          </w:p>
        </w:tc>
        <w:tc>
          <w:tcPr>
            <w:tcW w:w="5000" w:type="dxa"/>
          </w:tcPr>
          <w:p w14:paraId="2B69114A"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469AC31" w14:textId="77777777" w:rsidR="00CD7998" w:rsidRDefault="00CD7998"/>
    <w:p w14:paraId="74FFB4D4" w14:textId="77777777" w:rsidR="00CD7998" w:rsidRDefault="00000000">
      <w:pPr>
        <w:spacing w:line="300" w:lineRule="atLeast"/>
        <w:ind w:left="440" w:hanging="290"/>
      </w:pPr>
      <w:r>
        <w:rPr>
          <w:rFonts w:ascii="Arial" w:eastAsia="Arial" w:hAnsi="Arial" w:cs="Arial"/>
          <w:sz w:val="20"/>
        </w:rPr>
        <w:t>89.</w:t>
      </w:r>
      <w:hyperlink r:id="rId184" w:history="1">
        <w:r>
          <w:rPr>
            <w:rFonts w:ascii="Arial" w:eastAsia="Arial" w:hAnsi="Arial" w:cs="Arial"/>
            <w:color w:val="000000"/>
            <w:sz w:val="20"/>
            <w:u w:val="single"/>
            <w:shd w:val="clear" w:color="auto" w:fill="FFFFFF"/>
          </w:rPr>
          <w:t xml:space="preserve"> </w:t>
        </w:r>
      </w:hyperlink>
      <w:hyperlink r:id="rId185" w:history="1">
        <w:r>
          <w:rPr>
            <w:rFonts w:ascii="Arial" w:eastAsia="Arial" w:hAnsi="Arial" w:cs="Arial"/>
            <w:i/>
            <w:color w:val="0077CC"/>
            <w:sz w:val="20"/>
            <w:u w:val="single"/>
            <w:shd w:val="clear" w:color="auto" w:fill="FFFFFF"/>
          </w:rPr>
          <w:t>OLX Group-backed CarFirst has shut down in Pakistan . Here's why</w:t>
        </w:r>
      </w:hyperlink>
    </w:p>
    <w:p w14:paraId="10C931D7"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189AC4C"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9A39302"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34BA4CB" w14:textId="77777777" w:rsidR="00CD7998" w:rsidRDefault="00000000">
      <w:pPr>
        <w:spacing w:before="80" w:line="240" w:lineRule="atLeast"/>
        <w:ind w:left="290"/>
      </w:pPr>
      <w:r>
        <w:rPr>
          <w:rFonts w:ascii="Arial" w:eastAsia="Arial" w:hAnsi="Arial" w:cs="Arial"/>
          <w:b/>
          <w:color w:val="000000"/>
          <w:sz w:val="20"/>
        </w:rPr>
        <w:t xml:space="preserve">Narrowed by: </w:t>
      </w:r>
    </w:p>
    <w:p w14:paraId="47FDDD42"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105D059E" w14:textId="77777777">
        <w:trPr>
          <w:jc w:val="center"/>
        </w:trPr>
        <w:tc>
          <w:tcPr>
            <w:tcW w:w="3000" w:type="dxa"/>
          </w:tcPr>
          <w:p w14:paraId="711DFAD3" w14:textId="77777777" w:rsidR="00CD7998" w:rsidRDefault="00000000">
            <w:pPr>
              <w:spacing w:line="220" w:lineRule="atLeast"/>
            </w:pPr>
            <w:r>
              <w:rPr>
                <w:rFonts w:ascii="Arial" w:eastAsia="Arial" w:hAnsi="Arial" w:cs="Arial"/>
                <w:b/>
                <w:color w:val="000000"/>
                <w:sz w:val="18"/>
              </w:rPr>
              <w:t>Content Type</w:t>
            </w:r>
          </w:p>
        </w:tc>
        <w:tc>
          <w:tcPr>
            <w:tcW w:w="5000" w:type="dxa"/>
          </w:tcPr>
          <w:p w14:paraId="262C664B" w14:textId="77777777" w:rsidR="00CD7998" w:rsidRDefault="00000000">
            <w:pPr>
              <w:spacing w:line="220" w:lineRule="atLeast"/>
            </w:pPr>
            <w:r>
              <w:rPr>
                <w:rFonts w:ascii="Arial" w:eastAsia="Arial" w:hAnsi="Arial" w:cs="Arial"/>
                <w:b/>
                <w:color w:val="000000"/>
                <w:sz w:val="18"/>
              </w:rPr>
              <w:t>Narrowed by</w:t>
            </w:r>
          </w:p>
        </w:tc>
      </w:tr>
      <w:tr w:rsidR="00CD7998" w14:paraId="1CE68FDF" w14:textId="77777777">
        <w:trPr>
          <w:jc w:val="center"/>
        </w:trPr>
        <w:tc>
          <w:tcPr>
            <w:tcW w:w="3000" w:type="dxa"/>
          </w:tcPr>
          <w:p w14:paraId="5BAD44FB" w14:textId="77777777" w:rsidR="00CD7998" w:rsidRDefault="00000000">
            <w:pPr>
              <w:spacing w:line="220" w:lineRule="atLeast"/>
            </w:pPr>
            <w:r>
              <w:rPr>
                <w:rFonts w:ascii="Arial" w:eastAsia="Arial" w:hAnsi="Arial" w:cs="Arial"/>
                <w:color w:val="000000"/>
                <w:sz w:val="18"/>
              </w:rPr>
              <w:t>News</w:t>
            </w:r>
          </w:p>
        </w:tc>
        <w:tc>
          <w:tcPr>
            <w:tcW w:w="5000" w:type="dxa"/>
          </w:tcPr>
          <w:p w14:paraId="213C2F12"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42A18AE" w14:textId="77777777" w:rsidR="00CD7998" w:rsidRDefault="00CD7998"/>
    <w:p w14:paraId="6E01ADAA" w14:textId="77777777" w:rsidR="00CD7998" w:rsidRDefault="00000000">
      <w:pPr>
        <w:spacing w:line="300" w:lineRule="atLeast"/>
        <w:ind w:left="440" w:hanging="290"/>
      </w:pPr>
      <w:r>
        <w:rPr>
          <w:rFonts w:ascii="Arial" w:eastAsia="Arial" w:hAnsi="Arial" w:cs="Arial"/>
          <w:sz w:val="20"/>
        </w:rPr>
        <w:t>90.</w:t>
      </w:r>
      <w:hyperlink r:id="rId186" w:history="1">
        <w:r>
          <w:rPr>
            <w:rFonts w:ascii="Arial" w:eastAsia="Arial" w:hAnsi="Arial" w:cs="Arial"/>
            <w:color w:val="000000"/>
            <w:sz w:val="20"/>
            <w:u w:val="single"/>
            <w:shd w:val="clear" w:color="auto" w:fill="FFFFFF"/>
          </w:rPr>
          <w:t xml:space="preserve"> </w:t>
        </w:r>
      </w:hyperlink>
      <w:hyperlink r:id="rId187" w:history="1">
        <w:r>
          <w:rPr>
            <w:rFonts w:ascii="Arial" w:eastAsia="Arial" w:hAnsi="Arial" w:cs="Arial"/>
            <w:i/>
            <w:color w:val="0077CC"/>
            <w:sz w:val="20"/>
            <w:u w:val="single"/>
            <w:shd w:val="clear" w:color="auto" w:fill="FFFFFF"/>
          </w:rPr>
          <w:t>The age of entrepreneurs - companies may fail but entrepreneurs never do</w:t>
        </w:r>
      </w:hyperlink>
    </w:p>
    <w:p w14:paraId="51704685"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B4E4E95"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629840A"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1BB72A2" w14:textId="77777777" w:rsidR="00CD7998" w:rsidRDefault="00000000">
      <w:pPr>
        <w:spacing w:before="80" w:line="240" w:lineRule="atLeast"/>
        <w:ind w:left="290"/>
      </w:pPr>
      <w:r>
        <w:rPr>
          <w:rFonts w:ascii="Arial" w:eastAsia="Arial" w:hAnsi="Arial" w:cs="Arial"/>
          <w:b/>
          <w:color w:val="000000"/>
          <w:sz w:val="20"/>
        </w:rPr>
        <w:t xml:space="preserve">Narrowed by: </w:t>
      </w:r>
    </w:p>
    <w:p w14:paraId="6F29AC7B"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61AE6460" w14:textId="77777777">
        <w:trPr>
          <w:jc w:val="center"/>
        </w:trPr>
        <w:tc>
          <w:tcPr>
            <w:tcW w:w="3000" w:type="dxa"/>
          </w:tcPr>
          <w:p w14:paraId="2CCADFA6" w14:textId="77777777" w:rsidR="00CD7998" w:rsidRDefault="00000000">
            <w:pPr>
              <w:spacing w:line="220" w:lineRule="atLeast"/>
            </w:pPr>
            <w:r>
              <w:rPr>
                <w:rFonts w:ascii="Arial" w:eastAsia="Arial" w:hAnsi="Arial" w:cs="Arial"/>
                <w:b/>
                <w:color w:val="000000"/>
                <w:sz w:val="18"/>
              </w:rPr>
              <w:t>Content Type</w:t>
            </w:r>
          </w:p>
        </w:tc>
        <w:tc>
          <w:tcPr>
            <w:tcW w:w="5000" w:type="dxa"/>
          </w:tcPr>
          <w:p w14:paraId="7DF2AB9B" w14:textId="77777777" w:rsidR="00CD7998" w:rsidRDefault="00000000">
            <w:pPr>
              <w:spacing w:line="220" w:lineRule="atLeast"/>
            </w:pPr>
            <w:r>
              <w:rPr>
                <w:rFonts w:ascii="Arial" w:eastAsia="Arial" w:hAnsi="Arial" w:cs="Arial"/>
                <w:b/>
                <w:color w:val="000000"/>
                <w:sz w:val="18"/>
              </w:rPr>
              <w:t>Narrowed by</w:t>
            </w:r>
          </w:p>
        </w:tc>
      </w:tr>
      <w:tr w:rsidR="00CD7998" w14:paraId="3DB5C0B6" w14:textId="77777777">
        <w:trPr>
          <w:jc w:val="center"/>
        </w:trPr>
        <w:tc>
          <w:tcPr>
            <w:tcW w:w="3000" w:type="dxa"/>
          </w:tcPr>
          <w:p w14:paraId="7A4D9582" w14:textId="77777777" w:rsidR="00CD7998" w:rsidRDefault="00000000">
            <w:pPr>
              <w:spacing w:line="220" w:lineRule="atLeast"/>
            </w:pPr>
            <w:r>
              <w:rPr>
                <w:rFonts w:ascii="Arial" w:eastAsia="Arial" w:hAnsi="Arial" w:cs="Arial"/>
                <w:color w:val="000000"/>
                <w:sz w:val="18"/>
              </w:rPr>
              <w:t>News</w:t>
            </w:r>
          </w:p>
        </w:tc>
        <w:tc>
          <w:tcPr>
            <w:tcW w:w="5000" w:type="dxa"/>
          </w:tcPr>
          <w:p w14:paraId="0D6D85E1"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0AED3E6" w14:textId="77777777" w:rsidR="00CD7998" w:rsidRDefault="00CD7998"/>
    <w:p w14:paraId="4E03C07F" w14:textId="77777777" w:rsidR="00CD7998" w:rsidRDefault="00000000">
      <w:pPr>
        <w:spacing w:line="300" w:lineRule="atLeast"/>
        <w:ind w:left="440" w:hanging="290"/>
      </w:pPr>
      <w:r>
        <w:rPr>
          <w:rFonts w:ascii="Arial" w:eastAsia="Arial" w:hAnsi="Arial" w:cs="Arial"/>
          <w:sz w:val="20"/>
        </w:rPr>
        <w:t>91.</w:t>
      </w:r>
      <w:hyperlink r:id="rId188" w:history="1">
        <w:r>
          <w:rPr>
            <w:rFonts w:ascii="Arial" w:eastAsia="Arial" w:hAnsi="Arial" w:cs="Arial"/>
            <w:color w:val="000000"/>
            <w:sz w:val="20"/>
            <w:u w:val="single"/>
            <w:shd w:val="clear" w:color="auto" w:fill="FFFFFF"/>
          </w:rPr>
          <w:t xml:space="preserve"> </w:t>
        </w:r>
      </w:hyperlink>
      <w:hyperlink r:id="rId189" w:history="1">
        <w:r>
          <w:rPr>
            <w:rFonts w:ascii="Arial" w:eastAsia="Arial" w:hAnsi="Arial" w:cs="Arial"/>
            <w:i/>
            <w:color w:val="0077CC"/>
            <w:sz w:val="20"/>
            <w:u w:val="single"/>
            <w:shd w:val="clear" w:color="auto" w:fill="FFFFFF"/>
          </w:rPr>
          <w:t>YourStory UNCUT: How Theka Coffee went from shutting shop to partnering with Reliance</w:t>
        </w:r>
      </w:hyperlink>
    </w:p>
    <w:p w14:paraId="00FCACD8"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87F9E33"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2E51286"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90477C5" w14:textId="77777777" w:rsidR="00CD7998" w:rsidRDefault="00000000">
      <w:pPr>
        <w:spacing w:before="80" w:line="240" w:lineRule="atLeast"/>
        <w:ind w:left="290"/>
      </w:pPr>
      <w:r>
        <w:rPr>
          <w:rFonts w:ascii="Arial" w:eastAsia="Arial" w:hAnsi="Arial" w:cs="Arial"/>
          <w:b/>
          <w:color w:val="000000"/>
          <w:sz w:val="20"/>
        </w:rPr>
        <w:t xml:space="preserve">Narrowed by: </w:t>
      </w:r>
    </w:p>
    <w:p w14:paraId="7B739947"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252AC77" w14:textId="77777777">
        <w:trPr>
          <w:jc w:val="center"/>
        </w:trPr>
        <w:tc>
          <w:tcPr>
            <w:tcW w:w="3000" w:type="dxa"/>
          </w:tcPr>
          <w:p w14:paraId="1CCC3B65" w14:textId="77777777" w:rsidR="00CD7998" w:rsidRDefault="00000000">
            <w:pPr>
              <w:spacing w:line="220" w:lineRule="atLeast"/>
            </w:pPr>
            <w:r>
              <w:rPr>
                <w:rFonts w:ascii="Arial" w:eastAsia="Arial" w:hAnsi="Arial" w:cs="Arial"/>
                <w:b/>
                <w:color w:val="000000"/>
                <w:sz w:val="18"/>
              </w:rPr>
              <w:lastRenderedPageBreak/>
              <w:t>Content Type</w:t>
            </w:r>
          </w:p>
        </w:tc>
        <w:tc>
          <w:tcPr>
            <w:tcW w:w="5000" w:type="dxa"/>
          </w:tcPr>
          <w:p w14:paraId="620F5C3E" w14:textId="77777777" w:rsidR="00CD7998" w:rsidRDefault="00000000">
            <w:pPr>
              <w:spacing w:line="220" w:lineRule="atLeast"/>
            </w:pPr>
            <w:r>
              <w:rPr>
                <w:rFonts w:ascii="Arial" w:eastAsia="Arial" w:hAnsi="Arial" w:cs="Arial"/>
                <w:b/>
                <w:color w:val="000000"/>
                <w:sz w:val="18"/>
              </w:rPr>
              <w:t>Narrowed by</w:t>
            </w:r>
          </w:p>
        </w:tc>
      </w:tr>
      <w:tr w:rsidR="00CD7998" w14:paraId="10034876" w14:textId="77777777">
        <w:trPr>
          <w:jc w:val="center"/>
        </w:trPr>
        <w:tc>
          <w:tcPr>
            <w:tcW w:w="3000" w:type="dxa"/>
          </w:tcPr>
          <w:p w14:paraId="38AF00F6" w14:textId="77777777" w:rsidR="00CD7998" w:rsidRDefault="00000000">
            <w:pPr>
              <w:spacing w:line="220" w:lineRule="atLeast"/>
            </w:pPr>
            <w:r>
              <w:rPr>
                <w:rFonts w:ascii="Arial" w:eastAsia="Arial" w:hAnsi="Arial" w:cs="Arial"/>
                <w:color w:val="000000"/>
                <w:sz w:val="18"/>
              </w:rPr>
              <w:t>News</w:t>
            </w:r>
          </w:p>
        </w:tc>
        <w:tc>
          <w:tcPr>
            <w:tcW w:w="5000" w:type="dxa"/>
          </w:tcPr>
          <w:p w14:paraId="2CC4ABE5"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8FF894B" w14:textId="77777777" w:rsidR="00CD7998" w:rsidRDefault="00CD7998"/>
    <w:p w14:paraId="2E42E574" w14:textId="77777777" w:rsidR="00CD7998" w:rsidRDefault="00000000">
      <w:pPr>
        <w:spacing w:line="300" w:lineRule="atLeast"/>
        <w:ind w:left="440" w:hanging="290"/>
      </w:pPr>
      <w:r>
        <w:rPr>
          <w:rFonts w:ascii="Arial" w:eastAsia="Arial" w:hAnsi="Arial" w:cs="Arial"/>
          <w:sz w:val="20"/>
        </w:rPr>
        <w:t>92.</w:t>
      </w:r>
      <w:hyperlink r:id="rId190" w:history="1">
        <w:r>
          <w:rPr>
            <w:rFonts w:ascii="Arial" w:eastAsia="Arial" w:hAnsi="Arial" w:cs="Arial"/>
            <w:color w:val="000000"/>
            <w:sz w:val="20"/>
            <w:u w:val="single"/>
            <w:shd w:val="clear" w:color="auto" w:fill="FFFFFF"/>
          </w:rPr>
          <w:t xml:space="preserve"> </w:t>
        </w:r>
      </w:hyperlink>
      <w:hyperlink r:id="rId191" w:history="1">
        <w:r>
          <w:rPr>
            <w:rFonts w:ascii="Arial" w:eastAsia="Arial" w:hAnsi="Arial" w:cs="Arial"/>
            <w:i/>
            <w:color w:val="0077CC"/>
            <w:sz w:val="20"/>
            <w:u w:val="single"/>
            <w:shd w:val="clear" w:color="auto" w:fill="FFFFFF"/>
          </w:rPr>
          <w:t>After Essential's failure, OSOM plans a new privacy-first handset</w:t>
        </w:r>
      </w:hyperlink>
    </w:p>
    <w:p w14:paraId="5769597F"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F9B4C7A"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3D1E161"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5BFFFDC" w14:textId="77777777" w:rsidR="00CD7998" w:rsidRDefault="00000000">
      <w:pPr>
        <w:spacing w:before="80" w:line="240" w:lineRule="atLeast"/>
        <w:ind w:left="290"/>
      </w:pPr>
      <w:r>
        <w:rPr>
          <w:rFonts w:ascii="Arial" w:eastAsia="Arial" w:hAnsi="Arial" w:cs="Arial"/>
          <w:b/>
          <w:color w:val="000000"/>
          <w:sz w:val="20"/>
        </w:rPr>
        <w:t xml:space="preserve">Narrowed by: </w:t>
      </w:r>
    </w:p>
    <w:p w14:paraId="51C7688C"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96CCA5D" w14:textId="77777777">
        <w:trPr>
          <w:jc w:val="center"/>
        </w:trPr>
        <w:tc>
          <w:tcPr>
            <w:tcW w:w="3000" w:type="dxa"/>
          </w:tcPr>
          <w:p w14:paraId="6A02A397" w14:textId="77777777" w:rsidR="00CD7998" w:rsidRDefault="00000000">
            <w:pPr>
              <w:spacing w:line="220" w:lineRule="atLeast"/>
            </w:pPr>
            <w:r>
              <w:rPr>
                <w:rFonts w:ascii="Arial" w:eastAsia="Arial" w:hAnsi="Arial" w:cs="Arial"/>
                <w:b/>
                <w:color w:val="000000"/>
                <w:sz w:val="18"/>
              </w:rPr>
              <w:t>Content Type</w:t>
            </w:r>
          </w:p>
        </w:tc>
        <w:tc>
          <w:tcPr>
            <w:tcW w:w="5000" w:type="dxa"/>
          </w:tcPr>
          <w:p w14:paraId="024AC4CE" w14:textId="77777777" w:rsidR="00CD7998" w:rsidRDefault="00000000">
            <w:pPr>
              <w:spacing w:line="220" w:lineRule="atLeast"/>
            </w:pPr>
            <w:r>
              <w:rPr>
                <w:rFonts w:ascii="Arial" w:eastAsia="Arial" w:hAnsi="Arial" w:cs="Arial"/>
                <w:b/>
                <w:color w:val="000000"/>
                <w:sz w:val="18"/>
              </w:rPr>
              <w:t>Narrowed by</w:t>
            </w:r>
          </w:p>
        </w:tc>
      </w:tr>
      <w:tr w:rsidR="00CD7998" w14:paraId="69B6A26F" w14:textId="77777777">
        <w:trPr>
          <w:jc w:val="center"/>
        </w:trPr>
        <w:tc>
          <w:tcPr>
            <w:tcW w:w="3000" w:type="dxa"/>
          </w:tcPr>
          <w:p w14:paraId="2D9BF5C1" w14:textId="77777777" w:rsidR="00CD7998" w:rsidRDefault="00000000">
            <w:pPr>
              <w:spacing w:line="220" w:lineRule="atLeast"/>
            </w:pPr>
            <w:r>
              <w:rPr>
                <w:rFonts w:ascii="Arial" w:eastAsia="Arial" w:hAnsi="Arial" w:cs="Arial"/>
                <w:color w:val="000000"/>
                <w:sz w:val="18"/>
              </w:rPr>
              <w:t>News</w:t>
            </w:r>
          </w:p>
        </w:tc>
        <w:tc>
          <w:tcPr>
            <w:tcW w:w="5000" w:type="dxa"/>
          </w:tcPr>
          <w:p w14:paraId="532FBEC6"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E825F15" w14:textId="77777777" w:rsidR="00CD7998" w:rsidRDefault="00CD7998"/>
    <w:p w14:paraId="0A866B8B" w14:textId="77777777" w:rsidR="00CD7998" w:rsidRDefault="00000000">
      <w:pPr>
        <w:spacing w:line="300" w:lineRule="atLeast"/>
        <w:ind w:left="440" w:hanging="290"/>
      </w:pPr>
      <w:r>
        <w:rPr>
          <w:rFonts w:ascii="Arial" w:eastAsia="Arial" w:hAnsi="Arial" w:cs="Arial"/>
          <w:sz w:val="20"/>
        </w:rPr>
        <w:t>93.</w:t>
      </w:r>
      <w:hyperlink r:id="rId192" w:history="1">
        <w:r>
          <w:rPr>
            <w:rFonts w:ascii="Arial" w:eastAsia="Arial" w:hAnsi="Arial" w:cs="Arial"/>
            <w:color w:val="000000"/>
            <w:sz w:val="20"/>
            <w:u w:val="single"/>
            <w:shd w:val="clear" w:color="auto" w:fill="FFFFFF"/>
          </w:rPr>
          <w:t xml:space="preserve"> </w:t>
        </w:r>
      </w:hyperlink>
      <w:hyperlink r:id="rId193" w:history="1">
        <w:r>
          <w:rPr>
            <w:rFonts w:ascii="Arial" w:eastAsia="Arial" w:hAnsi="Arial" w:cs="Arial"/>
            <w:i/>
            <w:color w:val="0077CC"/>
            <w:sz w:val="20"/>
            <w:u w:val="single"/>
            <w:shd w:val="clear" w:color="auto" w:fill="FFFFFF"/>
          </w:rPr>
          <w:t>OYO Mulls Slashing IPO Size By Two-Thirds Amid Market Volatility</w:t>
        </w:r>
      </w:hyperlink>
    </w:p>
    <w:p w14:paraId="61D86ED6"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721028D"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86BA9E5"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561ABC1" w14:textId="77777777" w:rsidR="00CD7998" w:rsidRDefault="00000000">
      <w:pPr>
        <w:spacing w:before="80" w:line="240" w:lineRule="atLeast"/>
        <w:ind w:left="290"/>
      </w:pPr>
      <w:r>
        <w:rPr>
          <w:rFonts w:ascii="Arial" w:eastAsia="Arial" w:hAnsi="Arial" w:cs="Arial"/>
          <w:b/>
          <w:color w:val="000000"/>
          <w:sz w:val="20"/>
        </w:rPr>
        <w:t xml:space="preserve">Narrowed by: </w:t>
      </w:r>
    </w:p>
    <w:p w14:paraId="7F06E4B9"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4F6843A1" w14:textId="77777777">
        <w:trPr>
          <w:jc w:val="center"/>
        </w:trPr>
        <w:tc>
          <w:tcPr>
            <w:tcW w:w="3000" w:type="dxa"/>
          </w:tcPr>
          <w:p w14:paraId="468196B3" w14:textId="77777777" w:rsidR="00CD7998" w:rsidRDefault="00000000">
            <w:pPr>
              <w:spacing w:line="220" w:lineRule="atLeast"/>
            </w:pPr>
            <w:r>
              <w:rPr>
                <w:rFonts w:ascii="Arial" w:eastAsia="Arial" w:hAnsi="Arial" w:cs="Arial"/>
                <w:b/>
                <w:color w:val="000000"/>
                <w:sz w:val="18"/>
              </w:rPr>
              <w:t>Content Type</w:t>
            </w:r>
          </w:p>
        </w:tc>
        <w:tc>
          <w:tcPr>
            <w:tcW w:w="5000" w:type="dxa"/>
          </w:tcPr>
          <w:p w14:paraId="747F36DA" w14:textId="77777777" w:rsidR="00CD7998" w:rsidRDefault="00000000">
            <w:pPr>
              <w:spacing w:line="220" w:lineRule="atLeast"/>
            </w:pPr>
            <w:r>
              <w:rPr>
                <w:rFonts w:ascii="Arial" w:eastAsia="Arial" w:hAnsi="Arial" w:cs="Arial"/>
                <w:b/>
                <w:color w:val="000000"/>
                <w:sz w:val="18"/>
              </w:rPr>
              <w:t>Narrowed by</w:t>
            </w:r>
          </w:p>
        </w:tc>
      </w:tr>
      <w:tr w:rsidR="00CD7998" w14:paraId="02390EEA" w14:textId="77777777">
        <w:trPr>
          <w:jc w:val="center"/>
        </w:trPr>
        <w:tc>
          <w:tcPr>
            <w:tcW w:w="3000" w:type="dxa"/>
          </w:tcPr>
          <w:p w14:paraId="6DF749D5" w14:textId="77777777" w:rsidR="00CD7998" w:rsidRDefault="00000000">
            <w:pPr>
              <w:spacing w:line="220" w:lineRule="atLeast"/>
            </w:pPr>
            <w:r>
              <w:rPr>
                <w:rFonts w:ascii="Arial" w:eastAsia="Arial" w:hAnsi="Arial" w:cs="Arial"/>
                <w:color w:val="000000"/>
                <w:sz w:val="18"/>
              </w:rPr>
              <w:t>News</w:t>
            </w:r>
          </w:p>
        </w:tc>
        <w:tc>
          <w:tcPr>
            <w:tcW w:w="5000" w:type="dxa"/>
          </w:tcPr>
          <w:p w14:paraId="42D8621F"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1FDDDB4" w14:textId="77777777" w:rsidR="00CD7998" w:rsidRDefault="00CD7998"/>
    <w:p w14:paraId="632F3329" w14:textId="77777777" w:rsidR="00CD7998" w:rsidRDefault="00000000">
      <w:pPr>
        <w:spacing w:line="300" w:lineRule="atLeast"/>
        <w:ind w:left="440" w:hanging="290"/>
      </w:pPr>
      <w:r>
        <w:rPr>
          <w:rFonts w:ascii="Arial" w:eastAsia="Arial" w:hAnsi="Arial" w:cs="Arial"/>
          <w:sz w:val="20"/>
        </w:rPr>
        <w:t>94.</w:t>
      </w:r>
      <w:hyperlink r:id="rId194" w:history="1">
        <w:r>
          <w:rPr>
            <w:rFonts w:ascii="Arial" w:eastAsia="Arial" w:hAnsi="Arial" w:cs="Arial"/>
            <w:color w:val="000000"/>
            <w:sz w:val="20"/>
            <w:u w:val="single"/>
            <w:shd w:val="clear" w:color="auto" w:fill="FFFFFF"/>
          </w:rPr>
          <w:t xml:space="preserve"> </w:t>
        </w:r>
      </w:hyperlink>
      <w:hyperlink r:id="rId195" w:history="1">
        <w:r>
          <w:rPr>
            <w:rFonts w:ascii="Arial" w:eastAsia="Arial" w:hAnsi="Arial" w:cs="Arial"/>
            <w:i/>
            <w:color w:val="0077CC"/>
            <w:sz w:val="20"/>
            <w:u w:val="single"/>
            <w:shd w:val="clear" w:color="auto" w:fill="FFFFFF"/>
          </w:rPr>
          <w:t>Sequoia leads $35 mn round in Biofourmis</w:t>
        </w:r>
      </w:hyperlink>
    </w:p>
    <w:p w14:paraId="24CA8489"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84B510B"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C70BB3B"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BCBB508" w14:textId="77777777" w:rsidR="00CD7998" w:rsidRDefault="00000000">
      <w:pPr>
        <w:spacing w:before="80" w:line="240" w:lineRule="atLeast"/>
        <w:ind w:left="290"/>
      </w:pPr>
      <w:r>
        <w:rPr>
          <w:rFonts w:ascii="Arial" w:eastAsia="Arial" w:hAnsi="Arial" w:cs="Arial"/>
          <w:b/>
          <w:color w:val="000000"/>
          <w:sz w:val="20"/>
        </w:rPr>
        <w:t xml:space="preserve">Narrowed by: </w:t>
      </w:r>
    </w:p>
    <w:p w14:paraId="70ECAB47"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26DD1ACD" w14:textId="77777777">
        <w:trPr>
          <w:jc w:val="center"/>
        </w:trPr>
        <w:tc>
          <w:tcPr>
            <w:tcW w:w="3000" w:type="dxa"/>
          </w:tcPr>
          <w:p w14:paraId="4273A58C" w14:textId="77777777" w:rsidR="00CD7998" w:rsidRDefault="00000000">
            <w:pPr>
              <w:spacing w:line="220" w:lineRule="atLeast"/>
            </w:pPr>
            <w:r>
              <w:rPr>
                <w:rFonts w:ascii="Arial" w:eastAsia="Arial" w:hAnsi="Arial" w:cs="Arial"/>
                <w:b/>
                <w:color w:val="000000"/>
                <w:sz w:val="18"/>
              </w:rPr>
              <w:t>Content Type</w:t>
            </w:r>
          </w:p>
        </w:tc>
        <w:tc>
          <w:tcPr>
            <w:tcW w:w="5000" w:type="dxa"/>
          </w:tcPr>
          <w:p w14:paraId="69A2D548" w14:textId="77777777" w:rsidR="00CD7998" w:rsidRDefault="00000000">
            <w:pPr>
              <w:spacing w:line="220" w:lineRule="atLeast"/>
            </w:pPr>
            <w:r>
              <w:rPr>
                <w:rFonts w:ascii="Arial" w:eastAsia="Arial" w:hAnsi="Arial" w:cs="Arial"/>
                <w:b/>
                <w:color w:val="000000"/>
                <w:sz w:val="18"/>
              </w:rPr>
              <w:t>Narrowed by</w:t>
            </w:r>
          </w:p>
        </w:tc>
      </w:tr>
      <w:tr w:rsidR="00CD7998" w14:paraId="1651B797" w14:textId="77777777">
        <w:trPr>
          <w:jc w:val="center"/>
        </w:trPr>
        <w:tc>
          <w:tcPr>
            <w:tcW w:w="3000" w:type="dxa"/>
          </w:tcPr>
          <w:p w14:paraId="0B59F6AE" w14:textId="77777777" w:rsidR="00CD7998" w:rsidRDefault="00000000">
            <w:pPr>
              <w:spacing w:line="220" w:lineRule="atLeast"/>
            </w:pPr>
            <w:r>
              <w:rPr>
                <w:rFonts w:ascii="Arial" w:eastAsia="Arial" w:hAnsi="Arial" w:cs="Arial"/>
                <w:color w:val="000000"/>
                <w:sz w:val="18"/>
              </w:rPr>
              <w:t>News</w:t>
            </w:r>
          </w:p>
        </w:tc>
        <w:tc>
          <w:tcPr>
            <w:tcW w:w="5000" w:type="dxa"/>
          </w:tcPr>
          <w:p w14:paraId="15591A46"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7FCCC42" w14:textId="77777777" w:rsidR="00CD7998" w:rsidRDefault="00CD7998"/>
    <w:p w14:paraId="1834E6DB" w14:textId="77777777" w:rsidR="00CD7998" w:rsidRDefault="00000000">
      <w:pPr>
        <w:spacing w:line="300" w:lineRule="atLeast"/>
        <w:ind w:left="440" w:hanging="290"/>
      </w:pPr>
      <w:r>
        <w:rPr>
          <w:rFonts w:ascii="Arial" w:eastAsia="Arial" w:hAnsi="Arial" w:cs="Arial"/>
          <w:sz w:val="20"/>
        </w:rPr>
        <w:t>95.</w:t>
      </w:r>
      <w:hyperlink r:id="rId196" w:history="1">
        <w:r>
          <w:rPr>
            <w:rFonts w:ascii="Arial" w:eastAsia="Arial" w:hAnsi="Arial" w:cs="Arial"/>
            <w:color w:val="000000"/>
            <w:sz w:val="20"/>
            <w:u w:val="single"/>
            <w:shd w:val="clear" w:color="auto" w:fill="FFFFFF"/>
          </w:rPr>
          <w:t xml:space="preserve"> </w:t>
        </w:r>
      </w:hyperlink>
      <w:hyperlink r:id="rId197" w:history="1">
        <w:r>
          <w:rPr>
            <w:rFonts w:ascii="Arial" w:eastAsia="Arial" w:hAnsi="Arial" w:cs="Arial"/>
            <w:i/>
            <w:color w:val="0077CC"/>
            <w:sz w:val="20"/>
            <w:u w:val="single"/>
            <w:shd w:val="clear" w:color="auto" w:fill="FFFFFF"/>
          </w:rPr>
          <w:t>The Focus: A Playbook For Smart Hiring &amp; Creating World-Class Organisational Culture</w:t>
        </w:r>
      </w:hyperlink>
    </w:p>
    <w:p w14:paraId="40892218"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7EDD7F2"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A8247F7"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30F9B88" w14:textId="77777777" w:rsidR="00CD7998" w:rsidRDefault="00000000">
      <w:pPr>
        <w:spacing w:before="80" w:line="240" w:lineRule="atLeast"/>
        <w:ind w:left="290"/>
      </w:pPr>
      <w:r>
        <w:rPr>
          <w:rFonts w:ascii="Arial" w:eastAsia="Arial" w:hAnsi="Arial" w:cs="Arial"/>
          <w:b/>
          <w:color w:val="000000"/>
          <w:sz w:val="20"/>
        </w:rPr>
        <w:t xml:space="preserve">Narrowed by: </w:t>
      </w:r>
    </w:p>
    <w:p w14:paraId="68CE9136"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56DD49B0" w14:textId="77777777">
        <w:trPr>
          <w:jc w:val="center"/>
        </w:trPr>
        <w:tc>
          <w:tcPr>
            <w:tcW w:w="3000" w:type="dxa"/>
          </w:tcPr>
          <w:p w14:paraId="57A5B888" w14:textId="77777777" w:rsidR="00CD7998" w:rsidRDefault="00000000">
            <w:pPr>
              <w:spacing w:line="220" w:lineRule="atLeast"/>
            </w:pPr>
            <w:r>
              <w:rPr>
                <w:rFonts w:ascii="Arial" w:eastAsia="Arial" w:hAnsi="Arial" w:cs="Arial"/>
                <w:b/>
                <w:color w:val="000000"/>
                <w:sz w:val="18"/>
              </w:rPr>
              <w:t>Content Type</w:t>
            </w:r>
          </w:p>
        </w:tc>
        <w:tc>
          <w:tcPr>
            <w:tcW w:w="5000" w:type="dxa"/>
          </w:tcPr>
          <w:p w14:paraId="0BA5132D" w14:textId="77777777" w:rsidR="00CD7998" w:rsidRDefault="00000000">
            <w:pPr>
              <w:spacing w:line="220" w:lineRule="atLeast"/>
            </w:pPr>
            <w:r>
              <w:rPr>
                <w:rFonts w:ascii="Arial" w:eastAsia="Arial" w:hAnsi="Arial" w:cs="Arial"/>
                <w:b/>
                <w:color w:val="000000"/>
                <w:sz w:val="18"/>
              </w:rPr>
              <w:t>Narrowed by</w:t>
            </w:r>
          </w:p>
        </w:tc>
      </w:tr>
      <w:tr w:rsidR="00CD7998" w14:paraId="759686C3" w14:textId="77777777">
        <w:trPr>
          <w:jc w:val="center"/>
        </w:trPr>
        <w:tc>
          <w:tcPr>
            <w:tcW w:w="3000" w:type="dxa"/>
          </w:tcPr>
          <w:p w14:paraId="0260C274" w14:textId="77777777" w:rsidR="00CD7998" w:rsidRDefault="00000000">
            <w:pPr>
              <w:spacing w:line="220" w:lineRule="atLeast"/>
            </w:pPr>
            <w:r>
              <w:rPr>
                <w:rFonts w:ascii="Arial" w:eastAsia="Arial" w:hAnsi="Arial" w:cs="Arial"/>
                <w:color w:val="000000"/>
                <w:sz w:val="18"/>
              </w:rPr>
              <w:t>News</w:t>
            </w:r>
          </w:p>
        </w:tc>
        <w:tc>
          <w:tcPr>
            <w:tcW w:w="5000" w:type="dxa"/>
          </w:tcPr>
          <w:p w14:paraId="551083A0"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ABCDE6D" w14:textId="77777777" w:rsidR="00CD7998" w:rsidRDefault="00CD7998"/>
    <w:p w14:paraId="2AADD18B" w14:textId="77777777" w:rsidR="00CD7998" w:rsidRDefault="00000000">
      <w:pPr>
        <w:spacing w:line="300" w:lineRule="atLeast"/>
        <w:ind w:left="440" w:hanging="290"/>
      </w:pPr>
      <w:r>
        <w:rPr>
          <w:rFonts w:ascii="Arial" w:eastAsia="Arial" w:hAnsi="Arial" w:cs="Arial"/>
          <w:sz w:val="20"/>
        </w:rPr>
        <w:t>96.</w:t>
      </w:r>
      <w:hyperlink r:id="rId198" w:history="1">
        <w:r>
          <w:rPr>
            <w:rFonts w:ascii="Arial" w:eastAsia="Arial" w:hAnsi="Arial" w:cs="Arial"/>
            <w:color w:val="000000"/>
            <w:sz w:val="20"/>
            <w:u w:val="single"/>
            <w:shd w:val="clear" w:color="auto" w:fill="FFFFFF"/>
          </w:rPr>
          <w:t xml:space="preserve"> </w:t>
        </w:r>
      </w:hyperlink>
      <w:hyperlink r:id="rId199" w:history="1">
        <w:r>
          <w:rPr>
            <w:rFonts w:ascii="Arial" w:eastAsia="Arial" w:hAnsi="Arial" w:cs="Arial"/>
            <w:i/>
            <w:color w:val="0077CC"/>
            <w:sz w:val="20"/>
            <w:u w:val="single"/>
            <w:shd w:val="clear" w:color="auto" w:fill="FFFFFF"/>
          </w:rPr>
          <w:t>Stem cell treatment raises hope for multiple sclerosis patients</w:t>
        </w:r>
      </w:hyperlink>
    </w:p>
    <w:p w14:paraId="694C8215"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7274F7F"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A219C3E"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673DFF2" w14:textId="77777777" w:rsidR="00CD7998" w:rsidRDefault="00000000">
      <w:pPr>
        <w:spacing w:before="80" w:line="240" w:lineRule="atLeast"/>
        <w:ind w:left="290"/>
      </w:pPr>
      <w:r>
        <w:rPr>
          <w:rFonts w:ascii="Arial" w:eastAsia="Arial" w:hAnsi="Arial" w:cs="Arial"/>
          <w:b/>
          <w:color w:val="000000"/>
          <w:sz w:val="20"/>
        </w:rPr>
        <w:lastRenderedPageBreak/>
        <w:t xml:space="preserve">Narrowed by: </w:t>
      </w:r>
    </w:p>
    <w:p w14:paraId="566336A2"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34188C78" w14:textId="77777777">
        <w:trPr>
          <w:jc w:val="center"/>
        </w:trPr>
        <w:tc>
          <w:tcPr>
            <w:tcW w:w="3000" w:type="dxa"/>
          </w:tcPr>
          <w:p w14:paraId="3733B819" w14:textId="77777777" w:rsidR="00CD7998" w:rsidRDefault="00000000">
            <w:pPr>
              <w:spacing w:line="220" w:lineRule="atLeast"/>
            </w:pPr>
            <w:r>
              <w:rPr>
                <w:rFonts w:ascii="Arial" w:eastAsia="Arial" w:hAnsi="Arial" w:cs="Arial"/>
                <w:b/>
                <w:color w:val="000000"/>
                <w:sz w:val="18"/>
              </w:rPr>
              <w:t>Content Type</w:t>
            </w:r>
          </w:p>
        </w:tc>
        <w:tc>
          <w:tcPr>
            <w:tcW w:w="5000" w:type="dxa"/>
          </w:tcPr>
          <w:p w14:paraId="562A695A" w14:textId="77777777" w:rsidR="00CD7998" w:rsidRDefault="00000000">
            <w:pPr>
              <w:spacing w:line="220" w:lineRule="atLeast"/>
            </w:pPr>
            <w:r>
              <w:rPr>
                <w:rFonts w:ascii="Arial" w:eastAsia="Arial" w:hAnsi="Arial" w:cs="Arial"/>
                <w:b/>
                <w:color w:val="000000"/>
                <w:sz w:val="18"/>
              </w:rPr>
              <w:t>Narrowed by</w:t>
            </w:r>
          </w:p>
        </w:tc>
      </w:tr>
      <w:tr w:rsidR="00CD7998" w14:paraId="22747B1A" w14:textId="77777777">
        <w:trPr>
          <w:jc w:val="center"/>
        </w:trPr>
        <w:tc>
          <w:tcPr>
            <w:tcW w:w="3000" w:type="dxa"/>
          </w:tcPr>
          <w:p w14:paraId="2CD1AB37" w14:textId="77777777" w:rsidR="00CD7998" w:rsidRDefault="00000000">
            <w:pPr>
              <w:spacing w:line="220" w:lineRule="atLeast"/>
            </w:pPr>
            <w:r>
              <w:rPr>
                <w:rFonts w:ascii="Arial" w:eastAsia="Arial" w:hAnsi="Arial" w:cs="Arial"/>
                <w:color w:val="000000"/>
                <w:sz w:val="18"/>
              </w:rPr>
              <w:t>News</w:t>
            </w:r>
          </w:p>
        </w:tc>
        <w:tc>
          <w:tcPr>
            <w:tcW w:w="5000" w:type="dxa"/>
          </w:tcPr>
          <w:p w14:paraId="02A22BBC"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9A369F0" w14:textId="77777777" w:rsidR="00CD7998" w:rsidRDefault="00CD7998"/>
    <w:p w14:paraId="3D2416B2" w14:textId="77777777" w:rsidR="00CD7998" w:rsidRDefault="00000000">
      <w:pPr>
        <w:spacing w:line="300" w:lineRule="atLeast"/>
        <w:ind w:left="440" w:hanging="290"/>
      </w:pPr>
      <w:r>
        <w:rPr>
          <w:rFonts w:ascii="Arial" w:eastAsia="Arial" w:hAnsi="Arial" w:cs="Arial"/>
          <w:sz w:val="20"/>
        </w:rPr>
        <w:t>97.</w:t>
      </w:r>
      <w:hyperlink r:id="rId200" w:history="1">
        <w:r>
          <w:rPr>
            <w:rFonts w:ascii="Arial" w:eastAsia="Arial" w:hAnsi="Arial" w:cs="Arial"/>
            <w:color w:val="000000"/>
            <w:sz w:val="20"/>
            <w:u w:val="single"/>
            <w:shd w:val="clear" w:color="auto" w:fill="FFFFFF"/>
          </w:rPr>
          <w:t xml:space="preserve"> </w:t>
        </w:r>
      </w:hyperlink>
      <w:hyperlink r:id="rId201" w:history="1">
        <w:r>
          <w:rPr>
            <w:rFonts w:ascii="Arial" w:eastAsia="Arial" w:hAnsi="Arial" w:cs="Arial"/>
            <w:i/>
            <w:color w:val="0077CC"/>
            <w:sz w:val="20"/>
            <w:u w:val="single"/>
            <w:shd w:val="clear" w:color="auto" w:fill="FFFFFF"/>
          </w:rPr>
          <w:t>[Year in Review 2020] Idea, implementation, investment: 50 quotes by investors on startup opportunities and founder relations</w:t>
        </w:r>
      </w:hyperlink>
    </w:p>
    <w:p w14:paraId="2C8783D5"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5D93BB2"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9D41A24"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8FBC84C" w14:textId="77777777" w:rsidR="00CD7998" w:rsidRDefault="00000000">
      <w:pPr>
        <w:spacing w:before="80" w:line="240" w:lineRule="atLeast"/>
        <w:ind w:left="290"/>
      </w:pPr>
      <w:r>
        <w:rPr>
          <w:rFonts w:ascii="Arial" w:eastAsia="Arial" w:hAnsi="Arial" w:cs="Arial"/>
          <w:b/>
          <w:color w:val="000000"/>
          <w:sz w:val="20"/>
        </w:rPr>
        <w:t xml:space="preserve">Narrowed by: </w:t>
      </w:r>
    </w:p>
    <w:p w14:paraId="2E3FD0B2"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18E4C6AF" w14:textId="77777777">
        <w:trPr>
          <w:jc w:val="center"/>
        </w:trPr>
        <w:tc>
          <w:tcPr>
            <w:tcW w:w="3000" w:type="dxa"/>
          </w:tcPr>
          <w:p w14:paraId="61360245" w14:textId="77777777" w:rsidR="00CD7998" w:rsidRDefault="00000000">
            <w:pPr>
              <w:spacing w:line="220" w:lineRule="atLeast"/>
            </w:pPr>
            <w:r>
              <w:rPr>
                <w:rFonts w:ascii="Arial" w:eastAsia="Arial" w:hAnsi="Arial" w:cs="Arial"/>
                <w:b/>
                <w:color w:val="000000"/>
                <w:sz w:val="18"/>
              </w:rPr>
              <w:t>Content Type</w:t>
            </w:r>
          </w:p>
        </w:tc>
        <w:tc>
          <w:tcPr>
            <w:tcW w:w="5000" w:type="dxa"/>
          </w:tcPr>
          <w:p w14:paraId="70020773" w14:textId="77777777" w:rsidR="00CD7998" w:rsidRDefault="00000000">
            <w:pPr>
              <w:spacing w:line="220" w:lineRule="atLeast"/>
            </w:pPr>
            <w:r>
              <w:rPr>
                <w:rFonts w:ascii="Arial" w:eastAsia="Arial" w:hAnsi="Arial" w:cs="Arial"/>
                <w:b/>
                <w:color w:val="000000"/>
                <w:sz w:val="18"/>
              </w:rPr>
              <w:t>Narrowed by</w:t>
            </w:r>
          </w:p>
        </w:tc>
      </w:tr>
      <w:tr w:rsidR="00CD7998" w14:paraId="340F5F95" w14:textId="77777777">
        <w:trPr>
          <w:jc w:val="center"/>
        </w:trPr>
        <w:tc>
          <w:tcPr>
            <w:tcW w:w="3000" w:type="dxa"/>
          </w:tcPr>
          <w:p w14:paraId="1BA6DD73" w14:textId="77777777" w:rsidR="00CD7998" w:rsidRDefault="00000000">
            <w:pPr>
              <w:spacing w:line="220" w:lineRule="atLeast"/>
            </w:pPr>
            <w:r>
              <w:rPr>
                <w:rFonts w:ascii="Arial" w:eastAsia="Arial" w:hAnsi="Arial" w:cs="Arial"/>
                <w:color w:val="000000"/>
                <w:sz w:val="18"/>
              </w:rPr>
              <w:t>News</w:t>
            </w:r>
          </w:p>
        </w:tc>
        <w:tc>
          <w:tcPr>
            <w:tcW w:w="5000" w:type="dxa"/>
          </w:tcPr>
          <w:p w14:paraId="6B8A4F41"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CD2B16B" w14:textId="77777777" w:rsidR="00CD7998" w:rsidRDefault="00CD7998"/>
    <w:p w14:paraId="49ED2AFD" w14:textId="77777777" w:rsidR="00CD7998" w:rsidRDefault="00000000">
      <w:pPr>
        <w:spacing w:line="300" w:lineRule="atLeast"/>
        <w:ind w:left="440" w:hanging="290"/>
      </w:pPr>
      <w:r>
        <w:rPr>
          <w:rFonts w:ascii="Arial" w:eastAsia="Arial" w:hAnsi="Arial" w:cs="Arial"/>
          <w:sz w:val="20"/>
        </w:rPr>
        <w:t>98.</w:t>
      </w:r>
      <w:hyperlink r:id="rId202" w:history="1">
        <w:r>
          <w:rPr>
            <w:rFonts w:ascii="Arial" w:eastAsia="Arial" w:hAnsi="Arial" w:cs="Arial"/>
            <w:color w:val="000000"/>
            <w:sz w:val="20"/>
            <w:u w:val="single"/>
            <w:shd w:val="clear" w:color="auto" w:fill="FFFFFF"/>
          </w:rPr>
          <w:t xml:space="preserve"> </w:t>
        </w:r>
      </w:hyperlink>
      <w:hyperlink r:id="rId203" w:history="1">
        <w:r>
          <w:rPr>
            <w:rFonts w:ascii="Arial" w:eastAsia="Arial" w:hAnsi="Arial" w:cs="Arial"/>
            <w:i/>
            <w:color w:val="0077CC"/>
            <w:sz w:val="20"/>
            <w:u w:val="single"/>
            <w:shd w:val="clear" w:color="auto" w:fill="FFFFFF"/>
          </w:rPr>
          <w:t>How Kumar Mangalam Birla salvaged the Hindalco- Aleris deal</w:t>
        </w:r>
      </w:hyperlink>
    </w:p>
    <w:p w14:paraId="2A9712F0"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0BE51AA"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04F9D62"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9557C0A" w14:textId="77777777" w:rsidR="00CD7998" w:rsidRDefault="00000000">
      <w:pPr>
        <w:spacing w:before="80" w:line="240" w:lineRule="atLeast"/>
        <w:ind w:left="290"/>
      </w:pPr>
      <w:r>
        <w:rPr>
          <w:rFonts w:ascii="Arial" w:eastAsia="Arial" w:hAnsi="Arial" w:cs="Arial"/>
          <w:b/>
          <w:color w:val="000000"/>
          <w:sz w:val="20"/>
        </w:rPr>
        <w:t xml:space="preserve">Narrowed by: </w:t>
      </w:r>
    </w:p>
    <w:p w14:paraId="4F845CE4"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68216FCF" w14:textId="77777777">
        <w:trPr>
          <w:jc w:val="center"/>
        </w:trPr>
        <w:tc>
          <w:tcPr>
            <w:tcW w:w="3000" w:type="dxa"/>
          </w:tcPr>
          <w:p w14:paraId="23EC8370" w14:textId="77777777" w:rsidR="00CD7998" w:rsidRDefault="00000000">
            <w:pPr>
              <w:spacing w:line="220" w:lineRule="atLeast"/>
            </w:pPr>
            <w:r>
              <w:rPr>
                <w:rFonts w:ascii="Arial" w:eastAsia="Arial" w:hAnsi="Arial" w:cs="Arial"/>
                <w:b/>
                <w:color w:val="000000"/>
                <w:sz w:val="18"/>
              </w:rPr>
              <w:t>Content Type</w:t>
            </w:r>
          </w:p>
        </w:tc>
        <w:tc>
          <w:tcPr>
            <w:tcW w:w="5000" w:type="dxa"/>
          </w:tcPr>
          <w:p w14:paraId="437B315C" w14:textId="77777777" w:rsidR="00CD7998" w:rsidRDefault="00000000">
            <w:pPr>
              <w:spacing w:line="220" w:lineRule="atLeast"/>
            </w:pPr>
            <w:r>
              <w:rPr>
                <w:rFonts w:ascii="Arial" w:eastAsia="Arial" w:hAnsi="Arial" w:cs="Arial"/>
                <w:b/>
                <w:color w:val="000000"/>
                <w:sz w:val="18"/>
              </w:rPr>
              <w:t>Narrowed by</w:t>
            </w:r>
          </w:p>
        </w:tc>
      </w:tr>
      <w:tr w:rsidR="00CD7998" w14:paraId="15F7E3B2" w14:textId="77777777">
        <w:trPr>
          <w:jc w:val="center"/>
        </w:trPr>
        <w:tc>
          <w:tcPr>
            <w:tcW w:w="3000" w:type="dxa"/>
          </w:tcPr>
          <w:p w14:paraId="65CB4CC9" w14:textId="77777777" w:rsidR="00CD7998" w:rsidRDefault="00000000">
            <w:pPr>
              <w:spacing w:line="220" w:lineRule="atLeast"/>
            </w:pPr>
            <w:r>
              <w:rPr>
                <w:rFonts w:ascii="Arial" w:eastAsia="Arial" w:hAnsi="Arial" w:cs="Arial"/>
                <w:color w:val="000000"/>
                <w:sz w:val="18"/>
              </w:rPr>
              <w:t>News</w:t>
            </w:r>
          </w:p>
        </w:tc>
        <w:tc>
          <w:tcPr>
            <w:tcW w:w="5000" w:type="dxa"/>
          </w:tcPr>
          <w:p w14:paraId="434DAD23"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1E6DE2E" w14:textId="77777777" w:rsidR="00CD7998" w:rsidRDefault="00CD7998"/>
    <w:p w14:paraId="70E68597" w14:textId="77777777" w:rsidR="00CD7998" w:rsidRDefault="00000000">
      <w:pPr>
        <w:spacing w:line="300" w:lineRule="atLeast"/>
        <w:ind w:left="440" w:hanging="290"/>
      </w:pPr>
      <w:r>
        <w:rPr>
          <w:rFonts w:ascii="Arial" w:eastAsia="Arial" w:hAnsi="Arial" w:cs="Arial"/>
          <w:sz w:val="20"/>
        </w:rPr>
        <w:t>99.</w:t>
      </w:r>
      <w:hyperlink r:id="rId204" w:history="1">
        <w:r>
          <w:rPr>
            <w:rFonts w:ascii="Arial" w:eastAsia="Arial" w:hAnsi="Arial" w:cs="Arial"/>
            <w:color w:val="000000"/>
            <w:sz w:val="20"/>
            <w:u w:val="single"/>
            <w:shd w:val="clear" w:color="auto" w:fill="FFFFFF"/>
          </w:rPr>
          <w:t xml:space="preserve"> </w:t>
        </w:r>
      </w:hyperlink>
      <w:hyperlink r:id="rId205" w:history="1">
        <w:r>
          <w:rPr>
            <w:rFonts w:ascii="Arial" w:eastAsia="Arial" w:hAnsi="Arial" w:cs="Arial"/>
            <w:i/>
            <w:color w:val="0077CC"/>
            <w:sz w:val="20"/>
            <w:u w:val="single"/>
            <w:shd w:val="clear" w:color="auto" w:fill="FFFFFF"/>
          </w:rPr>
          <w:t>Business leaders stress on creating value system, and not just profits</w:t>
        </w:r>
      </w:hyperlink>
    </w:p>
    <w:p w14:paraId="569FEDDC"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0750270"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3EB63A5"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85A8C6D" w14:textId="77777777" w:rsidR="00CD7998" w:rsidRDefault="00000000">
      <w:pPr>
        <w:spacing w:before="80" w:line="240" w:lineRule="atLeast"/>
        <w:ind w:left="290"/>
      </w:pPr>
      <w:r>
        <w:rPr>
          <w:rFonts w:ascii="Arial" w:eastAsia="Arial" w:hAnsi="Arial" w:cs="Arial"/>
          <w:b/>
          <w:color w:val="000000"/>
          <w:sz w:val="20"/>
        </w:rPr>
        <w:t xml:space="preserve">Narrowed by: </w:t>
      </w:r>
    </w:p>
    <w:p w14:paraId="74CA297B"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4EEB75F8" w14:textId="77777777">
        <w:trPr>
          <w:jc w:val="center"/>
        </w:trPr>
        <w:tc>
          <w:tcPr>
            <w:tcW w:w="3000" w:type="dxa"/>
          </w:tcPr>
          <w:p w14:paraId="0AA64581" w14:textId="77777777" w:rsidR="00CD7998" w:rsidRDefault="00000000">
            <w:pPr>
              <w:spacing w:line="220" w:lineRule="atLeast"/>
            </w:pPr>
            <w:r>
              <w:rPr>
                <w:rFonts w:ascii="Arial" w:eastAsia="Arial" w:hAnsi="Arial" w:cs="Arial"/>
                <w:b/>
                <w:color w:val="000000"/>
                <w:sz w:val="18"/>
              </w:rPr>
              <w:t>Content Type</w:t>
            </w:r>
          </w:p>
        </w:tc>
        <w:tc>
          <w:tcPr>
            <w:tcW w:w="5000" w:type="dxa"/>
          </w:tcPr>
          <w:p w14:paraId="27C5160B" w14:textId="77777777" w:rsidR="00CD7998" w:rsidRDefault="00000000">
            <w:pPr>
              <w:spacing w:line="220" w:lineRule="atLeast"/>
            </w:pPr>
            <w:r>
              <w:rPr>
                <w:rFonts w:ascii="Arial" w:eastAsia="Arial" w:hAnsi="Arial" w:cs="Arial"/>
                <w:b/>
                <w:color w:val="000000"/>
                <w:sz w:val="18"/>
              </w:rPr>
              <w:t>Narrowed by</w:t>
            </w:r>
          </w:p>
        </w:tc>
      </w:tr>
      <w:tr w:rsidR="00CD7998" w14:paraId="402AFB7D" w14:textId="77777777">
        <w:trPr>
          <w:jc w:val="center"/>
        </w:trPr>
        <w:tc>
          <w:tcPr>
            <w:tcW w:w="3000" w:type="dxa"/>
          </w:tcPr>
          <w:p w14:paraId="3A1979FE" w14:textId="77777777" w:rsidR="00CD7998" w:rsidRDefault="00000000">
            <w:pPr>
              <w:spacing w:line="220" w:lineRule="atLeast"/>
            </w:pPr>
            <w:r>
              <w:rPr>
                <w:rFonts w:ascii="Arial" w:eastAsia="Arial" w:hAnsi="Arial" w:cs="Arial"/>
                <w:color w:val="000000"/>
                <w:sz w:val="18"/>
              </w:rPr>
              <w:t>News</w:t>
            </w:r>
          </w:p>
        </w:tc>
        <w:tc>
          <w:tcPr>
            <w:tcW w:w="5000" w:type="dxa"/>
          </w:tcPr>
          <w:p w14:paraId="7E69E960"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BFECEBD" w14:textId="77777777" w:rsidR="00CD7998" w:rsidRDefault="00CD7998"/>
    <w:p w14:paraId="094E0AD2" w14:textId="77777777" w:rsidR="00CD7998" w:rsidRDefault="00000000">
      <w:pPr>
        <w:spacing w:line="300" w:lineRule="atLeast"/>
        <w:ind w:left="440" w:hanging="290"/>
      </w:pPr>
      <w:r>
        <w:rPr>
          <w:rFonts w:ascii="Arial" w:eastAsia="Arial" w:hAnsi="Arial" w:cs="Arial"/>
          <w:sz w:val="20"/>
        </w:rPr>
        <w:t>100.</w:t>
      </w:r>
      <w:hyperlink r:id="rId206" w:history="1">
        <w:r>
          <w:rPr>
            <w:rFonts w:ascii="Arial" w:eastAsia="Arial" w:hAnsi="Arial" w:cs="Arial"/>
            <w:color w:val="000000"/>
            <w:sz w:val="20"/>
            <w:u w:val="single"/>
            <w:shd w:val="clear" w:color="auto" w:fill="FFFFFF"/>
          </w:rPr>
          <w:t xml:space="preserve"> </w:t>
        </w:r>
      </w:hyperlink>
      <w:hyperlink r:id="rId207" w:history="1">
        <w:r>
          <w:rPr>
            <w:rFonts w:ascii="Arial" w:eastAsia="Arial" w:hAnsi="Arial" w:cs="Arial"/>
            <w:i/>
            <w:color w:val="0077CC"/>
            <w:sz w:val="20"/>
            <w:u w:val="single"/>
            <w:shd w:val="clear" w:color="auto" w:fill="FFFFFF"/>
          </w:rPr>
          <w:t>Find Out How TechAhead Can Empower Startups, SMEs To Turbocharge Their Revenues</w:t>
        </w:r>
      </w:hyperlink>
    </w:p>
    <w:p w14:paraId="1201CBD2" w14:textId="77777777" w:rsidR="00CD7998"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9F4ED3C" w14:textId="77777777" w:rsidR="00CD7998"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43E0E9B" w14:textId="77777777" w:rsidR="00CD7998"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BC33B29" w14:textId="77777777" w:rsidR="00CD7998" w:rsidRDefault="00000000">
      <w:pPr>
        <w:spacing w:before="80" w:line="240" w:lineRule="atLeast"/>
        <w:ind w:left="290"/>
      </w:pPr>
      <w:r>
        <w:rPr>
          <w:rFonts w:ascii="Arial" w:eastAsia="Arial" w:hAnsi="Arial" w:cs="Arial"/>
          <w:b/>
          <w:color w:val="000000"/>
          <w:sz w:val="20"/>
        </w:rPr>
        <w:t xml:space="preserve">Narrowed by: </w:t>
      </w:r>
    </w:p>
    <w:p w14:paraId="5BC14845" w14:textId="77777777" w:rsidR="00CD7998" w:rsidRDefault="00CD7998">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CD7998" w14:paraId="0F969AE4" w14:textId="77777777">
        <w:trPr>
          <w:jc w:val="center"/>
        </w:trPr>
        <w:tc>
          <w:tcPr>
            <w:tcW w:w="3000" w:type="dxa"/>
          </w:tcPr>
          <w:p w14:paraId="20FE57A2" w14:textId="77777777" w:rsidR="00CD7998" w:rsidRDefault="00000000">
            <w:pPr>
              <w:spacing w:line="220" w:lineRule="atLeast"/>
            </w:pPr>
            <w:r>
              <w:rPr>
                <w:rFonts w:ascii="Arial" w:eastAsia="Arial" w:hAnsi="Arial" w:cs="Arial"/>
                <w:b/>
                <w:color w:val="000000"/>
                <w:sz w:val="18"/>
              </w:rPr>
              <w:t>Content Type</w:t>
            </w:r>
          </w:p>
        </w:tc>
        <w:tc>
          <w:tcPr>
            <w:tcW w:w="5000" w:type="dxa"/>
          </w:tcPr>
          <w:p w14:paraId="5874B027" w14:textId="77777777" w:rsidR="00CD7998" w:rsidRDefault="00000000">
            <w:pPr>
              <w:spacing w:line="220" w:lineRule="atLeast"/>
            </w:pPr>
            <w:r>
              <w:rPr>
                <w:rFonts w:ascii="Arial" w:eastAsia="Arial" w:hAnsi="Arial" w:cs="Arial"/>
                <w:b/>
                <w:color w:val="000000"/>
                <w:sz w:val="18"/>
              </w:rPr>
              <w:t>Narrowed by</w:t>
            </w:r>
          </w:p>
        </w:tc>
      </w:tr>
      <w:tr w:rsidR="00CD7998" w14:paraId="39043261" w14:textId="77777777">
        <w:trPr>
          <w:jc w:val="center"/>
        </w:trPr>
        <w:tc>
          <w:tcPr>
            <w:tcW w:w="3000" w:type="dxa"/>
          </w:tcPr>
          <w:p w14:paraId="1FC0E4B0" w14:textId="77777777" w:rsidR="00CD7998" w:rsidRDefault="00000000">
            <w:pPr>
              <w:spacing w:line="220" w:lineRule="atLeast"/>
            </w:pPr>
            <w:r>
              <w:rPr>
                <w:rFonts w:ascii="Arial" w:eastAsia="Arial" w:hAnsi="Arial" w:cs="Arial"/>
                <w:color w:val="000000"/>
                <w:sz w:val="18"/>
              </w:rPr>
              <w:t>News</w:t>
            </w:r>
          </w:p>
        </w:tc>
        <w:tc>
          <w:tcPr>
            <w:tcW w:w="5000" w:type="dxa"/>
          </w:tcPr>
          <w:p w14:paraId="4611EED5" w14:textId="77777777" w:rsidR="00CD7998"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10D7446" w14:textId="77777777" w:rsidR="00CD7998" w:rsidRDefault="00000000">
      <w:pPr>
        <w:spacing w:before="200" w:line="300" w:lineRule="atLeast"/>
        <w:ind w:left="440" w:hanging="290"/>
        <w:sectPr w:rsidR="00CD7998">
          <w:headerReference w:type="even" r:id="rId208"/>
          <w:headerReference w:type="default" r:id="rId209"/>
          <w:footerReference w:type="even" r:id="rId210"/>
          <w:footerReference w:type="default" r:id="rId211"/>
          <w:headerReference w:type="first" r:id="rId212"/>
          <w:footerReference w:type="first" r:id="rId213"/>
          <w:pgSz w:w="12240" w:h="15840"/>
          <w:pgMar w:top="840" w:right="1080" w:bottom="840" w:left="1080" w:header="0" w:footer="0" w:gutter="0"/>
          <w:cols w:space="720"/>
        </w:sectPr>
      </w:pPr>
      <w:r>
        <w:rPr>
          <w:rFonts w:ascii="Arial" w:eastAsia="Arial" w:hAnsi="Arial" w:cs="Arial"/>
          <w:sz w:val="20"/>
        </w:rPr>
        <w:t>101.</w:t>
      </w:r>
      <w:r>
        <w:rPr>
          <w:rFonts w:ascii="Arial" w:eastAsia="Arial" w:hAnsi="Arial" w:cs="Arial"/>
          <w:color w:val="000000"/>
          <w:sz w:val="20"/>
        </w:rPr>
        <w:t xml:space="preserve"> Bibliography</w:t>
      </w:r>
    </w:p>
    <w:p w14:paraId="2C3294BF" w14:textId="77777777" w:rsidR="00CD7998" w:rsidRDefault="00CD7998">
      <w:pPr>
        <w:sectPr w:rsidR="00CD7998">
          <w:headerReference w:type="even" r:id="rId214"/>
          <w:headerReference w:type="default" r:id="rId215"/>
          <w:footerReference w:type="even" r:id="rId216"/>
          <w:footerReference w:type="default" r:id="rId217"/>
          <w:headerReference w:type="first" r:id="rId218"/>
          <w:footerReference w:type="first" r:id="rId219"/>
          <w:pgSz w:w="12240" w:h="15840"/>
          <w:pgMar w:top="840" w:right="1000" w:bottom="840" w:left="1000" w:header="400" w:footer="400" w:gutter="0"/>
          <w:cols w:space="720"/>
          <w:titlePg/>
        </w:sectPr>
      </w:pPr>
    </w:p>
    <w:p w14:paraId="2B812BD8" w14:textId="77777777" w:rsidR="00CD7998" w:rsidRDefault="00CD7998">
      <w:bookmarkStart w:id="0" w:name="Bookmark_1"/>
      <w:bookmarkEnd w:id="0"/>
    </w:p>
    <w:p w14:paraId="157BC9C0" w14:textId="77777777" w:rsidR="00CD7998" w:rsidRDefault="00000000">
      <w:r>
        <w:pict w14:anchorId="19F3571A">
          <v:shape id="_x0000_i1027" type="#_x0000_t75" alt="LexisNexis®" style="width:148pt;height:30pt">
            <v:imagedata r:id="rId7" o:title=""/>
          </v:shape>
        </w:pict>
      </w:r>
      <w:r>
        <w:cr/>
      </w:r>
    </w:p>
    <w:p w14:paraId="48F77AC7" w14:textId="77777777" w:rsidR="00CD7998" w:rsidRDefault="00000000">
      <w:pPr>
        <w:spacing w:before="240" w:after="200" w:line="340" w:lineRule="atLeast"/>
        <w:jc w:val="center"/>
        <w:outlineLvl w:val="0"/>
        <w:rPr>
          <w:rFonts w:ascii="Arial" w:hAnsi="Arial" w:cs="Arial"/>
          <w:b/>
          <w:bCs/>
          <w:kern w:val="32"/>
          <w:sz w:val="32"/>
          <w:szCs w:val="32"/>
        </w:rPr>
      </w:pPr>
      <w:hyperlink r:id="rId220" w:history="1">
        <w:r>
          <w:rPr>
            <w:rFonts w:ascii="Arial" w:eastAsia="Arial" w:hAnsi="Arial" w:cs="Arial"/>
            <w:b/>
            <w:bCs/>
            <w:i/>
            <w:color w:val="0077CC"/>
            <w:kern w:val="32"/>
            <w:sz w:val="28"/>
            <w:szCs w:val="32"/>
            <w:u w:val="single"/>
            <w:shd w:val="clear" w:color="auto" w:fill="FFFFFF"/>
          </w:rPr>
          <w:t>Don't miss these highlights today, day one of TC Early Stage 2021: Marketing and Fundraising</w:t>
        </w:r>
      </w:hyperlink>
    </w:p>
    <w:p w14:paraId="592E0EB1" w14:textId="77777777" w:rsidR="00CD7998" w:rsidRDefault="00000000">
      <w:pPr>
        <w:spacing w:before="120" w:line="260" w:lineRule="atLeast"/>
        <w:jc w:val="center"/>
      </w:pPr>
      <w:r>
        <w:rPr>
          <w:rFonts w:ascii="Arial" w:eastAsia="Arial" w:hAnsi="Arial" w:cs="Arial"/>
          <w:color w:val="000000"/>
          <w:sz w:val="20"/>
        </w:rPr>
        <w:t>Greentechlead.com</w:t>
      </w:r>
    </w:p>
    <w:p w14:paraId="56F67371" w14:textId="77777777" w:rsidR="00CD7998" w:rsidRDefault="00000000">
      <w:pPr>
        <w:spacing w:before="120" w:line="260" w:lineRule="atLeast"/>
        <w:jc w:val="center"/>
      </w:pPr>
      <w:r>
        <w:rPr>
          <w:rFonts w:ascii="Arial" w:eastAsia="Arial" w:hAnsi="Arial" w:cs="Arial"/>
          <w:color w:val="000000"/>
          <w:sz w:val="20"/>
        </w:rPr>
        <w:t>July 14, 2021 Wednesday</w:t>
      </w:r>
    </w:p>
    <w:p w14:paraId="47B79968" w14:textId="77777777" w:rsidR="00CD7998" w:rsidRDefault="00CD7998">
      <w:pPr>
        <w:spacing w:line="240" w:lineRule="atLeast"/>
        <w:jc w:val="both"/>
      </w:pPr>
    </w:p>
    <w:p w14:paraId="6984FF13" w14:textId="77777777" w:rsidR="00CD7998"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2E3A6301" w14:textId="77777777" w:rsidR="00CD7998" w:rsidRDefault="00000000">
      <w:pPr>
        <w:spacing w:before="120" w:line="220" w:lineRule="atLeast"/>
      </w:pPr>
      <w:r>
        <w:br/>
      </w:r>
      <w:r>
        <w:pict w14:anchorId="276132A6">
          <v:shape id="_x0000_i1028" type="#_x0000_t75" style="width:169pt;height:51pt">
            <v:imagedata r:id="rId221" o:title=""/>
          </v:shape>
        </w:pict>
      </w:r>
    </w:p>
    <w:p w14:paraId="10F4F4CF"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477 words</w:t>
      </w:r>
    </w:p>
    <w:p w14:paraId="20605BB4"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2021-07-14 17:49:48 </w:t>
      </w:r>
    </w:p>
    <w:p w14:paraId="2BAACC34" w14:textId="77777777" w:rsidR="00CD7998" w:rsidRDefault="00000000">
      <w:pPr>
        <w:keepNext/>
        <w:spacing w:before="240" w:line="340" w:lineRule="atLeast"/>
      </w:pPr>
      <w:bookmarkStart w:id="1" w:name="Body"/>
      <w:bookmarkEnd w:id="1"/>
      <w:r>
        <w:rPr>
          <w:rFonts w:ascii="Arial" w:eastAsia="Arial" w:hAnsi="Arial" w:cs="Arial"/>
          <w:b/>
          <w:color w:val="000000"/>
          <w:sz w:val="28"/>
        </w:rPr>
        <w:t>Body</w:t>
      </w:r>
    </w:p>
    <w:p w14:paraId="5268A920" w14:textId="77777777" w:rsidR="00CD7998" w:rsidRDefault="00000000">
      <w:pPr>
        <w:spacing w:line="60" w:lineRule="exact"/>
      </w:pPr>
      <w:r>
        <w:pict w14:anchorId="56E0D89B">
          <v:line id="_x0000_s2052" style="position:absolute;z-index:251658240" from="0,2pt" to="512pt,2pt" strokecolor="#009ddb" strokeweight="2pt">
            <w10:wrap type="topAndBottom"/>
          </v:line>
        </w:pict>
      </w:r>
    </w:p>
    <w:p w14:paraId="142D2059" w14:textId="77777777" w:rsidR="00CD7998" w:rsidRDefault="00CD7998"/>
    <w:p w14:paraId="223EA324" w14:textId="77777777" w:rsidR="00CD7998" w:rsidRDefault="00000000">
      <w:pPr>
        <w:spacing w:before="200" w:line="260" w:lineRule="atLeast"/>
        <w:jc w:val="both"/>
      </w:pPr>
      <w:r>
        <w:rPr>
          <w:rFonts w:ascii="Arial" w:eastAsia="Arial" w:hAnsi="Arial" w:cs="Arial"/>
          <w:color w:val="000000"/>
          <w:sz w:val="20"/>
        </w:rPr>
        <w:t xml:space="preserve"> July 14 -- Rise, shine and get your </w:t>
      </w:r>
      <w:r>
        <w:rPr>
          <w:rFonts w:ascii="Arial" w:eastAsia="Arial" w:hAnsi="Arial" w:cs="Arial"/>
          <w:b/>
          <w:i/>
          <w:color w:val="000000"/>
          <w:sz w:val="20"/>
          <w:u w:val="single"/>
        </w:rPr>
        <w:t>startup</w:t>
      </w:r>
      <w:r>
        <w:rPr>
          <w:rFonts w:ascii="Arial" w:eastAsia="Arial" w:hAnsi="Arial" w:cs="Arial"/>
          <w:color w:val="000000"/>
          <w:sz w:val="20"/>
        </w:rPr>
        <w:t xml:space="preserve"> on, early founders. It's day one of TC Early Stage 2021: Marketing and Fundraising! Get ready to be schooled - in the best way possible - on essential skills, tips and tactics every founder needs to build a successful </w:t>
      </w:r>
      <w:r>
        <w:rPr>
          <w:rFonts w:ascii="Arial" w:eastAsia="Arial" w:hAnsi="Arial" w:cs="Arial"/>
          <w:b/>
          <w:i/>
          <w:color w:val="000000"/>
          <w:sz w:val="20"/>
          <w:u w:val="single"/>
        </w:rPr>
        <w:t>startup</w:t>
      </w:r>
      <w:r>
        <w:rPr>
          <w:rFonts w:ascii="Arial" w:eastAsia="Arial" w:hAnsi="Arial" w:cs="Arial"/>
          <w:color w:val="000000"/>
          <w:sz w:val="20"/>
        </w:rPr>
        <w:t>. And, like the sign says, the emphasis this time around is on marketing and raising funds - with plenty of experienced speakers to guide you.</w:t>
      </w:r>
    </w:p>
    <w:p w14:paraId="58056761" w14:textId="77777777" w:rsidR="00CD7998" w:rsidRDefault="00000000">
      <w:pPr>
        <w:spacing w:before="200" w:line="260" w:lineRule="atLeast"/>
        <w:jc w:val="both"/>
      </w:pPr>
      <w:r>
        <w:rPr>
          <w:rFonts w:ascii="Arial" w:eastAsia="Arial" w:hAnsi="Arial" w:cs="Arial"/>
          <w:color w:val="000000"/>
          <w:sz w:val="20"/>
        </w:rPr>
        <w:t>Pro (crastination) Tip: It's not too late to attend. Buy a ticket at the virtual door.</w:t>
      </w:r>
    </w:p>
    <w:p w14:paraId="625BE321" w14:textId="77777777" w:rsidR="00CD7998" w:rsidRDefault="00000000">
      <w:pPr>
        <w:spacing w:line="260" w:lineRule="atLeast"/>
        <w:jc w:val="both"/>
      </w:pPr>
      <w:r>
        <w:rPr>
          <w:rFonts w:ascii="Arial" w:eastAsia="Arial" w:hAnsi="Arial" w:cs="Arial"/>
          <w:color w:val="000000"/>
          <w:sz w:val="20"/>
        </w:rPr>
        <w:t>We're about to highlight a few of the info-packed presentations on tap today - just to wet your whistle. But first, here's how Ashley Barrington, founder of MarketPearl, described Early Stage 2020:</w:t>
      </w:r>
    </w:p>
    <w:p w14:paraId="7A256298" w14:textId="77777777" w:rsidR="00CD7998" w:rsidRDefault="00000000">
      <w:pPr>
        <w:spacing w:line="260" w:lineRule="atLeast"/>
        <w:jc w:val="both"/>
      </w:pPr>
      <w:r>
        <w:rPr>
          <w:rFonts w:ascii="Arial" w:eastAsia="Arial" w:hAnsi="Arial" w:cs="Arial"/>
          <w:color w:val="000000"/>
          <w:sz w:val="20"/>
        </w:rPr>
        <w:t>They offered a great variety of sessions and speakers - top investors, founders and credible subject-matter experts - who gave unique insights based on personal experience. You get great mentorship through attending the Early Stage sessions. It's like a mini masterclass in entrepreneurship.</w:t>
      </w:r>
    </w:p>
    <w:p w14:paraId="074459DB" w14:textId="77777777" w:rsidR="00CD7998" w:rsidRDefault="00000000">
      <w:pPr>
        <w:spacing w:line="260" w:lineRule="atLeast"/>
        <w:jc w:val="both"/>
      </w:pPr>
      <w:r>
        <w:rPr>
          <w:rFonts w:ascii="Arial" w:eastAsia="Arial" w:hAnsi="Arial" w:cs="Arial"/>
          <w:color w:val="000000"/>
          <w:sz w:val="20"/>
        </w:rPr>
        <w:t>Be sure to check the event agenda to scope out what interests you the most. Remember, your pass includes video on demand. If you need to get a bit of work done or find that two sessions you want to attend conflict, relax. You can catch everything you missed later at your leisure.</w:t>
      </w:r>
    </w:p>
    <w:p w14:paraId="6437EB1E" w14:textId="77777777" w:rsidR="00CD7998" w:rsidRDefault="00000000">
      <w:pPr>
        <w:spacing w:before="200" w:line="260" w:lineRule="atLeast"/>
        <w:jc w:val="both"/>
      </w:pPr>
      <w:r>
        <w:rPr>
          <w:rFonts w:ascii="Arial" w:eastAsia="Arial" w:hAnsi="Arial" w:cs="Arial"/>
          <w:color w:val="000000"/>
          <w:sz w:val="20"/>
        </w:rPr>
        <w:t xml:space="preserve">Nailing Your Pitch: Companies aren't </w:t>
      </w:r>
      <w:r>
        <w:rPr>
          <w:rFonts w:ascii="Arial" w:eastAsia="Arial" w:hAnsi="Arial" w:cs="Arial"/>
          <w:b/>
          <w:i/>
          <w:color w:val="000000"/>
          <w:sz w:val="20"/>
          <w:u w:val="single"/>
        </w:rPr>
        <w:t>started</w:t>
      </w:r>
      <w:r>
        <w:rPr>
          <w:rFonts w:ascii="Arial" w:eastAsia="Arial" w:hAnsi="Arial" w:cs="Arial"/>
          <w:color w:val="000000"/>
          <w:sz w:val="20"/>
        </w:rPr>
        <w:t xml:space="preserve"> at the moment fundraising begins but they can often end there. Nailing your pitch is integral to success. Hear from Adina Tecklu, principal at Khosla Ventures, on how to tell your story and leave investors wanting more.</w:t>
      </w:r>
    </w:p>
    <w:p w14:paraId="5043BF74" w14:textId="77777777" w:rsidR="00CD7998" w:rsidRDefault="00000000">
      <w:pPr>
        <w:spacing w:before="200" w:line="260" w:lineRule="atLeast"/>
        <w:jc w:val="both"/>
      </w:pPr>
      <w:r>
        <w:rPr>
          <w:rFonts w:ascii="Arial" w:eastAsia="Arial" w:hAnsi="Arial" w:cs="Arial"/>
          <w:color w:val="000000"/>
          <w:sz w:val="20"/>
        </w:rPr>
        <w:t xml:space="preserve">How to Capitalize on Being Coached: Ted Wang, partner at Cowboy Ventures, comes from the legal world where he was a partner at Fenwick. In short, he's seen his fair share of </w:t>
      </w:r>
      <w:r>
        <w:rPr>
          <w:rFonts w:ascii="Arial" w:eastAsia="Arial" w:hAnsi="Arial" w:cs="Arial"/>
          <w:b/>
          <w:i/>
          <w:color w:val="000000"/>
          <w:sz w:val="20"/>
          <w:u w:val="single"/>
        </w:rPr>
        <w:t>startup</w:t>
      </w:r>
      <w:r>
        <w:rPr>
          <w:rFonts w:ascii="Arial" w:eastAsia="Arial" w:hAnsi="Arial" w:cs="Arial"/>
          <w:color w:val="000000"/>
          <w:sz w:val="20"/>
        </w:rPr>
        <w:t xml:space="preserve"> success and </w:t>
      </w:r>
      <w:r>
        <w:rPr>
          <w:rFonts w:ascii="Arial" w:eastAsia="Arial" w:hAnsi="Arial" w:cs="Arial"/>
          <w:b/>
          <w:i/>
          <w:color w:val="000000"/>
          <w:sz w:val="20"/>
          <w:u w:val="single"/>
        </w:rPr>
        <w:t>failure</w:t>
      </w:r>
      <w:r>
        <w:rPr>
          <w:rFonts w:ascii="Arial" w:eastAsia="Arial" w:hAnsi="Arial" w:cs="Arial"/>
          <w:color w:val="000000"/>
          <w:sz w:val="20"/>
        </w:rPr>
        <w:t xml:space="preserve">. At Early Stage, Wang will explain the value of coaching for </w:t>
      </w:r>
      <w:r>
        <w:rPr>
          <w:rFonts w:ascii="Arial" w:eastAsia="Arial" w:hAnsi="Arial" w:cs="Arial"/>
          <w:b/>
          <w:i/>
          <w:color w:val="000000"/>
          <w:sz w:val="20"/>
          <w:u w:val="single"/>
        </w:rPr>
        <w:t>startup</w:t>
      </w:r>
      <w:r>
        <w:rPr>
          <w:rFonts w:ascii="Arial" w:eastAsia="Arial" w:hAnsi="Arial" w:cs="Arial"/>
          <w:color w:val="000000"/>
          <w:sz w:val="20"/>
        </w:rPr>
        <w:t xml:space="preserve"> founders, including the different types of coaches one might utilize, how to choose between them, and how to get the most out of a good coach.</w:t>
      </w:r>
    </w:p>
    <w:p w14:paraId="5214B203" w14:textId="77777777" w:rsidR="00CD7998" w:rsidRDefault="00000000">
      <w:pPr>
        <w:spacing w:line="260" w:lineRule="atLeast"/>
        <w:jc w:val="both"/>
      </w:pPr>
      <w:r>
        <w:rPr>
          <w:rFonts w:ascii="Arial" w:eastAsia="Arial" w:hAnsi="Arial" w:cs="Arial"/>
          <w:color w:val="000000"/>
          <w:sz w:val="20"/>
        </w:rPr>
        <w:t xml:space="preserve">What's Your Story? You can have a compelling product, but it's a compelling story that puts your company into motion. In this session, Doug Landis, former chief storyteller and GTM leader from Box, Salesforce and Google, will </w:t>
      </w:r>
      <w:r>
        <w:rPr>
          <w:rFonts w:ascii="Arial" w:eastAsia="Arial" w:hAnsi="Arial" w:cs="Arial"/>
          <w:color w:val="000000"/>
          <w:sz w:val="20"/>
        </w:rPr>
        <w:lastRenderedPageBreak/>
        <w:t>share the core storytelling mechanics to help you nail your origin, product and customer stories that will get your company in motion.</w:t>
      </w:r>
    </w:p>
    <w:p w14:paraId="7EFDF401" w14:textId="77777777" w:rsidR="00CD7998" w:rsidRDefault="00000000">
      <w:pPr>
        <w:spacing w:before="200" w:line="260" w:lineRule="atLeast"/>
        <w:jc w:val="both"/>
      </w:pPr>
      <w:r>
        <w:rPr>
          <w:rFonts w:ascii="Arial" w:eastAsia="Arial" w:hAnsi="Arial" w:cs="Arial"/>
          <w:color w:val="000000"/>
          <w:sz w:val="20"/>
        </w:rPr>
        <w:t xml:space="preserve">Deep Tech - How to Raise Early in a Notoriously Tough Category: The greatest evolutions in our history have not come from small technological steps, but giant leaps. Frontier tech is the future, but it's not particularly accessible to average folks. Hear from IndieBio partner Pae Wu and HAX partner Garrett Winther on how to fundraise for your deep tech </w:t>
      </w:r>
      <w:r>
        <w:rPr>
          <w:rFonts w:ascii="Arial" w:eastAsia="Arial" w:hAnsi="Arial" w:cs="Arial"/>
          <w:b/>
          <w:i/>
          <w:color w:val="000000"/>
          <w:sz w:val="20"/>
          <w:u w:val="single"/>
        </w:rPr>
        <w:t>startup</w:t>
      </w:r>
      <w:r>
        <w:rPr>
          <w:rFonts w:ascii="Arial" w:eastAsia="Arial" w:hAnsi="Arial" w:cs="Arial"/>
          <w:color w:val="000000"/>
          <w:sz w:val="20"/>
        </w:rPr>
        <w:t>.</w:t>
      </w:r>
    </w:p>
    <w:p w14:paraId="6F86BF2D" w14:textId="77777777" w:rsidR="00CD7998" w:rsidRDefault="00000000">
      <w:pPr>
        <w:spacing w:line="260" w:lineRule="atLeast"/>
        <w:jc w:val="both"/>
      </w:pPr>
      <w:r>
        <w:rPr>
          <w:rFonts w:ascii="Arial" w:eastAsia="Arial" w:hAnsi="Arial" w:cs="Arial"/>
          <w:color w:val="000000"/>
          <w:sz w:val="20"/>
        </w:rPr>
        <w:t>School is now in session! It's not too late to get access to the networking, the community and learning more about the best ways to drive your business forward. Get your ticket for instant access now!</w:t>
      </w:r>
    </w:p>
    <w:p w14:paraId="1F610215"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14, 2021</w:t>
      </w:r>
    </w:p>
    <w:p w14:paraId="6799A649" w14:textId="77777777" w:rsidR="00CD7998" w:rsidRDefault="00CD7998"/>
    <w:p w14:paraId="0C8D2360" w14:textId="77777777" w:rsidR="00CD7998" w:rsidRDefault="00000000">
      <w:pPr>
        <w:ind w:left="200"/>
        <w:sectPr w:rsidR="00CD7998">
          <w:type w:val="continuous"/>
          <w:pgSz w:w="12240" w:h="15840"/>
          <w:pgMar w:top="840" w:right="1000" w:bottom="840" w:left="1000" w:header="400" w:footer="400" w:gutter="0"/>
          <w:cols w:space="720"/>
        </w:sectPr>
      </w:pPr>
      <w:r>
        <w:br/>
      </w:r>
      <w:r>
        <w:pict w14:anchorId="0AE28508">
          <v:line id="_x0000_s2053" style="position:absolute;left:0;text-align:left;z-index:251659264;mso-position-horizontal-relative:text;mso-position-vertical-relative:text" from="0,10pt" to="512pt,10pt" strokeweight="1pt"/>
        </w:pict>
      </w:r>
      <w:r>
        <w:rPr>
          <w:rFonts w:ascii="Arial" w:eastAsia="Arial" w:hAnsi="Arial" w:cs="Arial"/>
          <w:b/>
          <w:color w:val="767676"/>
          <w:sz w:val="16"/>
        </w:rPr>
        <w:t>End of Document</w:t>
      </w:r>
    </w:p>
    <w:p w14:paraId="1D92E016" w14:textId="77777777" w:rsidR="00CD7998" w:rsidRDefault="00CD7998">
      <w:pPr>
        <w:sectPr w:rsidR="00CD7998">
          <w:headerReference w:type="even" r:id="rId222"/>
          <w:headerReference w:type="default" r:id="rId223"/>
          <w:footerReference w:type="even" r:id="rId224"/>
          <w:footerReference w:type="default" r:id="rId225"/>
          <w:headerReference w:type="first" r:id="rId226"/>
          <w:footerReference w:type="first" r:id="rId227"/>
          <w:pgSz w:w="12240" w:h="15840"/>
          <w:pgMar w:top="840" w:right="1000" w:bottom="840" w:left="1000" w:header="400" w:footer="400" w:gutter="0"/>
          <w:cols w:space="720"/>
          <w:titlePg/>
        </w:sectPr>
      </w:pPr>
    </w:p>
    <w:p w14:paraId="26AB670A" w14:textId="77777777" w:rsidR="00CD7998" w:rsidRDefault="00CD7998">
      <w:bookmarkStart w:id="2" w:name="Bookmark_2"/>
      <w:bookmarkEnd w:id="2"/>
    </w:p>
    <w:p w14:paraId="189CA335" w14:textId="77777777" w:rsidR="00CD7998" w:rsidRDefault="00000000">
      <w:r>
        <w:pict w14:anchorId="2F164BC4">
          <v:shape id="_x0000_i1029" type="#_x0000_t75" alt="LexisNexis®" style="width:148pt;height:30pt">
            <v:imagedata r:id="rId7" o:title=""/>
          </v:shape>
        </w:pict>
      </w:r>
      <w:r>
        <w:cr/>
      </w:r>
    </w:p>
    <w:p w14:paraId="4C2DE10D" w14:textId="77777777" w:rsidR="00CD7998" w:rsidRDefault="00000000">
      <w:pPr>
        <w:spacing w:before="240" w:after="200" w:line="340" w:lineRule="atLeast"/>
        <w:jc w:val="center"/>
        <w:outlineLvl w:val="0"/>
        <w:rPr>
          <w:rFonts w:ascii="Arial" w:hAnsi="Arial" w:cs="Arial"/>
          <w:b/>
          <w:bCs/>
          <w:kern w:val="32"/>
          <w:sz w:val="32"/>
          <w:szCs w:val="32"/>
        </w:rPr>
      </w:pPr>
      <w:hyperlink r:id="rId228" w:history="1">
        <w:r>
          <w:rPr>
            <w:rFonts w:ascii="Arial" w:eastAsia="Arial" w:hAnsi="Arial" w:cs="Arial"/>
            <w:b/>
            <w:bCs/>
            <w:i/>
            <w:color w:val="0077CC"/>
            <w:kern w:val="32"/>
            <w:sz w:val="28"/>
            <w:szCs w:val="32"/>
            <w:u w:val="single"/>
            <w:shd w:val="clear" w:color="auto" w:fill="FFFFFF"/>
          </w:rPr>
          <w:t>Ghost debuts an anonymous group messaging app with ChatGPT baked in</w:t>
        </w:r>
      </w:hyperlink>
    </w:p>
    <w:p w14:paraId="171F7D6D" w14:textId="77777777" w:rsidR="00CD7998" w:rsidRDefault="00000000">
      <w:pPr>
        <w:spacing w:before="120" w:line="260" w:lineRule="atLeast"/>
        <w:jc w:val="center"/>
      </w:pPr>
      <w:r>
        <w:rPr>
          <w:rFonts w:ascii="Arial" w:eastAsia="Arial" w:hAnsi="Arial" w:cs="Arial"/>
          <w:color w:val="000000"/>
          <w:sz w:val="20"/>
        </w:rPr>
        <w:t>Greentechlead.com</w:t>
      </w:r>
    </w:p>
    <w:p w14:paraId="2E1B7FF0" w14:textId="77777777" w:rsidR="00CD7998" w:rsidRDefault="00000000">
      <w:pPr>
        <w:spacing w:before="120" w:line="260" w:lineRule="atLeast"/>
        <w:jc w:val="center"/>
      </w:pPr>
      <w:r>
        <w:rPr>
          <w:rFonts w:ascii="Arial" w:eastAsia="Arial" w:hAnsi="Arial" w:cs="Arial"/>
          <w:color w:val="000000"/>
          <w:sz w:val="20"/>
        </w:rPr>
        <w:t>March 15, 2023 Wednesday</w:t>
      </w:r>
    </w:p>
    <w:p w14:paraId="7007DCA5" w14:textId="77777777" w:rsidR="00CD7998" w:rsidRDefault="00CD7998">
      <w:pPr>
        <w:spacing w:line="240" w:lineRule="atLeast"/>
        <w:jc w:val="both"/>
      </w:pPr>
    </w:p>
    <w:p w14:paraId="78A8AA90" w14:textId="77777777" w:rsidR="00CD7998"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79A443A1" w14:textId="77777777" w:rsidR="00CD7998" w:rsidRDefault="00000000">
      <w:pPr>
        <w:spacing w:before="120" w:line="220" w:lineRule="atLeast"/>
      </w:pPr>
      <w:r>
        <w:br/>
      </w:r>
      <w:r>
        <w:pict w14:anchorId="0565591A">
          <v:shape id="_x0000_i1030" type="#_x0000_t75" style="width:169pt;height:51pt">
            <v:imagedata r:id="rId221" o:title=""/>
          </v:shape>
        </w:pict>
      </w:r>
    </w:p>
    <w:p w14:paraId="2DC3784B"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1076 words</w:t>
      </w:r>
    </w:p>
    <w:p w14:paraId="3EEA9203"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47F062D8" w14:textId="77777777" w:rsidR="00CD7998" w:rsidRDefault="00000000">
      <w:pPr>
        <w:keepNext/>
        <w:spacing w:before="240" w:line="340" w:lineRule="atLeast"/>
      </w:pPr>
      <w:bookmarkStart w:id="3" w:name="Body_0"/>
      <w:bookmarkEnd w:id="3"/>
      <w:r>
        <w:rPr>
          <w:rFonts w:ascii="Arial" w:eastAsia="Arial" w:hAnsi="Arial" w:cs="Arial"/>
          <w:b/>
          <w:color w:val="000000"/>
          <w:sz w:val="28"/>
        </w:rPr>
        <w:t>Body</w:t>
      </w:r>
    </w:p>
    <w:p w14:paraId="6C0CC591" w14:textId="77777777" w:rsidR="00CD7998" w:rsidRDefault="00000000">
      <w:pPr>
        <w:spacing w:line="60" w:lineRule="exact"/>
      </w:pPr>
      <w:r>
        <w:pict w14:anchorId="1C17E515">
          <v:line id="_x0000_s2056" style="position:absolute;z-index:251660288" from="0,2pt" to="512pt,2pt" strokecolor="#009ddb" strokeweight="2pt">
            <w10:wrap type="topAndBottom"/>
          </v:line>
        </w:pict>
      </w:r>
    </w:p>
    <w:p w14:paraId="4104485B" w14:textId="77777777" w:rsidR="00CD7998" w:rsidRDefault="00CD7998"/>
    <w:p w14:paraId="5C58AE7D" w14:textId="77777777" w:rsidR="00CD7998" w:rsidRDefault="00000000">
      <w:pPr>
        <w:spacing w:before="200" w:line="260" w:lineRule="atLeast"/>
        <w:jc w:val="both"/>
      </w:pPr>
      <w:r>
        <w:rPr>
          <w:rFonts w:ascii="Arial" w:eastAsia="Arial" w:hAnsi="Arial" w:cs="Arial"/>
          <w:color w:val="000000"/>
          <w:sz w:val="20"/>
        </w:rPr>
        <w:t xml:space="preserve"> Anonymous social apps have a history of devolving into bullying and harassment, ultimately leading to their </w:t>
      </w:r>
      <w:r>
        <w:rPr>
          <w:rFonts w:ascii="Arial" w:eastAsia="Arial" w:hAnsi="Arial" w:cs="Arial"/>
          <w:b/>
          <w:i/>
          <w:color w:val="000000"/>
          <w:sz w:val="20"/>
          <w:u w:val="single"/>
        </w:rPr>
        <w:t>failure</w:t>
      </w:r>
      <w:r>
        <w:rPr>
          <w:rFonts w:ascii="Arial" w:eastAsia="Arial" w:hAnsi="Arial" w:cs="Arial"/>
          <w:color w:val="000000"/>
          <w:sz w:val="20"/>
        </w:rPr>
        <w:t xml:space="preserve">. But a new </w:t>
      </w:r>
      <w:r>
        <w:rPr>
          <w:rFonts w:ascii="Arial" w:eastAsia="Arial" w:hAnsi="Arial" w:cs="Arial"/>
          <w:b/>
          <w:i/>
          <w:color w:val="000000"/>
          <w:sz w:val="20"/>
          <w:u w:val="single"/>
        </w:rPr>
        <w:t>startup</w:t>
      </w:r>
      <w:r>
        <w:rPr>
          <w:rFonts w:ascii="Arial" w:eastAsia="Arial" w:hAnsi="Arial" w:cs="Arial"/>
          <w:color w:val="000000"/>
          <w:sz w:val="20"/>
        </w:rPr>
        <w:t xml:space="preserve"> called Ghost believes that putting in extra guardrails around the anonymous experience will allow users to have fun, without the usual downsides. To test this theory, the company has now launched its Ghost messaging app that allows users to share an anonymous message in a group chat with friends in order to flirt, joke, or ask questions without revealing their identity. The app also includes a range of other features, including the ability to ask ChatGPT a question directly within the group chat, among other things. </w:t>
      </w:r>
    </w:p>
    <w:p w14:paraId="512ACCAC" w14:textId="77777777" w:rsidR="00CD7998" w:rsidRDefault="00000000">
      <w:pPr>
        <w:spacing w:before="200" w:line="260" w:lineRule="atLeast"/>
        <w:jc w:val="both"/>
      </w:pPr>
      <w:r>
        <w:rPr>
          <w:rFonts w:ascii="Arial" w:eastAsia="Arial" w:hAnsi="Arial" w:cs="Arial"/>
          <w:color w:val="000000"/>
          <w:sz w:val="20"/>
        </w:rPr>
        <w:t xml:space="preserve">The idea, explains Ghost's founder Cem Kozinoglu, was to make something that was fun to use but that still respected a user's desire for privacy. To accomplish this, the app uses something the app using something it's calling "Ghost Protocol," which is a system that utilizes zero-knowledge proofs on the end user's device. This way, the app knows who has access to a given group chat, but Ghost - the company itself - does not. Thanks to his entrepreneurship background, Kozinoglu understands the motivations of social app users. Prior to Ghost, the founder worked as the Director of Mobile at GIPHY after the company acquired his TechStars-backed </w:t>
      </w:r>
      <w:r>
        <w:rPr>
          <w:rFonts w:ascii="Arial" w:eastAsia="Arial" w:hAnsi="Arial" w:cs="Arial"/>
          <w:b/>
          <w:i/>
          <w:color w:val="000000"/>
          <w:sz w:val="20"/>
          <w:u w:val="single"/>
        </w:rPr>
        <w:t>startup</w:t>
      </w:r>
      <w:r>
        <w:rPr>
          <w:rFonts w:ascii="Arial" w:eastAsia="Arial" w:hAnsi="Arial" w:cs="Arial"/>
          <w:color w:val="000000"/>
          <w:sz w:val="20"/>
        </w:rPr>
        <w:t xml:space="preserve"> /Slash Keyboard. He's seen the latest trends among teen apps, but believes there's potential to do anonymous social in a way that's safer without enabling bad behavior. "We </w:t>
      </w:r>
      <w:r>
        <w:rPr>
          <w:rFonts w:ascii="Arial" w:eastAsia="Arial" w:hAnsi="Arial" w:cs="Arial"/>
          <w:b/>
          <w:i/>
          <w:color w:val="000000"/>
          <w:sz w:val="20"/>
          <w:u w:val="single"/>
        </w:rPr>
        <w:t>started</w:t>
      </w:r>
      <w:r>
        <w:rPr>
          <w:rFonts w:ascii="Arial" w:eastAsia="Arial" w:hAnsi="Arial" w:cs="Arial"/>
          <w:color w:val="000000"/>
          <w:sz w:val="20"/>
        </w:rPr>
        <w:t xml:space="preserve"> playing around with this concept, and it also fit very well with the name 'ghost' because of anonymity," Kozinoglu explains. "But we also know there's a dark side of anonymity. [There are] these apps coming out - Gas [which was acquired by Discord], Slay - and they're purely focusing on cutting the chat and giving positive feedback to your peers...what we're doing is kind of like 'Gas meets Discord.' We want to add different flavors of anonymous messages," Kozinoglu says. For example, one type of anonymous message Ghost enables is anonymous crushes. A user could say to the group they have a crush on someone without the sender revealing their name. Then, if the other person also has a crush on them, too, they would be able to have a private chat, similar to Tinder.   Another type of anonymous message is designed for a classroom group chat, allowing students to ask questions among peers who may or may not be close friends. There are also hidden messages which let users see who cares most about them, as the sender is alerted as to who revealed the message. "Guess Who" messages, meanwhile, initially hide the sender, allowing users can guess who sent the message. Not all these types of anonymous messages are live as of yet, but Kozinoglu says the Anon Crushes feature should be ready to ship by next week. To add protections around anonymity, Ghost uses a </w:t>
      </w:r>
      <w:r>
        <w:rPr>
          <w:rFonts w:ascii="Arial" w:eastAsia="Arial" w:hAnsi="Arial" w:cs="Arial"/>
          <w:color w:val="000000"/>
          <w:sz w:val="20"/>
        </w:rPr>
        <w:lastRenderedPageBreak/>
        <w:t>moderation system that automatically deletes any Ghost message (anonymous message) if at least two people report it. If the same bad actor then sends two ghost messages that get reported, the app will block their anonymous identity in that particular group chat. That is, the app doesn't block the user themselves from the group chat, only their ability to post anonymously to the group. (In fact, the app itself doesn't even know which user to block because of its use of the Ghost protocol. It only knows which anonymous identity to restrict.) Finally, if the bad actor gets reported across three different groups, resulting in bans of their anonymous identity, they're no longer able to use "ghost mode" in any group chat. The Ghost branding appears alongside other features, as well, like the ability to be online but invisible, which is called Ghost Status. Its group chats are limited to 50 users so they don't get overly large, as on Telegram. The idea is that users should actually know one another in some way. This is enforced by requiring users to allow the app to access their contacts - and there's no way to skip this permission request. Another fun and timely feature is the ability to use ChatGPT (the ChatGPT-3.5-turbo model) from within the group chat, which allows users to ask the chatbot questions and interact with the bot as a group. "It is one of the first [use cases of] multi-player ChatGPT inside a group chat, Kozinoglu said in a follow-</w:t>
      </w:r>
      <w:r>
        <w:rPr>
          <w:rFonts w:ascii="Arial" w:eastAsia="Arial" w:hAnsi="Arial" w:cs="Arial"/>
          <w:b/>
          <w:i/>
          <w:color w:val="000000"/>
          <w:sz w:val="20"/>
          <w:u w:val="single"/>
        </w:rPr>
        <w:t>up</w:t>
      </w:r>
      <w:r>
        <w:rPr>
          <w:rFonts w:ascii="Arial" w:eastAsia="Arial" w:hAnsi="Arial" w:cs="Arial"/>
          <w:color w:val="000000"/>
          <w:sz w:val="20"/>
        </w:rPr>
        <w:t xml:space="preserve"> email. "It is fully context-aware. It has been one of the most used features," he added. Kozinoglu says the goal is to not replace other messaging apps, necessarily, but to become known for the format it's introducing. "In Snapchat's case, they owned disappearing messages," he notes. "In our case, we want to own anonymous messages - any flavors of anonymous messages - and be an alternative place where it's fun. It's fun to be anonymous. It's fun to be able to talk to others and allow you to do pure freedom of speech," Kozinoglu says. The latter is particularly important to the Turkish founder, who knows first-hand the difficulties around being able to express yourself under a government rule that cracks down on free speech. The company behind Ghost, Catch Social, was actually founded three years ago but had originally been developing a different product focused on adding chat to a crypto wallet-to-wallet application. A prior co-founder, also from GIPHY, had worked on that project but left the </w:t>
      </w:r>
      <w:r>
        <w:rPr>
          <w:rFonts w:ascii="Arial" w:eastAsia="Arial" w:hAnsi="Arial" w:cs="Arial"/>
          <w:b/>
          <w:i/>
          <w:color w:val="000000"/>
          <w:sz w:val="20"/>
          <w:u w:val="single"/>
        </w:rPr>
        <w:t>startup</w:t>
      </w:r>
      <w:r>
        <w:rPr>
          <w:rFonts w:ascii="Arial" w:eastAsia="Arial" w:hAnsi="Arial" w:cs="Arial"/>
          <w:color w:val="000000"/>
          <w:sz w:val="20"/>
        </w:rPr>
        <w:t xml:space="preserve"> around six months ago. There are now 9 employees, including 2 contractors. To date, Ghost has raised $8 million across two seed funding rounds from investors including Slow VC, Coinfund, General Catalyst, Betaworks, DreamMachine, Afore VC, 186 VC, D4, and various angels like GIPHY founder Alex Chung, Wayne Chang, Jeff Siebert, and others. Some of that money is being spent now on customer acquisition - Ghost is doing a lot of TikTok marketing. But Kozinoglu says they've gotten Ghost's customer acquisition costs down to 15 cents per install and are now focusing more on working influencers, not just running ads. With the increased demand for ChatGPT following the launch of GPT-4 and news from Microsoft around Bing, Ghost is focusing more heavily on its own ChatGPT features, which it's calling "Ghost Question." The </w:t>
      </w:r>
      <w:r>
        <w:rPr>
          <w:rFonts w:ascii="Arial" w:eastAsia="Arial" w:hAnsi="Arial" w:cs="Arial"/>
          <w:b/>
          <w:i/>
          <w:color w:val="000000"/>
          <w:sz w:val="20"/>
          <w:u w:val="single"/>
        </w:rPr>
        <w:t>startup</w:t>
      </w:r>
      <w:r>
        <w:rPr>
          <w:rFonts w:ascii="Arial" w:eastAsia="Arial" w:hAnsi="Arial" w:cs="Arial"/>
          <w:color w:val="000000"/>
          <w:sz w:val="20"/>
        </w:rPr>
        <w:t xml:space="preserve"> is waiting on ChatGPT 4 access, Kozinoglu notes. The Ghost app had a waitlist of over 50,000 sign-</w:t>
      </w:r>
      <w:r>
        <w:rPr>
          <w:rFonts w:ascii="Arial" w:eastAsia="Arial" w:hAnsi="Arial" w:cs="Arial"/>
          <w:b/>
          <w:i/>
          <w:color w:val="000000"/>
          <w:sz w:val="20"/>
          <w:u w:val="single"/>
        </w:rPr>
        <w:t>ups</w:t>
      </w:r>
      <w:r>
        <w:rPr>
          <w:rFonts w:ascii="Arial" w:eastAsia="Arial" w:hAnsi="Arial" w:cs="Arial"/>
          <w:color w:val="000000"/>
          <w:sz w:val="20"/>
        </w:rPr>
        <w:t xml:space="preserve"> pre-launch. It has since attracted 30,000 installs following last week's public launch and is now hovering around No. 50 in the U.S. App Store's Social Networking category. </w:t>
      </w:r>
    </w:p>
    <w:p w14:paraId="71FAC576"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16, 2023</w:t>
      </w:r>
    </w:p>
    <w:p w14:paraId="3C763E0C" w14:textId="77777777" w:rsidR="00CD7998" w:rsidRDefault="00CD7998"/>
    <w:p w14:paraId="1F3727B4" w14:textId="77777777" w:rsidR="00CD7998" w:rsidRDefault="00000000">
      <w:pPr>
        <w:ind w:left="200"/>
        <w:sectPr w:rsidR="00CD7998">
          <w:type w:val="continuous"/>
          <w:pgSz w:w="12240" w:h="15840"/>
          <w:pgMar w:top="840" w:right="1000" w:bottom="840" w:left="1000" w:header="400" w:footer="400" w:gutter="0"/>
          <w:cols w:space="720"/>
        </w:sectPr>
      </w:pPr>
      <w:r>
        <w:br/>
      </w:r>
      <w:r>
        <w:pict w14:anchorId="5BBC17AA">
          <v:line id="_x0000_s2057" style="position:absolute;left:0;text-align:left;z-index:251661312;mso-position-horizontal-relative:text;mso-position-vertical-relative:text" from="0,10pt" to="512pt,10pt" strokeweight="1pt"/>
        </w:pict>
      </w:r>
      <w:r>
        <w:rPr>
          <w:rFonts w:ascii="Arial" w:eastAsia="Arial" w:hAnsi="Arial" w:cs="Arial"/>
          <w:b/>
          <w:color w:val="767676"/>
          <w:sz w:val="16"/>
        </w:rPr>
        <w:t>End of Document</w:t>
      </w:r>
    </w:p>
    <w:p w14:paraId="21FAF9F6" w14:textId="77777777" w:rsidR="00CD7998" w:rsidRDefault="00CD7998">
      <w:pPr>
        <w:sectPr w:rsidR="00CD7998">
          <w:headerReference w:type="even" r:id="rId229"/>
          <w:headerReference w:type="default" r:id="rId230"/>
          <w:footerReference w:type="even" r:id="rId231"/>
          <w:footerReference w:type="default" r:id="rId232"/>
          <w:headerReference w:type="first" r:id="rId233"/>
          <w:footerReference w:type="first" r:id="rId234"/>
          <w:pgSz w:w="12240" w:h="15840"/>
          <w:pgMar w:top="840" w:right="1000" w:bottom="840" w:left="1000" w:header="400" w:footer="400" w:gutter="0"/>
          <w:cols w:space="720"/>
          <w:titlePg/>
        </w:sectPr>
      </w:pPr>
    </w:p>
    <w:p w14:paraId="3454167A" w14:textId="77777777" w:rsidR="00CD7998" w:rsidRDefault="00CD7998">
      <w:bookmarkStart w:id="4" w:name="Bookmark_3"/>
      <w:bookmarkEnd w:id="4"/>
    </w:p>
    <w:p w14:paraId="18EF246F" w14:textId="77777777" w:rsidR="00CD7998" w:rsidRDefault="00000000">
      <w:r>
        <w:pict w14:anchorId="59E4C812">
          <v:shape id="_x0000_i1031" type="#_x0000_t75" alt="LexisNexis®" style="width:148pt;height:30pt">
            <v:imagedata r:id="rId7" o:title=""/>
          </v:shape>
        </w:pict>
      </w:r>
      <w:r>
        <w:cr/>
      </w:r>
    </w:p>
    <w:p w14:paraId="29556F32" w14:textId="77777777" w:rsidR="00CD7998" w:rsidRDefault="00000000">
      <w:pPr>
        <w:spacing w:before="240" w:after="200" w:line="340" w:lineRule="atLeast"/>
        <w:jc w:val="center"/>
        <w:outlineLvl w:val="0"/>
        <w:rPr>
          <w:rFonts w:ascii="Arial" w:hAnsi="Arial" w:cs="Arial"/>
          <w:b/>
          <w:bCs/>
          <w:kern w:val="32"/>
          <w:sz w:val="32"/>
          <w:szCs w:val="32"/>
        </w:rPr>
      </w:pPr>
      <w:hyperlink r:id="rId235" w:history="1">
        <w:r>
          <w:rPr>
            <w:rFonts w:ascii="Arial" w:eastAsia="Arial" w:hAnsi="Arial" w:cs="Arial"/>
            <w:b/>
            <w:bCs/>
            <w:i/>
            <w:color w:val="0077CC"/>
            <w:kern w:val="32"/>
            <w:sz w:val="28"/>
            <w:szCs w:val="32"/>
            <w:u w:val="single"/>
            <w:shd w:val="clear" w:color="auto" w:fill="FFFFFF"/>
          </w:rPr>
          <w:t>Ghost debuts an anonymous group messaging app with ChatGPT baked in</w:t>
        </w:r>
      </w:hyperlink>
    </w:p>
    <w:p w14:paraId="4D97A5D5" w14:textId="77777777" w:rsidR="00CD7998" w:rsidRDefault="00000000">
      <w:pPr>
        <w:spacing w:before="120" w:line="260" w:lineRule="atLeast"/>
        <w:jc w:val="center"/>
      </w:pPr>
      <w:r>
        <w:rPr>
          <w:rFonts w:ascii="Arial" w:eastAsia="Arial" w:hAnsi="Arial" w:cs="Arial"/>
          <w:color w:val="000000"/>
          <w:sz w:val="20"/>
        </w:rPr>
        <w:t>Greentechlead.com</w:t>
      </w:r>
    </w:p>
    <w:p w14:paraId="4DC1BFF5" w14:textId="77777777" w:rsidR="00CD7998" w:rsidRDefault="00000000">
      <w:pPr>
        <w:spacing w:before="120" w:line="260" w:lineRule="atLeast"/>
        <w:jc w:val="center"/>
      </w:pPr>
      <w:r>
        <w:rPr>
          <w:rFonts w:ascii="Arial" w:eastAsia="Arial" w:hAnsi="Arial" w:cs="Arial"/>
          <w:color w:val="000000"/>
          <w:sz w:val="20"/>
        </w:rPr>
        <w:t>March 16, 2023 Thursday</w:t>
      </w:r>
    </w:p>
    <w:p w14:paraId="1CEE0335" w14:textId="77777777" w:rsidR="00CD7998" w:rsidRDefault="00CD7998">
      <w:pPr>
        <w:spacing w:line="240" w:lineRule="atLeast"/>
        <w:jc w:val="both"/>
      </w:pPr>
    </w:p>
    <w:p w14:paraId="71FDBCA0" w14:textId="77777777" w:rsidR="00CD7998"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2E3A450E" w14:textId="77777777" w:rsidR="00CD7998" w:rsidRDefault="00000000">
      <w:pPr>
        <w:spacing w:before="120" w:line="220" w:lineRule="atLeast"/>
      </w:pPr>
      <w:r>
        <w:br/>
      </w:r>
      <w:r>
        <w:pict w14:anchorId="38DC4949">
          <v:shape id="_x0000_i1032" type="#_x0000_t75" style="width:169pt;height:51pt">
            <v:imagedata r:id="rId221" o:title=""/>
          </v:shape>
        </w:pict>
      </w:r>
    </w:p>
    <w:p w14:paraId="0C77F88A"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1071 words</w:t>
      </w:r>
    </w:p>
    <w:p w14:paraId="7186806D"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4FF9BB93" w14:textId="77777777" w:rsidR="00CD7998" w:rsidRDefault="00000000">
      <w:pPr>
        <w:keepNext/>
        <w:spacing w:before="240" w:line="340" w:lineRule="atLeast"/>
      </w:pPr>
      <w:bookmarkStart w:id="5" w:name="Body_1"/>
      <w:bookmarkEnd w:id="5"/>
      <w:r>
        <w:rPr>
          <w:rFonts w:ascii="Arial" w:eastAsia="Arial" w:hAnsi="Arial" w:cs="Arial"/>
          <w:b/>
          <w:color w:val="000000"/>
          <w:sz w:val="28"/>
        </w:rPr>
        <w:t>Body</w:t>
      </w:r>
    </w:p>
    <w:p w14:paraId="3A9DD87C" w14:textId="77777777" w:rsidR="00CD7998" w:rsidRDefault="00000000">
      <w:pPr>
        <w:spacing w:line="60" w:lineRule="exact"/>
      </w:pPr>
      <w:r>
        <w:pict w14:anchorId="75F43AD3">
          <v:line id="_x0000_s2060" style="position:absolute;z-index:251662336" from="0,2pt" to="512pt,2pt" strokecolor="#009ddb" strokeweight="2pt">
            <w10:wrap type="topAndBottom"/>
          </v:line>
        </w:pict>
      </w:r>
    </w:p>
    <w:p w14:paraId="5486DDF8" w14:textId="77777777" w:rsidR="00CD7998" w:rsidRDefault="00CD7998"/>
    <w:p w14:paraId="54FE5387" w14:textId="77777777" w:rsidR="00CD7998" w:rsidRDefault="00000000">
      <w:pPr>
        <w:spacing w:before="200" w:line="260" w:lineRule="atLeast"/>
        <w:jc w:val="both"/>
      </w:pPr>
      <w:r>
        <w:rPr>
          <w:rFonts w:ascii="Arial" w:eastAsia="Arial" w:hAnsi="Arial" w:cs="Arial"/>
          <w:color w:val="000000"/>
          <w:sz w:val="20"/>
        </w:rPr>
        <w:t xml:space="preserve"> Anonymous social apps have a history of devolving into bullying and harassment, ultimately leading to their </w:t>
      </w:r>
      <w:r>
        <w:rPr>
          <w:rFonts w:ascii="Arial" w:eastAsia="Arial" w:hAnsi="Arial" w:cs="Arial"/>
          <w:b/>
          <w:i/>
          <w:color w:val="000000"/>
          <w:sz w:val="20"/>
          <w:u w:val="single"/>
        </w:rPr>
        <w:t>failure</w:t>
      </w:r>
      <w:r>
        <w:rPr>
          <w:rFonts w:ascii="Arial" w:eastAsia="Arial" w:hAnsi="Arial" w:cs="Arial"/>
          <w:color w:val="000000"/>
          <w:sz w:val="20"/>
        </w:rPr>
        <w:t xml:space="preserve">. But a new </w:t>
      </w:r>
      <w:r>
        <w:rPr>
          <w:rFonts w:ascii="Arial" w:eastAsia="Arial" w:hAnsi="Arial" w:cs="Arial"/>
          <w:b/>
          <w:i/>
          <w:color w:val="000000"/>
          <w:sz w:val="20"/>
          <w:u w:val="single"/>
        </w:rPr>
        <w:t>startup</w:t>
      </w:r>
      <w:r>
        <w:rPr>
          <w:rFonts w:ascii="Arial" w:eastAsia="Arial" w:hAnsi="Arial" w:cs="Arial"/>
          <w:color w:val="000000"/>
          <w:sz w:val="20"/>
        </w:rPr>
        <w:t xml:space="preserve"> called Ghost believes that putting in extra guardrails around the anonymous experience will allow users to have fun, without the usual downsides. To test this theory, the company has now launched its Ghost messaging app that allows users to share an anonymous message in a group chat with friends in order to flirt, joke, or ask questions without revealing their identity. The app also includes a range of other features, including the ability to ask ChatGPT a question directly within the group chat, among other things. </w:t>
      </w:r>
    </w:p>
    <w:p w14:paraId="3BD7331E" w14:textId="77777777" w:rsidR="00CD7998" w:rsidRDefault="00000000">
      <w:pPr>
        <w:spacing w:before="200" w:line="260" w:lineRule="atLeast"/>
        <w:jc w:val="both"/>
      </w:pPr>
      <w:r>
        <w:rPr>
          <w:rFonts w:ascii="Arial" w:eastAsia="Arial" w:hAnsi="Arial" w:cs="Arial"/>
          <w:color w:val="000000"/>
          <w:sz w:val="20"/>
        </w:rPr>
        <w:t xml:space="preserve">The idea, explains Ghost's founder Cem Kozinoglu, was to make something that was fun to use but that still respected a user's desire for privacy. To accomplish this, the app uses something it's calling "Ghost Protocol," which is a system that utilizes zero-knowledge proofs on the end user's device. This way, the app knows who has access to a given group chat, but Ghost - the company itself - does not. Thanks to his entrepreneurship background, Kozinoglu understands the motivations of social app users. Prior to Ghost, the founder worked as the Director of Mobile at GIPHY after the company acquired his TechStars-backed </w:t>
      </w:r>
      <w:r>
        <w:rPr>
          <w:rFonts w:ascii="Arial" w:eastAsia="Arial" w:hAnsi="Arial" w:cs="Arial"/>
          <w:b/>
          <w:i/>
          <w:color w:val="000000"/>
          <w:sz w:val="20"/>
          <w:u w:val="single"/>
        </w:rPr>
        <w:t>startup</w:t>
      </w:r>
      <w:r>
        <w:rPr>
          <w:rFonts w:ascii="Arial" w:eastAsia="Arial" w:hAnsi="Arial" w:cs="Arial"/>
          <w:color w:val="000000"/>
          <w:sz w:val="20"/>
        </w:rPr>
        <w:t xml:space="preserve"> /Slash Keyboard. He's seen the latest trends among teen apps, but believes there's potential to do anonymous social in a way that's safer without enabling bad behavior. "We </w:t>
      </w:r>
      <w:r>
        <w:rPr>
          <w:rFonts w:ascii="Arial" w:eastAsia="Arial" w:hAnsi="Arial" w:cs="Arial"/>
          <w:b/>
          <w:i/>
          <w:color w:val="000000"/>
          <w:sz w:val="20"/>
          <w:u w:val="single"/>
        </w:rPr>
        <w:t>started</w:t>
      </w:r>
      <w:r>
        <w:rPr>
          <w:rFonts w:ascii="Arial" w:eastAsia="Arial" w:hAnsi="Arial" w:cs="Arial"/>
          <w:color w:val="000000"/>
          <w:sz w:val="20"/>
        </w:rPr>
        <w:t xml:space="preserve"> playing around with this concept, and it also fit very well with the name 'ghost' because of anonymity," Kozinoglu explains. "But we also know there's a dark side of anonymity. [There are] these apps coming out - Gas [which was acquired by Discord], Slay - and they're purely focusing on cutting the chat and giving positive feedback to your peers...what we're doing is kind of like 'Gas meets Discord.' We want to add different flavors of anonymous messages," Kozinoglu says. For example, one type of anonymous message Ghost enables is anonymous crushes. A user could say to the group they have a crush on someone without the sender revealing their name. Then, if the other person also has a crush on them, too, they would be able to have a private chat, similar to Tinder.   In a group chat for a classroom at school, anonymity could allow students to ask questions among peers who may or may not be close friends. There are also hidden messages which let users see who cares most about them, as the sender gets alerted as to who revealed the message. "Guess Who" messages, meanwhile, initially hide the sender, allowing users to guess who sent the message. Not all these types of anonymous messages are live as of yet, but Kozinoglu says the Anon Crushes feature should be ready to ship by next week. To add protections around anonymity, Ghost uses a moderation system that automatically deletes any Ghost message </w:t>
      </w:r>
      <w:r>
        <w:rPr>
          <w:rFonts w:ascii="Arial" w:eastAsia="Arial" w:hAnsi="Arial" w:cs="Arial"/>
          <w:color w:val="000000"/>
          <w:sz w:val="20"/>
        </w:rPr>
        <w:lastRenderedPageBreak/>
        <w:t>(anonymous message) if at least two people report it. If the same bad actor then sends two ghost messages that get reported, the app will block their anonymous identity in that particular group chat. That is, the app doesn't block the user themselves from the group chat, only their ability to post anonymously to the group. (In fact, the app itself doesn't even know which user to block because of its use of the Ghost protocol. It only knows which anonymous identity to restrict.) Finally, if the bad actor gets reported across three different groups, resulting in bans of their anonymous identity, they're no longer able to use "ghost mode" in any group chat. The Ghost branding appears alongside other features, as well, like the ability to be online but invisible, which is called Ghost Status. Its group chats are limited to 50 users so they don't get overly large, as on Telegram. The idea is that users should actually know one another in some way. This is also enforced by requiring users to allow the app to access their contacts - and there's no way to skip this permission request, we found. Another fun and timely feature is the ability to use ChatGPT (the ChatGPT-3.5-turbo model) from within the group chat, which allows users to ask the chatbot questions and interact with the bot as a group. "It is one of the first [use cases of] multi-player ChatGPT inside a group chat, Kozinoglu said in a follow-</w:t>
      </w:r>
      <w:r>
        <w:rPr>
          <w:rFonts w:ascii="Arial" w:eastAsia="Arial" w:hAnsi="Arial" w:cs="Arial"/>
          <w:b/>
          <w:i/>
          <w:color w:val="000000"/>
          <w:sz w:val="20"/>
          <w:u w:val="single"/>
        </w:rPr>
        <w:t>up</w:t>
      </w:r>
      <w:r>
        <w:rPr>
          <w:rFonts w:ascii="Arial" w:eastAsia="Arial" w:hAnsi="Arial" w:cs="Arial"/>
          <w:color w:val="000000"/>
          <w:sz w:val="20"/>
        </w:rPr>
        <w:t xml:space="preserve"> email. "It is fully context-aware. It has been one of the most used features," he added. Kozinoglu says the goal is to not replace other messaging apps, necessarily, but to become known for the format it's introducing. "In Snapchat's case, they owned disappearing messages," he notes. "In our case, we want to own anonymous messages - any flavors of anonymous messages - and be an alternative place where it's fun. It's fun to be anonymous. It's fun to be able to talk to others and allow you to do pure freedom of speech," Kozinoglu says. The latter is particularly important to the Turkish founder, who knows first-hand the difficulties around being able to express yourself under a government rule that cracks down on free speech. The company behind Ghost, Catch Social, was actually founded three years ago but had originally been developing a different product focused on adding chat to a crypto wallet-to-wallet application. A prior co-founder, also from GIPHY, had worked on that project but left the </w:t>
      </w:r>
      <w:r>
        <w:rPr>
          <w:rFonts w:ascii="Arial" w:eastAsia="Arial" w:hAnsi="Arial" w:cs="Arial"/>
          <w:b/>
          <w:i/>
          <w:color w:val="000000"/>
          <w:sz w:val="20"/>
          <w:u w:val="single"/>
        </w:rPr>
        <w:t>startup</w:t>
      </w:r>
      <w:r>
        <w:rPr>
          <w:rFonts w:ascii="Arial" w:eastAsia="Arial" w:hAnsi="Arial" w:cs="Arial"/>
          <w:color w:val="000000"/>
          <w:sz w:val="20"/>
        </w:rPr>
        <w:t xml:space="preserve"> around six months ago. There are now 9 employees, including 2 contractors. To date, Ghost has raised $8 million across two seed funding rounds from investors including Slow VC, Coinfund, General Catalyst, Betaworks, DreamMachine, Afore VC, 186 VC, D4, and various angels like GIPHY founder Alex Chung, Wayne Chang, Jeff Siebert, and others. Some of that money is being spent now on customer acquisition - Ghost is doing a lot of TikTok marketing. But Kozinoglu says they've gotten Ghost's customer acquisition costs down to 15 cents per install and are now focusing more on working influencers, not just running ads. With the increased demand for ChatGPT following the launch of GPT-4 and news from Microsoft around Bing, Ghost is focusing more heavily on its own ChatGPT features, which it's calling "Ghost Question." The </w:t>
      </w:r>
      <w:r>
        <w:rPr>
          <w:rFonts w:ascii="Arial" w:eastAsia="Arial" w:hAnsi="Arial" w:cs="Arial"/>
          <w:b/>
          <w:i/>
          <w:color w:val="000000"/>
          <w:sz w:val="20"/>
          <w:u w:val="single"/>
        </w:rPr>
        <w:t>startup</w:t>
      </w:r>
      <w:r>
        <w:rPr>
          <w:rFonts w:ascii="Arial" w:eastAsia="Arial" w:hAnsi="Arial" w:cs="Arial"/>
          <w:color w:val="000000"/>
          <w:sz w:val="20"/>
        </w:rPr>
        <w:t xml:space="preserve"> is waiting on ChatGPT 4 access, Kozinoglu notes. The app had a waitlist of over 50,000 sign-</w:t>
      </w:r>
      <w:r>
        <w:rPr>
          <w:rFonts w:ascii="Arial" w:eastAsia="Arial" w:hAnsi="Arial" w:cs="Arial"/>
          <w:b/>
          <w:i/>
          <w:color w:val="000000"/>
          <w:sz w:val="20"/>
          <w:u w:val="single"/>
        </w:rPr>
        <w:t>ups</w:t>
      </w:r>
      <w:r>
        <w:rPr>
          <w:rFonts w:ascii="Arial" w:eastAsia="Arial" w:hAnsi="Arial" w:cs="Arial"/>
          <w:color w:val="000000"/>
          <w:sz w:val="20"/>
        </w:rPr>
        <w:t xml:space="preserve"> pre-launch. Ghost has since attracted 30,000 installs following last week's public launch and is now hovering around No. 50 in the U.S. App Store's Social Networking category. </w:t>
      </w:r>
    </w:p>
    <w:p w14:paraId="49D0CDE7"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16, 2023</w:t>
      </w:r>
    </w:p>
    <w:p w14:paraId="6A78061C" w14:textId="77777777" w:rsidR="00CD7998" w:rsidRDefault="00CD7998"/>
    <w:p w14:paraId="198F4F4B" w14:textId="77777777" w:rsidR="00CD7998" w:rsidRDefault="00000000">
      <w:pPr>
        <w:ind w:left="200"/>
        <w:sectPr w:rsidR="00CD7998">
          <w:type w:val="continuous"/>
          <w:pgSz w:w="12240" w:h="15840"/>
          <w:pgMar w:top="840" w:right="1000" w:bottom="840" w:left="1000" w:header="400" w:footer="400" w:gutter="0"/>
          <w:cols w:space="720"/>
        </w:sectPr>
      </w:pPr>
      <w:r>
        <w:br/>
      </w:r>
      <w:r>
        <w:pict w14:anchorId="3581B188">
          <v:line id="_x0000_s2061" style="position:absolute;left:0;text-align:left;z-index:251663360;mso-position-horizontal-relative:text;mso-position-vertical-relative:text" from="0,10pt" to="512pt,10pt" strokeweight="1pt"/>
        </w:pict>
      </w:r>
      <w:r>
        <w:rPr>
          <w:rFonts w:ascii="Arial" w:eastAsia="Arial" w:hAnsi="Arial" w:cs="Arial"/>
          <w:b/>
          <w:color w:val="767676"/>
          <w:sz w:val="16"/>
        </w:rPr>
        <w:t>End of Document</w:t>
      </w:r>
    </w:p>
    <w:p w14:paraId="29E1B209" w14:textId="77777777" w:rsidR="00CD7998" w:rsidRDefault="00CD7998">
      <w:pPr>
        <w:sectPr w:rsidR="00CD7998">
          <w:headerReference w:type="even" r:id="rId236"/>
          <w:headerReference w:type="default" r:id="rId237"/>
          <w:footerReference w:type="even" r:id="rId238"/>
          <w:footerReference w:type="default" r:id="rId239"/>
          <w:headerReference w:type="first" r:id="rId240"/>
          <w:footerReference w:type="first" r:id="rId241"/>
          <w:pgSz w:w="12240" w:h="15840"/>
          <w:pgMar w:top="840" w:right="1000" w:bottom="840" w:left="1000" w:header="400" w:footer="400" w:gutter="0"/>
          <w:cols w:space="720"/>
          <w:titlePg/>
        </w:sectPr>
      </w:pPr>
    </w:p>
    <w:p w14:paraId="5277C92D" w14:textId="77777777" w:rsidR="00CD7998" w:rsidRDefault="00CD7998">
      <w:bookmarkStart w:id="6" w:name="Bookmark_4"/>
      <w:bookmarkEnd w:id="6"/>
    </w:p>
    <w:p w14:paraId="586DAF3E" w14:textId="77777777" w:rsidR="00CD7998" w:rsidRDefault="00000000">
      <w:r>
        <w:pict w14:anchorId="4B847211">
          <v:shape id="_x0000_i1033" type="#_x0000_t75" alt="LexisNexis®" style="width:148pt;height:30pt">
            <v:imagedata r:id="rId7" o:title=""/>
          </v:shape>
        </w:pict>
      </w:r>
      <w:r>
        <w:cr/>
      </w:r>
    </w:p>
    <w:p w14:paraId="02E8CCF2" w14:textId="77777777" w:rsidR="00CD7998" w:rsidRDefault="00000000">
      <w:pPr>
        <w:spacing w:before="240" w:after="200" w:line="340" w:lineRule="atLeast"/>
        <w:jc w:val="center"/>
        <w:outlineLvl w:val="0"/>
        <w:rPr>
          <w:rFonts w:ascii="Arial" w:hAnsi="Arial" w:cs="Arial"/>
          <w:b/>
          <w:bCs/>
          <w:kern w:val="32"/>
          <w:sz w:val="32"/>
          <w:szCs w:val="32"/>
        </w:rPr>
      </w:pPr>
      <w:hyperlink r:id="rId242" w:history="1">
        <w:r>
          <w:rPr>
            <w:rFonts w:ascii="Arial" w:eastAsia="Arial" w:hAnsi="Arial" w:cs="Arial"/>
            <w:b/>
            <w:bCs/>
            <w:i/>
            <w:color w:val="0077CC"/>
            <w:kern w:val="32"/>
            <w:sz w:val="28"/>
            <w:szCs w:val="32"/>
            <w:u w:val="single"/>
            <w:shd w:val="clear" w:color="auto" w:fill="FFFFFF"/>
          </w:rPr>
          <w:t>Australia v India 2018-19: One change India need to make for the 3rd ODI</w:t>
        </w:r>
      </w:hyperlink>
    </w:p>
    <w:p w14:paraId="380B1736" w14:textId="77777777" w:rsidR="00CD7998" w:rsidRDefault="00000000">
      <w:pPr>
        <w:spacing w:before="120" w:line="260" w:lineRule="atLeast"/>
        <w:jc w:val="center"/>
      </w:pPr>
      <w:r>
        <w:rPr>
          <w:rFonts w:ascii="Arial" w:eastAsia="Arial" w:hAnsi="Arial" w:cs="Arial"/>
          <w:color w:val="000000"/>
          <w:sz w:val="20"/>
        </w:rPr>
        <w:t>sportskeeda.com</w:t>
      </w:r>
    </w:p>
    <w:p w14:paraId="1C864E69" w14:textId="77777777" w:rsidR="00CD7998" w:rsidRDefault="00000000">
      <w:pPr>
        <w:spacing w:before="120" w:line="260" w:lineRule="atLeast"/>
        <w:jc w:val="center"/>
      </w:pPr>
      <w:r>
        <w:rPr>
          <w:rFonts w:ascii="Arial" w:eastAsia="Arial" w:hAnsi="Arial" w:cs="Arial"/>
          <w:color w:val="000000"/>
          <w:sz w:val="20"/>
        </w:rPr>
        <w:t>January 17, 2019 Thursday</w:t>
      </w:r>
    </w:p>
    <w:p w14:paraId="677AC9D0" w14:textId="77777777" w:rsidR="00CD7998" w:rsidRDefault="00CD7998">
      <w:pPr>
        <w:spacing w:line="240" w:lineRule="atLeast"/>
        <w:jc w:val="both"/>
      </w:pPr>
    </w:p>
    <w:p w14:paraId="6C9D2F30" w14:textId="77777777" w:rsidR="00CD7998" w:rsidRDefault="00000000">
      <w:pPr>
        <w:spacing w:before="120" w:line="220" w:lineRule="atLeast"/>
      </w:pPr>
      <w:r>
        <w:br/>
      </w:r>
      <w:r>
        <w:rPr>
          <w:rFonts w:ascii="Arial" w:eastAsia="Arial" w:hAnsi="Arial" w:cs="Arial"/>
          <w:color w:val="000000"/>
          <w:sz w:val="16"/>
        </w:rPr>
        <w:t>Copyright 2019 FFC Information Solution Private Limited All Rights Reserved</w:t>
      </w:r>
    </w:p>
    <w:p w14:paraId="65284397" w14:textId="77777777" w:rsidR="00CD7998" w:rsidRDefault="00000000">
      <w:pPr>
        <w:spacing w:before="120" w:line="220" w:lineRule="atLeast"/>
      </w:pPr>
      <w:r>
        <w:br/>
      </w:r>
      <w:r>
        <w:pict w14:anchorId="3318D0D7">
          <v:shape id="_x0000_i1034" type="#_x0000_t75" style="width:169pt;height:51pt">
            <v:imagedata r:id="rId221" o:title=""/>
          </v:shape>
        </w:pict>
      </w:r>
    </w:p>
    <w:p w14:paraId="54B5DB22"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383 words</w:t>
      </w:r>
    </w:p>
    <w:p w14:paraId="5FA49B0A"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48DCB9DB" w14:textId="77777777" w:rsidR="00CD7998" w:rsidRDefault="00000000">
      <w:pPr>
        <w:keepNext/>
        <w:spacing w:before="240" w:line="340" w:lineRule="atLeast"/>
      </w:pPr>
      <w:bookmarkStart w:id="7" w:name="Body_2"/>
      <w:bookmarkEnd w:id="7"/>
      <w:r>
        <w:rPr>
          <w:rFonts w:ascii="Arial" w:eastAsia="Arial" w:hAnsi="Arial" w:cs="Arial"/>
          <w:b/>
          <w:color w:val="000000"/>
          <w:sz w:val="28"/>
        </w:rPr>
        <w:t>Body</w:t>
      </w:r>
    </w:p>
    <w:p w14:paraId="56D2DDA0" w14:textId="77777777" w:rsidR="00CD7998" w:rsidRDefault="00000000">
      <w:pPr>
        <w:spacing w:line="60" w:lineRule="exact"/>
      </w:pPr>
      <w:r>
        <w:pict w14:anchorId="5A1099B3">
          <v:line id="_x0000_s2064" style="position:absolute;z-index:251664384" from="0,2pt" to="512pt,2pt" strokecolor="#009ddb" strokeweight="2pt">
            <w10:wrap type="topAndBottom"/>
          </v:line>
        </w:pict>
      </w:r>
    </w:p>
    <w:p w14:paraId="728D1F82" w14:textId="77777777" w:rsidR="00CD7998" w:rsidRDefault="00CD7998"/>
    <w:p w14:paraId="2AFEBD02" w14:textId="77777777" w:rsidR="00CD7998" w:rsidRDefault="00000000">
      <w:pPr>
        <w:spacing w:before="200" w:line="260" w:lineRule="atLeast"/>
        <w:jc w:val="both"/>
      </w:pPr>
      <w:r>
        <w:rPr>
          <w:rFonts w:ascii="Arial" w:eastAsia="Arial" w:hAnsi="Arial" w:cs="Arial"/>
          <w:color w:val="000000"/>
          <w:sz w:val="20"/>
        </w:rPr>
        <w:t xml:space="preserve"> New Delhi, Jan. 17 -- After a successful run chase at Adelaide, India go into the final ODI at Melbourne with the series at stake. Although they fought hard to chase down a formidable total, not all departments clicked as a team for the Men in Blue. Therefore, India should consider making one change, primarily keeping the World Cup in mind.</w:t>
      </w:r>
    </w:p>
    <w:p w14:paraId="09A5B618" w14:textId="77777777" w:rsidR="00CD7998" w:rsidRDefault="00000000">
      <w:pPr>
        <w:spacing w:before="200" w:line="260" w:lineRule="atLeast"/>
        <w:jc w:val="both"/>
      </w:pPr>
      <w:r>
        <w:rPr>
          <w:rFonts w:ascii="Arial" w:eastAsia="Arial" w:hAnsi="Arial" w:cs="Arial"/>
          <w:color w:val="000000"/>
          <w:sz w:val="20"/>
        </w:rPr>
        <w:t xml:space="preserve"> Virat Kohli must find a way to bring in Kedar Jadhav into the playing XI. In the last two ODIs, India has gone in with five bowling options. The unsuccessful experiment in the first ODI of using Ambati Rayudu as the sixth bowler was an abject </w:t>
      </w:r>
      <w:r>
        <w:rPr>
          <w:rFonts w:ascii="Arial" w:eastAsia="Arial" w:hAnsi="Arial" w:cs="Arial"/>
          <w:b/>
          <w:i/>
          <w:color w:val="000000"/>
          <w:sz w:val="20"/>
          <w:u w:val="single"/>
        </w:rPr>
        <w:t>failure</w:t>
      </w:r>
      <w:r>
        <w:rPr>
          <w:rFonts w:ascii="Arial" w:eastAsia="Arial" w:hAnsi="Arial" w:cs="Arial"/>
          <w:color w:val="000000"/>
          <w:sz w:val="20"/>
        </w:rPr>
        <w:t>.</w:t>
      </w:r>
    </w:p>
    <w:p w14:paraId="35476B52" w14:textId="77777777" w:rsidR="00CD7998" w:rsidRDefault="00000000">
      <w:pPr>
        <w:spacing w:before="200" w:line="260" w:lineRule="atLeast"/>
        <w:jc w:val="both"/>
      </w:pPr>
      <w:r>
        <w:rPr>
          <w:rFonts w:ascii="Arial" w:eastAsia="Arial" w:hAnsi="Arial" w:cs="Arial"/>
          <w:color w:val="000000"/>
          <w:sz w:val="20"/>
        </w:rPr>
        <w:t xml:space="preserve"> In the current </w:t>
      </w:r>
      <w:r>
        <w:rPr>
          <w:rFonts w:ascii="Arial" w:eastAsia="Arial" w:hAnsi="Arial" w:cs="Arial"/>
          <w:b/>
          <w:i/>
          <w:color w:val="000000"/>
          <w:sz w:val="20"/>
          <w:u w:val="single"/>
        </w:rPr>
        <w:t>starting</w:t>
      </w:r>
      <w:r>
        <w:rPr>
          <w:rFonts w:ascii="Arial" w:eastAsia="Arial" w:hAnsi="Arial" w:cs="Arial"/>
          <w:color w:val="000000"/>
          <w:sz w:val="20"/>
        </w:rPr>
        <w:t xml:space="preserve"> line-</w:t>
      </w:r>
      <w:r>
        <w:rPr>
          <w:rFonts w:ascii="Arial" w:eastAsia="Arial" w:hAnsi="Arial" w:cs="Arial"/>
          <w:b/>
          <w:i/>
          <w:color w:val="000000"/>
          <w:sz w:val="20"/>
          <w:u w:val="single"/>
        </w:rPr>
        <w:t>up</w:t>
      </w:r>
      <w:r>
        <w:rPr>
          <w:rFonts w:ascii="Arial" w:eastAsia="Arial" w:hAnsi="Arial" w:cs="Arial"/>
          <w:color w:val="000000"/>
          <w:sz w:val="20"/>
        </w:rPr>
        <w:t>, with Rayudu having been reported for suspect bowling action, it leaves Kohli with no option for a backup bowling option if any of the five front line bowlers has an off day. Although Rayudu can roll his arm over until a testing, he may not be the best option.</w:t>
      </w:r>
    </w:p>
    <w:p w14:paraId="0FECEFE6" w14:textId="77777777" w:rsidR="00CD7998" w:rsidRDefault="00000000">
      <w:pPr>
        <w:spacing w:line="260" w:lineRule="atLeast"/>
        <w:jc w:val="both"/>
      </w:pPr>
      <w:r>
        <w:rPr>
          <w:rFonts w:ascii="Arial" w:eastAsia="Arial" w:hAnsi="Arial" w:cs="Arial"/>
          <w:color w:val="000000"/>
          <w:sz w:val="20"/>
        </w:rPr>
        <w:t xml:space="preserve"> In the first two ODIs, the third seamer was a problem area as well, as Khaleel and Siraj both proved to be quite expensive.</w:t>
      </w:r>
    </w:p>
    <w:p w14:paraId="0FBC0C7F" w14:textId="77777777" w:rsidR="00CD7998" w:rsidRDefault="00000000">
      <w:pPr>
        <w:spacing w:line="260" w:lineRule="atLeast"/>
        <w:jc w:val="both"/>
      </w:pPr>
      <w:r>
        <w:rPr>
          <w:rFonts w:ascii="Arial" w:eastAsia="Arial" w:hAnsi="Arial" w:cs="Arial"/>
          <w:color w:val="000000"/>
          <w:sz w:val="20"/>
        </w:rPr>
        <w:t xml:space="preserve"> In his early days as an international cricketer, Rohit used to bowl a bit, and so did Kohli. But neither of them has bowled for a long time, and they would not like to risk an injury trying to hone their bowling skills now, with the World Cup just a few months away.</w:t>
      </w:r>
    </w:p>
    <w:p w14:paraId="3C38119E" w14:textId="77777777" w:rsidR="00CD7998" w:rsidRDefault="00000000">
      <w:pPr>
        <w:spacing w:line="260" w:lineRule="atLeast"/>
        <w:jc w:val="both"/>
      </w:pPr>
      <w:r>
        <w:rPr>
          <w:rFonts w:ascii="Arial" w:eastAsia="Arial" w:hAnsi="Arial" w:cs="Arial"/>
          <w:color w:val="000000"/>
          <w:sz w:val="20"/>
        </w:rPr>
        <w:t xml:space="preserve"> Hence, it is important that India must have at least one batsman in the top six who can provide some sort of bowling option. In the present squad, only Kedar Jadhav can provides that option. India must have a sixth bowling option and hence, Jadhav needs to be drafted into India's playing XI.</w:t>
      </w:r>
    </w:p>
    <w:p w14:paraId="4E08BE0D" w14:textId="77777777" w:rsidR="00CD7998" w:rsidRDefault="00000000">
      <w:pPr>
        <w:spacing w:line="260" w:lineRule="atLeast"/>
        <w:jc w:val="both"/>
      </w:pPr>
      <w:r>
        <w:rPr>
          <w:rFonts w:ascii="Arial" w:eastAsia="Arial" w:hAnsi="Arial" w:cs="Arial"/>
          <w:color w:val="000000"/>
          <w:sz w:val="20"/>
        </w:rPr>
        <w:t xml:space="preserve"> Apart from his bowling, his ability to score quickly and hit the big shots with aplomb would also provide cushion to the likes of Dhoni, who like to get their eye in early on.</w:t>
      </w:r>
    </w:p>
    <w:p w14:paraId="406FE8E4" w14:textId="77777777" w:rsidR="00CD7998" w:rsidRDefault="00000000">
      <w:pPr>
        <w:spacing w:line="260" w:lineRule="atLeast"/>
        <w:jc w:val="both"/>
      </w:pPr>
      <w:r>
        <w:rPr>
          <w:rFonts w:ascii="Arial" w:eastAsia="Arial" w:hAnsi="Arial" w:cs="Arial"/>
          <w:color w:val="000000"/>
          <w:sz w:val="20"/>
        </w:rPr>
        <w:t xml:space="preserve"> As for who he would replace is something that Kohli and Shastri need to decide upon. It could either be Karthik or Rayudu, as the top three and Dhoni select themselves. Whoever gets dropped to accommodate Jadhav would certainly be considered unfortunate.</w:t>
      </w:r>
    </w:p>
    <w:p w14:paraId="20464973" w14:textId="77777777" w:rsidR="00CD7998" w:rsidRDefault="00000000">
      <w:pPr>
        <w:spacing w:line="260" w:lineRule="atLeast"/>
        <w:jc w:val="both"/>
      </w:pPr>
      <w:r>
        <w:rPr>
          <w:rFonts w:ascii="Arial" w:eastAsia="Arial" w:hAnsi="Arial" w:cs="Arial"/>
          <w:color w:val="000000"/>
          <w:sz w:val="20"/>
        </w:rPr>
        <w:t xml:space="preserve"> But India must look at the bigger picture and use the last ODI against Australia as well as the five ODIs against New Zealand as an opportunity to plug a glaring hole in the XI that severely compromises India's team balance at the moment, and could cost India dearly in the premier cricketing event.</w:t>
      </w:r>
    </w:p>
    <w:p w14:paraId="437C735B" w14:textId="77777777" w:rsidR="00CD7998"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February 6, 2019</w:t>
      </w:r>
    </w:p>
    <w:p w14:paraId="186234D7" w14:textId="77777777" w:rsidR="00CD7998" w:rsidRDefault="00CD7998"/>
    <w:p w14:paraId="0A91DA3A" w14:textId="77777777" w:rsidR="00CD7998" w:rsidRDefault="00000000">
      <w:pPr>
        <w:ind w:left="200"/>
        <w:sectPr w:rsidR="00CD7998">
          <w:type w:val="continuous"/>
          <w:pgSz w:w="12240" w:h="15840"/>
          <w:pgMar w:top="840" w:right="1000" w:bottom="840" w:left="1000" w:header="400" w:footer="400" w:gutter="0"/>
          <w:cols w:space="720"/>
        </w:sectPr>
      </w:pPr>
      <w:r>
        <w:br/>
      </w:r>
      <w:r>
        <w:pict w14:anchorId="49E560D0">
          <v:line id="_x0000_s2065" style="position:absolute;left:0;text-align:left;z-index:251665408;mso-position-horizontal-relative:text;mso-position-vertical-relative:text" from="0,10pt" to="512pt,10pt" strokeweight="1pt"/>
        </w:pict>
      </w:r>
      <w:r>
        <w:rPr>
          <w:rFonts w:ascii="Arial" w:eastAsia="Arial" w:hAnsi="Arial" w:cs="Arial"/>
          <w:b/>
          <w:color w:val="767676"/>
          <w:sz w:val="16"/>
        </w:rPr>
        <w:t>End of Document</w:t>
      </w:r>
    </w:p>
    <w:p w14:paraId="186D8670" w14:textId="77777777" w:rsidR="00CD7998" w:rsidRDefault="00CD7998">
      <w:pPr>
        <w:sectPr w:rsidR="00CD7998">
          <w:headerReference w:type="even" r:id="rId243"/>
          <w:headerReference w:type="default" r:id="rId244"/>
          <w:footerReference w:type="even" r:id="rId245"/>
          <w:footerReference w:type="default" r:id="rId246"/>
          <w:headerReference w:type="first" r:id="rId247"/>
          <w:footerReference w:type="first" r:id="rId248"/>
          <w:pgSz w:w="12240" w:h="15840"/>
          <w:pgMar w:top="840" w:right="1000" w:bottom="840" w:left="1000" w:header="400" w:footer="400" w:gutter="0"/>
          <w:cols w:space="720"/>
          <w:titlePg/>
        </w:sectPr>
      </w:pPr>
    </w:p>
    <w:p w14:paraId="3CCB4656" w14:textId="77777777" w:rsidR="00CD7998" w:rsidRDefault="00CD7998">
      <w:bookmarkStart w:id="8" w:name="Bookmark_5"/>
      <w:bookmarkEnd w:id="8"/>
    </w:p>
    <w:p w14:paraId="5D562E4D" w14:textId="77777777" w:rsidR="00CD7998" w:rsidRDefault="00000000">
      <w:r>
        <w:pict w14:anchorId="7FBFDDE8">
          <v:shape id="_x0000_i1035" type="#_x0000_t75" alt="LexisNexis®" style="width:148pt;height:30pt">
            <v:imagedata r:id="rId7" o:title=""/>
          </v:shape>
        </w:pict>
      </w:r>
      <w:r>
        <w:cr/>
      </w:r>
    </w:p>
    <w:p w14:paraId="4E3B30BD" w14:textId="77777777" w:rsidR="00CD7998" w:rsidRDefault="00000000">
      <w:pPr>
        <w:spacing w:before="240" w:after="200" w:line="340" w:lineRule="atLeast"/>
        <w:jc w:val="center"/>
        <w:outlineLvl w:val="0"/>
        <w:rPr>
          <w:rFonts w:ascii="Arial" w:hAnsi="Arial" w:cs="Arial"/>
          <w:b/>
          <w:bCs/>
          <w:kern w:val="32"/>
          <w:sz w:val="32"/>
          <w:szCs w:val="32"/>
        </w:rPr>
      </w:pPr>
      <w:hyperlink r:id="rId249" w:history="1">
        <w:r>
          <w:rPr>
            <w:rFonts w:ascii="Arial" w:eastAsia="Arial" w:hAnsi="Arial" w:cs="Arial"/>
            <w:b/>
            <w:bCs/>
            <w:i/>
            <w:color w:val="0077CC"/>
            <w:kern w:val="32"/>
            <w:sz w:val="28"/>
            <w:szCs w:val="32"/>
            <w:u w:val="single"/>
            <w:shd w:val="clear" w:color="auto" w:fill="FFFFFF"/>
          </w:rPr>
          <w:t>Ghost's new anonymous group messaging app has ChatGPT baked in</w:t>
        </w:r>
      </w:hyperlink>
    </w:p>
    <w:p w14:paraId="4FC9AAA9" w14:textId="77777777" w:rsidR="00CD7998" w:rsidRDefault="00000000">
      <w:pPr>
        <w:spacing w:before="120" w:line="260" w:lineRule="atLeast"/>
        <w:jc w:val="center"/>
      </w:pPr>
      <w:r>
        <w:rPr>
          <w:rFonts w:ascii="Arial" w:eastAsia="Arial" w:hAnsi="Arial" w:cs="Arial"/>
          <w:color w:val="000000"/>
          <w:sz w:val="20"/>
        </w:rPr>
        <w:t>Greentechlead.com</w:t>
      </w:r>
    </w:p>
    <w:p w14:paraId="06A4F3BC" w14:textId="77777777" w:rsidR="00CD7998" w:rsidRDefault="00000000">
      <w:pPr>
        <w:spacing w:before="120" w:line="260" w:lineRule="atLeast"/>
        <w:jc w:val="center"/>
      </w:pPr>
      <w:r>
        <w:rPr>
          <w:rFonts w:ascii="Arial" w:eastAsia="Arial" w:hAnsi="Arial" w:cs="Arial"/>
          <w:color w:val="000000"/>
          <w:sz w:val="20"/>
        </w:rPr>
        <w:t>March 16, 2023 Thursday</w:t>
      </w:r>
    </w:p>
    <w:p w14:paraId="01271AB7" w14:textId="77777777" w:rsidR="00CD7998" w:rsidRDefault="00CD7998">
      <w:pPr>
        <w:spacing w:line="240" w:lineRule="atLeast"/>
        <w:jc w:val="both"/>
      </w:pPr>
    </w:p>
    <w:p w14:paraId="5438806C" w14:textId="77777777" w:rsidR="00CD7998"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16A393F1" w14:textId="77777777" w:rsidR="00CD7998" w:rsidRDefault="00000000">
      <w:pPr>
        <w:spacing w:before="120" w:line="220" w:lineRule="atLeast"/>
      </w:pPr>
      <w:r>
        <w:br/>
      </w:r>
      <w:r>
        <w:pict w14:anchorId="7EB0FF05">
          <v:shape id="_x0000_i1036" type="#_x0000_t75" style="width:169pt;height:51pt">
            <v:imagedata r:id="rId221" o:title=""/>
          </v:shape>
        </w:pict>
      </w:r>
    </w:p>
    <w:p w14:paraId="1C6F484A"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1071 words</w:t>
      </w:r>
    </w:p>
    <w:p w14:paraId="7434FA26"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2F6D77A5" w14:textId="77777777" w:rsidR="00CD7998" w:rsidRDefault="00000000">
      <w:pPr>
        <w:keepNext/>
        <w:spacing w:before="240" w:line="340" w:lineRule="atLeast"/>
      </w:pPr>
      <w:bookmarkStart w:id="9" w:name="Body_3"/>
      <w:bookmarkEnd w:id="9"/>
      <w:r>
        <w:rPr>
          <w:rFonts w:ascii="Arial" w:eastAsia="Arial" w:hAnsi="Arial" w:cs="Arial"/>
          <w:b/>
          <w:color w:val="000000"/>
          <w:sz w:val="28"/>
        </w:rPr>
        <w:t>Body</w:t>
      </w:r>
    </w:p>
    <w:p w14:paraId="1593C7E4" w14:textId="77777777" w:rsidR="00CD7998" w:rsidRDefault="00000000">
      <w:pPr>
        <w:spacing w:line="60" w:lineRule="exact"/>
      </w:pPr>
      <w:r>
        <w:pict w14:anchorId="673458D4">
          <v:line id="_x0000_s2068" style="position:absolute;z-index:251666432" from="0,2pt" to="512pt,2pt" strokecolor="#009ddb" strokeweight="2pt">
            <w10:wrap type="topAndBottom"/>
          </v:line>
        </w:pict>
      </w:r>
    </w:p>
    <w:p w14:paraId="61682C39" w14:textId="77777777" w:rsidR="00CD7998" w:rsidRDefault="00CD7998"/>
    <w:p w14:paraId="747581F6" w14:textId="77777777" w:rsidR="00CD7998" w:rsidRDefault="00000000">
      <w:pPr>
        <w:spacing w:before="200" w:line="260" w:lineRule="atLeast"/>
        <w:jc w:val="both"/>
      </w:pPr>
      <w:r>
        <w:rPr>
          <w:rFonts w:ascii="Arial" w:eastAsia="Arial" w:hAnsi="Arial" w:cs="Arial"/>
          <w:color w:val="000000"/>
          <w:sz w:val="20"/>
        </w:rPr>
        <w:t xml:space="preserve"> Anonymous social apps have a history of devolving into bullying and harassment, ultimately leading to their </w:t>
      </w:r>
      <w:r>
        <w:rPr>
          <w:rFonts w:ascii="Arial" w:eastAsia="Arial" w:hAnsi="Arial" w:cs="Arial"/>
          <w:b/>
          <w:i/>
          <w:color w:val="000000"/>
          <w:sz w:val="20"/>
          <w:u w:val="single"/>
        </w:rPr>
        <w:t>failure</w:t>
      </w:r>
      <w:r>
        <w:rPr>
          <w:rFonts w:ascii="Arial" w:eastAsia="Arial" w:hAnsi="Arial" w:cs="Arial"/>
          <w:color w:val="000000"/>
          <w:sz w:val="20"/>
        </w:rPr>
        <w:t xml:space="preserve">. But a new </w:t>
      </w:r>
      <w:r>
        <w:rPr>
          <w:rFonts w:ascii="Arial" w:eastAsia="Arial" w:hAnsi="Arial" w:cs="Arial"/>
          <w:b/>
          <w:i/>
          <w:color w:val="000000"/>
          <w:sz w:val="20"/>
          <w:u w:val="single"/>
        </w:rPr>
        <w:t>startup</w:t>
      </w:r>
      <w:r>
        <w:rPr>
          <w:rFonts w:ascii="Arial" w:eastAsia="Arial" w:hAnsi="Arial" w:cs="Arial"/>
          <w:color w:val="000000"/>
          <w:sz w:val="20"/>
        </w:rPr>
        <w:t xml:space="preserve"> called Ghost believes that putting in extra guardrails around the anonymous experience will allow users to have fun, without the usual downsides. To test this theory, the company has now launched its Ghost messaging app that allows users to share an anonymous message in a group chat with friends in order to flirt, joke or ask questions without revealing their identity. The app also includes a range of other features, including the ability to ask ChatGPT a question directly within the group chat, among other things. </w:t>
      </w:r>
    </w:p>
    <w:p w14:paraId="5B07B2DA" w14:textId="77777777" w:rsidR="00CD7998" w:rsidRDefault="00000000">
      <w:pPr>
        <w:spacing w:before="200" w:line="260" w:lineRule="atLeast"/>
        <w:jc w:val="both"/>
      </w:pPr>
      <w:r>
        <w:rPr>
          <w:rFonts w:ascii="Arial" w:eastAsia="Arial" w:hAnsi="Arial" w:cs="Arial"/>
          <w:color w:val="000000"/>
          <w:sz w:val="20"/>
        </w:rPr>
        <w:t xml:space="preserve">The idea, explains Ghost's founder Cem Kozinoglu, was to make something that was fun to use but that still respected a user's desire for privacy. To accomplish this, the app uses something it's calling "Ghost Protocol," which is a system that utilizes zero-knowledge proofs on the end user's device. This way, the app knows who has access to a given group chat, but Ghost - the company itself - does not. Thanks to his entrepreneurship background, Kozinoglu understands the motivations of social app users. Prior to Ghost, the founder worked as the director of Mobile at GIPHY after the company acquired his Techstars-backed </w:t>
      </w:r>
      <w:r>
        <w:rPr>
          <w:rFonts w:ascii="Arial" w:eastAsia="Arial" w:hAnsi="Arial" w:cs="Arial"/>
          <w:b/>
          <w:i/>
          <w:color w:val="000000"/>
          <w:sz w:val="20"/>
          <w:u w:val="single"/>
        </w:rPr>
        <w:t>startup</w:t>
      </w:r>
      <w:r>
        <w:rPr>
          <w:rFonts w:ascii="Arial" w:eastAsia="Arial" w:hAnsi="Arial" w:cs="Arial"/>
          <w:color w:val="000000"/>
          <w:sz w:val="20"/>
        </w:rPr>
        <w:t xml:space="preserve"> /Slash Keyboard. He's seen the latest trends among teen apps, but believes there's potential to do anonymous social in a way that's safer without enabling bad behavior. "We </w:t>
      </w:r>
      <w:r>
        <w:rPr>
          <w:rFonts w:ascii="Arial" w:eastAsia="Arial" w:hAnsi="Arial" w:cs="Arial"/>
          <w:b/>
          <w:i/>
          <w:color w:val="000000"/>
          <w:sz w:val="20"/>
          <w:u w:val="single"/>
        </w:rPr>
        <w:t>started</w:t>
      </w:r>
      <w:r>
        <w:rPr>
          <w:rFonts w:ascii="Arial" w:eastAsia="Arial" w:hAnsi="Arial" w:cs="Arial"/>
          <w:color w:val="000000"/>
          <w:sz w:val="20"/>
        </w:rPr>
        <w:t xml:space="preserve"> playing around with this concept, and it also fit very well with the name 'ghost' because of anonymity," Kozinoglu explains. "But we also know there's a dark side of anonymity. [There are] these apps coming out - Gas [which was acquired by Discord], Slay - and they're purely focusing on cutting the chat and giving positive feedback to your peers...what we're doing is kind of like 'Gas meets Discord.' We want to add different flavors of anonymous messages," Kozinoglu says. For example, one type of anonymous message Ghost enables is anonymous crushes. A user could say to the group they have a crush on someone without the sender revealing their name. Then, if the other person also has a crush on them, too, they would be able to have a private chat, similar to Tinder.   In a group chat for a classroom at school, anonymity could allow students to ask questions among peers who may or may not be close friends. There are also hidden messages which let users see who cares most about them, as the sender gets alerted as to who revealed the message. "Guess Who" messages, meanwhile, initially hide the sender, allowing users to guess who sent the message. Not all these types of anonymous messages are live as of yet, but Kozinoglu says the Anon Crushes feature should be ready to ship by next week. To add protections around anonymity, Ghost uses a moderation system that automatically deletes any Ghost message </w:t>
      </w:r>
      <w:r>
        <w:rPr>
          <w:rFonts w:ascii="Arial" w:eastAsia="Arial" w:hAnsi="Arial" w:cs="Arial"/>
          <w:color w:val="000000"/>
          <w:sz w:val="20"/>
        </w:rPr>
        <w:lastRenderedPageBreak/>
        <w:t>(anonymous message) if at least two people report it. If the same bad actor then sends two ghost messages that get reported, the app will block their anonymous identity in that particular group chat. That is, the app doesn't block the user themselves from the group chat, only their ability to post anonymously to the group. (In fact, the app itself doesn't even know which user to block because of its use of the Ghost protocol. It only knows which anonymous identity to restrict.) Finally, if the bad actor gets reported across three different groups, resulting in bans of their anonymous identity, they're no longer able to use "ghost mode" in any group chat. The Ghost branding appears alongside other features, as well, like the ability to be online but invisible, which is called Ghost Status. Its group chats are limited to 50 users so they don't get overly large, as on Telegram. The idea is that users should actually know one another in some way. This is also enforced by requiring users to allow the app to access their contacts - and there's no way to skip this permission request, we found. Another fun and timely feature is the ability to use ChatGPT (the ChatGPT-3.5-turbo model) from within the group chat, which allows users to ask the chatbot questions and interact with the bot as a group. "It is one of the first [use cases of] multi-player ChatGPT inside a group chat, Kozinoglu said in a follow-</w:t>
      </w:r>
      <w:r>
        <w:rPr>
          <w:rFonts w:ascii="Arial" w:eastAsia="Arial" w:hAnsi="Arial" w:cs="Arial"/>
          <w:b/>
          <w:i/>
          <w:color w:val="000000"/>
          <w:sz w:val="20"/>
          <w:u w:val="single"/>
        </w:rPr>
        <w:t>up</w:t>
      </w:r>
      <w:r>
        <w:rPr>
          <w:rFonts w:ascii="Arial" w:eastAsia="Arial" w:hAnsi="Arial" w:cs="Arial"/>
          <w:color w:val="000000"/>
          <w:sz w:val="20"/>
        </w:rPr>
        <w:t xml:space="preserve"> email. "It is fully context-aware. It has been one of the most used features," he added. Kozinoglu says the goal is to not replace other messaging apps, necessarily, but to become known for the format it's introducing. "In Snapchat's case, they owned disappearing messages," he notes. "In our case, we want to own anonymous messages - any flavors of anonymous messages - and be an alternative place where it's fun. It's fun to be anonymous. It's fun to be able to talk to others and allow you to do pure freedom of speech," Kozinoglu says. The latter is particularly important to the Turkish founder, who knows firsthand the difficulties around being able to express yourself under a government rule that cracks down on free speech. The company behind Ghost, Catch Social, was actually founded three years ago but had originally been developing a different product focused on adding chat to a crypto wallet-to-wallet application. A prior co-founder, also from GIPHY, had worked on that project but left the </w:t>
      </w:r>
      <w:r>
        <w:rPr>
          <w:rFonts w:ascii="Arial" w:eastAsia="Arial" w:hAnsi="Arial" w:cs="Arial"/>
          <w:b/>
          <w:i/>
          <w:color w:val="000000"/>
          <w:sz w:val="20"/>
          <w:u w:val="single"/>
        </w:rPr>
        <w:t>startup</w:t>
      </w:r>
      <w:r>
        <w:rPr>
          <w:rFonts w:ascii="Arial" w:eastAsia="Arial" w:hAnsi="Arial" w:cs="Arial"/>
          <w:color w:val="000000"/>
          <w:sz w:val="20"/>
        </w:rPr>
        <w:t xml:space="preserve"> around six months ago. There are now nine employees, including two contractors. To date, Ghost has raised $8 million across two seed funding rounds from investors including Slow VC, Coinfund, General Catalyst, Betaworks, DreamMachine, Afore VC, 186 VC, D4 and various angels like GIPHY founder Alex Chung, Wayne Chang, Jeff Siebert and others. Some of that money is being spent now on customer acquisition - Ghost is doing a lot of TikTok marketing. But Kozinoglu says they've gotten Ghost's customer acquisition costs down to 15 cents per install and are now focusing more on working influencers, not just running ads. With the increased demand for ChatGPT following the launch of GPT-4 and news from Microsoft around Bing, Ghost is focusing more heavily on its own ChatGPT features, which it's calling "Ghost Question." The </w:t>
      </w:r>
      <w:r>
        <w:rPr>
          <w:rFonts w:ascii="Arial" w:eastAsia="Arial" w:hAnsi="Arial" w:cs="Arial"/>
          <w:b/>
          <w:i/>
          <w:color w:val="000000"/>
          <w:sz w:val="20"/>
          <w:u w:val="single"/>
        </w:rPr>
        <w:t>startup</w:t>
      </w:r>
      <w:r>
        <w:rPr>
          <w:rFonts w:ascii="Arial" w:eastAsia="Arial" w:hAnsi="Arial" w:cs="Arial"/>
          <w:color w:val="000000"/>
          <w:sz w:val="20"/>
        </w:rPr>
        <w:t xml:space="preserve"> is waiting on ChatGPT 4 access, Kozinoglu notes. The app had a waitlist of over 50,000 sign-</w:t>
      </w:r>
      <w:r>
        <w:rPr>
          <w:rFonts w:ascii="Arial" w:eastAsia="Arial" w:hAnsi="Arial" w:cs="Arial"/>
          <w:b/>
          <w:i/>
          <w:color w:val="000000"/>
          <w:sz w:val="20"/>
          <w:u w:val="single"/>
        </w:rPr>
        <w:t>ups</w:t>
      </w:r>
      <w:r>
        <w:rPr>
          <w:rFonts w:ascii="Arial" w:eastAsia="Arial" w:hAnsi="Arial" w:cs="Arial"/>
          <w:color w:val="000000"/>
          <w:sz w:val="20"/>
        </w:rPr>
        <w:t xml:space="preserve"> pre-launch. Ghost has since attracted 30,000 installs following last week's public launch and is now hovering around No. 50 in the U.S. App Store's Social Networking category. </w:t>
      </w:r>
    </w:p>
    <w:p w14:paraId="51653208"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16, 2023</w:t>
      </w:r>
    </w:p>
    <w:p w14:paraId="323D38C5" w14:textId="77777777" w:rsidR="00CD7998" w:rsidRDefault="00CD7998"/>
    <w:p w14:paraId="71B7AB90" w14:textId="77777777" w:rsidR="00CD7998" w:rsidRDefault="00000000">
      <w:pPr>
        <w:ind w:left="200"/>
        <w:sectPr w:rsidR="00CD7998">
          <w:type w:val="continuous"/>
          <w:pgSz w:w="12240" w:h="15840"/>
          <w:pgMar w:top="840" w:right="1000" w:bottom="840" w:left="1000" w:header="400" w:footer="400" w:gutter="0"/>
          <w:cols w:space="720"/>
        </w:sectPr>
      </w:pPr>
      <w:r>
        <w:br/>
      </w:r>
      <w:r>
        <w:pict w14:anchorId="5E409A26">
          <v:line id="_x0000_s2069" style="position:absolute;left:0;text-align:left;z-index:251667456;mso-position-horizontal-relative:text;mso-position-vertical-relative:text" from="0,10pt" to="512pt,10pt" strokeweight="1pt"/>
        </w:pict>
      </w:r>
      <w:r>
        <w:rPr>
          <w:rFonts w:ascii="Arial" w:eastAsia="Arial" w:hAnsi="Arial" w:cs="Arial"/>
          <w:b/>
          <w:color w:val="767676"/>
          <w:sz w:val="16"/>
        </w:rPr>
        <w:t>End of Document</w:t>
      </w:r>
    </w:p>
    <w:p w14:paraId="2E3DB6E3" w14:textId="77777777" w:rsidR="00CD7998" w:rsidRDefault="00CD7998">
      <w:pPr>
        <w:sectPr w:rsidR="00CD7998">
          <w:headerReference w:type="even" r:id="rId250"/>
          <w:headerReference w:type="default" r:id="rId251"/>
          <w:footerReference w:type="even" r:id="rId252"/>
          <w:footerReference w:type="default" r:id="rId253"/>
          <w:headerReference w:type="first" r:id="rId254"/>
          <w:footerReference w:type="first" r:id="rId255"/>
          <w:pgSz w:w="12240" w:h="15840"/>
          <w:pgMar w:top="840" w:right="1000" w:bottom="840" w:left="1000" w:header="400" w:footer="400" w:gutter="0"/>
          <w:cols w:space="720"/>
          <w:titlePg/>
        </w:sectPr>
      </w:pPr>
    </w:p>
    <w:p w14:paraId="109DFACF" w14:textId="77777777" w:rsidR="00CD7998" w:rsidRDefault="00CD7998">
      <w:bookmarkStart w:id="10" w:name="Bookmark_6"/>
      <w:bookmarkEnd w:id="10"/>
    </w:p>
    <w:p w14:paraId="17AB9099" w14:textId="77777777" w:rsidR="00CD7998" w:rsidRDefault="00000000">
      <w:r>
        <w:pict w14:anchorId="6F669B8A">
          <v:shape id="_x0000_i1037" type="#_x0000_t75" alt="LexisNexis®" style="width:148pt;height:30pt">
            <v:imagedata r:id="rId7" o:title=""/>
          </v:shape>
        </w:pict>
      </w:r>
      <w:r>
        <w:cr/>
      </w:r>
    </w:p>
    <w:p w14:paraId="2BD6F64E" w14:textId="77777777" w:rsidR="00CD7998" w:rsidRDefault="00000000">
      <w:pPr>
        <w:spacing w:before="240" w:after="200" w:line="340" w:lineRule="atLeast"/>
        <w:jc w:val="center"/>
        <w:outlineLvl w:val="0"/>
        <w:rPr>
          <w:rFonts w:ascii="Arial" w:hAnsi="Arial" w:cs="Arial"/>
          <w:b/>
          <w:bCs/>
          <w:kern w:val="32"/>
          <w:sz w:val="32"/>
          <w:szCs w:val="32"/>
        </w:rPr>
      </w:pPr>
      <w:hyperlink r:id="rId256" w:history="1">
        <w:r>
          <w:rPr>
            <w:rFonts w:ascii="Arial" w:eastAsia="Arial" w:hAnsi="Arial" w:cs="Arial"/>
            <w:b/>
            <w:bCs/>
            <w:i/>
            <w:color w:val="0077CC"/>
            <w:kern w:val="32"/>
            <w:sz w:val="28"/>
            <w:szCs w:val="32"/>
            <w:u w:val="single"/>
            <w:shd w:val="clear" w:color="auto" w:fill="FFFFFF"/>
          </w:rPr>
          <w:t>GoMechanic Fraud &amp; Due Diligence Debacles: VCs Grilled By SIDBI, Other LPs</w:t>
        </w:r>
      </w:hyperlink>
    </w:p>
    <w:p w14:paraId="70B3D511" w14:textId="77777777" w:rsidR="00CD7998" w:rsidRDefault="00000000">
      <w:pPr>
        <w:spacing w:before="120" w:line="260" w:lineRule="atLeast"/>
        <w:jc w:val="center"/>
      </w:pPr>
      <w:r>
        <w:rPr>
          <w:rFonts w:ascii="Arial" w:eastAsia="Arial" w:hAnsi="Arial" w:cs="Arial"/>
          <w:color w:val="000000"/>
          <w:sz w:val="20"/>
        </w:rPr>
        <w:t>Inc42</w:t>
      </w:r>
    </w:p>
    <w:p w14:paraId="3E01D8FF" w14:textId="77777777" w:rsidR="00CD7998" w:rsidRDefault="00000000">
      <w:pPr>
        <w:spacing w:before="120" w:line="260" w:lineRule="atLeast"/>
        <w:jc w:val="center"/>
      </w:pPr>
      <w:r>
        <w:rPr>
          <w:rFonts w:ascii="Arial" w:eastAsia="Arial" w:hAnsi="Arial" w:cs="Arial"/>
          <w:color w:val="000000"/>
          <w:sz w:val="20"/>
        </w:rPr>
        <w:t>February 17, 2023 Friday</w:t>
      </w:r>
    </w:p>
    <w:p w14:paraId="67EE9729" w14:textId="77777777" w:rsidR="00CD7998" w:rsidRDefault="00CD7998">
      <w:pPr>
        <w:spacing w:line="240" w:lineRule="atLeast"/>
        <w:jc w:val="both"/>
      </w:pPr>
    </w:p>
    <w:p w14:paraId="4729E8A5" w14:textId="77777777" w:rsidR="00CD7998" w:rsidRDefault="00000000">
      <w:pPr>
        <w:spacing w:before="120" w:line="220" w:lineRule="atLeast"/>
      </w:pPr>
      <w:r>
        <w:br/>
      </w:r>
      <w:r>
        <w:rPr>
          <w:rFonts w:ascii="Arial" w:eastAsia="Arial" w:hAnsi="Arial" w:cs="Arial"/>
          <w:color w:val="000000"/>
          <w:sz w:val="16"/>
        </w:rPr>
        <w:t>Copyright 2023 Inc42 All Rights Reserved</w:t>
      </w:r>
    </w:p>
    <w:p w14:paraId="2DCED93C" w14:textId="77777777" w:rsidR="00CD7998" w:rsidRDefault="00000000">
      <w:pPr>
        <w:spacing w:before="120" w:line="220" w:lineRule="atLeast"/>
      </w:pPr>
      <w:r>
        <w:br/>
      </w:r>
      <w:r>
        <w:pict w14:anchorId="4E69E103">
          <v:shape id="_x0000_i1038" type="#_x0000_t75" style="width:44pt;height:12.5pt">
            <v:imagedata r:id="rId257" o:title=""/>
          </v:shape>
        </w:pict>
      </w:r>
    </w:p>
    <w:p w14:paraId="73709DB9"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975 words</w:t>
      </w:r>
    </w:p>
    <w:p w14:paraId="425FB49F"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6CA11FAF" w14:textId="77777777" w:rsidR="00CD7998" w:rsidRDefault="00000000">
      <w:pPr>
        <w:keepNext/>
        <w:spacing w:before="240" w:line="340" w:lineRule="atLeast"/>
      </w:pPr>
      <w:bookmarkStart w:id="11" w:name="Body_4"/>
      <w:bookmarkEnd w:id="11"/>
      <w:r>
        <w:rPr>
          <w:rFonts w:ascii="Arial" w:eastAsia="Arial" w:hAnsi="Arial" w:cs="Arial"/>
          <w:b/>
          <w:color w:val="000000"/>
          <w:sz w:val="28"/>
        </w:rPr>
        <w:t>Body</w:t>
      </w:r>
    </w:p>
    <w:p w14:paraId="7C497A4D" w14:textId="77777777" w:rsidR="00CD7998" w:rsidRDefault="00000000">
      <w:pPr>
        <w:spacing w:line="60" w:lineRule="exact"/>
      </w:pPr>
      <w:r>
        <w:pict w14:anchorId="4EEA0EE0">
          <v:line id="_x0000_s2072" style="position:absolute;z-index:251668480" from="0,2pt" to="512pt,2pt" strokecolor="#009ddb" strokeweight="2pt">
            <w10:wrap type="topAndBottom"/>
          </v:line>
        </w:pict>
      </w:r>
    </w:p>
    <w:p w14:paraId="29E5D462" w14:textId="77777777" w:rsidR="00CD7998" w:rsidRDefault="00CD7998"/>
    <w:p w14:paraId="7111898B" w14:textId="77777777" w:rsidR="00CD7998" w:rsidRDefault="00000000">
      <w:pPr>
        <w:spacing w:before="200" w:line="260" w:lineRule="atLeast"/>
        <w:jc w:val="both"/>
      </w:pPr>
      <w:r>
        <w:rPr>
          <w:rFonts w:ascii="Arial" w:eastAsia="Arial" w:hAnsi="Arial" w:cs="Arial"/>
          <w:color w:val="000000"/>
          <w:sz w:val="20"/>
        </w:rPr>
        <w:t xml:space="preserve">India, Feb. 17 -- Even as </w:t>
      </w:r>
      <w:r>
        <w:rPr>
          <w:rFonts w:ascii="Arial" w:eastAsia="Arial" w:hAnsi="Arial" w:cs="Arial"/>
          <w:b/>
          <w:i/>
          <w:color w:val="000000"/>
          <w:sz w:val="20"/>
          <w:u w:val="single"/>
        </w:rPr>
        <w:t>startup</w:t>
      </w:r>
      <w:r>
        <w:rPr>
          <w:rFonts w:ascii="Arial" w:eastAsia="Arial" w:hAnsi="Arial" w:cs="Arial"/>
          <w:color w:val="000000"/>
          <w:sz w:val="20"/>
        </w:rPr>
        <w:t xml:space="preserve"> investments have become a real opportunity for high net worth individuals and institutional investors, incidents such as the GoMechanic fraud and the liquidation of Zilingo have dampened the enthusiasm considerably.</w:t>
      </w:r>
    </w:p>
    <w:p w14:paraId="48D68073" w14:textId="77777777" w:rsidR="00CD7998" w:rsidRDefault="00000000">
      <w:pPr>
        <w:spacing w:before="200" w:line="260" w:lineRule="atLeast"/>
        <w:jc w:val="both"/>
      </w:pPr>
      <w:r>
        <w:rPr>
          <w:rFonts w:ascii="Arial" w:eastAsia="Arial" w:hAnsi="Arial" w:cs="Arial"/>
          <w:color w:val="000000"/>
          <w:sz w:val="20"/>
        </w:rPr>
        <w:t>Limited partners in funds, including the likes of Small Industries Development Bank of India (SIDBI) which invests in alternative investment funds (AIFs) are now grilling VCs about their due diligence process and why certain irregularities escaped attention for so long.</w:t>
      </w:r>
    </w:p>
    <w:p w14:paraId="680A856E" w14:textId="77777777" w:rsidR="00CD7998" w:rsidRDefault="00000000">
      <w:pPr>
        <w:spacing w:before="200" w:line="260" w:lineRule="atLeast"/>
        <w:jc w:val="both"/>
      </w:pPr>
      <w:r>
        <w:rPr>
          <w:rFonts w:ascii="Arial" w:eastAsia="Arial" w:hAnsi="Arial" w:cs="Arial"/>
          <w:color w:val="000000"/>
          <w:sz w:val="20"/>
        </w:rPr>
        <w:t>Sources close to a SEBI-registered AIF with SIDBI backing have told Inc42 that the regulatory body has questioned some VCs that had backed GoMechanic in the past.</w:t>
      </w:r>
    </w:p>
    <w:p w14:paraId="76ADBC00" w14:textId="77777777" w:rsidR="00CD7998" w:rsidRDefault="00000000">
      <w:pPr>
        <w:spacing w:before="200" w:line="260" w:lineRule="atLeast"/>
        <w:jc w:val="both"/>
      </w:pPr>
      <w:r>
        <w:rPr>
          <w:rFonts w:ascii="Arial" w:eastAsia="Arial" w:hAnsi="Arial" w:cs="Arial"/>
          <w:color w:val="000000"/>
          <w:sz w:val="20"/>
        </w:rPr>
        <w:t xml:space="preserve">This after some investors such as Mumbai-based Orios Venture Partners, which holds about a 17.14% stake in the </w:t>
      </w:r>
      <w:r>
        <w:rPr>
          <w:rFonts w:ascii="Arial" w:eastAsia="Arial" w:hAnsi="Arial" w:cs="Arial"/>
          <w:b/>
          <w:i/>
          <w:color w:val="000000"/>
          <w:sz w:val="20"/>
          <w:u w:val="single"/>
        </w:rPr>
        <w:t>startup</w:t>
      </w:r>
      <w:r>
        <w:rPr>
          <w:rFonts w:ascii="Arial" w:eastAsia="Arial" w:hAnsi="Arial" w:cs="Arial"/>
          <w:color w:val="000000"/>
          <w:sz w:val="20"/>
        </w:rPr>
        <w:t>, had already written down their investment in GoMechanic.</w:t>
      </w:r>
    </w:p>
    <w:p w14:paraId="0212538D" w14:textId="77777777" w:rsidR="00CD7998" w:rsidRDefault="00000000">
      <w:pPr>
        <w:spacing w:before="200" w:line="260" w:lineRule="atLeast"/>
        <w:jc w:val="both"/>
      </w:pPr>
      <w:r>
        <w:rPr>
          <w:rFonts w:ascii="Arial" w:eastAsia="Arial" w:hAnsi="Arial" w:cs="Arial"/>
          <w:color w:val="000000"/>
          <w:sz w:val="20"/>
        </w:rPr>
        <w:t xml:space="preserve">While a loss on the books is not unprecedented for VCs given the rate of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the questions from SIDBI raises potential implications on </w:t>
      </w:r>
      <w:r>
        <w:rPr>
          <w:rFonts w:ascii="Arial" w:eastAsia="Arial" w:hAnsi="Arial" w:cs="Arial"/>
          <w:b/>
          <w:i/>
          <w:color w:val="000000"/>
          <w:sz w:val="20"/>
          <w:u w:val="single"/>
        </w:rPr>
        <w:t>startup</w:t>
      </w:r>
      <w:r>
        <w:rPr>
          <w:rFonts w:ascii="Arial" w:eastAsia="Arial" w:hAnsi="Arial" w:cs="Arial"/>
          <w:color w:val="000000"/>
          <w:sz w:val="20"/>
        </w:rPr>
        <w:t xml:space="preserve"> fundraising, LP disclosure norms and greater scrutiny from government agencies.</w:t>
      </w:r>
    </w:p>
    <w:p w14:paraId="141BEBF7" w14:textId="77777777" w:rsidR="00CD7998" w:rsidRDefault="00000000">
      <w:pPr>
        <w:spacing w:before="200" w:line="260" w:lineRule="atLeast"/>
        <w:jc w:val="both"/>
      </w:pPr>
      <w:r>
        <w:rPr>
          <w:rFonts w:ascii="Arial" w:eastAsia="Arial" w:hAnsi="Arial" w:cs="Arial"/>
          <w:color w:val="000000"/>
          <w:sz w:val="20"/>
        </w:rPr>
        <w:t xml:space="preserve">Of course, given that SIDBI invests in AIFs through the Fund of Funds (FOF) and other dedicated government funds, the larger question is how such scrutiny might hurt the Indian </w:t>
      </w:r>
      <w:r>
        <w:rPr>
          <w:rFonts w:ascii="Arial" w:eastAsia="Arial" w:hAnsi="Arial" w:cs="Arial"/>
          <w:b/>
          <w:i/>
          <w:color w:val="000000"/>
          <w:sz w:val="20"/>
          <w:u w:val="single"/>
        </w:rPr>
        <w:t>startup</w:t>
      </w:r>
      <w:r>
        <w:rPr>
          <w:rFonts w:ascii="Arial" w:eastAsia="Arial" w:hAnsi="Arial" w:cs="Arial"/>
          <w:color w:val="000000"/>
          <w:sz w:val="20"/>
        </w:rPr>
        <w:t xml:space="preserve"> story.</w:t>
      </w:r>
    </w:p>
    <w:p w14:paraId="0E382EDD" w14:textId="77777777" w:rsidR="00CD7998" w:rsidRDefault="00000000">
      <w:pPr>
        <w:spacing w:before="200" w:line="260" w:lineRule="atLeast"/>
        <w:jc w:val="both"/>
      </w:pPr>
      <w:r>
        <w:rPr>
          <w:rFonts w:ascii="Arial" w:eastAsia="Arial" w:hAnsi="Arial" w:cs="Arial"/>
          <w:color w:val="000000"/>
          <w:sz w:val="20"/>
        </w:rPr>
        <w:t>SIDBI Scrutiny Amid GoMechanic Fraud</w:t>
      </w:r>
    </w:p>
    <w:p w14:paraId="1C6A8D62" w14:textId="77777777" w:rsidR="00CD7998" w:rsidRDefault="00000000">
      <w:pPr>
        <w:spacing w:before="200" w:line="260" w:lineRule="atLeast"/>
        <w:jc w:val="both"/>
      </w:pPr>
      <w:r>
        <w:rPr>
          <w:rFonts w:ascii="Arial" w:eastAsia="Arial" w:hAnsi="Arial" w:cs="Arial"/>
          <w:color w:val="000000"/>
          <w:sz w:val="20"/>
        </w:rPr>
        <w:t>While SIDBI is not the only LP asking questions, the fact is that the Finance Ministry has jurisdiction over the bank and as such VCs are concerned about the potential regulatory overhang from SIDBI's involvement.</w:t>
      </w:r>
    </w:p>
    <w:p w14:paraId="3EBEABD0" w14:textId="77777777" w:rsidR="00CD7998" w:rsidRDefault="00000000">
      <w:pPr>
        <w:spacing w:before="200" w:line="260" w:lineRule="atLeast"/>
        <w:jc w:val="both"/>
      </w:pPr>
      <w:r>
        <w:rPr>
          <w:rFonts w:ascii="Arial" w:eastAsia="Arial" w:hAnsi="Arial" w:cs="Arial"/>
          <w:color w:val="000000"/>
          <w:sz w:val="20"/>
        </w:rPr>
        <w:t>Last July, SEBI had reportedly conducted surprise checks at the offices of 20+ AIFs, including private equity (PE) funds and hedge funds, to check if they were in compliance with certain aspects of the securities laws.</w:t>
      </w:r>
    </w:p>
    <w:p w14:paraId="33D221C8" w14:textId="77777777" w:rsidR="00CD7998" w:rsidRDefault="00000000">
      <w:pPr>
        <w:spacing w:before="200" w:line="260" w:lineRule="atLeast"/>
        <w:jc w:val="both"/>
      </w:pPr>
      <w:r>
        <w:rPr>
          <w:rFonts w:ascii="Arial" w:eastAsia="Arial" w:hAnsi="Arial" w:cs="Arial"/>
          <w:color w:val="000000"/>
          <w:sz w:val="20"/>
        </w:rPr>
        <w:lastRenderedPageBreak/>
        <w:t>The current matter involving GoMechanic is complicated by the fact that at least one founder of the company has admitted to the fraud publicly. This makes it easy for LPs to question VCs directly, whereas in previous cases such as BharatPe, Zilingo or even Trell, the individuals involved have defended themselves against allegations of fraud. This also gives authorities bigger teeth in any potential action against GoMechanic.</w:t>
      </w:r>
    </w:p>
    <w:p w14:paraId="1F66B99E" w14:textId="77777777" w:rsidR="00CD7998" w:rsidRDefault="00000000">
      <w:pPr>
        <w:spacing w:before="200" w:line="260" w:lineRule="atLeast"/>
        <w:jc w:val="both"/>
      </w:pPr>
      <w:r>
        <w:rPr>
          <w:rFonts w:ascii="Arial" w:eastAsia="Arial" w:hAnsi="Arial" w:cs="Arial"/>
          <w:color w:val="000000"/>
          <w:sz w:val="20"/>
        </w:rPr>
        <w:t xml:space="preserve">GoMechanic cofounder Amit Bhasin publicly admitted to committing "errors in judgement" in financial reporting while trying to pursue growth in a chain of events which </w:t>
      </w:r>
      <w:r>
        <w:rPr>
          <w:rFonts w:ascii="Arial" w:eastAsia="Arial" w:hAnsi="Arial" w:cs="Arial"/>
          <w:b/>
          <w:i/>
          <w:color w:val="000000"/>
          <w:sz w:val="20"/>
          <w:u w:val="single"/>
        </w:rPr>
        <w:t>started</w:t>
      </w:r>
      <w:r>
        <w:rPr>
          <w:rFonts w:ascii="Arial" w:eastAsia="Arial" w:hAnsi="Arial" w:cs="Arial"/>
          <w:color w:val="000000"/>
          <w:sz w:val="20"/>
        </w:rPr>
        <w:t xml:space="preserve"> with the </w:t>
      </w:r>
      <w:r>
        <w:rPr>
          <w:rFonts w:ascii="Arial" w:eastAsia="Arial" w:hAnsi="Arial" w:cs="Arial"/>
          <w:b/>
          <w:i/>
          <w:color w:val="000000"/>
          <w:sz w:val="20"/>
          <w:u w:val="single"/>
        </w:rPr>
        <w:t>startup</w:t>
      </w:r>
      <w:r>
        <w:rPr>
          <w:rFonts w:ascii="Arial" w:eastAsia="Arial" w:hAnsi="Arial" w:cs="Arial"/>
          <w:color w:val="000000"/>
          <w:sz w:val="20"/>
        </w:rPr>
        <w:t xml:space="preserve"> firing 70% of its staff. GoMechanic's management inflated sales and underreported costs incurred to secure a higher valuation, as per the investors in the company that Inc42 has spoken to.</w:t>
      </w:r>
    </w:p>
    <w:p w14:paraId="42EBB292" w14:textId="77777777" w:rsidR="00CD7998" w:rsidRDefault="00000000">
      <w:pPr>
        <w:spacing w:before="200" w:line="260" w:lineRule="atLeast"/>
        <w:jc w:val="both"/>
      </w:pPr>
      <w:r>
        <w:rPr>
          <w:rFonts w:ascii="Arial" w:eastAsia="Arial" w:hAnsi="Arial" w:cs="Arial"/>
          <w:color w:val="000000"/>
          <w:sz w:val="20"/>
        </w:rPr>
        <w:t xml:space="preserve">GoMechanic, the </w:t>
      </w:r>
      <w:r>
        <w:rPr>
          <w:rFonts w:ascii="Arial" w:eastAsia="Arial" w:hAnsi="Arial" w:cs="Arial"/>
          <w:b/>
          <w:i/>
          <w:color w:val="000000"/>
          <w:sz w:val="20"/>
          <w:u w:val="single"/>
        </w:rPr>
        <w:t>startup</w:t>
      </w:r>
      <w:r>
        <w:rPr>
          <w:rFonts w:ascii="Arial" w:eastAsia="Arial" w:hAnsi="Arial" w:cs="Arial"/>
          <w:color w:val="000000"/>
          <w:sz w:val="20"/>
        </w:rPr>
        <w:t>'s investors and SIDBI did not respond to questions from Inc42 about the details sought by the government-backed MSME-focussed bank.</w:t>
      </w:r>
    </w:p>
    <w:p w14:paraId="672E7283" w14:textId="77777777" w:rsidR="00CD7998" w:rsidRDefault="00000000">
      <w:pPr>
        <w:spacing w:before="200" w:line="260" w:lineRule="atLeast"/>
        <w:jc w:val="both"/>
      </w:pPr>
      <w:r>
        <w:rPr>
          <w:rFonts w:ascii="Arial" w:eastAsia="Arial" w:hAnsi="Arial" w:cs="Arial"/>
          <w:color w:val="000000"/>
          <w:sz w:val="20"/>
        </w:rPr>
        <w:t>"This opens the door for SIDBI and other LPs to ask questions about our other investments. And SIDBI's connection means there is a government connection. It could seriously impact even those founders that have been building their business honestly," a Delhi-based early stage investor told Inc42.</w:t>
      </w:r>
    </w:p>
    <w:p w14:paraId="7BEC05DF" w14:textId="77777777" w:rsidR="00CD7998" w:rsidRDefault="00000000">
      <w:pPr>
        <w:spacing w:before="200" w:line="260" w:lineRule="atLeast"/>
        <w:jc w:val="both"/>
      </w:pPr>
      <w:r>
        <w:rPr>
          <w:rFonts w:ascii="Arial" w:eastAsia="Arial" w:hAnsi="Arial" w:cs="Arial"/>
          <w:color w:val="000000"/>
          <w:sz w:val="20"/>
        </w:rPr>
        <w:t xml:space="preserve">In 2022, the Fund of Funds for </w:t>
      </w:r>
      <w:r>
        <w:rPr>
          <w:rFonts w:ascii="Arial" w:eastAsia="Arial" w:hAnsi="Arial" w:cs="Arial"/>
          <w:b/>
          <w:i/>
          <w:color w:val="000000"/>
          <w:sz w:val="20"/>
          <w:u w:val="single"/>
        </w:rPr>
        <w:t>Startups</w:t>
      </w:r>
      <w:r>
        <w:rPr>
          <w:rFonts w:ascii="Arial" w:eastAsia="Arial" w:hAnsi="Arial" w:cs="Arial"/>
          <w:color w:val="000000"/>
          <w:sz w:val="20"/>
        </w:rPr>
        <w:t xml:space="preserve"> (FFS) committed INR 7,980 Cr to 99 alternative investment funds. Of the total amount committed, INR 3,400 Cr was disbursed to 72 AIFs, which in turn made investments worth INR 14,077 Cr in 791 </w:t>
      </w:r>
      <w:r>
        <w:rPr>
          <w:rFonts w:ascii="Arial" w:eastAsia="Arial" w:hAnsi="Arial" w:cs="Arial"/>
          <w:b/>
          <w:i/>
          <w:color w:val="000000"/>
          <w:sz w:val="20"/>
          <w:u w:val="single"/>
        </w:rPr>
        <w:t>startups</w:t>
      </w:r>
      <w:r>
        <w:rPr>
          <w:rFonts w:ascii="Arial" w:eastAsia="Arial" w:hAnsi="Arial" w:cs="Arial"/>
          <w:color w:val="000000"/>
          <w:sz w:val="20"/>
        </w:rPr>
        <w:t>,</w:t>
      </w:r>
    </w:p>
    <w:p w14:paraId="28AA26A3" w14:textId="77777777" w:rsidR="00CD7998" w:rsidRDefault="00000000">
      <w:pPr>
        <w:spacing w:before="200" w:line="260" w:lineRule="atLeast"/>
        <w:jc w:val="both"/>
      </w:pPr>
      <w:r>
        <w:rPr>
          <w:rFonts w:ascii="Arial" w:eastAsia="Arial" w:hAnsi="Arial" w:cs="Arial"/>
          <w:color w:val="000000"/>
          <w:sz w:val="20"/>
        </w:rPr>
        <w:t>Investors Brace For Losses</w:t>
      </w:r>
    </w:p>
    <w:p w14:paraId="229900FA" w14:textId="77777777" w:rsidR="00CD7998" w:rsidRDefault="00000000">
      <w:pPr>
        <w:spacing w:before="200" w:line="260" w:lineRule="atLeast"/>
        <w:jc w:val="both"/>
      </w:pPr>
      <w:r>
        <w:rPr>
          <w:rFonts w:ascii="Arial" w:eastAsia="Arial" w:hAnsi="Arial" w:cs="Arial"/>
          <w:color w:val="000000"/>
          <w:sz w:val="20"/>
        </w:rPr>
        <w:t>Among the key backers of GoMechanic, Orios Venture Partners is the second-largest institutional stakeholder, with Sequoia Capital being the largest stakeholder in the company.</w:t>
      </w:r>
    </w:p>
    <w:p w14:paraId="62C72E6A" w14:textId="77777777" w:rsidR="00CD7998" w:rsidRDefault="00000000">
      <w:pPr>
        <w:spacing w:before="200" w:line="260" w:lineRule="atLeast"/>
        <w:jc w:val="both"/>
      </w:pPr>
      <w:r>
        <w:rPr>
          <w:rFonts w:ascii="Arial" w:eastAsia="Arial" w:hAnsi="Arial" w:cs="Arial"/>
          <w:color w:val="000000"/>
          <w:sz w:val="20"/>
        </w:rPr>
        <w:t>According to reports about the written down investment, Orios' exposure from Fund II was 7.79% of the committed corpus, at last round's valuation and the assets represented around 1.27x of the fund's multiple on invested capital (MOIC).</w:t>
      </w:r>
    </w:p>
    <w:p w14:paraId="0E4C902C" w14:textId="77777777" w:rsidR="00CD7998" w:rsidRDefault="00000000">
      <w:pPr>
        <w:spacing w:before="200" w:line="260" w:lineRule="atLeast"/>
        <w:jc w:val="both"/>
      </w:pPr>
      <w:r>
        <w:rPr>
          <w:rFonts w:ascii="Arial" w:eastAsia="Arial" w:hAnsi="Arial" w:cs="Arial"/>
          <w:color w:val="000000"/>
          <w:sz w:val="20"/>
        </w:rPr>
        <w:t xml:space="preserve">Investors, including Sequoia India, have initiated a forensic audit of the </w:t>
      </w:r>
      <w:r>
        <w:rPr>
          <w:rFonts w:ascii="Arial" w:eastAsia="Arial" w:hAnsi="Arial" w:cs="Arial"/>
          <w:b/>
          <w:i/>
          <w:color w:val="000000"/>
          <w:sz w:val="20"/>
          <w:u w:val="single"/>
        </w:rPr>
        <w:t>startup</w:t>
      </w:r>
      <w:r>
        <w:rPr>
          <w:rFonts w:ascii="Arial" w:eastAsia="Arial" w:hAnsi="Arial" w:cs="Arial"/>
          <w:color w:val="000000"/>
          <w:sz w:val="20"/>
        </w:rPr>
        <w:t xml:space="preserve">'s books to understand the true picture of the fraud. Both KPMG and PwC had conducted audits in the </w:t>
      </w:r>
      <w:r>
        <w:rPr>
          <w:rFonts w:ascii="Arial" w:eastAsia="Arial" w:hAnsi="Arial" w:cs="Arial"/>
          <w:b/>
          <w:i/>
          <w:color w:val="000000"/>
          <w:sz w:val="20"/>
          <w:u w:val="single"/>
        </w:rPr>
        <w:t>startup</w:t>
      </w:r>
      <w:r>
        <w:rPr>
          <w:rFonts w:ascii="Arial" w:eastAsia="Arial" w:hAnsi="Arial" w:cs="Arial"/>
          <w:color w:val="000000"/>
          <w:sz w:val="20"/>
        </w:rPr>
        <w:t xml:space="preserve"> in previous years, but did not report any discrepancies.</w:t>
      </w:r>
    </w:p>
    <w:p w14:paraId="2A439E89" w14:textId="77777777" w:rsidR="00CD7998" w:rsidRDefault="00000000">
      <w:pPr>
        <w:spacing w:before="200" w:line="260" w:lineRule="atLeast"/>
        <w:jc w:val="both"/>
      </w:pPr>
      <w:r>
        <w:rPr>
          <w:rFonts w:ascii="Arial" w:eastAsia="Arial" w:hAnsi="Arial" w:cs="Arial"/>
          <w:color w:val="000000"/>
          <w:sz w:val="20"/>
        </w:rPr>
        <w:t>Besides Sequoia India and Orios, GoMechanic has investors such as Tiger Global, Chiratae Ventures and has raised more than $55 Mn since inception till 2021. Further, it has also raised debt from the likes of Stride Ventures, which is said to be managing the potential exit opportunities for investors.</w:t>
      </w:r>
    </w:p>
    <w:p w14:paraId="7F25AA3C" w14:textId="77777777" w:rsidR="00CD7998" w:rsidRDefault="00000000">
      <w:pPr>
        <w:spacing w:before="200" w:line="260" w:lineRule="atLeast"/>
        <w:jc w:val="both"/>
      </w:pPr>
      <w:r>
        <w:rPr>
          <w:rFonts w:ascii="Arial" w:eastAsia="Arial" w:hAnsi="Arial" w:cs="Arial"/>
          <w:color w:val="000000"/>
          <w:sz w:val="20"/>
        </w:rPr>
        <w:t>Due Diligence Becomes An LP Problem</w:t>
      </w:r>
    </w:p>
    <w:p w14:paraId="6300B00A" w14:textId="77777777" w:rsidR="00CD7998" w:rsidRDefault="00000000">
      <w:pPr>
        <w:spacing w:before="200" w:line="260" w:lineRule="atLeast"/>
        <w:jc w:val="both"/>
      </w:pPr>
      <w:r>
        <w:rPr>
          <w:rFonts w:ascii="Arial" w:eastAsia="Arial" w:hAnsi="Arial" w:cs="Arial"/>
          <w:color w:val="000000"/>
          <w:sz w:val="20"/>
        </w:rPr>
        <w:t>According to AIF founders that Inc42 has spoken to, SIDBI has so far never looked to question fund managers on their due diligence process or investment decisions. "SIDBI might have an ear in the investment committee, but they never interfered with the decisions as a policy. I believe this has been a policy for the past several years," said the founder of a Chennai-based SIDBI-backed AIF, requesting anonymity.</w:t>
      </w:r>
    </w:p>
    <w:p w14:paraId="2C6E4D5F" w14:textId="77777777" w:rsidR="00CD7998" w:rsidRDefault="00000000">
      <w:pPr>
        <w:spacing w:before="200" w:line="260" w:lineRule="atLeast"/>
        <w:jc w:val="both"/>
      </w:pPr>
      <w:r>
        <w:rPr>
          <w:rFonts w:ascii="Arial" w:eastAsia="Arial" w:hAnsi="Arial" w:cs="Arial"/>
          <w:color w:val="000000"/>
          <w:sz w:val="20"/>
        </w:rPr>
        <w:t>However, the founder added that SIDBI is just like any other LP at any other VC fund, who would want to hold fund managers accountable for any lapses.</w:t>
      </w:r>
    </w:p>
    <w:p w14:paraId="1E9AF1E8" w14:textId="77777777" w:rsidR="00CD7998" w:rsidRDefault="00000000">
      <w:pPr>
        <w:spacing w:before="200" w:line="260" w:lineRule="atLeast"/>
        <w:jc w:val="both"/>
      </w:pPr>
      <w:r>
        <w:rPr>
          <w:rFonts w:ascii="Arial" w:eastAsia="Arial" w:hAnsi="Arial" w:cs="Arial"/>
          <w:color w:val="000000"/>
          <w:sz w:val="20"/>
        </w:rPr>
        <w:t xml:space="preserve">LP confidence has been severely dented by the potential fraud at GoMechanic, and other due diligence-related issues since early 2022 at </w:t>
      </w:r>
      <w:r>
        <w:rPr>
          <w:rFonts w:ascii="Arial" w:eastAsia="Arial" w:hAnsi="Arial" w:cs="Arial"/>
          <w:b/>
          <w:i/>
          <w:color w:val="000000"/>
          <w:sz w:val="20"/>
          <w:u w:val="single"/>
        </w:rPr>
        <w:t>startups</w:t>
      </w:r>
      <w:r>
        <w:rPr>
          <w:rFonts w:ascii="Arial" w:eastAsia="Arial" w:hAnsi="Arial" w:cs="Arial"/>
          <w:color w:val="000000"/>
          <w:sz w:val="20"/>
        </w:rPr>
        <w:t xml:space="preserve"> such as BharatPe, Zilingo, Trell and a slew of corporate governance problems at </w:t>
      </w:r>
      <w:r>
        <w:rPr>
          <w:rFonts w:ascii="Arial" w:eastAsia="Arial" w:hAnsi="Arial" w:cs="Arial"/>
          <w:b/>
          <w:i/>
          <w:color w:val="000000"/>
          <w:sz w:val="20"/>
          <w:u w:val="single"/>
        </w:rPr>
        <w:t>startups</w:t>
      </w:r>
      <w:r>
        <w:rPr>
          <w:rFonts w:ascii="Arial" w:eastAsia="Arial" w:hAnsi="Arial" w:cs="Arial"/>
          <w:color w:val="000000"/>
          <w:sz w:val="20"/>
        </w:rPr>
        <w:t xml:space="preserve"> where investors are on the board.</w:t>
      </w:r>
    </w:p>
    <w:p w14:paraId="393F1431" w14:textId="77777777" w:rsidR="00CD7998" w:rsidRDefault="00000000">
      <w:pPr>
        <w:spacing w:before="200" w:line="260" w:lineRule="atLeast"/>
        <w:jc w:val="both"/>
      </w:pPr>
      <w:r>
        <w:rPr>
          <w:rFonts w:ascii="Arial" w:eastAsia="Arial" w:hAnsi="Arial" w:cs="Arial"/>
          <w:color w:val="000000"/>
          <w:sz w:val="20"/>
        </w:rPr>
        <w:t>Further, the likes of Infra.Market and WazirX have seen probes from tax and economic offences authorities. Founders have been accused of mismanaging VC funds either by reckless expansion into new verticals or overhiring.</w:t>
      </w:r>
    </w:p>
    <w:p w14:paraId="43F67D82" w14:textId="77777777" w:rsidR="00CD7998" w:rsidRDefault="00000000">
      <w:pPr>
        <w:spacing w:before="200" w:line="260" w:lineRule="atLeast"/>
        <w:jc w:val="both"/>
      </w:pPr>
      <w:r>
        <w:rPr>
          <w:rFonts w:ascii="Arial" w:eastAsia="Arial" w:hAnsi="Arial" w:cs="Arial"/>
          <w:color w:val="000000"/>
          <w:sz w:val="20"/>
        </w:rPr>
        <w:lastRenderedPageBreak/>
        <w:t xml:space="preserve">While the global macroeconomic slowdown had already brought in the </w:t>
      </w:r>
      <w:r>
        <w:rPr>
          <w:rFonts w:ascii="Arial" w:eastAsia="Arial" w:hAnsi="Arial" w:cs="Arial"/>
          <w:b/>
          <w:i/>
          <w:color w:val="000000"/>
          <w:sz w:val="20"/>
          <w:u w:val="single"/>
        </w:rPr>
        <w:t>startup</w:t>
      </w:r>
      <w:r>
        <w:rPr>
          <w:rFonts w:ascii="Arial" w:eastAsia="Arial" w:hAnsi="Arial" w:cs="Arial"/>
          <w:color w:val="000000"/>
          <w:sz w:val="20"/>
        </w:rPr>
        <w:t xml:space="preserve"> funding winter, these potentially damaging issues and the involvement of government-backed LPs threaten to strain the funding outlook further.</w:t>
      </w:r>
    </w:p>
    <w:p w14:paraId="6239B8AB" w14:textId="77777777" w:rsidR="00CD7998" w:rsidRDefault="00000000">
      <w:pPr>
        <w:spacing w:before="200" w:line="260" w:lineRule="atLeast"/>
        <w:jc w:val="both"/>
      </w:pPr>
      <w:r>
        <w:rPr>
          <w:rFonts w:ascii="Arial" w:eastAsia="Arial" w:hAnsi="Arial" w:cs="Arial"/>
          <w:color w:val="000000"/>
          <w:sz w:val="20"/>
        </w:rPr>
        <w:t>The post GoMechanic Fraud &amp; Due Diligence Debacles: VCs Grilled By SIDBI, Other LPs appeared first on Inc42 Media.</w:t>
      </w:r>
    </w:p>
    <w:p w14:paraId="5B6E6D28"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Inc 42. For any query with respect to this article or any other content requirement, please contact Editor at </w:t>
      </w:r>
      <w:hyperlink r:id="rId258" w:history="1">
        <w:r>
          <w:rPr>
            <w:rFonts w:ascii="Arial" w:eastAsia="Arial" w:hAnsi="Arial" w:cs="Arial"/>
            <w:i/>
            <w:color w:val="0077CC"/>
            <w:sz w:val="20"/>
            <w:u w:val="single"/>
            <w:shd w:val="clear" w:color="auto" w:fill="FFFFFF"/>
          </w:rPr>
          <w:t>contentservices@htlive.com</w:t>
        </w:r>
      </w:hyperlink>
    </w:p>
    <w:p w14:paraId="365E8D18"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21, 2023</w:t>
      </w:r>
    </w:p>
    <w:p w14:paraId="6457AB55" w14:textId="77777777" w:rsidR="00CD7998" w:rsidRDefault="00CD7998"/>
    <w:p w14:paraId="1254BF03" w14:textId="77777777" w:rsidR="00CD7998" w:rsidRDefault="00000000">
      <w:pPr>
        <w:ind w:left="200"/>
        <w:sectPr w:rsidR="00CD7998">
          <w:type w:val="continuous"/>
          <w:pgSz w:w="12240" w:h="15840"/>
          <w:pgMar w:top="840" w:right="1000" w:bottom="840" w:left="1000" w:header="400" w:footer="400" w:gutter="0"/>
          <w:cols w:space="720"/>
        </w:sectPr>
      </w:pPr>
      <w:r>
        <w:br/>
      </w:r>
      <w:r>
        <w:pict w14:anchorId="0449789A">
          <v:line id="_x0000_s2073" style="position:absolute;left:0;text-align:left;z-index:251669504;mso-position-horizontal-relative:text;mso-position-vertical-relative:text" from="0,10pt" to="512pt,10pt" strokeweight="1pt"/>
        </w:pict>
      </w:r>
      <w:r>
        <w:rPr>
          <w:rFonts w:ascii="Arial" w:eastAsia="Arial" w:hAnsi="Arial" w:cs="Arial"/>
          <w:b/>
          <w:color w:val="767676"/>
          <w:sz w:val="16"/>
        </w:rPr>
        <w:t>End of Document</w:t>
      </w:r>
    </w:p>
    <w:p w14:paraId="5830957A" w14:textId="77777777" w:rsidR="00CD7998" w:rsidRDefault="00CD7998">
      <w:pPr>
        <w:sectPr w:rsidR="00CD7998">
          <w:headerReference w:type="even" r:id="rId259"/>
          <w:headerReference w:type="default" r:id="rId260"/>
          <w:footerReference w:type="even" r:id="rId261"/>
          <w:footerReference w:type="default" r:id="rId262"/>
          <w:headerReference w:type="first" r:id="rId263"/>
          <w:footerReference w:type="first" r:id="rId264"/>
          <w:pgSz w:w="12240" w:h="15840"/>
          <w:pgMar w:top="840" w:right="1000" w:bottom="840" w:left="1000" w:header="400" w:footer="400" w:gutter="0"/>
          <w:cols w:space="720"/>
          <w:titlePg/>
        </w:sectPr>
      </w:pPr>
    </w:p>
    <w:p w14:paraId="5AE35CC9" w14:textId="77777777" w:rsidR="00CD7998" w:rsidRDefault="00CD7998">
      <w:bookmarkStart w:id="12" w:name="Bookmark_7"/>
      <w:bookmarkEnd w:id="12"/>
    </w:p>
    <w:p w14:paraId="5F6B6156" w14:textId="77777777" w:rsidR="00CD7998" w:rsidRDefault="00000000">
      <w:r>
        <w:pict w14:anchorId="11A45B87">
          <v:shape id="_x0000_i1039" type="#_x0000_t75" alt="LexisNexis®" style="width:148pt;height:30pt">
            <v:imagedata r:id="rId7" o:title=""/>
          </v:shape>
        </w:pict>
      </w:r>
      <w:r>
        <w:cr/>
      </w:r>
    </w:p>
    <w:p w14:paraId="358203AC" w14:textId="77777777" w:rsidR="00CD7998" w:rsidRDefault="00000000">
      <w:pPr>
        <w:spacing w:before="240" w:after="200" w:line="340" w:lineRule="atLeast"/>
        <w:jc w:val="center"/>
        <w:outlineLvl w:val="0"/>
        <w:rPr>
          <w:rFonts w:ascii="Arial" w:hAnsi="Arial" w:cs="Arial"/>
          <w:b/>
          <w:bCs/>
          <w:kern w:val="32"/>
          <w:sz w:val="32"/>
          <w:szCs w:val="32"/>
        </w:rPr>
      </w:pPr>
      <w:hyperlink r:id="rId265" w:history="1">
        <w:r>
          <w:rPr>
            <w:rFonts w:ascii="Arial" w:eastAsia="Arial" w:hAnsi="Arial" w:cs="Arial"/>
            <w:b/>
            <w:bCs/>
            <w:i/>
            <w:color w:val="0077CC"/>
            <w:kern w:val="32"/>
            <w:sz w:val="28"/>
            <w:szCs w:val="32"/>
            <w:u w:val="single"/>
            <w:shd w:val="clear" w:color="auto" w:fill="FFFFFF"/>
          </w:rPr>
          <w:t xml:space="preserve">'Collaborate to solve challenges, issues of </w:t>
        </w:r>
      </w:hyperlink>
      <w:hyperlink r:id="rId266" w:history="1">
        <w:r>
          <w:rPr>
            <w:rFonts w:ascii="Arial" w:eastAsia="Arial" w:hAnsi="Arial" w:cs="Arial"/>
            <w:b/>
            <w:bCs/>
            <w:i/>
            <w:color w:val="0077CC"/>
            <w:kern w:val="32"/>
            <w:sz w:val="28"/>
            <w:szCs w:val="32"/>
            <w:u w:val="single"/>
            <w:shd w:val="clear" w:color="auto" w:fill="FFFFFF"/>
          </w:rPr>
          <w:t>startups</w:t>
        </w:r>
      </w:hyperlink>
      <w:hyperlink r:id="rId267" w:history="1">
        <w:r>
          <w:rPr>
            <w:rFonts w:ascii="Arial" w:eastAsia="Arial" w:hAnsi="Arial" w:cs="Arial"/>
            <w:b/>
            <w:bCs/>
            <w:i/>
            <w:color w:val="0077CC"/>
            <w:kern w:val="32"/>
            <w:sz w:val="28"/>
            <w:szCs w:val="32"/>
            <w:u w:val="single"/>
            <w:shd w:val="clear" w:color="auto" w:fill="FFFFFF"/>
          </w:rPr>
          <w:t>'</w:t>
        </w:r>
      </w:hyperlink>
    </w:p>
    <w:p w14:paraId="57D3B8BF" w14:textId="77777777" w:rsidR="00CD7998" w:rsidRDefault="00000000">
      <w:pPr>
        <w:spacing w:before="120" w:line="260" w:lineRule="atLeast"/>
        <w:jc w:val="center"/>
      </w:pPr>
      <w:r>
        <w:rPr>
          <w:rFonts w:ascii="Arial" w:eastAsia="Arial" w:hAnsi="Arial" w:cs="Arial"/>
          <w:color w:val="000000"/>
          <w:sz w:val="20"/>
        </w:rPr>
        <w:t>The Hitavada</w:t>
      </w:r>
    </w:p>
    <w:p w14:paraId="70635A5D" w14:textId="77777777" w:rsidR="00CD7998" w:rsidRDefault="00000000">
      <w:pPr>
        <w:spacing w:before="120" w:line="260" w:lineRule="atLeast"/>
        <w:jc w:val="center"/>
      </w:pPr>
      <w:r>
        <w:rPr>
          <w:rFonts w:ascii="Arial" w:eastAsia="Arial" w:hAnsi="Arial" w:cs="Arial"/>
          <w:color w:val="000000"/>
          <w:sz w:val="20"/>
        </w:rPr>
        <w:t>June 23, 2019 Sunday</w:t>
      </w:r>
    </w:p>
    <w:p w14:paraId="2E8E9FF7" w14:textId="77777777" w:rsidR="00CD7998" w:rsidRDefault="00CD7998">
      <w:pPr>
        <w:spacing w:line="240" w:lineRule="atLeast"/>
        <w:jc w:val="both"/>
      </w:pPr>
    </w:p>
    <w:p w14:paraId="309B9C13" w14:textId="77777777" w:rsidR="00CD7998" w:rsidRDefault="00000000">
      <w:pPr>
        <w:spacing w:before="120" w:line="220" w:lineRule="atLeast"/>
      </w:pPr>
      <w:r>
        <w:br/>
      </w:r>
      <w:r>
        <w:rPr>
          <w:rFonts w:ascii="Arial" w:eastAsia="Arial" w:hAnsi="Arial" w:cs="Arial"/>
          <w:color w:val="000000"/>
          <w:sz w:val="16"/>
        </w:rPr>
        <w:t>Copyright 2019 The Hitavada distributed by Contify.com All Rights Reserved</w:t>
      </w:r>
    </w:p>
    <w:p w14:paraId="5CBF5A78"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446 words</w:t>
      </w:r>
    </w:p>
    <w:p w14:paraId="33FE9811"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Business Bureau</w:t>
      </w:r>
    </w:p>
    <w:p w14:paraId="491CA249" w14:textId="77777777" w:rsidR="00CD7998" w:rsidRDefault="00000000">
      <w:pPr>
        <w:keepNext/>
        <w:spacing w:before="240" w:line="340" w:lineRule="atLeast"/>
      </w:pPr>
      <w:bookmarkStart w:id="13" w:name="Body_5"/>
      <w:bookmarkEnd w:id="13"/>
      <w:r>
        <w:rPr>
          <w:rFonts w:ascii="Arial" w:eastAsia="Arial" w:hAnsi="Arial" w:cs="Arial"/>
          <w:b/>
          <w:color w:val="000000"/>
          <w:sz w:val="28"/>
        </w:rPr>
        <w:t>Body</w:t>
      </w:r>
    </w:p>
    <w:p w14:paraId="6A8AA9C0" w14:textId="77777777" w:rsidR="00CD7998" w:rsidRDefault="00000000">
      <w:pPr>
        <w:spacing w:line="60" w:lineRule="exact"/>
      </w:pPr>
      <w:r>
        <w:pict w14:anchorId="69580AA1">
          <v:line id="_x0000_s2075" style="position:absolute;z-index:251670528" from="0,2pt" to="512pt,2pt" strokecolor="#009ddb" strokeweight="2pt">
            <w10:wrap type="topAndBottom"/>
          </v:line>
        </w:pict>
      </w:r>
    </w:p>
    <w:p w14:paraId="649F25C8" w14:textId="77777777" w:rsidR="00CD7998" w:rsidRDefault="00CD7998"/>
    <w:p w14:paraId="48794D3C" w14:textId="77777777" w:rsidR="00CD7998" w:rsidRDefault="00000000">
      <w:pPr>
        <w:spacing w:before="200" w:line="260" w:lineRule="atLeast"/>
        <w:jc w:val="both"/>
      </w:pPr>
      <w:r>
        <w:rPr>
          <w:rFonts w:ascii="Arial" w:eastAsia="Arial" w:hAnsi="Arial" w:cs="Arial"/>
          <w:color w:val="000000"/>
          <w:sz w:val="20"/>
        </w:rPr>
        <w:t>ADDRESSING the participants at the TiE Nagpur event on '</w:t>
      </w:r>
      <w:r>
        <w:rPr>
          <w:rFonts w:ascii="Arial" w:eastAsia="Arial" w:hAnsi="Arial" w:cs="Arial"/>
          <w:b/>
          <w:i/>
          <w:color w:val="000000"/>
          <w:sz w:val="20"/>
          <w:u w:val="single"/>
        </w:rPr>
        <w:t>Startup</w:t>
      </w:r>
      <w:r>
        <w:rPr>
          <w:rFonts w:ascii="Arial" w:eastAsia="Arial" w:hAnsi="Arial" w:cs="Arial"/>
          <w:color w:val="000000"/>
          <w:sz w:val="20"/>
        </w:rPr>
        <w:t xml:space="preserve"> Accelerator SIG Series' held here recently, Ramakrishna, Chairman, and Co-founder of an XYK no Capital, said more than 98 percent of the </w:t>
      </w:r>
      <w:r>
        <w:rPr>
          <w:rFonts w:ascii="Arial" w:eastAsia="Arial" w:hAnsi="Arial" w:cs="Arial"/>
          <w:b/>
          <w:i/>
          <w:color w:val="000000"/>
          <w:sz w:val="20"/>
          <w:u w:val="single"/>
        </w:rPr>
        <w:t>startups</w:t>
      </w:r>
      <w:r>
        <w:rPr>
          <w:rFonts w:ascii="Arial" w:eastAsia="Arial" w:hAnsi="Arial" w:cs="Arial"/>
          <w:color w:val="000000"/>
          <w:sz w:val="20"/>
        </w:rPr>
        <w:t xml:space="preserve"> fail in the first year of operation due to various reasons. He highlighted that lack of product, market fit, cash crunch, and talent deficit are some of the major parameters that are responsible for the </w:t>
      </w:r>
      <w:r>
        <w:rPr>
          <w:rFonts w:ascii="Arial" w:eastAsia="Arial" w:hAnsi="Arial" w:cs="Arial"/>
          <w:b/>
          <w:i/>
          <w:color w:val="000000"/>
          <w:sz w:val="20"/>
          <w:u w:val="single"/>
        </w:rPr>
        <w:t>failure</w:t>
      </w:r>
      <w:r>
        <w:rPr>
          <w:rFonts w:ascii="Arial" w:eastAsia="Arial" w:hAnsi="Arial" w:cs="Arial"/>
          <w:color w:val="000000"/>
          <w:sz w:val="20"/>
        </w:rPr>
        <w:t>.</w:t>
      </w:r>
    </w:p>
    <w:p w14:paraId="7094DFFE" w14:textId="77777777" w:rsidR="00CD7998" w:rsidRDefault="00000000">
      <w:pPr>
        <w:spacing w:before="200" w:line="260" w:lineRule="atLeast"/>
        <w:jc w:val="both"/>
      </w:pPr>
      <w:r>
        <w:rPr>
          <w:rFonts w:ascii="Arial" w:eastAsia="Arial" w:hAnsi="Arial" w:cs="Arial"/>
          <w:color w:val="000000"/>
          <w:sz w:val="20"/>
        </w:rPr>
        <w:t xml:space="preserve">The was organized by TiE Nagpur in association with E-Cell VNIT and Zone </w:t>
      </w:r>
      <w:r>
        <w:rPr>
          <w:rFonts w:ascii="Arial" w:eastAsia="Arial" w:hAnsi="Arial" w:cs="Arial"/>
          <w:b/>
          <w:i/>
          <w:color w:val="000000"/>
          <w:sz w:val="20"/>
          <w:u w:val="single"/>
        </w:rPr>
        <w:t>Startup</w:t>
      </w:r>
      <w:r>
        <w:rPr>
          <w:rFonts w:ascii="Arial" w:eastAsia="Arial" w:hAnsi="Arial" w:cs="Arial"/>
          <w:color w:val="000000"/>
          <w:sz w:val="20"/>
        </w:rPr>
        <w:t xml:space="preserve"> India.</w:t>
      </w:r>
    </w:p>
    <w:p w14:paraId="1A621461" w14:textId="77777777" w:rsidR="00CD7998" w:rsidRDefault="00000000">
      <w:pPr>
        <w:spacing w:before="200" w:line="260" w:lineRule="atLeast"/>
        <w:jc w:val="both"/>
      </w:pPr>
      <w:r>
        <w:rPr>
          <w:rFonts w:ascii="Arial" w:eastAsia="Arial" w:hAnsi="Arial" w:cs="Arial"/>
          <w:color w:val="000000"/>
          <w:sz w:val="20"/>
        </w:rPr>
        <w:t xml:space="preserve">Ramakrishna further emphasized on creating an ecosystem for the </w:t>
      </w:r>
      <w:r>
        <w:rPr>
          <w:rFonts w:ascii="Arial" w:eastAsia="Arial" w:hAnsi="Arial" w:cs="Arial"/>
          <w:b/>
          <w:i/>
          <w:color w:val="000000"/>
          <w:sz w:val="20"/>
          <w:u w:val="single"/>
        </w:rPr>
        <w:t>startups</w:t>
      </w:r>
      <w:r>
        <w:rPr>
          <w:rFonts w:ascii="Arial" w:eastAsia="Arial" w:hAnsi="Arial" w:cs="Arial"/>
          <w:color w:val="000000"/>
          <w:sz w:val="20"/>
        </w:rPr>
        <w:t>. "</w:t>
      </w:r>
      <w:r>
        <w:rPr>
          <w:rFonts w:ascii="Arial" w:eastAsia="Arial" w:hAnsi="Arial" w:cs="Arial"/>
          <w:b/>
          <w:i/>
          <w:color w:val="000000"/>
          <w:sz w:val="20"/>
          <w:u w:val="single"/>
        </w:rPr>
        <w:t>Startups</w:t>
      </w:r>
      <w:r>
        <w:rPr>
          <w:rFonts w:ascii="Arial" w:eastAsia="Arial" w:hAnsi="Arial" w:cs="Arial"/>
          <w:color w:val="000000"/>
          <w:sz w:val="20"/>
        </w:rPr>
        <w:t xml:space="preserve"> have typical challenges that need to be dealt with differently. And thus all the stakeholders should collaborate to solve the challenges of </w:t>
      </w:r>
      <w:r>
        <w:rPr>
          <w:rFonts w:ascii="Arial" w:eastAsia="Arial" w:hAnsi="Arial" w:cs="Arial"/>
          <w:b/>
          <w:i/>
          <w:color w:val="000000"/>
          <w:sz w:val="20"/>
          <w:u w:val="single"/>
        </w:rPr>
        <w:t>startups</w:t>
      </w:r>
      <w:r>
        <w:rPr>
          <w:rFonts w:ascii="Arial" w:eastAsia="Arial" w:hAnsi="Arial" w:cs="Arial"/>
          <w:color w:val="000000"/>
          <w:sz w:val="20"/>
        </w:rPr>
        <w:t>," he said.</w:t>
      </w:r>
    </w:p>
    <w:p w14:paraId="3FB47F84" w14:textId="77777777" w:rsidR="00CD7998" w:rsidRDefault="00000000">
      <w:pPr>
        <w:spacing w:before="200" w:line="260" w:lineRule="atLeast"/>
        <w:jc w:val="both"/>
      </w:pPr>
      <w:r>
        <w:rPr>
          <w:rFonts w:ascii="Arial" w:eastAsia="Arial" w:hAnsi="Arial" w:cs="Arial"/>
          <w:color w:val="000000"/>
          <w:sz w:val="20"/>
        </w:rPr>
        <w:t xml:space="preserve">Ramakrishna also said that the </w:t>
      </w:r>
      <w:r>
        <w:rPr>
          <w:rFonts w:ascii="Arial" w:eastAsia="Arial" w:hAnsi="Arial" w:cs="Arial"/>
          <w:b/>
          <w:i/>
          <w:color w:val="000000"/>
          <w:sz w:val="20"/>
          <w:u w:val="single"/>
        </w:rPr>
        <w:t>startups</w:t>
      </w:r>
      <w:r>
        <w:rPr>
          <w:rFonts w:ascii="Arial" w:eastAsia="Arial" w:hAnsi="Arial" w:cs="Arial"/>
          <w:color w:val="000000"/>
          <w:sz w:val="20"/>
        </w:rPr>
        <w:t xml:space="preserve"> should be raised like a child and spoke about how TiE Nagpur and other organizations are supporting </w:t>
      </w:r>
      <w:r>
        <w:rPr>
          <w:rFonts w:ascii="Arial" w:eastAsia="Arial" w:hAnsi="Arial" w:cs="Arial"/>
          <w:b/>
          <w:i/>
          <w:color w:val="000000"/>
          <w:sz w:val="20"/>
          <w:u w:val="single"/>
        </w:rPr>
        <w:t>startups</w:t>
      </w:r>
      <w:r>
        <w:rPr>
          <w:rFonts w:ascii="Arial" w:eastAsia="Arial" w:hAnsi="Arial" w:cs="Arial"/>
          <w:color w:val="000000"/>
          <w:sz w:val="20"/>
        </w:rPr>
        <w:t xml:space="preserve"> in and around Nagpur.</w:t>
      </w:r>
    </w:p>
    <w:p w14:paraId="0A8CC03A" w14:textId="77777777" w:rsidR="00CD7998" w:rsidRDefault="00000000">
      <w:pPr>
        <w:spacing w:before="200" w:line="260" w:lineRule="atLeast"/>
        <w:jc w:val="both"/>
      </w:pPr>
      <w:r>
        <w:rPr>
          <w:rFonts w:ascii="Arial" w:eastAsia="Arial" w:hAnsi="Arial" w:cs="Arial"/>
          <w:color w:val="000000"/>
          <w:sz w:val="20"/>
        </w:rPr>
        <w:t xml:space="preserve">Ashmita Moon, Programme Head - Impact Program, who is a global brand of Tech Accelerator, moderated the panel discussion on various challenges and solution of </w:t>
      </w:r>
      <w:r>
        <w:rPr>
          <w:rFonts w:ascii="Arial" w:eastAsia="Arial" w:hAnsi="Arial" w:cs="Arial"/>
          <w:b/>
          <w:i/>
          <w:color w:val="000000"/>
          <w:sz w:val="20"/>
          <w:u w:val="single"/>
        </w:rPr>
        <w:t>startups</w:t>
      </w:r>
      <w:r>
        <w:rPr>
          <w:rFonts w:ascii="Arial" w:eastAsia="Arial" w:hAnsi="Arial" w:cs="Arial"/>
          <w:color w:val="000000"/>
          <w:sz w:val="20"/>
        </w:rPr>
        <w:t>.</w:t>
      </w:r>
    </w:p>
    <w:p w14:paraId="54B7194E" w14:textId="77777777" w:rsidR="00CD7998" w:rsidRDefault="00000000">
      <w:pPr>
        <w:spacing w:before="200" w:line="260" w:lineRule="atLeast"/>
        <w:jc w:val="both"/>
      </w:pPr>
      <w:r>
        <w:rPr>
          <w:rFonts w:ascii="Arial" w:eastAsia="Arial" w:hAnsi="Arial" w:cs="Arial"/>
          <w:color w:val="000000"/>
          <w:sz w:val="20"/>
        </w:rPr>
        <w:t xml:space="preserve">While initiating the discussion, the panelists expressed their views on the current scenario of the ecosystem for </w:t>
      </w:r>
      <w:r>
        <w:rPr>
          <w:rFonts w:ascii="Arial" w:eastAsia="Arial" w:hAnsi="Arial" w:cs="Arial"/>
          <w:b/>
          <w:i/>
          <w:color w:val="000000"/>
          <w:sz w:val="20"/>
          <w:u w:val="single"/>
        </w:rPr>
        <w:t>startups</w:t>
      </w:r>
      <w:r>
        <w:rPr>
          <w:rFonts w:ascii="Arial" w:eastAsia="Arial" w:hAnsi="Arial" w:cs="Arial"/>
          <w:color w:val="000000"/>
          <w:sz w:val="20"/>
        </w:rPr>
        <w:t xml:space="preserve"> in the region. Prof. Saroj K Pani, Chairperson, Centre for Entrepreneurship, IIM Nagpur, spoke about the incubation center of IIM wherein the institution have incubated 10 women incubate and shared his views on various promising sectors.</w:t>
      </w:r>
    </w:p>
    <w:p w14:paraId="0F52B3EF" w14:textId="77777777" w:rsidR="00CD7998" w:rsidRDefault="00000000">
      <w:pPr>
        <w:spacing w:before="200" w:line="260" w:lineRule="atLeast"/>
        <w:jc w:val="both"/>
      </w:pPr>
      <w:r>
        <w:rPr>
          <w:rFonts w:ascii="Arial" w:eastAsia="Arial" w:hAnsi="Arial" w:cs="Arial"/>
          <w:color w:val="000000"/>
          <w:sz w:val="20"/>
        </w:rPr>
        <w:t xml:space="preserve">Dr Nitin Labhsetwar, Chief Scientist, Head Energy, and Resource Management Division, spoke about the national and international ecosystem. At an international level, there is a practice of do IPR of their </w:t>
      </w:r>
      <w:r>
        <w:rPr>
          <w:rFonts w:ascii="Arial" w:eastAsia="Arial" w:hAnsi="Arial" w:cs="Arial"/>
          <w:b/>
          <w:i/>
          <w:color w:val="000000"/>
          <w:sz w:val="20"/>
          <w:u w:val="single"/>
        </w:rPr>
        <w:t>startup</w:t>
      </w:r>
      <w:r>
        <w:rPr>
          <w:rFonts w:ascii="Arial" w:eastAsia="Arial" w:hAnsi="Arial" w:cs="Arial"/>
          <w:color w:val="000000"/>
          <w:sz w:val="20"/>
        </w:rPr>
        <w:t xml:space="preserve"> idea which is not implemented in India, he said. Labhsetwar further spoke about opportunities in the health and energy sectors and assured to provide all possible support to the participants. Dr R P Vijaya Kumar, Professor In-charge of E-Cell, VNIT, shared his views on the changed education system and the need to support students from the initial level. Rama Krishna said the owners of </w:t>
      </w:r>
      <w:r>
        <w:rPr>
          <w:rFonts w:ascii="Arial" w:eastAsia="Arial" w:hAnsi="Arial" w:cs="Arial"/>
          <w:b/>
          <w:i/>
          <w:color w:val="000000"/>
          <w:sz w:val="20"/>
          <w:u w:val="single"/>
        </w:rPr>
        <w:t>startups</w:t>
      </w:r>
      <w:r>
        <w:rPr>
          <w:rFonts w:ascii="Arial" w:eastAsia="Arial" w:hAnsi="Arial" w:cs="Arial"/>
          <w:color w:val="000000"/>
          <w:sz w:val="20"/>
        </w:rPr>
        <w:t xml:space="preserve"> should learn lessons from their </w:t>
      </w:r>
      <w:r>
        <w:rPr>
          <w:rFonts w:ascii="Arial" w:eastAsia="Arial" w:hAnsi="Arial" w:cs="Arial"/>
          <w:b/>
          <w:i/>
          <w:color w:val="000000"/>
          <w:sz w:val="20"/>
          <w:u w:val="single"/>
        </w:rPr>
        <w:t>failures</w:t>
      </w:r>
      <w:r>
        <w:rPr>
          <w:rFonts w:ascii="Arial" w:eastAsia="Arial" w:hAnsi="Arial" w:cs="Arial"/>
          <w:color w:val="000000"/>
          <w:sz w:val="20"/>
        </w:rPr>
        <w:t xml:space="preserve">. "If a </w:t>
      </w:r>
      <w:r>
        <w:rPr>
          <w:rFonts w:ascii="Arial" w:eastAsia="Arial" w:hAnsi="Arial" w:cs="Arial"/>
          <w:b/>
          <w:i/>
          <w:color w:val="000000"/>
          <w:sz w:val="20"/>
          <w:u w:val="single"/>
        </w:rPr>
        <w:t>startup</w:t>
      </w:r>
      <w:r>
        <w:rPr>
          <w:rFonts w:ascii="Arial" w:eastAsia="Arial" w:hAnsi="Arial" w:cs="Arial"/>
          <w:color w:val="000000"/>
          <w:sz w:val="20"/>
        </w:rPr>
        <w:t xml:space="preserve"> fails, the founder has more chances of success in future," he observed.</w:t>
      </w:r>
    </w:p>
    <w:p w14:paraId="72CD8F32" w14:textId="77777777" w:rsidR="00CD7998" w:rsidRDefault="00000000">
      <w:pPr>
        <w:spacing w:before="200" w:line="260" w:lineRule="atLeast"/>
        <w:jc w:val="both"/>
      </w:pPr>
      <w:r>
        <w:rPr>
          <w:rFonts w:ascii="Arial" w:eastAsia="Arial" w:hAnsi="Arial" w:cs="Arial"/>
          <w:color w:val="000000"/>
          <w:sz w:val="20"/>
        </w:rPr>
        <w:t xml:space="preserve">The panelist and mentors discussed strategies, ecosystem and tactical guidance the </w:t>
      </w:r>
      <w:r>
        <w:rPr>
          <w:rFonts w:ascii="Arial" w:eastAsia="Arial" w:hAnsi="Arial" w:cs="Arial"/>
          <w:b/>
          <w:i/>
          <w:color w:val="000000"/>
          <w:sz w:val="20"/>
          <w:u w:val="single"/>
        </w:rPr>
        <w:t>startups</w:t>
      </w:r>
      <w:r>
        <w:rPr>
          <w:rFonts w:ascii="Arial" w:eastAsia="Arial" w:hAnsi="Arial" w:cs="Arial"/>
          <w:color w:val="000000"/>
          <w:sz w:val="20"/>
        </w:rPr>
        <w:t xml:space="preserve"> are looking for. Kartik Borkar, Secretary TiE Nagpur, proposed the vote of thanks. Nidhi Bawsahe, Executive Director, TiE Nagpur, announced the launch of Nurture Programme on July 6. It will be a six-month-long mentorship program in association with TiE Pune.</w:t>
      </w:r>
    </w:p>
    <w:p w14:paraId="52FB53EB" w14:textId="77777777" w:rsidR="00CD7998" w:rsidRDefault="00000000">
      <w:pPr>
        <w:spacing w:before="200" w:line="260" w:lineRule="atLeast"/>
        <w:jc w:val="both"/>
      </w:pPr>
      <w:r>
        <w:rPr>
          <w:rFonts w:ascii="Arial" w:eastAsia="Arial" w:hAnsi="Arial" w:cs="Arial"/>
          <w:color w:val="000000"/>
          <w:sz w:val="20"/>
        </w:rPr>
        <w:lastRenderedPageBreak/>
        <w:t>At the outset, Nidhi Bawashe welcomed all the panelist, participants and members of TiE Nagpur. She highlighted the new initiative SIG Series.</w:t>
      </w:r>
    </w:p>
    <w:p w14:paraId="0ECF47CC"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25, 2019</w:t>
      </w:r>
    </w:p>
    <w:p w14:paraId="41022664" w14:textId="77777777" w:rsidR="00CD7998" w:rsidRDefault="00CD7998"/>
    <w:p w14:paraId="0A879689" w14:textId="77777777" w:rsidR="00CD7998" w:rsidRDefault="00000000">
      <w:pPr>
        <w:ind w:left="200"/>
        <w:sectPr w:rsidR="00CD7998">
          <w:type w:val="continuous"/>
          <w:pgSz w:w="12240" w:h="15840"/>
          <w:pgMar w:top="840" w:right="1000" w:bottom="840" w:left="1000" w:header="400" w:footer="400" w:gutter="0"/>
          <w:cols w:space="720"/>
        </w:sectPr>
      </w:pPr>
      <w:r>
        <w:br/>
      </w:r>
      <w:r>
        <w:pict w14:anchorId="719CB25B">
          <v:line id="_x0000_s2076" style="position:absolute;left:0;text-align:left;z-index:251671552;mso-position-horizontal-relative:text;mso-position-vertical-relative:text" from="0,10pt" to="512pt,10pt" strokeweight="1pt"/>
        </w:pict>
      </w:r>
      <w:r>
        <w:rPr>
          <w:rFonts w:ascii="Arial" w:eastAsia="Arial" w:hAnsi="Arial" w:cs="Arial"/>
          <w:b/>
          <w:color w:val="767676"/>
          <w:sz w:val="16"/>
        </w:rPr>
        <w:t>End of Document</w:t>
      </w:r>
    </w:p>
    <w:p w14:paraId="0EA6AED5" w14:textId="77777777" w:rsidR="00CD7998" w:rsidRDefault="00CD7998">
      <w:pPr>
        <w:sectPr w:rsidR="00CD7998">
          <w:headerReference w:type="even" r:id="rId268"/>
          <w:headerReference w:type="default" r:id="rId269"/>
          <w:footerReference w:type="even" r:id="rId270"/>
          <w:footerReference w:type="default" r:id="rId271"/>
          <w:headerReference w:type="first" r:id="rId272"/>
          <w:footerReference w:type="first" r:id="rId273"/>
          <w:pgSz w:w="12240" w:h="15840"/>
          <w:pgMar w:top="840" w:right="1000" w:bottom="840" w:left="1000" w:header="400" w:footer="400" w:gutter="0"/>
          <w:cols w:space="720"/>
          <w:titlePg/>
        </w:sectPr>
      </w:pPr>
    </w:p>
    <w:p w14:paraId="2B8DE989" w14:textId="77777777" w:rsidR="00CD7998" w:rsidRDefault="00CD7998">
      <w:bookmarkStart w:id="14" w:name="Bookmark_8"/>
      <w:bookmarkEnd w:id="14"/>
    </w:p>
    <w:p w14:paraId="7E450388" w14:textId="77777777" w:rsidR="00CD7998" w:rsidRDefault="00000000">
      <w:r>
        <w:pict w14:anchorId="23732E2B">
          <v:shape id="_x0000_i1040" type="#_x0000_t75" alt="LexisNexis®" style="width:148pt;height:30pt">
            <v:imagedata r:id="rId7" o:title=""/>
          </v:shape>
        </w:pict>
      </w:r>
      <w:r>
        <w:cr/>
      </w:r>
    </w:p>
    <w:p w14:paraId="38A585A6" w14:textId="77777777" w:rsidR="00CD7998" w:rsidRDefault="00000000">
      <w:pPr>
        <w:spacing w:before="240" w:after="200" w:line="340" w:lineRule="atLeast"/>
        <w:jc w:val="center"/>
        <w:outlineLvl w:val="0"/>
        <w:rPr>
          <w:rFonts w:ascii="Arial" w:hAnsi="Arial" w:cs="Arial"/>
          <w:b/>
          <w:bCs/>
          <w:kern w:val="32"/>
          <w:sz w:val="32"/>
          <w:szCs w:val="32"/>
        </w:rPr>
      </w:pPr>
      <w:hyperlink r:id="rId274" w:history="1">
        <w:r>
          <w:rPr>
            <w:rFonts w:ascii="Arial" w:eastAsia="Arial" w:hAnsi="Arial" w:cs="Arial"/>
            <w:b/>
            <w:bCs/>
            <w:i/>
            <w:color w:val="0077CC"/>
            <w:kern w:val="32"/>
            <w:sz w:val="28"/>
            <w:szCs w:val="32"/>
            <w:u w:val="single"/>
            <w:shd w:val="clear" w:color="auto" w:fill="FFFFFF"/>
          </w:rPr>
          <w:t>The truth about management in Silicon Valley: It doesn't exist</w:t>
        </w:r>
      </w:hyperlink>
    </w:p>
    <w:p w14:paraId="4104F3EB" w14:textId="77777777" w:rsidR="00CD7998" w:rsidRDefault="00000000">
      <w:pPr>
        <w:spacing w:before="120" w:line="260" w:lineRule="atLeast"/>
        <w:jc w:val="center"/>
      </w:pPr>
      <w:r>
        <w:rPr>
          <w:rFonts w:ascii="Arial" w:eastAsia="Arial" w:hAnsi="Arial" w:cs="Arial"/>
          <w:color w:val="000000"/>
          <w:sz w:val="20"/>
        </w:rPr>
        <w:t>Greentechlead.com</w:t>
      </w:r>
    </w:p>
    <w:p w14:paraId="760E4434" w14:textId="77777777" w:rsidR="00CD7998" w:rsidRDefault="00000000">
      <w:pPr>
        <w:spacing w:before="120" w:line="260" w:lineRule="atLeast"/>
        <w:jc w:val="center"/>
      </w:pPr>
      <w:r>
        <w:rPr>
          <w:rFonts w:ascii="Arial" w:eastAsia="Arial" w:hAnsi="Arial" w:cs="Arial"/>
          <w:color w:val="000000"/>
          <w:sz w:val="20"/>
        </w:rPr>
        <w:t>February 11, 2022 Friday</w:t>
      </w:r>
    </w:p>
    <w:p w14:paraId="1C5B63D2" w14:textId="77777777" w:rsidR="00CD7998" w:rsidRDefault="00CD7998">
      <w:pPr>
        <w:spacing w:line="240" w:lineRule="atLeast"/>
        <w:jc w:val="both"/>
      </w:pPr>
    </w:p>
    <w:p w14:paraId="79113C89" w14:textId="77777777" w:rsidR="00CD7998"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254C5E64" w14:textId="77777777" w:rsidR="00CD7998" w:rsidRDefault="00000000">
      <w:pPr>
        <w:spacing w:before="120" w:line="220" w:lineRule="atLeast"/>
      </w:pPr>
      <w:r>
        <w:br/>
      </w:r>
      <w:r>
        <w:pict w14:anchorId="14BEEAAF">
          <v:shape id="_x0000_i1041" type="#_x0000_t75" style="width:169pt;height:51pt">
            <v:imagedata r:id="rId221" o:title=""/>
          </v:shape>
        </w:pict>
      </w:r>
    </w:p>
    <w:p w14:paraId="7DCDD74D"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1393 words</w:t>
      </w:r>
    </w:p>
    <w:p w14:paraId="5CC98EEB"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2022-02-11 17:55:45 </w:t>
      </w:r>
    </w:p>
    <w:p w14:paraId="3B7CC794" w14:textId="77777777" w:rsidR="00CD7998" w:rsidRDefault="00000000">
      <w:pPr>
        <w:keepNext/>
        <w:spacing w:before="240" w:line="340" w:lineRule="atLeast"/>
      </w:pPr>
      <w:bookmarkStart w:id="15" w:name="Body_6"/>
      <w:bookmarkEnd w:id="15"/>
      <w:r>
        <w:rPr>
          <w:rFonts w:ascii="Arial" w:eastAsia="Arial" w:hAnsi="Arial" w:cs="Arial"/>
          <w:b/>
          <w:color w:val="000000"/>
          <w:sz w:val="28"/>
        </w:rPr>
        <w:t>Body</w:t>
      </w:r>
    </w:p>
    <w:p w14:paraId="3D015C6C" w14:textId="77777777" w:rsidR="00CD7998" w:rsidRDefault="00000000">
      <w:pPr>
        <w:spacing w:line="60" w:lineRule="exact"/>
      </w:pPr>
      <w:r>
        <w:pict w14:anchorId="7B3E04DA">
          <v:line id="_x0000_s2079" style="position:absolute;z-index:251672576" from="0,2pt" to="512pt,2pt" strokecolor="#009ddb" strokeweight="2pt">
            <w10:wrap type="topAndBottom"/>
          </v:line>
        </w:pict>
      </w:r>
    </w:p>
    <w:p w14:paraId="78436509" w14:textId="77777777" w:rsidR="00CD7998" w:rsidRDefault="00CD7998"/>
    <w:p w14:paraId="4C880740" w14:textId="77777777" w:rsidR="00CD7998" w:rsidRDefault="00000000">
      <w:pPr>
        <w:spacing w:before="200" w:line="260" w:lineRule="atLeast"/>
        <w:jc w:val="both"/>
      </w:pPr>
      <w:r>
        <w:rPr>
          <w:rFonts w:ascii="Arial" w:eastAsia="Arial" w:hAnsi="Arial" w:cs="Arial"/>
          <w:color w:val="000000"/>
          <w:sz w:val="20"/>
        </w:rPr>
        <w:t xml:space="preserve"> February 11 -- The tech industry is home to some of the world's greatest innovators, most profitable and valuable companies, and incredible </w:t>
      </w:r>
      <w:r>
        <w:rPr>
          <w:rFonts w:ascii="Arial" w:eastAsia="Arial" w:hAnsi="Arial" w:cs="Arial"/>
          <w:b/>
          <w:i/>
          <w:color w:val="000000"/>
          <w:sz w:val="20"/>
          <w:u w:val="single"/>
        </w:rPr>
        <w:t>startup</w:t>
      </w:r>
      <w:r>
        <w:rPr>
          <w:rFonts w:ascii="Arial" w:eastAsia="Arial" w:hAnsi="Arial" w:cs="Arial"/>
          <w:color w:val="000000"/>
          <w:sz w:val="20"/>
        </w:rPr>
        <w:t xml:space="preserve"> success stories. But, these achievements notwithstanding, it's also a space where there's a surprising lack of appreciation for skilled management.</w:t>
      </w:r>
    </w:p>
    <w:p w14:paraId="198AFB31" w14:textId="77777777" w:rsidR="00CD7998" w:rsidRDefault="00000000">
      <w:pPr>
        <w:spacing w:before="200" w:line="260" w:lineRule="atLeast"/>
        <w:jc w:val="both"/>
      </w:pPr>
      <w:r>
        <w:rPr>
          <w:rFonts w:ascii="Arial" w:eastAsia="Arial" w:hAnsi="Arial" w:cs="Arial"/>
          <w:color w:val="000000"/>
          <w:sz w:val="20"/>
        </w:rPr>
        <w:t xml:space="preserve">I founded three companies and have worked in the tech industry for 15 years, and I learned a lot of this firsthand through my experiences building Shift. If I could go back to when we launched in 2014, there are a lot of things I'd do very differently in terms of how we set </w:t>
      </w:r>
      <w:r>
        <w:rPr>
          <w:rFonts w:ascii="Arial" w:eastAsia="Arial" w:hAnsi="Arial" w:cs="Arial"/>
          <w:b/>
          <w:i/>
          <w:color w:val="000000"/>
          <w:sz w:val="20"/>
          <w:u w:val="single"/>
        </w:rPr>
        <w:t>up</w:t>
      </w:r>
      <w:r>
        <w:rPr>
          <w:rFonts w:ascii="Arial" w:eastAsia="Arial" w:hAnsi="Arial" w:cs="Arial"/>
          <w:color w:val="000000"/>
          <w:sz w:val="20"/>
        </w:rPr>
        <w:t xml:space="preserve"> our culture - understood as the type of behavior that is rewarded and encouraged versus discouraged and penalized - and developed management practices.</w:t>
      </w:r>
    </w:p>
    <w:p w14:paraId="03D35195" w14:textId="77777777" w:rsidR="00CD7998" w:rsidRDefault="00000000">
      <w:pPr>
        <w:spacing w:line="260" w:lineRule="atLeast"/>
        <w:jc w:val="both"/>
      </w:pPr>
      <w:r>
        <w:rPr>
          <w:rFonts w:ascii="Arial" w:eastAsia="Arial" w:hAnsi="Arial" w:cs="Arial"/>
          <w:color w:val="000000"/>
          <w:sz w:val="20"/>
        </w:rPr>
        <w:t> </w:t>
      </w:r>
    </w:p>
    <w:p w14:paraId="5CED7F3E" w14:textId="77777777" w:rsidR="00CD7998" w:rsidRDefault="00000000">
      <w:pPr>
        <w:spacing w:before="200" w:line="260" w:lineRule="atLeast"/>
        <w:jc w:val="both"/>
      </w:pPr>
      <w:r>
        <w:rPr>
          <w:rFonts w:ascii="Arial" w:eastAsia="Arial" w:hAnsi="Arial" w:cs="Arial"/>
          <w:color w:val="000000"/>
          <w:sz w:val="20"/>
        </w:rPr>
        <w:t xml:space="preserve">From my observations, lack of proper management leads to the </w:t>
      </w:r>
      <w:r>
        <w:rPr>
          <w:rFonts w:ascii="Arial" w:eastAsia="Arial" w:hAnsi="Arial" w:cs="Arial"/>
          <w:b/>
          <w:i/>
          <w:color w:val="000000"/>
          <w:sz w:val="20"/>
          <w:u w:val="single"/>
        </w:rPr>
        <w:t>failure</w:t>
      </w:r>
      <w:r>
        <w:rPr>
          <w:rFonts w:ascii="Arial" w:eastAsia="Arial" w:hAnsi="Arial" w:cs="Arial"/>
          <w:color w:val="000000"/>
          <w:sz w:val="20"/>
        </w:rPr>
        <w:t xml:space="preserve"> of many great </w:t>
      </w:r>
      <w:r>
        <w:rPr>
          <w:rFonts w:ascii="Arial" w:eastAsia="Arial" w:hAnsi="Arial" w:cs="Arial"/>
          <w:b/>
          <w:i/>
          <w:color w:val="000000"/>
          <w:sz w:val="20"/>
          <w:u w:val="single"/>
        </w:rPr>
        <w:t>startups</w:t>
      </w:r>
      <w:r>
        <w:rPr>
          <w:rFonts w:ascii="Arial" w:eastAsia="Arial" w:hAnsi="Arial" w:cs="Arial"/>
          <w:color w:val="000000"/>
          <w:sz w:val="20"/>
        </w:rPr>
        <w:t xml:space="preserve"> and ideas. More importantly, it's contributing to the scarcity of engineering talent and, in turn, the rising people-related costs of building companies. That puts Silicon Valley at a disadvantage.</w:t>
      </w:r>
    </w:p>
    <w:p w14:paraId="1E375D9E" w14:textId="77777777" w:rsidR="00CD7998" w:rsidRDefault="00000000">
      <w:pPr>
        <w:spacing w:line="260" w:lineRule="atLeast"/>
        <w:jc w:val="both"/>
      </w:pPr>
      <w:r>
        <w:rPr>
          <w:rFonts w:ascii="Arial" w:eastAsia="Arial" w:hAnsi="Arial" w:cs="Arial"/>
          <w:color w:val="000000"/>
          <w:sz w:val="20"/>
        </w:rPr>
        <w:t>What works for tech monopolies doesn't work for everyone elseAt first glance, you might think that some of Silicon Valley's best technology companies are incredibly well-managed. In practice, though, many of them are one-product wonders. They've figured out one product and have built, some would argue, a monopoly around that product.</w:t>
      </w:r>
    </w:p>
    <w:p w14:paraId="4D0F460C" w14:textId="77777777" w:rsidR="00CD7998" w:rsidRDefault="00000000">
      <w:pPr>
        <w:spacing w:before="200" w:line="260" w:lineRule="atLeast"/>
        <w:jc w:val="both"/>
      </w:pPr>
      <w:r>
        <w:rPr>
          <w:rFonts w:ascii="Arial" w:eastAsia="Arial" w:hAnsi="Arial" w:cs="Arial"/>
          <w:color w:val="000000"/>
          <w:sz w:val="20"/>
        </w:rPr>
        <w:t xml:space="preserve">This is certainly true of both Google and Meta (formerly Facebook), both of which have one primary revenue stream (digital ads), and both of which have largely failed at building new products outside of acquisitions (Google Maps and Android being possible exceptions, though both </w:t>
      </w:r>
      <w:r>
        <w:rPr>
          <w:rFonts w:ascii="Arial" w:eastAsia="Arial" w:hAnsi="Arial" w:cs="Arial"/>
          <w:b/>
          <w:i/>
          <w:color w:val="000000"/>
          <w:sz w:val="20"/>
          <w:u w:val="single"/>
        </w:rPr>
        <w:t>started</w:t>
      </w:r>
      <w:r>
        <w:rPr>
          <w:rFonts w:ascii="Arial" w:eastAsia="Arial" w:hAnsi="Arial" w:cs="Arial"/>
          <w:color w:val="000000"/>
          <w:sz w:val="20"/>
        </w:rPr>
        <w:t xml:space="preserve"> as early-stage acquisitions).</w:t>
      </w:r>
    </w:p>
    <w:p w14:paraId="5DFF176B" w14:textId="77777777" w:rsidR="00CD7998" w:rsidRDefault="00000000">
      <w:pPr>
        <w:spacing w:line="260" w:lineRule="atLeast"/>
        <w:jc w:val="both"/>
      </w:pPr>
      <w:r>
        <w:rPr>
          <w:rFonts w:ascii="Arial" w:eastAsia="Arial" w:hAnsi="Arial" w:cs="Arial"/>
          <w:color w:val="000000"/>
          <w:sz w:val="20"/>
        </w:rPr>
        <w:t>Because these companies command incredible pricing leverage in their respective advertising businesses, they can continue to dump nearly unlimited resources into attempts to build new products and take out potential competition through acquisitions - all while hiring any and every engineer they can get their hands on.</w:t>
      </w:r>
    </w:p>
    <w:p w14:paraId="1E3254A4" w14:textId="77777777" w:rsidR="00CD7998" w:rsidRDefault="00000000">
      <w:pPr>
        <w:spacing w:line="260" w:lineRule="atLeast"/>
        <w:jc w:val="both"/>
      </w:pPr>
      <w:r>
        <w:rPr>
          <w:rFonts w:ascii="Arial" w:eastAsia="Arial" w:hAnsi="Arial" w:cs="Arial"/>
          <w:color w:val="000000"/>
          <w:sz w:val="20"/>
        </w:rPr>
        <w:t>But this issue goes beyond just these two prominent corporations. It is fairly widespread across large tech companies throughout Silicon Valley.</w:t>
      </w:r>
    </w:p>
    <w:p w14:paraId="0BE5D938" w14:textId="77777777" w:rsidR="00CD7998" w:rsidRDefault="00000000">
      <w:pPr>
        <w:spacing w:line="260" w:lineRule="atLeast"/>
        <w:jc w:val="both"/>
      </w:pPr>
      <w:r>
        <w:rPr>
          <w:rFonts w:ascii="Arial" w:eastAsia="Arial" w:hAnsi="Arial" w:cs="Arial"/>
          <w:color w:val="000000"/>
          <w:sz w:val="20"/>
        </w:rPr>
        <w:lastRenderedPageBreak/>
        <w:t>There may be talk about objectives and key results in tech companies, but often these goal-setting frameworks are just words without any teeth.</w:t>
      </w:r>
    </w:p>
    <w:p w14:paraId="0BCAF152" w14:textId="77777777" w:rsidR="00CD7998" w:rsidRDefault="00000000">
      <w:pPr>
        <w:spacing w:line="260" w:lineRule="atLeast"/>
        <w:jc w:val="both"/>
      </w:pPr>
      <w:r>
        <w:rPr>
          <w:rFonts w:ascii="Arial" w:eastAsia="Arial" w:hAnsi="Arial" w:cs="Arial"/>
          <w:color w:val="000000"/>
          <w:sz w:val="20"/>
        </w:rPr>
        <w:t> </w:t>
      </w:r>
    </w:p>
    <w:p w14:paraId="03987E35" w14:textId="77777777" w:rsidR="00CD7998" w:rsidRDefault="00000000">
      <w:pPr>
        <w:spacing w:before="200" w:line="260" w:lineRule="atLeast"/>
        <w:jc w:val="both"/>
      </w:pPr>
      <w:r>
        <w:rPr>
          <w:rFonts w:ascii="Arial" w:eastAsia="Arial" w:hAnsi="Arial" w:cs="Arial"/>
          <w:color w:val="000000"/>
          <w:sz w:val="20"/>
        </w:rPr>
        <w:t xml:space="preserve">When the bottom line almost does not matter, the result is too much leeway and too little accountability. It is wasted resources and stalled innovation. If companies effectively utilized their existing talent, they would be able to produce the same, if not better, results. There would be fewer failed products, ultimately freeing </w:t>
      </w:r>
      <w:r>
        <w:rPr>
          <w:rFonts w:ascii="Arial" w:eastAsia="Arial" w:hAnsi="Arial" w:cs="Arial"/>
          <w:b/>
          <w:i/>
          <w:color w:val="000000"/>
          <w:sz w:val="20"/>
          <w:u w:val="single"/>
        </w:rPr>
        <w:t>up</w:t>
      </w:r>
      <w:r>
        <w:rPr>
          <w:rFonts w:ascii="Arial" w:eastAsia="Arial" w:hAnsi="Arial" w:cs="Arial"/>
          <w:color w:val="000000"/>
          <w:sz w:val="20"/>
        </w:rPr>
        <w:t xml:space="preserve"> talent to work on more impactful tasks and produce greater innovation.</w:t>
      </w:r>
    </w:p>
    <w:p w14:paraId="0C2E5933" w14:textId="77777777" w:rsidR="00CD7998" w:rsidRDefault="00000000">
      <w:pPr>
        <w:spacing w:before="200" w:line="260" w:lineRule="atLeast"/>
        <w:jc w:val="both"/>
      </w:pPr>
      <w:r>
        <w:rPr>
          <w:rFonts w:ascii="Arial" w:eastAsia="Arial" w:hAnsi="Arial" w:cs="Arial"/>
          <w:color w:val="000000"/>
          <w:sz w:val="20"/>
        </w:rPr>
        <w:t xml:space="preserve">I would even venture that many technology companies could eliminate 20% to 40% of their workforce with very little change to the bottom line. However, this would require getting work done with far scarcer resources, which would, in turn, require management (aka prioritization; the ability to </w:t>
      </w:r>
      <w:r>
        <w:rPr>
          <w:rFonts w:ascii="Arial" w:eastAsia="Arial" w:hAnsi="Arial" w:cs="Arial"/>
          <w:b/>
          <w:i/>
          <w:color w:val="000000"/>
          <w:sz w:val="20"/>
          <w:u w:val="single"/>
        </w:rPr>
        <w:t>start</w:t>
      </w:r>
      <w:r>
        <w:rPr>
          <w:rFonts w:ascii="Arial" w:eastAsia="Arial" w:hAnsi="Arial" w:cs="Arial"/>
          <w:color w:val="000000"/>
          <w:sz w:val="20"/>
        </w:rPr>
        <w:t xml:space="preserve"> small, experiment, and only after testing and learning going big on a product; and greater control of the product initiatives and business through profits and losses).</w:t>
      </w:r>
    </w:p>
    <w:p w14:paraId="6920B7DE" w14:textId="77777777" w:rsidR="00CD7998" w:rsidRDefault="00000000">
      <w:pPr>
        <w:spacing w:line="260" w:lineRule="atLeast"/>
        <w:jc w:val="both"/>
      </w:pPr>
      <w:r>
        <w:rPr>
          <w:rFonts w:ascii="Arial" w:eastAsia="Arial" w:hAnsi="Arial" w:cs="Arial"/>
          <w:color w:val="000000"/>
          <w:sz w:val="20"/>
        </w:rPr>
        <w:t>With better management, companies would also see a significant cut in their out-of-control people-related costs. We all know engineering salaries are high and keep rising, and while many tech companies with high-margin businesses can afford to hire an excess of engineers and other technologists, they would significantly reduce their costs if they simply managed their existing talent better - allowing them to put resources toward fewer initiatives and more profitable outcomes.</w:t>
      </w:r>
    </w:p>
    <w:p w14:paraId="273A9E49" w14:textId="77777777" w:rsidR="00CD7998" w:rsidRDefault="00000000">
      <w:pPr>
        <w:spacing w:line="260" w:lineRule="atLeast"/>
        <w:jc w:val="both"/>
      </w:pPr>
      <w:r>
        <w:rPr>
          <w:rFonts w:ascii="Arial" w:eastAsia="Arial" w:hAnsi="Arial" w:cs="Arial"/>
          <w:color w:val="000000"/>
          <w:sz w:val="20"/>
        </w:rPr>
        <w:t>Of course, not all companies building great technology suffer from this problem, with Amazon being by far the biggest and best example. It is also Amazon, of all the large, consumer-focused tech companies, that has been the best at innovating new products and creating new revenue streams - Amazon Web Services, Prime Video, Marketplace, Ads, to name a few - outside or on top of its initial retail business.</w:t>
      </w:r>
    </w:p>
    <w:p w14:paraId="0ED719CF" w14:textId="77777777" w:rsidR="00CD7998" w:rsidRDefault="00000000">
      <w:pPr>
        <w:spacing w:before="200" w:line="260" w:lineRule="atLeast"/>
        <w:jc w:val="both"/>
      </w:pPr>
      <w:r>
        <w:rPr>
          <w:rFonts w:ascii="Arial" w:eastAsia="Arial" w:hAnsi="Arial" w:cs="Arial"/>
          <w:color w:val="000000"/>
          <w:sz w:val="20"/>
        </w:rPr>
        <w:t xml:space="preserve">How Silicon Valley came to disdain managementThis problem isn't just a problem of large tech companies; it's prevalent in many </w:t>
      </w:r>
      <w:r>
        <w:rPr>
          <w:rFonts w:ascii="Arial" w:eastAsia="Arial" w:hAnsi="Arial" w:cs="Arial"/>
          <w:b/>
          <w:i/>
          <w:color w:val="000000"/>
          <w:sz w:val="20"/>
          <w:u w:val="single"/>
        </w:rPr>
        <w:t>startups</w:t>
      </w:r>
      <w:r>
        <w:rPr>
          <w:rFonts w:ascii="Arial" w:eastAsia="Arial" w:hAnsi="Arial" w:cs="Arial"/>
          <w:color w:val="000000"/>
          <w:sz w:val="20"/>
        </w:rPr>
        <w:t>. There is a widespread belief that good culture equals having kombucha on tap, feeding employees gourmet food, and, pre-COVID, having an Instagram-friendly office space.</w:t>
      </w:r>
    </w:p>
    <w:p w14:paraId="6D05D205" w14:textId="77777777" w:rsidR="00CD7998" w:rsidRDefault="00000000">
      <w:pPr>
        <w:spacing w:line="260" w:lineRule="atLeast"/>
        <w:jc w:val="both"/>
      </w:pPr>
      <w:r>
        <w:rPr>
          <w:rFonts w:ascii="Arial" w:eastAsia="Arial" w:hAnsi="Arial" w:cs="Arial"/>
          <w:color w:val="000000"/>
          <w:sz w:val="20"/>
        </w:rPr>
        <w:t>This snowballs into a lack of accountability, which, from a management standpoint, is extremely easy to hide. And, sure, while those are all fun perks for many, culture should be, at its core, a consensus of the behaviors that are rewarded versus frowned upon, encouraged versus discouraged.</w:t>
      </w:r>
    </w:p>
    <w:p w14:paraId="1356F006" w14:textId="77777777" w:rsidR="00CD7998" w:rsidRDefault="00000000">
      <w:pPr>
        <w:spacing w:line="260" w:lineRule="atLeast"/>
        <w:jc w:val="both"/>
      </w:pPr>
      <w:r>
        <w:rPr>
          <w:rFonts w:ascii="Arial" w:eastAsia="Arial" w:hAnsi="Arial" w:cs="Arial"/>
          <w:color w:val="000000"/>
          <w:sz w:val="20"/>
        </w:rPr>
        <w:t>Many founders have become conditioned to believe that they will not be able to innovate and enforce good management and accountability at the same time. Indeed, talent wars are so intense that lots of energy is spent on making everyone feel good about their job, not actually delivering results. Founders have come to believe that the users will come if and when they build a great product, rather than managing the business through the lens of P&amp;L, testing, and learning their way to what that product may be.</w:t>
      </w:r>
    </w:p>
    <w:p w14:paraId="0942C05E" w14:textId="77777777" w:rsidR="00CD7998" w:rsidRDefault="00000000">
      <w:pPr>
        <w:spacing w:line="260" w:lineRule="atLeast"/>
        <w:jc w:val="both"/>
      </w:pPr>
      <w:r>
        <w:rPr>
          <w:rFonts w:ascii="Arial" w:eastAsia="Arial" w:hAnsi="Arial" w:cs="Arial"/>
          <w:color w:val="000000"/>
          <w:sz w:val="20"/>
        </w:rPr>
        <w:t>This is easier said than done. I've made this mistake more than once in my journey at Shift, and these mistakes cost us an insane amount of time and money.</w:t>
      </w:r>
    </w:p>
    <w:p w14:paraId="60DA93BD" w14:textId="77777777" w:rsidR="00CD7998" w:rsidRDefault="00000000">
      <w:pPr>
        <w:spacing w:line="260" w:lineRule="atLeast"/>
        <w:jc w:val="both"/>
      </w:pPr>
      <w:r>
        <w:rPr>
          <w:rFonts w:ascii="Arial" w:eastAsia="Arial" w:hAnsi="Arial" w:cs="Arial"/>
          <w:color w:val="000000"/>
          <w:sz w:val="20"/>
        </w:rPr>
        <w:t>Yet we can - we need - to hire people who are much better managers than many founders can be in their early days. Speaking from experience, it is hard to be an early-stage founder (focused on product and capital) and manager (focused on people management and accountability) simultaneously, so you need to figure out where you succeed and where you don't, and then fill in the gaps.</w:t>
      </w:r>
    </w:p>
    <w:p w14:paraId="3C629F57" w14:textId="77777777" w:rsidR="00CD7998" w:rsidRDefault="00000000">
      <w:pPr>
        <w:spacing w:line="260" w:lineRule="atLeast"/>
        <w:jc w:val="both"/>
      </w:pPr>
      <w:r>
        <w:rPr>
          <w:rFonts w:ascii="Arial" w:eastAsia="Arial" w:hAnsi="Arial" w:cs="Arial"/>
          <w:color w:val="000000"/>
          <w:sz w:val="20"/>
        </w:rPr>
        <w:t>You also need coaching - early! Only through good coaching can you recognize your blind spots and determine how to address them with the right people around you.</w:t>
      </w:r>
    </w:p>
    <w:p w14:paraId="2E8792BD" w14:textId="77777777" w:rsidR="00CD7998" w:rsidRDefault="00000000">
      <w:pPr>
        <w:spacing w:line="260" w:lineRule="atLeast"/>
        <w:jc w:val="both"/>
      </w:pPr>
      <w:r>
        <w:rPr>
          <w:rFonts w:ascii="Arial" w:eastAsia="Arial" w:hAnsi="Arial" w:cs="Arial"/>
          <w:color w:val="000000"/>
          <w:sz w:val="20"/>
        </w:rPr>
        <w:t>Better management lets companies do more with lessYet, if great companies are still being built - 2020 and 2021 saw some pretty incredible IPOs - why should anyone care about whether they are well-managed or not? There are two reasons.</w:t>
      </w:r>
    </w:p>
    <w:p w14:paraId="2215371A" w14:textId="77777777" w:rsidR="00CD7998" w:rsidRDefault="00000000">
      <w:pPr>
        <w:spacing w:line="260" w:lineRule="atLeast"/>
        <w:jc w:val="both"/>
      </w:pPr>
      <w:r>
        <w:rPr>
          <w:rFonts w:ascii="Arial" w:eastAsia="Arial" w:hAnsi="Arial" w:cs="Arial"/>
          <w:color w:val="000000"/>
          <w:sz w:val="20"/>
        </w:rPr>
        <w:t>First, there is an unbelievable scarcity of engineering talent. We are doing a disservice to innovation, and to the future prosperity of the American economy, if companies who can afford it are hoarding great talent, even though they can accomplish the same results with fewer engineers. This also leads to underutilized engineers stuck in humdrum workplaces, and the scarcity of talent further exacerbates one of our country's most pressing shortages. As a result, our ability as a nation to stay ahead on the global tech stage is massively constrained.</w:t>
      </w:r>
    </w:p>
    <w:p w14:paraId="22EF9D24" w14:textId="77777777" w:rsidR="00CD7998" w:rsidRDefault="00000000">
      <w:pPr>
        <w:spacing w:before="200" w:line="260" w:lineRule="atLeast"/>
        <w:jc w:val="both"/>
      </w:pPr>
      <w:r>
        <w:rPr>
          <w:rFonts w:ascii="Arial" w:eastAsia="Arial" w:hAnsi="Arial" w:cs="Arial"/>
          <w:color w:val="000000"/>
          <w:sz w:val="20"/>
        </w:rPr>
        <w:t xml:space="preserve">Then, there is the cost issue. If you think inflation in this country is bad overall, you should see salary inflation in Silicon Valley. Salaries are out of control, and so is our cost of living. Many engineers are cognizant of the issue </w:t>
      </w:r>
      <w:r>
        <w:rPr>
          <w:rFonts w:ascii="Arial" w:eastAsia="Arial" w:hAnsi="Arial" w:cs="Arial"/>
          <w:color w:val="000000"/>
          <w:sz w:val="20"/>
        </w:rPr>
        <w:lastRenderedPageBreak/>
        <w:t xml:space="preserve">and use it to their advantage, as they should. But these problems continue to feed into each other like a vicious cycle. This, of course, impacts businesses, especially </w:t>
      </w:r>
      <w:r>
        <w:rPr>
          <w:rFonts w:ascii="Arial" w:eastAsia="Arial" w:hAnsi="Arial" w:cs="Arial"/>
          <w:b/>
          <w:i/>
          <w:color w:val="000000"/>
          <w:sz w:val="20"/>
          <w:u w:val="single"/>
        </w:rPr>
        <w:t>startups</w:t>
      </w:r>
      <w:r>
        <w:rPr>
          <w:rFonts w:ascii="Arial" w:eastAsia="Arial" w:hAnsi="Arial" w:cs="Arial"/>
          <w:color w:val="000000"/>
          <w:sz w:val="20"/>
        </w:rPr>
        <w:t xml:space="preserve">, which end </w:t>
      </w:r>
      <w:r>
        <w:rPr>
          <w:rFonts w:ascii="Arial" w:eastAsia="Arial" w:hAnsi="Arial" w:cs="Arial"/>
          <w:b/>
          <w:i/>
          <w:color w:val="000000"/>
          <w:sz w:val="20"/>
          <w:u w:val="single"/>
        </w:rPr>
        <w:t>up</w:t>
      </w:r>
      <w:r>
        <w:rPr>
          <w:rFonts w:ascii="Arial" w:eastAsia="Arial" w:hAnsi="Arial" w:cs="Arial"/>
          <w:color w:val="000000"/>
          <w:sz w:val="20"/>
        </w:rPr>
        <w:t xml:space="preserve"> needing a ridiculous amount of funding to pay for all of this.</w:t>
      </w:r>
    </w:p>
    <w:p w14:paraId="5D6C267F" w14:textId="77777777" w:rsidR="00CD7998" w:rsidRDefault="00000000">
      <w:pPr>
        <w:spacing w:line="260" w:lineRule="atLeast"/>
        <w:jc w:val="both"/>
      </w:pPr>
      <w:r>
        <w:rPr>
          <w:rFonts w:ascii="Arial" w:eastAsia="Arial" w:hAnsi="Arial" w:cs="Arial"/>
          <w:color w:val="000000"/>
          <w:sz w:val="20"/>
        </w:rPr>
        <w:t>There is an enormous opportunity for Silicon Valley companies to change their mindset on management. The first step is for founders to hire and surround themselves with people who embrace management and think about business through accountability and P&amp;L. Recruit leaders who are experienced managers or seek the support of a management coach or consulting firm. When you think you need another engineer, pause and consider if what you really need is a manager to get more out of your existing engineers.</w:t>
      </w:r>
    </w:p>
    <w:p w14:paraId="190DCDBA" w14:textId="77777777" w:rsidR="00CD7998" w:rsidRDefault="00000000">
      <w:pPr>
        <w:spacing w:line="260" w:lineRule="atLeast"/>
        <w:jc w:val="both"/>
      </w:pPr>
      <w:r>
        <w:rPr>
          <w:rFonts w:ascii="Arial" w:eastAsia="Arial" w:hAnsi="Arial" w:cs="Arial"/>
          <w:color w:val="000000"/>
          <w:sz w:val="20"/>
        </w:rPr>
        <w:t>Second, leaders should focus on developing and managing their existing talent, such as matching employees with the right growth opportunities, reorganizing teams, setting goals, and holding leaders and employees alike accountable for meeting them.</w:t>
      </w:r>
    </w:p>
    <w:p w14:paraId="419A0826" w14:textId="77777777" w:rsidR="00CD7998" w:rsidRDefault="00000000">
      <w:pPr>
        <w:spacing w:line="260" w:lineRule="atLeast"/>
        <w:jc w:val="both"/>
      </w:pPr>
      <w:r>
        <w:rPr>
          <w:rFonts w:ascii="Arial" w:eastAsia="Arial" w:hAnsi="Arial" w:cs="Arial"/>
          <w:color w:val="000000"/>
          <w:sz w:val="20"/>
        </w:rPr>
        <w:t>What I'm proposing is a paradigm shift, one that is going to take time. Obviously, one or two companies implementing better management won't change this issue overnight.</w:t>
      </w:r>
    </w:p>
    <w:p w14:paraId="4D3780C1" w14:textId="77777777" w:rsidR="00CD7998" w:rsidRDefault="00000000">
      <w:pPr>
        <w:spacing w:line="260" w:lineRule="atLeast"/>
        <w:jc w:val="both"/>
      </w:pPr>
      <w:r>
        <w:rPr>
          <w:rFonts w:ascii="Arial" w:eastAsia="Arial" w:hAnsi="Arial" w:cs="Arial"/>
          <w:color w:val="000000"/>
          <w:sz w:val="20"/>
        </w:rPr>
        <w:t>However, the work culture in Silicon Valley as we know it today originated and evolved from just a few companies. If, over the next decade, we see more well-managed, Amazon-style businesses being built, it would completely shift Silicon's Valley culture and, as a result, how this industry - and country - is managed overall.</w:t>
      </w:r>
    </w:p>
    <w:p w14:paraId="65535BFB"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11, 2022</w:t>
      </w:r>
    </w:p>
    <w:p w14:paraId="49FC8D4A" w14:textId="77777777" w:rsidR="00CD7998" w:rsidRDefault="00CD7998"/>
    <w:p w14:paraId="78C5394E" w14:textId="77777777" w:rsidR="00CD7998" w:rsidRDefault="00000000">
      <w:pPr>
        <w:ind w:left="200"/>
        <w:sectPr w:rsidR="00CD7998">
          <w:type w:val="continuous"/>
          <w:pgSz w:w="12240" w:h="15840"/>
          <w:pgMar w:top="840" w:right="1000" w:bottom="840" w:left="1000" w:header="400" w:footer="400" w:gutter="0"/>
          <w:cols w:space="720"/>
        </w:sectPr>
      </w:pPr>
      <w:r>
        <w:br/>
      </w:r>
      <w:r>
        <w:pict w14:anchorId="154D11C3">
          <v:line id="_x0000_s2080" style="position:absolute;left:0;text-align:left;z-index:251673600;mso-position-horizontal-relative:text;mso-position-vertical-relative:text" from="0,10pt" to="512pt,10pt" strokeweight="1pt"/>
        </w:pict>
      </w:r>
      <w:r>
        <w:rPr>
          <w:rFonts w:ascii="Arial" w:eastAsia="Arial" w:hAnsi="Arial" w:cs="Arial"/>
          <w:b/>
          <w:color w:val="767676"/>
          <w:sz w:val="16"/>
        </w:rPr>
        <w:t>End of Document</w:t>
      </w:r>
    </w:p>
    <w:p w14:paraId="413454FB" w14:textId="77777777" w:rsidR="00CD7998" w:rsidRDefault="00CD7998">
      <w:pPr>
        <w:sectPr w:rsidR="00CD7998">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gutter="0"/>
          <w:cols w:space="720"/>
          <w:titlePg/>
        </w:sectPr>
      </w:pPr>
    </w:p>
    <w:p w14:paraId="0FACED8A" w14:textId="77777777" w:rsidR="00CD7998" w:rsidRDefault="00CD7998">
      <w:bookmarkStart w:id="16" w:name="Bookmark_9"/>
      <w:bookmarkEnd w:id="16"/>
    </w:p>
    <w:p w14:paraId="78217E21" w14:textId="77777777" w:rsidR="00CD7998" w:rsidRDefault="00000000">
      <w:r>
        <w:pict w14:anchorId="48AF3557">
          <v:shape id="_x0000_i1042" type="#_x0000_t75" alt="LexisNexis®" style="width:148pt;height:30pt">
            <v:imagedata r:id="rId7" o:title=""/>
          </v:shape>
        </w:pict>
      </w:r>
      <w:r>
        <w:cr/>
      </w:r>
    </w:p>
    <w:p w14:paraId="37F09E44" w14:textId="77777777" w:rsidR="00CD7998" w:rsidRDefault="00000000">
      <w:pPr>
        <w:spacing w:before="240" w:after="200" w:line="340" w:lineRule="atLeast"/>
        <w:jc w:val="center"/>
        <w:outlineLvl w:val="0"/>
        <w:rPr>
          <w:rFonts w:ascii="Arial" w:hAnsi="Arial" w:cs="Arial"/>
          <w:b/>
          <w:bCs/>
          <w:kern w:val="32"/>
          <w:sz w:val="32"/>
          <w:szCs w:val="32"/>
        </w:rPr>
      </w:pPr>
      <w:hyperlink r:id="rId281" w:history="1">
        <w:r>
          <w:rPr>
            <w:rFonts w:ascii="Arial" w:eastAsia="Arial" w:hAnsi="Arial" w:cs="Arial"/>
            <w:b/>
            <w:bCs/>
            <w:i/>
            <w:color w:val="0077CC"/>
            <w:kern w:val="32"/>
            <w:sz w:val="28"/>
            <w:szCs w:val="32"/>
            <w:u w:val="single"/>
            <w:shd w:val="clear" w:color="auto" w:fill="FFFFFF"/>
          </w:rPr>
          <w:t xml:space="preserve">The 11 types of business </w:t>
        </w:r>
      </w:hyperlink>
      <w:hyperlink r:id="rId282" w:history="1">
        <w:r>
          <w:rPr>
            <w:rFonts w:ascii="Arial" w:eastAsia="Arial" w:hAnsi="Arial" w:cs="Arial"/>
            <w:b/>
            <w:bCs/>
            <w:i/>
            <w:color w:val="0077CC"/>
            <w:kern w:val="32"/>
            <w:sz w:val="28"/>
            <w:szCs w:val="32"/>
            <w:u w:val="single"/>
            <w:shd w:val="clear" w:color="auto" w:fill="FFFFFF"/>
          </w:rPr>
          <w:t>failure</w:t>
        </w:r>
      </w:hyperlink>
      <w:hyperlink r:id="rId283" w:history="1">
        <w:r>
          <w:rPr>
            <w:rFonts w:ascii="Arial" w:eastAsia="Arial" w:hAnsi="Arial" w:cs="Arial"/>
            <w:b/>
            <w:bCs/>
            <w:i/>
            <w:color w:val="0077CC"/>
            <w:kern w:val="32"/>
            <w:sz w:val="28"/>
            <w:szCs w:val="32"/>
            <w:u w:val="single"/>
            <w:shd w:val="clear" w:color="auto" w:fill="FFFFFF"/>
          </w:rPr>
          <w:t xml:space="preserve"> - and how you can learn from the mistakes of others</w:t>
        </w:r>
      </w:hyperlink>
    </w:p>
    <w:p w14:paraId="24F46E4C" w14:textId="77777777" w:rsidR="00CD7998" w:rsidRDefault="00000000">
      <w:pPr>
        <w:spacing w:before="120" w:line="260" w:lineRule="atLeast"/>
        <w:jc w:val="center"/>
      </w:pPr>
      <w:r>
        <w:rPr>
          <w:rFonts w:ascii="Arial" w:eastAsia="Arial" w:hAnsi="Arial" w:cs="Arial"/>
          <w:color w:val="000000"/>
          <w:sz w:val="20"/>
        </w:rPr>
        <w:t>Yourstory.in</w:t>
      </w:r>
    </w:p>
    <w:p w14:paraId="50381A0C" w14:textId="77777777" w:rsidR="00CD7998" w:rsidRDefault="00000000">
      <w:pPr>
        <w:spacing w:before="120" w:line="260" w:lineRule="atLeast"/>
        <w:jc w:val="center"/>
      </w:pPr>
      <w:r>
        <w:rPr>
          <w:rFonts w:ascii="Arial" w:eastAsia="Arial" w:hAnsi="Arial" w:cs="Arial"/>
          <w:color w:val="000000"/>
          <w:sz w:val="20"/>
        </w:rPr>
        <w:t>December 26, 2019 Thursday 6:30 AM EST</w:t>
      </w:r>
    </w:p>
    <w:p w14:paraId="134C204B" w14:textId="77777777" w:rsidR="00CD7998" w:rsidRDefault="00CD7998">
      <w:pPr>
        <w:spacing w:line="240" w:lineRule="atLeast"/>
        <w:jc w:val="both"/>
      </w:pPr>
    </w:p>
    <w:p w14:paraId="6A7FA03B" w14:textId="77777777" w:rsidR="00CD7998"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3D32E01C"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2810 words</w:t>
      </w:r>
    </w:p>
    <w:p w14:paraId="63CC627E"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32EB7130" w14:textId="77777777" w:rsidR="00CD7998" w:rsidRDefault="00000000">
      <w:pPr>
        <w:keepNext/>
        <w:spacing w:before="240" w:line="340" w:lineRule="atLeast"/>
      </w:pPr>
      <w:bookmarkStart w:id="17" w:name="Body_7"/>
      <w:bookmarkEnd w:id="17"/>
      <w:r>
        <w:rPr>
          <w:rFonts w:ascii="Arial" w:eastAsia="Arial" w:hAnsi="Arial" w:cs="Arial"/>
          <w:b/>
          <w:color w:val="000000"/>
          <w:sz w:val="28"/>
        </w:rPr>
        <w:t>Body</w:t>
      </w:r>
    </w:p>
    <w:p w14:paraId="0D620A1E" w14:textId="77777777" w:rsidR="00CD7998" w:rsidRDefault="00000000">
      <w:pPr>
        <w:spacing w:line="60" w:lineRule="exact"/>
      </w:pPr>
      <w:r>
        <w:pict w14:anchorId="049E19BC">
          <v:line id="_x0000_s2082" style="position:absolute;z-index:251674624" from="0,2pt" to="512pt,2pt" strokecolor="#009ddb" strokeweight="2pt">
            <w10:wrap type="topAndBottom"/>
          </v:line>
        </w:pict>
      </w:r>
    </w:p>
    <w:p w14:paraId="052AE5E9" w14:textId="77777777" w:rsidR="00CD7998" w:rsidRDefault="00CD7998"/>
    <w:p w14:paraId="59C2DA49" w14:textId="77777777" w:rsidR="00CD7998" w:rsidRDefault="00000000">
      <w:pPr>
        <w:spacing w:before="200" w:line="260" w:lineRule="atLeast"/>
        <w:jc w:val="both"/>
      </w:pPr>
      <w:r>
        <w:rPr>
          <w:rFonts w:ascii="Arial" w:eastAsia="Arial" w:hAnsi="Arial" w:cs="Arial"/>
          <w:color w:val="000000"/>
          <w:sz w:val="20"/>
        </w:rPr>
        <w:t xml:space="preserve">Founders and business professionals can learn a lot about the </w:t>
      </w:r>
      <w:r>
        <w:rPr>
          <w:rFonts w:ascii="Arial" w:eastAsia="Arial" w:hAnsi="Arial" w:cs="Arial"/>
          <w:b/>
          <w:i/>
          <w:color w:val="000000"/>
          <w:sz w:val="20"/>
          <w:u w:val="single"/>
        </w:rPr>
        <w:t>failure</w:t>
      </w:r>
      <w:r>
        <w:rPr>
          <w:rFonts w:ascii="Arial" w:eastAsia="Arial" w:hAnsi="Arial" w:cs="Arial"/>
          <w:color w:val="000000"/>
          <w:sz w:val="20"/>
        </w:rPr>
        <w:t xml:space="preserve"> landscape from Robin Banerjee's new book, Who Blunders and How: The Dumb Side of the Corporate World. The eleven chapters are written in a conversational style and span 265 pages, full of examples, analysis and tips.</w:t>
      </w:r>
    </w:p>
    <w:p w14:paraId="233CF6AB" w14:textId="77777777" w:rsidR="00CD7998" w:rsidRDefault="00000000">
      <w:pPr>
        <w:spacing w:before="200" w:line="260" w:lineRule="atLeast"/>
        <w:jc w:val="both"/>
      </w:pPr>
      <w:r>
        <w:rPr>
          <w:rFonts w:ascii="Arial" w:eastAsia="Arial" w:hAnsi="Arial" w:cs="Arial"/>
          <w:color w:val="000000"/>
          <w:sz w:val="20"/>
        </w:rPr>
        <w:t xml:space="preserve">Humans and organisations are not immune to blunders. From </w:t>
      </w:r>
      <w:r>
        <w:rPr>
          <w:rFonts w:ascii="Arial" w:eastAsia="Arial" w:hAnsi="Arial" w:cs="Arial"/>
          <w:b/>
          <w:i/>
          <w:color w:val="000000"/>
          <w:sz w:val="20"/>
          <w:u w:val="single"/>
        </w:rPr>
        <w:t>startups</w:t>
      </w:r>
      <w:r>
        <w:rPr>
          <w:rFonts w:ascii="Arial" w:eastAsia="Arial" w:hAnsi="Arial" w:cs="Arial"/>
          <w:color w:val="000000"/>
          <w:sz w:val="20"/>
        </w:rPr>
        <w:t xml:space="preserve"> to established brands, many companies have made serious mistakes, and decayed or disappeared. There are examples abound from India and around the world: Kodak, Ambassador cars, BlackBerry, Lehman Brothers Kingfisher Airlines, and many more.</w:t>
      </w:r>
    </w:p>
    <w:p w14:paraId="74CFB0EB" w14:textId="77777777" w:rsidR="00CD7998" w:rsidRDefault="00000000">
      <w:pPr>
        <w:spacing w:before="200" w:line="260" w:lineRule="atLeast"/>
        <w:jc w:val="both"/>
      </w:pPr>
      <w:r>
        <w:rPr>
          <w:rFonts w:ascii="Arial" w:eastAsia="Arial" w:hAnsi="Arial" w:cs="Arial"/>
          <w:color w:val="000000"/>
          <w:sz w:val="20"/>
        </w:rPr>
        <w:t>Robin Banerjee, MD of Caprihans India, has 35 years of experience in MNCs in India and overseas. He was at Hindustan Unilever, Arcelor-Mittal, Thomas Cook, Essar Steel, and Suzlon India. He is also the author of Who Cheats and How: Scams, Frauds and the Dark Side of the Corporate World.</w:t>
      </w:r>
    </w:p>
    <w:p w14:paraId="5EC32D6B" w14:textId="77777777" w:rsidR="00CD7998" w:rsidRDefault="00000000">
      <w:pPr>
        <w:spacing w:before="200" w:line="260" w:lineRule="atLeast"/>
        <w:jc w:val="both"/>
      </w:pPr>
      <w:r>
        <w:rPr>
          <w:rFonts w:ascii="Arial" w:eastAsia="Arial" w:hAnsi="Arial" w:cs="Arial"/>
          <w:color w:val="000000"/>
          <w:sz w:val="20"/>
        </w:rPr>
        <w:t xml:space="preserve">Here are my key takeaways from the eleven chapters of the book. See also my reviews of the related books The Other 'F' Word,Adapt,The </w:t>
      </w:r>
      <w:r>
        <w:rPr>
          <w:rFonts w:ascii="Arial" w:eastAsia="Arial" w:hAnsi="Arial" w:cs="Arial"/>
          <w:b/>
          <w:i/>
          <w:color w:val="000000"/>
          <w:sz w:val="20"/>
          <w:u w:val="single"/>
        </w:rPr>
        <w:t>Up</w:t>
      </w:r>
      <w:r>
        <w:rPr>
          <w:rFonts w:ascii="Arial" w:eastAsia="Arial" w:hAnsi="Arial" w:cs="Arial"/>
          <w:color w:val="000000"/>
          <w:sz w:val="20"/>
        </w:rPr>
        <w:t xml:space="preserve"> Side of Down,The Wisdom of </w:t>
      </w:r>
      <w:r>
        <w:rPr>
          <w:rFonts w:ascii="Arial" w:eastAsia="Arial" w:hAnsi="Arial" w:cs="Arial"/>
          <w:b/>
          <w:i/>
          <w:color w:val="000000"/>
          <w:sz w:val="20"/>
          <w:u w:val="single"/>
        </w:rPr>
        <w:t>Failure</w:t>
      </w:r>
      <w:r>
        <w:rPr>
          <w:rFonts w:ascii="Arial" w:eastAsia="Arial" w:hAnsi="Arial" w:cs="Arial"/>
          <w:color w:val="000000"/>
          <w:sz w:val="20"/>
        </w:rPr>
        <w:t>,Fail Better,Fail Fast,andFailing to Succeed.</w:t>
      </w:r>
    </w:p>
    <w:p w14:paraId="00B23A11" w14:textId="77777777" w:rsidR="00CD7998" w:rsidRDefault="00000000">
      <w:pPr>
        <w:spacing w:before="200" w:line="260" w:lineRule="atLeast"/>
        <w:jc w:val="both"/>
      </w:pPr>
      <w:r>
        <w:rPr>
          <w:rFonts w:ascii="Arial" w:eastAsia="Arial" w:hAnsi="Arial" w:cs="Arial"/>
          <w:color w:val="000000"/>
          <w:sz w:val="20"/>
        </w:rPr>
        <w:t xml:space="preserve">While much can be learned from business success stories, there is a lot to learn from mistakes, </w:t>
      </w:r>
      <w:r>
        <w:rPr>
          <w:rFonts w:ascii="Arial" w:eastAsia="Arial" w:hAnsi="Arial" w:cs="Arial"/>
          <w:b/>
          <w:i/>
          <w:color w:val="000000"/>
          <w:sz w:val="20"/>
          <w:u w:val="single"/>
        </w:rPr>
        <w:t>failures</w:t>
      </w:r>
      <w:r>
        <w:rPr>
          <w:rFonts w:ascii="Arial" w:eastAsia="Arial" w:hAnsi="Arial" w:cs="Arial"/>
          <w:color w:val="000000"/>
          <w:sz w:val="20"/>
        </w:rPr>
        <w:t xml:space="preserve">, blunders, errors, lapses, traps, snags, bad judgment, mistiming, malpractice, deceit, fraud, and foibles as well, Robin begins. Forewarned is forearmed, and the lessons of hindsight and research can help avoid </w:t>
      </w:r>
      <w:r>
        <w:rPr>
          <w:rFonts w:ascii="Arial" w:eastAsia="Arial" w:hAnsi="Arial" w:cs="Arial"/>
          <w:b/>
          <w:i/>
          <w:color w:val="000000"/>
          <w:sz w:val="20"/>
          <w:u w:val="single"/>
        </w:rPr>
        <w:t>failures</w:t>
      </w:r>
      <w:r>
        <w:rPr>
          <w:rFonts w:ascii="Arial" w:eastAsia="Arial" w:hAnsi="Arial" w:cs="Arial"/>
          <w:color w:val="000000"/>
          <w:sz w:val="20"/>
        </w:rPr>
        <w:t xml:space="preserve"> on your part as well, and prevent the destruction or erosion of value.</w:t>
      </w:r>
    </w:p>
    <w:p w14:paraId="506A49A2" w14:textId="77777777" w:rsidR="00CD7998" w:rsidRDefault="00000000">
      <w:pPr>
        <w:spacing w:before="200" w:line="260" w:lineRule="atLeast"/>
        <w:jc w:val="both"/>
      </w:pPr>
      <w:r>
        <w:rPr>
          <w:rFonts w:ascii="Arial" w:eastAsia="Arial" w:hAnsi="Arial" w:cs="Arial"/>
          <w:color w:val="000000"/>
          <w:sz w:val="20"/>
        </w:rPr>
        <w:t xml:space="preserve">News of mistakes rarely makes it to the press, but fortunately, there are conferences like FailCon that help entrepreneurs analyse </w:t>
      </w:r>
      <w:r>
        <w:rPr>
          <w:rFonts w:ascii="Arial" w:eastAsia="Arial" w:hAnsi="Arial" w:cs="Arial"/>
          <w:b/>
          <w:i/>
          <w:color w:val="000000"/>
          <w:sz w:val="20"/>
          <w:u w:val="single"/>
        </w:rPr>
        <w:t>failure</w:t>
      </w:r>
      <w:r>
        <w:rPr>
          <w:rFonts w:ascii="Arial" w:eastAsia="Arial" w:hAnsi="Arial" w:cs="Arial"/>
          <w:color w:val="000000"/>
          <w:sz w:val="20"/>
        </w:rPr>
        <w:t xml:space="preserve">. See also my articles on Eight lessons in </w:t>
      </w:r>
      <w:r>
        <w:rPr>
          <w:rFonts w:ascii="Arial" w:eastAsia="Arial" w:hAnsi="Arial" w:cs="Arial"/>
          <w:b/>
          <w:i/>
          <w:color w:val="000000"/>
          <w:sz w:val="20"/>
          <w:u w:val="single"/>
        </w:rPr>
        <w:t>failure</w:t>
      </w:r>
      <w:r>
        <w:rPr>
          <w:rFonts w:ascii="Arial" w:eastAsia="Arial" w:hAnsi="Arial" w:cs="Arial"/>
          <w:color w:val="000000"/>
          <w:sz w:val="20"/>
        </w:rPr>
        <w:t xml:space="preserve"> from Amani Institute's Fail Faire and Exit Plan B: Where is your parachute? 15 tips for winding down your </w:t>
      </w:r>
      <w:r>
        <w:rPr>
          <w:rFonts w:ascii="Arial" w:eastAsia="Arial" w:hAnsi="Arial" w:cs="Arial"/>
          <w:b/>
          <w:i/>
          <w:color w:val="000000"/>
          <w:sz w:val="20"/>
          <w:u w:val="single"/>
        </w:rPr>
        <w:t>startup</w:t>
      </w:r>
      <w:r>
        <w:rPr>
          <w:rFonts w:ascii="Arial" w:eastAsia="Arial" w:hAnsi="Arial" w:cs="Arial"/>
          <w:color w:val="000000"/>
          <w:sz w:val="20"/>
        </w:rPr>
        <w:t>.</w:t>
      </w:r>
    </w:p>
    <w:p w14:paraId="1897B32E" w14:textId="77777777" w:rsidR="00CD7998" w:rsidRDefault="00000000">
      <w:pPr>
        <w:spacing w:before="200" w:line="260" w:lineRule="atLeast"/>
        <w:jc w:val="both"/>
      </w:pPr>
      <w:r>
        <w:rPr>
          <w:rFonts w:ascii="Arial" w:eastAsia="Arial" w:hAnsi="Arial" w:cs="Arial"/>
          <w:color w:val="000000"/>
          <w:sz w:val="20"/>
        </w:rPr>
        <w:t>"Mistakes are inevitable but learning lessons is optional," Robin cautions. "To err is human. The lessons are priceless," he emphasises.</w:t>
      </w:r>
    </w:p>
    <w:p w14:paraId="0EC1BD29" w14:textId="77777777" w:rsidR="00CD7998" w:rsidRDefault="00000000">
      <w:pPr>
        <w:spacing w:before="200" w:line="260" w:lineRule="atLeast"/>
        <w:jc w:val="both"/>
      </w:pPr>
      <w:r>
        <w:rPr>
          <w:rFonts w:ascii="Arial" w:eastAsia="Arial" w:hAnsi="Arial" w:cs="Arial"/>
          <w:color w:val="000000"/>
          <w:sz w:val="20"/>
        </w:rPr>
        <w:t>Missing the innovation bus</w:t>
      </w:r>
    </w:p>
    <w:p w14:paraId="39829261" w14:textId="77777777" w:rsidR="00CD7998" w:rsidRDefault="00000000">
      <w:pPr>
        <w:spacing w:before="200" w:line="260" w:lineRule="atLeast"/>
        <w:jc w:val="both"/>
      </w:pPr>
      <w:r>
        <w:rPr>
          <w:rFonts w:ascii="Arial" w:eastAsia="Arial" w:hAnsi="Arial" w:cs="Arial"/>
          <w:color w:val="000000"/>
          <w:sz w:val="20"/>
        </w:rPr>
        <w:t xml:space="preserve">Innovation is a continuous journey, but many successful companies have failed to adapt to changing times or come </w:t>
      </w:r>
      <w:r>
        <w:rPr>
          <w:rFonts w:ascii="Arial" w:eastAsia="Arial" w:hAnsi="Arial" w:cs="Arial"/>
          <w:b/>
          <w:i/>
          <w:color w:val="000000"/>
          <w:sz w:val="20"/>
          <w:u w:val="single"/>
        </w:rPr>
        <w:t>up</w:t>
      </w:r>
      <w:r>
        <w:rPr>
          <w:rFonts w:ascii="Arial" w:eastAsia="Arial" w:hAnsi="Arial" w:cs="Arial"/>
          <w:color w:val="000000"/>
          <w:sz w:val="20"/>
        </w:rPr>
        <w:t xml:space="preserve"> with flops. "Innovation is the calling card to the future," Robin explains. Companies need incremental as well as breakthrough innovations.</w:t>
      </w:r>
    </w:p>
    <w:p w14:paraId="61366DD3" w14:textId="77777777" w:rsidR="00CD7998" w:rsidRDefault="00000000">
      <w:pPr>
        <w:spacing w:before="200" w:line="260" w:lineRule="atLeast"/>
        <w:jc w:val="both"/>
      </w:pPr>
      <w:r>
        <w:rPr>
          <w:rFonts w:ascii="Arial" w:eastAsia="Arial" w:hAnsi="Arial" w:cs="Arial"/>
          <w:color w:val="000000"/>
          <w:sz w:val="20"/>
        </w:rPr>
        <w:lastRenderedPageBreak/>
        <w:t>Diversification of offerings does not always succeed, as seen in the case of Harley-Davidson perfumes and Colgate's frozen dinners. Invention without business development is not effective, as seen in Xerox.</w:t>
      </w:r>
    </w:p>
    <w:p w14:paraId="002028A6" w14:textId="77777777" w:rsidR="00CD7998" w:rsidRDefault="00000000">
      <w:pPr>
        <w:spacing w:before="200" w:line="260" w:lineRule="atLeast"/>
        <w:jc w:val="both"/>
      </w:pPr>
      <w:r>
        <w:rPr>
          <w:rFonts w:ascii="Arial" w:eastAsia="Arial" w:hAnsi="Arial" w:cs="Arial"/>
          <w:color w:val="000000"/>
          <w:sz w:val="20"/>
        </w:rPr>
        <w:t>The inability to assess the strength of new entrants led to the decline of the Blackberry. And not all companies are willing to cannibalise old offerings in the face of their own new inventions, as shown in the demise of Kodak.</w:t>
      </w:r>
    </w:p>
    <w:p w14:paraId="6CC4187B" w14:textId="77777777" w:rsidR="00CD7998" w:rsidRDefault="00000000">
      <w:pPr>
        <w:spacing w:before="200" w:line="260" w:lineRule="atLeast"/>
        <w:jc w:val="both"/>
      </w:pPr>
      <w:r>
        <w:rPr>
          <w:rFonts w:ascii="Arial" w:eastAsia="Arial" w:hAnsi="Arial" w:cs="Arial"/>
          <w:color w:val="000000"/>
          <w:sz w:val="20"/>
        </w:rPr>
        <w:t>Some products were launched too late, such as EMI's CAT scanner. Without sustained enhancements, innovations cannot compete effectively, as seen in the case of GoPro. Quality and performance are not the sole guarantors of success; German luxury car giants will need to take on the shift to electric cars, self-driving, and shared mobility.</w:t>
      </w:r>
    </w:p>
    <w:p w14:paraId="39EC1F05" w14:textId="77777777" w:rsidR="00CD7998" w:rsidRDefault="00000000">
      <w:pPr>
        <w:spacing w:before="200" w:line="260" w:lineRule="atLeast"/>
        <w:jc w:val="both"/>
      </w:pPr>
      <w:r>
        <w:rPr>
          <w:rFonts w:ascii="Arial" w:eastAsia="Arial" w:hAnsi="Arial" w:cs="Arial"/>
          <w:color w:val="000000"/>
          <w:sz w:val="20"/>
        </w:rPr>
        <w:t>Mismatched positioning and pricing can bring down well-intentioned products, such as the Tata Nano. Financial constraints posed challenges to some companies, like Bombardier and Hawker Beechcraft.</w:t>
      </w:r>
    </w:p>
    <w:p w14:paraId="326EE01A" w14:textId="77777777" w:rsidR="00CD7998" w:rsidRDefault="00000000">
      <w:pPr>
        <w:spacing w:before="200" w:line="260" w:lineRule="atLeast"/>
        <w:jc w:val="both"/>
      </w:pPr>
      <w:r>
        <w:rPr>
          <w:rFonts w:ascii="Arial" w:eastAsia="Arial" w:hAnsi="Arial" w:cs="Arial"/>
          <w:color w:val="000000"/>
          <w:sz w:val="20"/>
        </w:rPr>
        <w:t>"Innovation is about anticipating the future, responding to changing customer needs, or creating a new need for customers to consume. Organisations need to rekindle the innovation magic of entrepreneurship," Robin emphasises.</w:t>
      </w:r>
    </w:p>
    <w:p w14:paraId="629824C1" w14:textId="77777777" w:rsidR="00CD7998" w:rsidRDefault="00000000">
      <w:pPr>
        <w:spacing w:before="200" w:line="260" w:lineRule="atLeast"/>
        <w:jc w:val="both"/>
      </w:pPr>
      <w:r>
        <w:rPr>
          <w:rFonts w:ascii="Arial" w:eastAsia="Arial" w:hAnsi="Arial" w:cs="Arial"/>
          <w:color w:val="000000"/>
          <w:sz w:val="20"/>
        </w:rPr>
        <w:t xml:space="preserve">This calls for taking </w:t>
      </w:r>
      <w:r>
        <w:rPr>
          <w:rFonts w:ascii="Arial" w:eastAsia="Arial" w:hAnsi="Arial" w:cs="Arial"/>
          <w:b/>
          <w:i/>
          <w:color w:val="000000"/>
          <w:sz w:val="20"/>
          <w:u w:val="single"/>
        </w:rPr>
        <w:t>failure</w:t>
      </w:r>
      <w:r>
        <w:rPr>
          <w:rFonts w:ascii="Arial" w:eastAsia="Arial" w:hAnsi="Arial" w:cs="Arial"/>
          <w:color w:val="000000"/>
          <w:sz w:val="20"/>
        </w:rPr>
        <w:t xml:space="preserve"> in stride and being open to learning from </w:t>
      </w:r>
      <w:r>
        <w:rPr>
          <w:rFonts w:ascii="Arial" w:eastAsia="Arial" w:hAnsi="Arial" w:cs="Arial"/>
          <w:b/>
          <w:i/>
          <w:color w:val="000000"/>
          <w:sz w:val="20"/>
          <w:u w:val="single"/>
        </w:rPr>
        <w:t>failures</w:t>
      </w:r>
      <w:r>
        <w:rPr>
          <w:rFonts w:ascii="Arial" w:eastAsia="Arial" w:hAnsi="Arial" w:cs="Arial"/>
          <w:color w:val="000000"/>
          <w:sz w:val="20"/>
        </w:rPr>
        <w:t>. "</w:t>
      </w:r>
      <w:r>
        <w:rPr>
          <w:rFonts w:ascii="Arial" w:eastAsia="Arial" w:hAnsi="Arial" w:cs="Arial"/>
          <w:b/>
          <w:i/>
          <w:color w:val="000000"/>
          <w:sz w:val="20"/>
          <w:u w:val="single"/>
        </w:rPr>
        <w:t>Failures</w:t>
      </w:r>
      <w:r>
        <w:rPr>
          <w:rFonts w:ascii="Arial" w:eastAsia="Arial" w:hAnsi="Arial" w:cs="Arial"/>
          <w:color w:val="000000"/>
          <w:sz w:val="20"/>
        </w:rPr>
        <w:t xml:space="preserve"> are harbingers of success," he explains. If you do not fail, you are not trying enough," Robin cautions. Companies must find out how to "flourish from fiascos".</w:t>
      </w:r>
    </w:p>
    <w:p w14:paraId="01C6DBC1" w14:textId="77777777" w:rsidR="00CD7998" w:rsidRDefault="00000000">
      <w:pPr>
        <w:spacing w:before="200" w:line="260" w:lineRule="atLeast"/>
        <w:jc w:val="both"/>
      </w:pPr>
      <w:r>
        <w:rPr>
          <w:rFonts w:ascii="Arial" w:eastAsia="Arial" w:hAnsi="Arial" w:cs="Arial"/>
          <w:color w:val="000000"/>
          <w:sz w:val="20"/>
        </w:rPr>
        <w:t>He advises companies to be flexible, inspire creativity, encourage employees to experiment, cultivate talent diversity, and design a career path for innovators. Successes in this regard include Google, 3M and Microsoft Xbox.</w:t>
      </w:r>
    </w:p>
    <w:p w14:paraId="44E93435" w14:textId="77777777" w:rsidR="00CD7998" w:rsidRDefault="00000000">
      <w:pPr>
        <w:spacing w:before="200" w:line="260" w:lineRule="atLeast"/>
        <w:jc w:val="both"/>
      </w:pPr>
      <w:r>
        <w:rPr>
          <w:rFonts w:ascii="Arial" w:eastAsia="Arial" w:hAnsi="Arial" w:cs="Arial"/>
          <w:color w:val="000000"/>
          <w:sz w:val="20"/>
        </w:rPr>
        <w:t>Incorrect business models</w:t>
      </w:r>
    </w:p>
    <w:p w14:paraId="4184BED5" w14:textId="77777777" w:rsidR="00CD7998" w:rsidRDefault="00000000">
      <w:pPr>
        <w:spacing w:before="200" w:line="260" w:lineRule="atLeast"/>
        <w:jc w:val="both"/>
      </w:pPr>
      <w:r>
        <w:rPr>
          <w:rFonts w:ascii="Arial" w:eastAsia="Arial" w:hAnsi="Arial" w:cs="Arial"/>
          <w:color w:val="000000"/>
          <w:sz w:val="20"/>
        </w:rPr>
        <w:t>Changes in technology and customer preferences call for frequent changes to the business model. At a global level, there are both cyclical as well as structural changes, Robin observes, pointing to China's economic power as an example. Tech disruptions to watch are Internet of Things (IoT), drones, automation, and 3D printing, along with new business models like the sharing economy.</w:t>
      </w:r>
    </w:p>
    <w:p w14:paraId="1C99B93D" w14:textId="77777777" w:rsidR="00CD7998" w:rsidRDefault="00000000">
      <w:pPr>
        <w:spacing w:before="200" w:line="260" w:lineRule="atLeast"/>
        <w:jc w:val="both"/>
      </w:pPr>
      <w:r>
        <w:rPr>
          <w:rFonts w:ascii="Arial" w:eastAsia="Arial" w:hAnsi="Arial" w:cs="Arial"/>
          <w:color w:val="000000"/>
          <w:sz w:val="20"/>
        </w:rPr>
        <w:t>Digital models like ecommerce have challenged the likes of HMV, Borders, Toys 'R' Us, Nordstrom, and the Future Group. Health consciousness is putting pressure on tobacco and sweet soda manufacturers.</w:t>
      </w:r>
    </w:p>
    <w:p w14:paraId="5064140E" w14:textId="77777777" w:rsidR="00CD7998" w:rsidRDefault="00000000">
      <w:pPr>
        <w:spacing w:before="200" w:line="260" w:lineRule="atLeast"/>
        <w:jc w:val="both"/>
      </w:pPr>
      <w:r>
        <w:rPr>
          <w:rFonts w:ascii="Arial" w:eastAsia="Arial" w:hAnsi="Arial" w:cs="Arial"/>
          <w:color w:val="000000"/>
          <w:sz w:val="20"/>
        </w:rPr>
        <w:t>One challenge that companies face is knowing when to stick to established formulas and when to switch to new ones. This has been seen in Coca-Cola's experiment with New Coke, and JC Penney trying to drop the discount model.</w:t>
      </w:r>
    </w:p>
    <w:p w14:paraId="2A622E16" w14:textId="77777777" w:rsidR="00CD7998" w:rsidRDefault="00000000">
      <w:pPr>
        <w:spacing w:before="200" w:line="260" w:lineRule="atLeast"/>
        <w:jc w:val="both"/>
      </w:pPr>
      <w:r>
        <w:rPr>
          <w:rFonts w:ascii="Arial" w:eastAsia="Arial" w:hAnsi="Arial" w:cs="Arial"/>
          <w:color w:val="000000"/>
          <w:sz w:val="20"/>
        </w:rPr>
        <w:t>Useful business tools in this regard are BCG's growth-share matrix. It divides business segments into cash cows, stars, dogs, and question marks. The 80-20 principle is also applicable to market analysis.</w:t>
      </w:r>
    </w:p>
    <w:p w14:paraId="138EC308" w14:textId="77777777" w:rsidR="00CD7998" w:rsidRDefault="00000000">
      <w:pPr>
        <w:spacing w:before="200" w:line="260" w:lineRule="atLeast"/>
        <w:jc w:val="both"/>
      </w:pPr>
      <w:r>
        <w:rPr>
          <w:rFonts w:ascii="Arial" w:eastAsia="Arial" w:hAnsi="Arial" w:cs="Arial"/>
          <w:color w:val="000000"/>
          <w:sz w:val="20"/>
        </w:rPr>
        <w:t xml:space="preserve">Robin documents a number of </w:t>
      </w:r>
      <w:r>
        <w:rPr>
          <w:rFonts w:ascii="Arial" w:eastAsia="Arial" w:hAnsi="Arial" w:cs="Arial"/>
          <w:b/>
          <w:i/>
          <w:color w:val="000000"/>
          <w:sz w:val="20"/>
          <w:u w:val="single"/>
        </w:rPr>
        <w:t>failure</w:t>
      </w:r>
      <w:r>
        <w:rPr>
          <w:rFonts w:ascii="Arial" w:eastAsia="Arial" w:hAnsi="Arial" w:cs="Arial"/>
          <w:color w:val="000000"/>
          <w:sz w:val="20"/>
        </w:rPr>
        <w:t xml:space="preserve"> reasons for </w:t>
      </w:r>
      <w:r>
        <w:rPr>
          <w:rFonts w:ascii="Arial" w:eastAsia="Arial" w:hAnsi="Arial" w:cs="Arial"/>
          <w:b/>
          <w:i/>
          <w:color w:val="000000"/>
          <w:sz w:val="20"/>
          <w:u w:val="single"/>
        </w:rPr>
        <w:t>startups</w:t>
      </w:r>
      <w:r>
        <w:rPr>
          <w:rFonts w:ascii="Arial" w:eastAsia="Arial" w:hAnsi="Arial" w:cs="Arial"/>
          <w:color w:val="000000"/>
          <w:sz w:val="20"/>
        </w:rPr>
        <w:t>. They include demand-supply mismatch, inadequate capital or cash burn, poor marketing, co-founder conflict, lack of professionalism, competition, operational challenges at scale, and being ahead of the time.</w:t>
      </w:r>
    </w:p>
    <w:p w14:paraId="66DCD6DB" w14:textId="77777777" w:rsidR="00CD7998" w:rsidRDefault="00000000">
      <w:pPr>
        <w:spacing w:before="200" w:line="260" w:lineRule="atLeast"/>
        <w:jc w:val="both"/>
      </w:pPr>
      <w:r>
        <w:rPr>
          <w:rFonts w:ascii="Arial" w:eastAsia="Arial" w:hAnsi="Arial" w:cs="Arial"/>
          <w:color w:val="000000"/>
          <w:sz w:val="20"/>
        </w:rPr>
        <w:t>He advocates a mindset of change and agility, ability to re-engineer, and capability to bounce back from setbacks. Examples include Netflix switching from DVD rentals to streaming. Stora, founded as long back as 1288 in Finland, has evolved a range of offerings from copper to bio-materials.</w:t>
      </w:r>
    </w:p>
    <w:p w14:paraId="412B7E4E" w14:textId="77777777" w:rsidR="00CD7998" w:rsidRDefault="00000000">
      <w:pPr>
        <w:spacing w:before="200" w:line="260" w:lineRule="atLeast"/>
        <w:jc w:val="both"/>
      </w:pPr>
      <w:r>
        <w:rPr>
          <w:rFonts w:ascii="Arial" w:eastAsia="Arial" w:hAnsi="Arial" w:cs="Arial"/>
          <w:color w:val="000000"/>
          <w:sz w:val="20"/>
        </w:rPr>
        <w:t>Founder and CEO blunders</w:t>
      </w:r>
    </w:p>
    <w:p w14:paraId="3C993BA5" w14:textId="77777777" w:rsidR="00CD7998" w:rsidRDefault="00000000">
      <w:pPr>
        <w:spacing w:before="200" w:line="260" w:lineRule="atLeast"/>
        <w:jc w:val="both"/>
      </w:pPr>
      <w:r>
        <w:rPr>
          <w:rFonts w:ascii="Arial" w:eastAsia="Arial" w:hAnsi="Arial" w:cs="Arial"/>
          <w:color w:val="000000"/>
          <w:sz w:val="20"/>
        </w:rPr>
        <w:t>"Bossy bloopers" abound, Robin observes, pointing to Bill Gates underestimating the search engine market, Steve Ballmer launching Zune too late, and Fitbit CEO James Park ignoring Apple Watch's entry. Other examples include Ronald Johnson's errors in layoffs at JC Penney, Tony Hayward's unrepentance about BP's oil spill disaster, the loose remarks of Ryanair CEO Michael O'Leary, and Vijay Mallya's multi-million dollar parties when Kingfisher Airlines had unpaid debts.</w:t>
      </w:r>
    </w:p>
    <w:p w14:paraId="5D920374" w14:textId="77777777" w:rsidR="00CD7998" w:rsidRDefault="00000000">
      <w:pPr>
        <w:spacing w:before="200" w:line="260" w:lineRule="atLeast"/>
        <w:jc w:val="both"/>
      </w:pPr>
      <w:r>
        <w:rPr>
          <w:rFonts w:ascii="Arial" w:eastAsia="Arial" w:hAnsi="Arial" w:cs="Arial"/>
          <w:color w:val="000000"/>
          <w:sz w:val="20"/>
        </w:rPr>
        <w:lastRenderedPageBreak/>
        <w:t>A number of bosses have been too autocratic for their company's good, such as German automaker Carl Borgward, Fred Goodwin of RBS, and Jean-Marie Messier of Vivendi. Charges of unethical conduct have been detrimental to Phaneesh Murthy of iGate and Brendan Eich of Mozilla Firefox.</w:t>
      </w:r>
    </w:p>
    <w:p w14:paraId="459B632A" w14:textId="77777777" w:rsidR="00CD7998" w:rsidRDefault="00000000">
      <w:pPr>
        <w:spacing w:before="200" w:line="260" w:lineRule="atLeast"/>
        <w:jc w:val="both"/>
      </w:pPr>
      <w:r>
        <w:rPr>
          <w:rFonts w:ascii="Arial" w:eastAsia="Arial" w:hAnsi="Arial" w:cs="Arial"/>
          <w:color w:val="000000"/>
          <w:sz w:val="20"/>
        </w:rPr>
        <w:t>Charismatic leaders have fared much better in this regard, Robin explains. Leaders should be open to hearing diverse opinions and even bad news. They should guard against slips of the tongue and antagonising remarks.</w:t>
      </w:r>
    </w:p>
    <w:p w14:paraId="75381CEB" w14:textId="77777777" w:rsidR="00CD7998" w:rsidRDefault="00000000">
      <w:pPr>
        <w:spacing w:before="200" w:line="260" w:lineRule="atLeast"/>
        <w:jc w:val="both"/>
      </w:pPr>
      <w:r>
        <w:rPr>
          <w:rFonts w:ascii="Arial" w:eastAsia="Arial" w:hAnsi="Arial" w:cs="Arial"/>
          <w:color w:val="000000"/>
          <w:sz w:val="20"/>
        </w:rPr>
        <w:t>Disputes between founders and CEOs are not uncommon either, particularly with regard to strategy, company control, decision-making, professionalisation, and succession planning. Examples from Infosys and Tata Group have been well documented.</w:t>
      </w:r>
    </w:p>
    <w:p w14:paraId="04BA5B56" w14:textId="77777777" w:rsidR="00CD7998" w:rsidRDefault="00000000">
      <w:pPr>
        <w:spacing w:before="200" w:line="260" w:lineRule="atLeast"/>
        <w:jc w:val="both"/>
      </w:pPr>
      <w:r>
        <w:rPr>
          <w:rFonts w:ascii="Arial" w:eastAsia="Arial" w:hAnsi="Arial" w:cs="Arial"/>
          <w:color w:val="000000"/>
          <w:sz w:val="20"/>
        </w:rPr>
        <w:t>There are also successful founder-CEOs, of course, such as Jeff Bezos, Kiran Mazumdar-Shaw, and Bhavish Aggarwal. Other founders have handed over the reins of their companies to other CEOs, such as James Dyson and Bill Gates.</w:t>
      </w:r>
    </w:p>
    <w:p w14:paraId="7C4E9E5F" w14:textId="77777777" w:rsidR="00CD7998" w:rsidRDefault="00000000">
      <w:pPr>
        <w:spacing w:before="200" w:line="260" w:lineRule="atLeast"/>
        <w:jc w:val="both"/>
      </w:pPr>
      <w:r>
        <w:rPr>
          <w:rFonts w:ascii="Arial" w:eastAsia="Arial" w:hAnsi="Arial" w:cs="Arial"/>
          <w:color w:val="000000"/>
          <w:sz w:val="20"/>
        </w:rPr>
        <w:t>Unfortunately, research has shown that many founders have had to be sacked due to alignment, mismanagement, or capacity problems. Examples include Dov Charney (American Apparels) and Housing.com (Rahul Yadav).</w:t>
      </w:r>
    </w:p>
    <w:p w14:paraId="6F1EA230" w14:textId="77777777" w:rsidR="00CD7998" w:rsidRDefault="00000000">
      <w:pPr>
        <w:spacing w:before="200" w:line="260" w:lineRule="atLeast"/>
        <w:jc w:val="both"/>
      </w:pPr>
      <w:r>
        <w:rPr>
          <w:rFonts w:ascii="Arial" w:eastAsia="Arial" w:hAnsi="Arial" w:cs="Arial"/>
          <w:color w:val="000000"/>
          <w:sz w:val="20"/>
        </w:rPr>
        <w:t>As solutions to such issues, Robin recommends that CEOs and boards focus on teambuilding, develop new competence in a changing world, keep a keen eye on governance, stay focussed on the customer, and build solid governance processes. Capability, credibility, and compassion are key success factors in this regard.</w:t>
      </w:r>
    </w:p>
    <w:p w14:paraId="0540F910" w14:textId="77777777" w:rsidR="00CD7998" w:rsidRDefault="00000000">
      <w:pPr>
        <w:spacing w:before="200" w:line="260" w:lineRule="atLeast"/>
        <w:jc w:val="both"/>
      </w:pPr>
      <w:r>
        <w:rPr>
          <w:rFonts w:ascii="Arial" w:eastAsia="Arial" w:hAnsi="Arial" w:cs="Arial"/>
          <w:color w:val="000000"/>
          <w:sz w:val="20"/>
        </w:rPr>
        <w:t>Skimping on quality</w:t>
      </w:r>
    </w:p>
    <w:p w14:paraId="289F8466" w14:textId="77777777" w:rsidR="00CD7998" w:rsidRDefault="00000000">
      <w:pPr>
        <w:spacing w:before="200" w:line="260" w:lineRule="atLeast"/>
        <w:jc w:val="both"/>
      </w:pPr>
      <w:r>
        <w:rPr>
          <w:rFonts w:ascii="Arial" w:eastAsia="Arial" w:hAnsi="Arial" w:cs="Arial"/>
          <w:color w:val="000000"/>
          <w:sz w:val="20"/>
        </w:rPr>
        <w:t xml:space="preserve">In the mad quest for business speed or cost-cutting, many companies have deliberately and inadvertently cut back on quality and training. Incompetence, callousness, and disregard for warning signs are to be blamed in many of these cases. This has led to a product recall, regulatory fines, brand damage, business losses, the firing of managers - and even bankruptcy in some cases. </w:t>
      </w:r>
    </w:p>
    <w:p w14:paraId="0AA70FA1" w14:textId="77777777" w:rsidR="00CD7998" w:rsidRDefault="00000000">
      <w:pPr>
        <w:spacing w:before="200" w:line="260" w:lineRule="atLeast"/>
        <w:jc w:val="both"/>
      </w:pPr>
      <w:r>
        <w:rPr>
          <w:rFonts w:ascii="Arial" w:eastAsia="Arial" w:hAnsi="Arial" w:cs="Arial"/>
          <w:color w:val="000000"/>
          <w:sz w:val="20"/>
        </w:rPr>
        <w:t>Examples include Toyota's faulty brake incident in 2009-2010, GM's safety lapses with ignition switches, Takata's exploding airbags, Ranbaxy's manipulated and falsified data, Samsung's exploding Galaxy Note 7, and contamination of cereals (Kellogg's), baby milk (Lactalis), peanut butter (ConAgra Foods), and tablets (Tylenol).</w:t>
      </w:r>
    </w:p>
    <w:p w14:paraId="460F4D68" w14:textId="77777777" w:rsidR="00CD7998" w:rsidRDefault="00000000">
      <w:pPr>
        <w:spacing w:before="200" w:line="260" w:lineRule="atLeast"/>
        <w:jc w:val="both"/>
      </w:pPr>
      <w:r>
        <w:rPr>
          <w:rFonts w:ascii="Arial" w:eastAsia="Arial" w:hAnsi="Arial" w:cs="Arial"/>
          <w:color w:val="000000"/>
          <w:sz w:val="20"/>
        </w:rPr>
        <w:t>Growth ambitions should never overtake quality consciousness, Robin warns. The perception of quality is decided not just by the manufacturer but the customer as well. "Quality concern erodes the edifice of trust," he adds.</w:t>
      </w:r>
    </w:p>
    <w:p w14:paraId="54197848" w14:textId="77777777" w:rsidR="00CD7998" w:rsidRDefault="00000000">
      <w:pPr>
        <w:spacing w:before="200" w:line="260" w:lineRule="atLeast"/>
        <w:jc w:val="both"/>
      </w:pPr>
      <w:r>
        <w:rPr>
          <w:rFonts w:ascii="Arial" w:eastAsia="Arial" w:hAnsi="Arial" w:cs="Arial"/>
          <w:color w:val="000000"/>
          <w:sz w:val="20"/>
        </w:rPr>
        <w:t>The quality message needs to be imbibed and practised by the leader and employee alike. "Quality is a culture, a philosophy, a faith that needs to be practised over and over again," Robin emphasises. Acknowledgement of errors in quality should not be denied, delayed or deflected.</w:t>
      </w:r>
    </w:p>
    <w:p w14:paraId="70283267" w14:textId="77777777" w:rsidR="00CD7998" w:rsidRDefault="00000000">
      <w:pPr>
        <w:spacing w:before="200" w:line="260" w:lineRule="atLeast"/>
        <w:jc w:val="both"/>
      </w:pPr>
      <w:r>
        <w:rPr>
          <w:rFonts w:ascii="Arial" w:eastAsia="Arial" w:hAnsi="Arial" w:cs="Arial"/>
          <w:color w:val="000000"/>
          <w:sz w:val="20"/>
        </w:rPr>
        <w:t>Family businesses: infighting and succession</w:t>
      </w:r>
    </w:p>
    <w:p w14:paraId="512287DD" w14:textId="77777777" w:rsidR="00CD7998" w:rsidRDefault="00000000">
      <w:pPr>
        <w:spacing w:before="200" w:line="260" w:lineRule="atLeast"/>
        <w:jc w:val="both"/>
      </w:pPr>
      <w:r>
        <w:rPr>
          <w:rFonts w:ascii="Arial" w:eastAsia="Arial" w:hAnsi="Arial" w:cs="Arial"/>
          <w:color w:val="000000"/>
          <w:sz w:val="20"/>
        </w:rPr>
        <w:t>A notable proportion of small and large companies in the world are family businesses. Some are known for their focus on long-term value and not just short-term gains. Unfortunately, many of them don't last beyond three generations, and there have been high-profile incidents of family in-fighting and lack of succession planning.</w:t>
      </w:r>
    </w:p>
    <w:p w14:paraId="34C2F93C" w14:textId="77777777" w:rsidR="00CD7998" w:rsidRDefault="00000000">
      <w:pPr>
        <w:spacing w:before="200" w:line="260" w:lineRule="atLeast"/>
        <w:jc w:val="both"/>
      </w:pPr>
      <w:r>
        <w:rPr>
          <w:rFonts w:ascii="Arial" w:eastAsia="Arial" w:hAnsi="Arial" w:cs="Arial"/>
          <w:color w:val="000000"/>
          <w:sz w:val="20"/>
        </w:rPr>
        <w:t>Success stories of "lucky sperms clubs" (in the words of Warren Buffet) include Ford, Dior, BMW, Suzuki, Swarovski, Samsung, Wallenbergs (ABB, Electrolux, AstraZeneca), Ayala, Mahindra, and Bajaj.</w:t>
      </w:r>
    </w:p>
    <w:p w14:paraId="36E0455E" w14:textId="77777777" w:rsidR="00CD7998" w:rsidRDefault="00000000">
      <w:pPr>
        <w:spacing w:before="200" w:line="260" w:lineRule="atLeast"/>
        <w:jc w:val="both"/>
      </w:pPr>
      <w:r>
        <w:rPr>
          <w:rFonts w:ascii="Arial" w:eastAsia="Arial" w:hAnsi="Arial" w:cs="Arial"/>
          <w:color w:val="000000"/>
          <w:sz w:val="20"/>
        </w:rPr>
        <w:t>But Italian fashion gurus Giorgio Armani and Roberto Cavalli have yet to anoint successors in a professional manner, Robin observes. Family infighting has plagued the Koch, Mondavi, and Ambani groups.</w:t>
      </w:r>
    </w:p>
    <w:p w14:paraId="54D2076E" w14:textId="77777777" w:rsidR="00CD7998" w:rsidRDefault="00000000">
      <w:pPr>
        <w:spacing w:before="200" w:line="260" w:lineRule="atLeast"/>
        <w:jc w:val="both"/>
      </w:pPr>
      <w:r>
        <w:rPr>
          <w:rFonts w:ascii="Arial" w:eastAsia="Arial" w:hAnsi="Arial" w:cs="Arial"/>
          <w:color w:val="000000"/>
          <w:sz w:val="20"/>
        </w:rPr>
        <w:t>Other family companies that have gone awry or faced serious issues include Warner-Lambert (pharma), Pritzker (Hyatt, Royal Caribbean Cruise Line), Karmann (coaches), Kasturbhai Lalbhai (Arvind textiles), and Khataus (sarees).</w:t>
      </w:r>
    </w:p>
    <w:p w14:paraId="1873F076" w14:textId="77777777" w:rsidR="00CD7998" w:rsidRDefault="00000000">
      <w:pPr>
        <w:spacing w:before="200" w:line="260" w:lineRule="atLeast"/>
        <w:jc w:val="both"/>
      </w:pPr>
      <w:r>
        <w:rPr>
          <w:rFonts w:ascii="Arial" w:eastAsia="Arial" w:hAnsi="Arial" w:cs="Arial"/>
          <w:color w:val="000000"/>
          <w:sz w:val="20"/>
        </w:rPr>
        <w:lastRenderedPageBreak/>
        <w:t>To become more professional, Robin advises family-run businesses to stay away from arbitrary management styles, nepotism, and sticking to the laurels of past glory or to outmoded practices. He recommends more foresight, clarity on business values, and willingness to negotiate over disputes.</w:t>
      </w:r>
    </w:p>
    <w:p w14:paraId="32DCAF1E" w14:textId="77777777" w:rsidR="00CD7998" w:rsidRDefault="00000000">
      <w:pPr>
        <w:spacing w:before="200" w:line="260" w:lineRule="atLeast"/>
        <w:jc w:val="both"/>
      </w:pPr>
      <w:r>
        <w:rPr>
          <w:rFonts w:ascii="Arial" w:eastAsia="Arial" w:hAnsi="Arial" w:cs="Arial"/>
          <w:color w:val="000000"/>
          <w:sz w:val="20"/>
        </w:rPr>
        <w:t>Management control and ownership need to be planned for the future in a systematic manner. "Squabbles over succession kill generational entrepreneurship," he cautions. "Many business leaders think that they are either indispensable, or can role from their grave," he laments.</w:t>
      </w:r>
    </w:p>
    <w:p w14:paraId="5736D9FA" w14:textId="77777777" w:rsidR="00CD7998" w:rsidRDefault="00000000">
      <w:pPr>
        <w:spacing w:before="200" w:line="260" w:lineRule="atLeast"/>
        <w:jc w:val="both"/>
      </w:pPr>
      <w:r>
        <w:rPr>
          <w:rFonts w:ascii="Arial" w:eastAsia="Arial" w:hAnsi="Arial" w:cs="Arial"/>
          <w:color w:val="000000"/>
          <w:sz w:val="20"/>
        </w:rPr>
        <w:t>Business disputes</w:t>
      </w:r>
    </w:p>
    <w:p w14:paraId="6E5541FB" w14:textId="77777777" w:rsidR="00CD7998" w:rsidRDefault="00000000">
      <w:pPr>
        <w:spacing w:before="200" w:line="260" w:lineRule="atLeast"/>
        <w:jc w:val="both"/>
      </w:pPr>
      <w:r>
        <w:rPr>
          <w:rFonts w:ascii="Arial" w:eastAsia="Arial" w:hAnsi="Arial" w:cs="Arial"/>
          <w:color w:val="000000"/>
          <w:sz w:val="20"/>
        </w:rPr>
        <w:t>Disputes over IP, contracts, business partnerships, and employee relationships can cause serious damage to a company. Examples include patent and design disputes (between Microsoft and Samsung; Kellogg's and Nabisco; Britannia and ITC), labour unrest (Maruti Suzuki India), acquisition-exit terms (NTT DoCoMo and Tata Teleservices), and business partners (Jamie Dimon and Sandy Weill of Travelers and Citigroup).</w:t>
      </w:r>
    </w:p>
    <w:p w14:paraId="57D1252E" w14:textId="77777777" w:rsidR="00CD7998" w:rsidRDefault="00000000">
      <w:pPr>
        <w:spacing w:before="200" w:line="260" w:lineRule="atLeast"/>
        <w:jc w:val="both"/>
      </w:pPr>
      <w:r>
        <w:rPr>
          <w:rFonts w:ascii="Arial" w:eastAsia="Arial" w:hAnsi="Arial" w:cs="Arial"/>
          <w:color w:val="000000"/>
          <w:sz w:val="20"/>
        </w:rPr>
        <w:t>Some rivalries between business groups have led to allegations of unethical advertising practices (Tesco, Heinz India) and even corporate espionage (P&amp;G on Unilever). Robin advises dispute resolution (through mediation or arbitration), written documentation, ethical communication, and adherence to contracts as appropriate practices in this regard.</w:t>
      </w:r>
    </w:p>
    <w:p w14:paraId="0D8C3E3D" w14:textId="77777777" w:rsidR="00CD7998" w:rsidRDefault="00000000">
      <w:pPr>
        <w:spacing w:before="200" w:line="260" w:lineRule="atLeast"/>
        <w:jc w:val="both"/>
      </w:pPr>
      <w:r>
        <w:rPr>
          <w:rFonts w:ascii="Arial" w:eastAsia="Arial" w:hAnsi="Arial" w:cs="Arial"/>
          <w:color w:val="000000"/>
          <w:sz w:val="20"/>
        </w:rPr>
        <w:t>Mergers and Acquisitions</w:t>
      </w:r>
    </w:p>
    <w:p w14:paraId="583C6C8C" w14:textId="77777777" w:rsidR="00CD7998" w:rsidRDefault="00000000">
      <w:pPr>
        <w:spacing w:before="200" w:line="260" w:lineRule="atLeast"/>
        <w:jc w:val="both"/>
      </w:pPr>
      <w:r>
        <w:rPr>
          <w:rFonts w:ascii="Arial" w:eastAsia="Arial" w:hAnsi="Arial" w:cs="Arial"/>
          <w:color w:val="000000"/>
          <w:sz w:val="20"/>
        </w:rPr>
        <w:t>In theory, mergers and acquisitions can yield benefits like faster and better growth, cost savings, synergy, resource sharing, more talent and IP, and market share. But culture clash, incompetence, lack of due diligence, bad timing, and regulatory missteps can unravel an M&amp;A, Robin cautions.</w:t>
      </w:r>
    </w:p>
    <w:p w14:paraId="211D0E27" w14:textId="77777777" w:rsidR="00CD7998" w:rsidRDefault="00000000">
      <w:pPr>
        <w:spacing w:before="200" w:line="260" w:lineRule="atLeast"/>
        <w:jc w:val="both"/>
      </w:pPr>
      <w:r>
        <w:rPr>
          <w:rFonts w:ascii="Arial" w:eastAsia="Arial" w:hAnsi="Arial" w:cs="Arial"/>
          <w:color w:val="000000"/>
          <w:sz w:val="20"/>
        </w:rPr>
        <w:t>Examples of botched or troubled deals include DaimlerChrysler, VW-Suzuki, AOL-Time Warner; Microsoft and Nokia phones; HP and Autonomy; Intel and McAfee; Daiichi Sankyo and Ranbaxy; Publicis and Omnicom; Suntory and Beam; eBay and Skype; Kmart and Sears; and Yahoo's acquisition of 53 companies from 2012 to 2016.</w:t>
      </w:r>
    </w:p>
    <w:p w14:paraId="72B4B918" w14:textId="77777777" w:rsidR="00CD7998" w:rsidRDefault="00000000">
      <w:pPr>
        <w:spacing w:before="200" w:line="260" w:lineRule="atLeast"/>
        <w:jc w:val="both"/>
      </w:pPr>
      <w:r>
        <w:rPr>
          <w:rFonts w:ascii="Arial" w:eastAsia="Arial" w:hAnsi="Arial" w:cs="Arial"/>
          <w:color w:val="000000"/>
          <w:sz w:val="20"/>
        </w:rPr>
        <w:t>For successful M&amp;A, Robin recommends a 'give and take' approach, assessment of fit, and combination of complementary offerings. Each company should be open and willing to learn from the other. Respect, trust, and willingness to negotiate are key success factors.</w:t>
      </w:r>
    </w:p>
    <w:p w14:paraId="1A2DC023" w14:textId="77777777" w:rsidR="00CD7998" w:rsidRDefault="00000000">
      <w:pPr>
        <w:spacing w:before="200" w:line="260" w:lineRule="atLeast"/>
        <w:jc w:val="both"/>
      </w:pPr>
      <w:r>
        <w:rPr>
          <w:rFonts w:ascii="Arial" w:eastAsia="Arial" w:hAnsi="Arial" w:cs="Arial"/>
          <w:color w:val="000000"/>
          <w:sz w:val="20"/>
        </w:rPr>
        <w:t>As examples of successful M&amp;A, Robin cites Walt Disney and Pixar (creativity with financial muscle), Tata Global Beverages and Mount Everest Mineral Water (quality and distribution network), Microsoft and Forethought (PowerPoint in the Office suite), Thomas Cook and LKP Forex (less duplication, more cost savings), Apple and PA Semi (specialised chips for iOS), Facebook and Oculus (VR and gaming), Tata Tea and Tetley.</w:t>
      </w:r>
    </w:p>
    <w:p w14:paraId="6830C046" w14:textId="77777777" w:rsidR="00CD7998" w:rsidRDefault="00000000">
      <w:pPr>
        <w:spacing w:before="200" w:line="260" w:lineRule="atLeast"/>
        <w:jc w:val="both"/>
      </w:pPr>
      <w:r>
        <w:rPr>
          <w:rFonts w:ascii="Arial" w:eastAsia="Arial" w:hAnsi="Arial" w:cs="Arial"/>
          <w:color w:val="000000"/>
          <w:sz w:val="20"/>
        </w:rPr>
        <w:t>Public relations fiascos</w:t>
      </w:r>
    </w:p>
    <w:p w14:paraId="314D3B29" w14:textId="77777777" w:rsidR="00CD7998" w:rsidRDefault="00000000">
      <w:pPr>
        <w:spacing w:before="200" w:line="260" w:lineRule="atLeast"/>
        <w:jc w:val="both"/>
      </w:pPr>
      <w:r>
        <w:rPr>
          <w:rFonts w:ascii="Arial" w:eastAsia="Arial" w:hAnsi="Arial" w:cs="Arial"/>
          <w:color w:val="000000"/>
          <w:sz w:val="20"/>
        </w:rPr>
        <w:t xml:space="preserve">When blunders occur, many companies err even more through further falsehoods, deceit, denial, wrongful allegations, hiding of data, obfuscation, gimmickry, and even belligerence. Robin urges companies to follow the basic principles of PR in such situations: humility, transparency, and regret. </w:t>
      </w:r>
    </w:p>
    <w:p w14:paraId="7AE365CA" w14:textId="77777777" w:rsidR="00CD7998" w:rsidRDefault="00000000">
      <w:pPr>
        <w:spacing w:before="200" w:line="260" w:lineRule="atLeast"/>
        <w:jc w:val="both"/>
      </w:pPr>
      <w:r>
        <w:rPr>
          <w:rFonts w:ascii="Arial" w:eastAsia="Arial" w:hAnsi="Arial" w:cs="Arial"/>
          <w:color w:val="000000"/>
          <w:sz w:val="20"/>
        </w:rPr>
        <w:t>Examples of PR debacles have been documented during Volkswagen's deceit in under-reporting emissions from 2006 to 2015, Bridgestone's denial of Firestone tyre problems, BP's oil spill in the Gulf of Mexico, News International's phone hacking, FIFA's repudiation of corruption claims, United Airlines' "re-accommodation" of a passenger, and Uber's handling of accusations about its toxic culture.</w:t>
      </w:r>
    </w:p>
    <w:p w14:paraId="00C4E4AE" w14:textId="77777777" w:rsidR="00CD7998" w:rsidRDefault="00000000">
      <w:pPr>
        <w:spacing w:before="200" w:line="260" w:lineRule="atLeast"/>
        <w:jc w:val="both"/>
      </w:pPr>
      <w:r>
        <w:rPr>
          <w:rFonts w:ascii="Arial" w:eastAsia="Arial" w:hAnsi="Arial" w:cs="Arial"/>
          <w:color w:val="000000"/>
          <w:sz w:val="20"/>
        </w:rPr>
        <w:t>Robin advises companies to have a crisis management strategy in place. Ownership of the mistake, repentance, empathy, prompt and unified responses, access to leaders, compensation, and recalls of faulty products are necessary. "Goodwill is any organisation's greatest asset," Robin emphasises.</w:t>
      </w:r>
    </w:p>
    <w:p w14:paraId="1C85A913" w14:textId="77777777" w:rsidR="00CD7998" w:rsidRDefault="00000000">
      <w:pPr>
        <w:spacing w:before="200" w:line="260" w:lineRule="atLeast"/>
        <w:jc w:val="both"/>
      </w:pPr>
      <w:r>
        <w:rPr>
          <w:rFonts w:ascii="Arial" w:eastAsia="Arial" w:hAnsi="Arial" w:cs="Arial"/>
          <w:color w:val="000000"/>
          <w:sz w:val="20"/>
        </w:rPr>
        <w:t>Corporate governance ills</w:t>
      </w:r>
    </w:p>
    <w:p w14:paraId="4EB40AC8" w14:textId="77777777" w:rsidR="00CD7998" w:rsidRDefault="00000000">
      <w:pPr>
        <w:spacing w:before="200" w:line="260" w:lineRule="atLeast"/>
        <w:jc w:val="both"/>
      </w:pPr>
      <w:r>
        <w:rPr>
          <w:rFonts w:ascii="Arial" w:eastAsia="Arial" w:hAnsi="Arial" w:cs="Arial"/>
          <w:color w:val="000000"/>
          <w:sz w:val="20"/>
        </w:rPr>
        <w:lastRenderedPageBreak/>
        <w:t>Corruption, fraud, espionage, and lack of long-term thinking has brought down many a company, Robin observes. Examples include the Sahara Group. Governance disputes and strategy shortcomings have also plagued companies like Sony.</w:t>
      </w:r>
    </w:p>
    <w:p w14:paraId="6C0E6791" w14:textId="77777777" w:rsidR="00CD7998" w:rsidRDefault="00000000">
      <w:pPr>
        <w:spacing w:before="200" w:line="260" w:lineRule="atLeast"/>
        <w:jc w:val="both"/>
      </w:pPr>
      <w:r>
        <w:rPr>
          <w:rFonts w:ascii="Arial" w:eastAsia="Arial" w:hAnsi="Arial" w:cs="Arial"/>
          <w:color w:val="000000"/>
          <w:sz w:val="20"/>
        </w:rPr>
        <w:t>Many Indian banks and corporates have been caught in fraudulent loan scandals; bribery of government officials has been documented as well. Some companies have over-promised and failed to meet commitments, such as SunEdison and Valiant Pharmaceuticals. Theranos made lofty promises on tests that were later shown to be inaccurate.</w:t>
      </w:r>
    </w:p>
    <w:p w14:paraId="7FA82427" w14:textId="77777777" w:rsidR="00CD7998" w:rsidRDefault="00000000">
      <w:pPr>
        <w:spacing w:before="200" w:line="260" w:lineRule="atLeast"/>
        <w:jc w:val="both"/>
      </w:pPr>
      <w:r>
        <w:rPr>
          <w:rFonts w:ascii="Arial" w:eastAsia="Arial" w:hAnsi="Arial" w:cs="Arial"/>
          <w:color w:val="000000"/>
          <w:sz w:val="20"/>
        </w:rPr>
        <w:t>Even ratings agencies have been accused of fraud and misleading the public, as shown during the 2008 economic crisis when Moody's and S&amp;P were penalised. Indian rating agencies failed to identify financial troubles at IL&amp;FS.</w:t>
      </w:r>
    </w:p>
    <w:p w14:paraId="707FDD62" w14:textId="77777777" w:rsidR="00CD7998" w:rsidRDefault="00000000">
      <w:pPr>
        <w:spacing w:before="200" w:line="260" w:lineRule="atLeast"/>
        <w:jc w:val="both"/>
      </w:pPr>
      <w:r>
        <w:rPr>
          <w:rFonts w:ascii="Arial" w:eastAsia="Arial" w:hAnsi="Arial" w:cs="Arial"/>
          <w:color w:val="000000"/>
          <w:sz w:val="20"/>
        </w:rPr>
        <w:t>Micro- and macro-level issues (at employee and leader levels) need to be fixed. Robin recommends internal controls, independent directors, splitting of the CEO and chairperson roles, third party audits, and enforcement of legal and ethical guidelines.</w:t>
      </w:r>
    </w:p>
    <w:p w14:paraId="745CE41F" w14:textId="77777777" w:rsidR="00CD7998" w:rsidRDefault="00000000">
      <w:pPr>
        <w:spacing w:before="200" w:line="260" w:lineRule="atLeast"/>
        <w:jc w:val="both"/>
      </w:pPr>
      <w:r>
        <w:rPr>
          <w:rFonts w:ascii="Arial" w:eastAsia="Arial" w:hAnsi="Arial" w:cs="Arial"/>
          <w:color w:val="000000"/>
          <w:sz w:val="20"/>
        </w:rPr>
        <w:t>The debt trap</w:t>
      </w:r>
    </w:p>
    <w:p w14:paraId="2AA86C47" w14:textId="77777777" w:rsidR="00CD7998" w:rsidRDefault="00000000">
      <w:pPr>
        <w:spacing w:before="200" w:line="260" w:lineRule="atLeast"/>
        <w:jc w:val="both"/>
      </w:pPr>
      <w:r>
        <w:rPr>
          <w:rFonts w:ascii="Arial" w:eastAsia="Arial" w:hAnsi="Arial" w:cs="Arial"/>
          <w:color w:val="000000"/>
          <w:sz w:val="20"/>
        </w:rPr>
        <w:t xml:space="preserve">"Debt is a double-edged sword - it helps to do business; it can also ruin one," Robin cautions. </w:t>
      </w:r>
      <w:r>
        <w:rPr>
          <w:rFonts w:ascii="Arial" w:eastAsia="Arial" w:hAnsi="Arial" w:cs="Arial"/>
          <w:b/>
          <w:i/>
          <w:color w:val="000000"/>
          <w:sz w:val="20"/>
          <w:u w:val="single"/>
        </w:rPr>
        <w:t>Startups</w:t>
      </w:r>
      <w:r>
        <w:rPr>
          <w:rFonts w:ascii="Arial" w:eastAsia="Arial" w:hAnsi="Arial" w:cs="Arial"/>
          <w:color w:val="000000"/>
          <w:sz w:val="20"/>
        </w:rPr>
        <w:t xml:space="preserve"> and corporates need to master the differing contributions of equity and debt in this regard. Government regulations are being upgraded to meet such challenges as well.</w:t>
      </w:r>
    </w:p>
    <w:p w14:paraId="1A4EB2BE" w14:textId="77777777" w:rsidR="00CD7998" w:rsidRDefault="00000000">
      <w:pPr>
        <w:spacing w:before="200" w:line="260" w:lineRule="atLeast"/>
        <w:jc w:val="both"/>
      </w:pPr>
      <w:r>
        <w:rPr>
          <w:rFonts w:ascii="Arial" w:eastAsia="Arial" w:hAnsi="Arial" w:cs="Arial"/>
          <w:color w:val="000000"/>
          <w:sz w:val="20"/>
        </w:rPr>
        <w:t xml:space="preserve">Over-reliance on borrowing leads to less room for manoeuvre. </w:t>
      </w:r>
      <w:r>
        <w:rPr>
          <w:rFonts w:ascii="Arial" w:eastAsia="Arial" w:hAnsi="Arial" w:cs="Arial"/>
          <w:b/>
          <w:i/>
          <w:color w:val="000000"/>
          <w:sz w:val="20"/>
          <w:u w:val="single"/>
        </w:rPr>
        <w:t>Failure</w:t>
      </w:r>
      <w:r>
        <w:rPr>
          <w:rFonts w:ascii="Arial" w:eastAsia="Arial" w:hAnsi="Arial" w:cs="Arial"/>
          <w:color w:val="000000"/>
          <w:sz w:val="20"/>
        </w:rPr>
        <w:t xml:space="preserve"> to meet payment obligations can lead to penalties, lower credit ratings, reduction in market valuation, and negative employee morale, Robin warns.</w:t>
      </w:r>
    </w:p>
    <w:p w14:paraId="582BD96C" w14:textId="77777777" w:rsidR="00CD7998" w:rsidRDefault="00000000">
      <w:pPr>
        <w:spacing w:before="200" w:line="260" w:lineRule="atLeast"/>
        <w:jc w:val="both"/>
      </w:pPr>
      <w:r>
        <w:rPr>
          <w:rFonts w:ascii="Arial" w:eastAsia="Arial" w:hAnsi="Arial" w:cs="Arial"/>
          <w:color w:val="000000"/>
          <w:sz w:val="20"/>
        </w:rPr>
        <w:t>A notable example of the debt trap is the subprime mortgage crisis in the US that led to the 2018 downturn. Sears has been on the deathbed for years, and Indian companies in limbo due to insolvency issues include Bhushan Power and Steel and ABG Shipyard.</w:t>
      </w:r>
    </w:p>
    <w:p w14:paraId="2540D921" w14:textId="77777777" w:rsidR="00CD7998" w:rsidRDefault="00000000">
      <w:pPr>
        <w:spacing w:before="200" w:line="260" w:lineRule="atLeast"/>
        <w:jc w:val="both"/>
      </w:pPr>
      <w:r>
        <w:rPr>
          <w:rFonts w:ascii="Arial" w:eastAsia="Arial" w:hAnsi="Arial" w:cs="Arial"/>
          <w:color w:val="000000"/>
          <w:sz w:val="20"/>
        </w:rPr>
        <w:t>Another Indian company that fell from grace is Videocon (Allwyn, Kelvinator). Over-ambitious acquisitions can also lead to debt, as seen in Suzlon Energy's purchase of German firm REpower.</w:t>
      </w:r>
    </w:p>
    <w:p w14:paraId="43D6991C" w14:textId="77777777" w:rsidR="00CD7998" w:rsidRDefault="00000000">
      <w:pPr>
        <w:spacing w:before="200" w:line="260" w:lineRule="atLeast"/>
        <w:jc w:val="both"/>
      </w:pPr>
      <w:r>
        <w:rPr>
          <w:rFonts w:ascii="Arial" w:eastAsia="Arial" w:hAnsi="Arial" w:cs="Arial"/>
          <w:color w:val="000000"/>
          <w:sz w:val="20"/>
        </w:rPr>
        <w:t>Human error</w:t>
      </w:r>
    </w:p>
    <w:p w14:paraId="1ABCA403" w14:textId="77777777" w:rsidR="00CD7998" w:rsidRDefault="00000000">
      <w:pPr>
        <w:spacing w:before="200" w:line="260" w:lineRule="atLeast"/>
        <w:jc w:val="both"/>
      </w:pPr>
      <w:r>
        <w:rPr>
          <w:rFonts w:ascii="Arial" w:eastAsia="Arial" w:hAnsi="Arial" w:cs="Arial"/>
          <w:color w:val="000000"/>
          <w:sz w:val="20"/>
        </w:rPr>
        <w:t>Robin also documents "mortal mistakes" such as unbalanced short-term thinking, herd mentality, mistaken judgments, missed opportunities, lack of skills, inability to delegate, and over-optimism. This leads to the proliferation of "me too" undifferentiated products, lack of product-market fit, and dysfunctional micro-managed organisation.</w:t>
      </w:r>
    </w:p>
    <w:p w14:paraId="51ECBC96" w14:textId="77777777" w:rsidR="00CD7998" w:rsidRDefault="00000000">
      <w:pPr>
        <w:spacing w:before="200" w:line="260" w:lineRule="atLeast"/>
        <w:jc w:val="both"/>
      </w:pPr>
      <w:r>
        <w:rPr>
          <w:rFonts w:ascii="Arial" w:eastAsia="Arial" w:hAnsi="Arial" w:cs="Arial"/>
          <w:color w:val="000000"/>
          <w:sz w:val="20"/>
        </w:rPr>
        <w:t>For example, Decca Records missed out on the Beatles, and 15 publishers rejected JK Rowlings' work. Many Indian companies prefer hiring "friends of politicians at their request."</w:t>
      </w:r>
    </w:p>
    <w:p w14:paraId="020BBADC" w14:textId="77777777" w:rsidR="00CD7998" w:rsidRDefault="00000000">
      <w:pPr>
        <w:spacing w:before="200" w:line="260" w:lineRule="atLeast"/>
        <w:jc w:val="both"/>
      </w:pPr>
      <w:r>
        <w:rPr>
          <w:rFonts w:ascii="Arial" w:eastAsia="Arial" w:hAnsi="Arial" w:cs="Arial"/>
          <w:color w:val="000000"/>
          <w:sz w:val="20"/>
        </w:rPr>
        <w:t>Robin advises professionals to have a sound management system, an attitude of realism, relevant data and dashboards, requisite talent in the firm, and a focus on cashflow. Plans should be action-oriented, and assessed regularly.</w:t>
      </w:r>
    </w:p>
    <w:p w14:paraId="170C40C6" w14:textId="77777777" w:rsidR="00CD7998" w:rsidRDefault="00000000">
      <w:pPr>
        <w:spacing w:before="200" w:line="260" w:lineRule="atLeast"/>
        <w:jc w:val="both"/>
      </w:pPr>
      <w:r>
        <w:rPr>
          <w:rFonts w:ascii="Arial" w:eastAsia="Arial" w:hAnsi="Arial" w:cs="Arial"/>
          <w:color w:val="000000"/>
          <w:sz w:val="20"/>
        </w:rPr>
        <w:t xml:space="preserve">The book wraps </w:t>
      </w:r>
      <w:r>
        <w:rPr>
          <w:rFonts w:ascii="Arial" w:eastAsia="Arial" w:hAnsi="Arial" w:cs="Arial"/>
          <w:b/>
          <w:i/>
          <w:color w:val="000000"/>
          <w:sz w:val="20"/>
          <w:u w:val="single"/>
        </w:rPr>
        <w:t>up</w:t>
      </w:r>
      <w:r>
        <w:rPr>
          <w:rFonts w:ascii="Arial" w:eastAsia="Arial" w:hAnsi="Arial" w:cs="Arial"/>
          <w:color w:val="000000"/>
          <w:sz w:val="20"/>
        </w:rPr>
        <w:t xml:space="preserve"> with more tips on how to interpret and bounce back from mistakes. "Inexperience provides us with experience," Robin explains. Learning from mistakes is enlightening.</w:t>
      </w:r>
    </w:p>
    <w:p w14:paraId="4C1D9DE9" w14:textId="77777777" w:rsidR="00CD7998" w:rsidRDefault="00000000">
      <w:pPr>
        <w:spacing w:before="200" w:line="260" w:lineRule="atLeast"/>
        <w:jc w:val="both"/>
      </w:pPr>
      <w:r>
        <w:rPr>
          <w:rFonts w:ascii="Arial" w:eastAsia="Arial" w:hAnsi="Arial" w:cs="Arial"/>
          <w:color w:val="000000"/>
          <w:sz w:val="20"/>
        </w:rPr>
        <w:t>Instead of sticking to flawed positions, it is better to rework the assumptions and conclusions, and cut losses. After all, humans are fallible and at times irrational. From managers to employees, Robin recommends that companies cultivate a culture of open dialogue, admitting wrongdoing, seeking feedback, devising corrective steps, and re-energising for the future.</w:t>
      </w:r>
    </w:p>
    <w:p w14:paraId="273FC40B" w14:textId="77777777" w:rsidR="00CD7998" w:rsidRDefault="00000000">
      <w:pPr>
        <w:spacing w:before="200" w:line="260" w:lineRule="atLeast"/>
        <w:jc w:val="both"/>
      </w:pPr>
      <w:r>
        <w:rPr>
          <w:rFonts w:ascii="Arial" w:eastAsia="Arial" w:hAnsi="Arial" w:cs="Arial"/>
          <w:color w:val="000000"/>
          <w:sz w:val="20"/>
        </w:rPr>
        <w:t xml:space="preserve">In sum, this is a must-read book for all </w:t>
      </w:r>
      <w:r>
        <w:rPr>
          <w:rFonts w:ascii="Arial" w:eastAsia="Arial" w:hAnsi="Arial" w:cs="Arial"/>
          <w:b/>
          <w:i/>
          <w:color w:val="000000"/>
          <w:sz w:val="20"/>
          <w:u w:val="single"/>
        </w:rPr>
        <w:t>startups</w:t>
      </w:r>
      <w:r>
        <w:rPr>
          <w:rFonts w:ascii="Arial" w:eastAsia="Arial" w:hAnsi="Arial" w:cs="Arial"/>
          <w:color w:val="000000"/>
          <w:sz w:val="20"/>
        </w:rPr>
        <w:t xml:space="preserve"> and corporates, and offers a wealth of insights and tips into the world of business blunders. The author ends with the adage -</w:t>
      </w:r>
    </w:p>
    <w:p w14:paraId="5450B003" w14:textId="77777777" w:rsidR="00CD7998" w:rsidRDefault="00000000">
      <w:pPr>
        <w:spacing w:before="200" w:line="260" w:lineRule="atLeast"/>
        <w:jc w:val="both"/>
      </w:pPr>
      <w:r>
        <w:rPr>
          <w:rFonts w:ascii="Arial" w:eastAsia="Arial" w:hAnsi="Arial" w:cs="Arial"/>
          <w:color w:val="000000"/>
          <w:sz w:val="20"/>
        </w:rPr>
        <w:lastRenderedPageBreak/>
        <w:t>"Tough times don't last; tough people do."</w:t>
      </w:r>
    </w:p>
    <w:p w14:paraId="367D5103"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26, 2019</w:t>
      </w:r>
    </w:p>
    <w:p w14:paraId="0099A57A" w14:textId="77777777" w:rsidR="00CD7998" w:rsidRDefault="00CD7998"/>
    <w:p w14:paraId="216DF471" w14:textId="77777777" w:rsidR="00CD7998" w:rsidRDefault="00000000">
      <w:pPr>
        <w:ind w:left="200"/>
        <w:sectPr w:rsidR="00CD7998">
          <w:type w:val="continuous"/>
          <w:pgSz w:w="12240" w:h="15840"/>
          <w:pgMar w:top="840" w:right="1000" w:bottom="840" w:left="1000" w:header="400" w:footer="400" w:gutter="0"/>
          <w:cols w:space="720"/>
        </w:sectPr>
      </w:pPr>
      <w:r>
        <w:br/>
      </w:r>
      <w:r>
        <w:pict w14:anchorId="404DED94">
          <v:line id="_x0000_s2083" style="position:absolute;left:0;text-align:left;z-index:251675648;mso-position-horizontal-relative:text;mso-position-vertical-relative:text" from="0,10pt" to="512pt,10pt" strokeweight="1pt"/>
        </w:pict>
      </w:r>
      <w:r>
        <w:rPr>
          <w:rFonts w:ascii="Arial" w:eastAsia="Arial" w:hAnsi="Arial" w:cs="Arial"/>
          <w:b/>
          <w:color w:val="767676"/>
          <w:sz w:val="16"/>
        </w:rPr>
        <w:t>End of Document</w:t>
      </w:r>
    </w:p>
    <w:p w14:paraId="12475298" w14:textId="77777777" w:rsidR="00CD7998" w:rsidRDefault="00CD7998">
      <w:pPr>
        <w:sectPr w:rsidR="00CD7998">
          <w:headerReference w:type="even" r:id="rId284"/>
          <w:headerReference w:type="default" r:id="rId285"/>
          <w:footerReference w:type="even" r:id="rId286"/>
          <w:footerReference w:type="default" r:id="rId287"/>
          <w:headerReference w:type="first" r:id="rId288"/>
          <w:footerReference w:type="first" r:id="rId289"/>
          <w:pgSz w:w="12240" w:h="15840"/>
          <w:pgMar w:top="840" w:right="1000" w:bottom="840" w:left="1000" w:header="400" w:footer="400" w:gutter="0"/>
          <w:cols w:space="720"/>
          <w:titlePg/>
        </w:sectPr>
      </w:pPr>
    </w:p>
    <w:p w14:paraId="55385165" w14:textId="77777777" w:rsidR="00CD7998" w:rsidRDefault="00CD7998">
      <w:bookmarkStart w:id="18" w:name="Bookmark_10"/>
      <w:bookmarkEnd w:id="18"/>
    </w:p>
    <w:p w14:paraId="6C976C6A" w14:textId="77777777" w:rsidR="00CD7998" w:rsidRDefault="00000000">
      <w:r>
        <w:pict w14:anchorId="08A02E05">
          <v:shape id="_x0000_i1043" type="#_x0000_t75" alt="LexisNexis®" style="width:148pt;height:30pt">
            <v:imagedata r:id="rId7" o:title=""/>
          </v:shape>
        </w:pict>
      </w:r>
      <w:r>
        <w:cr/>
      </w:r>
    </w:p>
    <w:p w14:paraId="08270311" w14:textId="77777777" w:rsidR="00CD7998" w:rsidRDefault="00000000">
      <w:pPr>
        <w:spacing w:before="240" w:after="200" w:line="340" w:lineRule="atLeast"/>
        <w:jc w:val="center"/>
        <w:outlineLvl w:val="0"/>
        <w:rPr>
          <w:rFonts w:ascii="Arial" w:hAnsi="Arial" w:cs="Arial"/>
          <w:b/>
          <w:bCs/>
          <w:kern w:val="32"/>
          <w:sz w:val="32"/>
          <w:szCs w:val="32"/>
        </w:rPr>
      </w:pPr>
      <w:hyperlink r:id="rId290" w:history="1">
        <w:r>
          <w:rPr>
            <w:rFonts w:ascii="Arial" w:eastAsia="Arial" w:hAnsi="Arial" w:cs="Arial"/>
            <w:b/>
            <w:bCs/>
            <w:i/>
            <w:color w:val="0077CC"/>
            <w:kern w:val="32"/>
            <w:sz w:val="28"/>
            <w:szCs w:val="32"/>
            <w:u w:val="single"/>
            <w:shd w:val="clear" w:color="auto" w:fill="FFFFFF"/>
          </w:rPr>
          <w:t>ORANGE BALL PEST CONTROL - The Terminators</w:t>
        </w:r>
      </w:hyperlink>
    </w:p>
    <w:p w14:paraId="5BAD4DA9" w14:textId="77777777" w:rsidR="00CD7998" w:rsidRDefault="00000000">
      <w:pPr>
        <w:spacing w:before="120" w:line="260" w:lineRule="atLeast"/>
        <w:jc w:val="center"/>
      </w:pPr>
      <w:r>
        <w:rPr>
          <w:rFonts w:ascii="Arial" w:eastAsia="Arial" w:hAnsi="Arial" w:cs="Arial"/>
          <w:color w:val="000000"/>
          <w:sz w:val="20"/>
        </w:rPr>
        <w:t>New Business Age</w:t>
      </w:r>
    </w:p>
    <w:p w14:paraId="228925DC" w14:textId="77777777" w:rsidR="00CD7998" w:rsidRDefault="00000000">
      <w:pPr>
        <w:spacing w:before="120" w:line="260" w:lineRule="atLeast"/>
        <w:jc w:val="center"/>
      </w:pPr>
      <w:r>
        <w:rPr>
          <w:rFonts w:ascii="Arial" w:eastAsia="Arial" w:hAnsi="Arial" w:cs="Arial"/>
          <w:color w:val="000000"/>
          <w:sz w:val="20"/>
        </w:rPr>
        <w:t>April 30, 2019 Tuesday</w:t>
      </w:r>
    </w:p>
    <w:p w14:paraId="027E3E1F" w14:textId="77777777" w:rsidR="00CD7998" w:rsidRDefault="00CD7998">
      <w:pPr>
        <w:spacing w:line="240" w:lineRule="atLeast"/>
        <w:jc w:val="both"/>
      </w:pPr>
    </w:p>
    <w:p w14:paraId="4021CC88" w14:textId="77777777" w:rsidR="00CD7998" w:rsidRDefault="00000000">
      <w:pPr>
        <w:spacing w:before="120" w:line="220" w:lineRule="atLeast"/>
      </w:pPr>
      <w:r>
        <w:br/>
      </w:r>
      <w:r>
        <w:rPr>
          <w:rFonts w:ascii="Arial" w:eastAsia="Arial" w:hAnsi="Arial" w:cs="Arial"/>
          <w:color w:val="000000"/>
          <w:sz w:val="16"/>
        </w:rPr>
        <w:t>Copyright 2019 New Business Age All Rights Reserved</w:t>
      </w:r>
    </w:p>
    <w:p w14:paraId="6BB049C2"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Vol. 18; No. 7</w:t>
      </w:r>
    </w:p>
    <w:p w14:paraId="650A8BD7"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1103 words</w:t>
      </w:r>
    </w:p>
    <w:p w14:paraId="60A39464"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MUNA SUNUWAR</w:t>
      </w:r>
    </w:p>
    <w:p w14:paraId="7E809FA2" w14:textId="77777777" w:rsidR="00CD7998" w:rsidRDefault="00000000">
      <w:pPr>
        <w:keepNext/>
        <w:spacing w:before="240" w:line="340" w:lineRule="atLeast"/>
      </w:pPr>
      <w:bookmarkStart w:id="19" w:name="Body_8"/>
      <w:bookmarkEnd w:id="19"/>
      <w:r>
        <w:rPr>
          <w:rFonts w:ascii="Arial" w:eastAsia="Arial" w:hAnsi="Arial" w:cs="Arial"/>
          <w:b/>
          <w:color w:val="000000"/>
          <w:sz w:val="28"/>
        </w:rPr>
        <w:t>Body</w:t>
      </w:r>
    </w:p>
    <w:p w14:paraId="27790BDB" w14:textId="77777777" w:rsidR="00CD7998" w:rsidRDefault="00000000">
      <w:pPr>
        <w:spacing w:line="60" w:lineRule="exact"/>
      </w:pPr>
      <w:r>
        <w:pict w14:anchorId="041234D6">
          <v:line id="_x0000_s2085" style="position:absolute;z-index:251676672" from="0,2pt" to="512pt,2pt" strokecolor="#009ddb" strokeweight="2pt">
            <w10:wrap type="topAndBottom"/>
          </v:line>
        </w:pict>
      </w:r>
    </w:p>
    <w:p w14:paraId="69C889BA" w14:textId="77777777" w:rsidR="00CD7998" w:rsidRDefault="00CD7998"/>
    <w:p w14:paraId="4D58951D" w14:textId="77777777" w:rsidR="00CD7998" w:rsidRDefault="00000000">
      <w:pPr>
        <w:spacing w:before="200" w:line="260" w:lineRule="atLeast"/>
        <w:jc w:val="both"/>
      </w:pPr>
      <w:r>
        <w:rPr>
          <w:rFonts w:ascii="Arial" w:eastAsia="Arial" w:hAnsi="Arial" w:cs="Arial"/>
          <w:color w:val="000000"/>
          <w:sz w:val="20"/>
        </w:rPr>
        <w:t>With the advent of the internet, people have benefitted in terms of connectivity and access to free information. The availability of the internet played a vital role in the development of Biddha Nanda Jha's business venture - Orange Ball Pvt Ltd, a pest control service. He was a part-time employee in a mobile shop situated at Mahaboudha, Kathmandu when he first encountered the possibility of launching his pest control business. People would make frequent visits to the agro vet (a store that supplies pest control chemicals) in front of the shop he was employed in. He discovered bedbugs were causing problems among people residing in Kathmandu. "I did not feel the problem subside in any way, and concluded that people were lagging in the proper usage of the chemicals," Jha states. To confront the problem he researched online and found out that separate companies dealing with such a problem existed.</w:t>
      </w:r>
    </w:p>
    <w:p w14:paraId="5A5D4CA1" w14:textId="77777777" w:rsidR="00CD7998" w:rsidRDefault="00000000">
      <w:pPr>
        <w:spacing w:before="200" w:line="260" w:lineRule="atLeast"/>
        <w:jc w:val="both"/>
      </w:pPr>
      <w:r>
        <w:rPr>
          <w:rFonts w:ascii="Arial" w:eastAsia="Arial" w:hAnsi="Arial" w:cs="Arial"/>
          <w:color w:val="000000"/>
          <w:sz w:val="20"/>
        </w:rPr>
        <w:t>"People were not following the exact procedure for effective results. I thought of pursuing the business in Nepal to plug that gap," he adds.</w:t>
      </w:r>
    </w:p>
    <w:p w14:paraId="4851A730" w14:textId="77777777" w:rsidR="00CD7998" w:rsidRDefault="00000000">
      <w:pPr>
        <w:spacing w:before="200" w:line="260" w:lineRule="atLeast"/>
        <w:jc w:val="both"/>
      </w:pPr>
      <w:r>
        <w:rPr>
          <w:rFonts w:ascii="Arial" w:eastAsia="Arial" w:hAnsi="Arial" w:cs="Arial"/>
          <w:color w:val="000000"/>
          <w:sz w:val="20"/>
        </w:rPr>
        <w:t>Leading a Business without Business Background</w:t>
      </w:r>
    </w:p>
    <w:p w14:paraId="7F87A916" w14:textId="77777777" w:rsidR="00CD7998" w:rsidRDefault="00000000">
      <w:pPr>
        <w:spacing w:before="200" w:line="260" w:lineRule="atLeast"/>
        <w:jc w:val="both"/>
      </w:pPr>
      <w:r>
        <w:rPr>
          <w:rFonts w:ascii="Arial" w:eastAsia="Arial" w:hAnsi="Arial" w:cs="Arial"/>
          <w:color w:val="000000"/>
          <w:sz w:val="20"/>
        </w:rPr>
        <w:t xml:space="preserve">Jha had the idea but had no experience in running a business, in addition to which he had not worked in any corporate house to know about the functionality of companies. Despite the lack of experience, he decided to explore the business but faced problems right away. He remembers the difficulty of finding the right heading under which the company could be registered. The officials suggested him to register it as a cleaning company. "We had to identify our market as people did not know about our service. We did not prefer door-to-door marketing, rather we waited for our clients to reach out to us first and they did," he mentions. He took an online course and later trained and interned in Chandigarh, India. When he </w:t>
      </w:r>
      <w:r>
        <w:rPr>
          <w:rFonts w:ascii="Arial" w:eastAsia="Arial" w:hAnsi="Arial" w:cs="Arial"/>
          <w:b/>
          <w:i/>
          <w:color w:val="000000"/>
          <w:sz w:val="20"/>
          <w:u w:val="single"/>
        </w:rPr>
        <w:t>started</w:t>
      </w:r>
      <w:r>
        <w:rPr>
          <w:rFonts w:ascii="Arial" w:eastAsia="Arial" w:hAnsi="Arial" w:cs="Arial"/>
          <w:color w:val="000000"/>
          <w:sz w:val="20"/>
        </w:rPr>
        <w:t xml:space="preserve"> the business, he had no concept of financial record keeping. It was the same with the seed capital; he remembers investing Rs 50,000 in the beginning.</w:t>
      </w:r>
    </w:p>
    <w:p w14:paraId="126EAA3B" w14:textId="77777777" w:rsidR="00CD7998" w:rsidRDefault="00000000">
      <w:pPr>
        <w:spacing w:before="200" w:line="260" w:lineRule="atLeast"/>
        <w:jc w:val="both"/>
      </w:pPr>
      <w:r>
        <w:rPr>
          <w:rFonts w:ascii="Arial" w:eastAsia="Arial" w:hAnsi="Arial" w:cs="Arial"/>
          <w:color w:val="000000"/>
          <w:sz w:val="20"/>
        </w:rPr>
        <w:t>"The investment and earnings were not systematically recorded in the initial phase, now we have systematic financial and client records," he shares.</w:t>
      </w:r>
    </w:p>
    <w:p w14:paraId="3A854904" w14:textId="77777777" w:rsidR="00CD7998" w:rsidRDefault="00000000">
      <w:pPr>
        <w:spacing w:before="200" w:line="260" w:lineRule="atLeast"/>
        <w:jc w:val="both"/>
      </w:pPr>
      <w:r>
        <w:rPr>
          <w:rFonts w:ascii="Arial" w:eastAsia="Arial" w:hAnsi="Arial" w:cs="Arial"/>
          <w:color w:val="000000"/>
          <w:sz w:val="20"/>
        </w:rPr>
        <w:t>When people ask him what is different about his business, he answers by saying it's not the idea, but his team and ways of working are different.</w:t>
      </w:r>
    </w:p>
    <w:p w14:paraId="264EDF0B" w14:textId="77777777" w:rsidR="00CD7998" w:rsidRDefault="00000000">
      <w:pPr>
        <w:spacing w:before="200" w:line="260" w:lineRule="atLeast"/>
        <w:jc w:val="both"/>
      </w:pPr>
      <w:r>
        <w:rPr>
          <w:rFonts w:ascii="Arial" w:eastAsia="Arial" w:hAnsi="Arial" w:cs="Arial"/>
          <w:color w:val="000000"/>
          <w:sz w:val="20"/>
        </w:rPr>
        <w:t>Services</w:t>
      </w:r>
    </w:p>
    <w:p w14:paraId="3ACF7280" w14:textId="77777777" w:rsidR="00CD7998" w:rsidRDefault="00000000">
      <w:pPr>
        <w:spacing w:before="200" w:line="260" w:lineRule="atLeast"/>
        <w:jc w:val="both"/>
      </w:pPr>
      <w:r>
        <w:rPr>
          <w:rFonts w:ascii="Arial" w:eastAsia="Arial" w:hAnsi="Arial" w:cs="Arial"/>
          <w:color w:val="000000"/>
          <w:sz w:val="20"/>
        </w:rPr>
        <w:lastRenderedPageBreak/>
        <w:t xml:space="preserve">Orange Ball </w:t>
      </w:r>
      <w:r>
        <w:rPr>
          <w:rFonts w:ascii="Arial" w:eastAsia="Arial" w:hAnsi="Arial" w:cs="Arial"/>
          <w:b/>
          <w:i/>
          <w:color w:val="000000"/>
          <w:sz w:val="20"/>
          <w:u w:val="single"/>
        </w:rPr>
        <w:t>started</w:t>
      </w:r>
      <w:r>
        <w:rPr>
          <w:rFonts w:ascii="Arial" w:eastAsia="Arial" w:hAnsi="Arial" w:cs="Arial"/>
          <w:color w:val="000000"/>
          <w:sz w:val="20"/>
        </w:rPr>
        <w:t xml:space="preserve"> operating from 2012 and was finally registered on January 5, 2016. The company aggressively took over the market after the 2015 earthquake. "We were told that bugs got transmitted when people shared beddings during the earthquake," he recalls. "Now, we get calls from people seeking help for bedbugs, rodents, termites, and cockroaches." Corporate clients are served on an annual maintenance contract (AMC) while household clients are served on an oncall basis. The service can cost between Rs 3,000 to Rs 25,000. Orange Ball's services are available in Kathmandu, Pokhara and Biratnagar.</w:t>
      </w:r>
    </w:p>
    <w:p w14:paraId="4368799B" w14:textId="77777777" w:rsidR="00CD7998" w:rsidRDefault="00000000">
      <w:pPr>
        <w:spacing w:before="200" w:line="260" w:lineRule="atLeast"/>
        <w:jc w:val="both"/>
      </w:pPr>
      <w:r>
        <w:rPr>
          <w:rFonts w:ascii="Arial" w:eastAsia="Arial" w:hAnsi="Arial" w:cs="Arial"/>
          <w:color w:val="000000"/>
          <w:sz w:val="20"/>
        </w:rPr>
        <w:t>While a majority of the tools and equipment used for pest control are procured from the local market, some are imported from India and Korea. The company has served more than a hundred corporate clients and over1,500 household clients. "Household clients are seasonal while corporate clients are associated with the company for the whole year," he informs, adding, "Anyone with pest problems can be our client." The company has six members in the team that are deployed according to the need.</w:t>
      </w:r>
    </w:p>
    <w:p w14:paraId="1A0E18BC" w14:textId="77777777" w:rsidR="00CD7998" w:rsidRDefault="00000000">
      <w:pPr>
        <w:spacing w:before="200" w:line="260" w:lineRule="atLeast"/>
        <w:jc w:val="both"/>
      </w:pPr>
      <w:r>
        <w:rPr>
          <w:rFonts w:ascii="Arial" w:eastAsia="Arial" w:hAnsi="Arial" w:cs="Arial"/>
          <w:color w:val="000000"/>
          <w:sz w:val="20"/>
        </w:rPr>
        <w:t>Work in Nepal</w:t>
      </w:r>
    </w:p>
    <w:p w14:paraId="29D7AD94" w14:textId="77777777" w:rsidR="00CD7998" w:rsidRDefault="00000000">
      <w:pPr>
        <w:spacing w:before="200" w:line="260" w:lineRule="atLeast"/>
        <w:jc w:val="both"/>
      </w:pPr>
      <w:r>
        <w:rPr>
          <w:rFonts w:ascii="Arial" w:eastAsia="Arial" w:hAnsi="Arial" w:cs="Arial"/>
          <w:color w:val="000000"/>
          <w:sz w:val="20"/>
        </w:rPr>
        <w:t xml:space="preserve">When Jha </w:t>
      </w:r>
      <w:r>
        <w:rPr>
          <w:rFonts w:ascii="Arial" w:eastAsia="Arial" w:hAnsi="Arial" w:cs="Arial"/>
          <w:b/>
          <w:i/>
          <w:color w:val="000000"/>
          <w:sz w:val="20"/>
          <w:u w:val="single"/>
        </w:rPr>
        <w:t>started</w:t>
      </w:r>
      <w:r>
        <w:rPr>
          <w:rFonts w:ascii="Arial" w:eastAsia="Arial" w:hAnsi="Arial" w:cs="Arial"/>
          <w:color w:val="000000"/>
          <w:sz w:val="20"/>
        </w:rPr>
        <w:t>, he felt Orange Ball's prospects in the field were boosted by the absence of similar businesses in Nepal. "I hear people say there is nothing in Nepal, while in my opinion, there is room here to do so much and create space for ourselves," he opines. "There are lots of undiscovered opportunities in Nepal as people here perceive unique ideas positively intensifying the chances of new businesses to flourish." He says his friends working abroad appreciate his work and achievements. "They could achieve so much if the hard work they put into their current job abroad is invested in Nepal," he shares.</w:t>
      </w:r>
    </w:p>
    <w:p w14:paraId="522AD2F8" w14:textId="77777777" w:rsidR="00CD7998" w:rsidRDefault="00000000">
      <w:pPr>
        <w:spacing w:before="200" w:line="260" w:lineRule="atLeast"/>
        <w:jc w:val="both"/>
      </w:pPr>
      <w:r>
        <w:rPr>
          <w:rFonts w:ascii="Arial" w:eastAsia="Arial" w:hAnsi="Arial" w:cs="Arial"/>
          <w:color w:val="000000"/>
          <w:sz w:val="20"/>
        </w:rPr>
        <w:t>According to Jha, Kathmandu alone has 500,000 households excluding corporate clients and a company, in general, can deal with barely 50,000 homes annually. This sheds light on the prospects this field carries for those who want to try this type of business in Nepal as Jha indicates the chance of growth for the company is high. However, he suggests the company should be equipped with an experienced workforce that is knowledgeable about the proper handling and usage of pesticides.</w:t>
      </w:r>
    </w:p>
    <w:p w14:paraId="4FEC4384" w14:textId="77777777" w:rsidR="00CD7998" w:rsidRDefault="00000000">
      <w:pPr>
        <w:spacing w:before="200" w:line="260" w:lineRule="atLeast"/>
        <w:jc w:val="both"/>
      </w:pPr>
      <w:r>
        <w:rPr>
          <w:rFonts w:ascii="Arial" w:eastAsia="Arial" w:hAnsi="Arial" w:cs="Arial"/>
          <w:color w:val="000000"/>
          <w:sz w:val="20"/>
        </w:rPr>
        <w:t>The annual turnover of the company in the first year of operation was Rs 600,000, which rose by 300 percent the year after. The company secured a turnover of Rs 1.9 million in the FY 2017/18. Jha informs the company is aiming for a 400 to 500 percent growth in the next year and hopes to achieve it after they expand their presence in Pokhara.</w:t>
      </w:r>
    </w:p>
    <w:p w14:paraId="35E70D79" w14:textId="77777777" w:rsidR="00CD7998" w:rsidRDefault="00000000">
      <w:pPr>
        <w:spacing w:before="200" w:line="260" w:lineRule="atLeast"/>
        <w:jc w:val="both"/>
      </w:pPr>
      <w:r>
        <w:rPr>
          <w:rFonts w:ascii="Arial" w:eastAsia="Arial" w:hAnsi="Arial" w:cs="Arial"/>
          <w:color w:val="000000"/>
          <w:sz w:val="20"/>
        </w:rPr>
        <w:t>Future</w:t>
      </w:r>
    </w:p>
    <w:p w14:paraId="7BFCB1B8" w14:textId="77777777" w:rsidR="00CD7998" w:rsidRDefault="00000000">
      <w:pPr>
        <w:spacing w:before="200" w:line="260" w:lineRule="atLeast"/>
        <w:jc w:val="both"/>
      </w:pPr>
      <w:r>
        <w:rPr>
          <w:rFonts w:ascii="Arial" w:eastAsia="Arial" w:hAnsi="Arial" w:cs="Arial"/>
          <w:color w:val="000000"/>
          <w:sz w:val="20"/>
        </w:rPr>
        <w:t xml:space="preserve">As people have been introduced to the concept and they now know such a service exists, Jha claims the future of this particular business is bright. Along with the development in the area of professional pest control services, the company expects to launch branches in major cities of Nepal in the next five years. Orange Ball has plans of setting </w:t>
      </w:r>
      <w:r>
        <w:rPr>
          <w:rFonts w:ascii="Arial" w:eastAsia="Arial" w:hAnsi="Arial" w:cs="Arial"/>
          <w:b/>
          <w:i/>
          <w:color w:val="000000"/>
          <w:sz w:val="20"/>
          <w:u w:val="single"/>
        </w:rPr>
        <w:t>up</w:t>
      </w:r>
      <w:r>
        <w:rPr>
          <w:rFonts w:ascii="Arial" w:eastAsia="Arial" w:hAnsi="Arial" w:cs="Arial"/>
          <w:color w:val="000000"/>
          <w:sz w:val="20"/>
        </w:rPr>
        <w:t xml:space="preserve"> a branch office in Pokhara by the end of 2019 and provide clients with the easiest access to the company's services. "We have envisioned the agriculture sector to be systematic in a sense that different companies would be working for different stages of harvesting and we would be playing a part in the system in ten years," he says.</w:t>
      </w:r>
    </w:p>
    <w:p w14:paraId="283AED16" w14:textId="77777777" w:rsidR="00CD7998" w:rsidRDefault="00000000">
      <w:pPr>
        <w:spacing w:before="200" w:line="260" w:lineRule="atLeast"/>
        <w:jc w:val="both"/>
      </w:pPr>
      <w:r>
        <w:rPr>
          <w:rFonts w:ascii="Arial" w:eastAsia="Arial" w:hAnsi="Arial" w:cs="Arial"/>
          <w:color w:val="000000"/>
          <w:sz w:val="20"/>
        </w:rPr>
        <w:t>Government's Role</w:t>
      </w:r>
    </w:p>
    <w:p w14:paraId="77A6279A" w14:textId="77777777" w:rsidR="00CD7998"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don't always excel because of which the government should take the initiative to manage this ecosystem. According to Jha, the authorities concerned should formulate and implement guidelines for entrepreneurs to </w:t>
      </w:r>
      <w:r>
        <w:rPr>
          <w:rFonts w:ascii="Arial" w:eastAsia="Arial" w:hAnsi="Arial" w:cs="Arial"/>
          <w:b/>
          <w:i/>
          <w:color w:val="000000"/>
          <w:sz w:val="20"/>
          <w:u w:val="single"/>
        </w:rPr>
        <w:t>start</w:t>
      </w:r>
      <w:r>
        <w:rPr>
          <w:rFonts w:ascii="Arial" w:eastAsia="Arial" w:hAnsi="Arial" w:cs="Arial"/>
          <w:color w:val="000000"/>
          <w:sz w:val="20"/>
        </w:rPr>
        <w:t xml:space="preserve"> with. "Many </w:t>
      </w:r>
      <w:r>
        <w:rPr>
          <w:rFonts w:ascii="Arial" w:eastAsia="Arial" w:hAnsi="Arial" w:cs="Arial"/>
          <w:b/>
          <w:i/>
          <w:color w:val="000000"/>
          <w:sz w:val="20"/>
          <w:u w:val="single"/>
        </w:rPr>
        <w:t>startups</w:t>
      </w:r>
      <w:r>
        <w:rPr>
          <w:rFonts w:ascii="Arial" w:eastAsia="Arial" w:hAnsi="Arial" w:cs="Arial"/>
          <w:color w:val="000000"/>
          <w:sz w:val="20"/>
        </w:rPr>
        <w:t xml:space="preserve"> fear </w:t>
      </w:r>
      <w:r>
        <w:rPr>
          <w:rFonts w:ascii="Arial" w:eastAsia="Arial" w:hAnsi="Arial" w:cs="Arial"/>
          <w:b/>
          <w:i/>
          <w:color w:val="000000"/>
          <w:sz w:val="20"/>
          <w:u w:val="single"/>
        </w:rPr>
        <w:t>failure</w:t>
      </w:r>
      <w:r>
        <w:rPr>
          <w:rFonts w:ascii="Arial" w:eastAsia="Arial" w:hAnsi="Arial" w:cs="Arial"/>
          <w:color w:val="000000"/>
          <w:sz w:val="20"/>
        </w:rPr>
        <w:t xml:space="preserve"> and don't register their companies right away, take us, for example, we registered our company only in 2016 while it </w:t>
      </w:r>
      <w:r>
        <w:rPr>
          <w:rFonts w:ascii="Arial" w:eastAsia="Arial" w:hAnsi="Arial" w:cs="Arial"/>
          <w:b/>
          <w:i/>
          <w:color w:val="000000"/>
          <w:sz w:val="20"/>
          <w:u w:val="single"/>
        </w:rPr>
        <w:t>started</w:t>
      </w:r>
      <w:r>
        <w:rPr>
          <w:rFonts w:ascii="Arial" w:eastAsia="Arial" w:hAnsi="Arial" w:cs="Arial"/>
          <w:color w:val="000000"/>
          <w:sz w:val="20"/>
        </w:rPr>
        <w:t xml:space="preserve"> operating from 2012. Had we received genuine counselling, we would have caught </w:t>
      </w:r>
      <w:r>
        <w:rPr>
          <w:rFonts w:ascii="Arial" w:eastAsia="Arial" w:hAnsi="Arial" w:cs="Arial"/>
          <w:b/>
          <w:i/>
          <w:color w:val="000000"/>
          <w:sz w:val="20"/>
          <w:u w:val="single"/>
        </w:rPr>
        <w:t>up</w:t>
      </w:r>
      <w:r>
        <w:rPr>
          <w:rFonts w:ascii="Arial" w:eastAsia="Arial" w:hAnsi="Arial" w:cs="Arial"/>
          <w:color w:val="000000"/>
          <w:sz w:val="20"/>
        </w:rPr>
        <w:t xml:space="preserve"> with expected growth rate," he reminisces. "In the beginning, we were not sure if the business idea would work, so we hesitated to register. Later, we realised that it was late," he says. He suggests </w:t>
      </w:r>
      <w:r>
        <w:rPr>
          <w:rFonts w:ascii="Arial" w:eastAsia="Arial" w:hAnsi="Arial" w:cs="Arial"/>
          <w:b/>
          <w:i/>
          <w:color w:val="000000"/>
          <w:sz w:val="20"/>
          <w:u w:val="single"/>
        </w:rPr>
        <w:t>startups</w:t>
      </w:r>
      <w:r>
        <w:rPr>
          <w:rFonts w:ascii="Arial" w:eastAsia="Arial" w:hAnsi="Arial" w:cs="Arial"/>
          <w:color w:val="000000"/>
          <w:sz w:val="20"/>
        </w:rPr>
        <w:t xml:space="preserve"> to be well informed about the company registration processes and operation.</w:t>
      </w:r>
    </w:p>
    <w:p w14:paraId="3C4A2B24" w14:textId="77777777" w:rsidR="00CD7998" w:rsidRDefault="00000000">
      <w:pPr>
        <w:spacing w:before="200" w:line="260" w:lineRule="atLeast"/>
        <w:jc w:val="both"/>
      </w:pPr>
      <w:r>
        <w:rPr>
          <w:rFonts w:ascii="Arial" w:eastAsia="Arial" w:hAnsi="Arial" w:cs="Arial"/>
          <w:color w:val="000000"/>
          <w:sz w:val="20"/>
        </w:rPr>
        <w:t xml:space="preserve">Jha believes there are many flaws in the government policies </w:t>
      </w:r>
      <w:r>
        <w:rPr>
          <w:rFonts w:ascii="Arial" w:eastAsia="Arial" w:hAnsi="Arial" w:cs="Arial"/>
          <w:b/>
          <w:i/>
          <w:color w:val="000000"/>
          <w:sz w:val="20"/>
          <w:u w:val="single"/>
        </w:rPr>
        <w:t>startups</w:t>
      </w:r>
      <w:r>
        <w:rPr>
          <w:rFonts w:ascii="Arial" w:eastAsia="Arial" w:hAnsi="Arial" w:cs="Arial"/>
          <w:color w:val="000000"/>
          <w:sz w:val="20"/>
        </w:rPr>
        <w:t xml:space="preserve"> that need to be amended according to the need of the time. "It would be better if the government designated a certain probation period for </w:t>
      </w:r>
      <w:r>
        <w:rPr>
          <w:rFonts w:ascii="Arial" w:eastAsia="Arial" w:hAnsi="Arial" w:cs="Arial"/>
          <w:b/>
          <w:i/>
          <w:color w:val="000000"/>
          <w:sz w:val="20"/>
          <w:u w:val="single"/>
        </w:rPr>
        <w:t>startups</w:t>
      </w:r>
      <w:r>
        <w:rPr>
          <w:rFonts w:ascii="Arial" w:eastAsia="Arial" w:hAnsi="Arial" w:cs="Arial"/>
          <w:color w:val="000000"/>
          <w:sz w:val="20"/>
        </w:rPr>
        <w:t xml:space="preserve"> and if they pass the phase and feel ready, they can finally proceed with the registration of the company," he says.</w:t>
      </w:r>
    </w:p>
    <w:p w14:paraId="0465E903" w14:textId="77777777" w:rsidR="00CD7998"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June 15, 2019</w:t>
      </w:r>
    </w:p>
    <w:p w14:paraId="54A8BEE7" w14:textId="77777777" w:rsidR="00CD7998" w:rsidRDefault="00CD7998"/>
    <w:p w14:paraId="68B08134" w14:textId="77777777" w:rsidR="00CD7998" w:rsidRDefault="00000000">
      <w:pPr>
        <w:ind w:left="200"/>
        <w:sectPr w:rsidR="00CD7998">
          <w:type w:val="continuous"/>
          <w:pgSz w:w="12240" w:h="15840"/>
          <w:pgMar w:top="840" w:right="1000" w:bottom="840" w:left="1000" w:header="400" w:footer="400" w:gutter="0"/>
          <w:cols w:space="720"/>
        </w:sectPr>
      </w:pPr>
      <w:r>
        <w:br/>
      </w:r>
      <w:r>
        <w:pict w14:anchorId="4981A000">
          <v:line id="_x0000_s2086" style="position:absolute;left:0;text-align:left;z-index:251677696;mso-position-horizontal-relative:text;mso-position-vertical-relative:text" from="0,10pt" to="512pt,10pt" strokeweight="1pt"/>
        </w:pict>
      </w:r>
      <w:r>
        <w:rPr>
          <w:rFonts w:ascii="Arial" w:eastAsia="Arial" w:hAnsi="Arial" w:cs="Arial"/>
          <w:b/>
          <w:color w:val="767676"/>
          <w:sz w:val="16"/>
        </w:rPr>
        <w:t>End of Document</w:t>
      </w:r>
    </w:p>
    <w:p w14:paraId="56598733" w14:textId="77777777" w:rsidR="00CD7998" w:rsidRDefault="00CD7998">
      <w:pPr>
        <w:sectPr w:rsidR="00CD7998">
          <w:headerReference w:type="even" r:id="rId291"/>
          <w:headerReference w:type="default" r:id="rId292"/>
          <w:footerReference w:type="even" r:id="rId293"/>
          <w:footerReference w:type="default" r:id="rId294"/>
          <w:headerReference w:type="first" r:id="rId295"/>
          <w:footerReference w:type="first" r:id="rId296"/>
          <w:pgSz w:w="12240" w:h="15840"/>
          <w:pgMar w:top="840" w:right="1000" w:bottom="840" w:left="1000" w:header="400" w:footer="400" w:gutter="0"/>
          <w:cols w:space="720"/>
          <w:titlePg/>
        </w:sectPr>
      </w:pPr>
    </w:p>
    <w:p w14:paraId="43A48B2A" w14:textId="77777777" w:rsidR="00CD7998" w:rsidRDefault="00CD7998">
      <w:bookmarkStart w:id="20" w:name="Bookmark_11"/>
      <w:bookmarkEnd w:id="20"/>
    </w:p>
    <w:p w14:paraId="1A7BA9B8" w14:textId="77777777" w:rsidR="00CD7998" w:rsidRDefault="00000000">
      <w:r>
        <w:pict w14:anchorId="0CE40AED">
          <v:shape id="_x0000_i1044" type="#_x0000_t75" alt="LexisNexis®" style="width:148pt;height:30pt">
            <v:imagedata r:id="rId7" o:title=""/>
          </v:shape>
        </w:pict>
      </w:r>
      <w:r>
        <w:cr/>
      </w:r>
    </w:p>
    <w:p w14:paraId="152ABB0F" w14:textId="77777777" w:rsidR="00CD7998" w:rsidRDefault="00000000">
      <w:pPr>
        <w:spacing w:before="240" w:after="200" w:line="340" w:lineRule="atLeast"/>
        <w:jc w:val="center"/>
        <w:outlineLvl w:val="0"/>
        <w:rPr>
          <w:rFonts w:ascii="Arial" w:hAnsi="Arial" w:cs="Arial"/>
          <w:b/>
          <w:bCs/>
          <w:kern w:val="32"/>
          <w:sz w:val="32"/>
          <w:szCs w:val="32"/>
        </w:rPr>
      </w:pPr>
      <w:hyperlink r:id="rId297" w:history="1">
        <w:r>
          <w:rPr>
            <w:rFonts w:ascii="Arial" w:eastAsia="Arial" w:hAnsi="Arial" w:cs="Arial"/>
            <w:b/>
            <w:bCs/>
            <w:i/>
            <w:color w:val="0077CC"/>
            <w:kern w:val="32"/>
            <w:sz w:val="28"/>
            <w:szCs w:val="32"/>
            <w:u w:val="single"/>
            <w:shd w:val="clear" w:color="auto" w:fill="FFFFFF"/>
          </w:rPr>
          <w:t xml:space="preserve">'Collaboration' is driving Arkansas </w:t>
        </w:r>
      </w:hyperlink>
      <w:hyperlink r:id="rId298" w:history="1">
        <w:r>
          <w:rPr>
            <w:rFonts w:ascii="Arial" w:eastAsia="Arial" w:hAnsi="Arial" w:cs="Arial"/>
            <w:b/>
            <w:bCs/>
            <w:i/>
            <w:color w:val="0077CC"/>
            <w:kern w:val="32"/>
            <w:sz w:val="28"/>
            <w:szCs w:val="32"/>
            <w:u w:val="single"/>
            <w:shd w:val="clear" w:color="auto" w:fill="FFFFFF"/>
          </w:rPr>
          <w:t>startup</w:t>
        </w:r>
      </w:hyperlink>
      <w:hyperlink r:id="rId299" w:history="1">
        <w:r>
          <w:rPr>
            <w:rFonts w:ascii="Arial" w:eastAsia="Arial" w:hAnsi="Arial" w:cs="Arial"/>
            <w:b/>
            <w:bCs/>
            <w:i/>
            <w:color w:val="0077CC"/>
            <w:kern w:val="32"/>
            <w:sz w:val="28"/>
            <w:szCs w:val="32"/>
            <w:u w:val="single"/>
            <w:shd w:val="clear" w:color="auto" w:fill="FFFFFF"/>
          </w:rPr>
          <w:t xml:space="preserve"> growth</w:t>
        </w:r>
      </w:hyperlink>
    </w:p>
    <w:p w14:paraId="2356DF4E" w14:textId="77777777" w:rsidR="00CD7998" w:rsidRDefault="00000000">
      <w:pPr>
        <w:spacing w:before="120" w:line="260" w:lineRule="atLeast"/>
        <w:jc w:val="center"/>
      </w:pPr>
      <w:r>
        <w:rPr>
          <w:rFonts w:ascii="Arial" w:eastAsia="Arial" w:hAnsi="Arial" w:cs="Arial"/>
          <w:color w:val="000000"/>
          <w:sz w:val="20"/>
        </w:rPr>
        <w:t>Newstex Blogs</w:t>
      </w:r>
    </w:p>
    <w:p w14:paraId="56C1774B" w14:textId="77777777" w:rsidR="00CD7998" w:rsidRDefault="00000000">
      <w:pPr>
        <w:spacing w:before="120" w:line="260" w:lineRule="atLeast"/>
        <w:jc w:val="center"/>
      </w:pPr>
      <w:r>
        <w:rPr>
          <w:rFonts w:ascii="Arial" w:eastAsia="Arial" w:hAnsi="Arial" w:cs="Arial"/>
          <w:color w:val="000000"/>
          <w:sz w:val="20"/>
        </w:rPr>
        <w:t>Talk Business Politics( Arkansas)</w:t>
      </w:r>
    </w:p>
    <w:p w14:paraId="570A6EC8" w14:textId="77777777" w:rsidR="00CD7998" w:rsidRDefault="00000000">
      <w:pPr>
        <w:spacing w:before="120" w:line="260" w:lineRule="atLeast"/>
        <w:jc w:val="center"/>
      </w:pPr>
      <w:r>
        <w:rPr>
          <w:rFonts w:ascii="Arial" w:eastAsia="Arial" w:hAnsi="Arial" w:cs="Arial"/>
          <w:color w:val="000000"/>
          <w:sz w:val="20"/>
        </w:rPr>
        <w:t>February 6, 2019 Wednesday 12:06 AM EST</w:t>
      </w:r>
    </w:p>
    <w:p w14:paraId="4648D622" w14:textId="77777777" w:rsidR="00CD7998" w:rsidRDefault="00CD7998">
      <w:pPr>
        <w:spacing w:line="240" w:lineRule="atLeast"/>
        <w:jc w:val="both"/>
      </w:pPr>
    </w:p>
    <w:p w14:paraId="734BAA45" w14:textId="77777777" w:rsidR="00CD7998" w:rsidRDefault="00000000">
      <w:pPr>
        <w:spacing w:before="120" w:line="220" w:lineRule="atLeast"/>
      </w:pPr>
      <w:r>
        <w:br/>
      </w:r>
      <w:r>
        <w:rPr>
          <w:rFonts w:ascii="Arial" w:eastAsia="Arial" w:hAnsi="Arial" w:cs="Arial"/>
          <w:color w:val="000000"/>
          <w:sz w:val="16"/>
        </w:rPr>
        <w:t>Copyright 2019 Newstex LLC All Rights Reserved</w:t>
      </w:r>
    </w:p>
    <w:p w14:paraId="38D003B1"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1122 words</w:t>
      </w:r>
    </w:p>
    <w:p w14:paraId="1F2A6310" w14:textId="77777777" w:rsidR="00CD7998" w:rsidRDefault="00000000">
      <w:pPr>
        <w:keepNext/>
        <w:spacing w:before="240" w:line="340" w:lineRule="atLeast"/>
      </w:pPr>
      <w:bookmarkStart w:id="21" w:name="Body_9"/>
      <w:bookmarkEnd w:id="21"/>
      <w:r>
        <w:rPr>
          <w:rFonts w:ascii="Arial" w:eastAsia="Arial" w:hAnsi="Arial" w:cs="Arial"/>
          <w:b/>
          <w:color w:val="000000"/>
          <w:sz w:val="28"/>
        </w:rPr>
        <w:t>Body</w:t>
      </w:r>
    </w:p>
    <w:p w14:paraId="38271469" w14:textId="77777777" w:rsidR="00CD7998" w:rsidRDefault="00000000">
      <w:pPr>
        <w:spacing w:line="60" w:lineRule="exact"/>
      </w:pPr>
      <w:r>
        <w:pict w14:anchorId="2383E14B">
          <v:line id="_x0000_s2088" style="position:absolute;z-index:251678720" from="0,2pt" to="512pt,2pt" strokecolor="#009ddb" strokeweight="2pt">
            <w10:wrap type="topAndBottom"/>
          </v:line>
        </w:pict>
      </w:r>
    </w:p>
    <w:p w14:paraId="4E46D171" w14:textId="77777777" w:rsidR="00CD7998" w:rsidRDefault="00CD7998"/>
    <w:p w14:paraId="0DDDB8F7" w14:textId="77777777" w:rsidR="00CD7998" w:rsidRDefault="00000000">
      <w:pPr>
        <w:spacing w:before="200" w:line="260" w:lineRule="atLeast"/>
        <w:jc w:val="both"/>
      </w:pPr>
      <w:r>
        <w:rPr>
          <w:rFonts w:ascii="Arial" w:eastAsia="Arial" w:hAnsi="Arial" w:cs="Arial"/>
          <w:color w:val="000000"/>
          <w:sz w:val="20"/>
        </w:rPr>
        <w:t xml:space="preserve">Feb 05, 2019( Talk Business Politics: </w:t>
      </w:r>
      <w:hyperlink r:id="rId300" w:history="1">
        <w:r>
          <w:rPr>
            <w:rFonts w:ascii="Arial" w:eastAsia="Arial" w:hAnsi="Arial" w:cs="Arial"/>
            <w:i/>
            <w:color w:val="0077CC"/>
            <w:sz w:val="20"/>
            <w:u w:val="single"/>
            <w:shd w:val="clear" w:color="auto" w:fill="FFFFFF"/>
          </w:rPr>
          <w:t>http://www.talkbusiness.netDelivered</w:t>
        </w:r>
      </w:hyperlink>
      <w:r>
        <w:rPr>
          <w:rFonts w:ascii="Arial" w:eastAsia="Arial" w:hAnsi="Arial" w:cs="Arial"/>
          <w:color w:val="000000"/>
          <w:sz w:val="20"/>
        </w:rPr>
        <w:t xml:space="preserve"> by Newstex)  As the Arkansas </w:t>
      </w:r>
      <w:r>
        <w:rPr>
          <w:rFonts w:ascii="Arial" w:eastAsia="Arial" w:hAnsi="Arial" w:cs="Arial"/>
          <w:b/>
          <w:i/>
          <w:color w:val="000000"/>
          <w:sz w:val="20"/>
          <w:u w:val="single"/>
        </w:rPr>
        <w:t>startup</w:t>
      </w:r>
      <w:r>
        <w:rPr>
          <w:rFonts w:ascii="Arial" w:eastAsia="Arial" w:hAnsi="Arial" w:cs="Arial"/>
          <w:color w:val="000000"/>
          <w:sz w:val="20"/>
        </w:rPr>
        <w:t xml:space="preserve"> community continues to mature entering 2019, there has been a noticeable ramp </w:t>
      </w:r>
      <w:r>
        <w:rPr>
          <w:rFonts w:ascii="Arial" w:eastAsia="Arial" w:hAnsi="Arial" w:cs="Arial"/>
          <w:b/>
          <w:i/>
          <w:color w:val="000000"/>
          <w:sz w:val="20"/>
          <w:u w:val="single"/>
        </w:rPr>
        <w:t>up</w:t>
      </w:r>
      <w:r>
        <w:rPr>
          <w:rFonts w:ascii="Arial" w:eastAsia="Arial" w:hAnsi="Arial" w:cs="Arial"/>
          <w:color w:val="000000"/>
          <w:sz w:val="20"/>
        </w:rPr>
        <w:t xml:space="preserve"> in collaborative efforts to boost the success of early stage ventures in an industry where the </w:t>
      </w:r>
      <w:r>
        <w:rPr>
          <w:rFonts w:ascii="Arial" w:eastAsia="Arial" w:hAnsi="Arial" w:cs="Arial"/>
          <w:b/>
          <w:i/>
          <w:color w:val="000000"/>
          <w:sz w:val="20"/>
          <w:u w:val="single"/>
        </w:rPr>
        <w:t>failure</w:t>
      </w:r>
      <w:r>
        <w:rPr>
          <w:rFonts w:ascii="Arial" w:eastAsia="Arial" w:hAnsi="Arial" w:cs="Arial"/>
          <w:color w:val="000000"/>
          <w:sz w:val="20"/>
        </w:rPr>
        <w:t xml:space="preserve"> rate is particularly high. Venture Center Managing Director Wayne Miller said at some time in 2018 entrepreneurial service organizations (ESOs) in all corners of the state began to intentionally work together and combine resources to aid the development of early stage companies that live or locate in Arkansas to grow their firms. Miller said those groups, including the Venture Center and Innovation Hub in downtown Little Rock-North Little Rock, the Conway-based Conductor program and the </w:t>
      </w:r>
      <w:r>
        <w:rPr>
          <w:rFonts w:ascii="Arial" w:eastAsia="Arial" w:hAnsi="Arial" w:cs="Arial"/>
          <w:b/>
          <w:i/>
          <w:color w:val="000000"/>
          <w:sz w:val="20"/>
          <w:u w:val="single"/>
        </w:rPr>
        <w:t>Startup</w:t>
      </w:r>
      <w:r>
        <w:rPr>
          <w:rFonts w:ascii="Arial" w:eastAsia="Arial" w:hAnsi="Arial" w:cs="Arial"/>
          <w:color w:val="000000"/>
          <w:sz w:val="20"/>
        </w:rPr>
        <w:t xml:space="preserve"> Junkie in Northwest Arkansas, are all dedicated to developing entrepreneurial talent and fostering their respective local ecosystems. </w:t>
      </w:r>
    </w:p>
    <w:p w14:paraId="0E0D9833" w14:textId="77777777" w:rsidR="00CD7998" w:rsidRDefault="00000000">
      <w:pPr>
        <w:spacing w:before="240" w:line="260" w:lineRule="atLeast"/>
        <w:jc w:val="both"/>
      </w:pPr>
      <w:r>
        <w:rPr>
          <w:rFonts w:ascii="Arial" w:eastAsia="Arial" w:hAnsi="Arial" w:cs="Arial"/>
          <w:color w:val="000000"/>
          <w:sz w:val="20"/>
        </w:rPr>
        <w:t xml:space="preserve">But now, he said, they are more apt to work together. 'I think that one of the things I suggest that has really happened in the last six months, we are really trying to get in lock step,' said Miller, who took over as the Venture Center's new executive director in November. 'Frankly, </w:t>
      </w:r>
      <w:r>
        <w:rPr>
          <w:rFonts w:ascii="Arial" w:eastAsia="Arial" w:hAnsi="Arial" w:cs="Arial"/>
          <w:b/>
          <w:i/>
          <w:color w:val="000000"/>
          <w:sz w:val="20"/>
          <w:u w:val="single"/>
        </w:rPr>
        <w:t>up</w:t>
      </w:r>
      <w:r>
        <w:rPr>
          <w:rFonts w:ascii="Arial" w:eastAsia="Arial" w:hAnsi="Arial" w:cs="Arial"/>
          <w:color w:val="000000"/>
          <w:sz w:val="20"/>
        </w:rPr>
        <w:t xml:space="preserve"> until then, we were fundamentally competing against each other instead of working together.' In the Little Rock area, Miller said he, Innovation Hub Director Chris Jones and Brent Birch, executive director of the Little Rock Technology Park Authority, regularly discuss how to boost the prospect of local </w:t>
      </w:r>
      <w:r>
        <w:rPr>
          <w:rFonts w:ascii="Arial" w:eastAsia="Arial" w:hAnsi="Arial" w:cs="Arial"/>
          <w:b/>
          <w:i/>
          <w:color w:val="000000"/>
          <w:sz w:val="20"/>
          <w:u w:val="single"/>
        </w:rPr>
        <w:t>startups</w:t>
      </w:r>
      <w:r>
        <w:rPr>
          <w:rFonts w:ascii="Arial" w:eastAsia="Arial" w:hAnsi="Arial" w:cs="Arial"/>
          <w:color w:val="000000"/>
          <w:sz w:val="20"/>
        </w:rPr>
        <w:t xml:space="preserve">. Likewise, the Conductor program began as a public-private partnership with the University of Central Arkansas and </w:t>
      </w:r>
      <w:r>
        <w:rPr>
          <w:rFonts w:ascii="Arial" w:eastAsia="Arial" w:hAnsi="Arial" w:cs="Arial"/>
          <w:b/>
          <w:i/>
          <w:color w:val="000000"/>
          <w:sz w:val="20"/>
          <w:u w:val="single"/>
        </w:rPr>
        <w:t>Startup</w:t>
      </w:r>
      <w:r>
        <w:rPr>
          <w:rFonts w:ascii="Arial" w:eastAsia="Arial" w:hAnsi="Arial" w:cs="Arial"/>
          <w:color w:val="000000"/>
          <w:sz w:val="20"/>
        </w:rPr>
        <w:t xml:space="preserve"> Junkie in Northwest Arkansas to drive innovation and entrepreneurship. 'I am excited because I have never seen this level of collaboration,' said Jeff Standridge, a former Acxiom Corp. executive who is now chief catalyst for the Conductor program at UCA. Both Standridge and Jones said these groups working together are tackling such issues as the high success-to-</w:t>
      </w:r>
      <w:r>
        <w:rPr>
          <w:rFonts w:ascii="Arial" w:eastAsia="Arial" w:hAnsi="Arial" w:cs="Arial"/>
          <w:b/>
          <w:i/>
          <w:color w:val="000000"/>
          <w:sz w:val="20"/>
          <w:u w:val="single"/>
        </w:rPr>
        <w:t>failure</w:t>
      </w:r>
      <w:r>
        <w:rPr>
          <w:rFonts w:ascii="Arial" w:eastAsia="Arial" w:hAnsi="Arial" w:cs="Arial"/>
          <w:color w:val="000000"/>
          <w:sz w:val="20"/>
        </w:rPr>
        <w:t xml:space="preserve"> rate of local </w:t>
      </w:r>
      <w:r>
        <w:rPr>
          <w:rFonts w:ascii="Arial" w:eastAsia="Arial" w:hAnsi="Arial" w:cs="Arial"/>
          <w:b/>
          <w:i/>
          <w:color w:val="000000"/>
          <w:sz w:val="20"/>
          <w:u w:val="single"/>
        </w:rPr>
        <w:t>startups</w:t>
      </w:r>
      <w:r>
        <w:rPr>
          <w:rFonts w:ascii="Arial" w:eastAsia="Arial" w:hAnsi="Arial" w:cs="Arial"/>
          <w:color w:val="000000"/>
          <w:sz w:val="20"/>
        </w:rPr>
        <w:t xml:space="preserve">, the systemic lack of access to capital for early stage companies, and other issues highlighted in the widely-held Milken Institute's 2018 State Technology and Science Index. That survey, published in early December, ranked Arkansas 48th out of all 50 states and the District of Columbia on their capabilities and competitiveness in a tech-focused economy. 'What we are trying to do is work together with local </w:t>
      </w:r>
      <w:r>
        <w:rPr>
          <w:rFonts w:ascii="Arial" w:eastAsia="Arial" w:hAnsi="Arial" w:cs="Arial"/>
          <w:b/>
          <w:i/>
          <w:color w:val="000000"/>
          <w:sz w:val="20"/>
          <w:u w:val="single"/>
        </w:rPr>
        <w:t>startups</w:t>
      </w:r>
      <w:r>
        <w:rPr>
          <w:rFonts w:ascii="Arial" w:eastAsia="Arial" w:hAnsi="Arial" w:cs="Arial"/>
          <w:color w:val="000000"/>
          <w:sz w:val="20"/>
        </w:rPr>
        <w:t xml:space="preserve"> to address many of these issues, such as access to capital,' said Jones said at a recent pitch event at the Innovation Hub sponsored by local </w:t>
      </w:r>
      <w:r>
        <w:rPr>
          <w:rFonts w:ascii="Arial" w:eastAsia="Arial" w:hAnsi="Arial" w:cs="Arial"/>
          <w:b/>
          <w:i/>
          <w:color w:val="000000"/>
          <w:sz w:val="20"/>
          <w:u w:val="single"/>
        </w:rPr>
        <w:t>startup</w:t>
      </w:r>
      <w:r>
        <w:rPr>
          <w:rFonts w:ascii="Arial" w:eastAsia="Arial" w:hAnsi="Arial" w:cs="Arial"/>
          <w:color w:val="000000"/>
          <w:sz w:val="20"/>
        </w:rPr>
        <w:t xml:space="preserve"> catalyst Remix Ideas that highlighted local minority entrepreneurs. ACCELERATOR PROGRAMS PAYING DIVIDENDSDespite those challenges, Arkansas is seeing success in key niche sectors due to recent 'accelerator programs' that have boosted the fortunes of local </w:t>
      </w:r>
      <w:r>
        <w:rPr>
          <w:rFonts w:ascii="Arial" w:eastAsia="Arial" w:hAnsi="Arial" w:cs="Arial"/>
          <w:b/>
          <w:i/>
          <w:color w:val="000000"/>
          <w:sz w:val="20"/>
          <w:u w:val="single"/>
        </w:rPr>
        <w:t>startups</w:t>
      </w:r>
      <w:r>
        <w:rPr>
          <w:rFonts w:ascii="Arial" w:eastAsia="Arial" w:hAnsi="Arial" w:cs="Arial"/>
          <w:color w:val="000000"/>
          <w:sz w:val="20"/>
        </w:rPr>
        <w:t xml:space="preserve"> and entrepreneurs. Across the state, accelerator programs are taking advantage of the state's expertise in financial services, banking, bond market, retail, trucking, agriculture, food industry, data analytics, healthcare, supply chain and retail sectors. Fayetteville-based </w:t>
      </w:r>
      <w:r>
        <w:rPr>
          <w:rFonts w:ascii="Arial" w:eastAsia="Arial" w:hAnsi="Arial" w:cs="Arial"/>
          <w:b/>
          <w:i/>
          <w:color w:val="000000"/>
          <w:sz w:val="20"/>
          <w:u w:val="single"/>
        </w:rPr>
        <w:t>Startup</w:t>
      </w:r>
      <w:r>
        <w:rPr>
          <w:rFonts w:ascii="Arial" w:eastAsia="Arial" w:hAnsi="Arial" w:cs="Arial"/>
          <w:color w:val="000000"/>
          <w:sz w:val="20"/>
        </w:rPr>
        <w:t xml:space="preserve"> Junkie Consulting recently completed its second iteration of the 10x Cyber Accelerator, a 20-week program designed to scale Arkansas' high-growth tech and tech-enabled ventures. The program helps scale growth-oriented ventures with </w:t>
      </w:r>
      <w:r>
        <w:rPr>
          <w:rFonts w:ascii="Arial" w:eastAsia="Arial" w:hAnsi="Arial" w:cs="Arial"/>
          <w:color w:val="000000"/>
          <w:sz w:val="20"/>
        </w:rPr>
        <w:lastRenderedPageBreak/>
        <w:t xml:space="preserve">annual average revenues from $100,000 to $10 million that focus on offering recommendations for improving software scalability and protection from cyber threats. The Venture Center's FinTech Accelerator program has brought global attention to Arkansas. Three years ago, the world's largest financial technology services company, Jacksonville, Fla.-based Fidelity Information Services Inc. (FIS), stepped in to sponsor an annual rigorous 12-week bootcamp for early stage FinTech </w:t>
      </w:r>
      <w:r>
        <w:rPr>
          <w:rFonts w:ascii="Arial" w:eastAsia="Arial" w:hAnsi="Arial" w:cs="Arial"/>
          <w:b/>
          <w:i/>
          <w:color w:val="000000"/>
          <w:sz w:val="20"/>
          <w:u w:val="single"/>
        </w:rPr>
        <w:t>startups</w:t>
      </w:r>
      <w:r>
        <w:rPr>
          <w:rFonts w:ascii="Arial" w:eastAsia="Arial" w:hAnsi="Arial" w:cs="Arial"/>
          <w:color w:val="000000"/>
          <w:sz w:val="20"/>
        </w:rPr>
        <w:t xml:space="preserve">. That curriculum included instruction on compliance, regulatory issues, security and risk management and attracted a pool of more than 100 applications from across the globe, including some from as far away as Africa, Switzerland and India. The success of the FIS-sponsored accelerator program also led the Venture Center in late October to launch a first-of-its-kind community bank-focused cohort program, called the ICBA ThinkTech Accelerator. Organizers said the new ThinkTech Accelerator will pursue companies exploring next-generation lending, artificial intelligence and machine learning, blockchain, payments, advanced analytics and big data, regulatory compliance tools, cybersecurity, authentication, and streamlining customer experience, among others. On Jan. 9, that program selected 10 companies from a pool of 180 applicants to receive an initial investment of $75,000 to participate in the 12-week residence and mentoring process for companies looking to partner with community banks. Those cohorts will be selected by a committee made </w:t>
      </w:r>
      <w:r>
        <w:rPr>
          <w:rFonts w:ascii="Arial" w:eastAsia="Arial" w:hAnsi="Arial" w:cs="Arial"/>
          <w:b/>
          <w:i/>
          <w:color w:val="000000"/>
          <w:sz w:val="20"/>
          <w:u w:val="single"/>
        </w:rPr>
        <w:t>up</w:t>
      </w:r>
      <w:r>
        <w:rPr>
          <w:rFonts w:ascii="Arial" w:eastAsia="Arial" w:hAnsi="Arial" w:cs="Arial"/>
          <w:color w:val="000000"/>
          <w:sz w:val="20"/>
        </w:rPr>
        <w:t xml:space="preserve"> of executives from the Independent Community Bankers of America (ICBA), who will actively serve as mentors to early-stage </w:t>
      </w:r>
      <w:r>
        <w:rPr>
          <w:rFonts w:ascii="Arial" w:eastAsia="Arial" w:hAnsi="Arial" w:cs="Arial"/>
          <w:b/>
          <w:i/>
          <w:color w:val="000000"/>
          <w:sz w:val="20"/>
          <w:u w:val="single"/>
        </w:rPr>
        <w:t>startups</w:t>
      </w:r>
      <w:r>
        <w:rPr>
          <w:rFonts w:ascii="Arial" w:eastAsia="Arial" w:hAnsi="Arial" w:cs="Arial"/>
          <w:color w:val="000000"/>
          <w:sz w:val="20"/>
        </w:rPr>
        <w:t xml:space="preserve">. GOVERNOR'S HANDStandridge said legislation supported by Gov. Hutchinson to bolster the state's tech sector is the impetus behind many of these ongoing accelerator programs. Three key bills, sponsored by former State Sen. David Sanders, R-Little Rock, now the head of Winrock International's Innovate Arkansas program that helps </w:t>
      </w:r>
      <w:r>
        <w:rPr>
          <w:rFonts w:ascii="Arial" w:eastAsia="Arial" w:hAnsi="Arial" w:cs="Arial"/>
          <w:b/>
          <w:i/>
          <w:color w:val="000000"/>
          <w:sz w:val="20"/>
          <w:u w:val="single"/>
        </w:rPr>
        <w:t>startups</w:t>
      </w:r>
      <w:r>
        <w:rPr>
          <w:rFonts w:ascii="Arial" w:eastAsia="Arial" w:hAnsi="Arial" w:cs="Arial"/>
          <w:color w:val="000000"/>
          <w:sz w:val="20"/>
        </w:rPr>
        <w:t xml:space="preserve"> and other technology ventures reach their potential, were enacted into law during the 2017 regular session. Acts 166 and 167 of 2017 overhauled the Arkansas Acceleration Fund created by the legislature in 2011 to help bring high-tech jobs to the state. Act 165 of 2017, created the 'Arkansas Business and Technology Accelerator Act.' Under this proposal, AEDC's division of Science and Technology will create a state-supported </w:t>
      </w:r>
      <w:r>
        <w:rPr>
          <w:rFonts w:ascii="Arial" w:eastAsia="Arial" w:hAnsi="Arial" w:cs="Arial"/>
          <w:b/>
          <w:i/>
          <w:color w:val="000000"/>
          <w:sz w:val="20"/>
          <w:u w:val="single"/>
        </w:rPr>
        <w:t>startup</w:t>
      </w:r>
      <w:r>
        <w:rPr>
          <w:rFonts w:ascii="Arial" w:eastAsia="Arial" w:hAnsi="Arial" w:cs="Arial"/>
          <w:color w:val="000000"/>
          <w:sz w:val="20"/>
        </w:rPr>
        <w:t xml:space="preserve"> immersion program that will help local companies and entrepreneurs quickly commercialize their business ideas and concepts. 'It just has been 18 months since the governor really funded the accelerator fund and it is unrealistic to see dividends in the first year of operation,' said Standridge. 'But I think we are really going to see the fruit of that decision began to be borne out in 2019 and certainly in 2020.' __________________ Editor's note: This article first appeared in Talk Business Politics State of the State 2019 magazine, which you can access here[1]. The post 'Collaboration' is driving Arkansas </w:t>
      </w:r>
      <w:r>
        <w:rPr>
          <w:rFonts w:ascii="Arial" w:eastAsia="Arial" w:hAnsi="Arial" w:cs="Arial"/>
          <w:b/>
          <w:i/>
          <w:color w:val="000000"/>
          <w:sz w:val="20"/>
          <w:u w:val="single"/>
        </w:rPr>
        <w:t>startup</w:t>
      </w:r>
      <w:r>
        <w:rPr>
          <w:rFonts w:ascii="Arial" w:eastAsia="Arial" w:hAnsi="Arial" w:cs="Arial"/>
          <w:color w:val="000000"/>
          <w:sz w:val="20"/>
        </w:rPr>
        <w:t xml:space="preserve"> growth[2] appeared first on Talk Business Politics[3]. [ 1]: </w:t>
      </w:r>
      <w:hyperlink r:id="rId301" w:history="1">
        <w:r>
          <w:rPr>
            <w:rFonts w:ascii="Arial" w:eastAsia="Arial" w:hAnsi="Arial" w:cs="Arial"/>
            <w:i/>
            <w:color w:val="0077CC"/>
            <w:sz w:val="20"/>
            <w:u w:val="single"/>
            <w:shd w:val="clear" w:color="auto" w:fill="FFFFFF"/>
          </w:rPr>
          <w:t>https://indd.adobe.com/view/80471aa6-5ad4-4f6b-812f-a75a1cc4549d</w:t>
        </w:r>
      </w:hyperlink>
      <w:r>
        <w:rPr>
          <w:rFonts w:ascii="Arial" w:eastAsia="Arial" w:hAnsi="Arial" w:cs="Arial"/>
          <w:color w:val="000000"/>
          <w:sz w:val="20"/>
        </w:rPr>
        <w:t xml:space="preserve"> [ 2]:            </w:t>
      </w:r>
      <w:hyperlink r:id="rId302" w:history="1">
        <w:r>
          <w:rPr>
            <w:rFonts w:ascii="Arial" w:eastAsia="Arial" w:hAnsi="Arial" w:cs="Arial"/>
            <w:i/>
            <w:color w:val="0077CC"/>
            <w:sz w:val="20"/>
            <w:u w:val="single"/>
            <w:shd w:val="clear" w:color="auto" w:fill="FFFFFF"/>
          </w:rPr>
          <w:t>https://talkbusiness.net/2019/02/collaboration-is-driving-arkansas-</w:t>
        </w:r>
      </w:hyperlink>
      <w:hyperlink r:id="rId303" w:history="1">
        <w:r>
          <w:rPr>
            <w:rFonts w:ascii="Arial" w:eastAsia="Arial" w:hAnsi="Arial" w:cs="Arial"/>
            <w:b/>
            <w:i/>
            <w:color w:val="0077CC"/>
            <w:sz w:val="20"/>
            <w:u w:val="single"/>
            <w:shd w:val="clear" w:color="auto" w:fill="FFFFFF"/>
          </w:rPr>
          <w:t>startup</w:t>
        </w:r>
      </w:hyperlink>
      <w:hyperlink r:id="rId304" w:history="1">
        <w:r>
          <w:rPr>
            <w:rFonts w:ascii="Arial" w:eastAsia="Arial" w:hAnsi="Arial" w:cs="Arial"/>
            <w:i/>
            <w:color w:val="0077CC"/>
            <w:sz w:val="20"/>
            <w:u w:val="single"/>
            <w:shd w:val="clear" w:color="auto" w:fill="FFFFFF"/>
          </w:rPr>
          <w:t>-growth/</w:t>
        </w:r>
      </w:hyperlink>
      <w:r>
        <w:rPr>
          <w:rFonts w:ascii="Arial" w:eastAsia="Arial" w:hAnsi="Arial" w:cs="Arial"/>
          <w:color w:val="000000"/>
          <w:sz w:val="20"/>
        </w:rPr>
        <w:t xml:space="preserve"> [ 3]:            </w:t>
      </w:r>
      <w:hyperlink r:id="rId305" w:history="1">
        <w:r>
          <w:rPr>
            <w:rFonts w:ascii="Arial" w:eastAsia="Arial" w:hAnsi="Arial" w:cs="Arial"/>
            <w:i/>
            <w:color w:val="0077CC"/>
            <w:sz w:val="20"/>
            <w:u w:val="single"/>
            <w:shd w:val="clear" w:color="auto" w:fill="FFFFFF"/>
          </w:rPr>
          <w:t>https://talkbusiness.net</w:t>
        </w:r>
      </w:hyperlink>
      <w:r>
        <w:rPr>
          <w:rFonts w:ascii="Arial" w:eastAsia="Arial" w:hAnsi="Arial" w:cs="Arial"/>
          <w:color w:val="000000"/>
          <w:sz w:val="20"/>
        </w:rPr>
        <w:t xml:space="preserve"> </w:t>
      </w:r>
    </w:p>
    <w:p w14:paraId="3A94A668"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6, 2019</w:t>
      </w:r>
    </w:p>
    <w:p w14:paraId="73C0C15D" w14:textId="77777777" w:rsidR="00CD7998" w:rsidRDefault="00CD7998"/>
    <w:p w14:paraId="44C707F8" w14:textId="77777777" w:rsidR="00CD7998" w:rsidRDefault="00000000">
      <w:pPr>
        <w:ind w:left="200"/>
        <w:sectPr w:rsidR="00CD7998">
          <w:type w:val="continuous"/>
          <w:pgSz w:w="12240" w:h="15840"/>
          <w:pgMar w:top="840" w:right="1000" w:bottom="840" w:left="1000" w:header="400" w:footer="400" w:gutter="0"/>
          <w:cols w:space="720"/>
        </w:sectPr>
      </w:pPr>
      <w:r>
        <w:br/>
      </w:r>
      <w:r>
        <w:pict w14:anchorId="1566C0C2">
          <v:line id="_x0000_s2089" style="position:absolute;left:0;text-align:left;z-index:251679744;mso-position-horizontal-relative:text;mso-position-vertical-relative:text" from="0,10pt" to="512pt,10pt" strokeweight="1pt"/>
        </w:pict>
      </w:r>
      <w:r>
        <w:rPr>
          <w:rFonts w:ascii="Arial" w:eastAsia="Arial" w:hAnsi="Arial" w:cs="Arial"/>
          <w:b/>
          <w:color w:val="767676"/>
          <w:sz w:val="16"/>
        </w:rPr>
        <w:t>End of Document</w:t>
      </w:r>
    </w:p>
    <w:p w14:paraId="22898040" w14:textId="77777777" w:rsidR="00CD7998" w:rsidRDefault="00CD7998">
      <w:pPr>
        <w:sectPr w:rsidR="00CD7998">
          <w:headerReference w:type="even" r:id="rId306"/>
          <w:headerReference w:type="default" r:id="rId307"/>
          <w:footerReference w:type="even" r:id="rId308"/>
          <w:footerReference w:type="default" r:id="rId309"/>
          <w:headerReference w:type="first" r:id="rId310"/>
          <w:footerReference w:type="first" r:id="rId311"/>
          <w:pgSz w:w="12240" w:h="15840"/>
          <w:pgMar w:top="840" w:right="1000" w:bottom="840" w:left="1000" w:header="400" w:footer="400" w:gutter="0"/>
          <w:cols w:space="720"/>
          <w:titlePg/>
        </w:sectPr>
      </w:pPr>
    </w:p>
    <w:p w14:paraId="1009D1D9" w14:textId="77777777" w:rsidR="00CD7998" w:rsidRDefault="00CD7998">
      <w:bookmarkStart w:id="22" w:name="Bookmark_12"/>
      <w:bookmarkEnd w:id="22"/>
    </w:p>
    <w:p w14:paraId="63C426F4" w14:textId="77777777" w:rsidR="00CD7998" w:rsidRDefault="00000000">
      <w:r>
        <w:pict w14:anchorId="21FD8308">
          <v:shape id="_x0000_i1045" type="#_x0000_t75" alt="LexisNexis®" style="width:148pt;height:30pt">
            <v:imagedata r:id="rId7" o:title=""/>
          </v:shape>
        </w:pict>
      </w:r>
      <w:r>
        <w:cr/>
      </w:r>
    </w:p>
    <w:p w14:paraId="77175686" w14:textId="77777777" w:rsidR="00CD7998" w:rsidRDefault="00000000">
      <w:pPr>
        <w:spacing w:before="240" w:after="200" w:line="340" w:lineRule="atLeast"/>
        <w:jc w:val="center"/>
        <w:outlineLvl w:val="0"/>
        <w:rPr>
          <w:rFonts w:ascii="Arial" w:hAnsi="Arial" w:cs="Arial"/>
          <w:b/>
          <w:bCs/>
          <w:kern w:val="32"/>
          <w:sz w:val="32"/>
          <w:szCs w:val="32"/>
        </w:rPr>
      </w:pPr>
      <w:hyperlink r:id="rId312" w:history="1">
        <w:r>
          <w:rPr>
            <w:rFonts w:ascii="Arial" w:eastAsia="Arial" w:hAnsi="Arial" w:cs="Arial"/>
            <w:b/>
            <w:bCs/>
            <w:i/>
            <w:color w:val="0077CC"/>
            <w:kern w:val="32"/>
            <w:sz w:val="28"/>
            <w:szCs w:val="32"/>
            <w:u w:val="single"/>
            <w:shd w:val="clear" w:color="auto" w:fill="FFFFFF"/>
          </w:rPr>
          <w:t>Addressing Rising Cases, High Cost of Treating Chronic Kidney Disease</w:t>
        </w:r>
      </w:hyperlink>
    </w:p>
    <w:p w14:paraId="555F447F" w14:textId="77777777" w:rsidR="00CD7998" w:rsidRDefault="00000000">
      <w:pPr>
        <w:spacing w:before="120" w:line="260" w:lineRule="atLeast"/>
        <w:jc w:val="center"/>
      </w:pPr>
      <w:r>
        <w:rPr>
          <w:rFonts w:ascii="Arial" w:eastAsia="Arial" w:hAnsi="Arial" w:cs="Arial"/>
          <w:color w:val="000000"/>
          <w:sz w:val="20"/>
        </w:rPr>
        <w:t>The Guardian</w:t>
      </w:r>
    </w:p>
    <w:p w14:paraId="42D392AE" w14:textId="77777777" w:rsidR="00CD7998" w:rsidRDefault="00000000">
      <w:pPr>
        <w:spacing w:before="120" w:line="260" w:lineRule="atLeast"/>
        <w:jc w:val="center"/>
      </w:pPr>
      <w:r>
        <w:rPr>
          <w:rFonts w:ascii="Arial" w:eastAsia="Arial" w:hAnsi="Arial" w:cs="Arial"/>
          <w:color w:val="000000"/>
          <w:sz w:val="20"/>
        </w:rPr>
        <w:t>March 12, 2018</w:t>
      </w:r>
    </w:p>
    <w:p w14:paraId="49AEEF2F" w14:textId="77777777" w:rsidR="00CD7998" w:rsidRDefault="00CD7998">
      <w:pPr>
        <w:spacing w:line="240" w:lineRule="atLeast"/>
        <w:jc w:val="both"/>
      </w:pPr>
    </w:p>
    <w:p w14:paraId="571AACF9" w14:textId="77777777" w:rsidR="00CD7998" w:rsidRDefault="00000000">
      <w:pPr>
        <w:spacing w:before="120" w:line="220" w:lineRule="atLeast"/>
      </w:pPr>
      <w:r>
        <w:br/>
      </w:r>
      <w:r>
        <w:rPr>
          <w:rFonts w:ascii="Arial" w:eastAsia="Arial" w:hAnsi="Arial" w:cs="Arial"/>
          <w:color w:val="000000"/>
          <w:sz w:val="16"/>
        </w:rPr>
        <w:t>Copyright 2018 AllAfrica Global Media All Rights Reserved</w:t>
      </w:r>
    </w:p>
    <w:p w14:paraId="356AB090"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1880 words</w:t>
      </w:r>
    </w:p>
    <w:p w14:paraId="59045190"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Chukwuma Muanya</w:t>
      </w:r>
    </w:p>
    <w:p w14:paraId="15B9E592" w14:textId="77777777" w:rsidR="00CD7998" w:rsidRDefault="00000000">
      <w:pPr>
        <w:keepNext/>
        <w:spacing w:before="240" w:line="340" w:lineRule="atLeast"/>
      </w:pPr>
      <w:bookmarkStart w:id="23" w:name="Body_10"/>
      <w:bookmarkEnd w:id="23"/>
      <w:r>
        <w:rPr>
          <w:rFonts w:ascii="Arial" w:eastAsia="Arial" w:hAnsi="Arial" w:cs="Arial"/>
          <w:b/>
          <w:color w:val="000000"/>
          <w:sz w:val="28"/>
        </w:rPr>
        <w:t>Body</w:t>
      </w:r>
    </w:p>
    <w:p w14:paraId="17A8C6DE" w14:textId="77777777" w:rsidR="00CD7998" w:rsidRDefault="00000000">
      <w:pPr>
        <w:spacing w:line="60" w:lineRule="exact"/>
      </w:pPr>
      <w:r>
        <w:pict w14:anchorId="1598985C">
          <v:line id="_x0000_s2091" style="position:absolute;z-index:251680768" from="0,2pt" to="512pt,2pt" strokecolor="#009ddb" strokeweight="2pt">
            <w10:wrap type="topAndBottom"/>
          </v:line>
        </w:pict>
      </w:r>
    </w:p>
    <w:p w14:paraId="40E1E84C" w14:textId="77777777" w:rsidR="00CD7998" w:rsidRDefault="00CD7998"/>
    <w:p w14:paraId="3599878C" w14:textId="77777777" w:rsidR="00CD7998" w:rsidRDefault="00000000">
      <w:pPr>
        <w:spacing w:before="200" w:line="260" w:lineRule="atLeast"/>
        <w:jc w:val="both"/>
      </w:pPr>
      <w:r>
        <w:rPr>
          <w:rFonts w:ascii="Arial" w:eastAsia="Arial" w:hAnsi="Arial" w:cs="Arial"/>
          <w:color w:val="000000"/>
          <w:sz w:val="20"/>
        </w:rPr>
        <w:t>Nigeria, on March 8, joined the rest of the world to celebrate the World Kidney Day (WKD). A day set aside to raise awareness on the plight of people living with Chronic Kidney Disease (CKD) and how to better prevent, treat and manage the "incurable condition." CHUKWUMA MUANYA (Assistant Editor) and OLUWATOSIN AREO write.</w:t>
      </w:r>
    </w:p>
    <w:p w14:paraId="5DF1DAD4" w14:textId="77777777" w:rsidR="00CD7998" w:rsidRDefault="00000000">
      <w:pPr>
        <w:spacing w:before="200" w:line="260" w:lineRule="atLeast"/>
        <w:jc w:val="both"/>
      </w:pPr>
      <w:r>
        <w:rPr>
          <w:rFonts w:ascii="Arial" w:eastAsia="Arial" w:hAnsi="Arial" w:cs="Arial"/>
          <w:color w:val="000000"/>
          <w:sz w:val="20"/>
        </w:rPr>
        <w:t xml:space="preserve">Tina had finished writing her final degree exams. She took ill while waiting for the National Youth Service Corps (NYSC) call </w:t>
      </w:r>
      <w:r>
        <w:rPr>
          <w:rFonts w:ascii="Arial" w:eastAsia="Arial" w:hAnsi="Arial" w:cs="Arial"/>
          <w:b/>
          <w:i/>
          <w:color w:val="000000"/>
          <w:sz w:val="20"/>
          <w:u w:val="single"/>
        </w:rPr>
        <w:t>up</w:t>
      </w:r>
      <w:r>
        <w:rPr>
          <w:rFonts w:ascii="Arial" w:eastAsia="Arial" w:hAnsi="Arial" w:cs="Arial"/>
          <w:color w:val="000000"/>
          <w:sz w:val="20"/>
        </w:rPr>
        <w:t xml:space="preserve">. Tina was diagnosed of Chronic Kidney Disease (CKD). She </w:t>
      </w:r>
      <w:r>
        <w:rPr>
          <w:rFonts w:ascii="Arial" w:eastAsia="Arial" w:hAnsi="Arial" w:cs="Arial"/>
          <w:b/>
          <w:i/>
          <w:color w:val="000000"/>
          <w:sz w:val="20"/>
          <w:u w:val="single"/>
        </w:rPr>
        <w:t>started</w:t>
      </w:r>
      <w:r>
        <w:rPr>
          <w:rFonts w:ascii="Arial" w:eastAsia="Arial" w:hAnsi="Arial" w:cs="Arial"/>
          <w:color w:val="000000"/>
          <w:sz w:val="20"/>
        </w:rPr>
        <w:t xml:space="preserve"> seeing doctors (not nephrologists) and also "prayer specialists." But her condition was not getting better.</w:t>
      </w:r>
    </w:p>
    <w:p w14:paraId="2264D01C" w14:textId="77777777" w:rsidR="00CD7998" w:rsidRDefault="00000000">
      <w:pPr>
        <w:spacing w:before="200" w:line="260" w:lineRule="atLeast"/>
        <w:jc w:val="both"/>
      </w:pPr>
      <w:r>
        <w:rPr>
          <w:rFonts w:ascii="Arial" w:eastAsia="Arial" w:hAnsi="Arial" w:cs="Arial"/>
          <w:color w:val="000000"/>
          <w:sz w:val="20"/>
        </w:rPr>
        <w:t>By the time the family got direction to send her to India for a kidney transplant, her condition had deteriorated. Tina had developed a lot of complications. The family had to spend more time and money to get her on dialysis and a kidney transplant. But she died six months after the transplant.</w:t>
      </w:r>
    </w:p>
    <w:p w14:paraId="10907487" w14:textId="77777777" w:rsidR="00CD7998" w:rsidRDefault="00000000">
      <w:pPr>
        <w:spacing w:before="200" w:line="260" w:lineRule="atLeast"/>
        <w:jc w:val="both"/>
      </w:pPr>
      <w:r>
        <w:rPr>
          <w:rFonts w:ascii="Arial" w:eastAsia="Arial" w:hAnsi="Arial" w:cs="Arial"/>
          <w:color w:val="000000"/>
          <w:sz w:val="20"/>
        </w:rPr>
        <w:t>However, Mr. Innocent Nnorom has a different story. 39 year- old Innocent, married with two children, is a survivor of CKD. He had a successful kidney transplant with a kidney from his younger brother Chigbo, in 2012. Six years on, Innocent and Chigbo, who hail from Ihiala in Ihiala Local Government Area (LGA) of Anambra State, are alive to tell the story.</w:t>
      </w:r>
    </w:p>
    <w:p w14:paraId="10D314EB" w14:textId="77777777" w:rsidR="00CD7998" w:rsidRDefault="00000000">
      <w:pPr>
        <w:spacing w:before="200" w:line="260" w:lineRule="atLeast"/>
        <w:jc w:val="both"/>
      </w:pPr>
      <w:r>
        <w:rPr>
          <w:rFonts w:ascii="Arial" w:eastAsia="Arial" w:hAnsi="Arial" w:cs="Arial"/>
          <w:color w:val="000000"/>
          <w:sz w:val="20"/>
        </w:rPr>
        <w:t>Tina and Innocent represent thousands of Nigerians with End Stage Kidney Disease (ESKD) and about 54 million Nigerians that have kidney-related diseases such as hypertension and diabetes.</w:t>
      </w:r>
    </w:p>
    <w:p w14:paraId="0CD645DA" w14:textId="77777777" w:rsidR="00CD7998" w:rsidRDefault="00000000">
      <w:pPr>
        <w:spacing w:before="200" w:line="260" w:lineRule="atLeast"/>
        <w:jc w:val="both"/>
      </w:pPr>
      <w:r>
        <w:rPr>
          <w:rFonts w:ascii="Arial" w:eastAsia="Arial" w:hAnsi="Arial" w:cs="Arial"/>
          <w:color w:val="000000"/>
          <w:sz w:val="20"/>
        </w:rPr>
        <w:t>Innocent told The Guardian yesterday: "CKD is not a terminal disease."</w:t>
      </w:r>
    </w:p>
    <w:p w14:paraId="134284CE" w14:textId="77777777" w:rsidR="00CD7998" w:rsidRDefault="00000000">
      <w:pPr>
        <w:spacing w:before="200" w:line="260" w:lineRule="atLeast"/>
        <w:jc w:val="both"/>
      </w:pPr>
      <w:r>
        <w:rPr>
          <w:rFonts w:ascii="Arial" w:eastAsia="Arial" w:hAnsi="Arial" w:cs="Arial"/>
          <w:color w:val="000000"/>
          <w:sz w:val="20"/>
        </w:rPr>
        <w:t>He enumerated some of the reasons why many victims die: "The common person does not have sufficient information about kidney related ailments. There are very few fully equipped hospitals to treat these types of patients. Many people are not able to gather enough funds to get the treatment done.</w:t>
      </w:r>
    </w:p>
    <w:p w14:paraId="79ED86AF" w14:textId="77777777" w:rsidR="00CD7998" w:rsidRDefault="00000000">
      <w:pPr>
        <w:spacing w:before="200" w:line="260" w:lineRule="atLeast"/>
        <w:jc w:val="both"/>
      </w:pPr>
      <w:r>
        <w:rPr>
          <w:rFonts w:ascii="Arial" w:eastAsia="Arial" w:hAnsi="Arial" w:cs="Arial"/>
          <w:color w:val="000000"/>
          <w:sz w:val="20"/>
        </w:rPr>
        <w:t>"Top of the reason why many die of CKD is lack of information. When you or your relative are diagnosed of kidney disease take the right steps and you will get the right treatment."</w:t>
      </w:r>
    </w:p>
    <w:p w14:paraId="2854DC17" w14:textId="77777777" w:rsidR="00CD7998" w:rsidRDefault="00000000">
      <w:pPr>
        <w:spacing w:before="200" w:line="260" w:lineRule="atLeast"/>
        <w:jc w:val="both"/>
      </w:pPr>
      <w:r>
        <w:rPr>
          <w:rFonts w:ascii="Arial" w:eastAsia="Arial" w:hAnsi="Arial" w:cs="Arial"/>
          <w:color w:val="000000"/>
          <w:sz w:val="20"/>
        </w:rPr>
        <w:t>Nephrologists are unanimous that dialysis is the end of the road because it is very expensive. They say, ideally, dialysis costs N90, 000 a week and N360,000 monthly apart from medications that help control the blood pressure. They insist that it is cheaper to prevent than treat because if the person were not placed on dialysis, he or she would die.</w:t>
      </w:r>
    </w:p>
    <w:p w14:paraId="5A8C2337" w14:textId="77777777" w:rsidR="00CD7998" w:rsidRDefault="00000000">
      <w:pPr>
        <w:spacing w:before="200" w:line="260" w:lineRule="atLeast"/>
        <w:jc w:val="both"/>
      </w:pPr>
      <w:r>
        <w:rPr>
          <w:rFonts w:ascii="Arial" w:eastAsia="Arial" w:hAnsi="Arial" w:cs="Arial"/>
          <w:color w:val="000000"/>
          <w:sz w:val="20"/>
        </w:rPr>
        <w:lastRenderedPageBreak/>
        <w:t>Several studies indicate that 17,000 new cases of CKD are diagnosed yearly and only 2000 can afford dialysis treatment in Nigeria.</w:t>
      </w:r>
    </w:p>
    <w:p w14:paraId="4D2FCC0C" w14:textId="77777777" w:rsidR="00CD7998" w:rsidRDefault="00000000">
      <w:pPr>
        <w:spacing w:before="200" w:line="260" w:lineRule="atLeast"/>
        <w:jc w:val="both"/>
      </w:pPr>
      <w:r>
        <w:rPr>
          <w:rFonts w:ascii="Arial" w:eastAsia="Arial" w:hAnsi="Arial" w:cs="Arial"/>
          <w:color w:val="000000"/>
          <w:sz w:val="20"/>
        </w:rPr>
        <w:t xml:space="preserve">Consultant Nephrologist and Transplant Physician at the Lagos University Teaching Hospital (LUTH), Dr. Toyin Amira, told The Guardian: "One session for dialysis cost between N20,000 to N30,000 and you can imagine someone with kidney </w:t>
      </w:r>
      <w:r>
        <w:rPr>
          <w:rFonts w:ascii="Arial" w:eastAsia="Arial" w:hAnsi="Arial" w:cs="Arial"/>
          <w:b/>
          <w:i/>
          <w:color w:val="000000"/>
          <w:sz w:val="20"/>
          <w:u w:val="single"/>
        </w:rPr>
        <w:t>failure</w:t>
      </w:r>
      <w:r>
        <w:rPr>
          <w:rFonts w:ascii="Arial" w:eastAsia="Arial" w:hAnsi="Arial" w:cs="Arial"/>
          <w:color w:val="000000"/>
          <w:sz w:val="20"/>
        </w:rPr>
        <w:t xml:space="preserve"> that needs to do that three times a week. It is a continuous treatment until the individual gets the transplant and even kidney transplant cost about N6.5 million and above, in some centres N10 million. So the best way out is prevention.</w:t>
      </w:r>
    </w:p>
    <w:p w14:paraId="3DB3C4BF" w14:textId="77777777" w:rsidR="00CD7998" w:rsidRDefault="00000000">
      <w:pPr>
        <w:spacing w:before="200" w:line="260" w:lineRule="atLeast"/>
        <w:jc w:val="both"/>
      </w:pPr>
      <w:r>
        <w:rPr>
          <w:rFonts w:ascii="Arial" w:eastAsia="Arial" w:hAnsi="Arial" w:cs="Arial"/>
          <w:color w:val="000000"/>
          <w:sz w:val="20"/>
        </w:rPr>
        <w:t>"There is no cure to CKD and it is not reversible, what can be referred as cure is transplant which is expensive, and better not to have it.</w:t>
      </w:r>
    </w:p>
    <w:p w14:paraId="348FABCE" w14:textId="77777777" w:rsidR="00CD7998" w:rsidRDefault="00000000">
      <w:pPr>
        <w:spacing w:before="200" w:line="260" w:lineRule="atLeast"/>
        <w:jc w:val="both"/>
      </w:pPr>
      <w:r>
        <w:rPr>
          <w:rFonts w:ascii="Arial" w:eastAsia="Arial" w:hAnsi="Arial" w:cs="Arial"/>
          <w:color w:val="000000"/>
          <w:sz w:val="20"/>
        </w:rPr>
        <w:t>"Acute Kidney Disease (AKD) is someone who was well but because of vomiting and diarrhoea leads to injury to the kidney and in most situation, they recover. It is not a respecter of age but for us in Nigeria it happens to people between 20 and 50 (the economically productive age). In the young children, it is due to some abnormality of the urinary tract as they grow older, other things like infection comes in."</w:t>
      </w:r>
    </w:p>
    <w:p w14:paraId="06BEBE34" w14:textId="77777777" w:rsidR="00CD7998" w:rsidRDefault="00000000">
      <w:pPr>
        <w:spacing w:before="200" w:line="260" w:lineRule="atLeast"/>
        <w:jc w:val="both"/>
      </w:pPr>
      <w:r>
        <w:rPr>
          <w:rFonts w:ascii="Arial" w:eastAsia="Arial" w:hAnsi="Arial" w:cs="Arial"/>
          <w:color w:val="000000"/>
          <w:sz w:val="20"/>
        </w:rPr>
        <w:t>Ahead of the World Kidney Day (WKD), Amira told The Guardian: "There has been an increase in the number of chronic kidney disease and this is due to an increase in prevalence of hypertension and diabetes especially and some other conditions such as Human Immuno-deficiency Virus (HIV), which have increased the burden of kidney disease in Nigeria."</w:t>
      </w:r>
    </w:p>
    <w:p w14:paraId="5E93857D" w14:textId="77777777" w:rsidR="00CD7998" w:rsidRDefault="00000000">
      <w:pPr>
        <w:spacing w:before="200" w:line="260" w:lineRule="atLeast"/>
        <w:jc w:val="both"/>
      </w:pPr>
      <w:r>
        <w:rPr>
          <w:rFonts w:ascii="Arial" w:eastAsia="Arial" w:hAnsi="Arial" w:cs="Arial"/>
          <w:color w:val="000000"/>
          <w:sz w:val="20"/>
        </w:rPr>
        <w:t>The theme of this year's World Kidney Day -- kidneys and women's health -- highlights an important but often neglected area of nephrology and, more broadly, of global health.</w:t>
      </w:r>
    </w:p>
    <w:p w14:paraId="5C74F9E1" w14:textId="77777777" w:rsidR="00CD7998" w:rsidRDefault="00000000">
      <w:pPr>
        <w:spacing w:before="200" w:line="260" w:lineRule="atLeast"/>
        <w:jc w:val="both"/>
      </w:pPr>
      <w:r>
        <w:rPr>
          <w:rFonts w:ascii="Arial" w:eastAsia="Arial" w:hAnsi="Arial" w:cs="Arial"/>
          <w:color w:val="000000"/>
          <w:sz w:val="20"/>
        </w:rPr>
        <w:t>What are the major causes of chronic kidney disease?</w:t>
      </w:r>
    </w:p>
    <w:p w14:paraId="0EA3150B" w14:textId="77777777" w:rsidR="00CD7998" w:rsidRDefault="00000000">
      <w:pPr>
        <w:spacing w:before="200" w:line="260" w:lineRule="atLeast"/>
        <w:jc w:val="both"/>
      </w:pPr>
      <w:r>
        <w:rPr>
          <w:rFonts w:ascii="Arial" w:eastAsia="Arial" w:hAnsi="Arial" w:cs="Arial"/>
          <w:color w:val="000000"/>
          <w:sz w:val="20"/>
        </w:rPr>
        <w:t>Amira said: "Yes, the common type 2 diabetes is a lifestyle disease. We are adopting the Western lifestyle by eating a lot of food that is high in fat, energy dense food or drink. Most people no longer exercise and many are getting obese. Obesity predisposes one to hypertension and diabetes, so diabetes is really on the high side in driving the increase in kidney disease.</w:t>
      </w:r>
    </w:p>
    <w:p w14:paraId="216AF47B" w14:textId="77777777" w:rsidR="00CD7998" w:rsidRDefault="00000000">
      <w:pPr>
        <w:spacing w:before="200" w:line="260" w:lineRule="atLeast"/>
        <w:jc w:val="both"/>
      </w:pPr>
      <w:r>
        <w:rPr>
          <w:rFonts w:ascii="Arial" w:eastAsia="Arial" w:hAnsi="Arial" w:cs="Arial"/>
          <w:color w:val="000000"/>
          <w:sz w:val="20"/>
        </w:rPr>
        <w:t>Use of herbal medication that we don't really know its constituents, the manufacturing process not stringent, some contain toxins that are harmful to the body. Abuse of analgesic also increases it.</w:t>
      </w:r>
    </w:p>
    <w:p w14:paraId="1F31CFFA" w14:textId="77777777" w:rsidR="00CD7998" w:rsidRDefault="00000000">
      <w:pPr>
        <w:spacing w:before="200" w:line="260" w:lineRule="atLeast"/>
        <w:jc w:val="both"/>
      </w:pPr>
      <w:r>
        <w:rPr>
          <w:rFonts w:ascii="Arial" w:eastAsia="Arial" w:hAnsi="Arial" w:cs="Arial"/>
          <w:color w:val="000000"/>
          <w:sz w:val="20"/>
        </w:rPr>
        <w:t>So basically not eating right, obesity, use of herbal medications, abuses of analgesic are some of the driving forces."</w:t>
      </w:r>
    </w:p>
    <w:p w14:paraId="550473A0" w14:textId="77777777" w:rsidR="00CD7998" w:rsidRDefault="00000000">
      <w:pPr>
        <w:spacing w:before="200" w:line="260" w:lineRule="atLeast"/>
        <w:jc w:val="both"/>
      </w:pPr>
      <w:r>
        <w:rPr>
          <w:rFonts w:ascii="Arial" w:eastAsia="Arial" w:hAnsi="Arial" w:cs="Arial"/>
          <w:color w:val="000000"/>
          <w:sz w:val="20"/>
        </w:rPr>
        <w:t>She added: "The use of bleaching creams has also been implicated in CKD because it contains mercury, which damages the kidney."</w:t>
      </w:r>
    </w:p>
    <w:p w14:paraId="26D497BE" w14:textId="77777777" w:rsidR="00CD7998" w:rsidRDefault="00000000">
      <w:pPr>
        <w:spacing w:before="200" w:line="260" w:lineRule="atLeast"/>
        <w:jc w:val="both"/>
      </w:pPr>
      <w:r>
        <w:rPr>
          <w:rFonts w:ascii="Arial" w:eastAsia="Arial" w:hAnsi="Arial" w:cs="Arial"/>
          <w:color w:val="000000"/>
          <w:sz w:val="20"/>
        </w:rPr>
        <w:t>Why the focus on women? Epidemiological studies suggest that pre-dialysis CKD is more prevalent in women than in men, and women are more likely than men to be kidney donors, but more men than women receive dialysis or undergo kidney transplantation.</w:t>
      </w:r>
    </w:p>
    <w:p w14:paraId="44CE2CF7" w14:textId="77777777" w:rsidR="00CD7998" w:rsidRDefault="00000000">
      <w:pPr>
        <w:spacing w:before="200" w:line="260" w:lineRule="atLeast"/>
        <w:jc w:val="both"/>
      </w:pPr>
      <w:r>
        <w:rPr>
          <w:rFonts w:ascii="Arial" w:eastAsia="Arial" w:hAnsi="Arial" w:cs="Arial"/>
          <w:color w:val="000000"/>
          <w:sz w:val="20"/>
        </w:rPr>
        <w:t>According to in a review published ahead of the WKD in the journal Nature, the factors that contribute to these disparities are complex and likely involve biological differences that affect the rate of CKD progression and transplantation criteria (such as the presence of preformed antibodies), as well as sociocultural influences that affect access to care.</w:t>
      </w:r>
    </w:p>
    <w:p w14:paraId="349FCA83" w14:textId="77777777" w:rsidR="00CD7998" w:rsidRDefault="00000000">
      <w:pPr>
        <w:spacing w:before="200" w:line="260" w:lineRule="atLeast"/>
        <w:jc w:val="both"/>
      </w:pPr>
      <w:r>
        <w:rPr>
          <w:rFonts w:ascii="Arial" w:eastAsia="Arial" w:hAnsi="Arial" w:cs="Arial"/>
          <w:color w:val="000000"/>
          <w:sz w:val="20"/>
        </w:rPr>
        <w:t>A second Review by Kate Wiles and colleagues found that reproductive health and pregnancy are important issues for women with CKD. CKD is associated with reduced fertility and an increased risk of adverse pregnancy outcomes such as pre-eclampsia, preterm delivery and fetal growth restriction. Moreover, low birth weight is a risk factor for hypertension and kidney disease in later life, perpetuating the cycle.</w:t>
      </w:r>
    </w:p>
    <w:p w14:paraId="7128C1B4" w14:textId="77777777" w:rsidR="00CD7998" w:rsidRDefault="00000000">
      <w:pPr>
        <w:spacing w:before="200" w:line="260" w:lineRule="atLeast"/>
        <w:jc w:val="both"/>
      </w:pPr>
      <w:r>
        <w:rPr>
          <w:rFonts w:ascii="Arial" w:eastAsia="Arial" w:hAnsi="Arial" w:cs="Arial"/>
          <w:color w:val="000000"/>
          <w:sz w:val="20"/>
        </w:rPr>
        <w:lastRenderedPageBreak/>
        <w:t xml:space="preserve">To Amira, the focus on women is because there are some diseases that are peculiar to women and from experience some of the women who ended </w:t>
      </w:r>
      <w:r>
        <w:rPr>
          <w:rFonts w:ascii="Arial" w:eastAsia="Arial" w:hAnsi="Arial" w:cs="Arial"/>
          <w:b/>
          <w:i/>
          <w:color w:val="000000"/>
          <w:sz w:val="20"/>
          <w:u w:val="single"/>
        </w:rPr>
        <w:t>up</w:t>
      </w:r>
      <w:r>
        <w:rPr>
          <w:rFonts w:ascii="Arial" w:eastAsia="Arial" w:hAnsi="Arial" w:cs="Arial"/>
          <w:color w:val="000000"/>
          <w:sz w:val="20"/>
        </w:rPr>
        <w:t xml:space="preserve"> with kidney </w:t>
      </w:r>
      <w:r>
        <w:rPr>
          <w:rFonts w:ascii="Arial" w:eastAsia="Arial" w:hAnsi="Arial" w:cs="Arial"/>
          <w:b/>
          <w:i/>
          <w:color w:val="000000"/>
          <w:sz w:val="20"/>
          <w:u w:val="single"/>
        </w:rPr>
        <w:t>failure</w:t>
      </w:r>
      <w:r>
        <w:rPr>
          <w:rFonts w:ascii="Arial" w:eastAsia="Arial" w:hAnsi="Arial" w:cs="Arial"/>
          <w:color w:val="000000"/>
          <w:sz w:val="20"/>
        </w:rPr>
        <w:t xml:space="preserve"> </w:t>
      </w:r>
      <w:r>
        <w:rPr>
          <w:rFonts w:ascii="Arial" w:eastAsia="Arial" w:hAnsi="Arial" w:cs="Arial"/>
          <w:b/>
          <w:i/>
          <w:color w:val="000000"/>
          <w:sz w:val="20"/>
          <w:u w:val="single"/>
        </w:rPr>
        <w:t>started</w:t>
      </w:r>
      <w:r>
        <w:rPr>
          <w:rFonts w:ascii="Arial" w:eastAsia="Arial" w:hAnsi="Arial" w:cs="Arial"/>
          <w:color w:val="000000"/>
          <w:sz w:val="20"/>
        </w:rPr>
        <w:t xml:space="preserve"> with pregnancy.</w:t>
      </w:r>
    </w:p>
    <w:p w14:paraId="439C067C" w14:textId="77777777" w:rsidR="00CD7998" w:rsidRDefault="00000000">
      <w:pPr>
        <w:spacing w:before="200" w:line="260" w:lineRule="atLeast"/>
        <w:jc w:val="both"/>
      </w:pPr>
      <w:r>
        <w:rPr>
          <w:rFonts w:ascii="Arial" w:eastAsia="Arial" w:hAnsi="Arial" w:cs="Arial"/>
          <w:color w:val="000000"/>
          <w:sz w:val="20"/>
        </w:rPr>
        <w:t>The consultant nephrologist said there are some women that are not known to be hypertensive but develop blood pressure doing the end time of pregnancy (pre-eclampsia) and the blood pressure never returns to normal.</w:t>
      </w:r>
    </w:p>
    <w:p w14:paraId="53B192B2" w14:textId="77777777" w:rsidR="00CD7998" w:rsidRDefault="00000000">
      <w:pPr>
        <w:spacing w:before="200" w:line="260" w:lineRule="atLeast"/>
        <w:jc w:val="both"/>
      </w:pPr>
      <w:r>
        <w:rPr>
          <w:rFonts w:ascii="Arial" w:eastAsia="Arial" w:hAnsi="Arial" w:cs="Arial"/>
          <w:color w:val="000000"/>
          <w:sz w:val="20"/>
        </w:rPr>
        <w:t xml:space="preserve">She further explained: "Some problems women face have their root in pregnancy, some develop gestational diabetes and after pregnancy transit to be diabetic, maybe not well managed develop some kidney issues. Some diabetes </w:t>
      </w:r>
      <w:r>
        <w:rPr>
          <w:rFonts w:ascii="Arial" w:eastAsia="Arial" w:hAnsi="Arial" w:cs="Arial"/>
          <w:b/>
          <w:i/>
          <w:color w:val="000000"/>
          <w:sz w:val="20"/>
          <w:u w:val="single"/>
        </w:rPr>
        <w:t>starts</w:t>
      </w:r>
      <w:r>
        <w:rPr>
          <w:rFonts w:ascii="Arial" w:eastAsia="Arial" w:hAnsi="Arial" w:cs="Arial"/>
          <w:color w:val="000000"/>
          <w:sz w:val="20"/>
        </w:rPr>
        <w:t xml:space="preserve"> in pregnancy, some women have it and are not diagnosed until pregnancy or they have it when they get pregnant, it flares </w:t>
      </w:r>
      <w:r>
        <w:rPr>
          <w:rFonts w:ascii="Arial" w:eastAsia="Arial" w:hAnsi="Arial" w:cs="Arial"/>
          <w:b/>
          <w:i/>
          <w:color w:val="000000"/>
          <w:sz w:val="20"/>
          <w:u w:val="single"/>
        </w:rPr>
        <w:t>up</w:t>
      </w:r>
      <w:r>
        <w:rPr>
          <w:rFonts w:ascii="Arial" w:eastAsia="Arial" w:hAnsi="Arial" w:cs="Arial"/>
          <w:color w:val="000000"/>
          <w:sz w:val="20"/>
        </w:rPr>
        <w:t xml:space="preserve"> and destroys the kidney. So this year looks at the diseases that are peculiar to women and what predisposes them to having kidney disease.</w:t>
      </w:r>
    </w:p>
    <w:p w14:paraId="5E5593B9" w14:textId="77777777" w:rsidR="00CD7998" w:rsidRDefault="00000000">
      <w:pPr>
        <w:spacing w:before="200" w:line="260" w:lineRule="atLeast"/>
        <w:jc w:val="both"/>
      </w:pPr>
      <w:r>
        <w:rPr>
          <w:rFonts w:ascii="Arial" w:eastAsia="Arial" w:hAnsi="Arial" w:cs="Arial"/>
          <w:color w:val="000000"/>
          <w:sz w:val="20"/>
        </w:rPr>
        <w:t>"Urinary tract infection (UTI) is more common in women because of the woman anatomy. Aside from UTIs, there are some pelvic tumour or malignancies in women. We have some that have huge fibroid that sit on the pipe that carry urine from the kidney to the bladder, which causes obstruction and when discovered would have caused kidney damage.</w:t>
      </w:r>
    </w:p>
    <w:p w14:paraId="141110FA" w14:textId="77777777" w:rsidR="00CD7998" w:rsidRDefault="00000000">
      <w:pPr>
        <w:spacing w:before="200" w:line="260" w:lineRule="atLeast"/>
        <w:jc w:val="both"/>
      </w:pPr>
      <w:r>
        <w:rPr>
          <w:rFonts w:ascii="Arial" w:eastAsia="Arial" w:hAnsi="Arial" w:cs="Arial"/>
          <w:color w:val="000000"/>
          <w:sz w:val="20"/>
        </w:rPr>
        <w:t>"Some with cancer of the cervix and uterus, which sometimes spreads to involve the kidney."</w:t>
      </w:r>
    </w:p>
    <w:p w14:paraId="6DC50874" w14:textId="77777777" w:rsidR="00CD7998" w:rsidRDefault="00000000">
      <w:pPr>
        <w:spacing w:before="200" w:line="260" w:lineRule="atLeast"/>
        <w:jc w:val="both"/>
      </w:pPr>
      <w:r>
        <w:rPr>
          <w:rFonts w:ascii="Arial" w:eastAsia="Arial" w:hAnsi="Arial" w:cs="Arial"/>
          <w:color w:val="000000"/>
          <w:sz w:val="20"/>
        </w:rPr>
        <w:t xml:space="preserve">The nephrologist urged women to be aware of some of these peculiar diseases especially in pregnancy. "Even after delivery there must be regular follow </w:t>
      </w:r>
      <w:r>
        <w:rPr>
          <w:rFonts w:ascii="Arial" w:eastAsia="Arial" w:hAnsi="Arial" w:cs="Arial"/>
          <w:b/>
          <w:i/>
          <w:color w:val="000000"/>
          <w:sz w:val="20"/>
          <w:u w:val="single"/>
        </w:rPr>
        <w:t>up</w:t>
      </w:r>
      <w:r>
        <w:rPr>
          <w:rFonts w:ascii="Arial" w:eastAsia="Arial" w:hAnsi="Arial" w:cs="Arial"/>
          <w:color w:val="000000"/>
          <w:sz w:val="20"/>
        </w:rPr>
        <w:t xml:space="preserve"> to ensure that things are okay. Some don't do it. Like pre-eclampsia can cause acute kidney injury, we see many women referred to LUTH who were not properly managed," she said.</w:t>
      </w:r>
    </w:p>
    <w:p w14:paraId="3AE24ED7" w14:textId="77777777" w:rsidR="00CD7998" w:rsidRDefault="00000000">
      <w:pPr>
        <w:spacing w:before="200" w:line="260" w:lineRule="atLeast"/>
        <w:jc w:val="both"/>
      </w:pPr>
      <w:r>
        <w:rPr>
          <w:rFonts w:ascii="Arial" w:eastAsia="Arial" w:hAnsi="Arial" w:cs="Arial"/>
          <w:color w:val="000000"/>
          <w:sz w:val="20"/>
        </w:rPr>
        <w:t xml:space="preserve">Amira said women are sensitised that when they are pregnant, they should go for proper antenatal and if any of these disease is discovered, they should be referred to specialist and regular follow </w:t>
      </w:r>
      <w:r>
        <w:rPr>
          <w:rFonts w:ascii="Arial" w:eastAsia="Arial" w:hAnsi="Arial" w:cs="Arial"/>
          <w:b/>
          <w:i/>
          <w:color w:val="000000"/>
          <w:sz w:val="20"/>
          <w:u w:val="single"/>
        </w:rPr>
        <w:t>up</w:t>
      </w:r>
      <w:r>
        <w:rPr>
          <w:rFonts w:ascii="Arial" w:eastAsia="Arial" w:hAnsi="Arial" w:cs="Arial"/>
          <w:color w:val="000000"/>
          <w:sz w:val="20"/>
        </w:rPr>
        <w:t xml:space="preserve"> after delivery.</w:t>
      </w:r>
    </w:p>
    <w:p w14:paraId="16F75BF5" w14:textId="77777777" w:rsidR="00CD7998" w:rsidRDefault="00000000">
      <w:pPr>
        <w:spacing w:before="200" w:line="260" w:lineRule="atLeast"/>
        <w:jc w:val="both"/>
      </w:pPr>
      <w:r>
        <w:rPr>
          <w:rFonts w:ascii="Arial" w:eastAsia="Arial" w:hAnsi="Arial" w:cs="Arial"/>
          <w:color w:val="000000"/>
          <w:sz w:val="20"/>
        </w:rPr>
        <w:t>She said pre-eclampsia is a type of hypertension that develops in the later part of pregnancy, the woman develops high blood pressure, leg swelling and spill protein in the urine and the blood pressure can go so high that she convulse. "It is very serious and can harm the mother and the baby and lead to foetal loss or maternal death."</w:t>
      </w:r>
    </w:p>
    <w:p w14:paraId="2A8F9548" w14:textId="77777777" w:rsidR="00CD7998" w:rsidRDefault="00000000">
      <w:pPr>
        <w:spacing w:before="200" w:line="260" w:lineRule="atLeast"/>
        <w:jc w:val="both"/>
      </w:pPr>
      <w:r>
        <w:rPr>
          <w:rFonts w:ascii="Arial" w:eastAsia="Arial" w:hAnsi="Arial" w:cs="Arial"/>
          <w:color w:val="000000"/>
          <w:sz w:val="20"/>
        </w:rPr>
        <w:t xml:space="preserve">The nephrologist, however, said with good and early antenatal care, "you would see the trend coming, diagnosed early and nipped in the bud. Gestational diabetes is in women who were not known to be diabetic but blood sugar goes </w:t>
      </w:r>
      <w:r>
        <w:rPr>
          <w:rFonts w:ascii="Arial" w:eastAsia="Arial" w:hAnsi="Arial" w:cs="Arial"/>
          <w:b/>
          <w:i/>
          <w:color w:val="000000"/>
          <w:sz w:val="20"/>
          <w:u w:val="single"/>
        </w:rPr>
        <w:t>up</w:t>
      </w:r>
      <w:r>
        <w:rPr>
          <w:rFonts w:ascii="Arial" w:eastAsia="Arial" w:hAnsi="Arial" w:cs="Arial"/>
          <w:color w:val="000000"/>
          <w:sz w:val="20"/>
        </w:rPr>
        <w:t xml:space="preserve"> during pregnancy. So they have high blood glucose and if not well managed can lead to loss of the baby because such women usually have very big babies. So women who have big babies should be screened for gestational diabetes and such women later on develop type 2 diabetes."</w:t>
      </w:r>
    </w:p>
    <w:p w14:paraId="615EA560" w14:textId="77777777" w:rsidR="00CD7998" w:rsidRDefault="00000000">
      <w:pPr>
        <w:spacing w:before="200" w:line="260" w:lineRule="atLeast"/>
        <w:jc w:val="both"/>
      </w:pPr>
      <w:r>
        <w:rPr>
          <w:rFonts w:ascii="Arial" w:eastAsia="Arial" w:hAnsi="Arial" w:cs="Arial"/>
          <w:color w:val="000000"/>
          <w:sz w:val="20"/>
        </w:rPr>
        <w:t>On recommendations on how to survive ESKD/CKD, Innocent said: "</w:t>
      </w:r>
      <w:r>
        <w:rPr>
          <w:rFonts w:ascii="Arial" w:eastAsia="Arial" w:hAnsi="Arial" w:cs="Arial"/>
          <w:b/>
          <w:i/>
          <w:color w:val="000000"/>
          <w:sz w:val="20"/>
          <w:u w:val="single"/>
        </w:rPr>
        <w:t>Start</w:t>
      </w:r>
      <w:r>
        <w:rPr>
          <w:rFonts w:ascii="Arial" w:eastAsia="Arial" w:hAnsi="Arial" w:cs="Arial"/>
          <w:color w:val="000000"/>
          <w:sz w:val="20"/>
        </w:rPr>
        <w:t xml:space="preserve"> seeing a kidney disease specialist (nephrologist) immediately - time is of essence. Adjust your diet and life style (your nephrologist will guide you). Take your medicines as at when due. Attend clinics.</w:t>
      </w:r>
    </w:p>
    <w:p w14:paraId="06FB32E3" w14:textId="77777777" w:rsidR="00CD7998" w:rsidRDefault="00000000">
      <w:pPr>
        <w:spacing w:before="200" w:line="260" w:lineRule="atLeast"/>
        <w:jc w:val="both"/>
      </w:pPr>
      <w:r>
        <w:rPr>
          <w:rFonts w:ascii="Arial" w:eastAsia="Arial" w:hAnsi="Arial" w:cs="Arial"/>
          <w:color w:val="000000"/>
          <w:sz w:val="20"/>
        </w:rPr>
        <w:t xml:space="preserve">Report every change you notice in your body to your doctor for prompt check </w:t>
      </w:r>
      <w:r>
        <w:rPr>
          <w:rFonts w:ascii="Arial" w:eastAsia="Arial" w:hAnsi="Arial" w:cs="Arial"/>
          <w:b/>
          <w:i/>
          <w:color w:val="000000"/>
          <w:sz w:val="20"/>
          <w:u w:val="single"/>
        </w:rPr>
        <w:t>up</w:t>
      </w:r>
      <w:r>
        <w:rPr>
          <w:rFonts w:ascii="Arial" w:eastAsia="Arial" w:hAnsi="Arial" w:cs="Arial"/>
          <w:color w:val="000000"/>
          <w:sz w:val="20"/>
        </w:rPr>
        <w:t xml:space="preserve">. If the family can afford kidney transplantation, </w:t>
      </w:r>
      <w:r>
        <w:rPr>
          <w:rFonts w:ascii="Arial" w:eastAsia="Arial" w:hAnsi="Arial" w:cs="Arial"/>
          <w:b/>
          <w:i/>
          <w:color w:val="000000"/>
          <w:sz w:val="20"/>
          <w:u w:val="single"/>
        </w:rPr>
        <w:t>start</w:t>
      </w:r>
      <w:r>
        <w:rPr>
          <w:rFonts w:ascii="Arial" w:eastAsia="Arial" w:hAnsi="Arial" w:cs="Arial"/>
          <w:color w:val="000000"/>
          <w:sz w:val="20"/>
        </w:rPr>
        <w:t xml:space="preserve"> planning for that immediately. It is better to do it when the patient is still very strong. Avoid self medications (orthodox and herbal)."</w:t>
      </w:r>
    </w:p>
    <w:p w14:paraId="6DDBEE3A" w14:textId="77777777" w:rsidR="00CD7998" w:rsidRDefault="00000000">
      <w:pPr>
        <w:spacing w:before="200" w:line="260" w:lineRule="atLeast"/>
        <w:jc w:val="both"/>
      </w:pPr>
      <w:r>
        <w:rPr>
          <w:rFonts w:ascii="Arial" w:eastAsia="Arial" w:hAnsi="Arial" w:cs="Arial"/>
          <w:color w:val="000000"/>
          <w:sz w:val="20"/>
        </w:rPr>
        <w:t>Amira said kidney care at LUTH is very comprehensive. She explained: "We have all it takes to look after patients with kidney disease. We have dialysis machine, transplant facilities and we have done successfully some in the past. We have well trained specialist who are capable of taking care of this patients, we run two kidney clinics weekly so the patients are sure to get good renal care in LUTH. We are well equipped. We have functional and some new machines and offer dialysis to people.</w:t>
      </w:r>
    </w:p>
    <w:p w14:paraId="294F1704" w14:textId="77777777" w:rsidR="00CD7998" w:rsidRDefault="00000000">
      <w:pPr>
        <w:spacing w:before="200" w:line="260" w:lineRule="atLeast"/>
        <w:jc w:val="both"/>
      </w:pPr>
      <w:r>
        <w:rPr>
          <w:rFonts w:ascii="Arial" w:eastAsia="Arial" w:hAnsi="Arial" w:cs="Arial"/>
          <w:color w:val="000000"/>
          <w:sz w:val="20"/>
        </w:rPr>
        <w:t>"There is no free medical care in Nigeria. It is out of pocket money but unfortunately, anywhere in the world, kidney care is expensive, but the difference is that the government take absolute care of the treatment and takes the burden off the patient by paying for dialysis and transplant but unfortunately we don't have that arrangement here. It makes it expensive."</w:t>
      </w:r>
    </w:p>
    <w:p w14:paraId="5A32B650" w14:textId="77777777" w:rsidR="00CD7998" w:rsidRDefault="00000000">
      <w:pPr>
        <w:spacing w:before="200" w:line="260" w:lineRule="atLeast"/>
        <w:jc w:val="both"/>
      </w:pPr>
      <w:r>
        <w:rPr>
          <w:rFonts w:ascii="Arial" w:eastAsia="Arial" w:hAnsi="Arial" w:cs="Arial"/>
          <w:color w:val="000000"/>
          <w:sz w:val="20"/>
        </w:rPr>
        <w:lastRenderedPageBreak/>
        <w:t>The nephrologist said the WKD is to raise awareness because it is far cheaper to avoid kidney dieses than to manage it. "It is expensive and here that we pay out of our pocket, many cannot afford it while the mortality is high. Prevention is key by adopting healthy lifestyle."</w:t>
      </w:r>
    </w:p>
    <w:p w14:paraId="66890E4D" w14:textId="77777777" w:rsidR="00CD7998" w:rsidRDefault="00000000">
      <w:pPr>
        <w:spacing w:before="200" w:line="260" w:lineRule="atLeast"/>
        <w:jc w:val="both"/>
      </w:pPr>
      <w:r>
        <w:rPr>
          <w:rFonts w:ascii="Arial" w:eastAsia="Arial" w:hAnsi="Arial" w:cs="Arial"/>
          <w:color w:val="000000"/>
          <w:sz w:val="20"/>
        </w:rPr>
        <w:t xml:space="preserve">She said most Nigerians do not have a culture of routine medical check </w:t>
      </w:r>
      <w:r>
        <w:rPr>
          <w:rFonts w:ascii="Arial" w:eastAsia="Arial" w:hAnsi="Arial" w:cs="Arial"/>
          <w:b/>
          <w:i/>
          <w:color w:val="000000"/>
          <w:sz w:val="20"/>
          <w:u w:val="single"/>
        </w:rPr>
        <w:t>up</w:t>
      </w:r>
      <w:r>
        <w:rPr>
          <w:rFonts w:ascii="Arial" w:eastAsia="Arial" w:hAnsi="Arial" w:cs="Arial"/>
          <w:color w:val="000000"/>
          <w:sz w:val="20"/>
        </w:rPr>
        <w:t xml:space="preserve">. Amira explained: "The doctor is not there for treating disease but to help individuals maintain good health. Encourage the culture of routine check </w:t>
      </w:r>
      <w:r>
        <w:rPr>
          <w:rFonts w:ascii="Arial" w:eastAsia="Arial" w:hAnsi="Arial" w:cs="Arial"/>
          <w:b/>
          <w:i/>
          <w:color w:val="000000"/>
          <w:sz w:val="20"/>
          <w:u w:val="single"/>
        </w:rPr>
        <w:t>up</w:t>
      </w:r>
      <w:r>
        <w:rPr>
          <w:rFonts w:ascii="Arial" w:eastAsia="Arial" w:hAnsi="Arial" w:cs="Arial"/>
          <w:color w:val="000000"/>
          <w:sz w:val="20"/>
        </w:rPr>
        <w:t>.</w:t>
      </w:r>
    </w:p>
    <w:p w14:paraId="32F687C0" w14:textId="77777777" w:rsidR="00CD7998" w:rsidRDefault="00000000">
      <w:pPr>
        <w:spacing w:before="200" w:line="260" w:lineRule="atLeast"/>
        <w:jc w:val="both"/>
      </w:pPr>
      <w:r>
        <w:rPr>
          <w:rFonts w:ascii="Arial" w:eastAsia="Arial" w:hAnsi="Arial" w:cs="Arial"/>
          <w:color w:val="000000"/>
          <w:sz w:val="20"/>
        </w:rPr>
        <w:t xml:space="preserve">"It is so cheap with about N3000 you can run urine and blood test, and no one would know whether your kidney are healthy or not. Those with kidney </w:t>
      </w:r>
      <w:r>
        <w:rPr>
          <w:rFonts w:ascii="Arial" w:eastAsia="Arial" w:hAnsi="Arial" w:cs="Arial"/>
          <w:b/>
          <w:i/>
          <w:color w:val="000000"/>
          <w:sz w:val="20"/>
          <w:u w:val="single"/>
        </w:rPr>
        <w:t>failures</w:t>
      </w:r>
      <w:r>
        <w:rPr>
          <w:rFonts w:ascii="Arial" w:eastAsia="Arial" w:hAnsi="Arial" w:cs="Arial"/>
          <w:color w:val="000000"/>
          <w:sz w:val="20"/>
        </w:rPr>
        <w:t xml:space="preserve"> must take their drugs and treatment is for life.</w:t>
      </w:r>
    </w:p>
    <w:p w14:paraId="36C29A2E" w14:textId="77777777" w:rsidR="00CD7998" w:rsidRDefault="00000000">
      <w:pPr>
        <w:spacing w:before="200" w:line="260" w:lineRule="atLeast"/>
        <w:jc w:val="both"/>
      </w:pPr>
      <w:r>
        <w:rPr>
          <w:rFonts w:ascii="Arial" w:eastAsia="Arial" w:hAnsi="Arial" w:cs="Arial"/>
          <w:color w:val="000000"/>
          <w:sz w:val="20"/>
        </w:rPr>
        <w:t>Innocent added: "When the patient has got kidney transplantation, he/she can still live for as long as God wills. The major challenge is the cost of the immune suppressants that the persons have to continue taking for the rest of their lives. We therefore implore the government and corporate bodies to come to our aid.</w:t>
      </w:r>
    </w:p>
    <w:p w14:paraId="62A1B0D9" w14:textId="77777777" w:rsidR="00CD7998" w:rsidRDefault="00000000">
      <w:pPr>
        <w:spacing w:before="200" w:line="260" w:lineRule="atLeast"/>
        <w:jc w:val="both"/>
      </w:pPr>
      <w:r>
        <w:rPr>
          <w:rFonts w:ascii="Arial" w:eastAsia="Arial" w:hAnsi="Arial" w:cs="Arial"/>
          <w:color w:val="000000"/>
          <w:sz w:val="20"/>
        </w:rPr>
        <w:t>These medicines should be included in the National Health Insurance Scheme (NHIS) scheme so these patients can always access them. Partner with the hospitals treating these patients to subsidize their treatments."</w:t>
      </w:r>
    </w:p>
    <w:p w14:paraId="700A6260"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14, 2018</w:t>
      </w:r>
    </w:p>
    <w:p w14:paraId="596CEC24" w14:textId="77777777" w:rsidR="00CD7998" w:rsidRDefault="00CD7998"/>
    <w:p w14:paraId="42AC173D" w14:textId="77777777" w:rsidR="00CD7998" w:rsidRDefault="00000000">
      <w:pPr>
        <w:ind w:left="200"/>
        <w:sectPr w:rsidR="00CD7998">
          <w:type w:val="continuous"/>
          <w:pgSz w:w="12240" w:h="15840"/>
          <w:pgMar w:top="840" w:right="1000" w:bottom="840" w:left="1000" w:header="400" w:footer="400" w:gutter="0"/>
          <w:cols w:space="720"/>
        </w:sectPr>
      </w:pPr>
      <w:r>
        <w:br/>
      </w:r>
      <w:r>
        <w:pict w14:anchorId="1A19BBB8">
          <v:line id="_x0000_s2092" style="position:absolute;left:0;text-align:left;z-index:251681792;mso-position-horizontal-relative:text;mso-position-vertical-relative:text" from="0,10pt" to="512pt,10pt" strokeweight="1pt"/>
        </w:pict>
      </w:r>
      <w:r>
        <w:rPr>
          <w:rFonts w:ascii="Arial" w:eastAsia="Arial" w:hAnsi="Arial" w:cs="Arial"/>
          <w:b/>
          <w:color w:val="767676"/>
          <w:sz w:val="16"/>
        </w:rPr>
        <w:t>End of Document</w:t>
      </w:r>
    </w:p>
    <w:p w14:paraId="5F046A28" w14:textId="77777777" w:rsidR="00CD7998" w:rsidRDefault="00CD7998">
      <w:pPr>
        <w:sectPr w:rsidR="00CD7998">
          <w:headerReference w:type="even" r:id="rId313"/>
          <w:headerReference w:type="default" r:id="rId314"/>
          <w:footerReference w:type="even" r:id="rId315"/>
          <w:footerReference w:type="default" r:id="rId316"/>
          <w:headerReference w:type="first" r:id="rId317"/>
          <w:footerReference w:type="first" r:id="rId318"/>
          <w:pgSz w:w="12240" w:h="15840"/>
          <w:pgMar w:top="840" w:right="1000" w:bottom="840" w:left="1000" w:header="400" w:footer="400" w:gutter="0"/>
          <w:cols w:space="720"/>
          <w:titlePg/>
        </w:sectPr>
      </w:pPr>
    </w:p>
    <w:p w14:paraId="4769690E" w14:textId="77777777" w:rsidR="00CD7998" w:rsidRDefault="00CD7998">
      <w:bookmarkStart w:id="24" w:name="Bookmark_13"/>
      <w:bookmarkEnd w:id="24"/>
    </w:p>
    <w:p w14:paraId="31F026D6" w14:textId="77777777" w:rsidR="00CD7998" w:rsidRDefault="00000000">
      <w:r>
        <w:pict w14:anchorId="68434175">
          <v:shape id="_x0000_i1046" type="#_x0000_t75" alt="LexisNexis®" style="width:148pt;height:30pt">
            <v:imagedata r:id="rId7" o:title=""/>
          </v:shape>
        </w:pict>
      </w:r>
      <w:r>
        <w:cr/>
      </w:r>
    </w:p>
    <w:p w14:paraId="650EB708" w14:textId="77777777" w:rsidR="00CD7998" w:rsidRDefault="00000000">
      <w:pPr>
        <w:spacing w:before="240" w:after="200" w:line="340" w:lineRule="atLeast"/>
        <w:jc w:val="center"/>
        <w:outlineLvl w:val="0"/>
        <w:rPr>
          <w:rFonts w:ascii="Arial" w:hAnsi="Arial" w:cs="Arial"/>
          <w:b/>
          <w:bCs/>
          <w:kern w:val="32"/>
          <w:sz w:val="32"/>
          <w:szCs w:val="32"/>
        </w:rPr>
      </w:pPr>
      <w:hyperlink r:id="rId319" w:history="1">
        <w:r>
          <w:rPr>
            <w:rFonts w:ascii="Arial" w:eastAsia="Arial" w:hAnsi="Arial" w:cs="Arial"/>
            <w:b/>
            <w:bCs/>
            <w:i/>
            <w:color w:val="0077CC"/>
            <w:kern w:val="32"/>
            <w:sz w:val="28"/>
            <w:szCs w:val="32"/>
            <w:u w:val="single"/>
            <w:shd w:val="clear" w:color="auto" w:fill="FFFFFF"/>
          </w:rPr>
          <w:t>Nigeria; Addressing Rising Cases, High Cost of Treating Chronic Kidney Disease</w:t>
        </w:r>
      </w:hyperlink>
    </w:p>
    <w:p w14:paraId="00909F34" w14:textId="77777777" w:rsidR="00CD7998" w:rsidRDefault="00000000">
      <w:pPr>
        <w:spacing w:before="120" w:line="260" w:lineRule="atLeast"/>
        <w:jc w:val="center"/>
      </w:pPr>
      <w:r>
        <w:rPr>
          <w:rFonts w:ascii="Arial" w:eastAsia="Arial" w:hAnsi="Arial" w:cs="Arial"/>
          <w:color w:val="000000"/>
          <w:sz w:val="20"/>
        </w:rPr>
        <w:t>Africa News</w:t>
      </w:r>
    </w:p>
    <w:p w14:paraId="47383394" w14:textId="77777777" w:rsidR="00CD7998" w:rsidRDefault="00000000">
      <w:pPr>
        <w:spacing w:before="120" w:line="260" w:lineRule="atLeast"/>
        <w:jc w:val="center"/>
      </w:pPr>
      <w:r>
        <w:rPr>
          <w:rFonts w:ascii="Arial" w:eastAsia="Arial" w:hAnsi="Arial" w:cs="Arial"/>
          <w:color w:val="000000"/>
          <w:sz w:val="20"/>
        </w:rPr>
        <w:t>March 12, 2018 Monday</w:t>
      </w:r>
    </w:p>
    <w:p w14:paraId="521F9C9E" w14:textId="77777777" w:rsidR="00CD7998" w:rsidRDefault="00CD7998">
      <w:pPr>
        <w:spacing w:line="240" w:lineRule="atLeast"/>
        <w:jc w:val="both"/>
      </w:pPr>
    </w:p>
    <w:p w14:paraId="21C83543" w14:textId="77777777" w:rsidR="00CD7998" w:rsidRDefault="00000000">
      <w:pPr>
        <w:spacing w:before="120" w:line="220" w:lineRule="atLeast"/>
      </w:pPr>
      <w:r>
        <w:br/>
      </w:r>
      <w:r>
        <w:rPr>
          <w:rFonts w:ascii="Arial" w:eastAsia="Arial" w:hAnsi="Arial" w:cs="Arial"/>
          <w:color w:val="000000"/>
          <w:sz w:val="16"/>
        </w:rPr>
        <w:t>Copyright 2018 AllAfrica, Inc.</w:t>
      </w:r>
    </w:p>
    <w:p w14:paraId="18B01958"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1880 words</w:t>
      </w:r>
    </w:p>
    <w:p w14:paraId="36C8FBD1"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The Guardian (Lagos)</w:t>
      </w:r>
    </w:p>
    <w:p w14:paraId="57715944" w14:textId="77777777" w:rsidR="00CD7998" w:rsidRDefault="00000000">
      <w:pPr>
        <w:keepNext/>
        <w:spacing w:before="240" w:line="340" w:lineRule="atLeast"/>
      </w:pPr>
      <w:bookmarkStart w:id="25" w:name="Body_11"/>
      <w:bookmarkEnd w:id="25"/>
      <w:r>
        <w:rPr>
          <w:rFonts w:ascii="Arial" w:eastAsia="Arial" w:hAnsi="Arial" w:cs="Arial"/>
          <w:b/>
          <w:color w:val="000000"/>
          <w:sz w:val="28"/>
        </w:rPr>
        <w:t>Body</w:t>
      </w:r>
    </w:p>
    <w:p w14:paraId="327A6576" w14:textId="77777777" w:rsidR="00CD7998" w:rsidRDefault="00000000">
      <w:pPr>
        <w:spacing w:line="60" w:lineRule="exact"/>
      </w:pPr>
      <w:r>
        <w:pict w14:anchorId="77330782">
          <v:line id="_x0000_s2094" style="position:absolute;z-index:251682816" from="0,2pt" to="512pt,2pt" strokecolor="#009ddb" strokeweight="2pt">
            <w10:wrap type="topAndBottom"/>
          </v:line>
        </w:pict>
      </w:r>
    </w:p>
    <w:p w14:paraId="1C933EF4" w14:textId="77777777" w:rsidR="00CD7998" w:rsidRDefault="00CD7998"/>
    <w:p w14:paraId="57E2DD5F" w14:textId="77777777" w:rsidR="00CD7998" w:rsidRDefault="00000000">
      <w:pPr>
        <w:spacing w:before="200" w:line="260" w:lineRule="atLeast"/>
        <w:jc w:val="both"/>
      </w:pPr>
      <w:r>
        <w:rPr>
          <w:rFonts w:ascii="Arial" w:eastAsia="Arial" w:hAnsi="Arial" w:cs="Arial"/>
          <w:color w:val="000000"/>
          <w:sz w:val="20"/>
        </w:rPr>
        <w:t>Nigeria, on March 8, joined the rest of the world to celebrate the World Kidney Day (WKD). A day set aside to raise awareness on the plight of people living with Chronic Kidney Disease (CKD) and how to better prevent, treat and manage the "incurable condition." CHUKWUMA MUANYA (Assistant Editor) and OLUWATOSIN AREO write.</w:t>
      </w:r>
    </w:p>
    <w:p w14:paraId="35537156" w14:textId="77777777" w:rsidR="00CD7998" w:rsidRDefault="00000000">
      <w:pPr>
        <w:spacing w:before="200" w:line="260" w:lineRule="atLeast"/>
        <w:jc w:val="both"/>
      </w:pPr>
      <w:r>
        <w:rPr>
          <w:rFonts w:ascii="Arial" w:eastAsia="Arial" w:hAnsi="Arial" w:cs="Arial"/>
          <w:color w:val="000000"/>
          <w:sz w:val="20"/>
        </w:rPr>
        <w:t xml:space="preserve">Tina had finished writing her final degree exams. She took ill while waiting for the National Youth Service Corps (NYSC) call </w:t>
      </w:r>
      <w:r>
        <w:rPr>
          <w:rFonts w:ascii="Arial" w:eastAsia="Arial" w:hAnsi="Arial" w:cs="Arial"/>
          <w:b/>
          <w:i/>
          <w:color w:val="000000"/>
          <w:sz w:val="20"/>
          <w:u w:val="single"/>
        </w:rPr>
        <w:t>up</w:t>
      </w:r>
      <w:r>
        <w:rPr>
          <w:rFonts w:ascii="Arial" w:eastAsia="Arial" w:hAnsi="Arial" w:cs="Arial"/>
          <w:color w:val="000000"/>
          <w:sz w:val="20"/>
        </w:rPr>
        <w:t xml:space="preserve">. Tina was diagnosed of Chronic Kidney Disease (CKD). She </w:t>
      </w:r>
      <w:r>
        <w:rPr>
          <w:rFonts w:ascii="Arial" w:eastAsia="Arial" w:hAnsi="Arial" w:cs="Arial"/>
          <w:b/>
          <w:i/>
          <w:color w:val="000000"/>
          <w:sz w:val="20"/>
          <w:u w:val="single"/>
        </w:rPr>
        <w:t>started</w:t>
      </w:r>
      <w:r>
        <w:rPr>
          <w:rFonts w:ascii="Arial" w:eastAsia="Arial" w:hAnsi="Arial" w:cs="Arial"/>
          <w:color w:val="000000"/>
          <w:sz w:val="20"/>
        </w:rPr>
        <w:t xml:space="preserve"> seeing doctors (not nephrologists) and also "prayer specialists." But her condition was not getting better.</w:t>
      </w:r>
    </w:p>
    <w:p w14:paraId="5D2FB254" w14:textId="77777777" w:rsidR="00CD7998" w:rsidRDefault="00000000">
      <w:pPr>
        <w:spacing w:before="200" w:line="260" w:lineRule="atLeast"/>
        <w:jc w:val="both"/>
      </w:pPr>
      <w:r>
        <w:rPr>
          <w:rFonts w:ascii="Arial" w:eastAsia="Arial" w:hAnsi="Arial" w:cs="Arial"/>
          <w:color w:val="000000"/>
          <w:sz w:val="20"/>
        </w:rPr>
        <w:t>By the time the family got direction to send her to India for a kidney transplant, her condition had deteriorated. Tina had developed a lot of complications. The family had to spend more time and money to get her on dialysis and a kidney transplant. But she died six months after the transplant.</w:t>
      </w:r>
    </w:p>
    <w:p w14:paraId="09D9224D" w14:textId="77777777" w:rsidR="00CD7998" w:rsidRDefault="00000000">
      <w:pPr>
        <w:spacing w:before="200" w:line="260" w:lineRule="atLeast"/>
        <w:jc w:val="both"/>
      </w:pPr>
      <w:r>
        <w:rPr>
          <w:rFonts w:ascii="Arial" w:eastAsia="Arial" w:hAnsi="Arial" w:cs="Arial"/>
          <w:color w:val="000000"/>
          <w:sz w:val="20"/>
        </w:rPr>
        <w:t>However, Mr. Innocent Nnorom has a different story. 39 year- old Innocent, married with two children, is a survivor of CKD. He had a successful kidney transplant with a kidney from his younger brother Chigbo, in 2012. Six years on, Innocent and Chigbo, who hail from Ihiala in Ihiala Local Government Area (LGA) of Anambra State, are alive to tell the story.</w:t>
      </w:r>
    </w:p>
    <w:p w14:paraId="6A059905" w14:textId="77777777" w:rsidR="00CD7998" w:rsidRDefault="00000000">
      <w:pPr>
        <w:spacing w:before="200" w:line="260" w:lineRule="atLeast"/>
        <w:jc w:val="both"/>
      </w:pPr>
      <w:r>
        <w:rPr>
          <w:rFonts w:ascii="Arial" w:eastAsia="Arial" w:hAnsi="Arial" w:cs="Arial"/>
          <w:color w:val="000000"/>
          <w:sz w:val="20"/>
        </w:rPr>
        <w:t>Tina and Innocent represent thousands of Nigerians with End Stage Kidney Disease (ESKD) and about 54 million Nigerians that have kidney-related diseases such as hypertension and diabetes.</w:t>
      </w:r>
    </w:p>
    <w:p w14:paraId="73CC45BB" w14:textId="77777777" w:rsidR="00CD7998" w:rsidRDefault="00000000">
      <w:pPr>
        <w:spacing w:before="200" w:line="260" w:lineRule="atLeast"/>
        <w:jc w:val="both"/>
      </w:pPr>
      <w:r>
        <w:rPr>
          <w:rFonts w:ascii="Arial" w:eastAsia="Arial" w:hAnsi="Arial" w:cs="Arial"/>
          <w:color w:val="000000"/>
          <w:sz w:val="20"/>
        </w:rPr>
        <w:t>Innocent told The Guardian yesterday: "CKD is not a terminal disease."</w:t>
      </w:r>
    </w:p>
    <w:p w14:paraId="7E9C0CDE" w14:textId="77777777" w:rsidR="00CD7998" w:rsidRDefault="00000000">
      <w:pPr>
        <w:spacing w:before="200" w:line="260" w:lineRule="atLeast"/>
        <w:jc w:val="both"/>
      </w:pPr>
      <w:r>
        <w:rPr>
          <w:rFonts w:ascii="Arial" w:eastAsia="Arial" w:hAnsi="Arial" w:cs="Arial"/>
          <w:color w:val="000000"/>
          <w:sz w:val="20"/>
        </w:rPr>
        <w:t>He enumerated some of the reasons why many victims die: "The common person does not have sufficient information about kidney related ailments. There are very few fully equipped hospitals to treat these types of patients. Many people are not able to gather enough funds to get the treatment done.</w:t>
      </w:r>
    </w:p>
    <w:p w14:paraId="43A69D41" w14:textId="77777777" w:rsidR="00CD7998" w:rsidRDefault="00000000">
      <w:pPr>
        <w:spacing w:before="200" w:line="260" w:lineRule="atLeast"/>
        <w:jc w:val="both"/>
      </w:pPr>
      <w:r>
        <w:rPr>
          <w:rFonts w:ascii="Arial" w:eastAsia="Arial" w:hAnsi="Arial" w:cs="Arial"/>
          <w:color w:val="000000"/>
          <w:sz w:val="20"/>
        </w:rPr>
        <w:t>"Top of the reason why many die of CKD is lack of information. When you or your relative are diagnosed of kidney disease take the right steps and you will get the right treatment."</w:t>
      </w:r>
    </w:p>
    <w:p w14:paraId="69EBA326" w14:textId="77777777" w:rsidR="00CD7998" w:rsidRDefault="00000000">
      <w:pPr>
        <w:spacing w:before="200" w:line="260" w:lineRule="atLeast"/>
        <w:jc w:val="both"/>
      </w:pPr>
      <w:r>
        <w:rPr>
          <w:rFonts w:ascii="Arial" w:eastAsia="Arial" w:hAnsi="Arial" w:cs="Arial"/>
          <w:color w:val="000000"/>
          <w:sz w:val="20"/>
        </w:rPr>
        <w:t>Nephrologists are unanimous that dialysis is the end of the road because it is very expensive. They say, ideally, dialysis costs N90, 000 a week and N360,000 monthly apart from medications that help control the blood pressure. They insist that it is cheaper to prevent than treat because if the person were not placed on dialysis, he or she would die.</w:t>
      </w:r>
    </w:p>
    <w:p w14:paraId="0FDECF29" w14:textId="77777777" w:rsidR="00CD7998" w:rsidRDefault="00000000">
      <w:pPr>
        <w:spacing w:before="200" w:line="260" w:lineRule="atLeast"/>
        <w:jc w:val="both"/>
      </w:pPr>
      <w:r>
        <w:rPr>
          <w:rFonts w:ascii="Arial" w:eastAsia="Arial" w:hAnsi="Arial" w:cs="Arial"/>
          <w:color w:val="000000"/>
          <w:sz w:val="20"/>
        </w:rPr>
        <w:lastRenderedPageBreak/>
        <w:t>Several studies indicate that 17,000 new cases of CKD are diagnosed yearly and only 2000 can afford dialysis treatment in Nigeria.</w:t>
      </w:r>
    </w:p>
    <w:p w14:paraId="71BE1003" w14:textId="77777777" w:rsidR="00CD7998" w:rsidRDefault="00000000">
      <w:pPr>
        <w:spacing w:before="200" w:line="260" w:lineRule="atLeast"/>
        <w:jc w:val="both"/>
      </w:pPr>
      <w:r>
        <w:rPr>
          <w:rFonts w:ascii="Arial" w:eastAsia="Arial" w:hAnsi="Arial" w:cs="Arial"/>
          <w:color w:val="000000"/>
          <w:sz w:val="20"/>
        </w:rPr>
        <w:t xml:space="preserve">Consultant Nephrologist and Transplant Physician at the Lagos University Teaching Hospital (LUTH), Dr. Toyin Amira, told The Guardian: "One session for dialysis cost between N20,000 to N30,000 and you can imagine someone with kidney </w:t>
      </w:r>
      <w:r>
        <w:rPr>
          <w:rFonts w:ascii="Arial" w:eastAsia="Arial" w:hAnsi="Arial" w:cs="Arial"/>
          <w:b/>
          <w:i/>
          <w:color w:val="000000"/>
          <w:sz w:val="20"/>
          <w:u w:val="single"/>
        </w:rPr>
        <w:t>failure</w:t>
      </w:r>
      <w:r>
        <w:rPr>
          <w:rFonts w:ascii="Arial" w:eastAsia="Arial" w:hAnsi="Arial" w:cs="Arial"/>
          <w:color w:val="000000"/>
          <w:sz w:val="20"/>
        </w:rPr>
        <w:t xml:space="preserve"> that needs to do that three times a week. It is a continuous treatment until the individual gets the transplant and even kidney transplant cost about N6.5 million and above, in some centres N10 million. So the best way out is prevention.</w:t>
      </w:r>
    </w:p>
    <w:p w14:paraId="2379452B" w14:textId="77777777" w:rsidR="00CD7998" w:rsidRDefault="00000000">
      <w:pPr>
        <w:spacing w:before="200" w:line="260" w:lineRule="atLeast"/>
        <w:jc w:val="both"/>
      </w:pPr>
      <w:r>
        <w:rPr>
          <w:rFonts w:ascii="Arial" w:eastAsia="Arial" w:hAnsi="Arial" w:cs="Arial"/>
          <w:color w:val="000000"/>
          <w:sz w:val="20"/>
        </w:rPr>
        <w:t>"There is no cure to CKD and it is not reversible, what can be referred as cure is transplant which is expensive, and better not to have it.</w:t>
      </w:r>
    </w:p>
    <w:p w14:paraId="7E5F42AE" w14:textId="77777777" w:rsidR="00CD7998" w:rsidRDefault="00000000">
      <w:pPr>
        <w:spacing w:before="200" w:line="260" w:lineRule="atLeast"/>
        <w:jc w:val="both"/>
      </w:pPr>
      <w:r>
        <w:rPr>
          <w:rFonts w:ascii="Arial" w:eastAsia="Arial" w:hAnsi="Arial" w:cs="Arial"/>
          <w:color w:val="000000"/>
          <w:sz w:val="20"/>
        </w:rPr>
        <w:t>"Acute Kidney Disease (AKD) is someone who was well but because of vomiting and diarrhoea leads to injury to the kidney and in most situation, they recover. It is not a respecter of age but for us in Nigeria it happens to people between 20 and 50 (the economically productive age). In the young children, it is due to some abnormality of the urinary tract as they grow older, other things like infection comes in."</w:t>
      </w:r>
    </w:p>
    <w:p w14:paraId="278E1907" w14:textId="77777777" w:rsidR="00CD7998" w:rsidRDefault="00000000">
      <w:pPr>
        <w:spacing w:before="200" w:line="260" w:lineRule="atLeast"/>
        <w:jc w:val="both"/>
      </w:pPr>
      <w:r>
        <w:rPr>
          <w:rFonts w:ascii="Arial" w:eastAsia="Arial" w:hAnsi="Arial" w:cs="Arial"/>
          <w:color w:val="000000"/>
          <w:sz w:val="20"/>
        </w:rPr>
        <w:t>Ahead of the World Kidney Day (WKD), Amira told The Guardian: "There has been an increase in the number of chronic kidney disease and this is due to an increase in prevalence of hypertension and diabetes especially and some other conditions such as Human Immuno-deficiency Virus (HIV), which have increased the burden of kidney disease in Nigeria."</w:t>
      </w:r>
    </w:p>
    <w:p w14:paraId="1162F94A" w14:textId="77777777" w:rsidR="00CD7998" w:rsidRDefault="00000000">
      <w:pPr>
        <w:spacing w:before="200" w:line="260" w:lineRule="atLeast"/>
        <w:jc w:val="both"/>
      </w:pPr>
      <w:r>
        <w:rPr>
          <w:rFonts w:ascii="Arial" w:eastAsia="Arial" w:hAnsi="Arial" w:cs="Arial"/>
          <w:color w:val="000000"/>
          <w:sz w:val="20"/>
        </w:rPr>
        <w:t>The theme of this year's World Kidney Day -- kidneys and women's health -- highlights an important but often neglected area of nephrology and, more broadly, of global health.</w:t>
      </w:r>
    </w:p>
    <w:p w14:paraId="1D0233E6" w14:textId="77777777" w:rsidR="00CD7998" w:rsidRDefault="00000000">
      <w:pPr>
        <w:spacing w:before="200" w:line="260" w:lineRule="atLeast"/>
        <w:jc w:val="both"/>
      </w:pPr>
      <w:r>
        <w:rPr>
          <w:rFonts w:ascii="Arial" w:eastAsia="Arial" w:hAnsi="Arial" w:cs="Arial"/>
          <w:color w:val="000000"/>
          <w:sz w:val="20"/>
        </w:rPr>
        <w:t>What are the major causes of chronic kidney disease?</w:t>
      </w:r>
    </w:p>
    <w:p w14:paraId="788DB1E1" w14:textId="77777777" w:rsidR="00CD7998" w:rsidRDefault="00000000">
      <w:pPr>
        <w:spacing w:before="200" w:line="260" w:lineRule="atLeast"/>
        <w:jc w:val="both"/>
      </w:pPr>
      <w:r>
        <w:rPr>
          <w:rFonts w:ascii="Arial" w:eastAsia="Arial" w:hAnsi="Arial" w:cs="Arial"/>
          <w:color w:val="000000"/>
          <w:sz w:val="20"/>
        </w:rPr>
        <w:t>Amira said: "Yes, the common type 2 diabetes is a lifestyle disease. We are adopting the Western lifestyle by eating a lot of food that is high in fat, energy dense food or drink. Most people no longer exercise and many are getting obese. Obesity predisposes one to hypertension and diabetes, so diabetes is really on the high side in driving the increase in kidney disease.</w:t>
      </w:r>
    </w:p>
    <w:p w14:paraId="6EEDEED6" w14:textId="77777777" w:rsidR="00CD7998" w:rsidRDefault="00000000">
      <w:pPr>
        <w:spacing w:before="200" w:line="260" w:lineRule="atLeast"/>
        <w:jc w:val="both"/>
      </w:pPr>
      <w:r>
        <w:rPr>
          <w:rFonts w:ascii="Arial" w:eastAsia="Arial" w:hAnsi="Arial" w:cs="Arial"/>
          <w:color w:val="000000"/>
          <w:sz w:val="20"/>
        </w:rPr>
        <w:t>Use of herbal medication that we don't really know its constituents, the manufacturing process not stringent, some contain toxins that are harmful to the body. Abuse of analgesic also increases it.</w:t>
      </w:r>
    </w:p>
    <w:p w14:paraId="38F06960" w14:textId="77777777" w:rsidR="00CD7998" w:rsidRDefault="00000000">
      <w:pPr>
        <w:spacing w:before="200" w:line="260" w:lineRule="atLeast"/>
        <w:jc w:val="both"/>
      </w:pPr>
      <w:r>
        <w:rPr>
          <w:rFonts w:ascii="Arial" w:eastAsia="Arial" w:hAnsi="Arial" w:cs="Arial"/>
          <w:color w:val="000000"/>
          <w:sz w:val="20"/>
        </w:rPr>
        <w:t>So basically not eating right, obesity, use of herbal medications, abuses of analgesic are some of the driving forces."</w:t>
      </w:r>
    </w:p>
    <w:p w14:paraId="7A07556C" w14:textId="77777777" w:rsidR="00CD7998" w:rsidRDefault="00000000">
      <w:pPr>
        <w:spacing w:before="200" w:line="260" w:lineRule="atLeast"/>
        <w:jc w:val="both"/>
      </w:pPr>
      <w:r>
        <w:rPr>
          <w:rFonts w:ascii="Arial" w:eastAsia="Arial" w:hAnsi="Arial" w:cs="Arial"/>
          <w:color w:val="000000"/>
          <w:sz w:val="20"/>
        </w:rPr>
        <w:t>She added: "The use of bleaching creams has also been implicated in CKD because it contains mercury, which damages the kidney."</w:t>
      </w:r>
    </w:p>
    <w:p w14:paraId="0665105E" w14:textId="77777777" w:rsidR="00CD7998" w:rsidRDefault="00000000">
      <w:pPr>
        <w:spacing w:before="200" w:line="260" w:lineRule="atLeast"/>
        <w:jc w:val="both"/>
      </w:pPr>
      <w:r>
        <w:rPr>
          <w:rFonts w:ascii="Arial" w:eastAsia="Arial" w:hAnsi="Arial" w:cs="Arial"/>
          <w:color w:val="000000"/>
          <w:sz w:val="20"/>
        </w:rPr>
        <w:t>Why the focus on women? Epidemiological studies suggest that pre-dialysis CKD is more prevalent in women than in men, and women are more likely than men to be kidney donors, but more men than women receive dialysis or undergo kidney transplantation.</w:t>
      </w:r>
    </w:p>
    <w:p w14:paraId="6E318AA3" w14:textId="77777777" w:rsidR="00CD7998" w:rsidRDefault="00000000">
      <w:pPr>
        <w:spacing w:before="200" w:line="260" w:lineRule="atLeast"/>
        <w:jc w:val="both"/>
      </w:pPr>
      <w:r>
        <w:rPr>
          <w:rFonts w:ascii="Arial" w:eastAsia="Arial" w:hAnsi="Arial" w:cs="Arial"/>
          <w:color w:val="000000"/>
          <w:sz w:val="20"/>
        </w:rPr>
        <w:t>According to in a review published ahead of the WKD in the journal Nature, the factors that contribute to these disparities are complex and likely involve biological differences that affect the rate of CKD progression and transplantation criteria (such as the presence of preformed antibodies), as well as sociocultural influences that affect access to care.</w:t>
      </w:r>
    </w:p>
    <w:p w14:paraId="7DA07AA9" w14:textId="77777777" w:rsidR="00CD7998" w:rsidRDefault="00000000">
      <w:pPr>
        <w:spacing w:before="200" w:line="260" w:lineRule="atLeast"/>
        <w:jc w:val="both"/>
      </w:pPr>
      <w:r>
        <w:rPr>
          <w:rFonts w:ascii="Arial" w:eastAsia="Arial" w:hAnsi="Arial" w:cs="Arial"/>
          <w:color w:val="000000"/>
          <w:sz w:val="20"/>
        </w:rPr>
        <w:t>A second Review by Kate Wiles and colleagues found that reproductive health and pregnancy are important issues for women with CKD. CKD is associated with reduced fertility and an increased risk of adverse pregnancy outcomes such as pre-eclampsia, preterm delivery and fetal growth restriction. Moreover, low birth weight is a risk factor for hypertension and kidney disease in later life, perpetuating the cycle.</w:t>
      </w:r>
    </w:p>
    <w:p w14:paraId="108E9185" w14:textId="77777777" w:rsidR="00CD7998" w:rsidRDefault="00000000">
      <w:pPr>
        <w:spacing w:before="200" w:line="260" w:lineRule="atLeast"/>
        <w:jc w:val="both"/>
      </w:pPr>
      <w:r>
        <w:rPr>
          <w:rFonts w:ascii="Arial" w:eastAsia="Arial" w:hAnsi="Arial" w:cs="Arial"/>
          <w:color w:val="000000"/>
          <w:sz w:val="20"/>
        </w:rPr>
        <w:lastRenderedPageBreak/>
        <w:t xml:space="preserve">To Amira, the focus on women is because there are some diseases that are peculiar to women and from experience some of the women who ended </w:t>
      </w:r>
      <w:r>
        <w:rPr>
          <w:rFonts w:ascii="Arial" w:eastAsia="Arial" w:hAnsi="Arial" w:cs="Arial"/>
          <w:b/>
          <w:i/>
          <w:color w:val="000000"/>
          <w:sz w:val="20"/>
          <w:u w:val="single"/>
        </w:rPr>
        <w:t>up</w:t>
      </w:r>
      <w:r>
        <w:rPr>
          <w:rFonts w:ascii="Arial" w:eastAsia="Arial" w:hAnsi="Arial" w:cs="Arial"/>
          <w:color w:val="000000"/>
          <w:sz w:val="20"/>
        </w:rPr>
        <w:t xml:space="preserve"> with kidney </w:t>
      </w:r>
      <w:r>
        <w:rPr>
          <w:rFonts w:ascii="Arial" w:eastAsia="Arial" w:hAnsi="Arial" w:cs="Arial"/>
          <w:b/>
          <w:i/>
          <w:color w:val="000000"/>
          <w:sz w:val="20"/>
          <w:u w:val="single"/>
        </w:rPr>
        <w:t>failure</w:t>
      </w:r>
      <w:r>
        <w:rPr>
          <w:rFonts w:ascii="Arial" w:eastAsia="Arial" w:hAnsi="Arial" w:cs="Arial"/>
          <w:color w:val="000000"/>
          <w:sz w:val="20"/>
        </w:rPr>
        <w:t xml:space="preserve"> </w:t>
      </w:r>
      <w:r>
        <w:rPr>
          <w:rFonts w:ascii="Arial" w:eastAsia="Arial" w:hAnsi="Arial" w:cs="Arial"/>
          <w:b/>
          <w:i/>
          <w:color w:val="000000"/>
          <w:sz w:val="20"/>
          <w:u w:val="single"/>
        </w:rPr>
        <w:t>started</w:t>
      </w:r>
      <w:r>
        <w:rPr>
          <w:rFonts w:ascii="Arial" w:eastAsia="Arial" w:hAnsi="Arial" w:cs="Arial"/>
          <w:color w:val="000000"/>
          <w:sz w:val="20"/>
        </w:rPr>
        <w:t xml:space="preserve"> with pregnancy.</w:t>
      </w:r>
    </w:p>
    <w:p w14:paraId="487152FD" w14:textId="77777777" w:rsidR="00CD7998" w:rsidRDefault="00000000">
      <w:pPr>
        <w:spacing w:before="200" w:line="260" w:lineRule="atLeast"/>
        <w:jc w:val="both"/>
      </w:pPr>
      <w:r>
        <w:rPr>
          <w:rFonts w:ascii="Arial" w:eastAsia="Arial" w:hAnsi="Arial" w:cs="Arial"/>
          <w:color w:val="000000"/>
          <w:sz w:val="20"/>
        </w:rPr>
        <w:t>The consultant nephrologist said there are some women that are not known to be hypertensive but develop blood pressure doing the end time of pregnancy (pre-eclampsia) and the blood pressure never returns to normal.</w:t>
      </w:r>
    </w:p>
    <w:p w14:paraId="3E898C2D" w14:textId="77777777" w:rsidR="00CD7998" w:rsidRDefault="00000000">
      <w:pPr>
        <w:spacing w:before="200" w:line="260" w:lineRule="atLeast"/>
        <w:jc w:val="both"/>
      </w:pPr>
      <w:r>
        <w:rPr>
          <w:rFonts w:ascii="Arial" w:eastAsia="Arial" w:hAnsi="Arial" w:cs="Arial"/>
          <w:color w:val="000000"/>
          <w:sz w:val="20"/>
        </w:rPr>
        <w:t xml:space="preserve">She further explained: "Some problems women face have their root in pregnancy, some develop gestational diabetes and after pregnancy transit to be diabetic, maybe not well managed develop some kidney issues. Some diabetes </w:t>
      </w:r>
      <w:r>
        <w:rPr>
          <w:rFonts w:ascii="Arial" w:eastAsia="Arial" w:hAnsi="Arial" w:cs="Arial"/>
          <w:b/>
          <w:i/>
          <w:color w:val="000000"/>
          <w:sz w:val="20"/>
          <w:u w:val="single"/>
        </w:rPr>
        <w:t>starts</w:t>
      </w:r>
      <w:r>
        <w:rPr>
          <w:rFonts w:ascii="Arial" w:eastAsia="Arial" w:hAnsi="Arial" w:cs="Arial"/>
          <w:color w:val="000000"/>
          <w:sz w:val="20"/>
        </w:rPr>
        <w:t xml:space="preserve"> in pregnancy, some women have it and are not diagnosed until pregnancy or they have it when they get pregnant, it flares </w:t>
      </w:r>
      <w:r>
        <w:rPr>
          <w:rFonts w:ascii="Arial" w:eastAsia="Arial" w:hAnsi="Arial" w:cs="Arial"/>
          <w:b/>
          <w:i/>
          <w:color w:val="000000"/>
          <w:sz w:val="20"/>
          <w:u w:val="single"/>
        </w:rPr>
        <w:t>up</w:t>
      </w:r>
      <w:r>
        <w:rPr>
          <w:rFonts w:ascii="Arial" w:eastAsia="Arial" w:hAnsi="Arial" w:cs="Arial"/>
          <w:color w:val="000000"/>
          <w:sz w:val="20"/>
        </w:rPr>
        <w:t xml:space="preserve"> and destroys the kidney. So this year looks at the diseases that are peculiar to women and what predisposes them to having kidney disease.</w:t>
      </w:r>
    </w:p>
    <w:p w14:paraId="3DD37323" w14:textId="77777777" w:rsidR="00CD7998" w:rsidRDefault="00000000">
      <w:pPr>
        <w:spacing w:before="200" w:line="260" w:lineRule="atLeast"/>
        <w:jc w:val="both"/>
      </w:pPr>
      <w:r>
        <w:rPr>
          <w:rFonts w:ascii="Arial" w:eastAsia="Arial" w:hAnsi="Arial" w:cs="Arial"/>
          <w:color w:val="000000"/>
          <w:sz w:val="20"/>
        </w:rPr>
        <w:t>"Urinary tract infection (UTI) is more common in women because of the woman anatomy. Aside from UTIs, there are some pelvic tumour or malignancies in women. We have some that have huge fibroid that sit on the pipe that carry urine from the kidney to the bladder, which causes obstruction and when discovered would have caused kidney damage.</w:t>
      </w:r>
    </w:p>
    <w:p w14:paraId="73F4E8EB" w14:textId="77777777" w:rsidR="00CD7998" w:rsidRDefault="00000000">
      <w:pPr>
        <w:spacing w:before="200" w:line="260" w:lineRule="atLeast"/>
        <w:jc w:val="both"/>
      </w:pPr>
      <w:r>
        <w:rPr>
          <w:rFonts w:ascii="Arial" w:eastAsia="Arial" w:hAnsi="Arial" w:cs="Arial"/>
          <w:color w:val="000000"/>
          <w:sz w:val="20"/>
        </w:rPr>
        <w:t>"Some with cancer of the cervix and uterus, which sometimes spreads to involve the kidney."</w:t>
      </w:r>
    </w:p>
    <w:p w14:paraId="15986C18" w14:textId="77777777" w:rsidR="00CD7998" w:rsidRDefault="00000000">
      <w:pPr>
        <w:spacing w:before="200" w:line="260" w:lineRule="atLeast"/>
        <w:jc w:val="both"/>
      </w:pPr>
      <w:r>
        <w:rPr>
          <w:rFonts w:ascii="Arial" w:eastAsia="Arial" w:hAnsi="Arial" w:cs="Arial"/>
          <w:color w:val="000000"/>
          <w:sz w:val="20"/>
        </w:rPr>
        <w:t xml:space="preserve">The nephrologist urged women to be aware of some of these peculiar diseases especially in pregnancy. "Even after delivery there must be regular follow </w:t>
      </w:r>
      <w:r>
        <w:rPr>
          <w:rFonts w:ascii="Arial" w:eastAsia="Arial" w:hAnsi="Arial" w:cs="Arial"/>
          <w:b/>
          <w:i/>
          <w:color w:val="000000"/>
          <w:sz w:val="20"/>
          <w:u w:val="single"/>
        </w:rPr>
        <w:t>up</w:t>
      </w:r>
      <w:r>
        <w:rPr>
          <w:rFonts w:ascii="Arial" w:eastAsia="Arial" w:hAnsi="Arial" w:cs="Arial"/>
          <w:color w:val="000000"/>
          <w:sz w:val="20"/>
        </w:rPr>
        <w:t xml:space="preserve"> to ensure that things are okay. Some don't do it. Like pre-eclampsia can cause acute kidney injury, we see many women referred to LUTH who were not properly managed," she said.</w:t>
      </w:r>
    </w:p>
    <w:p w14:paraId="13779DC7" w14:textId="77777777" w:rsidR="00CD7998" w:rsidRDefault="00000000">
      <w:pPr>
        <w:spacing w:before="200" w:line="260" w:lineRule="atLeast"/>
        <w:jc w:val="both"/>
      </w:pPr>
      <w:r>
        <w:rPr>
          <w:rFonts w:ascii="Arial" w:eastAsia="Arial" w:hAnsi="Arial" w:cs="Arial"/>
          <w:color w:val="000000"/>
          <w:sz w:val="20"/>
        </w:rPr>
        <w:t xml:space="preserve">Amira said women are sensitised that when they are pregnant, they should go for proper antenatal and if any of these disease is discovered, they should be referred to specialist and regular follow </w:t>
      </w:r>
      <w:r>
        <w:rPr>
          <w:rFonts w:ascii="Arial" w:eastAsia="Arial" w:hAnsi="Arial" w:cs="Arial"/>
          <w:b/>
          <w:i/>
          <w:color w:val="000000"/>
          <w:sz w:val="20"/>
          <w:u w:val="single"/>
        </w:rPr>
        <w:t>up</w:t>
      </w:r>
      <w:r>
        <w:rPr>
          <w:rFonts w:ascii="Arial" w:eastAsia="Arial" w:hAnsi="Arial" w:cs="Arial"/>
          <w:color w:val="000000"/>
          <w:sz w:val="20"/>
        </w:rPr>
        <w:t xml:space="preserve"> after delivery.</w:t>
      </w:r>
    </w:p>
    <w:p w14:paraId="6EEC9296" w14:textId="77777777" w:rsidR="00CD7998" w:rsidRDefault="00000000">
      <w:pPr>
        <w:spacing w:before="200" w:line="260" w:lineRule="atLeast"/>
        <w:jc w:val="both"/>
      </w:pPr>
      <w:r>
        <w:rPr>
          <w:rFonts w:ascii="Arial" w:eastAsia="Arial" w:hAnsi="Arial" w:cs="Arial"/>
          <w:color w:val="000000"/>
          <w:sz w:val="20"/>
        </w:rPr>
        <w:t>She said pre-eclampsia is a type of hypertension that develops in the later part of pregnancy, the woman develops high blood pressure, leg swelling and spill protein in the urine and the blood pressure can go so high that she convulse. "It is very serious and can harm the mother and the baby and lead to foetal loss or maternal death."</w:t>
      </w:r>
    </w:p>
    <w:p w14:paraId="04C086A6" w14:textId="77777777" w:rsidR="00CD7998" w:rsidRDefault="00000000">
      <w:pPr>
        <w:spacing w:before="200" w:line="260" w:lineRule="atLeast"/>
        <w:jc w:val="both"/>
      </w:pPr>
      <w:r>
        <w:rPr>
          <w:rFonts w:ascii="Arial" w:eastAsia="Arial" w:hAnsi="Arial" w:cs="Arial"/>
          <w:color w:val="000000"/>
          <w:sz w:val="20"/>
        </w:rPr>
        <w:t xml:space="preserve">The nephrologist, however, said with good and early antenatal care, "you would see the trend coming, diagnosed early and nipped in the bud. Gestational diabetes is in women who were not known to be diabetic but blood sugar goes </w:t>
      </w:r>
      <w:r>
        <w:rPr>
          <w:rFonts w:ascii="Arial" w:eastAsia="Arial" w:hAnsi="Arial" w:cs="Arial"/>
          <w:b/>
          <w:i/>
          <w:color w:val="000000"/>
          <w:sz w:val="20"/>
          <w:u w:val="single"/>
        </w:rPr>
        <w:t>up</w:t>
      </w:r>
      <w:r>
        <w:rPr>
          <w:rFonts w:ascii="Arial" w:eastAsia="Arial" w:hAnsi="Arial" w:cs="Arial"/>
          <w:color w:val="000000"/>
          <w:sz w:val="20"/>
        </w:rPr>
        <w:t xml:space="preserve"> during pregnancy. So they have high blood glucose and if not well managed can lead to loss of the baby because such women usually have very big babies. So women who have big babies should be screened for gestational diabetes and such women later on develop type 2 diabetes."</w:t>
      </w:r>
    </w:p>
    <w:p w14:paraId="68FA2F0C" w14:textId="77777777" w:rsidR="00CD7998" w:rsidRDefault="00000000">
      <w:pPr>
        <w:spacing w:before="200" w:line="260" w:lineRule="atLeast"/>
        <w:jc w:val="both"/>
      </w:pPr>
      <w:r>
        <w:rPr>
          <w:rFonts w:ascii="Arial" w:eastAsia="Arial" w:hAnsi="Arial" w:cs="Arial"/>
          <w:color w:val="000000"/>
          <w:sz w:val="20"/>
        </w:rPr>
        <w:t>On recommendations on how to survive ESKD/CKD, Innocent said: "</w:t>
      </w:r>
      <w:r>
        <w:rPr>
          <w:rFonts w:ascii="Arial" w:eastAsia="Arial" w:hAnsi="Arial" w:cs="Arial"/>
          <w:b/>
          <w:i/>
          <w:color w:val="000000"/>
          <w:sz w:val="20"/>
          <w:u w:val="single"/>
        </w:rPr>
        <w:t>Start</w:t>
      </w:r>
      <w:r>
        <w:rPr>
          <w:rFonts w:ascii="Arial" w:eastAsia="Arial" w:hAnsi="Arial" w:cs="Arial"/>
          <w:color w:val="000000"/>
          <w:sz w:val="20"/>
        </w:rPr>
        <w:t xml:space="preserve"> seeing a kidney disease specialist (nephrologist) immediately - time is of essence. Adjust your diet and life style (your nephrologist will guide you). Take your medicines as at when due. Attend clinics.</w:t>
      </w:r>
    </w:p>
    <w:p w14:paraId="60EBC7A8" w14:textId="77777777" w:rsidR="00CD7998" w:rsidRDefault="00000000">
      <w:pPr>
        <w:spacing w:before="200" w:line="260" w:lineRule="atLeast"/>
        <w:jc w:val="both"/>
      </w:pPr>
      <w:r>
        <w:rPr>
          <w:rFonts w:ascii="Arial" w:eastAsia="Arial" w:hAnsi="Arial" w:cs="Arial"/>
          <w:color w:val="000000"/>
          <w:sz w:val="20"/>
        </w:rPr>
        <w:t xml:space="preserve">Report every change you notice in your body to your doctor for prompt check </w:t>
      </w:r>
      <w:r>
        <w:rPr>
          <w:rFonts w:ascii="Arial" w:eastAsia="Arial" w:hAnsi="Arial" w:cs="Arial"/>
          <w:b/>
          <w:i/>
          <w:color w:val="000000"/>
          <w:sz w:val="20"/>
          <w:u w:val="single"/>
        </w:rPr>
        <w:t>up</w:t>
      </w:r>
      <w:r>
        <w:rPr>
          <w:rFonts w:ascii="Arial" w:eastAsia="Arial" w:hAnsi="Arial" w:cs="Arial"/>
          <w:color w:val="000000"/>
          <w:sz w:val="20"/>
        </w:rPr>
        <w:t xml:space="preserve">. If the family can afford kidney transplantation, </w:t>
      </w:r>
      <w:r>
        <w:rPr>
          <w:rFonts w:ascii="Arial" w:eastAsia="Arial" w:hAnsi="Arial" w:cs="Arial"/>
          <w:b/>
          <w:i/>
          <w:color w:val="000000"/>
          <w:sz w:val="20"/>
          <w:u w:val="single"/>
        </w:rPr>
        <w:t>start</w:t>
      </w:r>
      <w:r>
        <w:rPr>
          <w:rFonts w:ascii="Arial" w:eastAsia="Arial" w:hAnsi="Arial" w:cs="Arial"/>
          <w:color w:val="000000"/>
          <w:sz w:val="20"/>
        </w:rPr>
        <w:t xml:space="preserve"> planning for that immediately. It is better to do it when the patient is still very strong. Avoid self medications (orthodox and herbal)."</w:t>
      </w:r>
    </w:p>
    <w:p w14:paraId="5057723D" w14:textId="77777777" w:rsidR="00CD7998" w:rsidRDefault="00000000">
      <w:pPr>
        <w:spacing w:before="200" w:line="260" w:lineRule="atLeast"/>
        <w:jc w:val="both"/>
      </w:pPr>
      <w:r>
        <w:rPr>
          <w:rFonts w:ascii="Arial" w:eastAsia="Arial" w:hAnsi="Arial" w:cs="Arial"/>
          <w:color w:val="000000"/>
          <w:sz w:val="20"/>
        </w:rPr>
        <w:t>Amira said kidney care at LUTH is very comprehensive. She explained: "We have all it takes to look after patients with kidney disease. We have dialysis machine, transplant facilities and we have done successfully some in the past. We have well trained specialist who are capable of taking care of this patients, we run two kidney clinics weekly so the patients are sure to get good renal care in LUTH. We are well equipped. We have functional and some new machines and offer dialysis to people.</w:t>
      </w:r>
    </w:p>
    <w:p w14:paraId="45C671D1" w14:textId="77777777" w:rsidR="00CD7998" w:rsidRDefault="00000000">
      <w:pPr>
        <w:spacing w:before="200" w:line="260" w:lineRule="atLeast"/>
        <w:jc w:val="both"/>
      </w:pPr>
      <w:r>
        <w:rPr>
          <w:rFonts w:ascii="Arial" w:eastAsia="Arial" w:hAnsi="Arial" w:cs="Arial"/>
          <w:color w:val="000000"/>
          <w:sz w:val="20"/>
        </w:rPr>
        <w:t>"There is no free medical care in Nigeria. It is out of pocket money but unfortunately, anywhere in the world, kidney care is expensive, but the difference is that the government take absolute care of the treatment and takes the burden off the patient by paying for dialysis and transplant but unfortunately we don't have that arrangement here. It makes it expensive."</w:t>
      </w:r>
    </w:p>
    <w:p w14:paraId="690928BA" w14:textId="77777777" w:rsidR="00CD7998" w:rsidRDefault="00000000">
      <w:pPr>
        <w:spacing w:before="200" w:line="260" w:lineRule="atLeast"/>
        <w:jc w:val="both"/>
      </w:pPr>
      <w:r>
        <w:rPr>
          <w:rFonts w:ascii="Arial" w:eastAsia="Arial" w:hAnsi="Arial" w:cs="Arial"/>
          <w:color w:val="000000"/>
          <w:sz w:val="20"/>
        </w:rPr>
        <w:lastRenderedPageBreak/>
        <w:t>The nephrologist said the WKD is to raise awareness because it is far cheaper to avoid kidney dieses than to manage it. "It is expensive and here that we pay out of our pocket, many cannot afford it while the mortality is high. Prevention is key by adopting healthy lifestyle."</w:t>
      </w:r>
    </w:p>
    <w:p w14:paraId="1F6C648E" w14:textId="77777777" w:rsidR="00CD7998" w:rsidRDefault="00000000">
      <w:pPr>
        <w:spacing w:before="200" w:line="260" w:lineRule="atLeast"/>
        <w:jc w:val="both"/>
      </w:pPr>
      <w:r>
        <w:rPr>
          <w:rFonts w:ascii="Arial" w:eastAsia="Arial" w:hAnsi="Arial" w:cs="Arial"/>
          <w:color w:val="000000"/>
          <w:sz w:val="20"/>
        </w:rPr>
        <w:t xml:space="preserve">She said most Nigerians do not have a culture of routine medical check </w:t>
      </w:r>
      <w:r>
        <w:rPr>
          <w:rFonts w:ascii="Arial" w:eastAsia="Arial" w:hAnsi="Arial" w:cs="Arial"/>
          <w:b/>
          <w:i/>
          <w:color w:val="000000"/>
          <w:sz w:val="20"/>
          <w:u w:val="single"/>
        </w:rPr>
        <w:t>up</w:t>
      </w:r>
      <w:r>
        <w:rPr>
          <w:rFonts w:ascii="Arial" w:eastAsia="Arial" w:hAnsi="Arial" w:cs="Arial"/>
          <w:color w:val="000000"/>
          <w:sz w:val="20"/>
        </w:rPr>
        <w:t xml:space="preserve">. Amira explained: "The doctor is not there for treating disease but to help individuals maintain good health. Encourage the culture of routine check </w:t>
      </w:r>
      <w:r>
        <w:rPr>
          <w:rFonts w:ascii="Arial" w:eastAsia="Arial" w:hAnsi="Arial" w:cs="Arial"/>
          <w:b/>
          <w:i/>
          <w:color w:val="000000"/>
          <w:sz w:val="20"/>
          <w:u w:val="single"/>
        </w:rPr>
        <w:t>up</w:t>
      </w:r>
      <w:r>
        <w:rPr>
          <w:rFonts w:ascii="Arial" w:eastAsia="Arial" w:hAnsi="Arial" w:cs="Arial"/>
          <w:color w:val="000000"/>
          <w:sz w:val="20"/>
        </w:rPr>
        <w:t>.</w:t>
      </w:r>
    </w:p>
    <w:p w14:paraId="1C5A4E2A" w14:textId="77777777" w:rsidR="00CD7998" w:rsidRDefault="00000000">
      <w:pPr>
        <w:spacing w:before="200" w:line="260" w:lineRule="atLeast"/>
        <w:jc w:val="both"/>
      </w:pPr>
      <w:r>
        <w:rPr>
          <w:rFonts w:ascii="Arial" w:eastAsia="Arial" w:hAnsi="Arial" w:cs="Arial"/>
          <w:color w:val="000000"/>
          <w:sz w:val="20"/>
        </w:rPr>
        <w:t xml:space="preserve">"It is so cheap with about N3000 you can run urine and blood test, and no one would know whether your kidney are healthy or not. Those with kidney </w:t>
      </w:r>
      <w:r>
        <w:rPr>
          <w:rFonts w:ascii="Arial" w:eastAsia="Arial" w:hAnsi="Arial" w:cs="Arial"/>
          <w:b/>
          <w:i/>
          <w:color w:val="000000"/>
          <w:sz w:val="20"/>
          <w:u w:val="single"/>
        </w:rPr>
        <w:t>failures</w:t>
      </w:r>
      <w:r>
        <w:rPr>
          <w:rFonts w:ascii="Arial" w:eastAsia="Arial" w:hAnsi="Arial" w:cs="Arial"/>
          <w:color w:val="000000"/>
          <w:sz w:val="20"/>
        </w:rPr>
        <w:t xml:space="preserve"> must take their drugs and treatment is for life.</w:t>
      </w:r>
    </w:p>
    <w:p w14:paraId="4F756C09" w14:textId="77777777" w:rsidR="00CD7998" w:rsidRDefault="00000000">
      <w:pPr>
        <w:spacing w:before="200" w:line="260" w:lineRule="atLeast"/>
        <w:jc w:val="both"/>
      </w:pPr>
      <w:r>
        <w:rPr>
          <w:rFonts w:ascii="Arial" w:eastAsia="Arial" w:hAnsi="Arial" w:cs="Arial"/>
          <w:color w:val="000000"/>
          <w:sz w:val="20"/>
        </w:rPr>
        <w:t>Innocent added: "When the patient has got kidney transplantation, he/she can still live for as long as God wills. The major challenge is the cost of the immune suppressants that the persons have to continue taking for the rest of their lives. We therefore implore the government and corporate bodies to come to our aid.</w:t>
      </w:r>
    </w:p>
    <w:p w14:paraId="66BE79BF" w14:textId="77777777" w:rsidR="00CD7998" w:rsidRDefault="00000000">
      <w:pPr>
        <w:spacing w:before="200" w:line="260" w:lineRule="atLeast"/>
        <w:jc w:val="both"/>
      </w:pPr>
      <w:r>
        <w:rPr>
          <w:rFonts w:ascii="Arial" w:eastAsia="Arial" w:hAnsi="Arial" w:cs="Arial"/>
          <w:color w:val="000000"/>
          <w:sz w:val="20"/>
        </w:rPr>
        <w:t>These medicines should be included in the National Health Insurance Scheme (NHIS) scheme so these patients can always access them. Partner with the hospitals treating these patients to subsidize their treatments."</w:t>
      </w:r>
    </w:p>
    <w:p w14:paraId="3451847B"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12, 2018</w:t>
      </w:r>
    </w:p>
    <w:p w14:paraId="36543255" w14:textId="77777777" w:rsidR="00CD7998" w:rsidRDefault="00CD7998"/>
    <w:p w14:paraId="571BC3F0" w14:textId="77777777" w:rsidR="00CD7998" w:rsidRDefault="00000000">
      <w:pPr>
        <w:ind w:left="200"/>
        <w:sectPr w:rsidR="00CD7998">
          <w:type w:val="continuous"/>
          <w:pgSz w:w="12240" w:h="15840"/>
          <w:pgMar w:top="840" w:right="1000" w:bottom="840" w:left="1000" w:header="400" w:footer="400" w:gutter="0"/>
          <w:cols w:space="720"/>
        </w:sectPr>
      </w:pPr>
      <w:r>
        <w:br/>
      </w:r>
      <w:r>
        <w:pict w14:anchorId="7BB3F68A">
          <v:line id="_x0000_s2095" style="position:absolute;left:0;text-align:left;z-index:251683840;mso-position-horizontal-relative:text;mso-position-vertical-relative:text" from="0,10pt" to="512pt,10pt" strokeweight="1pt"/>
        </w:pict>
      </w:r>
      <w:r>
        <w:rPr>
          <w:rFonts w:ascii="Arial" w:eastAsia="Arial" w:hAnsi="Arial" w:cs="Arial"/>
          <w:b/>
          <w:color w:val="767676"/>
          <w:sz w:val="16"/>
        </w:rPr>
        <w:t>End of Document</w:t>
      </w:r>
    </w:p>
    <w:p w14:paraId="5F38BEF4" w14:textId="77777777" w:rsidR="00CD7998" w:rsidRDefault="00CD7998">
      <w:pPr>
        <w:sectPr w:rsidR="00CD7998">
          <w:headerReference w:type="even" r:id="rId320"/>
          <w:headerReference w:type="default" r:id="rId321"/>
          <w:footerReference w:type="even" r:id="rId322"/>
          <w:footerReference w:type="default" r:id="rId323"/>
          <w:headerReference w:type="first" r:id="rId324"/>
          <w:footerReference w:type="first" r:id="rId325"/>
          <w:pgSz w:w="12240" w:h="15840"/>
          <w:pgMar w:top="840" w:right="1000" w:bottom="840" w:left="1000" w:header="400" w:footer="400" w:gutter="0"/>
          <w:cols w:space="720"/>
          <w:titlePg/>
        </w:sectPr>
      </w:pPr>
    </w:p>
    <w:p w14:paraId="1F027EA5" w14:textId="77777777" w:rsidR="00CD7998" w:rsidRDefault="00CD7998">
      <w:bookmarkStart w:id="26" w:name="Bookmark_14"/>
      <w:bookmarkEnd w:id="26"/>
    </w:p>
    <w:p w14:paraId="3DC137EA" w14:textId="77777777" w:rsidR="00CD7998" w:rsidRDefault="00000000">
      <w:r>
        <w:pict w14:anchorId="42061720">
          <v:shape id="_x0000_i1047" type="#_x0000_t75" alt="LexisNexis®" style="width:148pt;height:30pt">
            <v:imagedata r:id="rId7" o:title=""/>
          </v:shape>
        </w:pict>
      </w:r>
      <w:r>
        <w:cr/>
      </w:r>
    </w:p>
    <w:p w14:paraId="388AD9C9" w14:textId="77777777" w:rsidR="00CD7998" w:rsidRDefault="00000000">
      <w:pPr>
        <w:spacing w:before="240" w:after="200" w:line="340" w:lineRule="atLeast"/>
        <w:jc w:val="center"/>
        <w:outlineLvl w:val="0"/>
        <w:rPr>
          <w:rFonts w:ascii="Arial" w:hAnsi="Arial" w:cs="Arial"/>
          <w:b/>
          <w:bCs/>
          <w:kern w:val="32"/>
          <w:sz w:val="32"/>
          <w:szCs w:val="32"/>
        </w:rPr>
      </w:pPr>
      <w:hyperlink r:id="rId326" w:history="1">
        <w:r>
          <w:rPr>
            <w:rFonts w:ascii="Arial" w:eastAsia="Arial" w:hAnsi="Arial" w:cs="Arial"/>
            <w:b/>
            <w:bCs/>
            <w:i/>
            <w:color w:val="0077CC"/>
            <w:kern w:val="32"/>
            <w:sz w:val="28"/>
            <w:szCs w:val="32"/>
            <w:u w:val="single"/>
            <w:shd w:val="clear" w:color="auto" w:fill="FFFFFF"/>
          </w:rPr>
          <w:t>Brex brings on $150M in new cash in case of an 'extended recession'</w:t>
        </w:r>
      </w:hyperlink>
    </w:p>
    <w:p w14:paraId="41D1BC53" w14:textId="77777777" w:rsidR="00CD7998" w:rsidRDefault="00000000">
      <w:pPr>
        <w:spacing w:before="120" w:line="260" w:lineRule="atLeast"/>
        <w:jc w:val="center"/>
      </w:pPr>
      <w:r>
        <w:rPr>
          <w:rFonts w:ascii="Arial" w:eastAsia="Arial" w:hAnsi="Arial" w:cs="Arial"/>
          <w:color w:val="000000"/>
          <w:sz w:val="20"/>
        </w:rPr>
        <w:t>Greentechlead.com</w:t>
      </w:r>
    </w:p>
    <w:p w14:paraId="2632A0DC" w14:textId="77777777" w:rsidR="00CD7998" w:rsidRDefault="00000000">
      <w:pPr>
        <w:spacing w:before="120" w:line="260" w:lineRule="atLeast"/>
        <w:jc w:val="center"/>
      </w:pPr>
      <w:r>
        <w:rPr>
          <w:rFonts w:ascii="Arial" w:eastAsia="Arial" w:hAnsi="Arial" w:cs="Arial"/>
          <w:color w:val="000000"/>
          <w:sz w:val="20"/>
        </w:rPr>
        <w:t>May 27, 2020 Wednesday</w:t>
      </w:r>
    </w:p>
    <w:p w14:paraId="7F51D031" w14:textId="77777777" w:rsidR="00CD7998" w:rsidRDefault="00CD7998">
      <w:pPr>
        <w:spacing w:line="240" w:lineRule="atLeast"/>
        <w:jc w:val="both"/>
      </w:pPr>
    </w:p>
    <w:p w14:paraId="00ACD174" w14:textId="77777777" w:rsidR="00CD7998" w:rsidRDefault="00000000">
      <w:pPr>
        <w:spacing w:before="120" w:line="220" w:lineRule="atLeast"/>
      </w:pPr>
      <w:r>
        <w:br/>
      </w:r>
      <w:r>
        <w:rPr>
          <w:rFonts w:ascii="Arial" w:eastAsia="Arial" w:hAnsi="Arial" w:cs="Arial"/>
          <w:color w:val="000000"/>
          <w:sz w:val="16"/>
        </w:rPr>
        <w:t>Copyright 2020 FFC Information Solution Private Limited All Rights Reserved</w:t>
      </w:r>
    </w:p>
    <w:p w14:paraId="00EC071E" w14:textId="77777777" w:rsidR="00CD7998" w:rsidRDefault="00000000">
      <w:pPr>
        <w:spacing w:before="120" w:line="220" w:lineRule="atLeast"/>
      </w:pPr>
      <w:r>
        <w:br/>
      </w:r>
      <w:r>
        <w:pict w14:anchorId="7EB1FE5D">
          <v:shape id="_x0000_i1048" type="#_x0000_t75" style="width:169pt;height:51pt">
            <v:imagedata r:id="rId221" o:title=""/>
          </v:shape>
        </w:pict>
      </w:r>
    </w:p>
    <w:p w14:paraId="79D9B14F"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664 words</w:t>
      </w:r>
    </w:p>
    <w:p w14:paraId="2F741DDE"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2020-05-27 17:52:01 </w:t>
      </w:r>
    </w:p>
    <w:p w14:paraId="14AAAA0A" w14:textId="77777777" w:rsidR="00CD7998" w:rsidRDefault="00000000">
      <w:pPr>
        <w:keepNext/>
        <w:spacing w:before="240" w:line="340" w:lineRule="atLeast"/>
      </w:pPr>
      <w:bookmarkStart w:id="27" w:name="Body_12"/>
      <w:bookmarkEnd w:id="27"/>
      <w:r>
        <w:rPr>
          <w:rFonts w:ascii="Arial" w:eastAsia="Arial" w:hAnsi="Arial" w:cs="Arial"/>
          <w:b/>
          <w:color w:val="000000"/>
          <w:sz w:val="28"/>
        </w:rPr>
        <w:t>Body</w:t>
      </w:r>
    </w:p>
    <w:p w14:paraId="7249F3AF" w14:textId="77777777" w:rsidR="00CD7998" w:rsidRDefault="00000000">
      <w:pPr>
        <w:spacing w:line="60" w:lineRule="exact"/>
      </w:pPr>
      <w:r>
        <w:pict w14:anchorId="0D782A87">
          <v:line id="_x0000_s2098" style="position:absolute;z-index:251684864" from="0,2pt" to="512pt,2pt" strokecolor="#009ddb" strokeweight="2pt">
            <w10:wrap type="topAndBottom"/>
          </v:line>
        </w:pict>
      </w:r>
    </w:p>
    <w:p w14:paraId="1A16674E" w14:textId="77777777" w:rsidR="00CD7998" w:rsidRDefault="00CD7998"/>
    <w:p w14:paraId="6885D002" w14:textId="77777777" w:rsidR="00CD7998" w:rsidRDefault="00000000">
      <w:pPr>
        <w:spacing w:before="200" w:line="260" w:lineRule="atLeast"/>
        <w:jc w:val="both"/>
      </w:pPr>
      <w:r>
        <w:rPr>
          <w:rFonts w:ascii="Arial" w:eastAsia="Arial" w:hAnsi="Arial" w:cs="Arial"/>
          <w:color w:val="000000"/>
          <w:sz w:val="20"/>
        </w:rPr>
        <w:t xml:space="preserve"> May 27 -- Fast-growing fintech behemoth Brex is raising big money as its customer base itself - high-growth and spendy </w:t>
      </w:r>
      <w:r>
        <w:rPr>
          <w:rFonts w:ascii="Arial" w:eastAsia="Arial" w:hAnsi="Arial" w:cs="Arial"/>
          <w:b/>
          <w:i/>
          <w:color w:val="000000"/>
          <w:sz w:val="20"/>
          <w:u w:val="single"/>
        </w:rPr>
        <w:t>startups</w:t>
      </w:r>
      <w:r>
        <w:rPr>
          <w:rFonts w:ascii="Arial" w:eastAsia="Arial" w:hAnsi="Arial" w:cs="Arial"/>
          <w:color w:val="000000"/>
          <w:sz w:val="20"/>
        </w:rPr>
        <w:t xml:space="preserve"> - is struggling.</w:t>
      </w:r>
    </w:p>
    <w:p w14:paraId="7089D12A" w14:textId="77777777" w:rsidR="00CD7998" w:rsidRDefault="00000000">
      <w:pPr>
        <w:spacing w:before="200" w:line="260" w:lineRule="atLeast"/>
        <w:jc w:val="both"/>
      </w:pPr>
      <w:r>
        <w:rPr>
          <w:rFonts w:ascii="Arial" w:eastAsia="Arial" w:hAnsi="Arial" w:cs="Arial"/>
          <w:color w:val="000000"/>
          <w:sz w:val="20"/>
        </w:rPr>
        <w:t xml:space="preserve">The company, which sells a credit card tailored for </w:t>
      </w:r>
      <w:r>
        <w:rPr>
          <w:rFonts w:ascii="Arial" w:eastAsia="Arial" w:hAnsi="Arial" w:cs="Arial"/>
          <w:b/>
          <w:i/>
          <w:color w:val="000000"/>
          <w:sz w:val="20"/>
          <w:u w:val="single"/>
        </w:rPr>
        <w:t>startups</w:t>
      </w:r>
      <w:r>
        <w:rPr>
          <w:rFonts w:ascii="Arial" w:eastAsia="Arial" w:hAnsi="Arial" w:cs="Arial"/>
          <w:color w:val="000000"/>
          <w:sz w:val="20"/>
        </w:rPr>
        <w:t>, today announced that it has raised $150 million in a Series C extension from a group of existing investors, including DST Global and Lone Pine Capital.</w:t>
      </w:r>
    </w:p>
    <w:p w14:paraId="722A1C6F" w14:textId="77777777" w:rsidR="00CD7998" w:rsidRDefault="00000000">
      <w:pPr>
        <w:spacing w:before="200" w:line="260" w:lineRule="atLeast"/>
        <w:jc w:val="both"/>
      </w:pPr>
      <w:r>
        <w:rPr>
          <w:rFonts w:ascii="Arial" w:eastAsia="Arial" w:hAnsi="Arial" w:cs="Arial"/>
          <w:color w:val="000000"/>
          <w:sz w:val="20"/>
        </w:rPr>
        <w:t>With the new raise, Brex, which was co-founded by Henrique Dubugras and Pedro Franceschi, has now amassed $465 million in venture capital funding to-date.</w:t>
      </w:r>
    </w:p>
    <w:p w14:paraId="5491C8FB" w14:textId="77777777" w:rsidR="00CD7998" w:rsidRDefault="00000000">
      <w:pPr>
        <w:spacing w:before="200" w:line="260" w:lineRule="atLeast"/>
        <w:jc w:val="both"/>
      </w:pPr>
      <w:r>
        <w:rPr>
          <w:rFonts w:ascii="Arial" w:eastAsia="Arial" w:hAnsi="Arial" w:cs="Arial"/>
          <w:color w:val="000000"/>
          <w:sz w:val="20"/>
        </w:rPr>
        <w:t xml:space="preserve">Brex plans to use its new capital to invest across engineering, product, and design functions to improve its customer experience. It also plans to make small acquisitions to help with hiring and product goals. In late March, the </w:t>
      </w:r>
      <w:r>
        <w:rPr>
          <w:rFonts w:ascii="Arial" w:eastAsia="Arial" w:hAnsi="Arial" w:cs="Arial"/>
          <w:b/>
          <w:i/>
          <w:color w:val="000000"/>
          <w:sz w:val="20"/>
          <w:u w:val="single"/>
        </w:rPr>
        <w:t>startup</w:t>
      </w:r>
      <w:r>
        <w:rPr>
          <w:rFonts w:ascii="Arial" w:eastAsia="Arial" w:hAnsi="Arial" w:cs="Arial"/>
          <w:color w:val="000000"/>
          <w:sz w:val="20"/>
        </w:rPr>
        <w:t xml:space="preserve"> announced that it had acquired three companies, Neji, Compose Labs and Landria, for an undisclosed amount.</w:t>
      </w:r>
    </w:p>
    <w:p w14:paraId="77D82C5B" w14:textId="77777777" w:rsidR="00CD7998" w:rsidRDefault="00000000">
      <w:pPr>
        <w:spacing w:line="260" w:lineRule="atLeast"/>
        <w:jc w:val="both"/>
      </w:pPr>
      <w:r>
        <w:rPr>
          <w:rFonts w:ascii="Arial" w:eastAsia="Arial" w:hAnsi="Arial" w:cs="Arial"/>
          <w:color w:val="000000"/>
          <w:sz w:val="20"/>
        </w:rPr>
        <w:t>Layoffs are impacting a number of businesses, and where upstart companies aren't cutting staff, they are often reducing spend. That's not good news for Brex, which makes money on purchases made through its corporate card.</w:t>
      </w:r>
    </w:p>
    <w:p w14:paraId="3B2AA3D5" w14:textId="77777777" w:rsidR="00CD7998" w:rsidRDefault="00000000">
      <w:pPr>
        <w:spacing w:before="200" w:line="260" w:lineRule="atLeast"/>
        <w:jc w:val="both"/>
      </w:pPr>
      <w:r>
        <w:rPr>
          <w:rFonts w:ascii="Arial" w:eastAsia="Arial" w:hAnsi="Arial" w:cs="Arial"/>
          <w:color w:val="000000"/>
          <w:sz w:val="20"/>
        </w:rPr>
        <w:t xml:space="preserve">Brex has already cut some customer credit limits to mitigate some of the exposure risk, The Information reported and Dubugras confirmed. Brex, once known for its flashy billboards, has lessened its spend on travel and restaurants to "almost zero" since COVID-19 </w:t>
      </w:r>
      <w:r>
        <w:rPr>
          <w:rFonts w:ascii="Arial" w:eastAsia="Arial" w:hAnsi="Arial" w:cs="Arial"/>
          <w:b/>
          <w:i/>
          <w:color w:val="000000"/>
          <w:sz w:val="20"/>
          <w:u w:val="single"/>
        </w:rPr>
        <w:t>started</w:t>
      </w:r>
      <w:r>
        <w:rPr>
          <w:rFonts w:ascii="Arial" w:eastAsia="Arial" w:hAnsi="Arial" w:cs="Arial"/>
          <w:color w:val="000000"/>
          <w:sz w:val="20"/>
        </w:rPr>
        <w:t>.</w:t>
      </w:r>
    </w:p>
    <w:p w14:paraId="6DDBF71F" w14:textId="77777777" w:rsidR="00CD7998" w:rsidRDefault="00000000">
      <w:pPr>
        <w:spacing w:line="260" w:lineRule="atLeast"/>
        <w:jc w:val="both"/>
      </w:pPr>
      <w:r>
        <w:rPr>
          <w:rFonts w:ascii="Arial" w:eastAsia="Arial" w:hAnsi="Arial" w:cs="Arial"/>
          <w:color w:val="000000"/>
          <w:sz w:val="20"/>
        </w:rPr>
        <w:t>However, Dubugras seems largely unbothered on how the pandemic impacts Brex's future. The new fundraise was opportunistic, and he noted how Stripe and Robinhood recently raised as well.</w:t>
      </w:r>
    </w:p>
    <w:p w14:paraId="2AA44AD0" w14:textId="77777777" w:rsidR="00CD7998" w:rsidRDefault="00000000">
      <w:pPr>
        <w:spacing w:line="260" w:lineRule="atLeast"/>
        <w:jc w:val="both"/>
      </w:pPr>
      <w:r>
        <w:rPr>
          <w:rFonts w:ascii="Arial" w:eastAsia="Arial" w:hAnsi="Arial" w:cs="Arial"/>
          <w:color w:val="000000"/>
          <w:sz w:val="20"/>
        </w:rPr>
        <w:t>"I'm glad this round came together, but if it hadn't, we would've been fine," he said. "The capital is so we can play offensive while everyone else plays defensive."</w:t>
      </w:r>
    </w:p>
    <w:p w14:paraId="7BD6CC6D" w14:textId="77777777" w:rsidR="00CD7998" w:rsidRDefault="00000000">
      <w:pPr>
        <w:spacing w:before="200" w:line="260" w:lineRule="atLeast"/>
        <w:jc w:val="both"/>
      </w:pPr>
      <w:r>
        <w:rPr>
          <w:rFonts w:ascii="Arial" w:eastAsia="Arial" w:hAnsi="Arial" w:cs="Arial"/>
          <w:color w:val="000000"/>
          <w:sz w:val="20"/>
        </w:rPr>
        <w:t xml:space="preserve">Its clients have always had a high risk for </w:t>
      </w:r>
      <w:r>
        <w:rPr>
          <w:rFonts w:ascii="Arial" w:eastAsia="Arial" w:hAnsi="Arial" w:cs="Arial"/>
          <w:b/>
          <w:i/>
          <w:color w:val="000000"/>
          <w:sz w:val="20"/>
          <w:u w:val="single"/>
        </w:rPr>
        <w:t>failure</w:t>
      </w:r>
      <w:r>
        <w:rPr>
          <w:rFonts w:ascii="Arial" w:eastAsia="Arial" w:hAnsi="Arial" w:cs="Arial"/>
          <w:color w:val="000000"/>
          <w:sz w:val="20"/>
        </w:rPr>
        <w:t xml:space="preserve">, since they are </w:t>
      </w:r>
      <w:r>
        <w:rPr>
          <w:rFonts w:ascii="Arial" w:eastAsia="Arial" w:hAnsi="Arial" w:cs="Arial"/>
          <w:b/>
          <w:i/>
          <w:color w:val="000000"/>
          <w:sz w:val="20"/>
          <w:u w:val="single"/>
        </w:rPr>
        <w:t>startups</w:t>
      </w:r>
      <w:r>
        <w:rPr>
          <w:rFonts w:ascii="Arial" w:eastAsia="Arial" w:hAnsi="Arial" w:cs="Arial"/>
          <w:color w:val="000000"/>
          <w:sz w:val="20"/>
        </w:rPr>
        <w:t xml:space="preserve"> after all, so Brex built a model that accounts for this. "Us lowering credit limits has been happening since the existence of Brex," Dubugras said. "It's not something that is new to COVID."</w:t>
      </w:r>
    </w:p>
    <w:p w14:paraId="7A6D5AA5" w14:textId="77777777" w:rsidR="00CD7998" w:rsidRDefault="00000000">
      <w:pPr>
        <w:spacing w:line="260" w:lineRule="atLeast"/>
        <w:jc w:val="both"/>
      </w:pPr>
      <w:r>
        <w:rPr>
          <w:rFonts w:ascii="Arial" w:eastAsia="Arial" w:hAnsi="Arial" w:cs="Arial"/>
          <w:color w:val="000000"/>
          <w:sz w:val="20"/>
        </w:rPr>
        <w:lastRenderedPageBreak/>
        <w:t>The new capital, according to Dubugras, is all "general purpose cash" and will go directly to the company's balance sheet, which now has $450 million. The round was closed a few days ago.</w:t>
      </w:r>
    </w:p>
    <w:p w14:paraId="503B5F41" w14:textId="77777777" w:rsidR="00CD7998" w:rsidRDefault="00000000">
      <w:pPr>
        <w:spacing w:before="200" w:line="260" w:lineRule="atLeast"/>
        <w:jc w:val="both"/>
      </w:pPr>
      <w:r>
        <w:rPr>
          <w:rFonts w:ascii="Arial" w:eastAsia="Arial" w:hAnsi="Arial" w:cs="Arial"/>
          <w:color w:val="000000"/>
          <w:sz w:val="20"/>
        </w:rPr>
        <w:t xml:space="preserve">Brex's rise has largely come during an upmarket. The </w:t>
      </w:r>
      <w:r>
        <w:rPr>
          <w:rFonts w:ascii="Arial" w:eastAsia="Arial" w:hAnsi="Arial" w:cs="Arial"/>
          <w:b/>
          <w:i/>
          <w:color w:val="000000"/>
          <w:sz w:val="20"/>
          <w:u w:val="single"/>
        </w:rPr>
        <w:t>startup</w:t>
      </w:r>
      <w:r>
        <w:rPr>
          <w:rFonts w:ascii="Arial" w:eastAsia="Arial" w:hAnsi="Arial" w:cs="Arial"/>
          <w:color w:val="000000"/>
          <w:sz w:val="20"/>
        </w:rPr>
        <w:t xml:space="preserve">, which launched in Brazil, has long enjoyed time in the spotlight as a Silicon Valley success story. A New York Times headline about the </w:t>
      </w:r>
      <w:r>
        <w:rPr>
          <w:rFonts w:ascii="Arial" w:eastAsia="Arial" w:hAnsi="Arial" w:cs="Arial"/>
          <w:b/>
          <w:i/>
          <w:color w:val="000000"/>
          <w:sz w:val="20"/>
          <w:u w:val="single"/>
        </w:rPr>
        <w:t>startup</w:t>
      </w:r>
      <w:r>
        <w:rPr>
          <w:rFonts w:ascii="Arial" w:eastAsia="Arial" w:hAnsi="Arial" w:cs="Arial"/>
          <w:color w:val="000000"/>
          <w:sz w:val="20"/>
        </w:rPr>
        <w:t xml:space="preserve"> captured its allure well: "bad times in tech? Not if you're a </w:t>
      </w:r>
      <w:r>
        <w:rPr>
          <w:rFonts w:ascii="Arial" w:eastAsia="Arial" w:hAnsi="Arial" w:cs="Arial"/>
          <w:b/>
          <w:i/>
          <w:color w:val="000000"/>
          <w:sz w:val="20"/>
          <w:u w:val="single"/>
        </w:rPr>
        <w:t>startup</w:t>
      </w:r>
      <w:r>
        <w:rPr>
          <w:rFonts w:ascii="Arial" w:eastAsia="Arial" w:hAnsi="Arial" w:cs="Arial"/>
          <w:color w:val="000000"/>
          <w:sz w:val="20"/>
        </w:rPr>
        <w:t xml:space="preserve"> serving other </w:t>
      </w:r>
      <w:r>
        <w:rPr>
          <w:rFonts w:ascii="Arial" w:eastAsia="Arial" w:hAnsi="Arial" w:cs="Arial"/>
          <w:b/>
          <w:i/>
          <w:color w:val="000000"/>
          <w:sz w:val="20"/>
          <w:u w:val="single"/>
        </w:rPr>
        <w:t>startups</w:t>
      </w:r>
      <w:r>
        <w:rPr>
          <w:rFonts w:ascii="Arial" w:eastAsia="Arial" w:hAnsi="Arial" w:cs="Arial"/>
          <w:color w:val="000000"/>
          <w:sz w:val="20"/>
        </w:rPr>
        <w:t>."</w:t>
      </w:r>
    </w:p>
    <w:p w14:paraId="10C22F6F" w14:textId="77777777" w:rsidR="00CD7998" w:rsidRDefault="00000000">
      <w:pPr>
        <w:spacing w:line="260" w:lineRule="atLeast"/>
        <w:jc w:val="both"/>
      </w:pPr>
      <w:r>
        <w:rPr>
          <w:rFonts w:ascii="Arial" w:eastAsia="Arial" w:hAnsi="Arial" w:cs="Arial"/>
          <w:color w:val="000000"/>
          <w:sz w:val="20"/>
        </w:rPr>
        <w:t> </w:t>
      </w:r>
    </w:p>
    <w:p w14:paraId="04A2819B" w14:textId="77777777" w:rsidR="00CD7998" w:rsidRDefault="00000000">
      <w:pPr>
        <w:spacing w:line="260" w:lineRule="atLeast"/>
        <w:jc w:val="both"/>
      </w:pPr>
      <w:r>
        <w:rPr>
          <w:rFonts w:ascii="Arial" w:eastAsia="Arial" w:hAnsi="Arial" w:cs="Arial"/>
          <w:color w:val="000000"/>
          <w:sz w:val="20"/>
        </w:rPr>
        <w:t>Today's financing news, while it is an extension of a preexisting Series C round, is Brex's largest single raise to date. The Y Combinator graduate last raised venture capital money in June 2019, in a $100 million round from Kleiner Perkins valuing the company at $2.6 billion.</w:t>
      </w:r>
    </w:p>
    <w:p w14:paraId="6952C756" w14:textId="77777777" w:rsidR="00CD7998" w:rsidRDefault="00000000">
      <w:pPr>
        <w:spacing w:before="200" w:line="260" w:lineRule="atLeast"/>
        <w:jc w:val="both"/>
      </w:pPr>
      <w:r>
        <w:rPr>
          <w:rFonts w:ascii="Arial" w:eastAsia="Arial" w:hAnsi="Arial" w:cs="Arial"/>
          <w:color w:val="000000"/>
          <w:sz w:val="20"/>
        </w:rPr>
        <w:t xml:space="preserve">In the past, each successive Brex raise came along with a flagship product update. Months after its Series C in October, the company launched its second product: a credit card for ecommerce companies In just a few months time, the new product "multiplied Brex's TAM and became responsible for one-third of the business's revenue." After its June 2019 raise, Brex launched a credit card for life sciences companies, and then a few months later, it announced Brex Cash, a product that acts like a checking account replacement for </w:t>
      </w:r>
      <w:r>
        <w:rPr>
          <w:rFonts w:ascii="Arial" w:eastAsia="Arial" w:hAnsi="Arial" w:cs="Arial"/>
          <w:b/>
          <w:i/>
          <w:color w:val="000000"/>
          <w:sz w:val="20"/>
          <w:u w:val="single"/>
        </w:rPr>
        <w:t>startups</w:t>
      </w:r>
      <w:r>
        <w:rPr>
          <w:rFonts w:ascii="Arial" w:eastAsia="Arial" w:hAnsi="Arial" w:cs="Arial"/>
          <w:color w:val="000000"/>
          <w:sz w:val="20"/>
        </w:rPr>
        <w:t>.</w:t>
      </w:r>
    </w:p>
    <w:p w14:paraId="27B618A4" w14:textId="77777777" w:rsidR="00CD7998" w:rsidRDefault="00000000">
      <w:pPr>
        <w:spacing w:line="260" w:lineRule="atLeast"/>
        <w:jc w:val="both"/>
      </w:pPr>
      <w:r>
        <w:rPr>
          <w:rFonts w:ascii="Arial" w:eastAsia="Arial" w:hAnsi="Arial" w:cs="Arial"/>
          <w:color w:val="000000"/>
          <w:sz w:val="20"/>
        </w:rPr>
        <w:t> </w:t>
      </w:r>
    </w:p>
    <w:p w14:paraId="0FDC22B9" w14:textId="77777777" w:rsidR="00CD7998" w:rsidRDefault="00000000">
      <w:pPr>
        <w:spacing w:line="260" w:lineRule="atLeast"/>
        <w:jc w:val="both"/>
      </w:pPr>
      <w:r>
        <w:rPr>
          <w:rFonts w:ascii="Arial" w:eastAsia="Arial" w:hAnsi="Arial" w:cs="Arial"/>
          <w:color w:val="000000"/>
          <w:sz w:val="20"/>
        </w:rPr>
        <w:t>In 2020, however, its strategy appears more conservative. Dubugras compared Brex's business similar to venture capital, in that they get the most value for themselves, and shareholders, with customers that stay and grow with the company for a longer time.</w:t>
      </w:r>
    </w:p>
    <w:p w14:paraId="0B2CD034" w14:textId="77777777" w:rsidR="00CD7998" w:rsidRDefault="00000000">
      <w:pPr>
        <w:spacing w:line="260" w:lineRule="atLeast"/>
        <w:jc w:val="both"/>
      </w:pPr>
      <w:r>
        <w:rPr>
          <w:rFonts w:ascii="Arial" w:eastAsia="Arial" w:hAnsi="Arial" w:cs="Arial"/>
          <w:color w:val="000000"/>
          <w:sz w:val="20"/>
        </w:rPr>
        <w:t>"Going to any new verticals or any kind of growth projects are not necessarily priorities for the year," he said. "Most of the funds will go toward building the product; the investment in growth is probably done post COVID-19.</w:t>
      </w:r>
    </w:p>
    <w:p w14:paraId="513C08D2" w14:textId="77777777" w:rsidR="00CD7998" w:rsidRDefault="00000000">
      <w:pPr>
        <w:spacing w:before="200" w:line="260" w:lineRule="atLeast"/>
        <w:jc w:val="both"/>
      </w:pPr>
      <w:r>
        <w:rPr>
          <w:rFonts w:ascii="Arial" w:eastAsia="Arial" w:hAnsi="Arial" w:cs="Arial"/>
          <w:color w:val="000000"/>
          <w:sz w:val="20"/>
        </w:rPr>
        <w:t xml:space="preserve">It's </w:t>
      </w:r>
      <w:r>
        <w:rPr>
          <w:rFonts w:ascii="Arial" w:eastAsia="Arial" w:hAnsi="Arial" w:cs="Arial"/>
          <w:b/>
          <w:i/>
          <w:color w:val="000000"/>
          <w:sz w:val="20"/>
          <w:u w:val="single"/>
        </w:rPr>
        <w:t>up</w:t>
      </w:r>
      <w:r>
        <w:rPr>
          <w:rFonts w:ascii="Arial" w:eastAsia="Arial" w:hAnsi="Arial" w:cs="Arial"/>
          <w:color w:val="000000"/>
          <w:sz w:val="20"/>
        </w:rPr>
        <w:t xml:space="preserve"> to the company, which has grown comfortably on the shoulders of an upmarket </w:t>
      </w:r>
      <w:r>
        <w:rPr>
          <w:rFonts w:ascii="Arial" w:eastAsia="Arial" w:hAnsi="Arial" w:cs="Arial"/>
          <w:b/>
          <w:i/>
          <w:color w:val="000000"/>
          <w:sz w:val="20"/>
          <w:u w:val="single"/>
        </w:rPr>
        <w:t>up</w:t>
      </w:r>
      <w:r>
        <w:rPr>
          <w:rFonts w:ascii="Arial" w:eastAsia="Arial" w:hAnsi="Arial" w:cs="Arial"/>
          <w:color w:val="000000"/>
          <w:sz w:val="20"/>
        </w:rPr>
        <w:t xml:space="preserve"> until this point, to prove that it can retain its venture-ready growth profile. "I'm optimistic about tech, so I'm optimistic about Brex," Dubugras said.</w:t>
      </w:r>
    </w:p>
    <w:p w14:paraId="072B4765"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27, 2020</w:t>
      </w:r>
    </w:p>
    <w:p w14:paraId="225E9EC6" w14:textId="77777777" w:rsidR="00CD7998" w:rsidRDefault="00CD7998"/>
    <w:p w14:paraId="22FDC46F" w14:textId="77777777" w:rsidR="00CD7998" w:rsidRDefault="00000000">
      <w:pPr>
        <w:ind w:left="200"/>
        <w:sectPr w:rsidR="00CD7998">
          <w:type w:val="continuous"/>
          <w:pgSz w:w="12240" w:h="15840"/>
          <w:pgMar w:top="840" w:right="1000" w:bottom="840" w:left="1000" w:header="400" w:footer="400" w:gutter="0"/>
          <w:cols w:space="720"/>
        </w:sectPr>
      </w:pPr>
      <w:r>
        <w:br/>
      </w:r>
      <w:r>
        <w:pict w14:anchorId="56043085">
          <v:line id="_x0000_s2099" style="position:absolute;left:0;text-align:left;z-index:251685888;mso-position-horizontal-relative:text;mso-position-vertical-relative:text" from="0,10pt" to="512pt,10pt" strokeweight="1pt"/>
        </w:pict>
      </w:r>
      <w:r>
        <w:rPr>
          <w:rFonts w:ascii="Arial" w:eastAsia="Arial" w:hAnsi="Arial" w:cs="Arial"/>
          <w:b/>
          <w:color w:val="767676"/>
          <w:sz w:val="16"/>
        </w:rPr>
        <w:t>End of Document</w:t>
      </w:r>
    </w:p>
    <w:p w14:paraId="7C659A22" w14:textId="77777777" w:rsidR="00CD7998" w:rsidRDefault="00CD7998">
      <w:pPr>
        <w:sectPr w:rsidR="00CD7998">
          <w:headerReference w:type="even" r:id="rId327"/>
          <w:headerReference w:type="default" r:id="rId328"/>
          <w:footerReference w:type="even" r:id="rId329"/>
          <w:footerReference w:type="default" r:id="rId330"/>
          <w:headerReference w:type="first" r:id="rId331"/>
          <w:footerReference w:type="first" r:id="rId332"/>
          <w:pgSz w:w="12240" w:h="15840"/>
          <w:pgMar w:top="840" w:right="1000" w:bottom="840" w:left="1000" w:header="400" w:footer="400" w:gutter="0"/>
          <w:cols w:space="720"/>
          <w:titlePg/>
        </w:sectPr>
      </w:pPr>
    </w:p>
    <w:p w14:paraId="60D6F2F3" w14:textId="77777777" w:rsidR="00CD7998" w:rsidRDefault="00CD7998">
      <w:bookmarkStart w:id="28" w:name="Bookmark_15"/>
      <w:bookmarkEnd w:id="28"/>
    </w:p>
    <w:p w14:paraId="313343FF" w14:textId="77777777" w:rsidR="00CD7998" w:rsidRDefault="00000000">
      <w:r>
        <w:pict w14:anchorId="79C62FFC">
          <v:shape id="_x0000_i1049" type="#_x0000_t75" alt="LexisNexis®" style="width:148pt;height:30pt">
            <v:imagedata r:id="rId7" o:title=""/>
          </v:shape>
        </w:pict>
      </w:r>
      <w:r>
        <w:cr/>
      </w:r>
    </w:p>
    <w:p w14:paraId="16C460CF" w14:textId="77777777" w:rsidR="00CD7998" w:rsidRDefault="00000000">
      <w:pPr>
        <w:spacing w:before="240" w:after="200" w:line="340" w:lineRule="atLeast"/>
        <w:jc w:val="center"/>
        <w:outlineLvl w:val="0"/>
        <w:rPr>
          <w:rFonts w:ascii="Arial" w:hAnsi="Arial" w:cs="Arial"/>
          <w:b/>
          <w:bCs/>
          <w:kern w:val="32"/>
          <w:sz w:val="32"/>
          <w:szCs w:val="32"/>
        </w:rPr>
      </w:pPr>
      <w:hyperlink r:id="rId333" w:history="1">
        <w:r>
          <w:rPr>
            <w:rFonts w:ascii="Arial" w:eastAsia="Arial" w:hAnsi="Arial" w:cs="Arial"/>
            <w:b/>
            <w:bCs/>
            <w:i/>
            <w:color w:val="0077CC"/>
            <w:kern w:val="32"/>
            <w:sz w:val="28"/>
            <w:szCs w:val="32"/>
            <w:u w:val="single"/>
            <w:shd w:val="clear" w:color="auto" w:fill="FFFFFF"/>
          </w:rPr>
          <w:t>18 months and counting - pandemic resilience insights from authors at the Bangalore Business LitFest 2021</w:t>
        </w:r>
      </w:hyperlink>
    </w:p>
    <w:p w14:paraId="06C2B082" w14:textId="77777777" w:rsidR="00CD7998" w:rsidRDefault="00000000">
      <w:pPr>
        <w:spacing w:before="120" w:line="260" w:lineRule="atLeast"/>
        <w:jc w:val="center"/>
      </w:pPr>
      <w:r>
        <w:rPr>
          <w:rFonts w:ascii="Arial" w:eastAsia="Arial" w:hAnsi="Arial" w:cs="Arial"/>
          <w:color w:val="000000"/>
          <w:sz w:val="20"/>
        </w:rPr>
        <w:t>Yourstory.in</w:t>
      </w:r>
    </w:p>
    <w:p w14:paraId="75FA0D64" w14:textId="77777777" w:rsidR="00CD7998" w:rsidRDefault="00000000">
      <w:pPr>
        <w:spacing w:before="120" w:line="260" w:lineRule="atLeast"/>
        <w:jc w:val="center"/>
      </w:pPr>
      <w:r>
        <w:rPr>
          <w:rFonts w:ascii="Arial" w:eastAsia="Arial" w:hAnsi="Arial" w:cs="Arial"/>
          <w:color w:val="000000"/>
          <w:sz w:val="20"/>
        </w:rPr>
        <w:t>September 16, 2021 Thursday 6:30 AM EST</w:t>
      </w:r>
    </w:p>
    <w:p w14:paraId="14E0AEF1" w14:textId="77777777" w:rsidR="00CD7998" w:rsidRDefault="00CD7998">
      <w:pPr>
        <w:spacing w:line="240" w:lineRule="atLeast"/>
        <w:jc w:val="both"/>
      </w:pPr>
    </w:p>
    <w:p w14:paraId="0AA3FF8A" w14:textId="77777777" w:rsidR="00CD7998"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508EF626"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1395 words</w:t>
      </w:r>
    </w:p>
    <w:p w14:paraId="1785DF4E"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 ( )</w:t>
      </w:r>
    </w:p>
    <w:p w14:paraId="05D48277" w14:textId="77777777" w:rsidR="00CD7998" w:rsidRDefault="00000000">
      <w:pPr>
        <w:keepNext/>
        <w:spacing w:before="240" w:line="340" w:lineRule="atLeast"/>
      </w:pPr>
      <w:bookmarkStart w:id="29" w:name="Body_13"/>
      <w:bookmarkEnd w:id="29"/>
      <w:r>
        <w:rPr>
          <w:rFonts w:ascii="Arial" w:eastAsia="Arial" w:hAnsi="Arial" w:cs="Arial"/>
          <w:b/>
          <w:color w:val="000000"/>
          <w:sz w:val="28"/>
        </w:rPr>
        <w:t>Body</w:t>
      </w:r>
    </w:p>
    <w:p w14:paraId="449DBB83" w14:textId="77777777" w:rsidR="00CD7998" w:rsidRDefault="00000000">
      <w:pPr>
        <w:spacing w:line="60" w:lineRule="exact"/>
      </w:pPr>
      <w:r>
        <w:pict w14:anchorId="432BD64D">
          <v:line id="_x0000_s2101" style="position:absolute;z-index:251686912" from="0,2pt" to="512pt,2pt" strokecolor="#009ddb" strokeweight="2pt">
            <w10:wrap type="topAndBottom"/>
          </v:line>
        </w:pict>
      </w:r>
    </w:p>
    <w:p w14:paraId="722F77D7" w14:textId="77777777" w:rsidR="00CD7998" w:rsidRDefault="00CD7998"/>
    <w:p w14:paraId="2215587C" w14:textId="77777777" w:rsidR="00CD7998" w:rsidRDefault="00000000">
      <w:pPr>
        <w:spacing w:before="200" w:line="260" w:lineRule="atLeast"/>
        <w:jc w:val="both"/>
      </w:pPr>
      <w:r>
        <w:rPr>
          <w:rFonts w:ascii="Arial" w:eastAsia="Arial" w:hAnsi="Arial" w:cs="Arial"/>
          <w:color w:val="000000"/>
          <w:sz w:val="20"/>
        </w:rPr>
        <w:t>Speakers at the Bangalore Business Literature Festival share insights on the mindset, approaches, and tactics of resilience during the ongoing pandemic.</w:t>
      </w:r>
    </w:p>
    <w:p w14:paraId="27F05DBF" w14:textId="77777777" w:rsidR="00CD7998" w:rsidRDefault="00000000">
      <w:pPr>
        <w:spacing w:before="200" w:line="260" w:lineRule="atLeast"/>
        <w:jc w:val="both"/>
      </w:pPr>
      <w:r>
        <w:rPr>
          <w:rFonts w:ascii="Arial" w:eastAsia="Arial" w:hAnsi="Arial" w:cs="Arial"/>
          <w:color w:val="000000"/>
          <w:sz w:val="20"/>
        </w:rPr>
        <w:t>The seventh annual Bangalore Business Literature Festival (BBLF) will be held entirely online this year, due to the coronavirus pandemic. As festival media partner, see YourStory's coverage of the editions in 2020, 2019, 2018, 2017, 2016, and 2015.</w:t>
      </w:r>
    </w:p>
    <w:p w14:paraId="4B4933EA" w14:textId="77777777" w:rsidR="00CD7998" w:rsidRDefault="00000000">
      <w:pPr>
        <w:spacing w:before="200" w:line="260" w:lineRule="atLeast"/>
        <w:jc w:val="both"/>
      </w:pPr>
      <w:r>
        <w:rPr>
          <w:rFonts w:ascii="Arial" w:eastAsia="Arial" w:hAnsi="Arial" w:cs="Arial"/>
          <w:color w:val="000000"/>
          <w:sz w:val="20"/>
        </w:rPr>
        <w:t>See also YourStory's Book Review section with reviews of over 320 titles, and our compilation of 85 Quotes on World Book Day.</w:t>
      </w:r>
    </w:p>
    <w:p w14:paraId="52597571" w14:textId="77777777" w:rsidR="00CD7998" w:rsidRDefault="00000000">
      <w:pPr>
        <w:spacing w:before="200" w:line="260" w:lineRule="atLeast"/>
        <w:jc w:val="both"/>
      </w:pPr>
      <w:r>
        <w:rPr>
          <w:rFonts w:ascii="Arial" w:eastAsia="Arial" w:hAnsi="Arial" w:cs="Arial"/>
          <w:color w:val="000000"/>
          <w:sz w:val="20"/>
        </w:rPr>
        <w:t xml:space="preserve">BBLF 2021 will be held on September 21-23. Our earlier preview articles addressed </w:t>
      </w:r>
      <w:r>
        <w:rPr>
          <w:rFonts w:ascii="Arial" w:eastAsia="Arial" w:hAnsi="Arial" w:cs="Arial"/>
          <w:b/>
          <w:i/>
          <w:color w:val="000000"/>
          <w:sz w:val="20"/>
          <w:u w:val="single"/>
        </w:rPr>
        <w:t>startup</w:t>
      </w:r>
      <w:r>
        <w:rPr>
          <w:rFonts w:ascii="Arial" w:eastAsia="Arial" w:hAnsi="Arial" w:cs="Arial"/>
          <w:color w:val="000000"/>
          <w:sz w:val="20"/>
        </w:rPr>
        <w:t xml:space="preserve"> advice and </w:t>
      </w:r>
      <w:r>
        <w:rPr>
          <w:rFonts w:ascii="Arial" w:eastAsia="Arial" w:hAnsi="Arial" w:cs="Arial"/>
          <w:b/>
          <w:i/>
          <w:color w:val="000000"/>
          <w:sz w:val="20"/>
          <w:u w:val="single"/>
        </w:rPr>
        <w:t>failure</w:t>
      </w:r>
      <w:r>
        <w:rPr>
          <w:rFonts w:ascii="Arial" w:eastAsia="Arial" w:hAnsi="Arial" w:cs="Arial"/>
          <w:color w:val="000000"/>
          <w:sz w:val="20"/>
        </w:rPr>
        <w:t xml:space="preserve"> recovery. With the pandemic crisis raging for over 18 months in India, authors discuss eight aspects of resilience - from business shifts and digital transformation to cultural affirmation and crisis preparedness.</w:t>
      </w:r>
    </w:p>
    <w:p w14:paraId="4CFB5D4C" w14:textId="77777777" w:rsidR="00CD7998" w:rsidRDefault="00000000">
      <w:pPr>
        <w:spacing w:before="200" w:line="260" w:lineRule="atLeast"/>
        <w:jc w:val="both"/>
      </w:pPr>
      <w:r>
        <w:rPr>
          <w:rFonts w:ascii="Arial" w:eastAsia="Arial" w:hAnsi="Arial" w:cs="Arial"/>
          <w:color w:val="000000"/>
          <w:sz w:val="20"/>
        </w:rPr>
        <w:t>1. Crisis preparedness</w:t>
      </w:r>
    </w:p>
    <w:p w14:paraId="62370001" w14:textId="77777777" w:rsidR="00CD7998" w:rsidRDefault="00000000">
      <w:pPr>
        <w:spacing w:before="200" w:line="260" w:lineRule="atLeast"/>
        <w:jc w:val="both"/>
      </w:pPr>
      <w:r>
        <w:rPr>
          <w:rFonts w:ascii="Arial" w:eastAsia="Arial" w:hAnsi="Arial" w:cs="Arial"/>
          <w:color w:val="000000"/>
          <w:sz w:val="20"/>
        </w:rPr>
        <w:t xml:space="preserve">"The best examples of business resilience have occurred in companies that had 'vaccinated' their enterprise with a vaccine called people power, or engagement along with culture and positivity," explains R Gopalakrishnan, author of over 15 books on management, including A Biography of Innovations and Wisdom For </w:t>
      </w:r>
      <w:r>
        <w:rPr>
          <w:rFonts w:ascii="Arial" w:eastAsia="Arial" w:hAnsi="Arial" w:cs="Arial"/>
          <w:b/>
          <w:i/>
          <w:color w:val="000000"/>
          <w:sz w:val="20"/>
          <w:u w:val="single"/>
        </w:rPr>
        <w:t>Startups</w:t>
      </w:r>
      <w:r>
        <w:rPr>
          <w:rFonts w:ascii="Arial" w:eastAsia="Arial" w:hAnsi="Arial" w:cs="Arial"/>
          <w:color w:val="000000"/>
          <w:sz w:val="20"/>
        </w:rPr>
        <w:t xml:space="preserve"> From Grown-</w:t>
      </w:r>
      <w:r>
        <w:rPr>
          <w:rFonts w:ascii="Arial" w:eastAsia="Arial" w:hAnsi="Arial" w:cs="Arial"/>
          <w:b/>
          <w:i/>
          <w:color w:val="000000"/>
          <w:sz w:val="20"/>
          <w:u w:val="single"/>
        </w:rPr>
        <w:t>ups</w:t>
      </w:r>
      <w:r>
        <w:rPr>
          <w:rFonts w:ascii="Arial" w:eastAsia="Arial" w:hAnsi="Arial" w:cs="Arial"/>
          <w:color w:val="000000"/>
          <w:sz w:val="20"/>
        </w:rPr>
        <w:t>.</w:t>
      </w:r>
    </w:p>
    <w:p w14:paraId="73080692" w14:textId="77777777" w:rsidR="00CD7998" w:rsidRDefault="00000000">
      <w:pPr>
        <w:spacing w:before="200" w:line="260" w:lineRule="atLeast"/>
        <w:jc w:val="both"/>
      </w:pPr>
      <w:r>
        <w:rPr>
          <w:rFonts w:ascii="Arial" w:eastAsia="Arial" w:hAnsi="Arial" w:cs="Arial"/>
          <w:color w:val="000000"/>
          <w:sz w:val="20"/>
        </w:rPr>
        <w:t xml:space="preserve">"I call this vaccine PP-365 because it is the best vaccine to create long-life, sustainable enterprises," he succinctly sums </w:t>
      </w:r>
      <w:r>
        <w:rPr>
          <w:rFonts w:ascii="Arial" w:eastAsia="Arial" w:hAnsi="Arial" w:cs="Arial"/>
          <w:b/>
          <w:i/>
          <w:color w:val="000000"/>
          <w:sz w:val="20"/>
          <w:u w:val="single"/>
        </w:rPr>
        <w:t>up</w:t>
      </w:r>
      <w:r>
        <w:rPr>
          <w:rFonts w:ascii="Arial" w:eastAsia="Arial" w:hAnsi="Arial" w:cs="Arial"/>
          <w:color w:val="000000"/>
          <w:sz w:val="20"/>
        </w:rPr>
        <w:t>.</w:t>
      </w:r>
    </w:p>
    <w:p w14:paraId="15F0F193" w14:textId="77777777" w:rsidR="00CD7998" w:rsidRDefault="00000000">
      <w:pPr>
        <w:spacing w:before="200" w:line="260" w:lineRule="atLeast"/>
        <w:jc w:val="both"/>
      </w:pPr>
      <w:r>
        <w:rPr>
          <w:rFonts w:ascii="Arial" w:eastAsia="Arial" w:hAnsi="Arial" w:cs="Arial"/>
          <w:color w:val="000000"/>
          <w:sz w:val="20"/>
        </w:rPr>
        <w:t>A report by Deloitte Global reveals that companies with built-in resilience were better equipped to handle the crisis, according to Dr Karthik Nagendra, CEO of ThoughtStarters and author of The Thought Leader Way: Leading Your Business with Thought Leadership in an Altered World.</w:t>
      </w:r>
    </w:p>
    <w:p w14:paraId="5770427B" w14:textId="77777777" w:rsidR="00CD7998" w:rsidRDefault="00000000">
      <w:pPr>
        <w:spacing w:before="200" w:line="260" w:lineRule="atLeast"/>
        <w:jc w:val="both"/>
      </w:pPr>
      <w:r>
        <w:rPr>
          <w:rFonts w:ascii="Arial" w:eastAsia="Arial" w:hAnsi="Arial" w:cs="Arial"/>
          <w:color w:val="000000"/>
          <w:sz w:val="20"/>
        </w:rPr>
        <w:t>"I think companies that succeeded during the pandemic had some aspects in common. They already had invested in workforce initiatives like reskilling their employees or redesigning work," he observes.</w:t>
      </w:r>
    </w:p>
    <w:p w14:paraId="08B35DBA" w14:textId="77777777" w:rsidR="00CD7998" w:rsidRDefault="00000000">
      <w:pPr>
        <w:spacing w:before="200" w:line="260" w:lineRule="atLeast"/>
        <w:jc w:val="both"/>
      </w:pPr>
      <w:r>
        <w:rPr>
          <w:rFonts w:ascii="Arial" w:eastAsia="Arial" w:hAnsi="Arial" w:cs="Arial"/>
          <w:color w:val="000000"/>
          <w:sz w:val="20"/>
        </w:rPr>
        <w:lastRenderedPageBreak/>
        <w:t>"They had diversified operations and developed technological capabilities to drive new business models. They had adapted to remote working, kept employees safe, and maintained trust between leaders and employees," Karthik adds.</w:t>
      </w:r>
    </w:p>
    <w:p w14:paraId="641F5168" w14:textId="77777777" w:rsidR="00CD7998" w:rsidRDefault="00000000">
      <w:pPr>
        <w:spacing w:before="200" w:line="260" w:lineRule="atLeast"/>
        <w:jc w:val="both"/>
      </w:pPr>
      <w:r>
        <w:rPr>
          <w:rFonts w:ascii="Arial" w:eastAsia="Arial" w:hAnsi="Arial" w:cs="Arial"/>
          <w:color w:val="000000"/>
          <w:sz w:val="20"/>
        </w:rPr>
        <w:t>Such organisations valued diversity, equity, and inclusion and were committed to improving the environment and strengthening communities. "Thought leadership that focuses on research, collaboration between all stakeholders, and revolves on customer success will make a high impact in the present era," Karthik advises.</w:t>
      </w:r>
    </w:p>
    <w:p w14:paraId="2082DC66" w14:textId="77777777" w:rsidR="00CD7998" w:rsidRDefault="00000000">
      <w:pPr>
        <w:spacing w:before="200" w:line="260" w:lineRule="atLeast"/>
        <w:jc w:val="both"/>
      </w:pPr>
      <w:r>
        <w:rPr>
          <w:rFonts w:ascii="Arial" w:eastAsia="Arial" w:hAnsi="Arial" w:cs="Arial"/>
          <w:color w:val="000000"/>
          <w:sz w:val="20"/>
        </w:rPr>
        <w:t>2. A return to traditional strengths</w:t>
      </w:r>
    </w:p>
    <w:p w14:paraId="574DF1D2" w14:textId="77777777" w:rsidR="00CD7998" w:rsidRDefault="00000000">
      <w:pPr>
        <w:spacing w:before="200" w:line="260" w:lineRule="atLeast"/>
        <w:jc w:val="both"/>
      </w:pPr>
      <w:r>
        <w:rPr>
          <w:rFonts w:ascii="Arial" w:eastAsia="Arial" w:hAnsi="Arial" w:cs="Arial"/>
          <w:color w:val="000000"/>
          <w:sz w:val="20"/>
        </w:rPr>
        <w:t>"The pandemic has impacted people all over the world. The way people live and work has changed, perhaps irreversibly," observes Kaninika Mishra, author of The Indic Quotient: Reclaiming Heritage Through Cultural Enterprise.</w:t>
      </w:r>
    </w:p>
    <w:p w14:paraId="6442EB0A" w14:textId="77777777" w:rsidR="00CD7998" w:rsidRDefault="00000000">
      <w:pPr>
        <w:spacing w:before="200" w:line="260" w:lineRule="atLeast"/>
        <w:jc w:val="both"/>
      </w:pPr>
      <w:r>
        <w:rPr>
          <w:rFonts w:ascii="Arial" w:eastAsia="Arial" w:hAnsi="Arial" w:cs="Arial"/>
          <w:color w:val="000000"/>
          <w:sz w:val="20"/>
        </w:rPr>
        <w:t>"In India, the uncertainties and vulnerabilities caused by the pandemic saw people turn to familiar traditions to brace themselves physically and mentally," she adds. Demand for turmeric as well as online yoga and meditation classes reportedly increased.</w:t>
      </w:r>
    </w:p>
    <w:p w14:paraId="763FD218" w14:textId="77777777" w:rsidR="00CD7998" w:rsidRDefault="00000000">
      <w:pPr>
        <w:spacing w:before="200" w:line="260" w:lineRule="atLeast"/>
        <w:jc w:val="both"/>
      </w:pPr>
      <w:r>
        <w:rPr>
          <w:rFonts w:ascii="Arial" w:eastAsia="Arial" w:hAnsi="Arial" w:cs="Arial"/>
          <w:color w:val="000000"/>
          <w:sz w:val="20"/>
        </w:rPr>
        <w:t>Kaninika notes that many small ventures showed more resilience and used imaginative ways to keep their business going than large organisations.</w:t>
      </w:r>
    </w:p>
    <w:p w14:paraId="096BDF67" w14:textId="77777777" w:rsidR="00CD7998" w:rsidRDefault="00000000">
      <w:pPr>
        <w:spacing w:before="200" w:line="260" w:lineRule="atLeast"/>
        <w:jc w:val="both"/>
      </w:pPr>
      <w:r>
        <w:rPr>
          <w:rFonts w:ascii="Arial" w:eastAsia="Arial" w:hAnsi="Arial" w:cs="Arial"/>
          <w:color w:val="000000"/>
          <w:sz w:val="20"/>
        </w:rPr>
        <w:t>"I have seen yoga entrepreneurs with a 100 percent physical teaching model pivot to an online mode overnight," she recalls. Another venture engaged in handloom products began producing masks within a week as the sale of non-essential products dropped to zero.</w:t>
      </w:r>
    </w:p>
    <w:p w14:paraId="0A662F7D" w14:textId="77777777" w:rsidR="00CD7998" w:rsidRDefault="00000000">
      <w:pPr>
        <w:spacing w:before="200" w:line="260" w:lineRule="atLeast"/>
        <w:jc w:val="both"/>
      </w:pPr>
      <w:r>
        <w:rPr>
          <w:rFonts w:ascii="Arial" w:eastAsia="Arial" w:hAnsi="Arial" w:cs="Arial"/>
          <w:color w:val="000000"/>
          <w:sz w:val="20"/>
        </w:rPr>
        <w:t>3. Business transformation</w:t>
      </w:r>
    </w:p>
    <w:p w14:paraId="0D388350" w14:textId="77777777" w:rsidR="00CD7998" w:rsidRDefault="00000000">
      <w:pPr>
        <w:spacing w:before="200" w:line="260" w:lineRule="atLeast"/>
        <w:jc w:val="both"/>
      </w:pPr>
      <w:r>
        <w:rPr>
          <w:rFonts w:ascii="Arial" w:eastAsia="Arial" w:hAnsi="Arial" w:cs="Arial"/>
          <w:color w:val="000000"/>
          <w:sz w:val="20"/>
        </w:rPr>
        <w:t>"I have seen founders truly innovate and think out of the box, in the darkest of times. Resilience has been tested on the financial, technological, operational, and organisational fronts," recalls Bhavna Dalal, Founder and CEO of Talent Power Partners, and author of Checkmate Office Politics.</w:t>
      </w:r>
    </w:p>
    <w:p w14:paraId="4C1250AE" w14:textId="77777777" w:rsidR="00CD7998" w:rsidRDefault="00000000">
      <w:pPr>
        <w:spacing w:before="200" w:line="260" w:lineRule="atLeast"/>
        <w:jc w:val="both"/>
      </w:pPr>
      <w:r>
        <w:rPr>
          <w:rFonts w:ascii="Arial" w:eastAsia="Arial" w:hAnsi="Arial" w:cs="Arial"/>
          <w:color w:val="000000"/>
          <w:sz w:val="20"/>
        </w:rPr>
        <w:t>Many quickly modified and transformed their business models. "It has been a survival of the fittest and the bravest. Of course, there was disappointment earlier but people recovered from it quickly and kept going," she adds, citing as an example the founders of a coworking space who converted their offices into quarantine facilities.</w:t>
      </w:r>
    </w:p>
    <w:p w14:paraId="75ADFB06" w14:textId="77777777" w:rsidR="00CD7998" w:rsidRDefault="00000000">
      <w:pPr>
        <w:spacing w:before="200" w:line="260" w:lineRule="atLeast"/>
        <w:jc w:val="both"/>
      </w:pPr>
      <w:r>
        <w:rPr>
          <w:rFonts w:ascii="Arial" w:eastAsia="Arial" w:hAnsi="Arial" w:cs="Arial"/>
          <w:color w:val="000000"/>
          <w:sz w:val="20"/>
        </w:rPr>
        <w:t>4. Work from home</w:t>
      </w:r>
    </w:p>
    <w:p w14:paraId="2E8410E3" w14:textId="77777777" w:rsidR="00CD7998" w:rsidRDefault="00000000">
      <w:pPr>
        <w:spacing w:before="200" w:line="260" w:lineRule="atLeast"/>
        <w:jc w:val="both"/>
      </w:pPr>
      <w:r>
        <w:rPr>
          <w:rFonts w:ascii="Arial" w:eastAsia="Arial" w:hAnsi="Arial" w:cs="Arial"/>
          <w:color w:val="000000"/>
          <w:sz w:val="20"/>
        </w:rPr>
        <w:t>"Businesses, which used to insist on six-day week working have learnt the benefits of allowing people to work more flexibly, from homes. This is a significant shift in the mindset, which is poised to change the very labour market," says V Raghunathan, BBLF Chair and author of bestsellers such as Games Indians Play and Ganesha on the Dashboard.</w:t>
      </w:r>
    </w:p>
    <w:p w14:paraId="1B88AA1C" w14:textId="77777777" w:rsidR="00CD7998" w:rsidRDefault="00000000">
      <w:pPr>
        <w:spacing w:before="200" w:line="260" w:lineRule="atLeast"/>
        <w:jc w:val="both"/>
      </w:pPr>
      <w:r>
        <w:rPr>
          <w:rFonts w:ascii="Arial" w:eastAsia="Arial" w:hAnsi="Arial" w:cs="Arial"/>
          <w:color w:val="000000"/>
          <w:sz w:val="20"/>
        </w:rPr>
        <w:t>"The emerging model, in some ways, has been more women-friendly. It is more planet-friendly leading to lesser fuel emissions, and more labour market-friendly in creating newer labour markets especially in the food and grocery delivery markets," he adds.</w:t>
      </w:r>
    </w:p>
    <w:p w14:paraId="64F2BF40" w14:textId="77777777" w:rsidR="00CD7998" w:rsidRDefault="00000000">
      <w:pPr>
        <w:spacing w:before="200" w:line="260" w:lineRule="atLeast"/>
        <w:jc w:val="both"/>
      </w:pPr>
      <w:r>
        <w:rPr>
          <w:rFonts w:ascii="Arial" w:eastAsia="Arial" w:hAnsi="Arial" w:cs="Arial"/>
          <w:color w:val="000000"/>
          <w:sz w:val="20"/>
        </w:rPr>
        <w:t>There have also been breakthroughs in the use of technology for delivering online education, and notable developments in healthcare. "Of course, many of these come with their flip side, especially when you consider the problems of children being out of schools for nearly two years, or technical education without laboratory work," Raghunathan cautions.</w:t>
      </w:r>
    </w:p>
    <w:p w14:paraId="4F9FD43D" w14:textId="77777777" w:rsidR="00CD7998" w:rsidRDefault="00000000">
      <w:pPr>
        <w:spacing w:before="200" w:line="260" w:lineRule="atLeast"/>
        <w:jc w:val="both"/>
      </w:pPr>
      <w:r>
        <w:rPr>
          <w:rFonts w:ascii="Arial" w:eastAsia="Arial" w:hAnsi="Arial" w:cs="Arial"/>
          <w:color w:val="000000"/>
          <w:sz w:val="20"/>
        </w:rPr>
        <w:t>5. Brand power</w:t>
      </w:r>
    </w:p>
    <w:p w14:paraId="419E07C5" w14:textId="77777777" w:rsidR="00CD7998" w:rsidRDefault="00000000">
      <w:pPr>
        <w:spacing w:before="200" w:line="260" w:lineRule="atLeast"/>
        <w:jc w:val="both"/>
      </w:pPr>
      <w:r>
        <w:rPr>
          <w:rFonts w:ascii="Arial" w:eastAsia="Arial" w:hAnsi="Arial" w:cs="Arial"/>
          <w:color w:val="000000"/>
          <w:sz w:val="20"/>
        </w:rPr>
        <w:t>Shifts in business and marketing practices are cited by Jessie Paul, CEO of B2B consulting firm, Paul Writer and author of No-Money Marketing: From Upstart to Big Brand on a Frugal Budget.</w:t>
      </w:r>
    </w:p>
    <w:p w14:paraId="669CE1B6" w14:textId="77777777" w:rsidR="00CD7998" w:rsidRDefault="00000000">
      <w:pPr>
        <w:spacing w:before="200" w:line="260" w:lineRule="atLeast"/>
        <w:jc w:val="both"/>
      </w:pPr>
      <w:r>
        <w:rPr>
          <w:rFonts w:ascii="Arial" w:eastAsia="Arial" w:hAnsi="Arial" w:cs="Arial"/>
          <w:color w:val="000000"/>
          <w:sz w:val="20"/>
        </w:rPr>
        <w:lastRenderedPageBreak/>
        <w:t xml:space="preserve">For example, Bajaj Consumer Care launched a whole new product category - hand sanitiser - in the midst of the lockdown, as that was the market need. "They also ramped </w:t>
      </w:r>
      <w:r>
        <w:rPr>
          <w:rFonts w:ascii="Arial" w:eastAsia="Arial" w:hAnsi="Arial" w:cs="Arial"/>
          <w:b/>
          <w:i/>
          <w:color w:val="000000"/>
          <w:sz w:val="20"/>
          <w:u w:val="single"/>
        </w:rPr>
        <w:t>up</w:t>
      </w:r>
      <w:r>
        <w:rPr>
          <w:rFonts w:ascii="Arial" w:eastAsia="Arial" w:hAnsi="Arial" w:cs="Arial"/>
          <w:color w:val="000000"/>
          <w:sz w:val="20"/>
        </w:rPr>
        <w:t xml:space="preserve"> their digital presence across product lines as the 'place of purchase' had changed," she explains.</w:t>
      </w:r>
    </w:p>
    <w:p w14:paraId="2B8BF875" w14:textId="77777777" w:rsidR="00CD7998" w:rsidRDefault="00000000">
      <w:pPr>
        <w:spacing w:before="200" w:line="260" w:lineRule="atLeast"/>
        <w:jc w:val="both"/>
      </w:pPr>
      <w:r>
        <w:rPr>
          <w:rFonts w:ascii="Arial" w:eastAsia="Arial" w:hAnsi="Arial" w:cs="Arial"/>
          <w:color w:val="000000"/>
          <w:sz w:val="20"/>
        </w:rPr>
        <w:t>Some brands had to change their delivery models from in-person to remote. "Those that had already embarked on digital transformation were poised for success," Jesse adds.</w:t>
      </w:r>
    </w:p>
    <w:p w14:paraId="33C76537" w14:textId="77777777" w:rsidR="00CD7998" w:rsidRDefault="00000000">
      <w:pPr>
        <w:spacing w:before="200" w:line="260" w:lineRule="atLeast"/>
        <w:jc w:val="both"/>
      </w:pPr>
      <w:r>
        <w:rPr>
          <w:rFonts w:ascii="Arial" w:eastAsia="Arial" w:hAnsi="Arial" w:cs="Arial"/>
          <w:color w:val="000000"/>
          <w:sz w:val="20"/>
        </w:rPr>
        <w:t>"In some product categories where the rules restricted business, resilience was in staying in the minds of consumers, managing the employee branding to the extent possible, and finding unaffected niches to keep revenues flowing," she observes.</w:t>
      </w:r>
    </w:p>
    <w:p w14:paraId="0382B81D" w14:textId="77777777" w:rsidR="00CD7998" w:rsidRDefault="00000000">
      <w:pPr>
        <w:spacing w:before="200" w:line="260" w:lineRule="atLeast"/>
        <w:jc w:val="both"/>
      </w:pPr>
      <w:r>
        <w:rPr>
          <w:rFonts w:ascii="Arial" w:eastAsia="Arial" w:hAnsi="Arial" w:cs="Arial"/>
          <w:color w:val="000000"/>
          <w:sz w:val="20"/>
        </w:rPr>
        <w:t>She advises businesses to carefully understand whether their customer has changed due to the ongoing crisis. Frameworks such as the '4 Ps' (product, price, place, promotion) can help lay out the scenario.</w:t>
      </w:r>
    </w:p>
    <w:p w14:paraId="48DDEECD" w14:textId="77777777" w:rsidR="00CD7998" w:rsidRDefault="00000000">
      <w:pPr>
        <w:spacing w:before="200" w:line="260" w:lineRule="atLeast"/>
        <w:jc w:val="both"/>
      </w:pPr>
      <w:r>
        <w:rPr>
          <w:rFonts w:ascii="Arial" w:eastAsia="Arial" w:hAnsi="Arial" w:cs="Arial"/>
          <w:color w:val="000000"/>
          <w:sz w:val="20"/>
        </w:rPr>
        <w:t xml:space="preserve">ALSO READ Why did this IIT Bombay alum decide to </w:t>
      </w:r>
      <w:r>
        <w:rPr>
          <w:rFonts w:ascii="Arial" w:eastAsia="Arial" w:hAnsi="Arial" w:cs="Arial"/>
          <w:b/>
          <w:i/>
          <w:color w:val="000000"/>
          <w:sz w:val="20"/>
          <w:u w:val="single"/>
        </w:rPr>
        <w:t>start</w:t>
      </w:r>
      <w:r>
        <w:rPr>
          <w:rFonts w:ascii="Arial" w:eastAsia="Arial" w:hAnsi="Arial" w:cs="Arial"/>
          <w:color w:val="000000"/>
          <w:sz w:val="20"/>
        </w:rPr>
        <w:t xml:space="preserve"> in the yoga and wellness space with the Eka app</w:t>
      </w:r>
    </w:p>
    <w:p w14:paraId="051F0625" w14:textId="77777777" w:rsidR="00CD7998" w:rsidRDefault="00000000">
      <w:pPr>
        <w:spacing w:before="200" w:line="260" w:lineRule="atLeast"/>
        <w:jc w:val="both"/>
      </w:pPr>
      <w:r>
        <w:rPr>
          <w:rFonts w:ascii="Arial" w:eastAsia="Arial" w:hAnsi="Arial" w:cs="Arial"/>
          <w:color w:val="000000"/>
          <w:sz w:val="20"/>
        </w:rPr>
        <w:t>6. Digital transformation</w:t>
      </w:r>
    </w:p>
    <w:p w14:paraId="123B5A7D" w14:textId="77777777" w:rsidR="00CD7998" w:rsidRDefault="00000000">
      <w:pPr>
        <w:spacing w:before="200" w:line="260" w:lineRule="atLeast"/>
        <w:jc w:val="both"/>
      </w:pPr>
      <w:r>
        <w:rPr>
          <w:rFonts w:ascii="Arial" w:eastAsia="Arial" w:hAnsi="Arial" w:cs="Arial"/>
          <w:color w:val="000000"/>
          <w:sz w:val="20"/>
        </w:rPr>
        <w:t>"Each and every company out there which has survived was smart enough to adapt. Many firms embraced D2C, online deliveries, and even WFH," explains Suresh Narasimha, tech entrepreneur, Co-founder at CoCreate Ventures, and owner of JustBooks.</w:t>
      </w:r>
    </w:p>
    <w:p w14:paraId="0A0B24DC" w14:textId="77777777" w:rsidR="00CD7998" w:rsidRDefault="00000000">
      <w:pPr>
        <w:spacing w:before="200" w:line="260" w:lineRule="atLeast"/>
        <w:jc w:val="both"/>
      </w:pPr>
      <w:r>
        <w:rPr>
          <w:rFonts w:ascii="Arial" w:eastAsia="Arial" w:hAnsi="Arial" w:cs="Arial"/>
          <w:color w:val="000000"/>
          <w:sz w:val="20"/>
        </w:rPr>
        <w:t xml:space="preserve">"I am specifically proud of how one of our companies Cultureplace adapted to the pandemic and </w:t>
      </w:r>
      <w:r>
        <w:rPr>
          <w:rFonts w:ascii="Arial" w:eastAsia="Arial" w:hAnsi="Arial" w:cs="Arial"/>
          <w:b/>
          <w:i/>
          <w:color w:val="000000"/>
          <w:sz w:val="20"/>
          <w:u w:val="single"/>
        </w:rPr>
        <w:t>started</w:t>
      </w:r>
      <w:r>
        <w:rPr>
          <w:rFonts w:ascii="Arial" w:eastAsia="Arial" w:hAnsi="Arial" w:cs="Arial"/>
          <w:color w:val="000000"/>
          <w:sz w:val="20"/>
        </w:rPr>
        <w:t xml:space="preserve"> delivering curated learning experiences," he adds. Instead of only cultural events in physical spaces, it also offers online storytelling, workshops, and interactive sessions on music, math, and science.</w:t>
      </w:r>
    </w:p>
    <w:p w14:paraId="6891CF48" w14:textId="77777777" w:rsidR="00CD7998" w:rsidRDefault="00000000">
      <w:pPr>
        <w:spacing w:before="200" w:line="260" w:lineRule="atLeast"/>
        <w:jc w:val="both"/>
      </w:pPr>
      <w:r>
        <w:rPr>
          <w:rFonts w:ascii="Arial" w:eastAsia="Arial" w:hAnsi="Arial" w:cs="Arial"/>
          <w:color w:val="000000"/>
          <w:sz w:val="20"/>
        </w:rPr>
        <w:t>"The pandemic was a boon to digital-first brands that were ready to grab the opportunity whether it was coffee or entertainment," Jesse Paul affirms.</w:t>
      </w:r>
    </w:p>
    <w:p w14:paraId="3CC9E24F" w14:textId="77777777" w:rsidR="00CD7998" w:rsidRDefault="00000000">
      <w:pPr>
        <w:spacing w:before="200" w:line="260" w:lineRule="atLeast"/>
        <w:jc w:val="both"/>
      </w:pPr>
      <w:r>
        <w:rPr>
          <w:rFonts w:ascii="Arial" w:eastAsia="Arial" w:hAnsi="Arial" w:cs="Arial"/>
          <w:color w:val="000000"/>
          <w:sz w:val="20"/>
        </w:rPr>
        <w:t>Now digital transformation is the buzzword. "But it will not be sufficient to give a competitive edge, only ensure survival. Brands playing catch-</w:t>
      </w:r>
      <w:r>
        <w:rPr>
          <w:rFonts w:ascii="Arial" w:eastAsia="Arial" w:hAnsi="Arial" w:cs="Arial"/>
          <w:b/>
          <w:i/>
          <w:color w:val="000000"/>
          <w:sz w:val="20"/>
          <w:u w:val="single"/>
        </w:rPr>
        <w:t>up</w:t>
      </w:r>
      <w:r>
        <w:rPr>
          <w:rFonts w:ascii="Arial" w:eastAsia="Arial" w:hAnsi="Arial" w:cs="Arial"/>
          <w:color w:val="000000"/>
          <w:sz w:val="20"/>
        </w:rPr>
        <w:t xml:space="preserve"> need to look beyond digital transformation delivering operational efficiency, to delivering access to whole new market segments," she emphasises.</w:t>
      </w:r>
    </w:p>
    <w:p w14:paraId="27FBD2C8" w14:textId="77777777" w:rsidR="00CD7998" w:rsidRDefault="00000000">
      <w:pPr>
        <w:spacing w:before="200" w:line="260" w:lineRule="atLeast"/>
        <w:jc w:val="both"/>
      </w:pPr>
      <w:r>
        <w:rPr>
          <w:rFonts w:ascii="Arial" w:eastAsia="Arial" w:hAnsi="Arial" w:cs="Arial"/>
          <w:color w:val="000000"/>
          <w:sz w:val="20"/>
        </w:rPr>
        <w:t>7. Media shifts</w:t>
      </w:r>
    </w:p>
    <w:p w14:paraId="02D21395" w14:textId="77777777" w:rsidR="00CD7998" w:rsidRDefault="00000000">
      <w:pPr>
        <w:spacing w:before="200" w:line="260" w:lineRule="atLeast"/>
        <w:jc w:val="both"/>
      </w:pPr>
      <w:r>
        <w:rPr>
          <w:rFonts w:ascii="Arial" w:eastAsia="Arial" w:hAnsi="Arial" w:cs="Arial"/>
          <w:color w:val="000000"/>
          <w:sz w:val="20"/>
        </w:rPr>
        <w:t>Some publishers pivoted smartly during the pandemic, according to Rishad Tobaccowala, Senior Advisor to the Publicis Groupe and author of Restoring the Soul of Business: Staying Human in the Age of Data.</w:t>
      </w:r>
    </w:p>
    <w:p w14:paraId="5045F533" w14:textId="77777777" w:rsidR="00CD7998" w:rsidRDefault="00000000">
      <w:pPr>
        <w:spacing w:before="200" w:line="260" w:lineRule="atLeast"/>
        <w:jc w:val="both"/>
      </w:pPr>
      <w:r>
        <w:rPr>
          <w:rFonts w:ascii="Arial" w:eastAsia="Arial" w:hAnsi="Arial" w:cs="Arial"/>
          <w:color w:val="000000"/>
          <w:sz w:val="20"/>
        </w:rPr>
        <w:t>"My publisher HarperCollins quickly pivoted to using Glose to distribute the book globally and virtually. Their virtual events were another form of resilience," he explains. "My book seems to have anticipated key challenges and opportunities we face, making people think I wrote it post-COVID when it was actually written in 2019," he adds.</w:t>
      </w:r>
    </w:p>
    <w:p w14:paraId="26DC769B" w14:textId="77777777" w:rsidR="00CD7998" w:rsidRDefault="00000000">
      <w:pPr>
        <w:spacing w:before="200" w:line="260" w:lineRule="atLeast"/>
        <w:jc w:val="both"/>
      </w:pPr>
      <w:r>
        <w:rPr>
          <w:rFonts w:ascii="Arial" w:eastAsia="Arial" w:hAnsi="Arial" w:cs="Arial"/>
          <w:color w:val="000000"/>
          <w:sz w:val="20"/>
        </w:rPr>
        <w:t>8. The festival industry</w:t>
      </w:r>
    </w:p>
    <w:p w14:paraId="72BED0F4" w14:textId="77777777" w:rsidR="00CD7998" w:rsidRDefault="00000000">
      <w:pPr>
        <w:spacing w:before="200" w:line="260" w:lineRule="atLeast"/>
        <w:jc w:val="both"/>
      </w:pPr>
      <w:r>
        <w:rPr>
          <w:rFonts w:ascii="Arial" w:eastAsia="Arial" w:hAnsi="Arial" w:cs="Arial"/>
          <w:color w:val="000000"/>
          <w:sz w:val="20"/>
        </w:rPr>
        <w:t>Pandemic challenges have affected book fairs and cultural festivals as well. BBLF had to switch to an online format for the first time in 2020, and will be virtual this year as well.</w:t>
      </w:r>
    </w:p>
    <w:p w14:paraId="1D6306C5" w14:textId="77777777" w:rsidR="00CD7998" w:rsidRDefault="00000000">
      <w:pPr>
        <w:spacing w:before="200" w:line="260" w:lineRule="atLeast"/>
        <w:jc w:val="both"/>
      </w:pPr>
      <w:r>
        <w:rPr>
          <w:rFonts w:ascii="Arial" w:eastAsia="Arial" w:hAnsi="Arial" w:cs="Arial"/>
          <w:color w:val="000000"/>
          <w:sz w:val="20"/>
        </w:rPr>
        <w:t>"Since there is fatigue today about virtual events, the challenge is how to get people interested in an online business literature festival. So we picked topics that are current, hot, and edgy," explains Benedict Paramanand, Co-founder of BBLF.</w:t>
      </w:r>
    </w:p>
    <w:p w14:paraId="7B077D38" w14:textId="77777777" w:rsidR="00CD7998" w:rsidRDefault="00000000">
      <w:pPr>
        <w:spacing w:before="200" w:line="260" w:lineRule="atLeast"/>
        <w:jc w:val="both"/>
      </w:pPr>
      <w:r>
        <w:rPr>
          <w:rFonts w:ascii="Arial" w:eastAsia="Arial" w:hAnsi="Arial" w:cs="Arial"/>
          <w:color w:val="000000"/>
          <w:sz w:val="20"/>
        </w:rPr>
        <w:t>He cites workplace transformation and the rise of literature tech platforms as other examples of resilience and growth. Other topics to be discussed at the three-day festival next week include Indian business writing, political shifts, and the future of Indian science.</w:t>
      </w:r>
    </w:p>
    <w:p w14:paraId="695BBC63" w14:textId="77777777" w:rsidR="00CD7998"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September 17, 2021</w:t>
      </w:r>
    </w:p>
    <w:p w14:paraId="7F57034B" w14:textId="77777777" w:rsidR="00CD7998" w:rsidRDefault="00CD7998"/>
    <w:p w14:paraId="48265293" w14:textId="77777777" w:rsidR="00CD7998" w:rsidRDefault="00000000">
      <w:pPr>
        <w:ind w:left="200"/>
        <w:sectPr w:rsidR="00CD7998">
          <w:type w:val="continuous"/>
          <w:pgSz w:w="12240" w:h="15840"/>
          <w:pgMar w:top="840" w:right="1000" w:bottom="840" w:left="1000" w:header="400" w:footer="400" w:gutter="0"/>
          <w:cols w:space="720"/>
        </w:sectPr>
      </w:pPr>
      <w:r>
        <w:br/>
      </w:r>
      <w:r>
        <w:pict w14:anchorId="03C91647">
          <v:line id="_x0000_s2102" style="position:absolute;left:0;text-align:left;z-index:251687936;mso-position-horizontal-relative:text;mso-position-vertical-relative:text" from="0,10pt" to="512pt,10pt" strokeweight="1pt"/>
        </w:pict>
      </w:r>
      <w:r>
        <w:rPr>
          <w:rFonts w:ascii="Arial" w:eastAsia="Arial" w:hAnsi="Arial" w:cs="Arial"/>
          <w:b/>
          <w:color w:val="767676"/>
          <w:sz w:val="16"/>
        </w:rPr>
        <w:t>End of Document</w:t>
      </w:r>
    </w:p>
    <w:p w14:paraId="013AB4D6" w14:textId="77777777" w:rsidR="00CD7998" w:rsidRDefault="00CD7998">
      <w:pPr>
        <w:sectPr w:rsidR="00CD7998">
          <w:headerReference w:type="even" r:id="rId334"/>
          <w:headerReference w:type="default" r:id="rId335"/>
          <w:footerReference w:type="even" r:id="rId336"/>
          <w:footerReference w:type="default" r:id="rId337"/>
          <w:headerReference w:type="first" r:id="rId338"/>
          <w:footerReference w:type="first" r:id="rId339"/>
          <w:pgSz w:w="12240" w:h="15840"/>
          <w:pgMar w:top="840" w:right="1000" w:bottom="840" w:left="1000" w:header="400" w:footer="400" w:gutter="0"/>
          <w:cols w:space="720"/>
          <w:titlePg/>
        </w:sectPr>
      </w:pPr>
    </w:p>
    <w:p w14:paraId="44382AA4" w14:textId="77777777" w:rsidR="00CD7998" w:rsidRDefault="00CD7998">
      <w:bookmarkStart w:id="30" w:name="Bookmark_16"/>
      <w:bookmarkEnd w:id="30"/>
    </w:p>
    <w:p w14:paraId="39C8B88F" w14:textId="77777777" w:rsidR="00CD7998" w:rsidRDefault="00000000">
      <w:r>
        <w:pict w14:anchorId="54684E26">
          <v:shape id="_x0000_i1050" type="#_x0000_t75" alt="LexisNexis®" style="width:148pt;height:30pt">
            <v:imagedata r:id="rId7" o:title=""/>
          </v:shape>
        </w:pict>
      </w:r>
      <w:r>
        <w:cr/>
      </w:r>
    </w:p>
    <w:p w14:paraId="645D293A" w14:textId="77777777" w:rsidR="00CD7998" w:rsidRDefault="00000000">
      <w:pPr>
        <w:spacing w:before="240" w:after="200" w:line="340" w:lineRule="atLeast"/>
        <w:jc w:val="center"/>
        <w:outlineLvl w:val="0"/>
        <w:rPr>
          <w:rFonts w:ascii="Arial" w:hAnsi="Arial" w:cs="Arial"/>
          <w:b/>
          <w:bCs/>
          <w:kern w:val="32"/>
          <w:sz w:val="32"/>
          <w:szCs w:val="32"/>
        </w:rPr>
      </w:pPr>
      <w:hyperlink r:id="rId340" w:history="1">
        <w:r>
          <w:rPr>
            <w:rFonts w:ascii="Arial" w:eastAsia="Arial" w:hAnsi="Arial" w:cs="Arial"/>
            <w:b/>
            <w:bCs/>
            <w:i/>
            <w:color w:val="0077CC"/>
            <w:kern w:val="32"/>
            <w:sz w:val="28"/>
            <w:szCs w:val="32"/>
            <w:u w:val="single"/>
            <w:shd w:val="clear" w:color="auto" w:fill="FFFFFF"/>
          </w:rPr>
          <w:t>Bitcoin, Ethereum, and the energy conundrum</w:t>
        </w:r>
      </w:hyperlink>
    </w:p>
    <w:p w14:paraId="650389C2" w14:textId="77777777" w:rsidR="00CD7998" w:rsidRDefault="00000000">
      <w:pPr>
        <w:spacing w:before="120" w:line="260" w:lineRule="atLeast"/>
        <w:jc w:val="center"/>
      </w:pPr>
      <w:r>
        <w:rPr>
          <w:rFonts w:ascii="Arial" w:eastAsia="Arial" w:hAnsi="Arial" w:cs="Arial"/>
          <w:color w:val="000000"/>
          <w:sz w:val="20"/>
        </w:rPr>
        <w:t>Yourstory.in</w:t>
      </w:r>
    </w:p>
    <w:p w14:paraId="53C8C2B3" w14:textId="77777777" w:rsidR="00CD7998" w:rsidRDefault="00000000">
      <w:pPr>
        <w:spacing w:before="120" w:line="260" w:lineRule="atLeast"/>
        <w:jc w:val="center"/>
      </w:pPr>
      <w:r>
        <w:rPr>
          <w:rFonts w:ascii="Arial" w:eastAsia="Arial" w:hAnsi="Arial" w:cs="Arial"/>
          <w:color w:val="000000"/>
          <w:sz w:val="20"/>
        </w:rPr>
        <w:t>March 19, 2022 Saturday 6:30 AM EST</w:t>
      </w:r>
    </w:p>
    <w:p w14:paraId="57E22418" w14:textId="77777777" w:rsidR="00CD7998" w:rsidRDefault="00CD7998">
      <w:pPr>
        <w:spacing w:line="240" w:lineRule="atLeast"/>
        <w:jc w:val="both"/>
      </w:pPr>
    </w:p>
    <w:p w14:paraId="198F891C" w14:textId="77777777" w:rsidR="00CD7998"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328BA93A"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577 words</w:t>
      </w:r>
    </w:p>
    <w:p w14:paraId="32E7D66F"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Team Ys</w:t>
      </w:r>
    </w:p>
    <w:p w14:paraId="031A3B4B" w14:textId="77777777" w:rsidR="00CD7998" w:rsidRDefault="00000000">
      <w:pPr>
        <w:keepNext/>
        <w:spacing w:before="240" w:line="340" w:lineRule="atLeast"/>
      </w:pPr>
      <w:bookmarkStart w:id="31" w:name="Body_14"/>
      <w:bookmarkEnd w:id="31"/>
      <w:r>
        <w:rPr>
          <w:rFonts w:ascii="Arial" w:eastAsia="Arial" w:hAnsi="Arial" w:cs="Arial"/>
          <w:b/>
          <w:color w:val="000000"/>
          <w:sz w:val="28"/>
        </w:rPr>
        <w:t>Body</w:t>
      </w:r>
    </w:p>
    <w:p w14:paraId="20614CFE" w14:textId="77777777" w:rsidR="00CD7998" w:rsidRDefault="00000000">
      <w:pPr>
        <w:spacing w:line="60" w:lineRule="exact"/>
      </w:pPr>
      <w:r>
        <w:pict w14:anchorId="408AF606">
          <v:line id="_x0000_s2104" style="position:absolute;z-index:251688960" from="0,2pt" to="512pt,2pt" strokecolor="#009ddb" strokeweight="2pt">
            <w10:wrap type="topAndBottom"/>
          </v:line>
        </w:pict>
      </w:r>
    </w:p>
    <w:p w14:paraId="4FD36E36" w14:textId="77777777" w:rsidR="00CD7998" w:rsidRDefault="00CD7998"/>
    <w:p w14:paraId="7D37F876" w14:textId="77777777" w:rsidR="00CD7998" w:rsidRDefault="00000000">
      <w:pPr>
        <w:spacing w:before="200" w:line="260" w:lineRule="atLeast"/>
        <w:jc w:val="both"/>
      </w:pPr>
      <w:r>
        <w:rPr>
          <w:rFonts w:ascii="Arial" w:eastAsia="Arial" w:hAnsi="Arial" w:cs="Arial"/>
          <w:color w:val="000000"/>
          <w:sz w:val="20"/>
        </w:rPr>
        <w:t>While Bitcoin and Ethereum consume more energy annually than some developed nations, it is a monumental challenge to precisely determine the energy mix powering the distributed set of nodes participating in these networks.</w:t>
      </w:r>
    </w:p>
    <w:p w14:paraId="6743C7D1" w14:textId="77777777" w:rsidR="00CD7998" w:rsidRDefault="00000000">
      <w:pPr>
        <w:spacing w:before="200" w:line="260" w:lineRule="atLeast"/>
        <w:jc w:val="both"/>
      </w:pPr>
      <w:r>
        <w:rPr>
          <w:rFonts w:ascii="Arial" w:eastAsia="Arial" w:hAnsi="Arial" w:cs="Arial"/>
          <w:color w:val="000000"/>
          <w:sz w:val="20"/>
        </w:rPr>
        <w:t>An estimate by The University of Cambridge Centre for Alternative Finance (CCAF) has projected Bitcoin's total energy consumption was around 130-terawatt hours annually.</w:t>
      </w:r>
    </w:p>
    <w:p w14:paraId="2E558DFE" w14:textId="77777777" w:rsidR="00CD7998" w:rsidRDefault="00000000">
      <w:pPr>
        <w:spacing w:before="200" w:line="260" w:lineRule="atLeast"/>
        <w:jc w:val="both"/>
      </w:pPr>
      <w:r>
        <w:rPr>
          <w:rFonts w:ascii="Arial" w:eastAsia="Arial" w:hAnsi="Arial" w:cs="Arial"/>
          <w:color w:val="000000"/>
          <w:sz w:val="20"/>
        </w:rPr>
        <w:t>Ethereum - the most popular blockchain network for Decentralised App (DApp) development - has also been running a highly energy-intensive global platform. An Investopedia article in late 2021 pointed out that the Ethereum network uses 99.6 terawatt-hours of electricity each year.</w:t>
      </w:r>
    </w:p>
    <w:p w14:paraId="233526C9" w14:textId="77777777" w:rsidR="00CD7998" w:rsidRDefault="00000000">
      <w:pPr>
        <w:spacing w:before="200" w:line="260" w:lineRule="atLeast"/>
        <w:jc w:val="both"/>
      </w:pPr>
      <w:r>
        <w:rPr>
          <w:rFonts w:ascii="Arial" w:eastAsia="Arial" w:hAnsi="Arial" w:cs="Arial"/>
          <w:color w:val="000000"/>
          <w:sz w:val="20"/>
        </w:rPr>
        <w:t>The topic of energy use by cryptocurrency has seen polarised reactions. On one hand, some who believe Bitcoin (and other crypto-assets like Ethereum) are scams or channels for money laundering, usually maintain that their energy consumption is unnecessary and far too wasteful.</w:t>
      </w:r>
    </w:p>
    <w:p w14:paraId="491DBADF" w14:textId="77777777" w:rsidR="00CD7998" w:rsidRDefault="00000000">
      <w:pPr>
        <w:spacing w:before="200" w:line="260" w:lineRule="atLeast"/>
        <w:jc w:val="both"/>
      </w:pPr>
      <w:r>
        <w:rPr>
          <w:rFonts w:ascii="Arial" w:eastAsia="Arial" w:hAnsi="Arial" w:cs="Arial"/>
          <w:color w:val="000000"/>
          <w:sz w:val="20"/>
        </w:rPr>
        <w:t>On the other hand, those in favour of these currencies as decentralised platforms for storing their wealth think the energy spend is required.</w:t>
      </w:r>
    </w:p>
    <w:p w14:paraId="1496CC4A" w14:textId="77777777" w:rsidR="00CD7998" w:rsidRDefault="00000000">
      <w:pPr>
        <w:spacing w:before="200" w:line="260" w:lineRule="atLeast"/>
        <w:jc w:val="both"/>
      </w:pPr>
      <w:r>
        <w:rPr>
          <w:rFonts w:ascii="Arial" w:eastAsia="Arial" w:hAnsi="Arial" w:cs="Arial"/>
          <w:color w:val="000000"/>
          <w:sz w:val="20"/>
        </w:rPr>
        <w:t>The Decrypting Story takes a closer look at these arguments. Read more.</w:t>
      </w:r>
    </w:p>
    <w:p w14:paraId="7827ED19" w14:textId="77777777" w:rsidR="00CD7998" w:rsidRDefault="00000000">
      <w:pPr>
        <w:spacing w:before="200" w:line="260" w:lineRule="atLeast"/>
        <w:jc w:val="both"/>
      </w:pPr>
      <w:r>
        <w:rPr>
          <w:rFonts w:ascii="Arial" w:eastAsia="Arial" w:hAnsi="Arial" w:cs="Arial"/>
          <w:color w:val="000000"/>
          <w:sz w:val="20"/>
        </w:rPr>
        <w:t>Editor's Pick: Bambouandbunch</w:t>
      </w:r>
    </w:p>
    <w:p w14:paraId="2EBFDD75" w14:textId="77777777" w:rsidR="00CD7998" w:rsidRDefault="00000000">
      <w:pPr>
        <w:spacing w:before="200" w:line="260" w:lineRule="atLeast"/>
        <w:jc w:val="both"/>
      </w:pPr>
      <w:r>
        <w:rPr>
          <w:rFonts w:ascii="Arial" w:eastAsia="Arial" w:hAnsi="Arial" w:cs="Arial"/>
          <w:color w:val="000000"/>
          <w:sz w:val="20"/>
        </w:rPr>
        <w:t>It is never too late to begin an entrepreneurial journey. Based in Mumbai, 65-year-old Hema Sarda is working with artisans in Gujarat and tribal regions of Assam to make unique bamboo jewellery.</w:t>
      </w:r>
    </w:p>
    <w:p w14:paraId="119F9145" w14:textId="77777777" w:rsidR="00CD7998" w:rsidRDefault="00000000">
      <w:pPr>
        <w:spacing w:before="200" w:line="260" w:lineRule="atLeast"/>
        <w:jc w:val="both"/>
      </w:pPr>
      <w:r>
        <w:rPr>
          <w:rFonts w:ascii="Arial" w:eastAsia="Arial" w:hAnsi="Arial" w:cs="Arial"/>
          <w:color w:val="000000"/>
          <w:sz w:val="20"/>
        </w:rPr>
        <w:t>Hema's journey began in 2016 when she came across a unique piece of Assamese bamboo jewellery at a handicraft fair in Delhi and bought a couple of them to see if she could give a shot at making them.</w:t>
      </w:r>
    </w:p>
    <w:p w14:paraId="3194CDA6" w14:textId="77777777" w:rsidR="00CD7998" w:rsidRDefault="00000000">
      <w:pPr>
        <w:spacing w:before="200" w:line="260" w:lineRule="atLeast"/>
        <w:jc w:val="both"/>
      </w:pPr>
      <w:r>
        <w:rPr>
          <w:rFonts w:ascii="Arial" w:eastAsia="Arial" w:hAnsi="Arial" w:cs="Arial"/>
          <w:color w:val="000000"/>
          <w:sz w:val="20"/>
        </w:rPr>
        <w:t>Bootstrapped with an initial investment of Rs 15,000, direct-to-consumer (D2C) brand Bambouandbunch says it has consistently generated annual revenue of Rs 50,000 to Rs 1 lakh. Read more.</w:t>
      </w:r>
    </w:p>
    <w:p w14:paraId="34A21B05" w14:textId="77777777" w:rsidR="00CD7998"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Spotlight</w:t>
      </w:r>
    </w:p>
    <w:p w14:paraId="49F34DC2" w14:textId="77777777" w:rsidR="00CD7998" w:rsidRDefault="00000000">
      <w:pPr>
        <w:spacing w:before="200" w:line="260" w:lineRule="atLeast"/>
        <w:jc w:val="both"/>
      </w:pPr>
      <w:r>
        <w:rPr>
          <w:rFonts w:ascii="Arial" w:eastAsia="Arial" w:hAnsi="Arial" w:cs="Arial"/>
          <w:color w:val="000000"/>
          <w:sz w:val="20"/>
        </w:rPr>
        <w:t xml:space="preserve">Connecting via </w:t>
      </w:r>
      <w:r>
        <w:rPr>
          <w:rFonts w:ascii="Arial" w:eastAsia="Arial" w:hAnsi="Arial" w:cs="Arial"/>
          <w:b/>
          <w:i/>
          <w:color w:val="000000"/>
          <w:sz w:val="20"/>
          <w:u w:val="single"/>
        </w:rPr>
        <w:t>failure</w:t>
      </w:r>
      <w:r>
        <w:rPr>
          <w:rFonts w:ascii="Arial" w:eastAsia="Arial" w:hAnsi="Arial" w:cs="Arial"/>
          <w:color w:val="000000"/>
          <w:sz w:val="20"/>
        </w:rPr>
        <w:t xml:space="preserve"> stories</w:t>
      </w:r>
    </w:p>
    <w:p w14:paraId="15FAD522" w14:textId="77777777" w:rsidR="00CD7998" w:rsidRDefault="00000000">
      <w:pPr>
        <w:spacing w:before="200" w:line="260" w:lineRule="atLeast"/>
        <w:jc w:val="both"/>
      </w:pPr>
      <w:r>
        <w:rPr>
          <w:rFonts w:ascii="Arial" w:eastAsia="Arial" w:hAnsi="Arial" w:cs="Arial"/>
          <w:color w:val="000000"/>
          <w:sz w:val="20"/>
        </w:rPr>
        <w:lastRenderedPageBreak/>
        <w:t xml:space="preserve">Bhubaneshwar-based FailTell, born August 2020, is an all-in-one online platform that offers a wide range of services to help everyone overcome </w:t>
      </w:r>
      <w:r>
        <w:rPr>
          <w:rFonts w:ascii="Arial" w:eastAsia="Arial" w:hAnsi="Arial" w:cs="Arial"/>
          <w:b/>
          <w:i/>
          <w:color w:val="000000"/>
          <w:sz w:val="20"/>
          <w:u w:val="single"/>
        </w:rPr>
        <w:t>failures</w:t>
      </w:r>
      <w:r>
        <w:rPr>
          <w:rFonts w:ascii="Arial" w:eastAsia="Arial" w:hAnsi="Arial" w:cs="Arial"/>
          <w:color w:val="000000"/>
          <w:sz w:val="20"/>
        </w:rPr>
        <w:t>, conquer mental health and emotional challenges, strategise career and deal with everyday concerns for personal, emotional, and professional growth. Read more.</w:t>
      </w:r>
    </w:p>
    <w:p w14:paraId="52CF4208" w14:textId="77777777" w:rsidR="00CD7998" w:rsidRDefault="00000000">
      <w:pPr>
        <w:spacing w:before="200" w:line="260" w:lineRule="atLeast"/>
        <w:jc w:val="both"/>
      </w:pPr>
      <w:r>
        <w:rPr>
          <w:rFonts w:ascii="Arial" w:eastAsia="Arial" w:hAnsi="Arial" w:cs="Arial"/>
          <w:color w:val="000000"/>
          <w:sz w:val="20"/>
        </w:rPr>
        <w:t>Top Stories of the Week</w:t>
      </w:r>
    </w:p>
    <w:p w14:paraId="74250E16" w14:textId="77777777" w:rsidR="00CD7998" w:rsidRDefault="00000000">
      <w:pPr>
        <w:spacing w:before="200" w:line="260" w:lineRule="atLeast"/>
        <w:jc w:val="both"/>
      </w:pPr>
      <w:r>
        <w:rPr>
          <w:rFonts w:ascii="Arial" w:eastAsia="Arial" w:hAnsi="Arial" w:cs="Arial"/>
          <w:color w:val="000000"/>
          <w:sz w:val="20"/>
        </w:rPr>
        <w:t>Here's how Mumbai-headquartered edtech unicorn Eruditus, founded by Ashwin Damera and Chaitanya Kalipatnapu in 2010, made a name for itself amid the popularity of MOOC (massive open online courses) platforms like Coursera, Udacity, and EdX.</w:t>
      </w:r>
    </w:p>
    <w:p w14:paraId="4C9A5262" w14:textId="77777777" w:rsidR="00CD7998" w:rsidRDefault="00000000">
      <w:pPr>
        <w:spacing w:before="200" w:line="260" w:lineRule="atLeast"/>
        <w:jc w:val="both"/>
      </w:pPr>
      <w:r>
        <w:rPr>
          <w:rFonts w:ascii="Arial" w:eastAsia="Arial" w:hAnsi="Arial" w:cs="Arial"/>
          <w:color w:val="000000"/>
          <w:sz w:val="20"/>
        </w:rPr>
        <w:t xml:space="preserve">After reports of layoffs at Lido and Trell, investors caution </w:t>
      </w:r>
      <w:r>
        <w:rPr>
          <w:rFonts w:ascii="Arial" w:eastAsia="Arial" w:hAnsi="Arial" w:cs="Arial"/>
          <w:b/>
          <w:i/>
          <w:color w:val="000000"/>
          <w:sz w:val="20"/>
          <w:u w:val="single"/>
        </w:rPr>
        <w:t>startup</w:t>
      </w:r>
      <w:r>
        <w:rPr>
          <w:rFonts w:ascii="Arial" w:eastAsia="Arial" w:hAnsi="Arial" w:cs="Arial"/>
          <w:color w:val="000000"/>
          <w:sz w:val="20"/>
        </w:rPr>
        <w:t xml:space="preserve"> founders to reserve cash for at least 12 months as fundraising in 2022 would not be as simple as 2021. What does this mean for growth-stage </w:t>
      </w:r>
      <w:r>
        <w:rPr>
          <w:rFonts w:ascii="Arial" w:eastAsia="Arial" w:hAnsi="Arial" w:cs="Arial"/>
          <w:b/>
          <w:i/>
          <w:color w:val="000000"/>
          <w:sz w:val="20"/>
          <w:u w:val="single"/>
        </w:rPr>
        <w:t>startups</w:t>
      </w:r>
      <w:r>
        <w:rPr>
          <w:rFonts w:ascii="Arial" w:eastAsia="Arial" w:hAnsi="Arial" w:cs="Arial"/>
          <w:color w:val="000000"/>
          <w:sz w:val="20"/>
        </w:rPr>
        <w:t>?</w:t>
      </w:r>
    </w:p>
    <w:p w14:paraId="5757651F" w14:textId="77777777" w:rsidR="00CD7998" w:rsidRDefault="00000000">
      <w:pPr>
        <w:spacing w:before="200" w:line="260" w:lineRule="atLeast"/>
        <w:jc w:val="both"/>
      </w:pPr>
      <w:r>
        <w:rPr>
          <w:rFonts w:ascii="Arial" w:eastAsia="Arial" w:hAnsi="Arial" w:cs="Arial"/>
          <w:color w:val="000000"/>
          <w:sz w:val="20"/>
        </w:rPr>
        <w:t>The first Indian woman to scale Mount Everest, Bachendri Pal, shares her journey from childhood to now. At 68, she still runs 25 km every day to prepare for a first-of-its-kind expedition of women aged 50 and above. HerStory brings you more.</w:t>
      </w:r>
    </w:p>
    <w:p w14:paraId="4ECF4933" w14:textId="77777777" w:rsidR="00CD7998" w:rsidRDefault="00000000">
      <w:pPr>
        <w:spacing w:before="200" w:line="260" w:lineRule="atLeast"/>
        <w:jc w:val="both"/>
      </w:pPr>
      <w:r>
        <w:rPr>
          <w:rFonts w:ascii="Arial" w:eastAsia="Arial" w:hAnsi="Arial" w:cs="Arial"/>
          <w:color w:val="000000"/>
          <w:sz w:val="20"/>
        </w:rPr>
        <w:t>In this week's Techie Tuesday, we feature Ramesh Kumar Katreddi, VP Engineering of Bengaluru-based B2B ecommerce platform Jumbotail.</w:t>
      </w:r>
    </w:p>
    <w:p w14:paraId="01381BCC" w14:textId="77777777" w:rsidR="00CD7998" w:rsidRDefault="00000000">
      <w:pPr>
        <w:spacing w:before="200" w:line="260" w:lineRule="atLeast"/>
        <w:jc w:val="both"/>
      </w:pPr>
      <w:r>
        <w:rPr>
          <w:rFonts w:ascii="Arial" w:eastAsia="Arial" w:hAnsi="Arial" w:cs="Arial"/>
          <w:color w:val="000000"/>
          <w:sz w:val="20"/>
        </w:rPr>
        <w:t>SocialStory spoke to Hari Marar, MD and CEO, Bengaluru International Airport Limited, about the airport authority's sustainability goals as well as social activities for the larger community.</w:t>
      </w:r>
    </w:p>
    <w:p w14:paraId="608F14A9" w14:textId="77777777" w:rsidR="00CD7998" w:rsidRDefault="00000000">
      <w:pPr>
        <w:spacing w:before="200" w:line="260" w:lineRule="atLeast"/>
        <w:jc w:val="both"/>
      </w:pPr>
      <w:r>
        <w:rPr>
          <w:rFonts w:ascii="Arial" w:eastAsia="Arial" w:hAnsi="Arial" w:cs="Arial"/>
          <w:color w:val="000000"/>
          <w:sz w:val="20"/>
        </w:rPr>
        <w:t>Before you go, stay inspired with</w:t>
      </w:r>
    </w:p>
    <w:p w14:paraId="6C187009" w14:textId="77777777" w:rsidR="00CD7998" w:rsidRDefault="00000000">
      <w:pPr>
        <w:spacing w:before="200" w:line="260" w:lineRule="atLeast"/>
        <w:jc w:val="both"/>
      </w:pPr>
      <w:r>
        <w:rPr>
          <w:rFonts w:ascii="Arial" w:eastAsia="Arial" w:hAnsi="Arial" w:cs="Arial"/>
          <w:color w:val="000000"/>
          <w:sz w:val="20"/>
        </w:rPr>
        <w:t>"When you're doing the first pitch, you're asking people to believe in an idea..and that YOU are the people that can execute this idea."</w:t>
      </w:r>
    </w:p>
    <w:p w14:paraId="008EEA02" w14:textId="77777777" w:rsidR="00CD7998" w:rsidRDefault="00000000">
      <w:pPr>
        <w:spacing w:before="200" w:line="260" w:lineRule="atLeast"/>
        <w:jc w:val="both"/>
      </w:pPr>
      <w:r>
        <w:rPr>
          <w:rFonts w:ascii="Arial" w:eastAsia="Arial" w:hAnsi="Arial" w:cs="Arial"/>
          <w:color w:val="000000"/>
          <w:sz w:val="20"/>
        </w:rPr>
        <w:t>- Vasanth Kamath, Co-founder and CEO, smallcase</w:t>
      </w:r>
    </w:p>
    <w:p w14:paraId="05B3EF06" w14:textId="77777777" w:rsidR="00CD7998" w:rsidRDefault="00000000">
      <w:pPr>
        <w:spacing w:before="200" w:line="260" w:lineRule="atLeast"/>
        <w:jc w:val="both"/>
      </w:pPr>
      <w:r>
        <w:rPr>
          <w:rFonts w:ascii="Arial" w:eastAsia="Arial" w:hAnsi="Arial" w:cs="Arial"/>
          <w:color w:val="000000"/>
          <w:sz w:val="20"/>
        </w:rPr>
        <w:t>Now get the Daily Capsule in your inbox. Subscribe to our newsletter today!</w:t>
      </w:r>
    </w:p>
    <w:p w14:paraId="62E577AB"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19, 2022</w:t>
      </w:r>
    </w:p>
    <w:p w14:paraId="182CD331" w14:textId="77777777" w:rsidR="00CD7998" w:rsidRDefault="00CD7998"/>
    <w:p w14:paraId="0AAEC0E4" w14:textId="77777777" w:rsidR="00CD7998" w:rsidRDefault="00000000">
      <w:pPr>
        <w:ind w:left="200"/>
        <w:sectPr w:rsidR="00CD7998">
          <w:type w:val="continuous"/>
          <w:pgSz w:w="12240" w:h="15840"/>
          <w:pgMar w:top="840" w:right="1000" w:bottom="840" w:left="1000" w:header="400" w:footer="400" w:gutter="0"/>
          <w:cols w:space="720"/>
        </w:sectPr>
      </w:pPr>
      <w:r>
        <w:br/>
      </w:r>
      <w:r>
        <w:pict w14:anchorId="2E0D2570">
          <v:line id="_x0000_s2105" style="position:absolute;left:0;text-align:left;z-index:251689984;mso-position-horizontal-relative:text;mso-position-vertical-relative:text" from="0,10pt" to="512pt,10pt" strokeweight="1pt"/>
        </w:pict>
      </w:r>
      <w:r>
        <w:rPr>
          <w:rFonts w:ascii="Arial" w:eastAsia="Arial" w:hAnsi="Arial" w:cs="Arial"/>
          <w:b/>
          <w:color w:val="767676"/>
          <w:sz w:val="16"/>
        </w:rPr>
        <w:t>End of Document</w:t>
      </w:r>
    </w:p>
    <w:p w14:paraId="6D2AA63E" w14:textId="77777777" w:rsidR="00CD7998" w:rsidRDefault="00CD7998">
      <w:pPr>
        <w:sectPr w:rsidR="00CD7998">
          <w:headerReference w:type="even" r:id="rId341"/>
          <w:headerReference w:type="default" r:id="rId342"/>
          <w:footerReference w:type="even" r:id="rId343"/>
          <w:footerReference w:type="default" r:id="rId344"/>
          <w:headerReference w:type="first" r:id="rId345"/>
          <w:footerReference w:type="first" r:id="rId346"/>
          <w:pgSz w:w="12240" w:h="15840"/>
          <w:pgMar w:top="840" w:right="1000" w:bottom="840" w:left="1000" w:header="400" w:footer="400" w:gutter="0"/>
          <w:cols w:space="720"/>
          <w:titlePg/>
        </w:sectPr>
      </w:pPr>
    </w:p>
    <w:p w14:paraId="18389A4D" w14:textId="77777777" w:rsidR="00CD7998" w:rsidRDefault="00CD7998">
      <w:bookmarkStart w:id="32" w:name="Bookmark_17"/>
      <w:bookmarkEnd w:id="32"/>
    </w:p>
    <w:p w14:paraId="4E844687" w14:textId="77777777" w:rsidR="00CD7998" w:rsidRDefault="00000000">
      <w:r>
        <w:pict w14:anchorId="49620AAF">
          <v:shape id="_x0000_i1051" type="#_x0000_t75" alt="LexisNexis®" style="width:148pt;height:30pt">
            <v:imagedata r:id="rId7" o:title=""/>
          </v:shape>
        </w:pict>
      </w:r>
      <w:r>
        <w:cr/>
      </w:r>
    </w:p>
    <w:p w14:paraId="4392789E" w14:textId="77777777" w:rsidR="00CD7998" w:rsidRDefault="00000000">
      <w:pPr>
        <w:spacing w:before="240" w:after="200" w:line="340" w:lineRule="atLeast"/>
        <w:jc w:val="center"/>
        <w:outlineLvl w:val="0"/>
        <w:rPr>
          <w:rFonts w:ascii="Arial" w:hAnsi="Arial" w:cs="Arial"/>
          <w:b/>
          <w:bCs/>
          <w:kern w:val="32"/>
          <w:sz w:val="32"/>
          <w:szCs w:val="32"/>
        </w:rPr>
      </w:pPr>
      <w:hyperlink r:id="rId347" w:history="1">
        <w:r>
          <w:rPr>
            <w:rFonts w:ascii="Arial" w:eastAsia="Arial" w:hAnsi="Arial" w:cs="Arial"/>
            <w:b/>
            <w:bCs/>
            <w:i/>
            <w:color w:val="0077CC"/>
            <w:kern w:val="32"/>
            <w:sz w:val="28"/>
            <w:szCs w:val="32"/>
            <w:u w:val="single"/>
            <w:shd w:val="clear" w:color="auto" w:fill="FFFFFF"/>
          </w:rPr>
          <w:t>Proteas' mountain to climb</w:t>
        </w:r>
      </w:hyperlink>
    </w:p>
    <w:p w14:paraId="652A1B7D" w14:textId="77777777" w:rsidR="00CD7998" w:rsidRDefault="00000000">
      <w:pPr>
        <w:spacing w:before="120" w:line="260" w:lineRule="atLeast"/>
        <w:jc w:val="center"/>
      </w:pPr>
      <w:r>
        <w:rPr>
          <w:rFonts w:ascii="Arial" w:eastAsia="Arial" w:hAnsi="Arial" w:cs="Arial"/>
          <w:color w:val="000000"/>
          <w:sz w:val="20"/>
        </w:rPr>
        <w:t>Hindustan Times Lucknow</w:t>
      </w:r>
    </w:p>
    <w:p w14:paraId="1B6D7F4D" w14:textId="77777777" w:rsidR="00CD7998" w:rsidRDefault="00000000">
      <w:pPr>
        <w:spacing w:before="120" w:line="260" w:lineRule="atLeast"/>
        <w:jc w:val="center"/>
      </w:pPr>
      <w:r>
        <w:rPr>
          <w:rFonts w:ascii="Arial" w:eastAsia="Arial" w:hAnsi="Arial" w:cs="Arial"/>
          <w:color w:val="000000"/>
          <w:sz w:val="20"/>
        </w:rPr>
        <w:t>September 12, 2019 Thursday</w:t>
      </w:r>
    </w:p>
    <w:p w14:paraId="52B96E3C" w14:textId="77777777" w:rsidR="00CD7998" w:rsidRDefault="00CD7998">
      <w:pPr>
        <w:spacing w:line="240" w:lineRule="atLeast"/>
        <w:jc w:val="both"/>
      </w:pPr>
    </w:p>
    <w:p w14:paraId="2EC6D5A8" w14:textId="77777777" w:rsidR="00CD7998" w:rsidRDefault="00000000">
      <w:pPr>
        <w:spacing w:before="120" w:line="220" w:lineRule="atLeast"/>
      </w:pPr>
      <w:r>
        <w:br/>
      </w:r>
      <w:r>
        <w:rPr>
          <w:rFonts w:ascii="Arial" w:eastAsia="Arial" w:hAnsi="Arial" w:cs="Arial"/>
          <w:color w:val="000000"/>
          <w:sz w:val="16"/>
        </w:rPr>
        <w:t>Copyright 2019 HT Digital streams Ltd All Rights Reserved</w:t>
      </w:r>
    </w:p>
    <w:p w14:paraId="1CFF4A0D"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831 words</w:t>
      </w:r>
    </w:p>
    <w:p w14:paraId="08C89B29"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12F51D7C" w14:textId="77777777" w:rsidR="00CD7998" w:rsidRDefault="00000000">
      <w:pPr>
        <w:keepNext/>
        <w:spacing w:before="240" w:line="340" w:lineRule="atLeast"/>
      </w:pPr>
      <w:bookmarkStart w:id="33" w:name="Body_15"/>
      <w:bookmarkEnd w:id="33"/>
      <w:r>
        <w:rPr>
          <w:rFonts w:ascii="Arial" w:eastAsia="Arial" w:hAnsi="Arial" w:cs="Arial"/>
          <w:b/>
          <w:color w:val="000000"/>
          <w:sz w:val="28"/>
        </w:rPr>
        <w:t>Body</w:t>
      </w:r>
    </w:p>
    <w:p w14:paraId="6078CA41" w14:textId="77777777" w:rsidR="00CD7998" w:rsidRDefault="00000000">
      <w:pPr>
        <w:spacing w:line="60" w:lineRule="exact"/>
      </w:pPr>
      <w:r>
        <w:pict w14:anchorId="5140C2F9">
          <v:line id="_x0000_s2107" style="position:absolute;z-index:251691008" from="0,2pt" to="512pt,2pt" strokecolor="#009ddb" strokeweight="2pt">
            <w10:wrap type="topAndBottom"/>
          </v:line>
        </w:pict>
      </w:r>
    </w:p>
    <w:p w14:paraId="14F3FFE6" w14:textId="77777777" w:rsidR="00CD7998" w:rsidRDefault="00CD7998"/>
    <w:p w14:paraId="6FACDDB0" w14:textId="77777777" w:rsidR="00CD7998" w:rsidRDefault="00000000">
      <w:pPr>
        <w:spacing w:before="200" w:line="260" w:lineRule="atLeast"/>
        <w:jc w:val="both"/>
      </w:pPr>
      <w:r>
        <w:rPr>
          <w:rFonts w:ascii="Arial" w:eastAsia="Arial" w:hAnsi="Arial" w:cs="Arial"/>
          <w:color w:val="000000"/>
          <w:sz w:val="20"/>
        </w:rPr>
        <w:t>New Delhi, Sept. 12 -- January 2018. South Africa's then head coach, Ottis Gibson, launched a grand 'Vision 2019', a master plan to break the Proteas' choking streak at the World Cup.</w:t>
      </w:r>
    </w:p>
    <w:p w14:paraId="55C19F8C" w14:textId="77777777" w:rsidR="00CD7998" w:rsidRDefault="00000000">
      <w:pPr>
        <w:spacing w:before="200" w:line="260" w:lineRule="atLeast"/>
        <w:jc w:val="both"/>
      </w:pPr>
      <w:r>
        <w:rPr>
          <w:rFonts w:ascii="Arial" w:eastAsia="Arial" w:hAnsi="Arial" w:cs="Arial"/>
          <w:color w:val="000000"/>
          <w:sz w:val="20"/>
        </w:rPr>
        <w:t>August 2019. Gibson and his entire coaching team got the boot by Cricket South Africa (CSA). Only three wins in nine matches in England had left the 'vision' somewhat blurred.</w:t>
      </w:r>
    </w:p>
    <w:p w14:paraId="0012AC62" w14:textId="77777777" w:rsidR="00CD7998" w:rsidRDefault="00000000">
      <w:pPr>
        <w:spacing w:before="200" w:line="260" w:lineRule="atLeast"/>
        <w:jc w:val="both"/>
      </w:pPr>
      <w:r>
        <w:rPr>
          <w:rFonts w:ascii="Arial" w:eastAsia="Arial" w:hAnsi="Arial" w:cs="Arial"/>
          <w:color w:val="000000"/>
          <w:sz w:val="20"/>
        </w:rPr>
        <w:t xml:space="preserve">Gibson's blueprint for succeeding involved experimentation and rotation, all leading </w:t>
      </w:r>
      <w:r>
        <w:rPr>
          <w:rFonts w:ascii="Arial" w:eastAsia="Arial" w:hAnsi="Arial" w:cs="Arial"/>
          <w:b/>
          <w:i/>
          <w:color w:val="000000"/>
          <w:sz w:val="20"/>
          <w:u w:val="single"/>
        </w:rPr>
        <w:t>up</w:t>
      </w:r>
      <w:r>
        <w:rPr>
          <w:rFonts w:ascii="Arial" w:eastAsia="Arial" w:hAnsi="Arial" w:cs="Arial"/>
          <w:color w:val="000000"/>
          <w:sz w:val="20"/>
        </w:rPr>
        <w:t xml:space="preserve"> to the big prize. It never came. Retirements, tightly packed bilateral ODI series leading to fatigue and an injury-list that kept getting longer right into the World Cup meant that the Proteas finished seventh-only above Bangladesh, West Indies and Afghanistan. "We only had 18 months, probably less than 18 months to build a team, so time was always against us," Gibson would go on to say after the exit.</w:t>
      </w:r>
    </w:p>
    <w:p w14:paraId="676BDC01" w14:textId="77777777" w:rsidR="00CD7998" w:rsidRDefault="00000000">
      <w:pPr>
        <w:spacing w:before="200" w:line="260" w:lineRule="atLeast"/>
        <w:jc w:val="both"/>
      </w:pPr>
      <w:r>
        <w:rPr>
          <w:rFonts w:ascii="Arial" w:eastAsia="Arial" w:hAnsi="Arial" w:cs="Arial"/>
          <w:color w:val="000000"/>
          <w:sz w:val="20"/>
        </w:rPr>
        <w:t>In less than 18 months, South Africa will go into another ICC event - the World T20 in Australia, a tournament where they have reached the semi-finals on two occasions. Shaking away the disappointment of the bygone World Cup campaign and rebuilding in time for the World T20 is their big challenge. The journey won't be easy but it offers redemption too.</w:t>
      </w:r>
    </w:p>
    <w:p w14:paraId="2FE3F93E" w14:textId="77777777" w:rsidR="00CD7998" w:rsidRDefault="00000000">
      <w:pPr>
        <w:spacing w:before="200" w:line="260" w:lineRule="atLeast"/>
        <w:jc w:val="both"/>
      </w:pPr>
      <w:r>
        <w:rPr>
          <w:rFonts w:ascii="Arial" w:eastAsia="Arial" w:hAnsi="Arial" w:cs="Arial"/>
          <w:color w:val="000000"/>
          <w:sz w:val="20"/>
        </w:rPr>
        <w:t>The first step on the long road to the World T20 will be taken on Sunday in Dharamsala, where the three-match T20 series against India begins. This is South Africa's first assignment post the World Cup meltdown and, understandably, the squad bears a fresh look.</w:t>
      </w:r>
    </w:p>
    <w:p w14:paraId="57DD8FB2" w14:textId="77777777" w:rsidR="00CD7998" w:rsidRDefault="00000000">
      <w:pPr>
        <w:spacing w:before="200" w:line="260" w:lineRule="atLeast"/>
        <w:jc w:val="both"/>
      </w:pPr>
      <w:r>
        <w:rPr>
          <w:rFonts w:ascii="Arial" w:eastAsia="Arial" w:hAnsi="Arial" w:cs="Arial"/>
          <w:color w:val="000000"/>
          <w:sz w:val="20"/>
        </w:rPr>
        <w:t xml:space="preserve">The last time South Africa toured this part of the world for a T20 series in 2015-16, they prevailed 2-0. Only fast bowler Kagiso Rabada remains from that squad for the upcoming series. According to SA's interim team-director Enoch Nkwe, South Africa have already begun wiping the slate, </w:t>
      </w:r>
      <w:r>
        <w:rPr>
          <w:rFonts w:ascii="Arial" w:eastAsia="Arial" w:hAnsi="Arial" w:cs="Arial"/>
          <w:b/>
          <w:i/>
          <w:color w:val="000000"/>
          <w:sz w:val="20"/>
          <w:u w:val="single"/>
        </w:rPr>
        <w:t>starting</w:t>
      </w:r>
      <w:r>
        <w:rPr>
          <w:rFonts w:ascii="Arial" w:eastAsia="Arial" w:hAnsi="Arial" w:cs="Arial"/>
          <w:color w:val="000000"/>
          <w:sz w:val="20"/>
        </w:rPr>
        <w:t xml:space="preserve"> with Quinton de Kock replacing the experienced Faf du Plessis as captain in T20Is. "It's also an opportunity to </w:t>
      </w:r>
      <w:r>
        <w:rPr>
          <w:rFonts w:ascii="Arial" w:eastAsia="Arial" w:hAnsi="Arial" w:cs="Arial"/>
          <w:b/>
          <w:i/>
          <w:color w:val="000000"/>
          <w:sz w:val="20"/>
          <w:u w:val="single"/>
        </w:rPr>
        <w:t>start</w:t>
      </w:r>
      <w:r>
        <w:rPr>
          <w:rFonts w:ascii="Arial" w:eastAsia="Arial" w:hAnsi="Arial" w:cs="Arial"/>
          <w:color w:val="000000"/>
          <w:sz w:val="20"/>
        </w:rPr>
        <w:t xml:space="preserve"> building for the future. We know where Faf stands, as a captain and as a player. He's done great things for South African cricket. We also need to look at what the future looks like. We believe in Quinton, who's going to be leading the team in this series," Nkwe, the coach-cum-manager, said during his first press meet in Dharamsala.</w:t>
      </w:r>
    </w:p>
    <w:p w14:paraId="69DE8723" w14:textId="77777777" w:rsidR="00CD7998" w:rsidRDefault="00000000">
      <w:pPr>
        <w:spacing w:before="200" w:line="260" w:lineRule="atLeast"/>
        <w:jc w:val="both"/>
      </w:pPr>
      <w:r>
        <w:rPr>
          <w:rFonts w:ascii="Arial" w:eastAsia="Arial" w:hAnsi="Arial" w:cs="Arial"/>
          <w:color w:val="000000"/>
          <w:sz w:val="20"/>
        </w:rPr>
        <w:t>"The T20 series gives us the last chance to have a look at our leadership and batting options as the next edition of the T20 World Cup is now little more than a year away, which is why we have gone with an inexperienced leadership group," Corrie van Zyl, CSA's acting director of cricket, had said before the team's departure.</w:t>
      </w:r>
    </w:p>
    <w:p w14:paraId="18F34400" w14:textId="77777777" w:rsidR="00CD7998" w:rsidRDefault="00000000">
      <w:pPr>
        <w:spacing w:before="200" w:line="260" w:lineRule="atLeast"/>
        <w:jc w:val="both"/>
      </w:pPr>
      <w:r>
        <w:rPr>
          <w:rFonts w:ascii="Arial" w:eastAsia="Arial" w:hAnsi="Arial" w:cs="Arial"/>
          <w:color w:val="000000"/>
          <w:sz w:val="20"/>
        </w:rPr>
        <w:lastRenderedPageBreak/>
        <w:t>For de Kock, who came into the limelight with three successive ODI tons against India at home in 2013, his promotion to the captain's post is a gradual progression of a player who was primed to be major force in the South African line-</w:t>
      </w:r>
      <w:r>
        <w:rPr>
          <w:rFonts w:ascii="Arial" w:eastAsia="Arial" w:hAnsi="Arial" w:cs="Arial"/>
          <w:b/>
          <w:i/>
          <w:color w:val="000000"/>
          <w:sz w:val="20"/>
          <w:u w:val="single"/>
        </w:rPr>
        <w:t>up</w:t>
      </w:r>
      <w:r>
        <w:rPr>
          <w:rFonts w:ascii="Arial" w:eastAsia="Arial" w:hAnsi="Arial" w:cs="Arial"/>
          <w:color w:val="000000"/>
          <w:sz w:val="20"/>
        </w:rPr>
        <w:t xml:space="preserve">. At the World Cup, he was one of the three South African batsmen, along with du Plessis and Rassie van der Dussen, to tally more than 300 runs and yet it was his </w:t>
      </w:r>
      <w:r>
        <w:rPr>
          <w:rFonts w:ascii="Arial" w:eastAsia="Arial" w:hAnsi="Arial" w:cs="Arial"/>
          <w:b/>
          <w:i/>
          <w:color w:val="000000"/>
          <w:sz w:val="20"/>
          <w:u w:val="single"/>
        </w:rPr>
        <w:t>failure</w:t>
      </w:r>
      <w:r>
        <w:rPr>
          <w:rFonts w:ascii="Arial" w:eastAsia="Arial" w:hAnsi="Arial" w:cs="Arial"/>
          <w:color w:val="000000"/>
          <w:sz w:val="20"/>
        </w:rPr>
        <w:t xml:space="preserve"> to convert his </w:t>
      </w:r>
      <w:r>
        <w:rPr>
          <w:rFonts w:ascii="Arial" w:eastAsia="Arial" w:hAnsi="Arial" w:cs="Arial"/>
          <w:b/>
          <w:i/>
          <w:color w:val="000000"/>
          <w:sz w:val="20"/>
          <w:u w:val="single"/>
        </w:rPr>
        <w:t>starts</w:t>
      </w:r>
      <w:r>
        <w:rPr>
          <w:rFonts w:ascii="Arial" w:eastAsia="Arial" w:hAnsi="Arial" w:cs="Arial"/>
          <w:color w:val="000000"/>
          <w:sz w:val="20"/>
        </w:rPr>
        <w:t xml:space="preserve"> into big scores that ended </w:t>
      </w:r>
      <w:r>
        <w:rPr>
          <w:rFonts w:ascii="Arial" w:eastAsia="Arial" w:hAnsi="Arial" w:cs="Arial"/>
          <w:b/>
          <w:i/>
          <w:color w:val="000000"/>
          <w:sz w:val="20"/>
          <w:u w:val="single"/>
        </w:rPr>
        <w:t>up</w:t>
      </w:r>
      <w:r>
        <w:rPr>
          <w:rFonts w:ascii="Arial" w:eastAsia="Arial" w:hAnsi="Arial" w:cs="Arial"/>
          <w:color w:val="000000"/>
          <w:sz w:val="20"/>
        </w:rPr>
        <w:t xml:space="preserve"> hurting South Africa.</w:t>
      </w:r>
    </w:p>
    <w:p w14:paraId="47847842" w14:textId="77777777" w:rsidR="00CD7998" w:rsidRDefault="00000000">
      <w:pPr>
        <w:spacing w:before="200" w:line="260" w:lineRule="atLeast"/>
        <w:jc w:val="both"/>
      </w:pPr>
      <w:r>
        <w:rPr>
          <w:rFonts w:ascii="Arial" w:eastAsia="Arial" w:hAnsi="Arial" w:cs="Arial"/>
          <w:color w:val="000000"/>
          <w:sz w:val="20"/>
        </w:rPr>
        <w:t>"Coming into this series, we've got a lot of new players. Win or lose, I just want the guys to keep competing, keep fighting. As long as they keep doing that, I'm sure we'll be in good hands," said de Kock. "We've got quite a young team, so there will be a lot of energy. I'm looking forward to that." Of course he is, given he struck two centuries and 318 runs the last time South Africa played an ODI series in India, back in 2015-16.</w:t>
      </w:r>
    </w:p>
    <w:p w14:paraId="40066806" w14:textId="77777777" w:rsidR="00CD7998" w:rsidRDefault="00000000">
      <w:pPr>
        <w:spacing w:before="200" w:line="260" w:lineRule="atLeast"/>
        <w:jc w:val="both"/>
      </w:pPr>
      <w:r>
        <w:rPr>
          <w:rFonts w:ascii="Arial" w:eastAsia="Arial" w:hAnsi="Arial" w:cs="Arial"/>
          <w:color w:val="000000"/>
          <w:sz w:val="20"/>
        </w:rPr>
        <w:t xml:space="preserve">Not everyone who failed in England and Wales has been ignored. The South Africans have included eight players from the World Cup squad in the 14-man T20 unit for the India tour. Seven of those eight are returning from a period away from cricket, while only Beuran Hendricks featured in an A-series. Aiden Markram and Lungi Ngidi, both of whom starred in the Test series when India toured South Africa in 2018, will feature in the long-format leg of this tour, </w:t>
      </w:r>
      <w:r>
        <w:rPr>
          <w:rFonts w:ascii="Arial" w:eastAsia="Arial" w:hAnsi="Arial" w:cs="Arial"/>
          <w:b/>
          <w:i/>
          <w:color w:val="000000"/>
          <w:sz w:val="20"/>
          <w:u w:val="single"/>
        </w:rPr>
        <w:t>starting</w:t>
      </w:r>
      <w:r>
        <w:rPr>
          <w:rFonts w:ascii="Arial" w:eastAsia="Arial" w:hAnsi="Arial" w:cs="Arial"/>
          <w:color w:val="000000"/>
          <w:sz w:val="20"/>
        </w:rPr>
        <w:t xml:space="preserve"> in Visakhapatnam early next month.</w:t>
      </w:r>
    </w:p>
    <w:p w14:paraId="50D1852C" w14:textId="77777777" w:rsidR="00CD7998" w:rsidRDefault="00000000">
      <w:pPr>
        <w:spacing w:before="200" w:line="260" w:lineRule="atLeast"/>
        <w:jc w:val="both"/>
      </w:pPr>
      <w:r>
        <w:rPr>
          <w:rFonts w:ascii="Arial" w:eastAsia="Arial" w:hAnsi="Arial" w:cs="Arial"/>
          <w:color w:val="000000"/>
          <w:sz w:val="20"/>
        </w:rPr>
        <w:t>The squad features four T20 debutants in batsman Temba Bavuma, left-arm spinner Bjorn Fortuin, allrounder George Linde and fast bowler Anrich Nortje. All four were part of the South Africa A side that played in the recently-concluded one-day series against India A. Three other members from that A side are in the T20 side.</w:t>
      </w:r>
    </w:p>
    <w:p w14:paraId="10EEBE68" w14:textId="77777777" w:rsidR="00CD7998" w:rsidRDefault="00000000">
      <w:pPr>
        <w:spacing w:before="200" w:line="260" w:lineRule="atLeast"/>
        <w:jc w:val="both"/>
      </w:pPr>
      <w:r>
        <w:rPr>
          <w:rFonts w:ascii="Arial" w:eastAsia="Arial" w:hAnsi="Arial" w:cs="Arial"/>
          <w:color w:val="000000"/>
          <w:sz w:val="20"/>
        </w:rPr>
        <w:t>And it is not only the T20s that will see players earning international caps. The Test squad has a possible debutant in Nortje, wicketkeeper Rudi Second and spinning allrounder Senuran Muthusamy. "We're looking to invest in a good foundation going into the T20 World Cup next year in Australia. But we still have a lot of games. We have about 20 games. So we'll reassess the situation after these three games against India and see where we're at. For now, the focus is this upcoming series," Nkwe said.</w:t>
      </w:r>
    </w:p>
    <w:p w14:paraId="320B51F5"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HT Lucknow. For any query with respect to this article or any other content requirement, please contact Editor at </w:t>
      </w:r>
      <w:hyperlink r:id="rId348" w:history="1">
        <w:r>
          <w:rPr>
            <w:rFonts w:ascii="Arial" w:eastAsia="Arial" w:hAnsi="Arial" w:cs="Arial"/>
            <w:i/>
            <w:color w:val="0077CC"/>
            <w:sz w:val="20"/>
            <w:u w:val="single"/>
            <w:shd w:val="clear" w:color="auto" w:fill="FFFFFF"/>
          </w:rPr>
          <w:t>contentservices@htlive.com</w:t>
        </w:r>
      </w:hyperlink>
    </w:p>
    <w:p w14:paraId="7753E3FD"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11, 2019</w:t>
      </w:r>
    </w:p>
    <w:p w14:paraId="685E65C2" w14:textId="77777777" w:rsidR="00CD7998" w:rsidRDefault="00CD7998"/>
    <w:p w14:paraId="08729F44" w14:textId="77777777" w:rsidR="00CD7998" w:rsidRDefault="00000000">
      <w:pPr>
        <w:ind w:left="200"/>
        <w:sectPr w:rsidR="00CD7998">
          <w:type w:val="continuous"/>
          <w:pgSz w:w="12240" w:h="15840"/>
          <w:pgMar w:top="840" w:right="1000" w:bottom="840" w:left="1000" w:header="400" w:footer="400" w:gutter="0"/>
          <w:cols w:space="720"/>
        </w:sectPr>
      </w:pPr>
      <w:r>
        <w:br/>
      </w:r>
      <w:r>
        <w:pict w14:anchorId="3C84BDC6">
          <v:line id="_x0000_s2108" style="position:absolute;left:0;text-align:left;z-index:251692032;mso-position-horizontal-relative:text;mso-position-vertical-relative:text" from="0,10pt" to="512pt,10pt" strokeweight="1pt"/>
        </w:pict>
      </w:r>
      <w:r>
        <w:rPr>
          <w:rFonts w:ascii="Arial" w:eastAsia="Arial" w:hAnsi="Arial" w:cs="Arial"/>
          <w:b/>
          <w:color w:val="767676"/>
          <w:sz w:val="16"/>
        </w:rPr>
        <w:t>End of Document</w:t>
      </w:r>
    </w:p>
    <w:p w14:paraId="3054BABD" w14:textId="77777777" w:rsidR="00CD7998" w:rsidRDefault="00CD7998">
      <w:pPr>
        <w:sectPr w:rsidR="00CD7998">
          <w:headerReference w:type="even" r:id="rId349"/>
          <w:headerReference w:type="default" r:id="rId350"/>
          <w:footerReference w:type="even" r:id="rId351"/>
          <w:footerReference w:type="default" r:id="rId352"/>
          <w:headerReference w:type="first" r:id="rId353"/>
          <w:footerReference w:type="first" r:id="rId354"/>
          <w:pgSz w:w="12240" w:h="15840"/>
          <w:pgMar w:top="840" w:right="1000" w:bottom="840" w:left="1000" w:header="400" w:footer="400" w:gutter="0"/>
          <w:cols w:space="720"/>
          <w:titlePg/>
        </w:sectPr>
      </w:pPr>
    </w:p>
    <w:p w14:paraId="3D8C9FA1" w14:textId="77777777" w:rsidR="00CD7998" w:rsidRDefault="00CD7998">
      <w:bookmarkStart w:id="34" w:name="Bookmark_18"/>
      <w:bookmarkEnd w:id="34"/>
    </w:p>
    <w:p w14:paraId="56D4BB74" w14:textId="77777777" w:rsidR="00CD7998" w:rsidRDefault="00000000">
      <w:r>
        <w:pict w14:anchorId="4B711D4F">
          <v:shape id="_x0000_i1052" type="#_x0000_t75" alt="LexisNexis®" style="width:148pt;height:30pt">
            <v:imagedata r:id="rId7" o:title=""/>
          </v:shape>
        </w:pict>
      </w:r>
      <w:r>
        <w:cr/>
      </w:r>
    </w:p>
    <w:p w14:paraId="3A28346C" w14:textId="77777777" w:rsidR="00CD7998" w:rsidRDefault="00000000">
      <w:pPr>
        <w:spacing w:before="240" w:after="200" w:line="340" w:lineRule="atLeast"/>
        <w:jc w:val="center"/>
        <w:outlineLvl w:val="0"/>
        <w:rPr>
          <w:rFonts w:ascii="Arial" w:hAnsi="Arial" w:cs="Arial"/>
          <w:b/>
          <w:bCs/>
          <w:kern w:val="32"/>
          <w:sz w:val="32"/>
          <w:szCs w:val="32"/>
        </w:rPr>
      </w:pPr>
      <w:hyperlink r:id="rId355" w:history="1">
        <w:r>
          <w:rPr>
            <w:rFonts w:ascii="Arial" w:eastAsia="Arial" w:hAnsi="Arial" w:cs="Arial"/>
            <w:b/>
            <w:bCs/>
            <w:i/>
            <w:color w:val="0077CC"/>
            <w:kern w:val="32"/>
            <w:sz w:val="28"/>
            <w:szCs w:val="32"/>
            <w:u w:val="single"/>
            <w:shd w:val="clear" w:color="auto" w:fill="FFFFFF"/>
          </w:rPr>
          <w:t>Proteas' mountain to climb</w:t>
        </w:r>
      </w:hyperlink>
    </w:p>
    <w:p w14:paraId="336FE090" w14:textId="77777777" w:rsidR="00CD7998" w:rsidRDefault="00000000">
      <w:pPr>
        <w:spacing w:before="120" w:line="260" w:lineRule="atLeast"/>
        <w:jc w:val="center"/>
      </w:pPr>
      <w:r>
        <w:rPr>
          <w:rFonts w:ascii="Arial" w:eastAsia="Arial" w:hAnsi="Arial" w:cs="Arial"/>
          <w:color w:val="000000"/>
          <w:sz w:val="20"/>
        </w:rPr>
        <w:t>Hindustan Times</w:t>
      </w:r>
    </w:p>
    <w:p w14:paraId="6606B92B" w14:textId="77777777" w:rsidR="00CD7998" w:rsidRDefault="00000000">
      <w:pPr>
        <w:spacing w:before="120" w:line="260" w:lineRule="atLeast"/>
        <w:jc w:val="center"/>
      </w:pPr>
      <w:r>
        <w:rPr>
          <w:rFonts w:ascii="Arial" w:eastAsia="Arial" w:hAnsi="Arial" w:cs="Arial"/>
          <w:color w:val="000000"/>
          <w:sz w:val="20"/>
        </w:rPr>
        <w:t>September 12, 2019 Thursday</w:t>
      </w:r>
    </w:p>
    <w:p w14:paraId="2AFAA40D" w14:textId="77777777" w:rsidR="00CD7998" w:rsidRDefault="00CD7998">
      <w:pPr>
        <w:spacing w:line="240" w:lineRule="atLeast"/>
        <w:jc w:val="both"/>
      </w:pPr>
    </w:p>
    <w:p w14:paraId="6C74631B" w14:textId="77777777" w:rsidR="00CD7998" w:rsidRDefault="00000000">
      <w:pPr>
        <w:spacing w:before="120" w:line="220" w:lineRule="atLeast"/>
      </w:pPr>
      <w:r>
        <w:br/>
      </w:r>
      <w:r>
        <w:rPr>
          <w:rFonts w:ascii="Arial" w:eastAsia="Arial" w:hAnsi="Arial" w:cs="Arial"/>
          <w:color w:val="000000"/>
          <w:sz w:val="16"/>
        </w:rPr>
        <w:t>Copyright 2019 HT Media Ltd. All Rights Reserved</w:t>
      </w:r>
    </w:p>
    <w:p w14:paraId="480B0196"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832 words</w:t>
      </w:r>
    </w:p>
    <w:p w14:paraId="6948BE37"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26B6454F" w14:textId="77777777" w:rsidR="00CD7998" w:rsidRDefault="00000000">
      <w:pPr>
        <w:keepNext/>
        <w:spacing w:before="240" w:line="340" w:lineRule="atLeast"/>
      </w:pPr>
      <w:bookmarkStart w:id="35" w:name="Body_16"/>
      <w:bookmarkEnd w:id="35"/>
      <w:r>
        <w:rPr>
          <w:rFonts w:ascii="Arial" w:eastAsia="Arial" w:hAnsi="Arial" w:cs="Arial"/>
          <w:b/>
          <w:color w:val="000000"/>
          <w:sz w:val="28"/>
        </w:rPr>
        <w:t>Body</w:t>
      </w:r>
    </w:p>
    <w:p w14:paraId="398DAECF" w14:textId="77777777" w:rsidR="00CD7998" w:rsidRDefault="00000000">
      <w:pPr>
        <w:spacing w:line="60" w:lineRule="exact"/>
      </w:pPr>
      <w:r>
        <w:pict w14:anchorId="4D7E4B5F">
          <v:line id="_x0000_s2110" style="position:absolute;z-index:251693056" from="0,2pt" to="512pt,2pt" strokecolor="#009ddb" strokeweight="2pt">
            <w10:wrap type="topAndBottom"/>
          </v:line>
        </w:pict>
      </w:r>
    </w:p>
    <w:p w14:paraId="0B77FD24" w14:textId="77777777" w:rsidR="00CD7998" w:rsidRDefault="00CD7998"/>
    <w:p w14:paraId="1536FB90" w14:textId="77777777" w:rsidR="00CD7998" w:rsidRDefault="00000000">
      <w:pPr>
        <w:spacing w:before="200" w:line="260" w:lineRule="atLeast"/>
        <w:jc w:val="both"/>
      </w:pPr>
      <w:r>
        <w:rPr>
          <w:rFonts w:ascii="Arial" w:eastAsia="Arial" w:hAnsi="Arial" w:cs="Arial"/>
          <w:color w:val="000000"/>
          <w:sz w:val="20"/>
        </w:rPr>
        <w:t>New Delhi, Sept. 12 -- January 2018. South Africa's then head coach, Ottis Gibson, launched a grand 'Vision 2019', a master plan to break the Proteas' choking streak at the World Cup.</w:t>
      </w:r>
    </w:p>
    <w:p w14:paraId="795D809A" w14:textId="77777777" w:rsidR="00CD7998" w:rsidRDefault="00000000">
      <w:pPr>
        <w:spacing w:before="200" w:line="260" w:lineRule="atLeast"/>
        <w:jc w:val="both"/>
      </w:pPr>
      <w:r>
        <w:rPr>
          <w:rFonts w:ascii="Arial" w:eastAsia="Arial" w:hAnsi="Arial" w:cs="Arial"/>
          <w:color w:val="000000"/>
          <w:sz w:val="20"/>
        </w:rPr>
        <w:t>August 2019. Gibson and his entire coaching team got the boot by Cricket South Africa (CSA). Only three wins in nine matches in England had left the 'vision' somewhat blurred.</w:t>
      </w:r>
    </w:p>
    <w:p w14:paraId="131B841E" w14:textId="77777777" w:rsidR="00CD7998" w:rsidRDefault="00000000">
      <w:pPr>
        <w:spacing w:before="200" w:line="260" w:lineRule="atLeast"/>
        <w:jc w:val="both"/>
      </w:pPr>
      <w:r>
        <w:rPr>
          <w:rFonts w:ascii="Arial" w:eastAsia="Arial" w:hAnsi="Arial" w:cs="Arial"/>
          <w:color w:val="000000"/>
          <w:sz w:val="20"/>
        </w:rPr>
        <w:t xml:space="preserve">Gibson's blueprint for succeeding involved experimentation and rotation, all leading </w:t>
      </w:r>
      <w:r>
        <w:rPr>
          <w:rFonts w:ascii="Arial" w:eastAsia="Arial" w:hAnsi="Arial" w:cs="Arial"/>
          <w:b/>
          <w:i/>
          <w:color w:val="000000"/>
          <w:sz w:val="20"/>
          <w:u w:val="single"/>
        </w:rPr>
        <w:t>up</w:t>
      </w:r>
      <w:r>
        <w:rPr>
          <w:rFonts w:ascii="Arial" w:eastAsia="Arial" w:hAnsi="Arial" w:cs="Arial"/>
          <w:color w:val="000000"/>
          <w:sz w:val="20"/>
        </w:rPr>
        <w:t xml:space="preserve"> to the big prize. It never came. Retirements, tightly packed bilateral ODI series leading to fatigue and an injury-list that kept getting longer right into the World Cup meant that the Proteas finished seventh-only above Bangladesh, West Indies and Afghanistan. "We only had 18 months, probably less than 18 months to build a team, so time was always against us," Gibson would go on to say after the exit.</w:t>
      </w:r>
    </w:p>
    <w:p w14:paraId="21A8233B" w14:textId="77777777" w:rsidR="00CD7998" w:rsidRDefault="00000000">
      <w:pPr>
        <w:spacing w:before="200" w:line="260" w:lineRule="atLeast"/>
        <w:jc w:val="both"/>
      </w:pPr>
      <w:r>
        <w:rPr>
          <w:rFonts w:ascii="Arial" w:eastAsia="Arial" w:hAnsi="Arial" w:cs="Arial"/>
          <w:color w:val="000000"/>
          <w:sz w:val="20"/>
        </w:rPr>
        <w:t>In less than 18 months, South Africa will go into another ICC event - the World T20 in Australia, a tournament where they have reached the semi-finals on two occasions. Shaking away the disappointment of the bygone World Cup campaign and rebuilding in time for the World T20 is their big challenge. The journey won't be easy but it offers redemption too.</w:t>
      </w:r>
    </w:p>
    <w:p w14:paraId="4A5C47FA" w14:textId="77777777" w:rsidR="00CD7998" w:rsidRDefault="00000000">
      <w:pPr>
        <w:spacing w:before="200" w:line="260" w:lineRule="atLeast"/>
        <w:jc w:val="both"/>
      </w:pPr>
      <w:r>
        <w:rPr>
          <w:rFonts w:ascii="Arial" w:eastAsia="Arial" w:hAnsi="Arial" w:cs="Arial"/>
          <w:color w:val="000000"/>
          <w:sz w:val="20"/>
        </w:rPr>
        <w:t>The first step on the long road to the World T20 will be taken on Sunday in Dharamsala, where the three-match T20 series against India begins. This is South Africa's first assignment post the World Cup meltdown and, understandably, the squad bears a fresh look.</w:t>
      </w:r>
    </w:p>
    <w:p w14:paraId="51422ED7" w14:textId="77777777" w:rsidR="00CD7998" w:rsidRDefault="00000000">
      <w:pPr>
        <w:spacing w:before="200" w:line="260" w:lineRule="atLeast"/>
        <w:jc w:val="both"/>
      </w:pPr>
      <w:r>
        <w:rPr>
          <w:rFonts w:ascii="Arial" w:eastAsia="Arial" w:hAnsi="Arial" w:cs="Arial"/>
          <w:color w:val="000000"/>
          <w:sz w:val="20"/>
        </w:rPr>
        <w:t xml:space="preserve">The last time South Africa toured this part of the world for a T20 series in 2015-16, they prevailed 2-0. Only fast bowler Kagiso Rabada remains from that squad for the upcoming series. According to SA's interim team-director Enoch Nkwe, South Africa have already begun wiping the slate, </w:t>
      </w:r>
      <w:r>
        <w:rPr>
          <w:rFonts w:ascii="Arial" w:eastAsia="Arial" w:hAnsi="Arial" w:cs="Arial"/>
          <w:b/>
          <w:i/>
          <w:color w:val="000000"/>
          <w:sz w:val="20"/>
          <w:u w:val="single"/>
        </w:rPr>
        <w:t>starting</w:t>
      </w:r>
      <w:r>
        <w:rPr>
          <w:rFonts w:ascii="Arial" w:eastAsia="Arial" w:hAnsi="Arial" w:cs="Arial"/>
          <w:color w:val="000000"/>
          <w:sz w:val="20"/>
        </w:rPr>
        <w:t xml:space="preserve"> with Quinton de Kock replacing the experienced Faf du Plessis as captain in T20Is. "It's also an opportunity to </w:t>
      </w:r>
      <w:r>
        <w:rPr>
          <w:rFonts w:ascii="Arial" w:eastAsia="Arial" w:hAnsi="Arial" w:cs="Arial"/>
          <w:b/>
          <w:i/>
          <w:color w:val="000000"/>
          <w:sz w:val="20"/>
          <w:u w:val="single"/>
        </w:rPr>
        <w:t>start</w:t>
      </w:r>
      <w:r>
        <w:rPr>
          <w:rFonts w:ascii="Arial" w:eastAsia="Arial" w:hAnsi="Arial" w:cs="Arial"/>
          <w:color w:val="000000"/>
          <w:sz w:val="20"/>
        </w:rPr>
        <w:t xml:space="preserve"> building for the future. We know where Faf stands, as a captain and as a player. He's done great things for South African cricket. We also need to look at what the future looks like. We believe in Quinton, who's going to be leading the team in this series," Nkwe, the coach-cum-manager, said during his first press meet in Dharamsala.</w:t>
      </w:r>
    </w:p>
    <w:p w14:paraId="730BD2F5" w14:textId="77777777" w:rsidR="00CD7998" w:rsidRDefault="00000000">
      <w:pPr>
        <w:spacing w:before="200" w:line="260" w:lineRule="atLeast"/>
        <w:jc w:val="both"/>
      </w:pPr>
      <w:r>
        <w:rPr>
          <w:rFonts w:ascii="Arial" w:eastAsia="Arial" w:hAnsi="Arial" w:cs="Arial"/>
          <w:color w:val="000000"/>
          <w:sz w:val="20"/>
        </w:rPr>
        <w:t>"The T20 series gives us the last chance to have a look at our leadership and batting options as the next edition of the T20 World Cup is now little more than a year away, which is why we have gone with an inexperienced leadership group," Corrie van Zyl, CSA's acting director of cricket, had said before the team's departure.</w:t>
      </w:r>
    </w:p>
    <w:p w14:paraId="27A8ED94" w14:textId="77777777" w:rsidR="00CD7998" w:rsidRDefault="00000000">
      <w:pPr>
        <w:spacing w:before="200" w:line="260" w:lineRule="atLeast"/>
        <w:jc w:val="both"/>
      </w:pPr>
      <w:r>
        <w:rPr>
          <w:rFonts w:ascii="Arial" w:eastAsia="Arial" w:hAnsi="Arial" w:cs="Arial"/>
          <w:color w:val="000000"/>
          <w:sz w:val="20"/>
        </w:rPr>
        <w:lastRenderedPageBreak/>
        <w:t>For de Kock, who came into the limelight with three successive ODI tons against India at home in 2013, his promotion to the captain's post is a gradual progression of a player who was primed to be major force in the South African line-</w:t>
      </w:r>
      <w:r>
        <w:rPr>
          <w:rFonts w:ascii="Arial" w:eastAsia="Arial" w:hAnsi="Arial" w:cs="Arial"/>
          <w:b/>
          <w:i/>
          <w:color w:val="000000"/>
          <w:sz w:val="20"/>
          <w:u w:val="single"/>
        </w:rPr>
        <w:t>up</w:t>
      </w:r>
      <w:r>
        <w:rPr>
          <w:rFonts w:ascii="Arial" w:eastAsia="Arial" w:hAnsi="Arial" w:cs="Arial"/>
          <w:color w:val="000000"/>
          <w:sz w:val="20"/>
        </w:rPr>
        <w:t xml:space="preserve">. At the World Cup, he was one of the three South African batsmen, along with du Plessis and Rassie van der Dussen, to tally more than 300 runs and yet it was his </w:t>
      </w:r>
      <w:r>
        <w:rPr>
          <w:rFonts w:ascii="Arial" w:eastAsia="Arial" w:hAnsi="Arial" w:cs="Arial"/>
          <w:b/>
          <w:i/>
          <w:color w:val="000000"/>
          <w:sz w:val="20"/>
          <w:u w:val="single"/>
        </w:rPr>
        <w:t>failure</w:t>
      </w:r>
      <w:r>
        <w:rPr>
          <w:rFonts w:ascii="Arial" w:eastAsia="Arial" w:hAnsi="Arial" w:cs="Arial"/>
          <w:color w:val="000000"/>
          <w:sz w:val="20"/>
        </w:rPr>
        <w:t xml:space="preserve"> to convert his </w:t>
      </w:r>
      <w:r>
        <w:rPr>
          <w:rFonts w:ascii="Arial" w:eastAsia="Arial" w:hAnsi="Arial" w:cs="Arial"/>
          <w:b/>
          <w:i/>
          <w:color w:val="000000"/>
          <w:sz w:val="20"/>
          <w:u w:val="single"/>
        </w:rPr>
        <w:t>starts</w:t>
      </w:r>
      <w:r>
        <w:rPr>
          <w:rFonts w:ascii="Arial" w:eastAsia="Arial" w:hAnsi="Arial" w:cs="Arial"/>
          <w:color w:val="000000"/>
          <w:sz w:val="20"/>
        </w:rPr>
        <w:t xml:space="preserve"> into big scores that ended </w:t>
      </w:r>
      <w:r>
        <w:rPr>
          <w:rFonts w:ascii="Arial" w:eastAsia="Arial" w:hAnsi="Arial" w:cs="Arial"/>
          <w:b/>
          <w:i/>
          <w:color w:val="000000"/>
          <w:sz w:val="20"/>
          <w:u w:val="single"/>
        </w:rPr>
        <w:t>up</w:t>
      </w:r>
      <w:r>
        <w:rPr>
          <w:rFonts w:ascii="Arial" w:eastAsia="Arial" w:hAnsi="Arial" w:cs="Arial"/>
          <w:color w:val="000000"/>
          <w:sz w:val="20"/>
        </w:rPr>
        <w:t xml:space="preserve"> hurting South Africa.</w:t>
      </w:r>
    </w:p>
    <w:p w14:paraId="16AF01E3" w14:textId="77777777" w:rsidR="00CD7998" w:rsidRDefault="00000000">
      <w:pPr>
        <w:spacing w:before="200" w:line="260" w:lineRule="atLeast"/>
        <w:jc w:val="both"/>
      </w:pPr>
      <w:r>
        <w:rPr>
          <w:rFonts w:ascii="Arial" w:eastAsia="Arial" w:hAnsi="Arial" w:cs="Arial"/>
          <w:color w:val="000000"/>
          <w:sz w:val="20"/>
        </w:rPr>
        <w:t>"Coming into this series, we've got a lot of new players. Win or lose, I just want the guys to keep competing, keep fighting. As long as they keep doing that, I'm sure we'll be in good hands," said de Kock. "We've got quite a young team, so there will be a lot of energy. I'm looking forward to that." Of course he is, given he struck two centuries and 318 runs the last time South Africa played an ODI series in India, back in 2015-16.</w:t>
      </w:r>
    </w:p>
    <w:p w14:paraId="52E82101" w14:textId="77777777" w:rsidR="00CD7998" w:rsidRDefault="00000000">
      <w:pPr>
        <w:spacing w:before="200" w:line="260" w:lineRule="atLeast"/>
        <w:jc w:val="both"/>
      </w:pPr>
      <w:r>
        <w:rPr>
          <w:rFonts w:ascii="Arial" w:eastAsia="Arial" w:hAnsi="Arial" w:cs="Arial"/>
          <w:color w:val="000000"/>
          <w:sz w:val="20"/>
        </w:rPr>
        <w:t xml:space="preserve">Not everyone who failed in England and Wales has been ignored. The South Africans have included eight players from the World Cup squad in the 14-man T20 unit for the India tour. Seven of those eight are returning from a period away from cricket, while only Beuran Hendricks featured in an A-series. Aiden Markram and Lungi Ngidi, both of whom starred in the Test series when India toured South Africa in 2018, will feature in the long-format leg of this tour, </w:t>
      </w:r>
      <w:r>
        <w:rPr>
          <w:rFonts w:ascii="Arial" w:eastAsia="Arial" w:hAnsi="Arial" w:cs="Arial"/>
          <w:b/>
          <w:i/>
          <w:color w:val="000000"/>
          <w:sz w:val="20"/>
          <w:u w:val="single"/>
        </w:rPr>
        <w:t>starting</w:t>
      </w:r>
      <w:r>
        <w:rPr>
          <w:rFonts w:ascii="Arial" w:eastAsia="Arial" w:hAnsi="Arial" w:cs="Arial"/>
          <w:color w:val="000000"/>
          <w:sz w:val="20"/>
        </w:rPr>
        <w:t xml:space="preserve"> in Visakhapatnam early next month.</w:t>
      </w:r>
    </w:p>
    <w:p w14:paraId="2E46FE67" w14:textId="77777777" w:rsidR="00CD7998" w:rsidRDefault="00000000">
      <w:pPr>
        <w:spacing w:before="200" w:line="260" w:lineRule="atLeast"/>
        <w:jc w:val="both"/>
      </w:pPr>
      <w:r>
        <w:rPr>
          <w:rFonts w:ascii="Arial" w:eastAsia="Arial" w:hAnsi="Arial" w:cs="Arial"/>
          <w:color w:val="000000"/>
          <w:sz w:val="20"/>
        </w:rPr>
        <w:t>The squad features four T20 debutants in batsman Temba Bavuma, left-arm spinner Bjorn Fortuin, allrounder George Linde and fast bowler Anrich Nortje. All four were part of the South Africa A side that played in the recently-concluded one-day series against India A. Three other members from that A side are in the T20 side.</w:t>
      </w:r>
    </w:p>
    <w:p w14:paraId="749A837E" w14:textId="77777777" w:rsidR="00CD7998" w:rsidRDefault="00000000">
      <w:pPr>
        <w:spacing w:before="200" w:line="260" w:lineRule="atLeast"/>
        <w:jc w:val="both"/>
      </w:pPr>
      <w:r>
        <w:rPr>
          <w:rFonts w:ascii="Arial" w:eastAsia="Arial" w:hAnsi="Arial" w:cs="Arial"/>
          <w:color w:val="000000"/>
          <w:sz w:val="20"/>
        </w:rPr>
        <w:t>And it is not only the T20s that will see players earning international caps. The Test squad has a possible debutant in Nortje, wicketkeeper Rudi Second and spinning allrounder Senuran Muthusamy. "We're looking to invest in a good foundation going into the T20 World Cup next year in Australia. But we still have a lot of games. We have about 20 games. So we'll reassess the situation after these three games against India and see where we're at. For now, the focus is this upcoming series," Nkwe said.</w:t>
      </w:r>
    </w:p>
    <w:p w14:paraId="66B35CF3"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Hindustan Times. For any query with respect to this article or any other content requirement, please contact Editor at </w:t>
      </w:r>
      <w:hyperlink r:id="rId356" w:history="1">
        <w:r>
          <w:rPr>
            <w:rFonts w:ascii="Arial" w:eastAsia="Arial" w:hAnsi="Arial" w:cs="Arial"/>
            <w:i/>
            <w:color w:val="0077CC"/>
            <w:sz w:val="20"/>
            <w:u w:val="single"/>
            <w:shd w:val="clear" w:color="auto" w:fill="FFFFFF"/>
          </w:rPr>
          <w:t>contentservices@htlive.com</w:t>
        </w:r>
      </w:hyperlink>
    </w:p>
    <w:p w14:paraId="0A01D0F0"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12, 2019</w:t>
      </w:r>
    </w:p>
    <w:p w14:paraId="02B947EE" w14:textId="77777777" w:rsidR="00CD7998" w:rsidRDefault="00CD7998"/>
    <w:p w14:paraId="1909268B" w14:textId="77777777" w:rsidR="00CD7998" w:rsidRDefault="00000000">
      <w:pPr>
        <w:ind w:left="200"/>
        <w:sectPr w:rsidR="00CD7998">
          <w:type w:val="continuous"/>
          <w:pgSz w:w="12240" w:h="15840"/>
          <w:pgMar w:top="840" w:right="1000" w:bottom="840" w:left="1000" w:header="400" w:footer="400" w:gutter="0"/>
          <w:cols w:space="720"/>
        </w:sectPr>
      </w:pPr>
      <w:r>
        <w:br/>
      </w:r>
      <w:r>
        <w:pict w14:anchorId="011E5607">
          <v:line id="_x0000_s2111" style="position:absolute;left:0;text-align:left;z-index:251694080;mso-position-horizontal-relative:text;mso-position-vertical-relative:text" from="0,10pt" to="512pt,10pt" strokeweight="1pt"/>
        </w:pict>
      </w:r>
      <w:r>
        <w:rPr>
          <w:rFonts w:ascii="Arial" w:eastAsia="Arial" w:hAnsi="Arial" w:cs="Arial"/>
          <w:b/>
          <w:color w:val="767676"/>
          <w:sz w:val="16"/>
        </w:rPr>
        <w:t>End of Document</w:t>
      </w:r>
    </w:p>
    <w:p w14:paraId="0F185501" w14:textId="77777777" w:rsidR="00CD7998" w:rsidRDefault="00CD7998">
      <w:pPr>
        <w:sectPr w:rsidR="00CD7998">
          <w:headerReference w:type="even" r:id="rId357"/>
          <w:headerReference w:type="default" r:id="rId358"/>
          <w:footerReference w:type="even" r:id="rId359"/>
          <w:footerReference w:type="default" r:id="rId360"/>
          <w:headerReference w:type="first" r:id="rId361"/>
          <w:footerReference w:type="first" r:id="rId362"/>
          <w:pgSz w:w="12240" w:h="15840"/>
          <w:pgMar w:top="840" w:right="1000" w:bottom="840" w:left="1000" w:header="400" w:footer="400" w:gutter="0"/>
          <w:cols w:space="720"/>
          <w:titlePg/>
        </w:sectPr>
      </w:pPr>
    </w:p>
    <w:p w14:paraId="3381BBD0" w14:textId="77777777" w:rsidR="00CD7998" w:rsidRDefault="00CD7998">
      <w:bookmarkStart w:id="36" w:name="Bookmark_19"/>
      <w:bookmarkEnd w:id="36"/>
    </w:p>
    <w:p w14:paraId="130EFA19" w14:textId="77777777" w:rsidR="00CD7998" w:rsidRDefault="00000000">
      <w:r>
        <w:pict w14:anchorId="03D70E35">
          <v:shape id="_x0000_i1053" type="#_x0000_t75" alt="LexisNexis®" style="width:148pt;height:30pt">
            <v:imagedata r:id="rId7" o:title=""/>
          </v:shape>
        </w:pict>
      </w:r>
      <w:r>
        <w:cr/>
      </w:r>
    </w:p>
    <w:p w14:paraId="409D5B43" w14:textId="77777777" w:rsidR="00CD7998" w:rsidRDefault="00000000">
      <w:pPr>
        <w:spacing w:before="240" w:after="200" w:line="340" w:lineRule="atLeast"/>
        <w:jc w:val="center"/>
        <w:outlineLvl w:val="0"/>
        <w:rPr>
          <w:rFonts w:ascii="Arial" w:hAnsi="Arial" w:cs="Arial"/>
          <w:b/>
          <w:bCs/>
          <w:kern w:val="32"/>
          <w:sz w:val="32"/>
          <w:szCs w:val="32"/>
        </w:rPr>
      </w:pPr>
      <w:hyperlink r:id="rId363" w:history="1">
        <w:r>
          <w:rPr>
            <w:rFonts w:ascii="Arial" w:eastAsia="Arial" w:hAnsi="Arial" w:cs="Arial"/>
            <w:b/>
            <w:bCs/>
            <w:i/>
            <w:color w:val="0077CC"/>
            <w:kern w:val="32"/>
            <w:sz w:val="28"/>
            <w:szCs w:val="32"/>
            <w:u w:val="single"/>
            <w:shd w:val="clear" w:color="auto" w:fill="FFFFFF"/>
          </w:rPr>
          <w:t>A Complete Guide on how to get funding for your Medical Tourism Business- Opportunities, Trends, Planning, and Vital Tips</w:t>
        </w:r>
      </w:hyperlink>
    </w:p>
    <w:p w14:paraId="6FC2EC6F" w14:textId="77777777" w:rsidR="00CD7998" w:rsidRDefault="00000000">
      <w:pPr>
        <w:spacing w:before="120" w:line="260" w:lineRule="atLeast"/>
        <w:jc w:val="center"/>
      </w:pPr>
      <w:r>
        <w:rPr>
          <w:rFonts w:ascii="Arial" w:eastAsia="Arial" w:hAnsi="Arial" w:cs="Arial"/>
          <w:color w:val="000000"/>
          <w:sz w:val="20"/>
        </w:rPr>
        <w:t>InstaBlogs</w:t>
      </w:r>
    </w:p>
    <w:p w14:paraId="23F54906" w14:textId="77777777" w:rsidR="00CD7998" w:rsidRDefault="00000000">
      <w:pPr>
        <w:spacing w:before="120" w:line="260" w:lineRule="atLeast"/>
        <w:jc w:val="center"/>
      </w:pPr>
      <w:r>
        <w:rPr>
          <w:rFonts w:ascii="Arial" w:eastAsia="Arial" w:hAnsi="Arial" w:cs="Arial"/>
          <w:color w:val="000000"/>
          <w:sz w:val="20"/>
        </w:rPr>
        <w:t>May 10, 2022 Tuesday 6:30 AM EST</w:t>
      </w:r>
    </w:p>
    <w:p w14:paraId="13FF37D6" w14:textId="77777777" w:rsidR="00CD7998" w:rsidRDefault="00CD7998">
      <w:pPr>
        <w:spacing w:line="240" w:lineRule="atLeast"/>
        <w:jc w:val="both"/>
      </w:pPr>
    </w:p>
    <w:p w14:paraId="410DB940" w14:textId="77777777" w:rsidR="00CD7998" w:rsidRDefault="00000000">
      <w:pPr>
        <w:spacing w:before="120" w:line="220" w:lineRule="atLeast"/>
      </w:pPr>
      <w:r>
        <w:br/>
      </w:r>
      <w:r>
        <w:rPr>
          <w:rFonts w:ascii="Arial" w:eastAsia="Arial" w:hAnsi="Arial" w:cs="Arial"/>
          <w:color w:val="000000"/>
          <w:sz w:val="16"/>
        </w:rPr>
        <w:t>Copyright 2022 InstaBlogs, distributed by Contify.com All Rights Reserved</w:t>
      </w:r>
    </w:p>
    <w:p w14:paraId="4688A20B"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4111 words</w:t>
      </w:r>
    </w:p>
    <w:p w14:paraId="02BD5904" w14:textId="77777777" w:rsidR="00CD7998" w:rsidRDefault="00000000">
      <w:pPr>
        <w:keepNext/>
        <w:spacing w:before="240" w:line="340" w:lineRule="atLeast"/>
      </w:pPr>
      <w:bookmarkStart w:id="37" w:name="Body_17"/>
      <w:bookmarkEnd w:id="37"/>
      <w:r>
        <w:rPr>
          <w:rFonts w:ascii="Arial" w:eastAsia="Arial" w:hAnsi="Arial" w:cs="Arial"/>
          <w:b/>
          <w:color w:val="000000"/>
          <w:sz w:val="28"/>
        </w:rPr>
        <w:t>Body</w:t>
      </w:r>
    </w:p>
    <w:p w14:paraId="350C99D6" w14:textId="77777777" w:rsidR="00CD7998" w:rsidRDefault="00000000">
      <w:pPr>
        <w:spacing w:line="60" w:lineRule="exact"/>
      </w:pPr>
      <w:r>
        <w:pict w14:anchorId="6C48BB8D">
          <v:line id="_x0000_s2113" style="position:absolute;z-index:251695104" from="0,2pt" to="512pt,2pt" strokecolor="#009ddb" strokeweight="2pt">
            <w10:wrap type="topAndBottom"/>
          </v:line>
        </w:pict>
      </w:r>
    </w:p>
    <w:p w14:paraId="3F76871A" w14:textId="77777777" w:rsidR="00CD7998" w:rsidRDefault="00CD7998"/>
    <w:p w14:paraId="4129D18D" w14:textId="77777777" w:rsidR="00CD7998" w:rsidRDefault="00000000">
      <w:pPr>
        <w:spacing w:before="200" w:line="260" w:lineRule="atLeast"/>
        <w:jc w:val="both"/>
      </w:pPr>
      <w:r>
        <w:rPr>
          <w:rFonts w:ascii="Arial" w:eastAsia="Arial" w:hAnsi="Arial" w:cs="Arial"/>
          <w:color w:val="000000"/>
          <w:sz w:val="20"/>
        </w:rPr>
        <w:t xml:space="preserve">Funding in medical tourism businesses has picked </w:t>
      </w:r>
      <w:r>
        <w:rPr>
          <w:rFonts w:ascii="Arial" w:eastAsia="Arial" w:hAnsi="Arial" w:cs="Arial"/>
          <w:b/>
          <w:i/>
          <w:color w:val="000000"/>
          <w:sz w:val="20"/>
          <w:u w:val="single"/>
        </w:rPr>
        <w:t>up</w:t>
      </w:r>
      <w:r>
        <w:rPr>
          <w:rFonts w:ascii="Arial" w:eastAsia="Arial" w:hAnsi="Arial" w:cs="Arial"/>
          <w:color w:val="000000"/>
          <w:sz w:val="20"/>
        </w:rPr>
        <w:t xml:space="preserve"> as the market emerges fresh with unique propositions. The need for medical tourism did not go away buthas become even more intense driven by many factors. The mood is upbeat. If you are planning to ramp </w:t>
      </w:r>
      <w:r>
        <w:rPr>
          <w:rFonts w:ascii="Arial" w:eastAsia="Arial" w:hAnsi="Arial" w:cs="Arial"/>
          <w:b/>
          <w:i/>
          <w:color w:val="000000"/>
          <w:sz w:val="20"/>
          <w:u w:val="single"/>
        </w:rPr>
        <w:t>up</w:t>
      </w:r>
      <w:r>
        <w:rPr>
          <w:rFonts w:ascii="Arial" w:eastAsia="Arial" w:hAnsi="Arial" w:cs="Arial"/>
          <w:color w:val="000000"/>
          <w:sz w:val="20"/>
        </w:rPr>
        <w:t xml:space="preserve"> your existing business or launch a new one, you cannot get a better time to look for funding.</w:t>
      </w:r>
    </w:p>
    <w:p w14:paraId="7C58F7A5" w14:textId="77777777" w:rsidR="00CD7998" w:rsidRDefault="00000000">
      <w:pPr>
        <w:spacing w:before="200" w:line="260" w:lineRule="atLeast"/>
        <w:jc w:val="both"/>
      </w:pPr>
      <w:r>
        <w:rPr>
          <w:rFonts w:ascii="Arial" w:eastAsia="Arial" w:hAnsi="Arial" w:cs="Arial"/>
          <w:color w:val="000000"/>
          <w:sz w:val="20"/>
        </w:rPr>
        <w:t>In this medical tourism guide, we will discuss about the emerging opportunities in medical tourism business, great funding options and how you can draw the investors' attention. You can reach out to World's Leading and Most Awarded #1 Medical Tourism Consultancy &amp; Marketing Firm for actionable guidance.</w:t>
      </w:r>
    </w:p>
    <w:p w14:paraId="7C216495" w14:textId="77777777" w:rsidR="00CD7998" w:rsidRDefault="00000000">
      <w:pPr>
        <w:spacing w:before="200" w:line="260" w:lineRule="atLeast"/>
        <w:jc w:val="both"/>
      </w:pPr>
      <w:r>
        <w:rPr>
          <w:rFonts w:ascii="Arial" w:eastAsia="Arial" w:hAnsi="Arial" w:cs="Arial"/>
          <w:color w:val="000000"/>
          <w:sz w:val="20"/>
        </w:rPr>
        <w:t>Here, you will read about:</w:t>
      </w:r>
    </w:p>
    <w:p w14:paraId="281C9AD9" w14:textId="77777777" w:rsidR="00CD7998" w:rsidRDefault="00000000">
      <w:pPr>
        <w:spacing w:before="200" w:line="260" w:lineRule="atLeast"/>
        <w:jc w:val="both"/>
      </w:pPr>
      <w:r>
        <w:rPr>
          <w:rFonts w:ascii="Arial" w:eastAsia="Arial" w:hAnsi="Arial" w:cs="Arial"/>
          <w:color w:val="000000"/>
          <w:sz w:val="20"/>
        </w:rPr>
        <w:t>A Complete Guide on how to get funding for your Medical Tourism Business- Opportunities, Trends, Planning, and Vital Tips</w:t>
      </w:r>
    </w:p>
    <w:p w14:paraId="6C6D2DE7" w14:textId="77777777" w:rsidR="00CD7998" w:rsidRDefault="00000000">
      <w:pPr>
        <w:spacing w:before="200" w:line="260" w:lineRule="atLeast"/>
        <w:jc w:val="both"/>
      </w:pPr>
      <w:r>
        <w:rPr>
          <w:rFonts w:ascii="Arial" w:eastAsia="Arial" w:hAnsi="Arial" w:cs="Arial"/>
          <w:color w:val="000000"/>
          <w:sz w:val="20"/>
        </w:rPr>
        <w:t>* Tremendous potential in Medical tourism business</w:t>
      </w:r>
    </w:p>
    <w:p w14:paraId="3386E42A" w14:textId="77777777" w:rsidR="00CD7998" w:rsidRDefault="00000000">
      <w:pPr>
        <w:spacing w:before="200" w:line="260" w:lineRule="atLeast"/>
        <w:jc w:val="both"/>
      </w:pPr>
      <w:r>
        <w:rPr>
          <w:rFonts w:ascii="Arial" w:eastAsia="Arial" w:hAnsi="Arial" w:cs="Arial"/>
          <w:color w:val="000000"/>
          <w:sz w:val="20"/>
        </w:rPr>
        <w:t>* Medical tourism is something more than treatment and tourism</w:t>
      </w:r>
    </w:p>
    <w:p w14:paraId="58EBF2CD" w14:textId="77777777" w:rsidR="00CD7998" w:rsidRDefault="00000000">
      <w:pPr>
        <w:spacing w:before="200" w:line="260" w:lineRule="atLeast"/>
        <w:jc w:val="both"/>
      </w:pPr>
      <w:r>
        <w:rPr>
          <w:rFonts w:ascii="Arial" w:eastAsia="Arial" w:hAnsi="Arial" w:cs="Arial"/>
          <w:color w:val="000000"/>
          <w:sz w:val="20"/>
        </w:rPr>
        <w:t>* Redundant medical tourism business models don't work</w:t>
      </w:r>
    </w:p>
    <w:p w14:paraId="6ECE909D" w14:textId="77777777" w:rsidR="00CD7998" w:rsidRDefault="00000000">
      <w:pPr>
        <w:spacing w:before="200" w:line="260" w:lineRule="atLeast"/>
        <w:jc w:val="both"/>
      </w:pPr>
      <w:r>
        <w:rPr>
          <w:rFonts w:ascii="Arial" w:eastAsia="Arial" w:hAnsi="Arial" w:cs="Arial"/>
          <w:color w:val="000000"/>
          <w:sz w:val="20"/>
        </w:rPr>
        <w:t>* Patients demand delightful experiences not mere satisfactory experiences</w:t>
      </w:r>
    </w:p>
    <w:p w14:paraId="058ED7B1" w14:textId="77777777" w:rsidR="00CD7998" w:rsidRDefault="00000000">
      <w:pPr>
        <w:spacing w:before="200" w:line="260" w:lineRule="atLeast"/>
        <w:jc w:val="both"/>
      </w:pPr>
      <w:r>
        <w:rPr>
          <w:rFonts w:ascii="Arial" w:eastAsia="Arial" w:hAnsi="Arial" w:cs="Arial"/>
          <w:color w:val="000000"/>
          <w:sz w:val="20"/>
        </w:rPr>
        <w:t>* Patient's painpoints are more than you can think of</w:t>
      </w:r>
    </w:p>
    <w:p w14:paraId="53F55021" w14:textId="77777777" w:rsidR="00CD7998" w:rsidRDefault="00000000">
      <w:pPr>
        <w:spacing w:before="200" w:line="260" w:lineRule="atLeast"/>
        <w:jc w:val="both"/>
      </w:pPr>
      <w:r>
        <w:rPr>
          <w:rFonts w:ascii="Arial" w:eastAsia="Arial" w:hAnsi="Arial" w:cs="Arial"/>
          <w:color w:val="000000"/>
          <w:sz w:val="20"/>
        </w:rPr>
        <w:t>* Medical wellness experience- the new normal experience</w:t>
      </w:r>
    </w:p>
    <w:p w14:paraId="050FEFFD" w14:textId="77777777" w:rsidR="00CD7998" w:rsidRDefault="00000000">
      <w:pPr>
        <w:spacing w:before="200" w:line="260" w:lineRule="atLeast"/>
        <w:jc w:val="both"/>
      </w:pPr>
      <w:r>
        <w:rPr>
          <w:rFonts w:ascii="Arial" w:eastAsia="Arial" w:hAnsi="Arial" w:cs="Arial"/>
          <w:color w:val="000000"/>
          <w:sz w:val="20"/>
        </w:rPr>
        <w:t>* Medical tourists will opt for long stay for healing</w:t>
      </w:r>
    </w:p>
    <w:p w14:paraId="4F7662E6" w14:textId="77777777" w:rsidR="00CD7998" w:rsidRDefault="00000000">
      <w:pPr>
        <w:spacing w:before="200" w:line="260" w:lineRule="atLeast"/>
        <w:jc w:val="both"/>
      </w:pPr>
      <w:r>
        <w:rPr>
          <w:rFonts w:ascii="Arial" w:eastAsia="Arial" w:hAnsi="Arial" w:cs="Arial"/>
          <w:color w:val="000000"/>
          <w:sz w:val="20"/>
        </w:rPr>
        <w:t xml:space="preserve">* Medical Tourism </w:t>
      </w:r>
      <w:r>
        <w:rPr>
          <w:rFonts w:ascii="Arial" w:eastAsia="Arial" w:hAnsi="Arial" w:cs="Arial"/>
          <w:b/>
          <w:i/>
          <w:color w:val="000000"/>
          <w:sz w:val="20"/>
          <w:u w:val="single"/>
        </w:rPr>
        <w:t>Startups</w:t>
      </w:r>
      <w:r>
        <w:rPr>
          <w:rFonts w:ascii="Arial" w:eastAsia="Arial" w:hAnsi="Arial" w:cs="Arial"/>
          <w:color w:val="000000"/>
          <w:sz w:val="20"/>
        </w:rPr>
        <w:t xml:space="preserve"> are getting investors' attention</w:t>
      </w:r>
    </w:p>
    <w:p w14:paraId="0BBCEEEB" w14:textId="77777777" w:rsidR="00CD7998" w:rsidRDefault="00000000">
      <w:pPr>
        <w:spacing w:before="200" w:line="260" w:lineRule="atLeast"/>
        <w:jc w:val="both"/>
      </w:pPr>
      <w:r>
        <w:rPr>
          <w:rFonts w:ascii="Arial" w:eastAsia="Arial" w:hAnsi="Arial" w:cs="Arial"/>
          <w:color w:val="000000"/>
          <w:sz w:val="20"/>
        </w:rPr>
        <w:t>* Why do you need funding?</w:t>
      </w:r>
    </w:p>
    <w:p w14:paraId="6A266D48" w14:textId="77777777" w:rsidR="00CD7998" w:rsidRDefault="00000000">
      <w:pPr>
        <w:spacing w:before="200" w:line="260" w:lineRule="atLeast"/>
        <w:jc w:val="both"/>
      </w:pPr>
      <w:r>
        <w:rPr>
          <w:rFonts w:ascii="Arial" w:eastAsia="Arial" w:hAnsi="Arial" w:cs="Arial"/>
          <w:color w:val="000000"/>
          <w:sz w:val="20"/>
        </w:rPr>
        <w:t>* How much investment do you need?</w:t>
      </w:r>
    </w:p>
    <w:p w14:paraId="5F3B6109" w14:textId="77777777" w:rsidR="00CD7998" w:rsidRDefault="00000000">
      <w:pPr>
        <w:spacing w:before="200" w:line="260" w:lineRule="atLeast"/>
        <w:jc w:val="both"/>
      </w:pPr>
      <w:r>
        <w:rPr>
          <w:rFonts w:ascii="Arial" w:eastAsia="Arial" w:hAnsi="Arial" w:cs="Arial"/>
          <w:color w:val="000000"/>
          <w:sz w:val="20"/>
        </w:rPr>
        <w:t>* Best funding options for your medical tourism business</w:t>
      </w:r>
    </w:p>
    <w:p w14:paraId="0406761B" w14:textId="77777777" w:rsidR="00CD7998" w:rsidRDefault="00000000">
      <w:pPr>
        <w:spacing w:before="200" w:line="260" w:lineRule="atLeast"/>
        <w:jc w:val="both"/>
      </w:pPr>
      <w:r>
        <w:rPr>
          <w:rFonts w:ascii="Arial" w:eastAsia="Arial" w:hAnsi="Arial" w:cs="Arial"/>
          <w:color w:val="000000"/>
          <w:sz w:val="20"/>
        </w:rPr>
        <w:lastRenderedPageBreak/>
        <w:t>* Seed funding</w:t>
      </w:r>
    </w:p>
    <w:p w14:paraId="06EDA980" w14:textId="77777777" w:rsidR="00CD7998" w:rsidRDefault="00000000">
      <w:pPr>
        <w:spacing w:before="200" w:line="260" w:lineRule="atLeast"/>
        <w:jc w:val="both"/>
      </w:pPr>
      <w:r>
        <w:rPr>
          <w:rFonts w:ascii="Arial" w:eastAsia="Arial" w:hAnsi="Arial" w:cs="Arial"/>
          <w:color w:val="000000"/>
          <w:sz w:val="20"/>
        </w:rPr>
        <w:t>* Venture Capital Funding</w:t>
      </w:r>
    </w:p>
    <w:p w14:paraId="668C561C" w14:textId="77777777" w:rsidR="00CD7998" w:rsidRDefault="00000000">
      <w:pPr>
        <w:spacing w:before="200" w:line="260" w:lineRule="atLeast"/>
        <w:jc w:val="both"/>
      </w:pPr>
      <w:r>
        <w:rPr>
          <w:rFonts w:ascii="Arial" w:eastAsia="Arial" w:hAnsi="Arial" w:cs="Arial"/>
          <w:color w:val="000000"/>
          <w:sz w:val="20"/>
        </w:rPr>
        <w:t>* Angel Investors</w:t>
      </w:r>
    </w:p>
    <w:p w14:paraId="30D05C5F" w14:textId="77777777" w:rsidR="00CD7998" w:rsidRDefault="00000000">
      <w:pPr>
        <w:spacing w:before="200" w:line="260" w:lineRule="atLeast"/>
        <w:jc w:val="both"/>
      </w:pPr>
      <w:r>
        <w:rPr>
          <w:rFonts w:ascii="Arial" w:eastAsia="Arial" w:hAnsi="Arial" w:cs="Arial"/>
          <w:color w:val="000000"/>
          <w:sz w:val="20"/>
        </w:rPr>
        <w:t>* Investment Banking and Smergers</w:t>
      </w:r>
    </w:p>
    <w:p w14:paraId="44746714" w14:textId="77777777" w:rsidR="00CD7998" w:rsidRDefault="00000000">
      <w:pPr>
        <w:spacing w:before="200" w:line="260" w:lineRule="atLeast"/>
        <w:jc w:val="both"/>
      </w:pPr>
      <w:r>
        <w:rPr>
          <w:rFonts w:ascii="Arial" w:eastAsia="Arial" w:hAnsi="Arial" w:cs="Arial"/>
          <w:color w:val="000000"/>
          <w:sz w:val="20"/>
        </w:rPr>
        <w:t xml:space="preserve">* Financial tie </w:t>
      </w:r>
      <w:r>
        <w:rPr>
          <w:rFonts w:ascii="Arial" w:eastAsia="Arial" w:hAnsi="Arial" w:cs="Arial"/>
          <w:b/>
          <w:i/>
          <w:color w:val="000000"/>
          <w:sz w:val="20"/>
          <w:u w:val="single"/>
        </w:rPr>
        <w:t>ups</w:t>
      </w:r>
      <w:r>
        <w:rPr>
          <w:rFonts w:ascii="Arial" w:eastAsia="Arial" w:hAnsi="Arial" w:cs="Arial"/>
          <w:color w:val="000000"/>
          <w:sz w:val="20"/>
        </w:rPr>
        <w:t xml:space="preserve"> </w:t>
      </w:r>
    </w:p>
    <w:p w14:paraId="40A33771" w14:textId="77777777" w:rsidR="00CD7998" w:rsidRDefault="00000000">
      <w:pPr>
        <w:spacing w:before="200" w:line="260" w:lineRule="atLeast"/>
        <w:jc w:val="both"/>
      </w:pPr>
      <w:r>
        <w:rPr>
          <w:rFonts w:ascii="Arial" w:eastAsia="Arial" w:hAnsi="Arial" w:cs="Arial"/>
          <w:color w:val="000000"/>
          <w:sz w:val="20"/>
        </w:rPr>
        <w:t>* Government Initiatives</w:t>
      </w:r>
    </w:p>
    <w:p w14:paraId="5092C756" w14:textId="77777777" w:rsidR="00CD7998" w:rsidRDefault="00000000">
      <w:pPr>
        <w:spacing w:before="200" w:line="260" w:lineRule="atLeast"/>
        <w:jc w:val="both"/>
      </w:pPr>
      <w:r>
        <w:rPr>
          <w:rFonts w:ascii="Arial" w:eastAsia="Arial" w:hAnsi="Arial" w:cs="Arial"/>
          <w:color w:val="000000"/>
          <w:sz w:val="20"/>
        </w:rPr>
        <w:t xml:space="preserve">* Tips to get quick funding for your medical tourism </w:t>
      </w:r>
      <w:r>
        <w:rPr>
          <w:rFonts w:ascii="Arial" w:eastAsia="Arial" w:hAnsi="Arial" w:cs="Arial"/>
          <w:b/>
          <w:i/>
          <w:color w:val="000000"/>
          <w:sz w:val="20"/>
          <w:u w:val="single"/>
        </w:rPr>
        <w:t>startup</w:t>
      </w:r>
    </w:p>
    <w:p w14:paraId="29F60D8D" w14:textId="77777777" w:rsidR="00CD7998" w:rsidRDefault="00000000">
      <w:pPr>
        <w:spacing w:before="200" w:line="260" w:lineRule="atLeast"/>
        <w:jc w:val="both"/>
      </w:pPr>
      <w:r>
        <w:rPr>
          <w:rFonts w:ascii="Arial" w:eastAsia="Arial" w:hAnsi="Arial" w:cs="Arial"/>
          <w:color w:val="000000"/>
          <w:sz w:val="20"/>
        </w:rPr>
        <w:t>* Do Reverse Engineering in Investment</w:t>
      </w:r>
    </w:p>
    <w:p w14:paraId="5F72B5DC" w14:textId="77777777" w:rsidR="00CD7998" w:rsidRDefault="00000000">
      <w:pPr>
        <w:spacing w:before="200" w:line="260" w:lineRule="atLeast"/>
        <w:jc w:val="both"/>
      </w:pPr>
      <w:r>
        <w:rPr>
          <w:rFonts w:ascii="Arial" w:eastAsia="Arial" w:hAnsi="Arial" w:cs="Arial"/>
          <w:color w:val="000000"/>
          <w:sz w:val="20"/>
        </w:rPr>
        <w:t>* Plan investment and funding Expenses stepwise</w:t>
      </w:r>
    </w:p>
    <w:p w14:paraId="4EB79861" w14:textId="77777777" w:rsidR="00CD7998" w:rsidRDefault="00000000">
      <w:pPr>
        <w:spacing w:before="200" w:line="260" w:lineRule="atLeast"/>
        <w:jc w:val="both"/>
      </w:pPr>
      <w:r>
        <w:rPr>
          <w:rFonts w:ascii="Arial" w:eastAsia="Arial" w:hAnsi="Arial" w:cs="Arial"/>
          <w:color w:val="000000"/>
          <w:sz w:val="20"/>
        </w:rPr>
        <w:t>* Create a strong and crisp business plan</w:t>
      </w:r>
    </w:p>
    <w:p w14:paraId="745DAACF" w14:textId="77777777" w:rsidR="00CD7998" w:rsidRDefault="00000000">
      <w:pPr>
        <w:spacing w:before="200" w:line="260" w:lineRule="atLeast"/>
        <w:jc w:val="both"/>
      </w:pPr>
      <w:r>
        <w:rPr>
          <w:rFonts w:ascii="Arial" w:eastAsia="Arial" w:hAnsi="Arial" w:cs="Arial"/>
          <w:color w:val="000000"/>
          <w:sz w:val="20"/>
        </w:rPr>
        <w:t xml:space="preserve">* Understand the technicality of Investment </w:t>
      </w:r>
    </w:p>
    <w:p w14:paraId="486EC4C7" w14:textId="77777777" w:rsidR="00CD7998" w:rsidRDefault="00000000">
      <w:pPr>
        <w:spacing w:before="200" w:line="260" w:lineRule="atLeast"/>
        <w:jc w:val="both"/>
      </w:pPr>
      <w:r>
        <w:rPr>
          <w:rFonts w:ascii="Arial" w:eastAsia="Arial" w:hAnsi="Arial" w:cs="Arial"/>
          <w:color w:val="000000"/>
          <w:sz w:val="20"/>
        </w:rPr>
        <w:t xml:space="preserve">* How unique is your medical tourism </w:t>
      </w:r>
      <w:r>
        <w:rPr>
          <w:rFonts w:ascii="Arial" w:eastAsia="Arial" w:hAnsi="Arial" w:cs="Arial"/>
          <w:b/>
          <w:i/>
          <w:color w:val="000000"/>
          <w:sz w:val="20"/>
          <w:u w:val="single"/>
        </w:rPr>
        <w:t>startup</w:t>
      </w:r>
    </w:p>
    <w:p w14:paraId="5C7FF09D" w14:textId="77777777" w:rsidR="00CD7998" w:rsidRDefault="00000000">
      <w:pPr>
        <w:spacing w:before="200" w:line="260" w:lineRule="atLeast"/>
        <w:jc w:val="both"/>
      </w:pPr>
      <w:r>
        <w:rPr>
          <w:rFonts w:ascii="Arial" w:eastAsia="Arial" w:hAnsi="Arial" w:cs="Arial"/>
          <w:color w:val="000000"/>
          <w:sz w:val="20"/>
        </w:rPr>
        <w:t>* Show networking and partnership</w:t>
      </w:r>
    </w:p>
    <w:p w14:paraId="333EAD93" w14:textId="77777777" w:rsidR="00CD7998" w:rsidRDefault="00000000">
      <w:pPr>
        <w:spacing w:before="200" w:line="260" w:lineRule="atLeast"/>
        <w:jc w:val="both"/>
      </w:pPr>
      <w:r>
        <w:rPr>
          <w:rFonts w:ascii="Arial" w:eastAsia="Arial" w:hAnsi="Arial" w:cs="Arial"/>
          <w:color w:val="000000"/>
          <w:sz w:val="20"/>
        </w:rPr>
        <w:t>* Practice minimalism - Focus on a lean model</w:t>
      </w:r>
    </w:p>
    <w:p w14:paraId="0695A185" w14:textId="77777777" w:rsidR="00CD7998" w:rsidRDefault="00000000">
      <w:pPr>
        <w:spacing w:before="200" w:line="260" w:lineRule="atLeast"/>
        <w:jc w:val="both"/>
      </w:pPr>
      <w:r>
        <w:rPr>
          <w:rFonts w:ascii="Arial" w:eastAsia="Arial" w:hAnsi="Arial" w:cs="Arial"/>
          <w:color w:val="000000"/>
          <w:sz w:val="20"/>
        </w:rPr>
        <w:t>* Tap the investors' mindset</w:t>
      </w:r>
    </w:p>
    <w:p w14:paraId="356218E0" w14:textId="77777777" w:rsidR="00CD7998" w:rsidRDefault="00000000">
      <w:pPr>
        <w:spacing w:before="200" w:line="260" w:lineRule="atLeast"/>
        <w:jc w:val="both"/>
      </w:pPr>
      <w:r>
        <w:rPr>
          <w:rFonts w:ascii="Arial" w:eastAsia="Arial" w:hAnsi="Arial" w:cs="Arial"/>
          <w:color w:val="000000"/>
          <w:sz w:val="20"/>
        </w:rPr>
        <w:t>* Join incubator programs</w:t>
      </w:r>
    </w:p>
    <w:p w14:paraId="0F610DA3" w14:textId="77777777" w:rsidR="00CD7998" w:rsidRDefault="00000000">
      <w:pPr>
        <w:spacing w:before="200" w:line="260" w:lineRule="atLeast"/>
        <w:jc w:val="both"/>
      </w:pPr>
      <w:r>
        <w:rPr>
          <w:rFonts w:ascii="Arial" w:eastAsia="Arial" w:hAnsi="Arial" w:cs="Arial"/>
          <w:color w:val="000000"/>
          <w:sz w:val="20"/>
        </w:rPr>
        <w:t>* Think of a strategic investor</w:t>
      </w:r>
    </w:p>
    <w:p w14:paraId="1954EBE7" w14:textId="77777777" w:rsidR="00CD7998" w:rsidRDefault="00000000">
      <w:pPr>
        <w:spacing w:before="200" w:line="260" w:lineRule="atLeast"/>
        <w:jc w:val="both"/>
      </w:pPr>
      <w:r>
        <w:rPr>
          <w:rFonts w:ascii="Arial" w:eastAsia="Arial" w:hAnsi="Arial" w:cs="Arial"/>
          <w:color w:val="000000"/>
          <w:sz w:val="20"/>
        </w:rPr>
        <w:t>* Participate in meetings and conferences</w:t>
      </w:r>
    </w:p>
    <w:p w14:paraId="69EAAD8B" w14:textId="77777777" w:rsidR="00CD7998" w:rsidRDefault="00000000">
      <w:pPr>
        <w:spacing w:before="200" w:line="260" w:lineRule="atLeast"/>
        <w:jc w:val="both"/>
      </w:pPr>
      <w:r>
        <w:rPr>
          <w:rFonts w:ascii="Arial" w:eastAsia="Arial" w:hAnsi="Arial" w:cs="Arial"/>
          <w:color w:val="000000"/>
          <w:sz w:val="20"/>
        </w:rPr>
        <w:t>* Your pitch deck should leave an impression</w:t>
      </w:r>
    </w:p>
    <w:p w14:paraId="6B10A946" w14:textId="77777777" w:rsidR="00CD7998" w:rsidRDefault="00000000">
      <w:pPr>
        <w:spacing w:before="200" w:line="260" w:lineRule="atLeast"/>
        <w:jc w:val="both"/>
      </w:pPr>
      <w:r>
        <w:rPr>
          <w:rFonts w:ascii="Arial" w:eastAsia="Arial" w:hAnsi="Arial" w:cs="Arial"/>
          <w:color w:val="000000"/>
          <w:sz w:val="20"/>
        </w:rPr>
        <w:t>* Hire a recognized consultant</w:t>
      </w:r>
    </w:p>
    <w:p w14:paraId="793AE554" w14:textId="77777777" w:rsidR="00CD7998" w:rsidRDefault="00000000">
      <w:pPr>
        <w:spacing w:before="200" w:line="260" w:lineRule="atLeast"/>
        <w:jc w:val="both"/>
      </w:pPr>
      <w:r>
        <w:rPr>
          <w:rFonts w:ascii="Arial" w:eastAsia="Arial" w:hAnsi="Arial" w:cs="Arial"/>
          <w:color w:val="000000"/>
          <w:sz w:val="20"/>
        </w:rPr>
        <w:t>Tremendous potential in Medical tourism business</w:t>
      </w:r>
    </w:p>
    <w:p w14:paraId="637CADF1" w14:textId="77777777" w:rsidR="00CD7998" w:rsidRDefault="00000000">
      <w:pPr>
        <w:spacing w:before="200" w:line="260" w:lineRule="atLeast"/>
        <w:jc w:val="both"/>
      </w:pPr>
      <w:r>
        <w:rPr>
          <w:rFonts w:ascii="Arial" w:eastAsia="Arial" w:hAnsi="Arial" w:cs="Arial"/>
          <w:color w:val="000000"/>
          <w:sz w:val="20"/>
        </w:rPr>
        <w:t xml:space="preserve">If you are looking to set </w:t>
      </w:r>
      <w:r>
        <w:rPr>
          <w:rFonts w:ascii="Arial" w:eastAsia="Arial" w:hAnsi="Arial" w:cs="Arial"/>
          <w:b/>
          <w:i/>
          <w:color w:val="000000"/>
          <w:sz w:val="20"/>
          <w:u w:val="single"/>
        </w:rPr>
        <w:t>up</w:t>
      </w:r>
      <w:r>
        <w:rPr>
          <w:rFonts w:ascii="Arial" w:eastAsia="Arial" w:hAnsi="Arial" w:cs="Arial"/>
          <w:color w:val="000000"/>
          <w:sz w:val="20"/>
        </w:rPr>
        <w:t xml:space="preserve"> a unique </w:t>
      </w:r>
      <w:r>
        <w:rPr>
          <w:rFonts w:ascii="Arial" w:eastAsia="Arial" w:hAnsi="Arial" w:cs="Arial"/>
          <w:b/>
          <w:i/>
          <w:color w:val="000000"/>
          <w:sz w:val="20"/>
          <w:u w:val="single"/>
        </w:rPr>
        <w:t>startup</w:t>
      </w:r>
      <w:r>
        <w:rPr>
          <w:rFonts w:ascii="Arial" w:eastAsia="Arial" w:hAnsi="Arial" w:cs="Arial"/>
          <w:color w:val="000000"/>
          <w:sz w:val="20"/>
        </w:rPr>
        <w:t>, the following facts and figures will help you create a vision about the tremendous business potential in this sector.</w:t>
      </w:r>
    </w:p>
    <w:p w14:paraId="4129DC14" w14:textId="77777777" w:rsidR="00CD7998" w:rsidRDefault="00000000">
      <w:pPr>
        <w:spacing w:before="200" w:line="260" w:lineRule="atLeast"/>
        <w:jc w:val="both"/>
      </w:pPr>
      <w:r>
        <w:rPr>
          <w:rFonts w:ascii="Arial" w:eastAsia="Arial" w:hAnsi="Arial" w:cs="Arial"/>
          <w:color w:val="000000"/>
          <w:sz w:val="20"/>
        </w:rPr>
        <w:t>* Post-pandemic, the pent-</w:t>
      </w:r>
      <w:r>
        <w:rPr>
          <w:rFonts w:ascii="Arial" w:eastAsia="Arial" w:hAnsi="Arial" w:cs="Arial"/>
          <w:b/>
          <w:i/>
          <w:color w:val="000000"/>
          <w:sz w:val="20"/>
          <w:u w:val="single"/>
        </w:rPr>
        <w:t>up</w:t>
      </w:r>
      <w:r>
        <w:rPr>
          <w:rFonts w:ascii="Arial" w:eastAsia="Arial" w:hAnsi="Arial" w:cs="Arial"/>
          <w:color w:val="000000"/>
          <w:sz w:val="20"/>
        </w:rPr>
        <w:t xml:space="preserve"> demand for beyond the border healthcare services is unimaginable.38% of global cancer surgeries got cancelled.</w:t>
      </w:r>
    </w:p>
    <w:p w14:paraId="7DECC9D2" w14:textId="77777777" w:rsidR="00CD7998" w:rsidRDefault="00000000">
      <w:pPr>
        <w:spacing w:before="200" w:line="260" w:lineRule="atLeast"/>
        <w:jc w:val="both"/>
      </w:pPr>
      <w:r>
        <w:rPr>
          <w:rFonts w:ascii="Arial" w:eastAsia="Arial" w:hAnsi="Arial" w:cs="Arial"/>
          <w:color w:val="000000"/>
          <w:sz w:val="20"/>
        </w:rPr>
        <w:t>* Millions of patients are waiting for surgeries since the last 2 years, and clearing this massive backlog cannot happen overnight.</w:t>
      </w:r>
    </w:p>
    <w:p w14:paraId="00078656" w14:textId="77777777" w:rsidR="00CD7998" w:rsidRDefault="00000000">
      <w:pPr>
        <w:spacing w:before="200" w:line="260" w:lineRule="atLeast"/>
        <w:jc w:val="both"/>
      </w:pPr>
      <w:r>
        <w:rPr>
          <w:rFonts w:ascii="Arial" w:eastAsia="Arial" w:hAnsi="Arial" w:cs="Arial"/>
          <w:color w:val="000000"/>
          <w:sz w:val="20"/>
        </w:rPr>
        <w:t>* Patient waiting times are likely to worsen in some countries.</w:t>
      </w:r>
    </w:p>
    <w:p w14:paraId="3BB94D43" w14:textId="77777777" w:rsidR="00CD7998" w:rsidRDefault="00000000">
      <w:pPr>
        <w:spacing w:before="200" w:line="260" w:lineRule="atLeast"/>
        <w:jc w:val="both"/>
      </w:pPr>
      <w:r>
        <w:rPr>
          <w:rFonts w:ascii="Arial" w:eastAsia="Arial" w:hAnsi="Arial" w:cs="Arial"/>
          <w:color w:val="000000"/>
          <w:sz w:val="20"/>
        </w:rPr>
        <w:t xml:space="preserve">* Not only dental treatments and cosmetic surgeries, a Bloomberg report says, </w:t>
      </w:r>
      <w:r>
        <w:rPr>
          <w:rFonts w:ascii="Arial" w:eastAsia="Arial" w:hAnsi="Arial" w:cs="Arial"/>
          <w:b/>
          <w:i/>
          <w:color w:val="000000"/>
          <w:sz w:val="20"/>
          <w:u w:val="single"/>
        </w:rPr>
        <w:t>startups</w:t>
      </w:r>
      <w:r>
        <w:rPr>
          <w:rFonts w:ascii="Arial" w:eastAsia="Arial" w:hAnsi="Arial" w:cs="Arial"/>
          <w:color w:val="000000"/>
          <w:sz w:val="20"/>
        </w:rPr>
        <w:t xml:space="preserve"> expect treatments in critical illness to account for 80% of medical tourism business in the next few years.</w:t>
      </w:r>
    </w:p>
    <w:p w14:paraId="4ED5C9C6" w14:textId="77777777" w:rsidR="00CD7998" w:rsidRDefault="00000000">
      <w:pPr>
        <w:spacing w:before="200" w:line="260" w:lineRule="atLeast"/>
        <w:jc w:val="both"/>
      </w:pPr>
      <w:r>
        <w:rPr>
          <w:rFonts w:ascii="Arial" w:eastAsia="Arial" w:hAnsi="Arial" w:cs="Arial"/>
          <w:color w:val="000000"/>
          <w:sz w:val="20"/>
        </w:rPr>
        <w:t>* In 2016, nearly 14 million people spent $68 billion on medical tourism reports PwC.</w:t>
      </w:r>
    </w:p>
    <w:p w14:paraId="7AAA8E83" w14:textId="77777777" w:rsidR="00CD7998" w:rsidRDefault="00000000">
      <w:pPr>
        <w:spacing w:before="200" w:line="260" w:lineRule="atLeast"/>
        <w:jc w:val="both"/>
      </w:pPr>
      <w:r>
        <w:rPr>
          <w:rFonts w:ascii="Arial" w:eastAsia="Arial" w:hAnsi="Arial" w:cs="Arial"/>
          <w:color w:val="000000"/>
          <w:sz w:val="20"/>
        </w:rPr>
        <w:lastRenderedPageBreak/>
        <w:t xml:space="preserve">* Foreign patients nearly spend $6000 per trip accounting for a cumulative spending of </w:t>
      </w:r>
      <w:r>
        <w:rPr>
          <w:rFonts w:ascii="Arial" w:eastAsia="Arial" w:hAnsi="Arial" w:cs="Arial"/>
          <w:b/>
          <w:i/>
          <w:color w:val="000000"/>
          <w:sz w:val="20"/>
          <w:u w:val="single"/>
        </w:rPr>
        <w:t>up</w:t>
      </w:r>
      <w:r>
        <w:rPr>
          <w:rFonts w:ascii="Arial" w:eastAsia="Arial" w:hAnsi="Arial" w:cs="Arial"/>
          <w:color w:val="000000"/>
          <w:sz w:val="20"/>
        </w:rPr>
        <w:t xml:space="preserve"> to $72 billion.</w:t>
      </w:r>
    </w:p>
    <w:p w14:paraId="7C2A32C5" w14:textId="77777777" w:rsidR="00CD7998" w:rsidRDefault="00000000">
      <w:pPr>
        <w:spacing w:before="200" w:line="260" w:lineRule="atLeast"/>
        <w:jc w:val="both"/>
      </w:pPr>
      <w:r>
        <w:rPr>
          <w:rFonts w:ascii="Arial" w:eastAsia="Arial" w:hAnsi="Arial" w:cs="Arial"/>
          <w:color w:val="000000"/>
          <w:sz w:val="20"/>
        </w:rPr>
        <w:t>* Medical tourists are likely to opt for more wellness activities in selected destinations as a part of their recovery program.</w:t>
      </w:r>
    </w:p>
    <w:p w14:paraId="79EAA114" w14:textId="77777777" w:rsidR="00CD7998" w:rsidRDefault="00000000">
      <w:pPr>
        <w:spacing w:before="200" w:line="260" w:lineRule="atLeast"/>
        <w:jc w:val="both"/>
      </w:pPr>
      <w:r>
        <w:rPr>
          <w:rFonts w:ascii="Arial" w:eastAsia="Arial" w:hAnsi="Arial" w:cs="Arial"/>
          <w:color w:val="000000"/>
          <w:sz w:val="20"/>
        </w:rPr>
        <w:t xml:space="preserve">Last but not the least, complexities in medical tourism have multiplied than one can think of. And here lies opportunities for medical tourism business </w:t>
      </w:r>
      <w:r>
        <w:rPr>
          <w:rFonts w:ascii="Arial" w:eastAsia="Arial" w:hAnsi="Arial" w:cs="Arial"/>
          <w:b/>
          <w:i/>
          <w:color w:val="000000"/>
          <w:sz w:val="20"/>
          <w:u w:val="single"/>
        </w:rPr>
        <w:t>startups</w:t>
      </w:r>
      <w:r>
        <w:rPr>
          <w:rFonts w:ascii="Arial" w:eastAsia="Arial" w:hAnsi="Arial" w:cs="Arial"/>
          <w:color w:val="000000"/>
          <w:sz w:val="20"/>
        </w:rPr>
        <w:t>.</w:t>
      </w:r>
    </w:p>
    <w:p w14:paraId="393283A9" w14:textId="77777777" w:rsidR="00CD7998" w:rsidRDefault="00000000">
      <w:pPr>
        <w:spacing w:before="200" w:line="260" w:lineRule="atLeast"/>
        <w:jc w:val="both"/>
      </w:pPr>
      <w:r>
        <w:rPr>
          <w:rFonts w:ascii="Arial" w:eastAsia="Arial" w:hAnsi="Arial" w:cs="Arial"/>
          <w:color w:val="000000"/>
          <w:sz w:val="20"/>
        </w:rPr>
        <w:t>Medical tourism is something more than treatment and tourism</w:t>
      </w:r>
    </w:p>
    <w:p w14:paraId="61F1CCEC" w14:textId="77777777" w:rsidR="00CD7998" w:rsidRDefault="00000000">
      <w:pPr>
        <w:spacing w:before="200" w:line="260" w:lineRule="atLeast"/>
        <w:jc w:val="both"/>
      </w:pPr>
      <w:r>
        <w:rPr>
          <w:rFonts w:ascii="Arial" w:eastAsia="Arial" w:hAnsi="Arial" w:cs="Arial"/>
          <w:color w:val="000000"/>
          <w:sz w:val="20"/>
        </w:rPr>
        <w:t>The entirejourney of medical touristsis not only about getting the treatment done and healing but also a lot more. They also look for full mind-body rejuvenation so that they can lead quality life when back home. Their journey covers a long chain of touchpoints which if not taken careof create painful experience for patients. There has been a persistent gap in quality service offerings which just got widened after the pandemic. There is a dire need to fill this gap with right solutions.</w:t>
      </w:r>
    </w:p>
    <w:p w14:paraId="144F7478" w14:textId="77777777" w:rsidR="00CD7998" w:rsidRDefault="00000000">
      <w:pPr>
        <w:spacing w:before="200" w:line="260" w:lineRule="atLeast"/>
        <w:jc w:val="both"/>
      </w:pPr>
      <w:r>
        <w:rPr>
          <w:rFonts w:ascii="Arial" w:eastAsia="Arial" w:hAnsi="Arial" w:cs="Arial"/>
          <w:color w:val="000000"/>
          <w:sz w:val="20"/>
        </w:rPr>
        <w:t>Redundant medical tourism business models don't work</w:t>
      </w:r>
    </w:p>
    <w:p w14:paraId="4733E74D" w14:textId="77777777" w:rsidR="00CD7998" w:rsidRDefault="00000000">
      <w:pPr>
        <w:spacing w:before="200" w:line="260" w:lineRule="atLeast"/>
        <w:jc w:val="both"/>
      </w:pPr>
      <w:r>
        <w:rPr>
          <w:rFonts w:ascii="Arial" w:eastAsia="Arial" w:hAnsi="Arial" w:cs="Arial"/>
          <w:color w:val="000000"/>
          <w:sz w:val="20"/>
        </w:rPr>
        <w:t xml:space="preserve">Countless medical tourism companies perished due to the pandemic-induced travel restrictions. And the old model of business is not going to work anymore because the problems are no longer the same as before.Patients' demands are also witnessing a rapid shift. This is the opportune moment to set </w:t>
      </w:r>
      <w:r>
        <w:rPr>
          <w:rFonts w:ascii="Arial" w:eastAsia="Arial" w:hAnsi="Arial" w:cs="Arial"/>
          <w:b/>
          <w:i/>
          <w:color w:val="000000"/>
          <w:sz w:val="20"/>
          <w:u w:val="single"/>
        </w:rPr>
        <w:t>up</w:t>
      </w:r>
      <w:r>
        <w:rPr>
          <w:rFonts w:ascii="Arial" w:eastAsia="Arial" w:hAnsi="Arial" w:cs="Arial"/>
          <w:color w:val="000000"/>
          <w:sz w:val="20"/>
        </w:rPr>
        <w:t xml:space="preserve"> medical tourism </w:t>
      </w:r>
      <w:r>
        <w:rPr>
          <w:rFonts w:ascii="Arial" w:eastAsia="Arial" w:hAnsi="Arial" w:cs="Arial"/>
          <w:b/>
          <w:i/>
          <w:color w:val="000000"/>
          <w:sz w:val="20"/>
          <w:u w:val="single"/>
        </w:rPr>
        <w:t>startups</w:t>
      </w:r>
      <w:r>
        <w:rPr>
          <w:rFonts w:ascii="Arial" w:eastAsia="Arial" w:hAnsi="Arial" w:cs="Arial"/>
          <w:color w:val="000000"/>
          <w:sz w:val="20"/>
        </w:rPr>
        <w:t>. Prospective medical tourists are left with few choices who would help them go through the journey seamlessly.</w:t>
      </w:r>
    </w:p>
    <w:p w14:paraId="2D3D484B" w14:textId="77777777" w:rsidR="00CD7998" w:rsidRDefault="00000000">
      <w:pPr>
        <w:spacing w:before="200" w:line="260" w:lineRule="atLeast"/>
        <w:jc w:val="both"/>
      </w:pPr>
      <w:r>
        <w:rPr>
          <w:rFonts w:ascii="Arial" w:eastAsia="Arial" w:hAnsi="Arial" w:cs="Arial"/>
          <w:color w:val="000000"/>
          <w:sz w:val="20"/>
        </w:rPr>
        <w:t>Patients demand delightful experiences not mere satisfactory experiences</w:t>
      </w:r>
    </w:p>
    <w:p w14:paraId="230B3E7D" w14:textId="77777777" w:rsidR="00CD7998" w:rsidRDefault="00000000">
      <w:pPr>
        <w:spacing w:before="200" w:line="260" w:lineRule="atLeast"/>
        <w:jc w:val="both"/>
      </w:pPr>
      <w:r>
        <w:rPr>
          <w:rFonts w:ascii="Arial" w:eastAsia="Arial" w:hAnsi="Arial" w:cs="Arial"/>
          <w:color w:val="000000"/>
          <w:sz w:val="20"/>
        </w:rPr>
        <w:t xml:space="preserve">Expert medical tourism consultants, advisors, and marketers are equivocal in this regard. As the patient's demand graph shoots </w:t>
      </w:r>
      <w:r>
        <w:rPr>
          <w:rFonts w:ascii="Arial" w:eastAsia="Arial" w:hAnsi="Arial" w:cs="Arial"/>
          <w:b/>
          <w:i/>
          <w:color w:val="000000"/>
          <w:sz w:val="20"/>
          <w:u w:val="single"/>
        </w:rPr>
        <w:t>up</w:t>
      </w:r>
      <w:r>
        <w:rPr>
          <w:rFonts w:ascii="Arial" w:eastAsia="Arial" w:hAnsi="Arial" w:cs="Arial"/>
          <w:color w:val="000000"/>
          <w:sz w:val="20"/>
        </w:rPr>
        <w:t xml:space="preserve">, innovative </w:t>
      </w:r>
      <w:r>
        <w:rPr>
          <w:rFonts w:ascii="Arial" w:eastAsia="Arial" w:hAnsi="Arial" w:cs="Arial"/>
          <w:b/>
          <w:i/>
          <w:color w:val="000000"/>
          <w:sz w:val="20"/>
          <w:u w:val="single"/>
        </w:rPr>
        <w:t>startups</w:t>
      </w:r>
      <w:r>
        <w:rPr>
          <w:rFonts w:ascii="Arial" w:eastAsia="Arial" w:hAnsi="Arial" w:cs="Arial"/>
          <w:color w:val="000000"/>
          <w:sz w:val="20"/>
        </w:rPr>
        <w:t xml:space="preserve"> tapping these intangible factors in patient experience are sure winners.</w:t>
      </w:r>
    </w:p>
    <w:p w14:paraId="016901B4" w14:textId="77777777" w:rsidR="00CD7998" w:rsidRDefault="00000000">
      <w:pPr>
        <w:spacing w:before="200" w:line="260" w:lineRule="atLeast"/>
        <w:jc w:val="both"/>
      </w:pPr>
      <w:r>
        <w:rPr>
          <w:rFonts w:ascii="Arial" w:eastAsia="Arial" w:hAnsi="Arial" w:cs="Arial"/>
          <w:color w:val="000000"/>
          <w:sz w:val="20"/>
        </w:rPr>
        <w:t>Patient's painpoints are more than you can think of</w:t>
      </w:r>
    </w:p>
    <w:p w14:paraId="34730406" w14:textId="77777777" w:rsidR="00CD7998" w:rsidRDefault="00000000">
      <w:pPr>
        <w:spacing w:before="200" w:line="260" w:lineRule="atLeast"/>
        <w:jc w:val="both"/>
      </w:pPr>
      <w:r>
        <w:rPr>
          <w:rFonts w:ascii="Arial" w:eastAsia="Arial" w:hAnsi="Arial" w:cs="Arial"/>
          <w:color w:val="000000"/>
          <w:sz w:val="20"/>
        </w:rPr>
        <w:t xml:space="preserve">More the complexities more are the painpoints and greater will be the demand for great solutions. Travel restrictions, rising airfares, threats of infection, global inflation, war and conflicts are making things more difficult. While we talk of innovation and uniqueness in medical tourism </w:t>
      </w:r>
      <w:r>
        <w:rPr>
          <w:rFonts w:ascii="Arial" w:eastAsia="Arial" w:hAnsi="Arial" w:cs="Arial"/>
          <w:b/>
          <w:i/>
          <w:color w:val="000000"/>
          <w:sz w:val="20"/>
          <w:u w:val="single"/>
        </w:rPr>
        <w:t>startups</w:t>
      </w:r>
      <w:r>
        <w:rPr>
          <w:rFonts w:ascii="Arial" w:eastAsia="Arial" w:hAnsi="Arial" w:cs="Arial"/>
          <w:color w:val="000000"/>
          <w:sz w:val="20"/>
        </w:rPr>
        <w:t>, offering great solutions to patients' painpoints is the best way for acquisition and retention. You gradually build a loyal customer base that adds to yourbusiness sustainability.</w:t>
      </w:r>
    </w:p>
    <w:p w14:paraId="3B6E2569" w14:textId="77777777" w:rsidR="00CD7998" w:rsidRDefault="00000000">
      <w:pPr>
        <w:spacing w:before="200" w:line="260" w:lineRule="atLeast"/>
        <w:jc w:val="both"/>
      </w:pPr>
      <w:r>
        <w:rPr>
          <w:rFonts w:ascii="Arial" w:eastAsia="Arial" w:hAnsi="Arial" w:cs="Arial"/>
          <w:color w:val="000000"/>
          <w:sz w:val="20"/>
        </w:rPr>
        <w:t>Medical wellness experience- the new normal experience</w:t>
      </w:r>
    </w:p>
    <w:p w14:paraId="0B9DFA36" w14:textId="77777777" w:rsidR="00CD7998" w:rsidRDefault="00000000">
      <w:pPr>
        <w:spacing w:before="200" w:line="260" w:lineRule="atLeast"/>
        <w:jc w:val="both"/>
      </w:pPr>
      <w:r>
        <w:rPr>
          <w:rFonts w:ascii="Arial" w:eastAsia="Arial" w:hAnsi="Arial" w:cs="Arial"/>
          <w:color w:val="000000"/>
          <w:sz w:val="20"/>
        </w:rPr>
        <w:t>Medical tourists now seek holistic experiences that cover consultation, treatment, hospital stay, recovery, andmind-relaxing rejuvenating exercises. It may not be always shopping and site seeing but regaining well-being in a meaningful way to stave off diseases or manage chronic conditions better.</w:t>
      </w:r>
    </w:p>
    <w:p w14:paraId="4694A94E" w14:textId="77777777" w:rsidR="00CD7998" w:rsidRDefault="00000000">
      <w:pPr>
        <w:spacing w:before="200" w:line="260" w:lineRule="atLeast"/>
        <w:jc w:val="both"/>
      </w:pPr>
      <w:r>
        <w:rPr>
          <w:rFonts w:ascii="Arial" w:eastAsia="Arial" w:hAnsi="Arial" w:cs="Arial"/>
          <w:color w:val="000000"/>
          <w:sz w:val="20"/>
        </w:rPr>
        <w:t>Medical tourists will opt for long stay for healing</w:t>
      </w:r>
    </w:p>
    <w:p w14:paraId="502FFE4F" w14:textId="77777777" w:rsidR="00CD7998" w:rsidRDefault="00000000">
      <w:pPr>
        <w:spacing w:before="200" w:line="260" w:lineRule="atLeast"/>
        <w:jc w:val="both"/>
      </w:pPr>
      <w:r>
        <w:rPr>
          <w:rFonts w:ascii="Arial" w:eastAsia="Arial" w:hAnsi="Arial" w:cs="Arial"/>
          <w:color w:val="000000"/>
          <w:sz w:val="20"/>
        </w:rPr>
        <w:t>Cure and healing have taken different dimensions. While the pre-pandemic scenario was just to get the treatment done and fly back home, post pandemic scenario is quite different. Patients are more interested in holistic healing to wipe away the last bit of stress, strain, and anxiety of pre-treatment suffering. They are more eager for quality long stay recuperative process and willing to pay a premium for the associated services and products.</w:t>
      </w:r>
    </w:p>
    <w:p w14:paraId="5C3C08E5" w14:textId="77777777" w:rsidR="00CD7998" w:rsidRDefault="00000000">
      <w:pPr>
        <w:spacing w:before="200" w:line="260" w:lineRule="atLeast"/>
        <w:jc w:val="both"/>
      </w:pPr>
      <w:r>
        <w:rPr>
          <w:rFonts w:ascii="Arial" w:eastAsia="Arial" w:hAnsi="Arial" w:cs="Arial"/>
          <w:color w:val="000000"/>
          <w:sz w:val="20"/>
        </w:rPr>
        <w:t xml:space="preserve">Medical Tourism </w:t>
      </w:r>
      <w:r>
        <w:rPr>
          <w:rFonts w:ascii="Arial" w:eastAsia="Arial" w:hAnsi="Arial" w:cs="Arial"/>
          <w:b/>
          <w:i/>
          <w:color w:val="000000"/>
          <w:sz w:val="20"/>
          <w:u w:val="single"/>
        </w:rPr>
        <w:t>Startups</w:t>
      </w:r>
      <w:r>
        <w:rPr>
          <w:rFonts w:ascii="Arial" w:eastAsia="Arial" w:hAnsi="Arial" w:cs="Arial"/>
          <w:color w:val="000000"/>
          <w:sz w:val="20"/>
        </w:rPr>
        <w:t xml:space="preserve"> are getting investors' attention</w:t>
      </w:r>
    </w:p>
    <w:p w14:paraId="062E1E20" w14:textId="77777777" w:rsidR="00CD7998" w:rsidRDefault="00000000">
      <w:pPr>
        <w:spacing w:before="200" w:line="260" w:lineRule="atLeast"/>
        <w:jc w:val="both"/>
      </w:pPr>
      <w:r>
        <w:rPr>
          <w:rFonts w:ascii="Arial" w:eastAsia="Arial" w:hAnsi="Arial" w:cs="Arial"/>
          <w:color w:val="000000"/>
          <w:sz w:val="20"/>
        </w:rPr>
        <w:t xml:space="preserve">Despite all the pall and gloom in the medical tourism market due to covid, medical tourism and wellness tourism </w:t>
      </w:r>
      <w:r>
        <w:rPr>
          <w:rFonts w:ascii="Arial" w:eastAsia="Arial" w:hAnsi="Arial" w:cs="Arial"/>
          <w:b/>
          <w:i/>
          <w:color w:val="000000"/>
          <w:sz w:val="20"/>
          <w:u w:val="single"/>
        </w:rPr>
        <w:t>startups</w:t>
      </w:r>
      <w:r>
        <w:rPr>
          <w:rFonts w:ascii="Arial" w:eastAsia="Arial" w:hAnsi="Arial" w:cs="Arial"/>
          <w:color w:val="000000"/>
          <w:sz w:val="20"/>
        </w:rPr>
        <w:t xml:space="preserve"> are bagging great fundings from institutional investors. This is largely an untapped market, and the emerging factors do create a positive outlook.</w:t>
      </w:r>
    </w:p>
    <w:p w14:paraId="32465870" w14:textId="77777777" w:rsidR="00CD7998" w:rsidRDefault="00000000">
      <w:pPr>
        <w:spacing w:before="200" w:line="260" w:lineRule="atLeast"/>
        <w:jc w:val="both"/>
      </w:pPr>
      <w:r>
        <w:rPr>
          <w:rFonts w:ascii="Arial" w:eastAsia="Arial" w:hAnsi="Arial" w:cs="Arial"/>
          <w:color w:val="000000"/>
          <w:sz w:val="20"/>
        </w:rPr>
        <w:lastRenderedPageBreak/>
        <w:t>Global population has accepted to live with the virus. And how long can patients postpone their healthcare needs? The urgency that is brewing is yet to come to surface with full throttle. Institutional investors are keeping an eye on recent happenings in medical tourism and wellness tourism market, and will be eager to put their money for some bigger returns.</w:t>
      </w:r>
    </w:p>
    <w:p w14:paraId="4FBB9DF9" w14:textId="77777777" w:rsidR="00CD7998" w:rsidRDefault="00000000">
      <w:pPr>
        <w:spacing w:before="200" w:line="260" w:lineRule="atLeast"/>
        <w:jc w:val="both"/>
      </w:pPr>
      <w:r>
        <w:rPr>
          <w:rFonts w:ascii="Arial" w:eastAsia="Arial" w:hAnsi="Arial" w:cs="Arial"/>
          <w:color w:val="000000"/>
          <w:sz w:val="20"/>
        </w:rPr>
        <w:t>Why do you need funding?</w:t>
      </w:r>
    </w:p>
    <w:p w14:paraId="6BA838C3" w14:textId="77777777" w:rsidR="00CD7998" w:rsidRDefault="00000000">
      <w:pPr>
        <w:spacing w:before="200" w:line="260" w:lineRule="atLeast"/>
        <w:jc w:val="both"/>
      </w:pPr>
      <w:r>
        <w:rPr>
          <w:rFonts w:ascii="Arial" w:eastAsia="Arial" w:hAnsi="Arial" w:cs="Arial"/>
          <w:color w:val="000000"/>
          <w:sz w:val="20"/>
        </w:rPr>
        <w:t>Whether you self-fund your medical tourism and wellness tourism business or take help from family and friends, your funding needs will be more as you cruise along.</w:t>
      </w:r>
    </w:p>
    <w:p w14:paraId="2F9692D7" w14:textId="77777777" w:rsidR="00CD7998" w:rsidRDefault="00000000">
      <w:pPr>
        <w:spacing w:before="200" w:line="260" w:lineRule="atLeast"/>
        <w:jc w:val="both"/>
      </w:pPr>
      <w:r>
        <w:rPr>
          <w:rFonts w:ascii="Arial" w:eastAsia="Arial" w:hAnsi="Arial" w:cs="Arial"/>
          <w:color w:val="000000"/>
          <w:sz w:val="20"/>
        </w:rPr>
        <w:t>Top reasons are likely:</w:t>
      </w:r>
    </w:p>
    <w:p w14:paraId="3E8C21A4" w14:textId="77777777" w:rsidR="00CD7998" w:rsidRDefault="00000000">
      <w:pPr>
        <w:spacing w:before="200" w:line="260" w:lineRule="atLeast"/>
        <w:jc w:val="both"/>
      </w:pPr>
      <w:r>
        <w:rPr>
          <w:rFonts w:ascii="Arial" w:eastAsia="Arial" w:hAnsi="Arial" w:cs="Arial"/>
          <w:color w:val="000000"/>
          <w:sz w:val="20"/>
        </w:rPr>
        <w:t>* Launch your business if your self-financing efforts fall short to achieve the critical amount.</w:t>
      </w:r>
    </w:p>
    <w:p w14:paraId="20F35AC2" w14:textId="77777777" w:rsidR="00CD7998" w:rsidRDefault="00000000">
      <w:pPr>
        <w:spacing w:before="200" w:line="260" w:lineRule="atLeast"/>
        <w:jc w:val="both"/>
      </w:pPr>
      <w:r>
        <w:rPr>
          <w:rFonts w:ascii="Arial" w:eastAsia="Arial" w:hAnsi="Arial" w:cs="Arial"/>
          <w:color w:val="000000"/>
          <w:sz w:val="20"/>
        </w:rPr>
        <w:t>* Expand and diversify your business by hiring, introducing new technology or launching new products and services.</w:t>
      </w:r>
    </w:p>
    <w:p w14:paraId="32ED9793" w14:textId="77777777" w:rsidR="00CD7998" w:rsidRDefault="00000000">
      <w:pPr>
        <w:spacing w:before="200" w:line="260" w:lineRule="atLeast"/>
        <w:jc w:val="both"/>
      </w:pPr>
      <w:r>
        <w:rPr>
          <w:rFonts w:ascii="Arial" w:eastAsia="Arial" w:hAnsi="Arial" w:cs="Arial"/>
          <w:color w:val="000000"/>
          <w:sz w:val="20"/>
        </w:rPr>
        <w:t>* Make yourself visible to a larger market segment.</w:t>
      </w:r>
    </w:p>
    <w:p w14:paraId="5FDCA6BC" w14:textId="77777777" w:rsidR="00CD7998" w:rsidRDefault="00000000">
      <w:pPr>
        <w:spacing w:before="200" w:line="260" w:lineRule="atLeast"/>
        <w:jc w:val="both"/>
      </w:pPr>
      <w:r>
        <w:rPr>
          <w:rFonts w:ascii="Arial" w:eastAsia="Arial" w:hAnsi="Arial" w:cs="Arial"/>
          <w:color w:val="000000"/>
          <w:sz w:val="20"/>
        </w:rPr>
        <w:t>* Most importantly, prove legitimacy and add credibility to your business.</w:t>
      </w:r>
    </w:p>
    <w:p w14:paraId="2EF56D50" w14:textId="77777777" w:rsidR="00CD7998" w:rsidRDefault="00000000">
      <w:pPr>
        <w:spacing w:before="200" w:line="260" w:lineRule="atLeast"/>
        <w:jc w:val="both"/>
      </w:pPr>
      <w:r>
        <w:rPr>
          <w:rFonts w:ascii="Arial" w:eastAsia="Arial" w:hAnsi="Arial" w:cs="Arial"/>
          <w:color w:val="000000"/>
          <w:sz w:val="20"/>
        </w:rPr>
        <w:t>How much investment do you need?</w:t>
      </w:r>
    </w:p>
    <w:p w14:paraId="186F68F0" w14:textId="77777777" w:rsidR="00CD7998" w:rsidRDefault="00000000">
      <w:pPr>
        <w:spacing w:before="200" w:line="260" w:lineRule="atLeast"/>
        <w:jc w:val="both"/>
      </w:pPr>
      <w:r>
        <w:rPr>
          <w:rFonts w:ascii="Arial" w:eastAsia="Arial" w:hAnsi="Arial" w:cs="Arial"/>
          <w:color w:val="000000"/>
          <w:sz w:val="20"/>
        </w:rPr>
        <w:t xml:space="preserve">It depends upon your proposed business model and mode of operations. The initial investment can be anything between $1000-$5000. To open a medical tourism agency, the recommended </w:t>
      </w:r>
      <w:r>
        <w:rPr>
          <w:rFonts w:ascii="Arial" w:eastAsia="Arial" w:hAnsi="Arial" w:cs="Arial"/>
          <w:b/>
          <w:i/>
          <w:color w:val="000000"/>
          <w:sz w:val="20"/>
          <w:u w:val="single"/>
        </w:rPr>
        <w:t>startup</w:t>
      </w:r>
      <w:r>
        <w:rPr>
          <w:rFonts w:ascii="Arial" w:eastAsia="Arial" w:hAnsi="Arial" w:cs="Arial"/>
          <w:color w:val="000000"/>
          <w:sz w:val="20"/>
        </w:rPr>
        <w:t xml:space="preserve"> investment could be around $27000, which is quite feasible given the expected higher ROI. Another great thing about medical tourism and wellness tourism business is that you can launch it from your home. Therefore, you may not need an astronomically high funding amount to set </w:t>
      </w:r>
      <w:r>
        <w:rPr>
          <w:rFonts w:ascii="Arial" w:eastAsia="Arial" w:hAnsi="Arial" w:cs="Arial"/>
          <w:b/>
          <w:i/>
          <w:color w:val="000000"/>
          <w:sz w:val="20"/>
          <w:u w:val="single"/>
        </w:rPr>
        <w:t>up</w:t>
      </w:r>
      <w:r>
        <w:rPr>
          <w:rFonts w:ascii="Arial" w:eastAsia="Arial" w:hAnsi="Arial" w:cs="Arial"/>
          <w:color w:val="000000"/>
          <w:sz w:val="20"/>
        </w:rPr>
        <w:t xml:space="preserve"> a swanky office or hire a big workforce.</w:t>
      </w:r>
    </w:p>
    <w:p w14:paraId="05196E9F" w14:textId="77777777" w:rsidR="00CD7998" w:rsidRDefault="00000000">
      <w:pPr>
        <w:spacing w:before="200" w:line="260" w:lineRule="atLeast"/>
        <w:jc w:val="both"/>
      </w:pPr>
      <w:r>
        <w:rPr>
          <w:rFonts w:ascii="Arial" w:eastAsia="Arial" w:hAnsi="Arial" w:cs="Arial"/>
          <w:color w:val="000000"/>
          <w:sz w:val="20"/>
        </w:rPr>
        <w:t>Before thinking of getting funding for your medical tourism and wellness tourism business, you need to have a clear vision about what role you are going to play in the market? What value you will add to customers? You have a plethora of options to explore.</w:t>
      </w:r>
    </w:p>
    <w:p w14:paraId="3BB57C6A" w14:textId="77777777" w:rsidR="00CD7998" w:rsidRDefault="00000000">
      <w:pPr>
        <w:spacing w:before="200" w:line="260" w:lineRule="atLeast"/>
        <w:jc w:val="both"/>
      </w:pPr>
      <w:r>
        <w:rPr>
          <w:rFonts w:ascii="Arial" w:eastAsia="Arial" w:hAnsi="Arial" w:cs="Arial"/>
          <w:color w:val="000000"/>
          <w:sz w:val="20"/>
        </w:rPr>
        <w:t xml:space="preserve">Again, the investment will depend upon what you plan to offer and other aspects related to business operations. As your </w:t>
      </w:r>
      <w:r>
        <w:rPr>
          <w:rFonts w:ascii="Arial" w:eastAsia="Arial" w:hAnsi="Arial" w:cs="Arial"/>
          <w:b/>
          <w:i/>
          <w:color w:val="000000"/>
          <w:sz w:val="20"/>
          <w:u w:val="single"/>
        </w:rPr>
        <w:t>startup</w:t>
      </w:r>
      <w:r>
        <w:rPr>
          <w:rFonts w:ascii="Arial" w:eastAsia="Arial" w:hAnsi="Arial" w:cs="Arial"/>
          <w:color w:val="000000"/>
          <w:sz w:val="20"/>
        </w:rPr>
        <w:t xml:space="preserve"> gets operational, you will need wellness tourism and medical tourism consultants to plan your funding through potential investors for further diversification and brand building.</w:t>
      </w:r>
    </w:p>
    <w:p w14:paraId="3C72C041" w14:textId="77777777" w:rsidR="00CD7998" w:rsidRDefault="00000000">
      <w:pPr>
        <w:spacing w:before="200" w:line="260" w:lineRule="atLeast"/>
        <w:jc w:val="both"/>
      </w:pPr>
      <w:r>
        <w:rPr>
          <w:rFonts w:ascii="Arial" w:eastAsia="Arial" w:hAnsi="Arial" w:cs="Arial"/>
          <w:color w:val="000000"/>
          <w:sz w:val="20"/>
        </w:rPr>
        <w:t>Best funding options for your medical tourism business</w:t>
      </w:r>
    </w:p>
    <w:p w14:paraId="19465DF9" w14:textId="77777777" w:rsidR="00CD7998" w:rsidRDefault="00000000">
      <w:pPr>
        <w:spacing w:before="240" w:line="260" w:lineRule="atLeast"/>
      </w:pPr>
      <w:r>
        <w:rPr>
          <w:rFonts w:ascii="Arial" w:eastAsia="Arial" w:hAnsi="Arial" w:cs="Arial"/>
          <w:b/>
          <w:color w:val="000000"/>
          <w:sz w:val="20"/>
        </w:rPr>
        <w:t>Your business needs credible legal structure</w:t>
      </w:r>
    </w:p>
    <w:p w14:paraId="3B8FE390" w14:textId="77777777" w:rsidR="00CD7998" w:rsidRDefault="00000000">
      <w:pPr>
        <w:spacing w:before="200" w:line="260" w:lineRule="atLeast"/>
        <w:jc w:val="both"/>
      </w:pPr>
      <w:r>
        <w:rPr>
          <w:rFonts w:ascii="Arial" w:eastAsia="Arial" w:hAnsi="Arial" w:cs="Arial"/>
          <w:color w:val="000000"/>
          <w:sz w:val="20"/>
        </w:rPr>
        <w:t xml:space="preserve">The nature of the business entity is as important as business model and strategy. As a </w:t>
      </w:r>
      <w:r>
        <w:rPr>
          <w:rFonts w:ascii="Arial" w:eastAsia="Arial" w:hAnsi="Arial" w:cs="Arial"/>
          <w:b/>
          <w:i/>
          <w:color w:val="000000"/>
          <w:sz w:val="20"/>
          <w:u w:val="single"/>
        </w:rPr>
        <w:t>startup</w:t>
      </w:r>
      <w:r>
        <w:rPr>
          <w:rFonts w:ascii="Arial" w:eastAsia="Arial" w:hAnsi="Arial" w:cs="Arial"/>
          <w:color w:val="000000"/>
          <w:sz w:val="20"/>
        </w:rPr>
        <w:t>, you will tend to go for a minimum expensive frame that is simple and easy to implement. Legal complications is the last thing that investors would like to see. A legal entity will also shield you from unlimited liability. Typically, one should opt for LLC (Limited Liability Company) instead of C Corporation to prevent higher tax cuts.</w:t>
      </w:r>
    </w:p>
    <w:p w14:paraId="1A19D771" w14:textId="77777777" w:rsidR="00CD7998" w:rsidRDefault="00000000">
      <w:pPr>
        <w:spacing w:before="240" w:line="260" w:lineRule="atLeast"/>
      </w:pPr>
      <w:r>
        <w:rPr>
          <w:rFonts w:ascii="Arial" w:eastAsia="Arial" w:hAnsi="Arial" w:cs="Arial"/>
          <w:b/>
          <w:color w:val="000000"/>
          <w:sz w:val="20"/>
        </w:rPr>
        <w:t xml:space="preserve">The plan for funding in medical tourism business </w:t>
      </w:r>
      <w:r>
        <w:rPr>
          <w:rFonts w:ascii="Arial" w:eastAsia="Arial" w:hAnsi="Arial" w:cs="Arial"/>
          <w:b/>
          <w:i/>
          <w:color w:val="000000"/>
          <w:sz w:val="20"/>
          <w:u w:val="single"/>
        </w:rPr>
        <w:t>startups</w:t>
      </w:r>
    </w:p>
    <w:p w14:paraId="6C6AD281" w14:textId="77777777" w:rsidR="00CD7998" w:rsidRDefault="00000000">
      <w:pPr>
        <w:spacing w:before="200" w:line="260" w:lineRule="atLeast"/>
        <w:jc w:val="both"/>
      </w:pPr>
      <w:r>
        <w:rPr>
          <w:rFonts w:ascii="Arial" w:eastAsia="Arial" w:hAnsi="Arial" w:cs="Arial"/>
          <w:color w:val="000000"/>
          <w:sz w:val="20"/>
        </w:rPr>
        <w:t xml:space="preserve">Most entrepreneurs bootstrap their </w:t>
      </w:r>
      <w:r>
        <w:rPr>
          <w:rFonts w:ascii="Arial" w:eastAsia="Arial" w:hAnsi="Arial" w:cs="Arial"/>
          <w:b/>
          <w:i/>
          <w:color w:val="000000"/>
          <w:sz w:val="20"/>
          <w:u w:val="single"/>
        </w:rPr>
        <w:t>startups</w:t>
      </w:r>
      <w:r>
        <w:rPr>
          <w:rFonts w:ascii="Arial" w:eastAsia="Arial" w:hAnsi="Arial" w:cs="Arial"/>
          <w:color w:val="000000"/>
          <w:sz w:val="20"/>
        </w:rPr>
        <w:t xml:space="preserve"> either through personal savings or taking loans from family and friends. Such strategies are good to kickstart your medical tourism </w:t>
      </w:r>
      <w:r>
        <w:rPr>
          <w:rFonts w:ascii="Arial" w:eastAsia="Arial" w:hAnsi="Arial" w:cs="Arial"/>
          <w:b/>
          <w:i/>
          <w:color w:val="000000"/>
          <w:sz w:val="20"/>
          <w:u w:val="single"/>
        </w:rPr>
        <w:t>startup</w:t>
      </w:r>
      <w:r>
        <w:rPr>
          <w:rFonts w:ascii="Arial" w:eastAsia="Arial" w:hAnsi="Arial" w:cs="Arial"/>
          <w:color w:val="000000"/>
          <w:sz w:val="20"/>
        </w:rPr>
        <w:t xml:space="preserve"> but you will need more funding to make your business sustainable in the long run.</w:t>
      </w:r>
    </w:p>
    <w:p w14:paraId="591A9181" w14:textId="77777777" w:rsidR="00CD7998" w:rsidRDefault="00000000">
      <w:pPr>
        <w:spacing w:before="200" w:line="260" w:lineRule="atLeast"/>
        <w:jc w:val="both"/>
      </w:pPr>
      <w:r>
        <w:rPr>
          <w:rFonts w:ascii="Arial" w:eastAsia="Arial" w:hAnsi="Arial" w:cs="Arial"/>
          <w:color w:val="000000"/>
          <w:sz w:val="20"/>
        </w:rPr>
        <w:t>Let us look through the different stages of funding</w:t>
      </w:r>
    </w:p>
    <w:p w14:paraId="6B4CD867" w14:textId="77777777" w:rsidR="00CD7998" w:rsidRDefault="00000000">
      <w:pPr>
        <w:spacing w:before="200" w:line="260" w:lineRule="atLeast"/>
        <w:jc w:val="both"/>
      </w:pPr>
      <w:r>
        <w:rPr>
          <w:rFonts w:ascii="Arial" w:eastAsia="Arial" w:hAnsi="Arial" w:cs="Arial"/>
          <w:color w:val="000000"/>
          <w:sz w:val="20"/>
        </w:rPr>
        <w:t>Seed funding</w:t>
      </w:r>
    </w:p>
    <w:p w14:paraId="7E16DFC0" w14:textId="77777777" w:rsidR="00CD7998" w:rsidRDefault="00000000">
      <w:pPr>
        <w:spacing w:before="200" w:line="260" w:lineRule="atLeast"/>
        <w:jc w:val="both"/>
      </w:pPr>
      <w:r>
        <w:rPr>
          <w:rFonts w:ascii="Arial" w:eastAsia="Arial" w:hAnsi="Arial" w:cs="Arial"/>
          <w:color w:val="000000"/>
          <w:sz w:val="20"/>
        </w:rPr>
        <w:lastRenderedPageBreak/>
        <w:t>This seed funding gives scope for your business to germinate. Your personal savings and contributions from family members and friends contribute to this seed funding. Crowdfunds and Angel Investors can also contribute to this.</w:t>
      </w:r>
    </w:p>
    <w:p w14:paraId="4E92BE29" w14:textId="77777777" w:rsidR="00CD7998" w:rsidRDefault="00000000">
      <w:pPr>
        <w:spacing w:before="240" w:line="260" w:lineRule="atLeast"/>
      </w:pPr>
      <w:r>
        <w:rPr>
          <w:rFonts w:ascii="Arial" w:eastAsia="Arial" w:hAnsi="Arial" w:cs="Arial"/>
          <w:b/>
          <w:color w:val="000000"/>
          <w:sz w:val="20"/>
        </w:rPr>
        <w:t>Series Round</w:t>
      </w:r>
    </w:p>
    <w:p w14:paraId="6E961D02" w14:textId="77777777" w:rsidR="00CD7998" w:rsidRDefault="00000000">
      <w:pPr>
        <w:spacing w:before="200" w:line="260" w:lineRule="atLeast"/>
        <w:jc w:val="both"/>
      </w:pPr>
      <w:r>
        <w:rPr>
          <w:rFonts w:ascii="Arial" w:eastAsia="Arial" w:hAnsi="Arial" w:cs="Arial"/>
          <w:color w:val="000000"/>
          <w:sz w:val="20"/>
        </w:rPr>
        <w:t xml:space="preserve">This is the next stage that </w:t>
      </w:r>
      <w:r>
        <w:rPr>
          <w:rFonts w:ascii="Arial" w:eastAsia="Arial" w:hAnsi="Arial" w:cs="Arial"/>
          <w:b/>
          <w:i/>
          <w:color w:val="000000"/>
          <w:sz w:val="20"/>
          <w:u w:val="single"/>
        </w:rPr>
        <w:t>starts</w:t>
      </w:r>
      <w:r>
        <w:rPr>
          <w:rFonts w:ascii="Arial" w:eastAsia="Arial" w:hAnsi="Arial" w:cs="Arial"/>
          <w:color w:val="000000"/>
          <w:sz w:val="20"/>
        </w:rPr>
        <w:t xml:space="preserve"> with A and stretches to B,C, and onwards. Here you get into the real funding for your medical tourism business. Money flows from institutional investors like Venture Capital Fund Suppliers. As you move </w:t>
      </w:r>
      <w:r>
        <w:rPr>
          <w:rFonts w:ascii="Arial" w:eastAsia="Arial" w:hAnsi="Arial" w:cs="Arial"/>
          <w:b/>
          <w:i/>
          <w:color w:val="000000"/>
          <w:sz w:val="20"/>
          <w:u w:val="single"/>
        </w:rPr>
        <w:t>up</w:t>
      </w:r>
      <w:r>
        <w:rPr>
          <w:rFonts w:ascii="Arial" w:eastAsia="Arial" w:hAnsi="Arial" w:cs="Arial"/>
          <w:color w:val="000000"/>
          <w:sz w:val="20"/>
        </w:rPr>
        <w:t xml:space="preserve"> the round, you get more capital and the real business growth happens. More you get funding in successive rounds, more your entrepreneurial capabilities get established.</w:t>
      </w:r>
    </w:p>
    <w:p w14:paraId="0FE3C812" w14:textId="77777777" w:rsidR="00CD7998" w:rsidRDefault="00000000">
      <w:pPr>
        <w:spacing w:before="200" w:line="260" w:lineRule="atLeast"/>
        <w:jc w:val="both"/>
      </w:pPr>
      <w:r>
        <w:rPr>
          <w:rFonts w:ascii="Arial" w:eastAsia="Arial" w:hAnsi="Arial" w:cs="Arial"/>
          <w:color w:val="000000"/>
          <w:sz w:val="20"/>
        </w:rPr>
        <w:t xml:space="preserve">When investors get serious in funding your business, the </w:t>
      </w:r>
      <w:r>
        <w:rPr>
          <w:rFonts w:ascii="Arial" w:eastAsia="Arial" w:hAnsi="Arial" w:cs="Arial"/>
          <w:b/>
          <w:i/>
          <w:color w:val="000000"/>
          <w:sz w:val="20"/>
          <w:u w:val="single"/>
        </w:rPr>
        <w:t>startup</w:t>
      </w:r>
      <w:r>
        <w:rPr>
          <w:rFonts w:ascii="Arial" w:eastAsia="Arial" w:hAnsi="Arial" w:cs="Arial"/>
          <w:color w:val="000000"/>
          <w:sz w:val="20"/>
        </w:rPr>
        <w:t xml:space="preserve"> valuation increases gradually. Although there is no fixed rule or formula * regarding the investment amount, but it could be like the following:</w:t>
      </w:r>
    </w:p>
    <w:p w14:paraId="307F1536" w14:textId="77777777" w:rsidR="00CD7998" w:rsidRDefault="00000000">
      <w:pPr>
        <w:spacing w:before="200" w:line="260" w:lineRule="atLeast"/>
        <w:jc w:val="both"/>
      </w:pPr>
      <w:r>
        <w:rPr>
          <w:rFonts w:ascii="Arial" w:eastAsia="Arial" w:hAnsi="Arial" w:cs="Arial"/>
          <w:color w:val="000000"/>
          <w:sz w:val="20"/>
        </w:rPr>
        <w:t>* Round A - Between $1-3 million</w:t>
      </w:r>
    </w:p>
    <w:p w14:paraId="165D74B6" w14:textId="77777777" w:rsidR="00CD7998" w:rsidRDefault="00000000">
      <w:pPr>
        <w:spacing w:before="200" w:line="260" w:lineRule="atLeast"/>
        <w:jc w:val="both"/>
      </w:pPr>
      <w:r>
        <w:rPr>
          <w:rFonts w:ascii="Arial" w:eastAsia="Arial" w:hAnsi="Arial" w:cs="Arial"/>
          <w:color w:val="000000"/>
          <w:sz w:val="20"/>
        </w:rPr>
        <w:t>* Round B - Between $3-10 million</w:t>
      </w:r>
    </w:p>
    <w:p w14:paraId="1A533785" w14:textId="77777777" w:rsidR="00CD7998" w:rsidRDefault="00000000">
      <w:pPr>
        <w:spacing w:before="200" w:line="260" w:lineRule="atLeast"/>
        <w:jc w:val="both"/>
      </w:pPr>
      <w:r>
        <w:rPr>
          <w:rFonts w:ascii="Arial" w:eastAsia="Arial" w:hAnsi="Arial" w:cs="Arial"/>
          <w:color w:val="000000"/>
          <w:sz w:val="20"/>
        </w:rPr>
        <w:t>* Round C - Between $10-30 million</w:t>
      </w:r>
    </w:p>
    <w:p w14:paraId="0585B526" w14:textId="77777777" w:rsidR="00CD7998" w:rsidRDefault="00000000">
      <w:pPr>
        <w:spacing w:before="200" w:line="260" w:lineRule="atLeast"/>
        <w:jc w:val="both"/>
      </w:pPr>
      <w:r>
        <w:rPr>
          <w:rFonts w:ascii="Arial" w:eastAsia="Arial" w:hAnsi="Arial" w:cs="Arial"/>
          <w:color w:val="000000"/>
          <w:sz w:val="20"/>
        </w:rPr>
        <w:t>* Round D- Between 30-100 million</w:t>
      </w:r>
    </w:p>
    <w:p w14:paraId="75831F62" w14:textId="77777777" w:rsidR="00CD7998" w:rsidRDefault="00000000">
      <w:pPr>
        <w:spacing w:before="200" w:line="260" w:lineRule="atLeast"/>
        <w:jc w:val="both"/>
      </w:pPr>
      <w:r>
        <w:rPr>
          <w:rFonts w:ascii="Arial" w:eastAsia="Arial" w:hAnsi="Arial" w:cs="Arial"/>
          <w:color w:val="000000"/>
          <w:sz w:val="20"/>
        </w:rPr>
        <w:t xml:space="preserve">However, as a medical tourism </w:t>
      </w:r>
      <w:r>
        <w:rPr>
          <w:rFonts w:ascii="Arial" w:eastAsia="Arial" w:hAnsi="Arial" w:cs="Arial"/>
          <w:b/>
          <w:i/>
          <w:color w:val="000000"/>
          <w:sz w:val="20"/>
          <w:u w:val="single"/>
        </w:rPr>
        <w:t>startup</w:t>
      </w:r>
      <w:r>
        <w:rPr>
          <w:rFonts w:ascii="Arial" w:eastAsia="Arial" w:hAnsi="Arial" w:cs="Arial"/>
          <w:color w:val="000000"/>
          <w:sz w:val="20"/>
        </w:rPr>
        <w:t>, you need to understand the fine demarcations between successive rounds. Better you understand that firmer will be your grasp over investor-attracting factors and faster will be your growth. Remember, A, B, and C are just the preliminary stages of your business that will propel its further growth.</w:t>
      </w:r>
    </w:p>
    <w:p w14:paraId="4257F5BA" w14:textId="77777777" w:rsidR="00CD7998" w:rsidRDefault="00000000">
      <w:pPr>
        <w:spacing w:before="200" w:line="260" w:lineRule="atLeast"/>
        <w:jc w:val="both"/>
      </w:pPr>
      <w:r>
        <w:rPr>
          <w:rFonts w:ascii="Arial" w:eastAsia="Arial" w:hAnsi="Arial" w:cs="Arial"/>
          <w:color w:val="000000"/>
          <w:sz w:val="20"/>
        </w:rPr>
        <w:t>Venture Capital Funding</w:t>
      </w:r>
    </w:p>
    <w:p w14:paraId="437AB59D" w14:textId="77777777" w:rsidR="00CD7998" w:rsidRDefault="00000000">
      <w:pPr>
        <w:spacing w:before="200" w:line="260" w:lineRule="atLeast"/>
        <w:jc w:val="both"/>
      </w:pPr>
      <w:r>
        <w:rPr>
          <w:rFonts w:ascii="Arial" w:eastAsia="Arial" w:hAnsi="Arial" w:cs="Arial"/>
          <w:color w:val="000000"/>
          <w:sz w:val="20"/>
        </w:rPr>
        <w:t xml:space="preserve">Venture capitalists will take interest in your medical tourism </w:t>
      </w:r>
      <w:r>
        <w:rPr>
          <w:rFonts w:ascii="Arial" w:eastAsia="Arial" w:hAnsi="Arial" w:cs="Arial"/>
          <w:b/>
          <w:i/>
          <w:color w:val="000000"/>
          <w:sz w:val="20"/>
          <w:u w:val="single"/>
        </w:rPr>
        <w:t>startup</w:t>
      </w:r>
      <w:r>
        <w:rPr>
          <w:rFonts w:ascii="Arial" w:eastAsia="Arial" w:hAnsi="Arial" w:cs="Arial"/>
          <w:color w:val="000000"/>
          <w:sz w:val="20"/>
        </w:rPr>
        <w:t xml:space="preserve"> if you have managed to build a decent client base. Because, it improves your profitability and a healthy balance sheet. They step in when you look for expansion, hiring staff, and infusion of working capital to push the business growth. They look for equity as a prerogative to safeguard their investments. They can also seek common equity so they can have a say in operations or convertible debenture securities. They are seasoned business persons with reasonable knowledge and ideas about medical tourism business models.</w:t>
      </w:r>
    </w:p>
    <w:p w14:paraId="55962818" w14:textId="77777777" w:rsidR="00CD7998" w:rsidRDefault="00000000">
      <w:pPr>
        <w:spacing w:before="200" w:line="260" w:lineRule="atLeast"/>
        <w:jc w:val="both"/>
      </w:pPr>
      <w:r>
        <w:rPr>
          <w:rFonts w:ascii="Arial" w:eastAsia="Arial" w:hAnsi="Arial" w:cs="Arial"/>
          <w:color w:val="000000"/>
          <w:sz w:val="20"/>
        </w:rPr>
        <w:t xml:space="preserve">Venture Capitalists also help in strategic planning and their investments are most likely to improve the bottom line. Their funding span covers around six years on average. You will find many established venture capital firms specializing in medical tourism business funding. Try to grow a network with them as it may take time to convince them about your </w:t>
      </w:r>
      <w:r>
        <w:rPr>
          <w:rFonts w:ascii="Arial" w:eastAsia="Arial" w:hAnsi="Arial" w:cs="Arial"/>
          <w:b/>
          <w:i/>
          <w:color w:val="000000"/>
          <w:sz w:val="20"/>
          <w:u w:val="single"/>
        </w:rPr>
        <w:t>startup</w:t>
      </w:r>
      <w:r>
        <w:rPr>
          <w:rFonts w:ascii="Arial" w:eastAsia="Arial" w:hAnsi="Arial" w:cs="Arial"/>
          <w:color w:val="000000"/>
          <w:sz w:val="20"/>
        </w:rPr>
        <w:t xml:space="preserve">'s potential.Venture Capitalists in their look out for profit may coerce you to reframe your existing policies. You might have to give </w:t>
      </w:r>
      <w:r>
        <w:rPr>
          <w:rFonts w:ascii="Arial" w:eastAsia="Arial" w:hAnsi="Arial" w:cs="Arial"/>
          <w:b/>
          <w:i/>
          <w:color w:val="000000"/>
          <w:sz w:val="20"/>
          <w:u w:val="single"/>
        </w:rPr>
        <w:t>up</w:t>
      </w:r>
      <w:r>
        <w:rPr>
          <w:rFonts w:ascii="Arial" w:eastAsia="Arial" w:hAnsi="Arial" w:cs="Arial"/>
          <w:color w:val="000000"/>
          <w:sz w:val="20"/>
        </w:rPr>
        <w:t xml:space="preserve"> some stake in your business ownership. They keep their targets high achieving which can be quite a daunting task.</w:t>
      </w:r>
    </w:p>
    <w:p w14:paraId="7C8CF54F" w14:textId="77777777" w:rsidR="00CD7998" w:rsidRDefault="00000000">
      <w:pPr>
        <w:spacing w:before="200" w:line="260" w:lineRule="atLeast"/>
        <w:jc w:val="both"/>
      </w:pPr>
      <w:r>
        <w:rPr>
          <w:rFonts w:ascii="Arial" w:eastAsia="Arial" w:hAnsi="Arial" w:cs="Arial"/>
          <w:color w:val="000000"/>
          <w:sz w:val="20"/>
        </w:rPr>
        <w:t>Angel Investors</w:t>
      </w:r>
    </w:p>
    <w:p w14:paraId="46ABDAAC" w14:textId="77777777" w:rsidR="00CD7998" w:rsidRDefault="00000000">
      <w:pPr>
        <w:spacing w:before="200" w:line="260" w:lineRule="atLeast"/>
        <w:jc w:val="both"/>
      </w:pPr>
      <w:r>
        <w:rPr>
          <w:rFonts w:ascii="Arial" w:eastAsia="Arial" w:hAnsi="Arial" w:cs="Arial"/>
          <w:color w:val="000000"/>
          <w:sz w:val="20"/>
        </w:rPr>
        <w:t xml:space="preserve">These investors are super rich and are more willing to take risks in </w:t>
      </w:r>
      <w:r>
        <w:rPr>
          <w:rFonts w:ascii="Arial" w:eastAsia="Arial" w:hAnsi="Arial" w:cs="Arial"/>
          <w:b/>
          <w:i/>
          <w:color w:val="000000"/>
          <w:sz w:val="20"/>
          <w:u w:val="single"/>
        </w:rPr>
        <w:t>startup</w:t>
      </w:r>
      <w:r>
        <w:rPr>
          <w:rFonts w:ascii="Arial" w:eastAsia="Arial" w:hAnsi="Arial" w:cs="Arial"/>
          <w:color w:val="000000"/>
          <w:sz w:val="20"/>
        </w:rPr>
        <w:t xml:space="preserve"> businesses. You should leave no stone unturned to draw their attention. Angel investors also bring a wealth of experiencethat could benefit your business as well. What you need is a team of Angel Investors with large fund pools. They can be easily located and have the potential to bring in more investments.</w:t>
      </w:r>
    </w:p>
    <w:p w14:paraId="49F0E5CE" w14:textId="77777777" w:rsidR="00CD7998" w:rsidRDefault="00000000">
      <w:pPr>
        <w:spacing w:before="200" w:line="260" w:lineRule="atLeast"/>
        <w:jc w:val="both"/>
      </w:pPr>
      <w:r>
        <w:rPr>
          <w:rFonts w:ascii="Arial" w:eastAsia="Arial" w:hAnsi="Arial" w:cs="Arial"/>
          <w:color w:val="000000"/>
          <w:sz w:val="20"/>
        </w:rPr>
        <w:t xml:space="preserve">They are more interested to know about their potential return on investment than how well your run your medical tourism </w:t>
      </w:r>
      <w:r>
        <w:rPr>
          <w:rFonts w:ascii="Arial" w:eastAsia="Arial" w:hAnsi="Arial" w:cs="Arial"/>
          <w:b/>
          <w:i/>
          <w:color w:val="000000"/>
          <w:sz w:val="20"/>
          <w:u w:val="single"/>
        </w:rPr>
        <w:t>startup</w:t>
      </w:r>
      <w:r>
        <w:rPr>
          <w:rFonts w:ascii="Arial" w:eastAsia="Arial" w:hAnsi="Arial" w:cs="Arial"/>
          <w:color w:val="000000"/>
          <w:sz w:val="20"/>
        </w:rPr>
        <w:t xml:space="preserve"> business. Naturally, convincing them is not easier either. However, you need to docareful research about the ownership stake of Angel Investors. If you have a great business plan and delivery, getting funding from Angel investors will not be an uphill task.However, Angel Investors can be very intrusive and get involved in vital aspects of your business. They might as well look for personal opportunities in your business. Encountering these could be a challenge, you need a special mindset to cope with these situations.</w:t>
      </w:r>
    </w:p>
    <w:p w14:paraId="39ACEA33" w14:textId="77777777" w:rsidR="00CD7998" w:rsidRDefault="00000000">
      <w:pPr>
        <w:spacing w:before="200" w:line="260" w:lineRule="atLeast"/>
        <w:jc w:val="both"/>
      </w:pPr>
      <w:r>
        <w:rPr>
          <w:rFonts w:ascii="Arial" w:eastAsia="Arial" w:hAnsi="Arial" w:cs="Arial"/>
          <w:color w:val="000000"/>
          <w:sz w:val="20"/>
        </w:rPr>
        <w:lastRenderedPageBreak/>
        <w:t>Equity Funding</w:t>
      </w:r>
    </w:p>
    <w:p w14:paraId="39A1829D" w14:textId="77777777" w:rsidR="00CD7998" w:rsidRDefault="00000000">
      <w:pPr>
        <w:spacing w:before="200" w:line="260" w:lineRule="atLeast"/>
        <w:jc w:val="both"/>
      </w:pPr>
      <w:r>
        <w:rPr>
          <w:rFonts w:ascii="Arial" w:eastAsia="Arial" w:hAnsi="Arial" w:cs="Arial"/>
          <w:color w:val="000000"/>
          <w:sz w:val="20"/>
        </w:rPr>
        <w:t xml:space="preserve">This is a type of funding where people willingly invest by buying a certain fraction of ownership rights by equity. The major benefit is that you need not have to repay the loan but pay the dividend as on mutually agreed basis. The equity holders' knowledge and experience can benefit your medical tourism </w:t>
      </w:r>
      <w:r>
        <w:rPr>
          <w:rFonts w:ascii="Arial" w:eastAsia="Arial" w:hAnsi="Arial" w:cs="Arial"/>
          <w:b/>
          <w:i/>
          <w:color w:val="000000"/>
          <w:sz w:val="20"/>
          <w:u w:val="single"/>
        </w:rPr>
        <w:t>startup</w:t>
      </w:r>
      <w:r>
        <w:rPr>
          <w:rFonts w:ascii="Arial" w:eastAsia="Arial" w:hAnsi="Arial" w:cs="Arial"/>
          <w:color w:val="000000"/>
          <w:sz w:val="20"/>
        </w:rPr>
        <w:t>. The challenges likely are you may have to give off some of your control and allow them in crucial decision-making processes.</w:t>
      </w:r>
    </w:p>
    <w:p w14:paraId="041CA3F2" w14:textId="77777777" w:rsidR="00CD7998" w:rsidRDefault="00000000">
      <w:pPr>
        <w:spacing w:before="200" w:line="260" w:lineRule="atLeast"/>
        <w:jc w:val="both"/>
      </w:pPr>
      <w:r>
        <w:rPr>
          <w:rFonts w:ascii="Arial" w:eastAsia="Arial" w:hAnsi="Arial" w:cs="Arial"/>
          <w:color w:val="000000"/>
          <w:sz w:val="20"/>
        </w:rPr>
        <w:t>Investment Banking and Smergers</w:t>
      </w:r>
    </w:p>
    <w:p w14:paraId="59CA2566" w14:textId="77777777" w:rsidR="00CD7998" w:rsidRDefault="00000000">
      <w:pPr>
        <w:spacing w:before="200" w:line="260" w:lineRule="atLeast"/>
        <w:jc w:val="both"/>
      </w:pPr>
      <w:r>
        <w:rPr>
          <w:rFonts w:ascii="Arial" w:eastAsia="Arial" w:hAnsi="Arial" w:cs="Arial"/>
          <w:color w:val="000000"/>
          <w:sz w:val="20"/>
        </w:rPr>
        <w:t xml:space="preserve">If you are keen to enter into a venture with leading hospitals and medical service providers can seek funding from this platform. You will get expert guidance from financial experts to enable you run your business from the early growth stage. This is a vast platform where your queries about seeking funding will be open to public. Investors interested in medical tourism </w:t>
      </w:r>
      <w:r>
        <w:rPr>
          <w:rFonts w:ascii="Arial" w:eastAsia="Arial" w:hAnsi="Arial" w:cs="Arial"/>
          <w:b/>
          <w:i/>
          <w:color w:val="000000"/>
          <w:sz w:val="20"/>
          <w:u w:val="single"/>
        </w:rPr>
        <w:t>startups</w:t>
      </w:r>
      <w:r>
        <w:rPr>
          <w:rFonts w:ascii="Arial" w:eastAsia="Arial" w:hAnsi="Arial" w:cs="Arial"/>
          <w:color w:val="000000"/>
          <w:sz w:val="20"/>
        </w:rPr>
        <w:t xml:space="preserve"> will find you easily. You will have to provide the necessary details about the location and nature of your business with viable projections and estimations for investors to get convinced.</w:t>
      </w:r>
    </w:p>
    <w:p w14:paraId="3B099385" w14:textId="77777777" w:rsidR="00CD7998" w:rsidRDefault="00000000">
      <w:pPr>
        <w:spacing w:before="200" w:line="260" w:lineRule="atLeast"/>
        <w:jc w:val="both"/>
      </w:pPr>
      <w:r>
        <w:rPr>
          <w:rFonts w:ascii="Arial" w:eastAsia="Arial" w:hAnsi="Arial" w:cs="Arial"/>
          <w:color w:val="000000"/>
          <w:sz w:val="20"/>
        </w:rPr>
        <w:t xml:space="preserve">Financial tie </w:t>
      </w:r>
      <w:r>
        <w:rPr>
          <w:rFonts w:ascii="Arial" w:eastAsia="Arial" w:hAnsi="Arial" w:cs="Arial"/>
          <w:b/>
          <w:i/>
          <w:color w:val="000000"/>
          <w:sz w:val="20"/>
          <w:u w:val="single"/>
        </w:rPr>
        <w:t>ups</w:t>
      </w:r>
    </w:p>
    <w:p w14:paraId="796D2A82" w14:textId="77777777" w:rsidR="00CD7998" w:rsidRDefault="00000000">
      <w:pPr>
        <w:spacing w:before="200" w:line="260" w:lineRule="atLeast"/>
        <w:jc w:val="both"/>
      </w:pPr>
      <w:r>
        <w:rPr>
          <w:rFonts w:ascii="Arial" w:eastAsia="Arial" w:hAnsi="Arial" w:cs="Arial"/>
          <w:color w:val="000000"/>
          <w:sz w:val="20"/>
        </w:rPr>
        <w:t>There are patient financial engagement companies with robust knowledge in healthcare business. They have close collaboration with hospitals and healthcare centers and offer flexible payment schemes for patients.If they find you are doing a great job in patient experience and satisfaction, they might be ready to fund your medical tourism business. They can foresee a great service for their potential customers which ensures brand loyalty. Tie-</w:t>
      </w:r>
      <w:r>
        <w:rPr>
          <w:rFonts w:ascii="Arial" w:eastAsia="Arial" w:hAnsi="Arial" w:cs="Arial"/>
          <w:b/>
          <w:i/>
          <w:color w:val="000000"/>
          <w:sz w:val="20"/>
          <w:u w:val="single"/>
        </w:rPr>
        <w:t>ups</w:t>
      </w:r>
      <w:r>
        <w:rPr>
          <w:rFonts w:ascii="Arial" w:eastAsia="Arial" w:hAnsi="Arial" w:cs="Arial"/>
          <w:color w:val="000000"/>
          <w:sz w:val="20"/>
        </w:rPr>
        <w:t xml:space="preserve"> with insurance companies can also be a potential source of funding for your medical tourism </w:t>
      </w:r>
      <w:r>
        <w:rPr>
          <w:rFonts w:ascii="Arial" w:eastAsia="Arial" w:hAnsi="Arial" w:cs="Arial"/>
          <w:b/>
          <w:i/>
          <w:color w:val="000000"/>
          <w:sz w:val="20"/>
          <w:u w:val="single"/>
        </w:rPr>
        <w:t>startup</w:t>
      </w:r>
      <w:r>
        <w:rPr>
          <w:rFonts w:ascii="Arial" w:eastAsia="Arial" w:hAnsi="Arial" w:cs="Arial"/>
          <w:color w:val="000000"/>
          <w:sz w:val="20"/>
        </w:rPr>
        <w:t>.</w:t>
      </w:r>
    </w:p>
    <w:p w14:paraId="6C04AB38" w14:textId="77777777" w:rsidR="00CD7998" w:rsidRDefault="00000000">
      <w:pPr>
        <w:spacing w:before="200" w:line="260" w:lineRule="atLeast"/>
        <w:jc w:val="both"/>
      </w:pPr>
      <w:r>
        <w:rPr>
          <w:rFonts w:ascii="Arial" w:eastAsia="Arial" w:hAnsi="Arial" w:cs="Arial"/>
          <w:color w:val="000000"/>
          <w:sz w:val="20"/>
        </w:rPr>
        <w:t>Government Initiatives</w:t>
      </w:r>
    </w:p>
    <w:p w14:paraId="0A297610" w14:textId="77777777" w:rsidR="00CD7998" w:rsidRDefault="00000000">
      <w:pPr>
        <w:spacing w:before="200" w:line="260" w:lineRule="atLeast"/>
        <w:jc w:val="both"/>
      </w:pPr>
      <w:r>
        <w:rPr>
          <w:rFonts w:ascii="Arial" w:eastAsia="Arial" w:hAnsi="Arial" w:cs="Arial"/>
          <w:color w:val="000000"/>
          <w:sz w:val="20"/>
        </w:rPr>
        <w:t xml:space="preserve">Medical tourism has been in top of Covid-19 hit list. As the fear wanes, medical tourism is picking </w:t>
      </w:r>
      <w:r>
        <w:rPr>
          <w:rFonts w:ascii="Arial" w:eastAsia="Arial" w:hAnsi="Arial" w:cs="Arial"/>
          <w:b/>
          <w:i/>
          <w:color w:val="000000"/>
          <w:sz w:val="20"/>
          <w:u w:val="single"/>
        </w:rPr>
        <w:t>up</w:t>
      </w:r>
      <w:r>
        <w:rPr>
          <w:rFonts w:ascii="Arial" w:eastAsia="Arial" w:hAnsi="Arial" w:cs="Arial"/>
          <w:color w:val="000000"/>
          <w:sz w:val="20"/>
        </w:rPr>
        <w:t xml:space="preserve"> slowly. You can look for government initiatives in lending financial support. With government backing comes more credibility, a win-win situation for both.</w:t>
      </w:r>
    </w:p>
    <w:p w14:paraId="73A2FAE2" w14:textId="77777777" w:rsidR="00CD7998" w:rsidRDefault="00000000">
      <w:pPr>
        <w:spacing w:before="200" w:line="260" w:lineRule="atLeast"/>
        <w:jc w:val="both"/>
      </w:pPr>
      <w:r>
        <w:rPr>
          <w:rFonts w:ascii="Arial" w:eastAsia="Arial" w:hAnsi="Arial" w:cs="Arial"/>
          <w:color w:val="000000"/>
          <w:sz w:val="20"/>
        </w:rPr>
        <w:t xml:space="preserve">Leading medical tourism destinations are mulling proposals to revive this sector in the form of loans or tax incentives. Such loans will help in paying off past debts and liabilities and give a fresh </w:t>
      </w:r>
      <w:r>
        <w:rPr>
          <w:rFonts w:ascii="Arial" w:eastAsia="Arial" w:hAnsi="Arial" w:cs="Arial"/>
          <w:b/>
          <w:i/>
          <w:color w:val="000000"/>
          <w:sz w:val="20"/>
          <w:u w:val="single"/>
        </w:rPr>
        <w:t>start</w:t>
      </w:r>
      <w:r>
        <w:rPr>
          <w:rFonts w:ascii="Arial" w:eastAsia="Arial" w:hAnsi="Arial" w:cs="Arial"/>
          <w:color w:val="000000"/>
          <w:sz w:val="20"/>
        </w:rPr>
        <w:t xml:space="preserve"> to the medical tourism business.</w:t>
      </w:r>
    </w:p>
    <w:p w14:paraId="4E7F9D59" w14:textId="77777777" w:rsidR="00CD7998" w:rsidRDefault="00000000">
      <w:pPr>
        <w:spacing w:before="200" w:line="260" w:lineRule="atLeast"/>
        <w:jc w:val="both"/>
      </w:pPr>
      <w:r>
        <w:rPr>
          <w:rFonts w:ascii="Arial" w:eastAsia="Arial" w:hAnsi="Arial" w:cs="Arial"/>
          <w:color w:val="000000"/>
          <w:sz w:val="20"/>
        </w:rPr>
        <w:t>Besides, the government has announced to offer working capital loans to medical tourism businesses. The funds obtained will be used to pay off old liabilities or restart businesses in the healthcare industry. Especially those that had been crippled by the coronavirus impact the emphasis is on utilization of fresh loans to further the strength of this sector to benefit the customers.</w:t>
      </w:r>
    </w:p>
    <w:p w14:paraId="10C432E1" w14:textId="77777777" w:rsidR="00CD7998" w:rsidRDefault="00000000">
      <w:pPr>
        <w:spacing w:before="200" w:line="260" w:lineRule="atLeast"/>
        <w:jc w:val="both"/>
      </w:pPr>
      <w:r>
        <w:rPr>
          <w:rFonts w:ascii="Arial" w:eastAsia="Arial" w:hAnsi="Arial" w:cs="Arial"/>
          <w:color w:val="000000"/>
          <w:sz w:val="20"/>
        </w:rPr>
        <w:t xml:space="preserve">Tips to get quick funding for your medical tourism </w:t>
      </w:r>
      <w:r>
        <w:rPr>
          <w:rFonts w:ascii="Arial" w:eastAsia="Arial" w:hAnsi="Arial" w:cs="Arial"/>
          <w:b/>
          <w:i/>
          <w:color w:val="000000"/>
          <w:sz w:val="20"/>
          <w:u w:val="single"/>
        </w:rPr>
        <w:t>startup</w:t>
      </w:r>
    </w:p>
    <w:p w14:paraId="51E0A985" w14:textId="77777777" w:rsidR="00CD7998" w:rsidRDefault="00000000">
      <w:pPr>
        <w:spacing w:before="200" w:line="260" w:lineRule="atLeast"/>
        <w:jc w:val="both"/>
      </w:pPr>
      <w:r>
        <w:rPr>
          <w:rFonts w:ascii="Arial" w:eastAsia="Arial" w:hAnsi="Arial" w:cs="Arial"/>
          <w:color w:val="000000"/>
          <w:sz w:val="20"/>
        </w:rPr>
        <w:t xml:space="preserve">Although funding from VCs in </w:t>
      </w:r>
      <w:r>
        <w:rPr>
          <w:rFonts w:ascii="Arial" w:eastAsia="Arial" w:hAnsi="Arial" w:cs="Arial"/>
          <w:b/>
          <w:i/>
          <w:color w:val="000000"/>
          <w:sz w:val="20"/>
          <w:u w:val="single"/>
        </w:rPr>
        <w:t>startups</w:t>
      </w:r>
      <w:r>
        <w:rPr>
          <w:rFonts w:ascii="Arial" w:eastAsia="Arial" w:hAnsi="Arial" w:cs="Arial"/>
          <w:color w:val="000000"/>
          <w:sz w:val="20"/>
        </w:rPr>
        <w:t xml:space="preserve"> touched new highs, they take a very cautious approach while investing in new </w:t>
      </w:r>
      <w:r>
        <w:rPr>
          <w:rFonts w:ascii="Arial" w:eastAsia="Arial" w:hAnsi="Arial" w:cs="Arial"/>
          <w:b/>
          <w:i/>
          <w:color w:val="000000"/>
          <w:sz w:val="20"/>
          <w:u w:val="single"/>
        </w:rPr>
        <w:t>startups</w:t>
      </w:r>
      <w:r>
        <w:rPr>
          <w:rFonts w:ascii="Arial" w:eastAsia="Arial" w:hAnsi="Arial" w:cs="Arial"/>
          <w:color w:val="000000"/>
          <w:sz w:val="20"/>
        </w:rPr>
        <w:t>. Here we share a few valuable tips to get quick funding for your medical tourism and wellness tourism strartup.</w:t>
      </w:r>
    </w:p>
    <w:p w14:paraId="32D42D9B" w14:textId="77777777" w:rsidR="00CD7998" w:rsidRDefault="00000000">
      <w:pPr>
        <w:spacing w:before="200" w:line="260" w:lineRule="atLeast"/>
        <w:jc w:val="both"/>
      </w:pPr>
      <w:r>
        <w:rPr>
          <w:rFonts w:ascii="Arial" w:eastAsia="Arial" w:hAnsi="Arial" w:cs="Arial"/>
          <w:color w:val="000000"/>
          <w:sz w:val="20"/>
        </w:rPr>
        <w:t>Do Reverse Engineering in Investment</w:t>
      </w:r>
    </w:p>
    <w:p w14:paraId="10E6686E" w14:textId="77777777" w:rsidR="00CD7998" w:rsidRDefault="00000000">
      <w:pPr>
        <w:spacing w:before="200" w:line="260" w:lineRule="atLeast"/>
        <w:jc w:val="both"/>
      </w:pPr>
      <w:r>
        <w:rPr>
          <w:rFonts w:ascii="Arial" w:eastAsia="Arial" w:hAnsi="Arial" w:cs="Arial"/>
          <w:color w:val="000000"/>
          <w:sz w:val="20"/>
        </w:rPr>
        <w:t xml:space="preserve">Did you know that </w:t>
      </w:r>
      <w:r>
        <w:rPr>
          <w:rFonts w:ascii="Arial" w:eastAsia="Arial" w:hAnsi="Arial" w:cs="Arial"/>
          <w:b/>
          <w:i/>
          <w:color w:val="000000"/>
          <w:sz w:val="20"/>
          <w:u w:val="single"/>
        </w:rPr>
        <w:t>startups</w:t>
      </w:r>
      <w:r>
        <w:rPr>
          <w:rFonts w:ascii="Arial" w:eastAsia="Arial" w:hAnsi="Arial" w:cs="Arial"/>
          <w:color w:val="000000"/>
          <w:sz w:val="20"/>
        </w:rPr>
        <w:t xml:space="preserve"> bagged $156 billion investment in 2020 </w:t>
      </w:r>
      <w:r>
        <w:rPr>
          <w:rFonts w:ascii="Arial" w:eastAsia="Arial" w:hAnsi="Arial" w:cs="Arial"/>
          <w:b/>
          <w:i/>
          <w:color w:val="000000"/>
          <w:sz w:val="20"/>
          <w:u w:val="single"/>
        </w:rPr>
        <w:t>up</w:t>
      </w:r>
      <w:r>
        <w:rPr>
          <w:rFonts w:ascii="Arial" w:eastAsia="Arial" w:hAnsi="Arial" w:cs="Arial"/>
          <w:color w:val="000000"/>
          <w:sz w:val="20"/>
        </w:rPr>
        <w:t xml:space="preserve"> by $56 billion from the previous year?</w:t>
      </w:r>
    </w:p>
    <w:p w14:paraId="7241049F" w14:textId="77777777" w:rsidR="00CD7998" w:rsidRDefault="00000000">
      <w:pPr>
        <w:spacing w:before="200" w:line="260" w:lineRule="atLeast"/>
        <w:jc w:val="both"/>
      </w:pPr>
      <w:r>
        <w:rPr>
          <w:rFonts w:ascii="Arial" w:eastAsia="Arial" w:hAnsi="Arial" w:cs="Arial"/>
          <w:color w:val="000000"/>
          <w:sz w:val="20"/>
        </w:rPr>
        <w:t>What is the business potential of the industry? Check the salient points listed above. What are your offerings and who are the potential takers? Work backward to understand your sales potential that will justify your investment and investor's needs.</w:t>
      </w:r>
    </w:p>
    <w:p w14:paraId="435B3E99" w14:textId="77777777" w:rsidR="00CD7998" w:rsidRDefault="00000000">
      <w:pPr>
        <w:spacing w:before="200" w:line="260" w:lineRule="atLeast"/>
        <w:jc w:val="both"/>
      </w:pPr>
      <w:r>
        <w:rPr>
          <w:rFonts w:ascii="Arial" w:eastAsia="Arial" w:hAnsi="Arial" w:cs="Arial"/>
          <w:color w:val="000000"/>
          <w:sz w:val="20"/>
        </w:rPr>
        <w:t>Plan investment and funding Expenses stepwise</w:t>
      </w:r>
    </w:p>
    <w:p w14:paraId="1E7D50B8" w14:textId="77777777" w:rsidR="00CD7998" w:rsidRDefault="00000000">
      <w:pPr>
        <w:spacing w:before="200" w:line="260" w:lineRule="atLeast"/>
        <w:jc w:val="both"/>
      </w:pPr>
      <w:r>
        <w:rPr>
          <w:rFonts w:ascii="Arial" w:eastAsia="Arial" w:hAnsi="Arial" w:cs="Arial"/>
          <w:color w:val="000000"/>
          <w:sz w:val="20"/>
        </w:rPr>
        <w:t>90% of businesses fail due to a weak business model and faulty expense planning.</w:t>
      </w:r>
    </w:p>
    <w:p w14:paraId="488E7437" w14:textId="77777777" w:rsidR="00CD7998" w:rsidRDefault="00000000">
      <w:pPr>
        <w:spacing w:before="200" w:line="260" w:lineRule="atLeast"/>
        <w:jc w:val="both"/>
      </w:pPr>
      <w:r>
        <w:rPr>
          <w:rFonts w:ascii="Arial" w:eastAsia="Arial" w:hAnsi="Arial" w:cs="Arial"/>
          <w:color w:val="000000"/>
          <w:sz w:val="20"/>
        </w:rPr>
        <w:lastRenderedPageBreak/>
        <w:t>Your chances of securing investment rest on some key pillars. Work on your business concept and philosophy. Apart from profiteering, Medical tourism and Wellness tourism businesses should display the humanitarian purpose. Build your philosophy on that.</w:t>
      </w:r>
    </w:p>
    <w:p w14:paraId="1C0D45DD" w14:textId="77777777" w:rsidR="00CD7998" w:rsidRDefault="00000000">
      <w:pPr>
        <w:spacing w:before="200" w:line="260" w:lineRule="atLeast"/>
        <w:jc w:val="both"/>
      </w:pPr>
      <w:r>
        <w:rPr>
          <w:rFonts w:ascii="Arial" w:eastAsia="Arial" w:hAnsi="Arial" w:cs="Arial"/>
          <w:color w:val="000000"/>
          <w:sz w:val="20"/>
        </w:rPr>
        <w:t>Many institutional investors get attracted towards humanitarian and community upliftment purpose. Capital is flowing in businesses that help to improve people's daily lives. Do a feasibility analysis. Be mindful of product and service development. Get your financial projections right.</w:t>
      </w:r>
    </w:p>
    <w:p w14:paraId="443DE7A2" w14:textId="77777777" w:rsidR="00CD7998" w:rsidRDefault="00000000">
      <w:pPr>
        <w:spacing w:before="200" w:line="260" w:lineRule="atLeast"/>
        <w:jc w:val="both"/>
      </w:pPr>
      <w:r>
        <w:rPr>
          <w:rFonts w:ascii="Arial" w:eastAsia="Arial" w:hAnsi="Arial" w:cs="Arial"/>
          <w:color w:val="000000"/>
          <w:sz w:val="20"/>
        </w:rPr>
        <w:t xml:space="preserve">Create a strong and crisp business plan </w:t>
      </w:r>
    </w:p>
    <w:p w14:paraId="15EBFC1C" w14:textId="77777777" w:rsidR="00CD7998" w:rsidRDefault="00000000">
      <w:pPr>
        <w:spacing w:before="200" w:line="260" w:lineRule="atLeast"/>
        <w:jc w:val="both"/>
      </w:pPr>
      <w:r>
        <w:rPr>
          <w:rFonts w:ascii="Arial" w:eastAsia="Arial" w:hAnsi="Arial" w:cs="Arial"/>
          <w:color w:val="000000"/>
          <w:sz w:val="20"/>
        </w:rPr>
        <w:t>A study shows entrepreneurs with a written formal business plan get more formal financial assistance than those without a plan. 70% VCs perceive a written business plan very important.</w:t>
      </w:r>
    </w:p>
    <w:p w14:paraId="193371E0" w14:textId="77777777" w:rsidR="00CD7998" w:rsidRDefault="00000000">
      <w:pPr>
        <w:spacing w:before="200" w:line="260" w:lineRule="atLeast"/>
        <w:jc w:val="both"/>
      </w:pPr>
      <w:r>
        <w:rPr>
          <w:rFonts w:ascii="Arial" w:eastAsia="Arial" w:hAnsi="Arial" w:cs="Arial"/>
          <w:color w:val="000000"/>
          <w:sz w:val="20"/>
        </w:rPr>
        <w:t>No great idea should be in your head but put down on a paper. Investors will see what is in front of them not what is hidden in your brain. Convincing medical tourism and wellness tourism business cannot be done verbally. You need to document those.</w:t>
      </w:r>
    </w:p>
    <w:p w14:paraId="65A45E96" w14:textId="77777777" w:rsidR="00CD7998" w:rsidRDefault="00000000">
      <w:pPr>
        <w:spacing w:before="200" w:line="260" w:lineRule="atLeast"/>
        <w:jc w:val="both"/>
      </w:pPr>
      <w:r>
        <w:rPr>
          <w:rFonts w:ascii="Arial" w:eastAsia="Arial" w:hAnsi="Arial" w:cs="Arial"/>
          <w:color w:val="000000"/>
          <w:sz w:val="20"/>
        </w:rPr>
        <w:t xml:space="preserve">Is your </w:t>
      </w:r>
      <w:r>
        <w:rPr>
          <w:rFonts w:ascii="Arial" w:eastAsia="Arial" w:hAnsi="Arial" w:cs="Arial"/>
          <w:b/>
          <w:i/>
          <w:color w:val="000000"/>
          <w:sz w:val="20"/>
          <w:u w:val="single"/>
        </w:rPr>
        <w:t>startup</w:t>
      </w:r>
      <w:r>
        <w:rPr>
          <w:rFonts w:ascii="Arial" w:eastAsia="Arial" w:hAnsi="Arial" w:cs="Arial"/>
          <w:color w:val="000000"/>
          <w:sz w:val="20"/>
        </w:rPr>
        <w:t xml:space="preserve"> worth the investors' risk? Why the investor will put money in your business? A strong business plan will bear the testimony to it. What are your objectives? How will you serve the medical tourism and wellness tourism market? Most importantly, what difference you are going to make in the existing scenario? All of these should be clearly defined in the business plan.</w:t>
      </w:r>
    </w:p>
    <w:p w14:paraId="6DCD93E1" w14:textId="77777777" w:rsidR="00CD7998" w:rsidRDefault="00000000">
      <w:pPr>
        <w:spacing w:before="200" w:line="260" w:lineRule="atLeast"/>
        <w:jc w:val="both"/>
      </w:pPr>
      <w:r>
        <w:rPr>
          <w:rFonts w:ascii="Arial" w:eastAsia="Arial" w:hAnsi="Arial" w:cs="Arial"/>
          <w:color w:val="000000"/>
          <w:sz w:val="20"/>
        </w:rPr>
        <w:t>Your plan should also talk about in details:</w:t>
      </w:r>
    </w:p>
    <w:p w14:paraId="02AF1474" w14:textId="77777777" w:rsidR="00CD7998" w:rsidRDefault="00000000">
      <w:pPr>
        <w:spacing w:before="200" w:line="260" w:lineRule="atLeast"/>
        <w:jc w:val="both"/>
      </w:pPr>
      <w:r>
        <w:rPr>
          <w:rFonts w:ascii="Arial" w:eastAsia="Arial" w:hAnsi="Arial" w:cs="Arial"/>
          <w:color w:val="000000"/>
          <w:sz w:val="20"/>
        </w:rPr>
        <w:t>* Complete description of your offerings</w:t>
      </w:r>
    </w:p>
    <w:p w14:paraId="11B06768" w14:textId="77777777" w:rsidR="00CD7998" w:rsidRDefault="00000000">
      <w:pPr>
        <w:spacing w:before="200" w:line="260" w:lineRule="atLeast"/>
        <w:jc w:val="both"/>
      </w:pPr>
      <w:r>
        <w:rPr>
          <w:rFonts w:ascii="Arial" w:eastAsia="Arial" w:hAnsi="Arial" w:cs="Arial"/>
          <w:color w:val="000000"/>
          <w:sz w:val="20"/>
        </w:rPr>
        <w:t>* Your deep understanding of the target market and business viability</w:t>
      </w:r>
    </w:p>
    <w:p w14:paraId="377BBC47" w14:textId="77777777" w:rsidR="00CD7998" w:rsidRDefault="00000000">
      <w:pPr>
        <w:spacing w:before="200" w:line="260" w:lineRule="atLeast"/>
        <w:jc w:val="both"/>
      </w:pPr>
      <w:r>
        <w:rPr>
          <w:rFonts w:ascii="Arial" w:eastAsia="Arial" w:hAnsi="Arial" w:cs="Arial"/>
          <w:color w:val="000000"/>
          <w:sz w:val="20"/>
        </w:rPr>
        <w:t>* Competitive analysis</w:t>
      </w:r>
    </w:p>
    <w:p w14:paraId="20F2C2D1" w14:textId="77777777" w:rsidR="00CD7998" w:rsidRDefault="00000000">
      <w:pPr>
        <w:spacing w:before="200" w:line="260" w:lineRule="atLeast"/>
        <w:jc w:val="both"/>
      </w:pPr>
      <w:r>
        <w:rPr>
          <w:rFonts w:ascii="Arial" w:eastAsia="Arial" w:hAnsi="Arial" w:cs="Arial"/>
          <w:color w:val="000000"/>
          <w:sz w:val="20"/>
        </w:rPr>
        <w:t>* Financial projections</w:t>
      </w:r>
    </w:p>
    <w:p w14:paraId="1C28894B" w14:textId="77777777" w:rsidR="00CD7998" w:rsidRDefault="00000000">
      <w:pPr>
        <w:spacing w:before="200" w:line="260" w:lineRule="atLeast"/>
        <w:jc w:val="both"/>
      </w:pPr>
      <w:r>
        <w:rPr>
          <w:rFonts w:ascii="Arial" w:eastAsia="Arial" w:hAnsi="Arial" w:cs="Arial"/>
          <w:color w:val="000000"/>
          <w:sz w:val="20"/>
        </w:rPr>
        <w:t>* Growth forecast model</w:t>
      </w:r>
    </w:p>
    <w:p w14:paraId="5A27D304" w14:textId="77777777" w:rsidR="00CD7998" w:rsidRDefault="00000000">
      <w:pPr>
        <w:spacing w:before="200" w:line="260" w:lineRule="atLeast"/>
        <w:jc w:val="both"/>
      </w:pPr>
      <w:r>
        <w:rPr>
          <w:rFonts w:ascii="Arial" w:eastAsia="Arial" w:hAnsi="Arial" w:cs="Arial"/>
          <w:color w:val="000000"/>
          <w:sz w:val="20"/>
        </w:rPr>
        <w:t>* Elaborate marketing plan</w:t>
      </w:r>
    </w:p>
    <w:p w14:paraId="44D73950" w14:textId="77777777" w:rsidR="00CD7998" w:rsidRDefault="00000000">
      <w:pPr>
        <w:spacing w:before="200" w:line="260" w:lineRule="atLeast"/>
        <w:jc w:val="both"/>
      </w:pPr>
      <w:r>
        <w:rPr>
          <w:rFonts w:ascii="Arial" w:eastAsia="Arial" w:hAnsi="Arial" w:cs="Arial"/>
          <w:color w:val="000000"/>
          <w:sz w:val="20"/>
        </w:rPr>
        <w:t>* Pricing and promotional strategies</w:t>
      </w:r>
    </w:p>
    <w:p w14:paraId="0FBE8B61" w14:textId="77777777" w:rsidR="00CD7998" w:rsidRDefault="00000000">
      <w:pPr>
        <w:spacing w:before="200" w:line="260" w:lineRule="atLeast"/>
        <w:jc w:val="both"/>
      </w:pPr>
      <w:r>
        <w:rPr>
          <w:rFonts w:ascii="Arial" w:eastAsia="Arial" w:hAnsi="Arial" w:cs="Arial"/>
          <w:color w:val="000000"/>
          <w:sz w:val="20"/>
        </w:rPr>
        <w:t>* Barriers to entry in the market</w:t>
      </w:r>
    </w:p>
    <w:p w14:paraId="1BF5CF7F" w14:textId="77777777" w:rsidR="00CD7998" w:rsidRDefault="00000000">
      <w:pPr>
        <w:spacing w:before="200" w:line="260" w:lineRule="atLeast"/>
        <w:jc w:val="both"/>
      </w:pPr>
      <w:r>
        <w:rPr>
          <w:rFonts w:ascii="Arial" w:eastAsia="Arial" w:hAnsi="Arial" w:cs="Arial"/>
          <w:color w:val="000000"/>
          <w:sz w:val="20"/>
        </w:rPr>
        <w:t>Understand the technicality of Investment</w:t>
      </w:r>
    </w:p>
    <w:p w14:paraId="40260B03" w14:textId="77777777" w:rsidR="00CD7998" w:rsidRDefault="00000000">
      <w:pPr>
        <w:spacing w:before="200" w:line="260" w:lineRule="atLeast"/>
        <w:jc w:val="both"/>
      </w:pPr>
      <w:r>
        <w:rPr>
          <w:rFonts w:ascii="Arial" w:eastAsia="Arial" w:hAnsi="Arial" w:cs="Arial"/>
          <w:color w:val="000000"/>
          <w:sz w:val="20"/>
        </w:rPr>
        <w:t>Global funding grew by $8 Billion in 2021</w:t>
      </w:r>
    </w:p>
    <w:p w14:paraId="0E813DB2" w14:textId="77777777" w:rsidR="00CD7998" w:rsidRDefault="00000000">
      <w:pPr>
        <w:spacing w:before="200" w:line="260" w:lineRule="atLeast"/>
        <w:jc w:val="both"/>
      </w:pPr>
      <w:r>
        <w:rPr>
          <w:rFonts w:ascii="Arial" w:eastAsia="Arial" w:hAnsi="Arial" w:cs="Arial"/>
          <w:color w:val="000000"/>
          <w:sz w:val="20"/>
        </w:rPr>
        <w:t xml:space="preserve">The scenario is encouraging but that does not give you the reason to put lesser efforts. You need to have a deep understanding of the investors and the different mechanisms that go into the </w:t>
      </w:r>
      <w:r>
        <w:rPr>
          <w:rFonts w:ascii="Arial" w:eastAsia="Arial" w:hAnsi="Arial" w:cs="Arial"/>
          <w:b/>
          <w:i/>
          <w:color w:val="000000"/>
          <w:sz w:val="20"/>
          <w:u w:val="single"/>
        </w:rPr>
        <w:t>startup</w:t>
      </w:r>
      <w:r>
        <w:rPr>
          <w:rFonts w:ascii="Arial" w:eastAsia="Arial" w:hAnsi="Arial" w:cs="Arial"/>
          <w:color w:val="000000"/>
          <w:sz w:val="20"/>
        </w:rPr>
        <w:t xml:space="preserve"> investment ecosystem. Get educated about angel investors, seed funding, venture capital, and equity investments.How they work and what is required from you to get the funding from them. Devote enough time to study all these factors. Enrolling in medical tourism masterclasses or </w:t>
      </w:r>
      <w:r>
        <w:rPr>
          <w:rFonts w:ascii="Arial" w:eastAsia="Arial" w:hAnsi="Arial" w:cs="Arial"/>
          <w:b/>
          <w:i/>
          <w:color w:val="000000"/>
          <w:sz w:val="20"/>
          <w:u w:val="single"/>
        </w:rPr>
        <w:t>startup</w:t>
      </w:r>
      <w:r>
        <w:rPr>
          <w:rFonts w:ascii="Arial" w:eastAsia="Arial" w:hAnsi="Arial" w:cs="Arial"/>
          <w:color w:val="000000"/>
          <w:sz w:val="20"/>
        </w:rPr>
        <w:t xml:space="preserve"> training courses will help.</w:t>
      </w:r>
    </w:p>
    <w:p w14:paraId="0F2893B5" w14:textId="77777777" w:rsidR="00CD7998" w:rsidRDefault="00000000">
      <w:pPr>
        <w:spacing w:before="200" w:line="260" w:lineRule="atLeast"/>
        <w:jc w:val="both"/>
      </w:pPr>
      <w:r>
        <w:rPr>
          <w:rFonts w:ascii="Arial" w:eastAsia="Arial" w:hAnsi="Arial" w:cs="Arial"/>
          <w:color w:val="000000"/>
          <w:sz w:val="20"/>
        </w:rPr>
        <w:t xml:space="preserve">How unique is your medical tourism </w:t>
      </w:r>
      <w:r>
        <w:rPr>
          <w:rFonts w:ascii="Arial" w:eastAsia="Arial" w:hAnsi="Arial" w:cs="Arial"/>
          <w:b/>
          <w:i/>
          <w:color w:val="000000"/>
          <w:sz w:val="20"/>
          <w:u w:val="single"/>
        </w:rPr>
        <w:t>startup</w:t>
      </w:r>
      <w:r>
        <w:rPr>
          <w:rFonts w:ascii="Arial" w:eastAsia="Arial" w:hAnsi="Arial" w:cs="Arial"/>
          <w:color w:val="000000"/>
          <w:sz w:val="20"/>
        </w:rPr>
        <w:t>?</w:t>
      </w:r>
    </w:p>
    <w:p w14:paraId="22B74984" w14:textId="77777777" w:rsidR="00CD7998" w:rsidRDefault="00000000">
      <w:pPr>
        <w:spacing w:before="200" w:line="260" w:lineRule="atLeast"/>
        <w:jc w:val="both"/>
      </w:pPr>
      <w:r>
        <w:rPr>
          <w:rFonts w:ascii="Arial" w:eastAsia="Arial" w:hAnsi="Arial" w:cs="Arial"/>
          <w:color w:val="000000"/>
          <w:sz w:val="20"/>
        </w:rPr>
        <w:t xml:space="preserve">Did you know that 90% of </w:t>
      </w:r>
      <w:r>
        <w:rPr>
          <w:rFonts w:ascii="Arial" w:eastAsia="Arial" w:hAnsi="Arial" w:cs="Arial"/>
          <w:b/>
          <w:i/>
          <w:color w:val="000000"/>
          <w:sz w:val="20"/>
          <w:u w:val="single"/>
        </w:rPr>
        <w:t>startups</w:t>
      </w:r>
      <w:r>
        <w:rPr>
          <w:rFonts w:ascii="Arial" w:eastAsia="Arial" w:hAnsi="Arial" w:cs="Arial"/>
          <w:color w:val="000000"/>
          <w:sz w:val="20"/>
        </w:rPr>
        <w:t xml:space="preserve"> fail and 34% of </w:t>
      </w:r>
      <w:r>
        <w:rPr>
          <w:rFonts w:ascii="Arial" w:eastAsia="Arial" w:hAnsi="Arial" w:cs="Arial"/>
          <w:b/>
          <w:i/>
          <w:color w:val="000000"/>
          <w:sz w:val="20"/>
          <w:u w:val="single"/>
        </w:rPr>
        <w:t>startups</w:t>
      </w:r>
      <w:r>
        <w:rPr>
          <w:rFonts w:ascii="Arial" w:eastAsia="Arial" w:hAnsi="Arial" w:cs="Arial"/>
          <w:color w:val="000000"/>
          <w:sz w:val="20"/>
        </w:rPr>
        <w:t xml:space="preserve"> fail to do so due to a lack of product-fit market?</w:t>
      </w:r>
    </w:p>
    <w:p w14:paraId="6C8C20B8" w14:textId="77777777" w:rsidR="00CD7998" w:rsidRDefault="00000000">
      <w:pPr>
        <w:spacing w:before="200" w:line="260" w:lineRule="atLeast"/>
        <w:jc w:val="both"/>
      </w:pPr>
      <w:r>
        <w:rPr>
          <w:rFonts w:ascii="Arial" w:eastAsia="Arial" w:hAnsi="Arial" w:cs="Arial"/>
          <w:color w:val="000000"/>
          <w:sz w:val="20"/>
        </w:rPr>
        <w:t xml:space="preserve">This means, either your offering is inadequate or the market does not exist. You need to envisage the best of ideas that will help in solving some real problems of medical tourists and wellness enthusiasts. The best ideas can only </w:t>
      </w:r>
      <w:r>
        <w:rPr>
          <w:rFonts w:ascii="Arial" w:eastAsia="Arial" w:hAnsi="Arial" w:cs="Arial"/>
          <w:color w:val="000000"/>
          <w:sz w:val="20"/>
        </w:rPr>
        <w:lastRenderedPageBreak/>
        <w:t>develop if you have a deep study of the market and the customers' needs and wants. Higher their demands better are your chances to get new ideas.</w:t>
      </w:r>
    </w:p>
    <w:p w14:paraId="56D035E4" w14:textId="77777777" w:rsidR="00CD7998" w:rsidRDefault="00000000">
      <w:pPr>
        <w:spacing w:before="200" w:line="260" w:lineRule="atLeast"/>
        <w:jc w:val="both"/>
      </w:pPr>
      <w:r>
        <w:rPr>
          <w:rFonts w:ascii="Arial" w:eastAsia="Arial" w:hAnsi="Arial" w:cs="Arial"/>
          <w:color w:val="000000"/>
          <w:sz w:val="20"/>
        </w:rPr>
        <w:t>Did you know90% of unique business ideas fail in the first five years? You need to ensure everything is right in your business model, business plan, financial projections, marketing plans, hiring, etc.</w:t>
      </w:r>
    </w:p>
    <w:p w14:paraId="0CB06032" w14:textId="77777777" w:rsidR="00CD7998" w:rsidRDefault="00000000">
      <w:pPr>
        <w:spacing w:before="200" w:line="260" w:lineRule="atLeast"/>
        <w:jc w:val="both"/>
      </w:pPr>
      <w:r>
        <w:rPr>
          <w:rFonts w:ascii="Arial" w:eastAsia="Arial" w:hAnsi="Arial" w:cs="Arial"/>
          <w:color w:val="000000"/>
          <w:sz w:val="20"/>
        </w:rPr>
        <w:t>Show networking and partnership</w:t>
      </w:r>
    </w:p>
    <w:p w14:paraId="65671502" w14:textId="77777777" w:rsidR="00CD7998" w:rsidRDefault="00000000">
      <w:pPr>
        <w:spacing w:before="200" w:line="260" w:lineRule="atLeast"/>
        <w:jc w:val="both"/>
      </w:pPr>
      <w:r>
        <w:rPr>
          <w:rFonts w:ascii="Arial" w:eastAsia="Arial" w:hAnsi="Arial" w:cs="Arial"/>
          <w:color w:val="000000"/>
          <w:sz w:val="20"/>
        </w:rPr>
        <w:t>Small companies with Content Marketing and social media generate 67% more leads</w:t>
      </w:r>
    </w:p>
    <w:p w14:paraId="3E9DEC6E" w14:textId="77777777" w:rsidR="00CD7998" w:rsidRDefault="00000000">
      <w:pPr>
        <w:spacing w:before="200" w:line="260" w:lineRule="atLeast"/>
        <w:jc w:val="both"/>
      </w:pPr>
      <w:r>
        <w:rPr>
          <w:rFonts w:ascii="Arial" w:eastAsia="Arial" w:hAnsi="Arial" w:cs="Arial"/>
          <w:color w:val="000000"/>
          <w:sz w:val="20"/>
        </w:rPr>
        <w:t>What people say about you impacts your chances of getting business funding. Build your followers and customers on social media platforms like Facebook and Instagram. Collect video reviews along with text reviews to add credibility about your offerings. Social media platforms create the opportunity to reach out to bigger audience. Use Linkedin to build your professional credibility, partnerships and connect with potential investors. Flaunt these while pitching for funding.</w:t>
      </w:r>
    </w:p>
    <w:p w14:paraId="4B8417B8" w14:textId="77777777" w:rsidR="00CD7998" w:rsidRDefault="00000000">
      <w:pPr>
        <w:spacing w:before="200" w:line="260" w:lineRule="atLeast"/>
        <w:jc w:val="both"/>
      </w:pPr>
      <w:r>
        <w:rPr>
          <w:rFonts w:ascii="Arial" w:eastAsia="Arial" w:hAnsi="Arial" w:cs="Arial"/>
          <w:color w:val="000000"/>
          <w:sz w:val="20"/>
        </w:rPr>
        <w:t>Practice minimalism - Focus on a lean model</w:t>
      </w:r>
    </w:p>
    <w:p w14:paraId="258ECCEE" w14:textId="77777777" w:rsidR="00CD7998" w:rsidRDefault="00000000">
      <w:pPr>
        <w:spacing w:before="200" w:line="260" w:lineRule="atLeast"/>
        <w:jc w:val="both"/>
      </w:pPr>
      <w:r>
        <w:rPr>
          <w:rFonts w:ascii="Arial" w:eastAsia="Arial" w:hAnsi="Arial" w:cs="Arial"/>
          <w:color w:val="000000"/>
          <w:sz w:val="20"/>
        </w:rPr>
        <w:t xml:space="preserve">66% of </w:t>
      </w:r>
      <w:r>
        <w:rPr>
          <w:rFonts w:ascii="Arial" w:eastAsia="Arial" w:hAnsi="Arial" w:cs="Arial"/>
          <w:b/>
          <w:i/>
          <w:color w:val="000000"/>
          <w:sz w:val="20"/>
          <w:u w:val="single"/>
        </w:rPr>
        <w:t>startups</w:t>
      </w:r>
      <w:r>
        <w:rPr>
          <w:rFonts w:ascii="Arial" w:eastAsia="Arial" w:hAnsi="Arial" w:cs="Arial"/>
          <w:color w:val="000000"/>
          <w:sz w:val="20"/>
        </w:rPr>
        <w:t xml:space="preserve"> face financial challenges with 43% claiming meeting operating expenses as thebiggest challenge.</w:t>
      </w:r>
    </w:p>
    <w:p w14:paraId="72588D31" w14:textId="77777777" w:rsidR="00CD7998" w:rsidRDefault="00000000">
      <w:pPr>
        <w:spacing w:before="200" w:line="260" w:lineRule="atLeast"/>
        <w:jc w:val="both"/>
      </w:pPr>
      <w:r>
        <w:rPr>
          <w:rFonts w:ascii="Arial" w:eastAsia="Arial" w:hAnsi="Arial" w:cs="Arial"/>
          <w:color w:val="000000"/>
          <w:sz w:val="20"/>
        </w:rPr>
        <w:t xml:space="preserve">Medical tourism and wellness tourism cover a lot of touch points, and creating a great business model needs adequate brainstorming. A lean, efficient, smart, and scalable business model will easily catch the investors' attention who will feel secured about much lesser chances of unwanted expenses. Flawed business model with too much redundant activities is one of the critical factors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When you aim at lean model, you automatically take care of optimal resource utilization that supports your sustainability and scalability.</w:t>
      </w:r>
    </w:p>
    <w:p w14:paraId="4A2D7C9F" w14:textId="77777777" w:rsidR="00CD7998" w:rsidRDefault="00000000">
      <w:pPr>
        <w:spacing w:before="200" w:line="260" w:lineRule="atLeast"/>
        <w:jc w:val="both"/>
      </w:pPr>
      <w:r>
        <w:rPr>
          <w:rFonts w:ascii="Arial" w:eastAsia="Arial" w:hAnsi="Arial" w:cs="Arial"/>
          <w:color w:val="000000"/>
          <w:sz w:val="20"/>
        </w:rPr>
        <w:t>Tap the investors' mindset</w:t>
      </w:r>
    </w:p>
    <w:p w14:paraId="4E12C849" w14:textId="77777777" w:rsidR="00CD7998" w:rsidRDefault="00000000">
      <w:pPr>
        <w:spacing w:before="200" w:line="260" w:lineRule="atLeast"/>
        <w:jc w:val="both"/>
      </w:pPr>
      <w:r>
        <w:rPr>
          <w:rFonts w:ascii="Arial" w:eastAsia="Arial" w:hAnsi="Arial" w:cs="Arial"/>
          <w:color w:val="000000"/>
          <w:sz w:val="20"/>
        </w:rPr>
        <w:t>A recent survey says,more than 78% of small businesses reported profits.</w:t>
      </w:r>
    </w:p>
    <w:p w14:paraId="419A8145" w14:textId="77777777" w:rsidR="00CD7998" w:rsidRDefault="00000000">
      <w:pPr>
        <w:spacing w:before="200" w:line="260" w:lineRule="atLeast"/>
        <w:jc w:val="both"/>
      </w:pPr>
      <w:r>
        <w:rPr>
          <w:rFonts w:ascii="Arial" w:eastAsia="Arial" w:hAnsi="Arial" w:cs="Arial"/>
          <w:color w:val="000000"/>
          <w:sz w:val="20"/>
        </w:rPr>
        <w:t xml:space="preserve">Your investor should be able to relate well with your idea, else the entire project may not go well. You may miss the desired profit. To select the right investor for your medical tourism and wellness tourism </w:t>
      </w:r>
      <w:r>
        <w:rPr>
          <w:rFonts w:ascii="Arial" w:eastAsia="Arial" w:hAnsi="Arial" w:cs="Arial"/>
          <w:b/>
          <w:i/>
          <w:color w:val="000000"/>
          <w:sz w:val="20"/>
          <w:u w:val="single"/>
        </w:rPr>
        <w:t>startup</w:t>
      </w:r>
      <w:r>
        <w:rPr>
          <w:rFonts w:ascii="Arial" w:eastAsia="Arial" w:hAnsi="Arial" w:cs="Arial"/>
          <w:color w:val="000000"/>
          <w:sz w:val="20"/>
        </w:rPr>
        <w:t>, you need to tap the investor's mind.</w:t>
      </w:r>
    </w:p>
    <w:p w14:paraId="5F5E0B5B" w14:textId="77777777" w:rsidR="00CD7998" w:rsidRDefault="00000000">
      <w:pPr>
        <w:spacing w:before="200" w:line="260" w:lineRule="atLeast"/>
        <w:jc w:val="both"/>
      </w:pPr>
      <w:r>
        <w:rPr>
          <w:rFonts w:ascii="Arial" w:eastAsia="Arial" w:hAnsi="Arial" w:cs="Arial"/>
          <w:color w:val="000000"/>
          <w:sz w:val="20"/>
        </w:rPr>
        <w:t>Medical tourism and wellness tourism business brings in lots of intangible benefits which make many investors take interest in such ventures. Many medical tourism businesses have been founded on the basis of strong emotional factors from real life experiences.</w:t>
      </w:r>
    </w:p>
    <w:p w14:paraId="35E6935A" w14:textId="77777777" w:rsidR="00CD7998" w:rsidRDefault="00000000">
      <w:pPr>
        <w:spacing w:before="200" w:line="260" w:lineRule="atLeast"/>
        <w:jc w:val="both"/>
      </w:pPr>
      <w:r>
        <w:rPr>
          <w:rFonts w:ascii="Arial" w:eastAsia="Arial" w:hAnsi="Arial" w:cs="Arial"/>
          <w:color w:val="000000"/>
          <w:sz w:val="20"/>
        </w:rPr>
        <w:t>The investor's reputation is important but you need the following as well:</w:t>
      </w:r>
    </w:p>
    <w:p w14:paraId="69AFAFBF" w14:textId="77777777" w:rsidR="00CD7998" w:rsidRDefault="00000000">
      <w:pPr>
        <w:spacing w:before="200" w:line="260" w:lineRule="atLeast"/>
        <w:jc w:val="both"/>
      </w:pPr>
      <w:r>
        <w:rPr>
          <w:rFonts w:ascii="Arial" w:eastAsia="Arial" w:hAnsi="Arial" w:cs="Arial"/>
          <w:color w:val="000000"/>
          <w:sz w:val="20"/>
        </w:rPr>
        <w:t>* How well the investor can be an influencer?</w:t>
      </w:r>
    </w:p>
    <w:p w14:paraId="13F61A3E" w14:textId="77777777" w:rsidR="00CD7998" w:rsidRDefault="00000000">
      <w:pPr>
        <w:spacing w:before="200" w:line="260" w:lineRule="atLeast"/>
        <w:jc w:val="both"/>
      </w:pPr>
      <w:r>
        <w:rPr>
          <w:rFonts w:ascii="Arial" w:eastAsia="Arial" w:hAnsi="Arial" w:cs="Arial"/>
          <w:color w:val="000000"/>
          <w:sz w:val="20"/>
        </w:rPr>
        <w:t>* What are their special interests or what is drawing them to your business?</w:t>
      </w:r>
    </w:p>
    <w:p w14:paraId="6359668E" w14:textId="77777777" w:rsidR="00CD7998" w:rsidRDefault="00000000">
      <w:pPr>
        <w:spacing w:before="200" w:line="260" w:lineRule="atLeast"/>
        <w:jc w:val="both"/>
      </w:pPr>
      <w:r>
        <w:rPr>
          <w:rFonts w:ascii="Arial" w:eastAsia="Arial" w:hAnsi="Arial" w:cs="Arial"/>
          <w:color w:val="000000"/>
          <w:sz w:val="20"/>
        </w:rPr>
        <w:t>* Do they strongly believe in your ideas?</w:t>
      </w:r>
    </w:p>
    <w:p w14:paraId="77C051F7" w14:textId="77777777" w:rsidR="00CD7998" w:rsidRDefault="00000000">
      <w:pPr>
        <w:spacing w:before="200" w:line="260" w:lineRule="atLeast"/>
        <w:jc w:val="both"/>
      </w:pPr>
      <w:r>
        <w:rPr>
          <w:rFonts w:ascii="Arial" w:eastAsia="Arial" w:hAnsi="Arial" w:cs="Arial"/>
          <w:color w:val="000000"/>
          <w:sz w:val="20"/>
        </w:rPr>
        <w:t>* Do they have any additional pleasure points in investing in this kind of business?</w:t>
      </w:r>
    </w:p>
    <w:p w14:paraId="28155EA7" w14:textId="77777777" w:rsidR="00CD7998" w:rsidRDefault="00000000">
      <w:pPr>
        <w:spacing w:before="200" w:line="260" w:lineRule="atLeast"/>
        <w:jc w:val="both"/>
      </w:pPr>
      <w:r>
        <w:rPr>
          <w:rFonts w:ascii="Arial" w:eastAsia="Arial" w:hAnsi="Arial" w:cs="Arial"/>
          <w:color w:val="000000"/>
          <w:sz w:val="20"/>
        </w:rPr>
        <w:t>* Will they give you enough room to execute your plans?</w:t>
      </w:r>
    </w:p>
    <w:p w14:paraId="56DCF220" w14:textId="77777777" w:rsidR="00CD7998" w:rsidRDefault="00000000">
      <w:pPr>
        <w:spacing w:before="200" w:line="260" w:lineRule="atLeast"/>
        <w:jc w:val="both"/>
      </w:pPr>
      <w:r>
        <w:rPr>
          <w:rFonts w:ascii="Arial" w:eastAsia="Arial" w:hAnsi="Arial" w:cs="Arial"/>
          <w:color w:val="000000"/>
          <w:sz w:val="20"/>
        </w:rPr>
        <w:t>Join incubator programs</w:t>
      </w:r>
    </w:p>
    <w:p w14:paraId="75419E12" w14:textId="77777777" w:rsidR="00CD7998" w:rsidRDefault="00000000">
      <w:pPr>
        <w:spacing w:before="200" w:line="260" w:lineRule="atLeast"/>
        <w:jc w:val="both"/>
      </w:pPr>
      <w:r>
        <w:rPr>
          <w:rFonts w:ascii="Arial" w:eastAsia="Arial" w:hAnsi="Arial" w:cs="Arial"/>
          <w:color w:val="000000"/>
          <w:sz w:val="20"/>
        </w:rPr>
        <w:t xml:space="preserve">Business incubators can help in reducing the launching and operating cost of a </w:t>
      </w:r>
      <w:r>
        <w:rPr>
          <w:rFonts w:ascii="Arial" w:eastAsia="Arial" w:hAnsi="Arial" w:cs="Arial"/>
          <w:b/>
          <w:i/>
          <w:color w:val="000000"/>
          <w:sz w:val="20"/>
          <w:u w:val="single"/>
        </w:rPr>
        <w:t>startup</w:t>
      </w:r>
      <w:r>
        <w:rPr>
          <w:rFonts w:ascii="Arial" w:eastAsia="Arial" w:hAnsi="Arial" w:cs="Arial"/>
          <w:color w:val="000000"/>
          <w:sz w:val="20"/>
        </w:rPr>
        <w:t xml:space="preserve"> by 40-50%</w:t>
      </w:r>
    </w:p>
    <w:p w14:paraId="715A20AE" w14:textId="77777777" w:rsidR="00CD7998" w:rsidRDefault="00000000">
      <w:pPr>
        <w:spacing w:before="200" w:line="260" w:lineRule="atLeast"/>
        <w:jc w:val="both"/>
      </w:pPr>
      <w:r>
        <w:rPr>
          <w:rFonts w:ascii="Arial" w:eastAsia="Arial" w:hAnsi="Arial" w:cs="Arial"/>
          <w:color w:val="000000"/>
          <w:sz w:val="20"/>
        </w:rPr>
        <w:t xml:space="preserve">Your medical tourism and wellness tourism </w:t>
      </w:r>
      <w:r>
        <w:rPr>
          <w:rFonts w:ascii="Arial" w:eastAsia="Arial" w:hAnsi="Arial" w:cs="Arial"/>
          <w:b/>
          <w:i/>
          <w:color w:val="000000"/>
          <w:sz w:val="20"/>
          <w:u w:val="single"/>
        </w:rPr>
        <w:t>startup</w:t>
      </w:r>
      <w:r>
        <w:rPr>
          <w:rFonts w:ascii="Arial" w:eastAsia="Arial" w:hAnsi="Arial" w:cs="Arial"/>
          <w:color w:val="000000"/>
          <w:sz w:val="20"/>
        </w:rPr>
        <w:t xml:space="preserve"> can go haywire if there are certain loopholes in the business model especially during the early stages. These businesses have lots of complexities which could pose serious </w:t>
      </w:r>
      <w:r>
        <w:rPr>
          <w:rFonts w:ascii="Arial" w:eastAsia="Arial" w:hAnsi="Arial" w:cs="Arial"/>
          <w:color w:val="000000"/>
          <w:sz w:val="20"/>
        </w:rPr>
        <w:lastRenderedPageBreak/>
        <w:t>obstacles for new entrants. Incubator programs are tremendously helpful in providing guidance, mentorship, and build your business networking. Do a background check of the mentors and professionals on board and their success storiesThis will not only streamline your operating expenses but also help in finding the right investor for you.</w:t>
      </w:r>
    </w:p>
    <w:p w14:paraId="29A4B510" w14:textId="77777777" w:rsidR="00CD7998" w:rsidRDefault="00000000">
      <w:pPr>
        <w:spacing w:before="200" w:line="260" w:lineRule="atLeast"/>
        <w:jc w:val="both"/>
      </w:pPr>
      <w:r>
        <w:rPr>
          <w:rFonts w:ascii="Arial" w:eastAsia="Arial" w:hAnsi="Arial" w:cs="Arial"/>
          <w:color w:val="000000"/>
          <w:sz w:val="20"/>
        </w:rPr>
        <w:t>Think of a strategic investor</w:t>
      </w:r>
    </w:p>
    <w:p w14:paraId="2EC2F869" w14:textId="77777777" w:rsidR="00CD7998" w:rsidRDefault="00000000">
      <w:pPr>
        <w:spacing w:before="200" w:line="260" w:lineRule="atLeast"/>
        <w:jc w:val="both"/>
      </w:pPr>
      <w:r>
        <w:rPr>
          <w:rFonts w:ascii="Arial" w:eastAsia="Arial" w:hAnsi="Arial" w:cs="Arial"/>
          <w:color w:val="000000"/>
          <w:sz w:val="20"/>
        </w:rPr>
        <w:t xml:space="preserve">Strategic investors have an increasing share in </w:t>
      </w:r>
      <w:r>
        <w:rPr>
          <w:rFonts w:ascii="Arial" w:eastAsia="Arial" w:hAnsi="Arial" w:cs="Arial"/>
          <w:b/>
          <w:i/>
          <w:color w:val="000000"/>
          <w:sz w:val="20"/>
          <w:u w:val="single"/>
        </w:rPr>
        <w:t>startup</w:t>
      </w:r>
      <w:r>
        <w:rPr>
          <w:rFonts w:ascii="Arial" w:eastAsia="Arial" w:hAnsi="Arial" w:cs="Arial"/>
          <w:color w:val="000000"/>
          <w:sz w:val="20"/>
        </w:rPr>
        <w:t xml:space="preserve"> investments and can boost 60% revenues</w:t>
      </w:r>
    </w:p>
    <w:p w14:paraId="08C0A692" w14:textId="77777777" w:rsidR="00CD7998" w:rsidRDefault="00000000">
      <w:pPr>
        <w:spacing w:before="200" w:line="260" w:lineRule="atLeast"/>
        <w:jc w:val="both"/>
      </w:pPr>
      <w:r>
        <w:rPr>
          <w:rFonts w:ascii="Arial" w:eastAsia="Arial" w:hAnsi="Arial" w:cs="Arial"/>
          <w:color w:val="000000"/>
          <w:sz w:val="20"/>
        </w:rPr>
        <w:t xml:space="preserve">Strategic investors mean you have readily available capital. While VCs take a more cautious approach to funding, investments from strategic investors in early stage </w:t>
      </w:r>
      <w:r>
        <w:rPr>
          <w:rFonts w:ascii="Arial" w:eastAsia="Arial" w:hAnsi="Arial" w:cs="Arial"/>
          <w:b/>
          <w:i/>
          <w:color w:val="000000"/>
          <w:sz w:val="20"/>
          <w:u w:val="single"/>
        </w:rPr>
        <w:t>startups</w:t>
      </w:r>
      <w:r>
        <w:rPr>
          <w:rFonts w:ascii="Arial" w:eastAsia="Arial" w:hAnsi="Arial" w:cs="Arial"/>
          <w:color w:val="000000"/>
          <w:sz w:val="20"/>
        </w:rPr>
        <w:t xml:space="preserve"> have shot </w:t>
      </w:r>
      <w:r>
        <w:rPr>
          <w:rFonts w:ascii="Arial" w:eastAsia="Arial" w:hAnsi="Arial" w:cs="Arial"/>
          <w:b/>
          <w:i/>
          <w:color w:val="000000"/>
          <w:sz w:val="20"/>
          <w:u w:val="single"/>
        </w:rPr>
        <w:t>up</w:t>
      </w:r>
      <w:r>
        <w:rPr>
          <w:rFonts w:ascii="Arial" w:eastAsia="Arial" w:hAnsi="Arial" w:cs="Arial"/>
          <w:color w:val="000000"/>
          <w:sz w:val="20"/>
        </w:rPr>
        <w:t xml:space="preserve"> tremendously. Though these investments come with a few strings attached, their knowledge, outreach, and resources can propel your business growth. But be well informed of their interests and settle for a win-win situation.</w:t>
      </w:r>
    </w:p>
    <w:p w14:paraId="61C2DB05" w14:textId="77777777" w:rsidR="00CD7998" w:rsidRDefault="00000000">
      <w:pPr>
        <w:spacing w:before="200" w:line="260" w:lineRule="atLeast"/>
        <w:jc w:val="both"/>
      </w:pPr>
      <w:r>
        <w:rPr>
          <w:rFonts w:ascii="Arial" w:eastAsia="Arial" w:hAnsi="Arial" w:cs="Arial"/>
          <w:color w:val="000000"/>
          <w:sz w:val="20"/>
        </w:rPr>
        <w:t>Participate in meetings and conferences</w:t>
      </w:r>
    </w:p>
    <w:p w14:paraId="0B594090" w14:textId="77777777" w:rsidR="00CD7998" w:rsidRDefault="00000000">
      <w:pPr>
        <w:spacing w:before="200" w:line="260" w:lineRule="atLeast"/>
        <w:jc w:val="both"/>
      </w:pPr>
      <w:r>
        <w:rPr>
          <w:rFonts w:ascii="Arial" w:eastAsia="Arial" w:hAnsi="Arial" w:cs="Arial"/>
          <w:color w:val="000000"/>
          <w:sz w:val="20"/>
        </w:rPr>
        <w:t>57% agree that networking events help you get the right investor</w:t>
      </w:r>
    </w:p>
    <w:p w14:paraId="7A0E7D72" w14:textId="77777777" w:rsidR="00CD7998" w:rsidRDefault="00000000">
      <w:pPr>
        <w:spacing w:before="200" w:line="260" w:lineRule="atLeast"/>
        <w:jc w:val="both"/>
      </w:pPr>
      <w:r>
        <w:rPr>
          <w:rFonts w:ascii="Arial" w:eastAsia="Arial" w:hAnsi="Arial" w:cs="Arial"/>
          <w:color w:val="000000"/>
          <w:sz w:val="20"/>
        </w:rPr>
        <w:t>Investors in medical tourism and wellness tourism business are not omnipresent. You need to really hunt for them at times. Global Medical Tourism and Wellness Tourism conferences are held round the year in different countries. In some countries, these are regular annual events. Participating in these events means you land on a big platform where you get rare opportunities to meet potential investors and providers.Do your homework properly to make yourself presentable in the international platform.</w:t>
      </w:r>
    </w:p>
    <w:p w14:paraId="18EF73E8" w14:textId="77777777" w:rsidR="00CD7998" w:rsidRDefault="00000000">
      <w:pPr>
        <w:spacing w:before="200" w:line="260" w:lineRule="atLeast"/>
        <w:jc w:val="both"/>
      </w:pPr>
      <w:r>
        <w:rPr>
          <w:rFonts w:ascii="Arial" w:eastAsia="Arial" w:hAnsi="Arial" w:cs="Arial"/>
          <w:color w:val="000000"/>
          <w:sz w:val="20"/>
        </w:rPr>
        <w:t>Your pitch deck should leave an impression</w:t>
      </w:r>
    </w:p>
    <w:p w14:paraId="353E3791" w14:textId="77777777" w:rsidR="00CD7998" w:rsidRDefault="00000000">
      <w:pPr>
        <w:spacing w:before="200" w:line="260" w:lineRule="atLeast"/>
        <w:jc w:val="both"/>
      </w:pPr>
      <w:r>
        <w:rPr>
          <w:rFonts w:ascii="Arial" w:eastAsia="Arial" w:hAnsi="Arial" w:cs="Arial"/>
          <w:color w:val="000000"/>
          <w:sz w:val="20"/>
        </w:rPr>
        <w:t>Even 10 slides are enough for an impressive pitch deck for new entrants to get the right investment</w:t>
      </w:r>
    </w:p>
    <w:p w14:paraId="2EE67691" w14:textId="77777777" w:rsidR="00CD7998" w:rsidRDefault="00000000">
      <w:pPr>
        <w:spacing w:before="200" w:line="260" w:lineRule="atLeast"/>
        <w:jc w:val="both"/>
      </w:pPr>
      <w:r>
        <w:rPr>
          <w:rFonts w:ascii="Arial" w:eastAsia="Arial" w:hAnsi="Arial" w:cs="Arial"/>
          <w:color w:val="000000"/>
          <w:sz w:val="20"/>
        </w:rPr>
        <w:t>All your great ideas and potential of medical tourism and wellness tourism business could go down the drain if your pitch deck is bland and shoddy. Too long presentation with overwhelming information can put off your potential investors. New entrants are more likely to get into these erroneous steps. It is hard for them to decide which information to keep and which to discard.Keep your presentation short and crisp. Your business propositions and related information should be presented in a neat flow. Your investors will be impressed and appreciate you for valuing their time.</w:t>
      </w:r>
    </w:p>
    <w:p w14:paraId="5A5F57B0" w14:textId="77777777" w:rsidR="00CD7998" w:rsidRDefault="00000000">
      <w:pPr>
        <w:spacing w:before="200" w:line="260" w:lineRule="atLeast"/>
        <w:jc w:val="both"/>
      </w:pPr>
      <w:r>
        <w:rPr>
          <w:rFonts w:ascii="Arial" w:eastAsia="Arial" w:hAnsi="Arial" w:cs="Arial"/>
          <w:color w:val="000000"/>
          <w:sz w:val="20"/>
        </w:rPr>
        <w:t>Hire a recognized consultant</w:t>
      </w:r>
    </w:p>
    <w:p w14:paraId="16B3F1ED" w14:textId="77777777" w:rsidR="00CD7998" w:rsidRDefault="00000000">
      <w:pPr>
        <w:spacing w:before="200" w:line="260" w:lineRule="atLeast"/>
        <w:jc w:val="both"/>
      </w:pPr>
      <w:r>
        <w:rPr>
          <w:rFonts w:ascii="Arial" w:eastAsia="Arial" w:hAnsi="Arial" w:cs="Arial"/>
          <w:color w:val="000000"/>
          <w:sz w:val="20"/>
        </w:rPr>
        <w:t xml:space="preserve">Running out of cash is the second most common cause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around 29%</w:t>
      </w:r>
    </w:p>
    <w:p w14:paraId="1054D5A9" w14:textId="77777777" w:rsidR="00CD7998" w:rsidRDefault="00000000">
      <w:pPr>
        <w:spacing w:before="200" w:line="260" w:lineRule="atLeast"/>
        <w:jc w:val="both"/>
      </w:pPr>
      <w:r>
        <w:rPr>
          <w:rFonts w:ascii="Arial" w:eastAsia="Arial" w:hAnsi="Arial" w:cs="Arial"/>
          <w:color w:val="000000"/>
          <w:sz w:val="20"/>
        </w:rPr>
        <w:t xml:space="preserve">Great ideas do not always fetch good funding. Lack of insights, and exposure pose big problems for getting funding. These are common happenings when your business is in full operation but you need additional funds to make it grow more. This is one of the reasons that many </w:t>
      </w:r>
      <w:r>
        <w:rPr>
          <w:rFonts w:ascii="Arial" w:eastAsia="Arial" w:hAnsi="Arial" w:cs="Arial"/>
          <w:b/>
          <w:i/>
          <w:color w:val="000000"/>
          <w:sz w:val="20"/>
          <w:u w:val="single"/>
        </w:rPr>
        <w:t>startups</w:t>
      </w:r>
      <w:r>
        <w:rPr>
          <w:rFonts w:ascii="Arial" w:eastAsia="Arial" w:hAnsi="Arial" w:cs="Arial"/>
          <w:color w:val="000000"/>
          <w:sz w:val="20"/>
        </w:rPr>
        <w:t xml:space="preserve"> shut down after 3-5 years in the market. A recognized consultant will never allow your cash flow to dry </w:t>
      </w:r>
      <w:r>
        <w:rPr>
          <w:rFonts w:ascii="Arial" w:eastAsia="Arial" w:hAnsi="Arial" w:cs="Arial"/>
          <w:b/>
          <w:i/>
          <w:color w:val="000000"/>
          <w:sz w:val="20"/>
          <w:u w:val="single"/>
        </w:rPr>
        <w:t>up</w:t>
      </w:r>
      <w:r>
        <w:rPr>
          <w:rFonts w:ascii="Arial" w:eastAsia="Arial" w:hAnsi="Arial" w:cs="Arial"/>
          <w:color w:val="000000"/>
          <w:sz w:val="20"/>
        </w:rPr>
        <w:t xml:space="preserve"> but help you get timely funding.</w:t>
      </w:r>
    </w:p>
    <w:p w14:paraId="21956F97" w14:textId="77777777" w:rsidR="00CD7998" w:rsidRDefault="00000000">
      <w:pPr>
        <w:spacing w:before="200" w:line="260" w:lineRule="atLeast"/>
        <w:jc w:val="both"/>
      </w:pPr>
      <w:r>
        <w:rPr>
          <w:rFonts w:ascii="Arial" w:eastAsia="Arial" w:hAnsi="Arial" w:cs="Arial"/>
          <w:color w:val="000000"/>
          <w:sz w:val="20"/>
        </w:rPr>
        <w:t>There are several alternate means to get funding but to make things faster and smooth, you need to follow the above tips.</w:t>
      </w:r>
    </w:p>
    <w:p w14:paraId="7CE6BA5C"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12, 2022</w:t>
      </w:r>
    </w:p>
    <w:p w14:paraId="3A8858B4" w14:textId="77777777" w:rsidR="00CD7998" w:rsidRDefault="00CD7998"/>
    <w:p w14:paraId="1BBFBFD8" w14:textId="77777777" w:rsidR="00CD7998" w:rsidRDefault="00000000">
      <w:pPr>
        <w:ind w:left="200"/>
        <w:sectPr w:rsidR="00CD7998">
          <w:type w:val="continuous"/>
          <w:pgSz w:w="12240" w:h="15840"/>
          <w:pgMar w:top="840" w:right="1000" w:bottom="840" w:left="1000" w:header="400" w:footer="400" w:gutter="0"/>
          <w:cols w:space="720"/>
        </w:sectPr>
      </w:pPr>
      <w:r>
        <w:br/>
      </w:r>
      <w:r>
        <w:pict w14:anchorId="3D5013AE">
          <v:line id="_x0000_s2114" style="position:absolute;left:0;text-align:left;z-index:251696128;mso-position-horizontal-relative:text;mso-position-vertical-relative:text" from="0,10pt" to="512pt,10pt" strokeweight="1pt"/>
        </w:pict>
      </w:r>
      <w:r>
        <w:rPr>
          <w:rFonts w:ascii="Arial" w:eastAsia="Arial" w:hAnsi="Arial" w:cs="Arial"/>
          <w:b/>
          <w:color w:val="767676"/>
          <w:sz w:val="16"/>
        </w:rPr>
        <w:t>End of Document</w:t>
      </w:r>
    </w:p>
    <w:p w14:paraId="262F7BC4" w14:textId="77777777" w:rsidR="00CD7998" w:rsidRDefault="00CD7998">
      <w:pPr>
        <w:sectPr w:rsidR="00CD7998">
          <w:headerReference w:type="even" r:id="rId364"/>
          <w:headerReference w:type="default" r:id="rId365"/>
          <w:footerReference w:type="even" r:id="rId366"/>
          <w:footerReference w:type="default" r:id="rId367"/>
          <w:headerReference w:type="first" r:id="rId368"/>
          <w:footerReference w:type="first" r:id="rId369"/>
          <w:pgSz w:w="12240" w:h="15840"/>
          <w:pgMar w:top="840" w:right="1000" w:bottom="840" w:left="1000" w:header="400" w:footer="400" w:gutter="0"/>
          <w:cols w:space="720"/>
          <w:titlePg/>
        </w:sectPr>
      </w:pPr>
    </w:p>
    <w:p w14:paraId="06ABCDD2" w14:textId="77777777" w:rsidR="00CD7998" w:rsidRDefault="00CD7998">
      <w:bookmarkStart w:id="38" w:name="Bookmark_20"/>
      <w:bookmarkEnd w:id="38"/>
    </w:p>
    <w:p w14:paraId="0803ACF0" w14:textId="77777777" w:rsidR="00CD7998" w:rsidRDefault="00000000">
      <w:r>
        <w:pict w14:anchorId="440FD3C0">
          <v:shape id="_x0000_i1054" type="#_x0000_t75" alt="LexisNexis®" style="width:148pt;height:30pt">
            <v:imagedata r:id="rId7" o:title=""/>
          </v:shape>
        </w:pict>
      </w:r>
      <w:r>
        <w:cr/>
      </w:r>
    </w:p>
    <w:p w14:paraId="100E16C8" w14:textId="77777777" w:rsidR="00CD7998" w:rsidRDefault="00000000">
      <w:pPr>
        <w:spacing w:before="240" w:after="200" w:line="340" w:lineRule="atLeast"/>
        <w:jc w:val="center"/>
        <w:outlineLvl w:val="0"/>
        <w:rPr>
          <w:rFonts w:ascii="Arial" w:hAnsi="Arial" w:cs="Arial"/>
          <w:b/>
          <w:bCs/>
          <w:kern w:val="32"/>
          <w:sz w:val="32"/>
          <w:szCs w:val="32"/>
        </w:rPr>
      </w:pPr>
      <w:hyperlink r:id="rId370" w:history="1">
        <w:r>
          <w:rPr>
            <w:rFonts w:ascii="Arial" w:eastAsia="Arial" w:hAnsi="Arial" w:cs="Arial"/>
            <w:b/>
            <w:bCs/>
            <w:i/>
            <w:color w:val="0077CC"/>
            <w:kern w:val="32"/>
            <w:sz w:val="28"/>
            <w:szCs w:val="32"/>
            <w:u w:val="single"/>
            <w:shd w:val="clear" w:color="auto" w:fill="FFFFFF"/>
          </w:rPr>
          <w:t>Startup</w:t>
        </w:r>
      </w:hyperlink>
      <w:hyperlink r:id="rId371" w:history="1">
        <w:r>
          <w:rPr>
            <w:rFonts w:ascii="Arial" w:eastAsia="Arial" w:hAnsi="Arial" w:cs="Arial"/>
            <w:b/>
            <w:bCs/>
            <w:i/>
            <w:color w:val="0077CC"/>
            <w:kern w:val="32"/>
            <w:sz w:val="28"/>
            <w:szCs w:val="32"/>
            <w:u w:val="single"/>
            <w:shd w:val="clear" w:color="auto" w:fill="FFFFFF"/>
          </w:rPr>
          <w:t xml:space="preserve"> ecosystem report card: 44 unicorns with $106 billion value in 10 years; this many jobs created; The average time taken by </w:t>
        </w:r>
      </w:hyperlink>
      <w:hyperlink r:id="rId372" w:history="1">
        <w:r>
          <w:rPr>
            <w:rFonts w:ascii="Arial" w:eastAsia="Arial" w:hAnsi="Arial" w:cs="Arial"/>
            <w:b/>
            <w:bCs/>
            <w:i/>
            <w:color w:val="0077CC"/>
            <w:kern w:val="32"/>
            <w:sz w:val="28"/>
            <w:szCs w:val="32"/>
            <w:u w:val="single"/>
            <w:shd w:val="clear" w:color="auto" w:fill="FFFFFF"/>
          </w:rPr>
          <w:t>startups</w:t>
        </w:r>
      </w:hyperlink>
      <w:hyperlink r:id="rId373" w:history="1">
        <w:r>
          <w:rPr>
            <w:rFonts w:ascii="Arial" w:eastAsia="Arial" w:hAnsi="Arial" w:cs="Arial"/>
            <w:b/>
            <w:bCs/>
            <w:i/>
            <w:color w:val="0077CC"/>
            <w:kern w:val="32"/>
            <w:sz w:val="28"/>
            <w:szCs w:val="32"/>
            <w:u w:val="single"/>
            <w:shd w:val="clear" w:color="auto" w:fill="FFFFFF"/>
          </w:rPr>
          <w:t xml:space="preserve"> to hit the $1-billion valuation mark stood at 8 years. However, this is declining.</w:t>
        </w:r>
      </w:hyperlink>
    </w:p>
    <w:p w14:paraId="078CB4DA" w14:textId="77777777" w:rsidR="00CD7998" w:rsidRDefault="00000000">
      <w:pPr>
        <w:spacing w:before="120" w:line="260" w:lineRule="atLeast"/>
        <w:jc w:val="center"/>
      </w:pPr>
      <w:r>
        <w:rPr>
          <w:rFonts w:ascii="Arial" w:eastAsia="Arial" w:hAnsi="Arial" w:cs="Arial"/>
          <w:color w:val="000000"/>
          <w:sz w:val="20"/>
        </w:rPr>
        <w:t>The Financial Express</w:t>
      </w:r>
    </w:p>
    <w:p w14:paraId="3C02B988" w14:textId="77777777" w:rsidR="00CD7998" w:rsidRDefault="00000000">
      <w:pPr>
        <w:spacing w:before="120" w:line="260" w:lineRule="atLeast"/>
        <w:jc w:val="center"/>
      </w:pPr>
      <w:r>
        <w:rPr>
          <w:rFonts w:ascii="Arial" w:eastAsia="Arial" w:hAnsi="Arial" w:cs="Arial"/>
          <w:color w:val="000000"/>
          <w:sz w:val="20"/>
        </w:rPr>
        <w:t>February 23, 2021 Tuesday</w:t>
      </w:r>
    </w:p>
    <w:p w14:paraId="4F9461EF" w14:textId="77777777" w:rsidR="00CD7998" w:rsidRDefault="00CD7998">
      <w:pPr>
        <w:spacing w:line="240" w:lineRule="atLeast"/>
        <w:jc w:val="both"/>
      </w:pPr>
    </w:p>
    <w:p w14:paraId="0A7DEB43" w14:textId="77777777" w:rsidR="00CD7998" w:rsidRDefault="00000000">
      <w:pPr>
        <w:spacing w:before="120" w:line="220" w:lineRule="atLeast"/>
      </w:pPr>
      <w:r>
        <w:br/>
      </w:r>
      <w:r>
        <w:rPr>
          <w:rFonts w:ascii="Arial" w:eastAsia="Arial" w:hAnsi="Arial" w:cs="Arial"/>
          <w:color w:val="000000"/>
          <w:sz w:val="16"/>
        </w:rPr>
        <w:t>Copyright 2021 The Financial Express, distributed by Contify.com All Rights Reserved</w:t>
      </w:r>
    </w:p>
    <w:p w14:paraId="1BB73039"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411 words</w:t>
      </w:r>
    </w:p>
    <w:p w14:paraId="5DC1CE1A"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Sandeep Soni</w:t>
      </w:r>
    </w:p>
    <w:p w14:paraId="6F0C9BA7" w14:textId="77777777" w:rsidR="00CD7998" w:rsidRDefault="00000000">
      <w:pPr>
        <w:keepNext/>
        <w:spacing w:before="240" w:line="340" w:lineRule="atLeast"/>
      </w:pPr>
      <w:bookmarkStart w:id="39" w:name="Body_18"/>
      <w:bookmarkEnd w:id="39"/>
      <w:r>
        <w:rPr>
          <w:rFonts w:ascii="Arial" w:eastAsia="Arial" w:hAnsi="Arial" w:cs="Arial"/>
          <w:b/>
          <w:color w:val="000000"/>
          <w:sz w:val="28"/>
        </w:rPr>
        <w:t>Body</w:t>
      </w:r>
    </w:p>
    <w:p w14:paraId="51BC3833" w14:textId="77777777" w:rsidR="00CD7998" w:rsidRDefault="00000000">
      <w:pPr>
        <w:spacing w:line="60" w:lineRule="exact"/>
      </w:pPr>
      <w:r>
        <w:pict w14:anchorId="2E3B48EA">
          <v:line id="_x0000_s2116" style="position:absolute;z-index:251697152" from="0,2pt" to="512pt,2pt" strokecolor="#009ddb" strokeweight="2pt">
            <w10:wrap type="topAndBottom"/>
          </v:line>
        </w:pict>
      </w:r>
    </w:p>
    <w:p w14:paraId="3CC4D0F9" w14:textId="77777777" w:rsidR="00CD7998" w:rsidRDefault="00CD7998"/>
    <w:p w14:paraId="6591AF21" w14:textId="77777777" w:rsidR="00CD7998" w:rsidRDefault="00000000">
      <w:pPr>
        <w:spacing w:before="200" w:line="260" w:lineRule="atLeast"/>
        <w:jc w:val="both"/>
      </w:pPr>
      <w:r>
        <w:rPr>
          <w:rFonts w:ascii="Arial" w:eastAsia="Arial" w:hAnsi="Arial" w:cs="Arial"/>
          <w:color w:val="000000"/>
          <w:sz w:val="20"/>
        </w:rPr>
        <w:t xml:space="preserve">India's tech </w:t>
      </w:r>
      <w:r>
        <w:rPr>
          <w:rFonts w:ascii="Arial" w:eastAsia="Arial" w:hAnsi="Arial" w:cs="Arial"/>
          <w:b/>
          <w:i/>
          <w:color w:val="000000"/>
          <w:sz w:val="20"/>
          <w:u w:val="single"/>
        </w:rPr>
        <w:t>startup</w:t>
      </w:r>
      <w:r>
        <w:rPr>
          <w:rFonts w:ascii="Arial" w:eastAsia="Arial" w:hAnsi="Arial" w:cs="Arial"/>
          <w:color w:val="000000"/>
          <w:sz w:val="20"/>
        </w:rPr>
        <w:t xml:space="preserve"> ecosystem is approximately 15-year-old with the likes of JustDial and Naukri.com among its early lot of internet enterprises. It took around another 15 years for the country to get its first unicorn - MakeMyTrip in 2010. Since then, the ecosystem has churned out 44 such one-horned digital entities that have cumulatively created around $106 billion value so far and over 1.4 million direct and indirect employment annually, according to venture capital fund Orios Venture Partners. Among prominent early-stage VCs, Orios was associated with </w:t>
      </w:r>
      <w:r>
        <w:rPr>
          <w:rFonts w:ascii="Arial" w:eastAsia="Arial" w:hAnsi="Arial" w:cs="Arial"/>
          <w:b/>
          <w:i/>
          <w:color w:val="000000"/>
          <w:sz w:val="20"/>
          <w:u w:val="single"/>
        </w:rPr>
        <w:t>startups</w:t>
      </w:r>
      <w:r>
        <w:rPr>
          <w:rFonts w:ascii="Arial" w:eastAsia="Arial" w:hAnsi="Arial" w:cs="Arial"/>
          <w:color w:val="000000"/>
          <w:sz w:val="20"/>
        </w:rPr>
        <w:t xml:space="preserve"> including Ola, Druva, Zostel, Pretty Secrets, PharmEasy, and more.</w:t>
      </w:r>
    </w:p>
    <w:p w14:paraId="20F87A8E" w14:textId="77777777" w:rsidR="00CD7998" w:rsidRDefault="00000000">
      <w:pPr>
        <w:spacing w:before="200" w:line="260" w:lineRule="atLeast"/>
        <w:jc w:val="both"/>
      </w:pPr>
      <w:r>
        <w:rPr>
          <w:rFonts w:ascii="Arial" w:eastAsia="Arial" w:hAnsi="Arial" w:cs="Arial"/>
          <w:color w:val="000000"/>
          <w:sz w:val="20"/>
        </w:rPr>
        <w:t xml:space="preserve">InMobi, Flipkart, Ola, Paytm, Byju's, OYO, Swiggy, Zomato, PhonePe, Lenskart, and more had added to the unicorn list over the past decade including the recent ones such as Unacademy, Glance, Nykaa, Zerodha, FirstCry, etc. The ecosystem has already gone through cycles of boom, bust, and funding winter in the last 10 years fueled by valuation bubble, investors' optimism because of fear-of-missing-out (FOMO) syndrome, </w:t>
      </w:r>
      <w:r>
        <w:rPr>
          <w:rFonts w:ascii="Arial" w:eastAsia="Arial" w:hAnsi="Arial" w:cs="Arial"/>
          <w:b/>
          <w:i/>
          <w:color w:val="000000"/>
          <w:sz w:val="20"/>
          <w:u w:val="single"/>
        </w:rPr>
        <w:t>failure</w:t>
      </w:r>
      <w:r>
        <w:rPr>
          <w:rFonts w:ascii="Arial" w:eastAsia="Arial" w:hAnsi="Arial" w:cs="Arial"/>
          <w:color w:val="000000"/>
          <w:sz w:val="20"/>
        </w:rPr>
        <w:t xml:space="preserve"> of multiple emerging </w:t>
      </w:r>
      <w:r>
        <w:rPr>
          <w:rFonts w:ascii="Arial" w:eastAsia="Arial" w:hAnsi="Arial" w:cs="Arial"/>
          <w:b/>
          <w:i/>
          <w:color w:val="000000"/>
          <w:sz w:val="20"/>
          <w:u w:val="single"/>
        </w:rPr>
        <w:t>startups</w:t>
      </w:r>
      <w:r>
        <w:rPr>
          <w:rFonts w:ascii="Arial" w:eastAsia="Arial" w:hAnsi="Arial" w:cs="Arial"/>
          <w:color w:val="000000"/>
          <w:sz w:val="20"/>
        </w:rPr>
        <w:t xml:space="preserve">, and more. Post-2015 correction in how investors look at </w:t>
      </w:r>
      <w:r>
        <w:rPr>
          <w:rFonts w:ascii="Arial" w:eastAsia="Arial" w:hAnsi="Arial" w:cs="Arial"/>
          <w:b/>
          <w:i/>
          <w:color w:val="000000"/>
          <w:sz w:val="20"/>
          <w:u w:val="single"/>
        </w:rPr>
        <w:t>startup</w:t>
      </w:r>
      <w:r>
        <w:rPr>
          <w:rFonts w:ascii="Arial" w:eastAsia="Arial" w:hAnsi="Arial" w:cs="Arial"/>
          <w:color w:val="000000"/>
          <w:sz w:val="20"/>
        </w:rPr>
        <w:t xml:space="preserve"> valuations, the focus has been gradually shifting to profitability even as many leading </w:t>
      </w:r>
      <w:r>
        <w:rPr>
          <w:rFonts w:ascii="Arial" w:eastAsia="Arial" w:hAnsi="Arial" w:cs="Arial"/>
          <w:b/>
          <w:i/>
          <w:color w:val="000000"/>
          <w:sz w:val="20"/>
          <w:u w:val="single"/>
        </w:rPr>
        <w:t>startups</w:t>
      </w:r>
      <w:r>
        <w:rPr>
          <w:rFonts w:ascii="Arial" w:eastAsia="Arial" w:hAnsi="Arial" w:cs="Arial"/>
          <w:color w:val="000000"/>
          <w:sz w:val="20"/>
        </w:rPr>
        <w:t xml:space="preserve"> continue to burn significant capital annually.</w:t>
      </w:r>
    </w:p>
    <w:p w14:paraId="77824CD5" w14:textId="77777777" w:rsidR="00CD7998" w:rsidRDefault="00000000">
      <w:pPr>
        <w:spacing w:before="200" w:line="260" w:lineRule="atLeast"/>
        <w:jc w:val="both"/>
      </w:pPr>
      <w:r>
        <w:rPr>
          <w:rFonts w:ascii="Arial" w:eastAsia="Arial" w:hAnsi="Arial" w:cs="Arial"/>
          <w:color w:val="000000"/>
          <w:sz w:val="20"/>
        </w:rPr>
        <w:t xml:space="preserve">Importantly, the average time taken by </w:t>
      </w:r>
      <w:r>
        <w:rPr>
          <w:rFonts w:ascii="Arial" w:eastAsia="Arial" w:hAnsi="Arial" w:cs="Arial"/>
          <w:b/>
          <w:i/>
          <w:color w:val="000000"/>
          <w:sz w:val="20"/>
          <w:u w:val="single"/>
        </w:rPr>
        <w:t>startups</w:t>
      </w:r>
      <w:r>
        <w:rPr>
          <w:rFonts w:ascii="Arial" w:eastAsia="Arial" w:hAnsi="Arial" w:cs="Arial"/>
          <w:color w:val="000000"/>
          <w:sz w:val="20"/>
        </w:rPr>
        <w:t xml:space="preserve"> to hit the $1-billion valuation mark stood at 8 years. However, this is declining. From 8.7 years taken by </w:t>
      </w:r>
      <w:r>
        <w:rPr>
          <w:rFonts w:ascii="Arial" w:eastAsia="Arial" w:hAnsi="Arial" w:cs="Arial"/>
          <w:b/>
          <w:i/>
          <w:color w:val="000000"/>
          <w:sz w:val="20"/>
          <w:u w:val="single"/>
        </w:rPr>
        <w:t>startups</w:t>
      </w:r>
      <w:r>
        <w:rPr>
          <w:rFonts w:ascii="Arial" w:eastAsia="Arial" w:hAnsi="Arial" w:cs="Arial"/>
          <w:color w:val="000000"/>
          <w:sz w:val="20"/>
        </w:rPr>
        <w:t xml:space="preserve"> founded during 2007-09 period to become a unicorn, the duration reduced to 2.4 years for </w:t>
      </w:r>
      <w:r>
        <w:rPr>
          <w:rFonts w:ascii="Arial" w:eastAsia="Arial" w:hAnsi="Arial" w:cs="Arial"/>
          <w:b/>
          <w:i/>
          <w:color w:val="000000"/>
          <w:sz w:val="20"/>
          <w:u w:val="single"/>
        </w:rPr>
        <w:t>startups</w:t>
      </w:r>
      <w:r>
        <w:rPr>
          <w:rFonts w:ascii="Arial" w:eastAsia="Arial" w:hAnsi="Arial" w:cs="Arial"/>
          <w:color w:val="000000"/>
          <w:sz w:val="20"/>
        </w:rPr>
        <w:t xml:space="preserve"> launched during 2016-17, the report by Orios titled Indian Tech Unicorn noted. While fintech segment saw the maximum numberof unicorns (11), retail and software-as-a-service posted six and five unicorns respectively. Data analytics, online classifieds, logistics, travel, food, and education were other segments churning out more than one unicorn.</w:t>
      </w:r>
    </w:p>
    <w:p w14:paraId="5CCA90DF" w14:textId="77777777" w:rsidR="00CD7998" w:rsidRDefault="00000000">
      <w:pPr>
        <w:spacing w:before="200" w:line="260" w:lineRule="atLeast"/>
        <w:jc w:val="both"/>
      </w:pPr>
      <w:r>
        <w:rPr>
          <w:rFonts w:ascii="Arial" w:eastAsia="Arial" w:hAnsi="Arial" w:cs="Arial"/>
          <w:color w:val="000000"/>
          <w:sz w:val="20"/>
        </w:rPr>
        <w:t>"Most of these (unicorns) are backed by technology and that is the key differentiating factor between unicorns of the 21st century vs the prior era. We are proud to be associated with 3 unicorns - Ola, Druva, Pharmeasy since their early days and look forward to being part of another 3-5 unicorns over the next few years," said Rehan Yar Khan, Managing Partner, Orios Venture Partners. Bengaluru had a majority - 41 per cent of these unicorns while 34 per cent were based in Delhi NCR, 14 per cent in Mumbai, and the rest in Pune, Chennai, and Hyderabad.</w:t>
      </w:r>
    </w:p>
    <w:p w14:paraId="6224A0D6"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23, 2021</w:t>
      </w:r>
    </w:p>
    <w:p w14:paraId="323B2C2D" w14:textId="77777777" w:rsidR="00CD7998" w:rsidRDefault="00CD7998"/>
    <w:p w14:paraId="231A8C8C" w14:textId="77777777" w:rsidR="00CD7998" w:rsidRDefault="00000000">
      <w:pPr>
        <w:ind w:left="200"/>
        <w:sectPr w:rsidR="00CD7998">
          <w:type w:val="continuous"/>
          <w:pgSz w:w="12240" w:h="15840"/>
          <w:pgMar w:top="840" w:right="1000" w:bottom="840" w:left="1000" w:header="400" w:footer="400" w:gutter="0"/>
          <w:cols w:space="720"/>
        </w:sectPr>
      </w:pPr>
      <w:r>
        <w:lastRenderedPageBreak/>
        <w:br/>
      </w:r>
      <w:r>
        <w:pict w14:anchorId="3368FC85">
          <v:line id="_x0000_s2117" style="position:absolute;left:0;text-align:left;z-index:251698176;mso-position-horizontal-relative:text;mso-position-vertical-relative:text" from="0,10pt" to="512pt,10pt" strokeweight="1pt"/>
        </w:pict>
      </w:r>
      <w:r>
        <w:rPr>
          <w:rFonts w:ascii="Arial" w:eastAsia="Arial" w:hAnsi="Arial" w:cs="Arial"/>
          <w:b/>
          <w:color w:val="767676"/>
          <w:sz w:val="16"/>
        </w:rPr>
        <w:t>End of Document</w:t>
      </w:r>
    </w:p>
    <w:p w14:paraId="4C8E944D" w14:textId="77777777" w:rsidR="00CD7998" w:rsidRDefault="00CD7998">
      <w:pPr>
        <w:sectPr w:rsidR="00CD7998">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gutter="0"/>
          <w:cols w:space="720"/>
          <w:titlePg/>
        </w:sectPr>
      </w:pPr>
    </w:p>
    <w:p w14:paraId="14DC25B7" w14:textId="77777777" w:rsidR="00CD7998" w:rsidRDefault="00CD7998">
      <w:bookmarkStart w:id="40" w:name="Bookmark_21"/>
      <w:bookmarkEnd w:id="40"/>
    </w:p>
    <w:p w14:paraId="5C9FABDB" w14:textId="77777777" w:rsidR="00CD7998" w:rsidRDefault="00000000">
      <w:r>
        <w:pict w14:anchorId="5DAC470B">
          <v:shape id="_x0000_i1055" type="#_x0000_t75" alt="LexisNexis®" style="width:148pt;height:30pt">
            <v:imagedata r:id="rId7" o:title=""/>
          </v:shape>
        </w:pict>
      </w:r>
      <w:r>
        <w:cr/>
      </w:r>
    </w:p>
    <w:p w14:paraId="7490CA3F" w14:textId="77777777" w:rsidR="00CD7998" w:rsidRDefault="00000000">
      <w:pPr>
        <w:spacing w:before="240" w:after="200" w:line="340" w:lineRule="atLeast"/>
        <w:jc w:val="center"/>
        <w:outlineLvl w:val="0"/>
        <w:rPr>
          <w:rFonts w:ascii="Arial" w:hAnsi="Arial" w:cs="Arial"/>
          <w:b/>
          <w:bCs/>
          <w:kern w:val="32"/>
          <w:sz w:val="32"/>
          <w:szCs w:val="32"/>
        </w:rPr>
      </w:pPr>
      <w:hyperlink r:id="rId380" w:history="1">
        <w:r>
          <w:rPr>
            <w:rFonts w:ascii="Arial" w:eastAsia="Arial" w:hAnsi="Arial" w:cs="Arial"/>
            <w:b/>
            <w:bCs/>
            <w:i/>
            <w:color w:val="0077CC"/>
            <w:kern w:val="32"/>
            <w:sz w:val="28"/>
            <w:szCs w:val="32"/>
            <w:u w:val="single"/>
            <w:shd w:val="clear" w:color="auto" w:fill="FFFFFF"/>
          </w:rPr>
          <w:t>Over 75% funding decisions to be driven by AI and data analytics by 2025: report</w:t>
        </w:r>
      </w:hyperlink>
    </w:p>
    <w:p w14:paraId="71ABBCFC" w14:textId="77777777" w:rsidR="00CD7998" w:rsidRDefault="00000000">
      <w:pPr>
        <w:spacing w:before="120" w:line="260" w:lineRule="atLeast"/>
        <w:jc w:val="center"/>
      </w:pPr>
      <w:r>
        <w:rPr>
          <w:rFonts w:ascii="Arial" w:eastAsia="Arial" w:hAnsi="Arial" w:cs="Arial"/>
          <w:color w:val="000000"/>
          <w:sz w:val="20"/>
        </w:rPr>
        <w:t>MINT</w:t>
      </w:r>
    </w:p>
    <w:p w14:paraId="647DF12D" w14:textId="77777777" w:rsidR="00CD7998" w:rsidRDefault="00000000">
      <w:pPr>
        <w:spacing w:before="120" w:line="260" w:lineRule="atLeast"/>
        <w:jc w:val="center"/>
      </w:pPr>
      <w:r>
        <w:rPr>
          <w:rFonts w:ascii="Arial" w:eastAsia="Arial" w:hAnsi="Arial" w:cs="Arial"/>
          <w:color w:val="000000"/>
          <w:sz w:val="20"/>
        </w:rPr>
        <w:t>March 10, 2021 Wednesday</w:t>
      </w:r>
    </w:p>
    <w:p w14:paraId="4E9A3F43" w14:textId="77777777" w:rsidR="00CD7998" w:rsidRDefault="00CD7998">
      <w:pPr>
        <w:spacing w:line="240" w:lineRule="atLeast"/>
        <w:jc w:val="both"/>
      </w:pPr>
    </w:p>
    <w:p w14:paraId="0E79C71B" w14:textId="77777777" w:rsidR="00CD7998" w:rsidRDefault="00000000">
      <w:pPr>
        <w:spacing w:before="120" w:line="220" w:lineRule="atLeast"/>
      </w:pPr>
      <w:r>
        <w:br/>
      </w:r>
      <w:r>
        <w:rPr>
          <w:rFonts w:ascii="Arial" w:eastAsia="Arial" w:hAnsi="Arial" w:cs="Arial"/>
          <w:color w:val="000000"/>
          <w:sz w:val="16"/>
        </w:rPr>
        <w:t>Copyright 2021 HT Media Ltd. All Rights Reserved</w:t>
      </w:r>
    </w:p>
    <w:p w14:paraId="70D82182"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529 words</w:t>
      </w:r>
    </w:p>
    <w:p w14:paraId="2E8A7C1A"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11C7BF4D" w14:textId="77777777" w:rsidR="00CD7998" w:rsidRDefault="00000000">
      <w:pPr>
        <w:keepNext/>
        <w:spacing w:before="240" w:line="340" w:lineRule="atLeast"/>
      </w:pPr>
      <w:bookmarkStart w:id="41" w:name="Body_19"/>
      <w:bookmarkEnd w:id="41"/>
      <w:r>
        <w:rPr>
          <w:rFonts w:ascii="Arial" w:eastAsia="Arial" w:hAnsi="Arial" w:cs="Arial"/>
          <w:b/>
          <w:color w:val="000000"/>
          <w:sz w:val="28"/>
        </w:rPr>
        <w:t>Body</w:t>
      </w:r>
    </w:p>
    <w:p w14:paraId="370295E2" w14:textId="77777777" w:rsidR="00CD7998" w:rsidRDefault="00000000">
      <w:pPr>
        <w:spacing w:line="60" w:lineRule="exact"/>
      </w:pPr>
      <w:r>
        <w:pict w14:anchorId="352E4AD6">
          <v:line id="_x0000_s2119" style="position:absolute;z-index:251699200" from="0,2pt" to="512pt,2pt" strokecolor="#009ddb" strokeweight="2pt">
            <w10:wrap type="topAndBottom"/>
          </v:line>
        </w:pict>
      </w:r>
    </w:p>
    <w:p w14:paraId="793CDFAE" w14:textId="77777777" w:rsidR="00CD7998" w:rsidRDefault="00CD7998"/>
    <w:p w14:paraId="2F5E1B96" w14:textId="77777777" w:rsidR="00CD7998" w:rsidRDefault="00000000">
      <w:pPr>
        <w:spacing w:before="200" w:line="260" w:lineRule="atLeast"/>
        <w:jc w:val="both"/>
      </w:pPr>
      <w:r>
        <w:rPr>
          <w:rFonts w:ascii="Arial" w:eastAsia="Arial" w:hAnsi="Arial" w:cs="Arial"/>
          <w:color w:val="000000"/>
          <w:sz w:val="20"/>
        </w:rPr>
        <w:t>NEW DELHI, March 10 -- More than 75% of venture capital (VC) and early-stage investment decisions will be driven by artificial intelligence (AI) and data analytics by 2025, as investors increasingly turn to data-backed insights for decision making instead of relying entirely on gut feeling, says a new Gartner report, published March 10.</w:t>
      </w:r>
    </w:p>
    <w:p w14:paraId="48550942" w14:textId="77777777" w:rsidR="00CD7998" w:rsidRDefault="00000000">
      <w:pPr>
        <w:spacing w:before="200" w:line="260" w:lineRule="atLeast"/>
        <w:jc w:val="both"/>
      </w:pPr>
      <w:r>
        <w:rPr>
          <w:rFonts w:ascii="Arial" w:eastAsia="Arial" w:hAnsi="Arial" w:cs="Arial"/>
          <w:color w:val="000000"/>
          <w:sz w:val="20"/>
        </w:rPr>
        <w:t>Gartner has forecast that AI and data science-equipped VC or private equity (PE) investors will become commonplace in the next 4-5 years, given the recent advances in data analytics and AI models.</w:t>
      </w:r>
    </w:p>
    <w:p w14:paraId="0150F28F" w14:textId="77777777" w:rsidR="00CD7998" w:rsidRDefault="00000000">
      <w:pPr>
        <w:spacing w:before="200" w:line="260" w:lineRule="atLeast"/>
        <w:jc w:val="both"/>
      </w:pPr>
      <w:r>
        <w:rPr>
          <w:rFonts w:ascii="Arial" w:eastAsia="Arial" w:hAnsi="Arial" w:cs="Arial"/>
          <w:color w:val="000000"/>
          <w:sz w:val="20"/>
        </w:rPr>
        <w:t>Also Read | The churn is on at the Kota factory</w:t>
      </w:r>
    </w:p>
    <w:p w14:paraId="197619AA" w14:textId="77777777" w:rsidR="00CD7998" w:rsidRDefault="00000000">
      <w:pPr>
        <w:spacing w:before="200" w:line="260" w:lineRule="atLeast"/>
        <w:jc w:val="both"/>
      </w:pPr>
      <w:r>
        <w:rPr>
          <w:rFonts w:ascii="Arial" w:eastAsia="Arial" w:hAnsi="Arial" w:cs="Arial"/>
          <w:color w:val="000000"/>
          <w:sz w:val="20"/>
        </w:rPr>
        <w:t>"Successful investors are purported to have a good gut feel- the ability to make sound financial decisions from mostly qualitative information alongside the quantitative data provided by the technology company," Patrick Stakenas, senior research director at Gartner said in a statement.</w:t>
      </w:r>
    </w:p>
    <w:p w14:paraId="62C34DB2" w14:textId="77777777" w:rsidR="00CD7998" w:rsidRDefault="00000000">
      <w:pPr>
        <w:spacing w:before="200" w:line="260" w:lineRule="atLeast"/>
        <w:jc w:val="both"/>
      </w:pPr>
      <w:r>
        <w:rPr>
          <w:rFonts w:ascii="Arial" w:eastAsia="Arial" w:hAnsi="Arial" w:cs="Arial"/>
          <w:color w:val="000000"/>
          <w:sz w:val="20"/>
        </w:rPr>
        <w:t>Stakenas said this inability to quantify inner voice grown from personal experience is decreasingly playing a role in investment decision making.</w:t>
      </w:r>
    </w:p>
    <w:p w14:paraId="7988A12E" w14:textId="77777777" w:rsidR="00CD7998" w:rsidRDefault="00000000">
      <w:pPr>
        <w:spacing w:before="200" w:line="260" w:lineRule="atLeast"/>
        <w:jc w:val="both"/>
      </w:pPr>
      <w:r>
        <w:rPr>
          <w:rFonts w:ascii="Arial" w:eastAsia="Arial" w:hAnsi="Arial" w:cs="Arial"/>
          <w:color w:val="000000"/>
          <w:sz w:val="20"/>
        </w:rPr>
        <w:t xml:space="preserve">AI models can help investors by determining the viability, strategy and potential outcome of an investment in an early-stage </w:t>
      </w:r>
      <w:r>
        <w:rPr>
          <w:rFonts w:ascii="Arial" w:eastAsia="Arial" w:hAnsi="Arial" w:cs="Arial"/>
          <w:b/>
          <w:i/>
          <w:color w:val="000000"/>
          <w:sz w:val="20"/>
          <w:u w:val="single"/>
        </w:rPr>
        <w:t>startup</w:t>
      </w:r>
      <w:r>
        <w:rPr>
          <w:rFonts w:ascii="Arial" w:eastAsia="Arial" w:hAnsi="Arial" w:cs="Arial"/>
          <w:color w:val="000000"/>
          <w:sz w:val="20"/>
        </w:rPr>
        <w:t>, based on past investments, revenue growth, market penetration, consumer sentiment and their industry experience.</w:t>
      </w:r>
    </w:p>
    <w:p w14:paraId="099C5F72" w14:textId="77777777" w:rsidR="00CD7998" w:rsidRDefault="00000000">
      <w:pPr>
        <w:spacing w:before="200" w:line="260" w:lineRule="atLeast"/>
        <w:jc w:val="both"/>
      </w:pPr>
      <w:r>
        <w:rPr>
          <w:rFonts w:ascii="Arial" w:eastAsia="Arial" w:hAnsi="Arial" w:cs="Arial"/>
          <w:color w:val="000000"/>
          <w:sz w:val="20"/>
        </w:rPr>
        <w:t>"AI tools will be used to determine how likely a leadership team is to succeed based on employment history, field expertise and previous business success," added Stakenas.</w:t>
      </w:r>
    </w:p>
    <w:p w14:paraId="4F064419" w14:textId="77777777" w:rsidR="00CD7998" w:rsidRDefault="00000000">
      <w:pPr>
        <w:spacing w:before="200" w:line="260" w:lineRule="atLeast"/>
        <w:jc w:val="both"/>
      </w:pPr>
      <w:r>
        <w:rPr>
          <w:rFonts w:ascii="Arial" w:eastAsia="Arial" w:hAnsi="Arial" w:cs="Arial"/>
          <w:color w:val="000000"/>
          <w:sz w:val="20"/>
        </w:rPr>
        <w:t>Questions such as when to invest, where to invest and how much to invest are becoming almost automated, he added.</w:t>
      </w:r>
    </w:p>
    <w:p w14:paraId="3E6F48F3" w14:textId="77777777" w:rsidR="00CD7998" w:rsidRDefault="00000000">
      <w:pPr>
        <w:spacing w:before="200" w:line="260" w:lineRule="atLeast"/>
        <w:jc w:val="both"/>
      </w:pPr>
      <w:r>
        <w:rPr>
          <w:rFonts w:ascii="Arial" w:eastAsia="Arial" w:hAnsi="Arial" w:cs="Arial"/>
          <w:color w:val="000000"/>
          <w:sz w:val="20"/>
        </w:rPr>
        <w:t xml:space="preserve">Application of AI is no longer limited to improving operational efficiency in back office processes. More investment firms have </w:t>
      </w:r>
      <w:r>
        <w:rPr>
          <w:rFonts w:ascii="Arial" w:eastAsia="Arial" w:hAnsi="Arial" w:cs="Arial"/>
          <w:b/>
          <w:i/>
          <w:color w:val="000000"/>
          <w:sz w:val="20"/>
          <w:u w:val="single"/>
        </w:rPr>
        <w:t>started</w:t>
      </w:r>
      <w:r>
        <w:rPr>
          <w:rFonts w:ascii="Arial" w:eastAsia="Arial" w:hAnsi="Arial" w:cs="Arial"/>
          <w:color w:val="000000"/>
          <w:sz w:val="20"/>
        </w:rPr>
        <w:t xml:space="preserve"> using them for core business decision making.</w:t>
      </w:r>
    </w:p>
    <w:p w14:paraId="4E4E7243" w14:textId="77777777" w:rsidR="00CD7998" w:rsidRDefault="00000000">
      <w:pPr>
        <w:spacing w:before="200" w:line="260" w:lineRule="atLeast"/>
        <w:jc w:val="both"/>
      </w:pPr>
      <w:r>
        <w:rPr>
          <w:rFonts w:ascii="Arial" w:eastAsia="Arial" w:hAnsi="Arial" w:cs="Arial"/>
          <w:color w:val="000000"/>
          <w:sz w:val="20"/>
        </w:rPr>
        <w:t>For instance, Sweden based VC firm EQT Ventures has been using a convolutional neural network, a type of machine learning network, called Motherbrain to identify potential investments for quite some time. Motherbrain has reportedly assessed more than 10,000 companies globally and has played a role in investment decisions worth more than $100 million.</w:t>
      </w:r>
    </w:p>
    <w:p w14:paraId="328241F7" w14:textId="77777777" w:rsidR="00CD7998" w:rsidRDefault="00000000">
      <w:pPr>
        <w:spacing w:before="200" w:line="260" w:lineRule="atLeast"/>
        <w:jc w:val="both"/>
      </w:pPr>
      <w:r>
        <w:rPr>
          <w:rFonts w:ascii="Arial" w:eastAsia="Arial" w:hAnsi="Arial" w:cs="Arial"/>
          <w:color w:val="000000"/>
          <w:sz w:val="20"/>
        </w:rPr>
        <w:lastRenderedPageBreak/>
        <w:t>Industry experts believe that post covid-19 market volatility and associated risks have grown significantly and has made investors realise that traditional approaches to investment are no longer adequate.</w:t>
      </w:r>
    </w:p>
    <w:p w14:paraId="4A298176" w14:textId="77777777" w:rsidR="00CD7998" w:rsidRDefault="00000000">
      <w:pPr>
        <w:spacing w:before="200" w:line="260" w:lineRule="atLeast"/>
        <w:jc w:val="both"/>
      </w:pPr>
      <w:r>
        <w:rPr>
          <w:rFonts w:ascii="Arial" w:eastAsia="Arial" w:hAnsi="Arial" w:cs="Arial"/>
          <w:color w:val="000000"/>
          <w:sz w:val="20"/>
        </w:rPr>
        <w:t xml:space="preserve">According to business analytics platform CB Insights, nearly 67% of </w:t>
      </w:r>
      <w:r>
        <w:rPr>
          <w:rFonts w:ascii="Arial" w:eastAsia="Arial" w:hAnsi="Arial" w:cs="Arial"/>
          <w:b/>
          <w:i/>
          <w:color w:val="000000"/>
          <w:sz w:val="20"/>
          <w:u w:val="single"/>
        </w:rPr>
        <w:t>startups</w:t>
      </w:r>
      <w:r>
        <w:rPr>
          <w:rFonts w:ascii="Arial" w:eastAsia="Arial" w:hAnsi="Arial" w:cs="Arial"/>
          <w:color w:val="000000"/>
          <w:sz w:val="20"/>
        </w:rPr>
        <w:t xml:space="preserve"> stall at some point in the VC process and fail to exit or raise funding in subsequent rounds.</w:t>
      </w:r>
    </w:p>
    <w:p w14:paraId="355878D0" w14:textId="77777777" w:rsidR="00CD7998" w:rsidRDefault="00000000">
      <w:pPr>
        <w:spacing w:before="200" w:line="260" w:lineRule="atLeast"/>
        <w:jc w:val="both"/>
      </w:pPr>
      <w:r>
        <w:rPr>
          <w:rFonts w:ascii="Arial" w:eastAsia="Arial" w:hAnsi="Arial" w:cs="Arial"/>
          <w:color w:val="000000"/>
          <w:sz w:val="20"/>
        </w:rPr>
        <w:t xml:space="preserve">Though, this data is not for India, it is indicative of the high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w:t>
      </w:r>
    </w:p>
    <w:p w14:paraId="1E1FA173" w14:textId="77777777" w:rsidR="00CD7998" w:rsidRDefault="00000000">
      <w:pPr>
        <w:spacing w:before="200" w:line="260" w:lineRule="atLeast"/>
        <w:jc w:val="both"/>
      </w:pPr>
      <w:r>
        <w:rPr>
          <w:rFonts w:ascii="Arial" w:eastAsia="Arial" w:hAnsi="Arial" w:cs="Arial"/>
          <w:color w:val="000000"/>
          <w:sz w:val="20"/>
        </w:rPr>
        <w:t>The ongoing digital boom in India has made it a highly lucrative market for global investors.</w:t>
      </w:r>
    </w:p>
    <w:p w14:paraId="3E81831B" w14:textId="77777777" w:rsidR="00CD7998" w:rsidRDefault="00000000">
      <w:pPr>
        <w:spacing w:before="200" w:line="260" w:lineRule="atLeast"/>
        <w:jc w:val="both"/>
      </w:pPr>
      <w:r>
        <w:rPr>
          <w:rFonts w:ascii="Arial" w:eastAsia="Arial" w:hAnsi="Arial" w:cs="Arial"/>
          <w:color w:val="000000"/>
          <w:sz w:val="20"/>
        </w:rPr>
        <w:t>In 2020, India received a total of $41 billion in PE and VC investments from 831 deals as compared to $39 billion in 2019, according to Praxis Global Alliance.</w:t>
      </w:r>
    </w:p>
    <w:p w14:paraId="098F83D8" w14:textId="77777777" w:rsidR="00CD7998" w:rsidRDefault="00000000">
      <w:pPr>
        <w:spacing w:before="200" w:line="260" w:lineRule="atLeast"/>
        <w:jc w:val="both"/>
      </w:pPr>
      <w:r>
        <w:rPr>
          <w:rFonts w:ascii="Arial" w:eastAsia="Arial" w:hAnsi="Arial" w:cs="Arial"/>
          <w:color w:val="000000"/>
          <w:sz w:val="20"/>
        </w:rPr>
        <w:t>Reliance Jio and Reliance Retail were the top funded companies.</w:t>
      </w:r>
    </w:p>
    <w:p w14:paraId="61C1B18F" w14:textId="77777777" w:rsidR="00CD7998" w:rsidRDefault="00000000">
      <w:pPr>
        <w:spacing w:before="200" w:line="260" w:lineRule="atLeast"/>
        <w:jc w:val="both"/>
      </w:pPr>
      <w:r>
        <w:rPr>
          <w:rFonts w:ascii="Arial" w:eastAsia="Arial" w:hAnsi="Arial" w:cs="Arial"/>
          <w:color w:val="000000"/>
          <w:sz w:val="20"/>
        </w:rPr>
        <w:t>The year also saw lower exit activity with 148 exits worth $ 5.1 billion, down from 197 exits worth $ 9.2 billion a year ago.</w:t>
      </w:r>
    </w:p>
    <w:p w14:paraId="5EC5AEB6"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381" w:history="1">
        <w:r>
          <w:rPr>
            <w:rFonts w:ascii="Arial" w:eastAsia="Arial" w:hAnsi="Arial" w:cs="Arial"/>
            <w:i/>
            <w:color w:val="0077CC"/>
            <w:sz w:val="20"/>
            <w:u w:val="single"/>
            <w:shd w:val="clear" w:color="auto" w:fill="FFFFFF"/>
          </w:rPr>
          <w:t>contentservices@htlive.com</w:t>
        </w:r>
      </w:hyperlink>
    </w:p>
    <w:p w14:paraId="60CC6E4E"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10, 2021</w:t>
      </w:r>
    </w:p>
    <w:p w14:paraId="1DB09FA6" w14:textId="77777777" w:rsidR="00CD7998" w:rsidRDefault="00CD7998"/>
    <w:p w14:paraId="1BE959B5" w14:textId="77777777" w:rsidR="00CD7998" w:rsidRDefault="00000000">
      <w:pPr>
        <w:ind w:left="200"/>
        <w:sectPr w:rsidR="00CD7998">
          <w:type w:val="continuous"/>
          <w:pgSz w:w="12240" w:h="15840"/>
          <w:pgMar w:top="840" w:right="1000" w:bottom="840" w:left="1000" w:header="400" w:footer="400" w:gutter="0"/>
          <w:cols w:space="720"/>
        </w:sectPr>
      </w:pPr>
      <w:r>
        <w:br/>
      </w:r>
      <w:r>
        <w:pict w14:anchorId="4BF9C56A">
          <v:line id="_x0000_s2120" style="position:absolute;left:0;text-align:left;z-index:251700224;mso-position-horizontal-relative:text;mso-position-vertical-relative:text" from="0,10pt" to="512pt,10pt" strokeweight="1pt"/>
        </w:pict>
      </w:r>
      <w:r>
        <w:rPr>
          <w:rFonts w:ascii="Arial" w:eastAsia="Arial" w:hAnsi="Arial" w:cs="Arial"/>
          <w:b/>
          <w:color w:val="767676"/>
          <w:sz w:val="16"/>
        </w:rPr>
        <w:t>End of Document</w:t>
      </w:r>
    </w:p>
    <w:p w14:paraId="62232348" w14:textId="77777777" w:rsidR="00CD7998" w:rsidRDefault="00CD7998">
      <w:pPr>
        <w:sectPr w:rsidR="00CD7998">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gutter="0"/>
          <w:cols w:space="720"/>
          <w:titlePg/>
        </w:sectPr>
      </w:pPr>
    </w:p>
    <w:p w14:paraId="790D79A3" w14:textId="77777777" w:rsidR="00CD7998" w:rsidRDefault="00CD7998">
      <w:bookmarkStart w:id="42" w:name="Bookmark_22"/>
      <w:bookmarkEnd w:id="42"/>
    </w:p>
    <w:p w14:paraId="1500656B" w14:textId="77777777" w:rsidR="00CD7998" w:rsidRDefault="00000000">
      <w:r>
        <w:pict w14:anchorId="48174CE6">
          <v:shape id="_x0000_i1056" type="#_x0000_t75" alt="LexisNexis®" style="width:148pt;height:30pt">
            <v:imagedata r:id="rId7" o:title=""/>
          </v:shape>
        </w:pict>
      </w:r>
      <w:r>
        <w:cr/>
      </w:r>
    </w:p>
    <w:p w14:paraId="4B3F6F72" w14:textId="77777777" w:rsidR="00CD7998" w:rsidRDefault="00000000">
      <w:pPr>
        <w:spacing w:before="240" w:after="200" w:line="340" w:lineRule="atLeast"/>
        <w:jc w:val="center"/>
        <w:outlineLvl w:val="0"/>
        <w:rPr>
          <w:rFonts w:ascii="Arial" w:hAnsi="Arial" w:cs="Arial"/>
          <w:b/>
          <w:bCs/>
          <w:kern w:val="32"/>
          <w:sz w:val="32"/>
          <w:szCs w:val="32"/>
        </w:rPr>
      </w:pPr>
      <w:hyperlink r:id="rId388" w:history="1">
        <w:r>
          <w:rPr>
            <w:rFonts w:ascii="Arial" w:eastAsia="Arial" w:hAnsi="Arial" w:cs="Arial"/>
            <w:b/>
            <w:bCs/>
            <w:i/>
            <w:color w:val="0077CC"/>
            <w:kern w:val="32"/>
            <w:sz w:val="28"/>
            <w:szCs w:val="32"/>
            <w:u w:val="single"/>
            <w:shd w:val="clear" w:color="auto" w:fill="FFFFFF"/>
          </w:rPr>
          <w:t>Raza on cloud nine after winning Caribbean league</w:t>
        </w:r>
      </w:hyperlink>
    </w:p>
    <w:p w14:paraId="5BA33D62" w14:textId="77777777" w:rsidR="00CD7998" w:rsidRDefault="00000000">
      <w:pPr>
        <w:spacing w:before="120" w:line="260" w:lineRule="atLeast"/>
        <w:jc w:val="center"/>
      </w:pPr>
      <w:r>
        <w:rPr>
          <w:rFonts w:ascii="Arial" w:eastAsia="Arial" w:hAnsi="Arial" w:cs="Arial"/>
          <w:color w:val="000000"/>
          <w:sz w:val="20"/>
        </w:rPr>
        <w:t>The Chronicle</w:t>
      </w:r>
    </w:p>
    <w:p w14:paraId="2076B1B2" w14:textId="77777777" w:rsidR="00CD7998" w:rsidRDefault="00000000">
      <w:pPr>
        <w:spacing w:before="120" w:line="260" w:lineRule="atLeast"/>
        <w:jc w:val="center"/>
      </w:pPr>
      <w:r>
        <w:rPr>
          <w:rFonts w:ascii="Arial" w:eastAsia="Arial" w:hAnsi="Arial" w:cs="Arial"/>
          <w:color w:val="000000"/>
          <w:sz w:val="20"/>
        </w:rPr>
        <w:t>September 12, 2020 Saturday</w:t>
      </w:r>
    </w:p>
    <w:p w14:paraId="048BAC05" w14:textId="77777777" w:rsidR="00CD7998" w:rsidRDefault="00CD7998">
      <w:pPr>
        <w:spacing w:line="240" w:lineRule="atLeast"/>
        <w:jc w:val="both"/>
      </w:pPr>
    </w:p>
    <w:p w14:paraId="7D52F1B0" w14:textId="77777777" w:rsidR="00CD7998" w:rsidRDefault="00000000">
      <w:pPr>
        <w:spacing w:before="120" w:line="220" w:lineRule="atLeast"/>
      </w:pPr>
      <w:r>
        <w:br/>
      </w:r>
      <w:r>
        <w:rPr>
          <w:rFonts w:ascii="Arial" w:eastAsia="Arial" w:hAnsi="Arial" w:cs="Arial"/>
          <w:color w:val="000000"/>
          <w:sz w:val="16"/>
        </w:rPr>
        <w:t>Copyright 2020 The Chronicle All Rights Reserved</w:t>
      </w:r>
    </w:p>
    <w:p w14:paraId="720EDDC7"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608 words</w:t>
      </w:r>
    </w:p>
    <w:p w14:paraId="3F5F0A69" w14:textId="77777777" w:rsidR="00CD7998" w:rsidRDefault="00000000">
      <w:pPr>
        <w:keepNext/>
        <w:spacing w:before="240" w:line="340" w:lineRule="atLeast"/>
      </w:pPr>
      <w:bookmarkStart w:id="43" w:name="Body_20"/>
      <w:bookmarkEnd w:id="43"/>
      <w:r>
        <w:rPr>
          <w:rFonts w:ascii="Arial" w:eastAsia="Arial" w:hAnsi="Arial" w:cs="Arial"/>
          <w:b/>
          <w:color w:val="000000"/>
          <w:sz w:val="28"/>
        </w:rPr>
        <w:t>Body</w:t>
      </w:r>
    </w:p>
    <w:p w14:paraId="3C1F465F" w14:textId="77777777" w:rsidR="00CD7998" w:rsidRDefault="00000000">
      <w:pPr>
        <w:spacing w:line="60" w:lineRule="exact"/>
      </w:pPr>
      <w:r>
        <w:pict w14:anchorId="40EDE1C8">
          <v:line id="_x0000_s2122" style="position:absolute;z-index:251701248" from="0,2pt" to="512pt,2pt" strokecolor="#009ddb" strokeweight="2pt">
            <w10:wrap type="topAndBottom"/>
          </v:line>
        </w:pict>
      </w:r>
    </w:p>
    <w:p w14:paraId="16DB7764" w14:textId="77777777" w:rsidR="00CD7998" w:rsidRDefault="00CD7998"/>
    <w:p w14:paraId="7C7FF8BD" w14:textId="77777777" w:rsidR="00CD7998" w:rsidRDefault="00000000">
      <w:pPr>
        <w:spacing w:before="200" w:line="260" w:lineRule="atLeast"/>
        <w:jc w:val="both"/>
      </w:pPr>
      <w:r>
        <w:rPr>
          <w:rFonts w:ascii="Arial" w:eastAsia="Arial" w:hAnsi="Arial" w:cs="Arial"/>
          <w:color w:val="000000"/>
          <w:sz w:val="20"/>
        </w:rPr>
        <w:t xml:space="preserve"> ZIMBABWE all-rounder, Sikandar Raza, is on cloud nine after winning the Caribbean Premier League in his debut season with the Trinbago Knight Riders (TKR) on Thursday night.</w:t>
      </w:r>
    </w:p>
    <w:p w14:paraId="54765A74" w14:textId="77777777" w:rsidR="00CD7998" w:rsidRDefault="00000000">
      <w:pPr>
        <w:spacing w:before="200" w:line="260" w:lineRule="atLeast"/>
        <w:jc w:val="both"/>
      </w:pPr>
      <w:r>
        <w:rPr>
          <w:rFonts w:ascii="Arial" w:eastAsia="Arial" w:hAnsi="Arial" w:cs="Arial"/>
          <w:color w:val="000000"/>
          <w:sz w:val="20"/>
        </w:rPr>
        <w:t>The 34-year-old was part of the cast when TKR reclaimed the trophy in scintillating fashion following an eight wicket victory over St Lucia Zouks at the Brian Lara Stadium in Tarouba, Trinidad.</w:t>
      </w:r>
    </w:p>
    <w:p w14:paraId="5B78EE47" w14:textId="77777777" w:rsidR="00CD7998" w:rsidRDefault="00000000">
      <w:pPr>
        <w:spacing w:before="200" w:line="260" w:lineRule="atLeast"/>
        <w:jc w:val="both"/>
      </w:pPr>
      <w:r>
        <w:rPr>
          <w:rFonts w:ascii="Arial" w:eastAsia="Arial" w:hAnsi="Arial" w:cs="Arial"/>
          <w:color w:val="000000"/>
          <w:sz w:val="20"/>
        </w:rPr>
        <w:t>St Lucia Zouks were under the guidance of legendary Zimbabwean cricketer, Andy Flower.</w:t>
      </w:r>
    </w:p>
    <w:p w14:paraId="495A0756" w14:textId="77777777" w:rsidR="00CD7998" w:rsidRDefault="00000000">
      <w:pPr>
        <w:spacing w:before="200" w:line="260" w:lineRule="atLeast"/>
        <w:jc w:val="both"/>
      </w:pPr>
      <w:r>
        <w:rPr>
          <w:rFonts w:ascii="Arial" w:eastAsia="Arial" w:hAnsi="Arial" w:cs="Arial"/>
          <w:color w:val="000000"/>
          <w:sz w:val="20"/>
        </w:rPr>
        <w:t>'Speechless about how I feel right now,' Raza tweeted after the game.</w:t>
      </w:r>
    </w:p>
    <w:p w14:paraId="1DD85D83" w14:textId="77777777" w:rsidR="00CD7998" w:rsidRDefault="00000000">
      <w:pPr>
        <w:spacing w:before="200" w:line="260" w:lineRule="atLeast"/>
        <w:jc w:val="both"/>
      </w:pPr>
      <w:r>
        <w:rPr>
          <w:rFonts w:ascii="Arial" w:eastAsia="Arial" w:hAnsi="Arial" w:cs="Arial"/>
          <w:color w:val="000000"/>
          <w:sz w:val="20"/>
        </w:rPr>
        <w:t>'All I can say, massive thanks to Trinbago Knight Riders for the opportunity and making me feel so welcome.</w:t>
      </w:r>
    </w:p>
    <w:p w14:paraId="10883A51" w14:textId="77777777" w:rsidR="00CD7998" w:rsidRDefault="00000000">
      <w:pPr>
        <w:spacing w:before="200" w:line="260" w:lineRule="atLeast"/>
        <w:jc w:val="both"/>
      </w:pPr>
      <w:r>
        <w:rPr>
          <w:rFonts w:ascii="Arial" w:eastAsia="Arial" w:hAnsi="Arial" w:cs="Arial"/>
          <w:color w:val="000000"/>
          <w:sz w:val="20"/>
        </w:rPr>
        <w:t>''Big thanks to the fans, for their messages of love, and support. Thanks Zimbabwe for sending so much love.'</w:t>
      </w:r>
    </w:p>
    <w:p w14:paraId="5531F317" w14:textId="77777777" w:rsidR="00CD7998" w:rsidRDefault="00000000">
      <w:pPr>
        <w:spacing w:before="200" w:line="260" w:lineRule="atLeast"/>
        <w:jc w:val="both"/>
      </w:pPr>
      <w:r>
        <w:rPr>
          <w:rFonts w:ascii="Arial" w:eastAsia="Arial" w:hAnsi="Arial" w:cs="Arial"/>
          <w:color w:val="000000"/>
          <w:sz w:val="20"/>
        </w:rPr>
        <w:t xml:space="preserve">It was the fourth title for the Knight Riders, which saw them extend their record as the most successful team in the history of the CPL, since the tournament </w:t>
      </w:r>
      <w:r>
        <w:rPr>
          <w:rFonts w:ascii="Arial" w:eastAsia="Arial" w:hAnsi="Arial" w:cs="Arial"/>
          <w:b/>
          <w:i/>
          <w:color w:val="000000"/>
          <w:sz w:val="20"/>
          <w:u w:val="single"/>
        </w:rPr>
        <w:t>started</w:t>
      </w:r>
      <w:r>
        <w:rPr>
          <w:rFonts w:ascii="Arial" w:eastAsia="Arial" w:hAnsi="Arial" w:cs="Arial"/>
          <w:color w:val="000000"/>
          <w:sz w:val="20"/>
        </w:rPr>
        <w:t xml:space="preserve"> in 2013.</w:t>
      </w:r>
    </w:p>
    <w:p w14:paraId="7847A600" w14:textId="77777777" w:rsidR="00CD7998" w:rsidRDefault="00000000">
      <w:pPr>
        <w:spacing w:before="200" w:line="260" w:lineRule="atLeast"/>
        <w:jc w:val="both"/>
      </w:pPr>
      <w:r>
        <w:rPr>
          <w:rFonts w:ascii="Arial" w:eastAsia="Arial" w:hAnsi="Arial" w:cs="Arial"/>
          <w:color w:val="000000"/>
          <w:sz w:val="20"/>
        </w:rPr>
        <w:t xml:space="preserve">The side made </w:t>
      </w:r>
      <w:r>
        <w:rPr>
          <w:rFonts w:ascii="Arial" w:eastAsia="Arial" w:hAnsi="Arial" w:cs="Arial"/>
          <w:b/>
          <w:i/>
          <w:color w:val="000000"/>
          <w:sz w:val="20"/>
          <w:u w:val="single"/>
        </w:rPr>
        <w:t>up</w:t>
      </w:r>
      <w:r>
        <w:rPr>
          <w:rFonts w:ascii="Arial" w:eastAsia="Arial" w:hAnsi="Arial" w:cs="Arial"/>
          <w:color w:val="000000"/>
          <w:sz w:val="20"/>
        </w:rPr>
        <w:t xml:space="preserve"> for their </w:t>
      </w:r>
      <w:r>
        <w:rPr>
          <w:rFonts w:ascii="Arial" w:eastAsia="Arial" w:hAnsi="Arial" w:cs="Arial"/>
          <w:b/>
          <w:i/>
          <w:color w:val="000000"/>
          <w:sz w:val="20"/>
          <w:u w:val="single"/>
        </w:rPr>
        <w:t>failure</w:t>
      </w:r>
      <w:r>
        <w:rPr>
          <w:rFonts w:ascii="Arial" w:eastAsia="Arial" w:hAnsi="Arial" w:cs="Arial"/>
          <w:color w:val="000000"/>
          <w:sz w:val="20"/>
        </w:rPr>
        <w:t>, last year, to defend the title.</w:t>
      </w:r>
    </w:p>
    <w:p w14:paraId="6FB8365F" w14:textId="77777777" w:rsidR="00CD7998" w:rsidRDefault="00000000">
      <w:pPr>
        <w:spacing w:before="200" w:line="260" w:lineRule="atLeast"/>
        <w:jc w:val="both"/>
      </w:pPr>
      <w:r>
        <w:rPr>
          <w:rFonts w:ascii="Arial" w:eastAsia="Arial" w:hAnsi="Arial" w:cs="Arial"/>
          <w:color w:val="000000"/>
          <w:sz w:val="20"/>
        </w:rPr>
        <w:t>What was so special about TKR this year was that the team finished the tournament with a 100 percent winning record.</w:t>
      </w:r>
    </w:p>
    <w:p w14:paraId="090ADBC4" w14:textId="77777777" w:rsidR="00CD7998" w:rsidRDefault="00000000">
      <w:pPr>
        <w:spacing w:before="200" w:line="260" w:lineRule="atLeast"/>
        <w:jc w:val="both"/>
      </w:pPr>
      <w:r>
        <w:rPr>
          <w:rFonts w:ascii="Arial" w:eastAsia="Arial" w:hAnsi="Arial" w:cs="Arial"/>
          <w:color w:val="000000"/>
          <w:sz w:val="20"/>
        </w:rPr>
        <w:t xml:space="preserve">They nocted </w:t>
      </w:r>
      <w:r>
        <w:rPr>
          <w:rFonts w:ascii="Arial" w:eastAsia="Arial" w:hAnsi="Arial" w:cs="Arial"/>
          <w:b/>
          <w:i/>
          <w:color w:val="000000"/>
          <w:sz w:val="20"/>
          <w:u w:val="single"/>
        </w:rPr>
        <w:t>up</w:t>
      </w:r>
      <w:r>
        <w:rPr>
          <w:rFonts w:ascii="Arial" w:eastAsia="Arial" w:hAnsi="Arial" w:cs="Arial"/>
          <w:color w:val="000000"/>
          <w:sz w:val="20"/>
        </w:rPr>
        <w:t xml:space="preserve"> 12 wins from as many games. Raza, who is the first Zimbabwean to participate in the tournament, featured in seven games and contributed to the team's success mostly by his off-spin.</w:t>
      </w:r>
    </w:p>
    <w:p w14:paraId="009DAE6C" w14:textId="77777777" w:rsidR="00CD7998" w:rsidRDefault="00000000">
      <w:pPr>
        <w:spacing w:before="200" w:line="260" w:lineRule="atLeast"/>
        <w:jc w:val="both"/>
      </w:pPr>
      <w:r>
        <w:rPr>
          <w:rFonts w:ascii="Arial" w:eastAsia="Arial" w:hAnsi="Arial" w:cs="Arial"/>
          <w:color w:val="000000"/>
          <w:sz w:val="20"/>
        </w:rPr>
        <w:t>He did not get as much opportunities with the bat. The Zimbabwean finished with seven wickets to his name.</w:t>
      </w:r>
    </w:p>
    <w:p w14:paraId="3C390BE6" w14:textId="77777777" w:rsidR="00CD7998" w:rsidRDefault="00000000">
      <w:pPr>
        <w:spacing w:before="200" w:line="260" w:lineRule="atLeast"/>
        <w:jc w:val="both"/>
      </w:pPr>
      <w:r>
        <w:rPr>
          <w:rFonts w:ascii="Arial" w:eastAsia="Arial" w:hAnsi="Arial" w:cs="Arial"/>
          <w:color w:val="000000"/>
          <w:sz w:val="20"/>
        </w:rPr>
        <w:t>His best performance was when he finished with bowling figures of 3/15 in the 59-run win over St Kitts and Nevis Patriots.</w:t>
      </w:r>
    </w:p>
    <w:p w14:paraId="738A45E7" w14:textId="77777777" w:rsidR="00CD7998" w:rsidRDefault="00000000">
      <w:pPr>
        <w:spacing w:before="200" w:line="260" w:lineRule="atLeast"/>
        <w:jc w:val="both"/>
      </w:pPr>
      <w:r>
        <w:rPr>
          <w:rFonts w:ascii="Arial" w:eastAsia="Arial" w:hAnsi="Arial" w:cs="Arial"/>
          <w:color w:val="000000"/>
          <w:sz w:val="20"/>
        </w:rPr>
        <w:t>He was selected for the final encounter, on the back of his strong performances, in the previous matches. Raza bowled two overs which went for 28 runs and took no wickets as St Lucia Zouks were bowled out for 154 in 19.1 overs.</w:t>
      </w:r>
    </w:p>
    <w:p w14:paraId="1AA8A1EF" w14:textId="77777777" w:rsidR="00CD7998" w:rsidRDefault="00000000">
      <w:pPr>
        <w:spacing w:before="200" w:line="260" w:lineRule="atLeast"/>
        <w:jc w:val="both"/>
      </w:pPr>
      <w:r>
        <w:rPr>
          <w:rFonts w:ascii="Arial" w:eastAsia="Arial" w:hAnsi="Arial" w:cs="Arial"/>
          <w:color w:val="000000"/>
          <w:sz w:val="20"/>
        </w:rPr>
        <w:t xml:space="preserve">Knight Riders skipper, Kieron Pollard, was outstanding with ball in hand as he picked </w:t>
      </w:r>
      <w:r>
        <w:rPr>
          <w:rFonts w:ascii="Arial" w:eastAsia="Arial" w:hAnsi="Arial" w:cs="Arial"/>
          <w:b/>
          <w:i/>
          <w:color w:val="000000"/>
          <w:sz w:val="20"/>
          <w:u w:val="single"/>
        </w:rPr>
        <w:t>up</w:t>
      </w:r>
      <w:r>
        <w:rPr>
          <w:rFonts w:ascii="Arial" w:eastAsia="Arial" w:hAnsi="Arial" w:cs="Arial"/>
          <w:color w:val="000000"/>
          <w:sz w:val="20"/>
        </w:rPr>
        <w:t xml:space="preserve"> four wickets for 30 runs in four overs.</w:t>
      </w:r>
    </w:p>
    <w:p w14:paraId="525920C5" w14:textId="77777777" w:rsidR="00CD7998" w:rsidRDefault="00000000">
      <w:pPr>
        <w:spacing w:before="200" w:line="260" w:lineRule="atLeast"/>
        <w:jc w:val="both"/>
      </w:pPr>
      <w:r>
        <w:rPr>
          <w:rFonts w:ascii="Arial" w:eastAsia="Arial" w:hAnsi="Arial" w:cs="Arial"/>
          <w:color w:val="000000"/>
          <w:sz w:val="20"/>
        </w:rPr>
        <w:lastRenderedPageBreak/>
        <w:t xml:space="preserve">Fawad Ahmed and Ali Khan picked </w:t>
      </w:r>
      <w:r>
        <w:rPr>
          <w:rFonts w:ascii="Arial" w:eastAsia="Arial" w:hAnsi="Arial" w:cs="Arial"/>
          <w:b/>
          <w:i/>
          <w:color w:val="000000"/>
          <w:sz w:val="20"/>
          <w:u w:val="single"/>
        </w:rPr>
        <w:t>up</w:t>
      </w:r>
      <w:r>
        <w:rPr>
          <w:rFonts w:ascii="Arial" w:eastAsia="Arial" w:hAnsi="Arial" w:cs="Arial"/>
          <w:color w:val="000000"/>
          <w:sz w:val="20"/>
        </w:rPr>
        <w:t xml:space="preserve"> two apiece.</w:t>
      </w:r>
    </w:p>
    <w:p w14:paraId="404B0254" w14:textId="77777777" w:rsidR="00CD7998" w:rsidRDefault="00000000">
      <w:pPr>
        <w:spacing w:before="200" w:line="260" w:lineRule="atLeast"/>
        <w:jc w:val="both"/>
      </w:pPr>
      <w:r>
        <w:rPr>
          <w:rFonts w:ascii="Arial" w:eastAsia="Arial" w:hAnsi="Arial" w:cs="Arial"/>
          <w:color w:val="000000"/>
          <w:sz w:val="20"/>
        </w:rPr>
        <w:t>Wicketkeeper Andre Fletcher top scored for the St Lucia Zouks with 39 runs, coming in to bat at number three.</w:t>
      </w:r>
    </w:p>
    <w:p w14:paraId="18A52569" w14:textId="77777777" w:rsidR="00CD7998" w:rsidRDefault="00000000">
      <w:pPr>
        <w:spacing w:before="200" w:line="260" w:lineRule="atLeast"/>
        <w:jc w:val="both"/>
      </w:pPr>
      <w:r>
        <w:rPr>
          <w:rFonts w:ascii="Arial" w:eastAsia="Arial" w:hAnsi="Arial" w:cs="Arial"/>
          <w:color w:val="000000"/>
          <w:sz w:val="20"/>
        </w:rPr>
        <w:t>Pollard walked away with the player of the tournament accolade.</w:t>
      </w:r>
    </w:p>
    <w:p w14:paraId="1298FF45" w14:textId="77777777" w:rsidR="00CD7998" w:rsidRDefault="00000000">
      <w:pPr>
        <w:spacing w:before="200" w:line="260" w:lineRule="atLeast"/>
        <w:jc w:val="both"/>
      </w:pPr>
      <w:r>
        <w:rPr>
          <w:rFonts w:ascii="Arial" w:eastAsia="Arial" w:hAnsi="Arial" w:cs="Arial"/>
          <w:color w:val="000000"/>
          <w:sz w:val="20"/>
        </w:rPr>
        <w:t>Opening batsman, Lendl Simmons, top scored for the Knight Riders with an unbeaten 84 off 49 deliveries.</w:t>
      </w:r>
    </w:p>
    <w:p w14:paraId="1285B08B" w14:textId="77777777" w:rsidR="00CD7998" w:rsidRDefault="00000000">
      <w:pPr>
        <w:spacing w:before="200" w:line="260" w:lineRule="atLeast"/>
        <w:jc w:val="both"/>
      </w:pPr>
      <w:r>
        <w:rPr>
          <w:rFonts w:ascii="Arial" w:eastAsia="Arial" w:hAnsi="Arial" w:cs="Arial"/>
          <w:color w:val="000000"/>
          <w:sz w:val="20"/>
        </w:rPr>
        <w:t xml:space="preserve">His innings was innings made </w:t>
      </w:r>
      <w:r>
        <w:rPr>
          <w:rFonts w:ascii="Arial" w:eastAsia="Arial" w:hAnsi="Arial" w:cs="Arial"/>
          <w:b/>
          <w:i/>
          <w:color w:val="000000"/>
          <w:sz w:val="20"/>
          <w:u w:val="single"/>
        </w:rPr>
        <w:t>up</w:t>
      </w:r>
      <w:r>
        <w:rPr>
          <w:rFonts w:ascii="Arial" w:eastAsia="Arial" w:hAnsi="Arial" w:cs="Arial"/>
          <w:color w:val="000000"/>
          <w:sz w:val="20"/>
        </w:rPr>
        <w:t xml:space="preserve"> of eight fours and four sixes to take home the man-of-the-match award. Simmons put on an unbeaten 138, for the third wicket with Darren Bravo, who was also not out on 58 from 47 balls. The Knight Riders were coached by Brendon McCullum.</w:t>
      </w:r>
    </w:p>
    <w:p w14:paraId="2DD279FF" w14:textId="77777777" w:rsidR="00CD7998" w:rsidRDefault="00000000">
      <w:pPr>
        <w:spacing w:before="200" w:line="260" w:lineRule="atLeast"/>
        <w:jc w:val="both"/>
      </w:pPr>
      <w:r>
        <w:rPr>
          <w:rFonts w:ascii="Arial" w:eastAsia="Arial" w:hAnsi="Arial" w:cs="Arial"/>
          <w:color w:val="000000"/>
          <w:sz w:val="20"/>
        </w:rPr>
        <w:t>It was the former New Zealand skipper's first trophy as a coach.</w:t>
      </w:r>
    </w:p>
    <w:p w14:paraId="7E9EF9A2" w14:textId="77777777" w:rsidR="00CD7998" w:rsidRDefault="00000000">
      <w:pPr>
        <w:spacing w:before="200" w:line="260" w:lineRule="atLeast"/>
        <w:jc w:val="both"/>
      </w:pPr>
      <w:r>
        <w:rPr>
          <w:rFonts w:ascii="Arial" w:eastAsia="Arial" w:hAnsi="Arial" w:cs="Arial"/>
          <w:color w:val="000000"/>
          <w:sz w:val="20"/>
        </w:rPr>
        <w:t>Raza was not required to bat as his team won the contest with 11 balls to spare.</w:t>
      </w:r>
    </w:p>
    <w:p w14:paraId="33DBBF6D" w14:textId="77777777" w:rsidR="00CD7998" w:rsidRDefault="00000000">
      <w:pPr>
        <w:spacing w:before="200" w:line="260" w:lineRule="atLeast"/>
        <w:jc w:val="both"/>
      </w:pPr>
      <w:r>
        <w:rPr>
          <w:rFonts w:ascii="Arial" w:eastAsia="Arial" w:hAnsi="Arial" w:cs="Arial"/>
          <w:color w:val="000000"/>
          <w:sz w:val="20"/>
        </w:rPr>
        <w:t>He has become the only cricketer, from Zimbabwe, to lift a trophy in one of top five Twenty20 competitions on the global scene.</w:t>
      </w:r>
    </w:p>
    <w:p w14:paraId="104B90F1" w14:textId="77777777" w:rsidR="00CD7998" w:rsidRDefault="00000000">
      <w:pPr>
        <w:spacing w:before="200" w:line="260" w:lineRule="atLeast"/>
        <w:jc w:val="both"/>
      </w:pPr>
      <w:r>
        <w:rPr>
          <w:rFonts w:ascii="Arial" w:eastAsia="Arial" w:hAnsi="Arial" w:cs="Arial"/>
          <w:color w:val="000000"/>
          <w:sz w:val="20"/>
        </w:rPr>
        <w:t>Raza's success could open doors of opportunities for more Zimbabwean cricketers to play in such leagues.</w:t>
      </w:r>
    </w:p>
    <w:p w14:paraId="3E0426F2" w14:textId="77777777" w:rsidR="00CD7998" w:rsidRDefault="00000000">
      <w:pPr>
        <w:spacing w:before="200" w:line="260" w:lineRule="atLeast"/>
        <w:jc w:val="both"/>
      </w:pPr>
      <w:r>
        <w:rPr>
          <w:rFonts w:ascii="Arial" w:eastAsia="Arial" w:hAnsi="Arial" w:cs="Arial"/>
          <w:color w:val="000000"/>
          <w:sz w:val="20"/>
        </w:rPr>
        <w:t>Flower failed to add a trophy, in the Caribbean, to the ICC T20 World Cup he won as England coach.</w:t>
      </w:r>
    </w:p>
    <w:p w14:paraId="4056F100" w14:textId="77777777" w:rsidR="00CD7998" w:rsidRDefault="00000000">
      <w:pPr>
        <w:spacing w:before="200" w:line="260" w:lineRule="atLeast"/>
        <w:jc w:val="both"/>
      </w:pPr>
      <w:r>
        <w:rPr>
          <w:rFonts w:ascii="Arial" w:eastAsia="Arial" w:hAnsi="Arial" w:cs="Arial"/>
          <w:color w:val="000000"/>
          <w:sz w:val="20"/>
        </w:rPr>
        <w:t>The former Zimbabwe captain picked that success, along with England's Ashes win in 2010-2011, and the series Test victory in India, as some of his finest moments.</w:t>
      </w:r>
    </w:p>
    <w:p w14:paraId="626853BB" w14:textId="77777777" w:rsidR="00CD7998" w:rsidRDefault="00000000">
      <w:pPr>
        <w:spacing w:before="200" w:line="260" w:lineRule="atLeast"/>
        <w:jc w:val="both"/>
      </w:pPr>
      <w:r>
        <w:rPr>
          <w:rFonts w:ascii="Arial" w:eastAsia="Arial" w:hAnsi="Arial" w:cs="Arial"/>
          <w:color w:val="000000"/>
          <w:sz w:val="20"/>
        </w:rPr>
        <w:t>'The Ashes victory in 2010-11 stands out,' he told the ICC. 'It's difficult to win in Australia and to do it so comprehensively was a really proud moment in my coaching career.</w:t>
      </w:r>
    </w:p>
    <w:p w14:paraId="576118C1" w14:textId="77777777" w:rsidR="00CD7998" w:rsidRDefault="00000000">
      <w:pPr>
        <w:spacing w:before="200" w:line="260" w:lineRule="atLeast"/>
        <w:jc w:val="both"/>
      </w:pPr>
      <w:r>
        <w:rPr>
          <w:rFonts w:ascii="Arial" w:eastAsia="Arial" w:hAnsi="Arial" w:cs="Arial"/>
          <w:color w:val="000000"/>
          <w:sz w:val="20"/>
        </w:rPr>
        <w:t>'It was wonderful to watch those young men take on that challenge successfully and have a great time doing it.</w:t>
      </w:r>
    </w:p>
    <w:p w14:paraId="42FF8C90" w14:textId="77777777" w:rsidR="00CD7998" w:rsidRDefault="00000000">
      <w:pPr>
        <w:spacing w:before="200" w:line="260" w:lineRule="atLeast"/>
        <w:jc w:val="both"/>
      </w:pPr>
      <w:r>
        <w:rPr>
          <w:rFonts w:ascii="Arial" w:eastAsia="Arial" w:hAnsi="Arial" w:cs="Arial"/>
          <w:color w:val="000000"/>
          <w:sz w:val="20"/>
        </w:rPr>
        <w:t>'The win in India in 2012-13 was a highlight too, to overcome some great players in tough, spinning conditions was a special victory.</w:t>
      </w:r>
    </w:p>
    <w:p w14:paraId="60C05218" w14:textId="77777777" w:rsidR="00CD7998" w:rsidRDefault="00000000">
      <w:pPr>
        <w:spacing w:before="200" w:line="260" w:lineRule="atLeast"/>
        <w:jc w:val="both"/>
      </w:pPr>
      <w:r>
        <w:rPr>
          <w:rFonts w:ascii="Arial" w:eastAsia="Arial" w:hAnsi="Arial" w:cs="Arial"/>
          <w:color w:val="000000"/>
          <w:sz w:val="20"/>
        </w:rPr>
        <w:t>'So, was the T20 World Cup win in 2010. The way we played our cricket, with such freedom and aggression, really was fun to be part of.'</w:t>
      </w:r>
    </w:p>
    <w:p w14:paraId="4D1A3E21"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17, 2020</w:t>
      </w:r>
    </w:p>
    <w:p w14:paraId="02CE68E9" w14:textId="77777777" w:rsidR="00CD7998" w:rsidRDefault="00CD7998"/>
    <w:p w14:paraId="439B5BDB" w14:textId="77777777" w:rsidR="00CD7998" w:rsidRDefault="00000000">
      <w:pPr>
        <w:ind w:left="200"/>
        <w:sectPr w:rsidR="00CD7998">
          <w:type w:val="continuous"/>
          <w:pgSz w:w="12240" w:h="15840"/>
          <w:pgMar w:top="840" w:right="1000" w:bottom="840" w:left="1000" w:header="400" w:footer="400" w:gutter="0"/>
          <w:cols w:space="720"/>
        </w:sectPr>
      </w:pPr>
      <w:r>
        <w:br/>
      </w:r>
      <w:r>
        <w:pict w14:anchorId="00FB816A">
          <v:line id="_x0000_s2123" style="position:absolute;left:0;text-align:left;z-index:251702272;mso-position-horizontal-relative:text;mso-position-vertical-relative:text" from="0,10pt" to="512pt,10pt" strokeweight="1pt"/>
        </w:pict>
      </w:r>
      <w:r>
        <w:rPr>
          <w:rFonts w:ascii="Arial" w:eastAsia="Arial" w:hAnsi="Arial" w:cs="Arial"/>
          <w:b/>
          <w:color w:val="767676"/>
          <w:sz w:val="16"/>
        </w:rPr>
        <w:t>End of Document</w:t>
      </w:r>
    </w:p>
    <w:p w14:paraId="3A1FB6A7" w14:textId="77777777" w:rsidR="00CD7998" w:rsidRDefault="00CD7998">
      <w:pPr>
        <w:sectPr w:rsidR="00CD7998">
          <w:headerReference w:type="even" r:id="rId389"/>
          <w:headerReference w:type="default" r:id="rId390"/>
          <w:footerReference w:type="even" r:id="rId391"/>
          <w:footerReference w:type="default" r:id="rId392"/>
          <w:headerReference w:type="first" r:id="rId393"/>
          <w:footerReference w:type="first" r:id="rId394"/>
          <w:pgSz w:w="12240" w:h="15840"/>
          <w:pgMar w:top="840" w:right="1000" w:bottom="840" w:left="1000" w:header="400" w:footer="400" w:gutter="0"/>
          <w:cols w:space="720"/>
          <w:titlePg/>
        </w:sectPr>
      </w:pPr>
    </w:p>
    <w:p w14:paraId="6DAF0A31" w14:textId="77777777" w:rsidR="00CD7998" w:rsidRDefault="00CD7998">
      <w:bookmarkStart w:id="44" w:name="Bookmark_23"/>
      <w:bookmarkEnd w:id="44"/>
    </w:p>
    <w:p w14:paraId="6F26FEB9" w14:textId="77777777" w:rsidR="00CD7998" w:rsidRDefault="00000000">
      <w:r>
        <w:pict w14:anchorId="4BA0651F">
          <v:shape id="_x0000_i1057" type="#_x0000_t75" alt="LexisNexis®" style="width:148pt;height:30pt">
            <v:imagedata r:id="rId7" o:title=""/>
          </v:shape>
        </w:pict>
      </w:r>
      <w:r>
        <w:cr/>
      </w:r>
    </w:p>
    <w:p w14:paraId="4606E20A" w14:textId="77777777" w:rsidR="00CD7998" w:rsidRDefault="00000000">
      <w:pPr>
        <w:spacing w:before="240" w:after="200" w:line="340" w:lineRule="atLeast"/>
        <w:jc w:val="center"/>
        <w:outlineLvl w:val="0"/>
        <w:rPr>
          <w:rFonts w:ascii="Arial" w:hAnsi="Arial" w:cs="Arial"/>
          <w:b/>
          <w:bCs/>
          <w:kern w:val="32"/>
          <w:sz w:val="32"/>
          <w:szCs w:val="32"/>
        </w:rPr>
      </w:pPr>
      <w:hyperlink r:id="rId395" w:history="1">
        <w:r>
          <w:rPr>
            <w:rFonts w:ascii="Arial" w:eastAsia="Arial" w:hAnsi="Arial" w:cs="Arial"/>
            <w:b/>
            <w:bCs/>
            <w:i/>
            <w:color w:val="0077CC"/>
            <w:kern w:val="32"/>
            <w:sz w:val="28"/>
            <w:szCs w:val="32"/>
            <w:u w:val="single"/>
            <w:shd w:val="clear" w:color="auto" w:fill="FFFFFF"/>
          </w:rPr>
          <w:t>Raza on cloud nine after winning Caribbean league</w:t>
        </w:r>
      </w:hyperlink>
    </w:p>
    <w:p w14:paraId="111A6397" w14:textId="77777777" w:rsidR="00CD7998" w:rsidRDefault="00000000">
      <w:pPr>
        <w:spacing w:before="120" w:line="260" w:lineRule="atLeast"/>
        <w:jc w:val="center"/>
      </w:pPr>
      <w:r>
        <w:rPr>
          <w:rFonts w:ascii="Arial" w:eastAsia="Arial" w:hAnsi="Arial" w:cs="Arial"/>
          <w:color w:val="000000"/>
          <w:sz w:val="20"/>
        </w:rPr>
        <w:t>The Chronicle</w:t>
      </w:r>
    </w:p>
    <w:p w14:paraId="3C6B560C" w14:textId="77777777" w:rsidR="00CD7998" w:rsidRDefault="00000000">
      <w:pPr>
        <w:spacing w:before="120" w:line="260" w:lineRule="atLeast"/>
        <w:jc w:val="center"/>
      </w:pPr>
      <w:r>
        <w:rPr>
          <w:rFonts w:ascii="Arial" w:eastAsia="Arial" w:hAnsi="Arial" w:cs="Arial"/>
          <w:color w:val="000000"/>
          <w:sz w:val="20"/>
        </w:rPr>
        <w:t>September 11, 2020 Friday</w:t>
      </w:r>
    </w:p>
    <w:p w14:paraId="7CD0DB0E" w14:textId="77777777" w:rsidR="00CD7998" w:rsidRDefault="00CD7998">
      <w:pPr>
        <w:spacing w:line="240" w:lineRule="atLeast"/>
        <w:jc w:val="both"/>
      </w:pPr>
    </w:p>
    <w:p w14:paraId="737099F9" w14:textId="77777777" w:rsidR="00CD7998" w:rsidRDefault="00000000">
      <w:pPr>
        <w:spacing w:before="120" w:line="220" w:lineRule="atLeast"/>
      </w:pPr>
      <w:r>
        <w:br/>
      </w:r>
      <w:r>
        <w:rPr>
          <w:rFonts w:ascii="Arial" w:eastAsia="Arial" w:hAnsi="Arial" w:cs="Arial"/>
          <w:color w:val="000000"/>
          <w:sz w:val="16"/>
        </w:rPr>
        <w:t>Copyright 2020 The Chronicle All Rights Reserved</w:t>
      </w:r>
    </w:p>
    <w:p w14:paraId="41CFE942"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618 words</w:t>
      </w:r>
    </w:p>
    <w:p w14:paraId="60344FEF" w14:textId="77777777" w:rsidR="00CD7998" w:rsidRDefault="00000000">
      <w:pPr>
        <w:keepNext/>
        <w:spacing w:before="240" w:line="340" w:lineRule="atLeast"/>
      </w:pPr>
      <w:bookmarkStart w:id="45" w:name="Body_21"/>
      <w:bookmarkEnd w:id="45"/>
      <w:r>
        <w:rPr>
          <w:rFonts w:ascii="Arial" w:eastAsia="Arial" w:hAnsi="Arial" w:cs="Arial"/>
          <w:b/>
          <w:color w:val="000000"/>
          <w:sz w:val="28"/>
        </w:rPr>
        <w:t>Body</w:t>
      </w:r>
    </w:p>
    <w:p w14:paraId="51EB5E30" w14:textId="77777777" w:rsidR="00CD7998" w:rsidRDefault="00000000">
      <w:pPr>
        <w:spacing w:line="60" w:lineRule="exact"/>
      </w:pPr>
      <w:r>
        <w:pict w14:anchorId="63543725">
          <v:line id="_x0000_s2125" style="position:absolute;z-index:251703296" from="0,2pt" to="512pt,2pt" strokecolor="#009ddb" strokeweight="2pt">
            <w10:wrap type="topAndBottom"/>
          </v:line>
        </w:pict>
      </w:r>
    </w:p>
    <w:p w14:paraId="4D893386" w14:textId="77777777" w:rsidR="00CD7998" w:rsidRDefault="00CD7998"/>
    <w:p w14:paraId="238A7E96" w14:textId="77777777" w:rsidR="00CD7998" w:rsidRDefault="00000000">
      <w:pPr>
        <w:spacing w:before="200" w:line="260" w:lineRule="atLeast"/>
        <w:jc w:val="both"/>
      </w:pPr>
      <w:r>
        <w:rPr>
          <w:rFonts w:ascii="Arial" w:eastAsia="Arial" w:hAnsi="Arial" w:cs="Arial"/>
          <w:color w:val="000000"/>
          <w:sz w:val="20"/>
        </w:rPr>
        <w:t>The Chronicle Harare BureauZIMBABWE all-rounder, Sikandar Raza, is on cloud nine after winning the Caribbean Premier League in his debut season with the Trinbago Knight Riders (TKR) on Thursday night. The 34-year-old was part of the cast when TKR reclaimed the trophy in scintillating fashion following an eight wicket victory over St Lucia Zouks at the Brian Lara Stadium in Tarouba, Trinidad.</w:t>
      </w:r>
    </w:p>
    <w:p w14:paraId="13271158" w14:textId="77777777" w:rsidR="00CD7998" w:rsidRDefault="00000000">
      <w:pPr>
        <w:spacing w:before="200" w:line="260" w:lineRule="atLeast"/>
        <w:jc w:val="both"/>
      </w:pPr>
      <w:r>
        <w:rPr>
          <w:rFonts w:ascii="Arial" w:eastAsia="Arial" w:hAnsi="Arial" w:cs="Arial"/>
          <w:color w:val="000000"/>
          <w:sz w:val="20"/>
        </w:rPr>
        <w:t xml:space="preserve"> St Lucia Zouks were under the guidance of legendary Zimbabwean cricketer, Andy Flower. "Speechless about how I feel right now," Raza tweeted after the game.</w:t>
      </w:r>
    </w:p>
    <w:p w14:paraId="5CD11012" w14:textId="77777777" w:rsidR="00CD7998" w:rsidRDefault="00000000">
      <w:pPr>
        <w:spacing w:before="200" w:line="260" w:lineRule="atLeast"/>
        <w:jc w:val="both"/>
      </w:pPr>
      <w:r>
        <w:rPr>
          <w:rFonts w:ascii="Arial" w:eastAsia="Arial" w:hAnsi="Arial" w:cs="Arial"/>
          <w:color w:val="000000"/>
          <w:sz w:val="20"/>
        </w:rPr>
        <w:t xml:space="preserve">  "All I can say, massive thanks to Trinbago Knight Riders for the opportunity and making me feel so welcome. '"Big thanks to the fans, for their messages of love, and support.</w:t>
      </w:r>
    </w:p>
    <w:p w14:paraId="5B6257BB" w14:textId="77777777" w:rsidR="00CD7998" w:rsidRDefault="00000000">
      <w:pPr>
        <w:spacing w:before="200" w:line="260" w:lineRule="atLeast"/>
        <w:jc w:val="both"/>
      </w:pPr>
      <w:r>
        <w:rPr>
          <w:rFonts w:ascii="Arial" w:eastAsia="Arial" w:hAnsi="Arial" w:cs="Arial"/>
          <w:color w:val="000000"/>
          <w:sz w:val="20"/>
        </w:rPr>
        <w:t xml:space="preserve"> Thanks Zimbabwe for sending so much love." It was the fourth title for the Knight Riders, which saw them extend their record as the most successful team in the history of the CPL, since the tournament </w:t>
      </w:r>
      <w:r>
        <w:rPr>
          <w:rFonts w:ascii="Arial" w:eastAsia="Arial" w:hAnsi="Arial" w:cs="Arial"/>
          <w:b/>
          <w:i/>
          <w:color w:val="000000"/>
          <w:sz w:val="20"/>
          <w:u w:val="single"/>
        </w:rPr>
        <w:t>started</w:t>
      </w:r>
      <w:r>
        <w:rPr>
          <w:rFonts w:ascii="Arial" w:eastAsia="Arial" w:hAnsi="Arial" w:cs="Arial"/>
          <w:color w:val="000000"/>
          <w:sz w:val="20"/>
        </w:rPr>
        <w:t xml:space="preserve"> in 2013. The side made </w:t>
      </w:r>
      <w:r>
        <w:rPr>
          <w:rFonts w:ascii="Arial" w:eastAsia="Arial" w:hAnsi="Arial" w:cs="Arial"/>
          <w:b/>
          <w:i/>
          <w:color w:val="000000"/>
          <w:sz w:val="20"/>
          <w:u w:val="single"/>
        </w:rPr>
        <w:t>up</w:t>
      </w:r>
      <w:r>
        <w:rPr>
          <w:rFonts w:ascii="Arial" w:eastAsia="Arial" w:hAnsi="Arial" w:cs="Arial"/>
          <w:color w:val="000000"/>
          <w:sz w:val="20"/>
        </w:rPr>
        <w:t xml:space="preserve"> for their </w:t>
      </w:r>
      <w:r>
        <w:rPr>
          <w:rFonts w:ascii="Arial" w:eastAsia="Arial" w:hAnsi="Arial" w:cs="Arial"/>
          <w:b/>
          <w:i/>
          <w:color w:val="000000"/>
          <w:sz w:val="20"/>
          <w:u w:val="single"/>
        </w:rPr>
        <w:t>failure</w:t>
      </w:r>
      <w:r>
        <w:rPr>
          <w:rFonts w:ascii="Arial" w:eastAsia="Arial" w:hAnsi="Arial" w:cs="Arial"/>
          <w:color w:val="000000"/>
          <w:sz w:val="20"/>
        </w:rPr>
        <w:t>, last year, to defend the title.</w:t>
      </w:r>
    </w:p>
    <w:p w14:paraId="66CC8EED" w14:textId="77777777" w:rsidR="00CD7998" w:rsidRDefault="00000000">
      <w:pPr>
        <w:spacing w:before="200" w:line="260" w:lineRule="atLeast"/>
        <w:jc w:val="both"/>
      </w:pPr>
      <w:r>
        <w:rPr>
          <w:rFonts w:ascii="Arial" w:eastAsia="Arial" w:hAnsi="Arial" w:cs="Arial"/>
          <w:color w:val="000000"/>
          <w:sz w:val="20"/>
        </w:rPr>
        <w:t xml:space="preserve">  What was so special about TKR this year was that the team finished the tournament with a 100 percent winning record. They nocted </w:t>
      </w:r>
      <w:r>
        <w:rPr>
          <w:rFonts w:ascii="Arial" w:eastAsia="Arial" w:hAnsi="Arial" w:cs="Arial"/>
          <w:b/>
          <w:i/>
          <w:color w:val="000000"/>
          <w:sz w:val="20"/>
          <w:u w:val="single"/>
        </w:rPr>
        <w:t>up</w:t>
      </w:r>
      <w:r>
        <w:rPr>
          <w:rFonts w:ascii="Arial" w:eastAsia="Arial" w:hAnsi="Arial" w:cs="Arial"/>
          <w:color w:val="000000"/>
          <w:sz w:val="20"/>
        </w:rPr>
        <w:t xml:space="preserve"> 12 wins from as many games.</w:t>
      </w:r>
    </w:p>
    <w:p w14:paraId="50940CD0" w14:textId="77777777" w:rsidR="00CD7998" w:rsidRDefault="00000000">
      <w:pPr>
        <w:spacing w:before="200" w:line="260" w:lineRule="atLeast"/>
        <w:jc w:val="both"/>
      </w:pPr>
      <w:r>
        <w:rPr>
          <w:rFonts w:ascii="Arial" w:eastAsia="Arial" w:hAnsi="Arial" w:cs="Arial"/>
          <w:color w:val="000000"/>
          <w:sz w:val="20"/>
        </w:rPr>
        <w:t xml:space="preserve"> Raza, who is the first Zimbabwean to participate in the tournament, featured in seven games and contributed to the team's success mostly by his off-spin. He did not get as much opportunities with the bat.</w:t>
      </w:r>
    </w:p>
    <w:p w14:paraId="5ABC64EC" w14:textId="77777777" w:rsidR="00CD7998" w:rsidRDefault="00000000">
      <w:pPr>
        <w:spacing w:before="200" w:line="260" w:lineRule="atLeast"/>
        <w:jc w:val="both"/>
      </w:pPr>
      <w:r>
        <w:rPr>
          <w:rFonts w:ascii="Arial" w:eastAsia="Arial" w:hAnsi="Arial" w:cs="Arial"/>
          <w:color w:val="000000"/>
          <w:sz w:val="20"/>
        </w:rPr>
        <w:t xml:space="preserve"> The Zimbabwean finished with seven wickets to his name. His best performance was when he finished with bowling figures of 3/15 in the 59-run win over St Kitts and Nevis Patriots.</w:t>
      </w:r>
    </w:p>
    <w:p w14:paraId="08789804" w14:textId="77777777" w:rsidR="00CD7998" w:rsidRDefault="00000000">
      <w:pPr>
        <w:spacing w:before="200" w:line="260" w:lineRule="atLeast"/>
        <w:jc w:val="both"/>
      </w:pPr>
      <w:r>
        <w:rPr>
          <w:rFonts w:ascii="Arial" w:eastAsia="Arial" w:hAnsi="Arial" w:cs="Arial"/>
          <w:color w:val="000000"/>
          <w:sz w:val="20"/>
        </w:rPr>
        <w:t xml:space="preserve"> He was selected for the final encounter, on the back of his strong performances, in the previous matches. Raza bowled two overs which went for 28 runs and took no wickets as St Lucia Zouks were bowled out for 154 in 19.1 overs.</w:t>
      </w:r>
    </w:p>
    <w:p w14:paraId="156C829C" w14:textId="77777777" w:rsidR="00CD7998" w:rsidRDefault="00000000">
      <w:pPr>
        <w:spacing w:before="200" w:line="260" w:lineRule="atLeast"/>
        <w:jc w:val="both"/>
      </w:pPr>
      <w:r>
        <w:rPr>
          <w:rFonts w:ascii="Arial" w:eastAsia="Arial" w:hAnsi="Arial" w:cs="Arial"/>
          <w:color w:val="000000"/>
          <w:sz w:val="20"/>
        </w:rPr>
        <w:t xml:space="preserve"> Knight Riders skipper, Kieron Pollard, was outstanding with ball in hand as he picked </w:t>
      </w:r>
      <w:r>
        <w:rPr>
          <w:rFonts w:ascii="Arial" w:eastAsia="Arial" w:hAnsi="Arial" w:cs="Arial"/>
          <w:b/>
          <w:i/>
          <w:color w:val="000000"/>
          <w:sz w:val="20"/>
          <w:u w:val="single"/>
        </w:rPr>
        <w:t>up</w:t>
      </w:r>
      <w:r>
        <w:rPr>
          <w:rFonts w:ascii="Arial" w:eastAsia="Arial" w:hAnsi="Arial" w:cs="Arial"/>
          <w:color w:val="000000"/>
          <w:sz w:val="20"/>
        </w:rPr>
        <w:t xml:space="preserve"> four wickets for 30 runs in four overs.  Fawad Ahmed and Ali Khan picked </w:t>
      </w:r>
      <w:r>
        <w:rPr>
          <w:rFonts w:ascii="Arial" w:eastAsia="Arial" w:hAnsi="Arial" w:cs="Arial"/>
          <w:b/>
          <w:i/>
          <w:color w:val="000000"/>
          <w:sz w:val="20"/>
          <w:u w:val="single"/>
        </w:rPr>
        <w:t>up</w:t>
      </w:r>
      <w:r>
        <w:rPr>
          <w:rFonts w:ascii="Arial" w:eastAsia="Arial" w:hAnsi="Arial" w:cs="Arial"/>
          <w:color w:val="000000"/>
          <w:sz w:val="20"/>
        </w:rPr>
        <w:t xml:space="preserve"> two apiece.</w:t>
      </w:r>
    </w:p>
    <w:p w14:paraId="7EDB5423" w14:textId="77777777" w:rsidR="00CD7998" w:rsidRDefault="00000000">
      <w:pPr>
        <w:spacing w:before="200" w:line="260" w:lineRule="atLeast"/>
        <w:jc w:val="both"/>
      </w:pPr>
      <w:r>
        <w:rPr>
          <w:rFonts w:ascii="Arial" w:eastAsia="Arial" w:hAnsi="Arial" w:cs="Arial"/>
          <w:color w:val="000000"/>
          <w:sz w:val="20"/>
        </w:rPr>
        <w:t xml:space="preserve"> Wicketkeeper Andre Fletcher top scored for the St Lucia Zouks with 39 runs, coming in to bat at number three. Pollard walked away with the player of the tournament accolade.</w:t>
      </w:r>
    </w:p>
    <w:p w14:paraId="3F37CF21" w14:textId="77777777" w:rsidR="00CD7998" w:rsidRDefault="00000000">
      <w:pPr>
        <w:spacing w:before="200" w:line="260" w:lineRule="atLeast"/>
        <w:jc w:val="both"/>
      </w:pPr>
      <w:r>
        <w:rPr>
          <w:rFonts w:ascii="Arial" w:eastAsia="Arial" w:hAnsi="Arial" w:cs="Arial"/>
          <w:color w:val="000000"/>
          <w:sz w:val="20"/>
        </w:rPr>
        <w:t xml:space="preserve"> Opening batsman, Lendl Simmons, top scored for the Knight Riders with an unbeaten 84 off 49 deliveries. His innings was innings made </w:t>
      </w:r>
      <w:r>
        <w:rPr>
          <w:rFonts w:ascii="Arial" w:eastAsia="Arial" w:hAnsi="Arial" w:cs="Arial"/>
          <w:b/>
          <w:i/>
          <w:color w:val="000000"/>
          <w:sz w:val="20"/>
          <w:u w:val="single"/>
        </w:rPr>
        <w:t>up</w:t>
      </w:r>
      <w:r>
        <w:rPr>
          <w:rFonts w:ascii="Arial" w:eastAsia="Arial" w:hAnsi="Arial" w:cs="Arial"/>
          <w:color w:val="000000"/>
          <w:sz w:val="20"/>
        </w:rPr>
        <w:t xml:space="preserve"> of eight fours and four sixes to take home the man-of-the-match award.</w:t>
      </w:r>
    </w:p>
    <w:p w14:paraId="5B120E1D" w14:textId="77777777" w:rsidR="00CD7998" w:rsidRDefault="00000000">
      <w:pPr>
        <w:spacing w:before="200" w:line="260" w:lineRule="atLeast"/>
        <w:jc w:val="both"/>
      </w:pPr>
      <w:r>
        <w:rPr>
          <w:rFonts w:ascii="Arial" w:eastAsia="Arial" w:hAnsi="Arial" w:cs="Arial"/>
          <w:color w:val="000000"/>
          <w:sz w:val="20"/>
        </w:rPr>
        <w:lastRenderedPageBreak/>
        <w:t xml:space="preserve"> Simmons put on an unbeaten 138, for the third wicket with Darren Bravo, who was also not out on 58 from 47 balls. The Knight Riders were coached by Brendon McCullum.</w:t>
      </w:r>
    </w:p>
    <w:p w14:paraId="5EB4424E" w14:textId="77777777" w:rsidR="00CD7998" w:rsidRDefault="00000000">
      <w:pPr>
        <w:spacing w:before="200" w:line="260" w:lineRule="atLeast"/>
        <w:jc w:val="both"/>
      </w:pPr>
      <w:r>
        <w:rPr>
          <w:rFonts w:ascii="Arial" w:eastAsia="Arial" w:hAnsi="Arial" w:cs="Arial"/>
          <w:color w:val="000000"/>
          <w:sz w:val="20"/>
        </w:rPr>
        <w:t xml:space="preserve"> It was the former New Zealand skipper's first trophy as a coach. Raza was not required to bat as his team won the contest with 11 balls to spare.</w:t>
      </w:r>
    </w:p>
    <w:p w14:paraId="44608706" w14:textId="77777777" w:rsidR="00CD7998" w:rsidRDefault="00000000">
      <w:pPr>
        <w:spacing w:before="200" w:line="260" w:lineRule="atLeast"/>
        <w:jc w:val="both"/>
      </w:pPr>
      <w:r>
        <w:rPr>
          <w:rFonts w:ascii="Arial" w:eastAsia="Arial" w:hAnsi="Arial" w:cs="Arial"/>
          <w:color w:val="000000"/>
          <w:sz w:val="20"/>
        </w:rPr>
        <w:t xml:space="preserve"> He has become the only cricketer, from Zimbabwe, to lift a trophy in one of top five Twenty20 competitions on the global scene.  Raza's success could open doors of opportunities for more Zimbabwean cricketers to play in such leagues.</w:t>
      </w:r>
    </w:p>
    <w:p w14:paraId="4628BF1B" w14:textId="77777777" w:rsidR="00CD7998" w:rsidRDefault="00000000">
      <w:pPr>
        <w:spacing w:before="200" w:line="260" w:lineRule="atLeast"/>
        <w:jc w:val="both"/>
      </w:pPr>
      <w:r>
        <w:rPr>
          <w:rFonts w:ascii="Arial" w:eastAsia="Arial" w:hAnsi="Arial" w:cs="Arial"/>
          <w:color w:val="000000"/>
          <w:sz w:val="20"/>
        </w:rPr>
        <w:t xml:space="preserve"> Flower failed to add a trophy, in the Caribbean, to the ICC T20 World Cup he won as England coach. The former Zimbabwe captain picked that success, along with England's Ashes win in 2010-2011, and the series Test victory in India, as some of his finest moments.</w:t>
      </w:r>
    </w:p>
    <w:p w14:paraId="2438450E" w14:textId="77777777" w:rsidR="00CD7998" w:rsidRDefault="00000000">
      <w:pPr>
        <w:spacing w:before="200" w:line="260" w:lineRule="atLeast"/>
        <w:jc w:val="both"/>
      </w:pPr>
      <w:r>
        <w:rPr>
          <w:rFonts w:ascii="Arial" w:eastAsia="Arial" w:hAnsi="Arial" w:cs="Arial"/>
          <w:color w:val="000000"/>
          <w:sz w:val="20"/>
        </w:rPr>
        <w:t xml:space="preserve"> "The Ashes victory in 2010-11 stands out," he told the ICC. "It's difficult to win in Australia and to do it so comprehensively was a really proud moment in my coaching career.</w:t>
      </w:r>
    </w:p>
    <w:p w14:paraId="1DBDE030" w14:textId="77777777" w:rsidR="00CD7998" w:rsidRDefault="00000000">
      <w:pPr>
        <w:spacing w:before="200" w:line="260" w:lineRule="atLeast"/>
        <w:jc w:val="both"/>
      </w:pPr>
      <w:r>
        <w:rPr>
          <w:rFonts w:ascii="Arial" w:eastAsia="Arial" w:hAnsi="Arial" w:cs="Arial"/>
          <w:color w:val="000000"/>
          <w:sz w:val="20"/>
        </w:rPr>
        <w:t xml:space="preserve"> "It was wonderful to watch those young men take on that challenge successfully and have a great time doing it. "The win in India in 2012-13 was a highlight too, to overcome some great players in tough, spinning conditions was a special victory.</w:t>
      </w:r>
    </w:p>
    <w:p w14:paraId="184E4A76" w14:textId="77777777" w:rsidR="00CD7998" w:rsidRDefault="00000000">
      <w:pPr>
        <w:spacing w:before="200" w:line="260" w:lineRule="atLeast"/>
        <w:jc w:val="both"/>
      </w:pPr>
      <w:r>
        <w:rPr>
          <w:rFonts w:ascii="Arial" w:eastAsia="Arial" w:hAnsi="Arial" w:cs="Arial"/>
          <w:color w:val="000000"/>
          <w:sz w:val="20"/>
        </w:rPr>
        <w:t xml:space="preserve">  "So, was the T20 World Cup win in 2010. The way we played our cricket, with such freedom and aggression, really was fun to be part of."</w:t>
      </w:r>
    </w:p>
    <w:p w14:paraId="0E8B4D1D"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11, 2020</w:t>
      </w:r>
    </w:p>
    <w:p w14:paraId="111A0683" w14:textId="77777777" w:rsidR="00CD7998" w:rsidRDefault="00CD7998"/>
    <w:p w14:paraId="2E78932D" w14:textId="77777777" w:rsidR="00CD7998" w:rsidRDefault="00000000">
      <w:pPr>
        <w:ind w:left="200"/>
        <w:sectPr w:rsidR="00CD7998">
          <w:type w:val="continuous"/>
          <w:pgSz w:w="12240" w:h="15840"/>
          <w:pgMar w:top="840" w:right="1000" w:bottom="840" w:left="1000" w:header="400" w:footer="400" w:gutter="0"/>
          <w:cols w:space="720"/>
        </w:sectPr>
      </w:pPr>
      <w:r>
        <w:br/>
      </w:r>
      <w:r>
        <w:pict w14:anchorId="30D4666D">
          <v:line id="_x0000_s2126" style="position:absolute;left:0;text-align:left;z-index:251704320;mso-position-horizontal-relative:text;mso-position-vertical-relative:text" from="0,10pt" to="512pt,10pt" strokeweight="1pt"/>
        </w:pict>
      </w:r>
      <w:r>
        <w:rPr>
          <w:rFonts w:ascii="Arial" w:eastAsia="Arial" w:hAnsi="Arial" w:cs="Arial"/>
          <w:b/>
          <w:color w:val="767676"/>
          <w:sz w:val="16"/>
        </w:rPr>
        <w:t>End of Document</w:t>
      </w:r>
    </w:p>
    <w:p w14:paraId="62B2F90A" w14:textId="77777777" w:rsidR="00CD7998" w:rsidRDefault="00CD7998">
      <w:pPr>
        <w:sectPr w:rsidR="00CD7998">
          <w:headerReference w:type="even" r:id="rId396"/>
          <w:headerReference w:type="default" r:id="rId397"/>
          <w:footerReference w:type="even" r:id="rId398"/>
          <w:footerReference w:type="default" r:id="rId399"/>
          <w:headerReference w:type="first" r:id="rId400"/>
          <w:footerReference w:type="first" r:id="rId401"/>
          <w:pgSz w:w="12240" w:h="15840"/>
          <w:pgMar w:top="840" w:right="1000" w:bottom="840" w:left="1000" w:header="400" w:footer="400" w:gutter="0"/>
          <w:cols w:space="720"/>
          <w:titlePg/>
        </w:sectPr>
      </w:pPr>
    </w:p>
    <w:p w14:paraId="0708F0B8" w14:textId="77777777" w:rsidR="00CD7998" w:rsidRDefault="00CD7998">
      <w:bookmarkStart w:id="46" w:name="Bookmark_24"/>
      <w:bookmarkEnd w:id="46"/>
    </w:p>
    <w:p w14:paraId="7D076E86" w14:textId="77777777" w:rsidR="00CD7998" w:rsidRDefault="00000000">
      <w:r>
        <w:pict w14:anchorId="5F6A3139">
          <v:shape id="_x0000_i1058" type="#_x0000_t75" alt="LexisNexis®" style="width:148pt;height:30pt">
            <v:imagedata r:id="rId7" o:title=""/>
          </v:shape>
        </w:pict>
      </w:r>
      <w:r>
        <w:cr/>
      </w:r>
    </w:p>
    <w:p w14:paraId="212806EA" w14:textId="77777777" w:rsidR="00CD7998" w:rsidRDefault="00000000">
      <w:pPr>
        <w:spacing w:before="240" w:after="200" w:line="340" w:lineRule="atLeast"/>
        <w:jc w:val="center"/>
        <w:outlineLvl w:val="0"/>
        <w:rPr>
          <w:rFonts w:ascii="Arial" w:hAnsi="Arial" w:cs="Arial"/>
          <w:b/>
          <w:bCs/>
          <w:kern w:val="32"/>
          <w:sz w:val="32"/>
          <w:szCs w:val="32"/>
        </w:rPr>
      </w:pPr>
      <w:hyperlink r:id="rId402" w:history="1">
        <w:r>
          <w:rPr>
            <w:rFonts w:ascii="Arial" w:eastAsia="Arial" w:hAnsi="Arial" w:cs="Arial"/>
            <w:b/>
            <w:bCs/>
            <w:i/>
            <w:color w:val="0077CC"/>
            <w:kern w:val="32"/>
            <w:sz w:val="28"/>
            <w:szCs w:val="32"/>
            <w:u w:val="single"/>
            <w:shd w:val="clear" w:color="auto" w:fill="FFFFFF"/>
          </w:rPr>
          <w:t>Proteas have mountain to climb</w:t>
        </w:r>
      </w:hyperlink>
    </w:p>
    <w:p w14:paraId="179DF8C8" w14:textId="77777777" w:rsidR="00CD7998" w:rsidRDefault="00000000">
      <w:pPr>
        <w:spacing w:before="120" w:line="260" w:lineRule="atLeast"/>
        <w:jc w:val="center"/>
      </w:pPr>
      <w:r>
        <w:rPr>
          <w:rFonts w:ascii="Arial" w:eastAsia="Arial" w:hAnsi="Arial" w:cs="Arial"/>
          <w:color w:val="000000"/>
          <w:sz w:val="20"/>
        </w:rPr>
        <w:t>Hindustan Times Pune Edition</w:t>
      </w:r>
    </w:p>
    <w:p w14:paraId="225DC5DC" w14:textId="77777777" w:rsidR="00CD7998" w:rsidRDefault="00000000">
      <w:pPr>
        <w:spacing w:before="120" w:line="260" w:lineRule="atLeast"/>
        <w:jc w:val="center"/>
      </w:pPr>
      <w:r>
        <w:rPr>
          <w:rFonts w:ascii="Arial" w:eastAsia="Arial" w:hAnsi="Arial" w:cs="Arial"/>
          <w:color w:val="000000"/>
          <w:sz w:val="20"/>
        </w:rPr>
        <w:t>September 12, 2019 Thursday</w:t>
      </w:r>
    </w:p>
    <w:p w14:paraId="027C3B0E" w14:textId="77777777" w:rsidR="00CD7998" w:rsidRDefault="00CD7998">
      <w:pPr>
        <w:spacing w:line="240" w:lineRule="atLeast"/>
        <w:jc w:val="both"/>
      </w:pPr>
    </w:p>
    <w:p w14:paraId="72F2290D" w14:textId="77777777" w:rsidR="00CD7998" w:rsidRDefault="00000000">
      <w:pPr>
        <w:spacing w:before="120" w:line="220" w:lineRule="atLeast"/>
      </w:pPr>
      <w:r>
        <w:br/>
      </w:r>
      <w:r>
        <w:rPr>
          <w:rFonts w:ascii="Arial" w:eastAsia="Arial" w:hAnsi="Arial" w:cs="Arial"/>
          <w:color w:val="000000"/>
          <w:sz w:val="16"/>
        </w:rPr>
        <w:t>Copyright 2019 HT Digital Streams Ltd All Rights Reserved</w:t>
      </w:r>
    </w:p>
    <w:p w14:paraId="4F1DD4EE"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843 words</w:t>
      </w:r>
    </w:p>
    <w:p w14:paraId="467E8CF2"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7FF1FB9F" w14:textId="77777777" w:rsidR="00CD7998" w:rsidRDefault="00000000">
      <w:pPr>
        <w:keepNext/>
        <w:spacing w:before="240" w:line="340" w:lineRule="atLeast"/>
      </w:pPr>
      <w:bookmarkStart w:id="47" w:name="Body_22"/>
      <w:bookmarkEnd w:id="47"/>
      <w:r>
        <w:rPr>
          <w:rFonts w:ascii="Arial" w:eastAsia="Arial" w:hAnsi="Arial" w:cs="Arial"/>
          <w:b/>
          <w:color w:val="000000"/>
          <w:sz w:val="28"/>
        </w:rPr>
        <w:t>Body</w:t>
      </w:r>
    </w:p>
    <w:p w14:paraId="014F0F8E" w14:textId="77777777" w:rsidR="00CD7998" w:rsidRDefault="00000000">
      <w:pPr>
        <w:spacing w:line="60" w:lineRule="exact"/>
      </w:pPr>
      <w:r>
        <w:pict w14:anchorId="07EF3871">
          <v:line id="_x0000_s2128" style="position:absolute;z-index:251705344" from="0,2pt" to="512pt,2pt" strokecolor="#009ddb" strokeweight="2pt">
            <w10:wrap type="topAndBottom"/>
          </v:line>
        </w:pict>
      </w:r>
    </w:p>
    <w:p w14:paraId="511479C0" w14:textId="77777777" w:rsidR="00CD7998" w:rsidRDefault="00CD7998"/>
    <w:p w14:paraId="198F9950" w14:textId="77777777" w:rsidR="00CD7998" w:rsidRDefault="00000000">
      <w:pPr>
        <w:spacing w:before="200" w:line="260" w:lineRule="atLeast"/>
        <w:jc w:val="both"/>
      </w:pPr>
      <w:r>
        <w:rPr>
          <w:rFonts w:ascii="Arial" w:eastAsia="Arial" w:hAnsi="Arial" w:cs="Arial"/>
          <w:color w:val="000000"/>
          <w:sz w:val="20"/>
        </w:rPr>
        <w:t>New Delhi, Sept. 12 -- January 2018. South Africa's then head coach, Ottis Gibson, launched a grand 'Vision 2019', a master plan to break the Proteas' choking streak at the World Cup.</w:t>
      </w:r>
    </w:p>
    <w:p w14:paraId="34F959D8" w14:textId="77777777" w:rsidR="00CD7998" w:rsidRDefault="00000000">
      <w:pPr>
        <w:spacing w:before="200" w:line="260" w:lineRule="atLeast"/>
        <w:jc w:val="both"/>
      </w:pPr>
      <w:r>
        <w:rPr>
          <w:rFonts w:ascii="Arial" w:eastAsia="Arial" w:hAnsi="Arial" w:cs="Arial"/>
          <w:color w:val="000000"/>
          <w:sz w:val="20"/>
        </w:rPr>
        <w:t>August 2019. Gibson and his entire coaching team got the boot by Cricket South Africa (CSA). Only three wins in nine matches in England had left the 'vision' somewhat blurred.</w:t>
      </w:r>
    </w:p>
    <w:p w14:paraId="5CF88DC2" w14:textId="77777777" w:rsidR="00CD7998" w:rsidRDefault="00000000">
      <w:pPr>
        <w:spacing w:before="200" w:line="260" w:lineRule="atLeast"/>
        <w:jc w:val="both"/>
      </w:pPr>
      <w:r>
        <w:rPr>
          <w:rFonts w:ascii="Arial" w:eastAsia="Arial" w:hAnsi="Arial" w:cs="Arial"/>
          <w:color w:val="000000"/>
          <w:sz w:val="20"/>
        </w:rPr>
        <w:t xml:space="preserve">Gibson's blueprint for succeeding involved experimentation and rotation, all leading </w:t>
      </w:r>
      <w:r>
        <w:rPr>
          <w:rFonts w:ascii="Arial" w:eastAsia="Arial" w:hAnsi="Arial" w:cs="Arial"/>
          <w:b/>
          <w:i/>
          <w:color w:val="000000"/>
          <w:sz w:val="20"/>
          <w:u w:val="single"/>
        </w:rPr>
        <w:t>up</w:t>
      </w:r>
      <w:r>
        <w:rPr>
          <w:rFonts w:ascii="Arial" w:eastAsia="Arial" w:hAnsi="Arial" w:cs="Arial"/>
          <w:color w:val="000000"/>
          <w:sz w:val="20"/>
        </w:rPr>
        <w:t xml:space="preserve"> to the big prize. It never came. Retirements, tightly packed bilateral ODI series leading to fatigue and an injury-list that kept getting longer right into the World Cup meant that the Proteas finished seventh-only above Bangladesh, West Indies and Afghanistan. "We only had 18 months, probably less than 18 months to build a team, so time was always against us," Gibson would go on to say after the exit.</w:t>
      </w:r>
    </w:p>
    <w:p w14:paraId="46632098" w14:textId="77777777" w:rsidR="00CD7998" w:rsidRDefault="00000000">
      <w:pPr>
        <w:spacing w:before="200" w:line="260" w:lineRule="atLeast"/>
        <w:jc w:val="both"/>
      </w:pPr>
      <w:r>
        <w:rPr>
          <w:rFonts w:ascii="Arial" w:eastAsia="Arial" w:hAnsi="Arial" w:cs="Arial"/>
          <w:color w:val="000000"/>
          <w:sz w:val="20"/>
        </w:rPr>
        <w:t>In less than 18 months, South Africa will go into another ICC event-the World T20 in Australia, a tournament where they have reached the semi-finals on two occasions. Shaking away the disappointment of the bygone World Cup campaign and rebuilding in time for the World T20 is their big challenge. The journey won't be easy but it offers redemption too.</w:t>
      </w:r>
    </w:p>
    <w:p w14:paraId="63E64E3E" w14:textId="77777777" w:rsidR="00CD7998" w:rsidRDefault="00000000">
      <w:pPr>
        <w:spacing w:before="200" w:line="260" w:lineRule="atLeast"/>
        <w:jc w:val="both"/>
      </w:pPr>
      <w:r>
        <w:rPr>
          <w:rFonts w:ascii="Arial" w:eastAsia="Arial" w:hAnsi="Arial" w:cs="Arial"/>
          <w:color w:val="000000"/>
          <w:sz w:val="20"/>
        </w:rPr>
        <w:t>The first step on the long road to the World T20 will be taken on Sunday in Dharamsala, where the three-match T20 series against India begins. This is South Africa's first assignment post the World Cup meltdown and, understandably, the squad bears a fresh look.</w:t>
      </w:r>
    </w:p>
    <w:p w14:paraId="1554975D" w14:textId="77777777" w:rsidR="00CD7998" w:rsidRDefault="00000000">
      <w:pPr>
        <w:spacing w:before="200" w:line="260" w:lineRule="atLeast"/>
        <w:jc w:val="both"/>
      </w:pPr>
      <w:r>
        <w:rPr>
          <w:rFonts w:ascii="Arial" w:eastAsia="Arial" w:hAnsi="Arial" w:cs="Arial"/>
          <w:color w:val="000000"/>
          <w:sz w:val="20"/>
        </w:rPr>
        <w:t>The last time South Africa toured this part of the world for a T20 series in 2015-16, they prevailed 2-0. Only fast bowler Kagiso Rabada remains from that squad for the upcoming series. According to SA's interim team-director Enoch Nkwe-another new face that has been brought in as part of the post-World Cup shake-</w:t>
      </w:r>
      <w:r>
        <w:rPr>
          <w:rFonts w:ascii="Arial" w:eastAsia="Arial" w:hAnsi="Arial" w:cs="Arial"/>
          <w:b/>
          <w:i/>
          <w:color w:val="000000"/>
          <w:sz w:val="20"/>
          <w:u w:val="single"/>
        </w:rPr>
        <w:t>up</w:t>
      </w:r>
      <w:r>
        <w:rPr>
          <w:rFonts w:ascii="Arial" w:eastAsia="Arial" w:hAnsi="Arial" w:cs="Arial"/>
          <w:color w:val="000000"/>
          <w:sz w:val="20"/>
        </w:rPr>
        <w:t xml:space="preserve">-South Africa have already begun wiping the slate, </w:t>
      </w:r>
      <w:r>
        <w:rPr>
          <w:rFonts w:ascii="Arial" w:eastAsia="Arial" w:hAnsi="Arial" w:cs="Arial"/>
          <w:b/>
          <w:i/>
          <w:color w:val="000000"/>
          <w:sz w:val="20"/>
          <w:u w:val="single"/>
        </w:rPr>
        <w:t>starting</w:t>
      </w:r>
      <w:r>
        <w:rPr>
          <w:rFonts w:ascii="Arial" w:eastAsia="Arial" w:hAnsi="Arial" w:cs="Arial"/>
          <w:color w:val="000000"/>
          <w:sz w:val="20"/>
        </w:rPr>
        <w:t xml:space="preserve"> with Quinton de Kock replacing the experienced Faf du Plessis as captain in T20Is.</w:t>
      </w:r>
    </w:p>
    <w:p w14:paraId="693F8168" w14:textId="77777777" w:rsidR="00CD7998" w:rsidRDefault="00000000">
      <w:pPr>
        <w:spacing w:before="200" w:line="260" w:lineRule="atLeast"/>
        <w:jc w:val="both"/>
      </w:pPr>
      <w:r>
        <w:rPr>
          <w:rFonts w:ascii="Arial" w:eastAsia="Arial" w:hAnsi="Arial" w:cs="Arial"/>
          <w:color w:val="000000"/>
          <w:sz w:val="20"/>
        </w:rPr>
        <w:t xml:space="preserve">"It's also an opportunity to </w:t>
      </w:r>
      <w:r>
        <w:rPr>
          <w:rFonts w:ascii="Arial" w:eastAsia="Arial" w:hAnsi="Arial" w:cs="Arial"/>
          <w:b/>
          <w:i/>
          <w:color w:val="000000"/>
          <w:sz w:val="20"/>
          <w:u w:val="single"/>
        </w:rPr>
        <w:t>start</w:t>
      </w:r>
      <w:r>
        <w:rPr>
          <w:rFonts w:ascii="Arial" w:eastAsia="Arial" w:hAnsi="Arial" w:cs="Arial"/>
          <w:color w:val="000000"/>
          <w:sz w:val="20"/>
        </w:rPr>
        <w:t xml:space="preserve"> building for the future. We know where Faf stands, as a captain and as a player. He's done great things for South African cricket. We also need to look at what the future looks like. We believe in Quinton, who's going to be leading the team in this series," Nkwe, the coach-cum-manager, said during his first press meet in Dharamsala.</w:t>
      </w:r>
    </w:p>
    <w:p w14:paraId="44545C94" w14:textId="77777777" w:rsidR="00CD7998" w:rsidRDefault="00000000">
      <w:pPr>
        <w:spacing w:before="200" w:line="260" w:lineRule="atLeast"/>
        <w:jc w:val="both"/>
      </w:pPr>
      <w:r>
        <w:rPr>
          <w:rFonts w:ascii="Arial" w:eastAsia="Arial" w:hAnsi="Arial" w:cs="Arial"/>
          <w:color w:val="000000"/>
          <w:sz w:val="20"/>
        </w:rPr>
        <w:lastRenderedPageBreak/>
        <w:t>"The T20 series gives us the last chance to have a look at our leadership and batting options as the next edition of the T20 World Cup is now little more than a year away, which is why we have gone with an inexperienced leadership group," Corrie van Zyl, CSA's acting director of cricket, had said before the team's departure.</w:t>
      </w:r>
    </w:p>
    <w:p w14:paraId="737085E2" w14:textId="77777777" w:rsidR="00CD7998" w:rsidRDefault="00000000">
      <w:pPr>
        <w:spacing w:before="200" w:line="260" w:lineRule="atLeast"/>
        <w:jc w:val="both"/>
      </w:pPr>
      <w:r>
        <w:rPr>
          <w:rFonts w:ascii="Arial" w:eastAsia="Arial" w:hAnsi="Arial" w:cs="Arial"/>
          <w:color w:val="000000"/>
          <w:sz w:val="20"/>
        </w:rPr>
        <w:t>For de Kock, who came into the limelight with three successive ODI tons against India at home in 2013, his promotion to the captain's post is a gradual progression of a player who was primed to be major force in the South African line-</w:t>
      </w:r>
      <w:r>
        <w:rPr>
          <w:rFonts w:ascii="Arial" w:eastAsia="Arial" w:hAnsi="Arial" w:cs="Arial"/>
          <w:b/>
          <w:i/>
          <w:color w:val="000000"/>
          <w:sz w:val="20"/>
          <w:u w:val="single"/>
        </w:rPr>
        <w:t>up</w:t>
      </w:r>
      <w:r>
        <w:rPr>
          <w:rFonts w:ascii="Arial" w:eastAsia="Arial" w:hAnsi="Arial" w:cs="Arial"/>
          <w:color w:val="000000"/>
          <w:sz w:val="20"/>
        </w:rPr>
        <w:t xml:space="preserve">. At the World Cup, he was one of the three South African batsmen, along with du Plessis and Rassie van der Dussen, to tally more than 300 runs and yet it was his </w:t>
      </w:r>
      <w:r>
        <w:rPr>
          <w:rFonts w:ascii="Arial" w:eastAsia="Arial" w:hAnsi="Arial" w:cs="Arial"/>
          <w:b/>
          <w:i/>
          <w:color w:val="000000"/>
          <w:sz w:val="20"/>
          <w:u w:val="single"/>
        </w:rPr>
        <w:t>failure</w:t>
      </w:r>
      <w:r>
        <w:rPr>
          <w:rFonts w:ascii="Arial" w:eastAsia="Arial" w:hAnsi="Arial" w:cs="Arial"/>
          <w:color w:val="000000"/>
          <w:sz w:val="20"/>
        </w:rPr>
        <w:t xml:space="preserve"> to convert his </w:t>
      </w:r>
      <w:r>
        <w:rPr>
          <w:rFonts w:ascii="Arial" w:eastAsia="Arial" w:hAnsi="Arial" w:cs="Arial"/>
          <w:b/>
          <w:i/>
          <w:color w:val="000000"/>
          <w:sz w:val="20"/>
          <w:u w:val="single"/>
        </w:rPr>
        <w:t>starts</w:t>
      </w:r>
      <w:r>
        <w:rPr>
          <w:rFonts w:ascii="Arial" w:eastAsia="Arial" w:hAnsi="Arial" w:cs="Arial"/>
          <w:color w:val="000000"/>
          <w:sz w:val="20"/>
        </w:rPr>
        <w:t xml:space="preserve"> into big scores that ended </w:t>
      </w:r>
      <w:r>
        <w:rPr>
          <w:rFonts w:ascii="Arial" w:eastAsia="Arial" w:hAnsi="Arial" w:cs="Arial"/>
          <w:b/>
          <w:i/>
          <w:color w:val="000000"/>
          <w:sz w:val="20"/>
          <w:u w:val="single"/>
        </w:rPr>
        <w:t>up</w:t>
      </w:r>
      <w:r>
        <w:rPr>
          <w:rFonts w:ascii="Arial" w:eastAsia="Arial" w:hAnsi="Arial" w:cs="Arial"/>
          <w:color w:val="000000"/>
          <w:sz w:val="20"/>
        </w:rPr>
        <w:t xml:space="preserve"> hurting South Africa.</w:t>
      </w:r>
    </w:p>
    <w:p w14:paraId="3ECD336D" w14:textId="77777777" w:rsidR="00CD7998" w:rsidRDefault="00000000">
      <w:pPr>
        <w:spacing w:before="200" w:line="260" w:lineRule="atLeast"/>
        <w:jc w:val="both"/>
      </w:pPr>
      <w:r>
        <w:rPr>
          <w:rFonts w:ascii="Arial" w:eastAsia="Arial" w:hAnsi="Arial" w:cs="Arial"/>
          <w:color w:val="000000"/>
          <w:sz w:val="20"/>
        </w:rPr>
        <w:t>"Coming into this series, we've got a lot of new players. Win or lose, I just want the guys to keep competing, keep fighting. As long as they keep doing that, I'm sure we'll be in good hands," said de Kock. "We've got quite a young team, so there will be a lot of energy. I'm looking forward to that." Of course he is, given he struck two centuries and 318 runs the last time South Africa played an ODI series in India, back in 2015-16.</w:t>
      </w:r>
    </w:p>
    <w:p w14:paraId="613AAE0B" w14:textId="77777777" w:rsidR="00CD7998" w:rsidRDefault="00000000">
      <w:pPr>
        <w:spacing w:before="200" w:line="260" w:lineRule="atLeast"/>
        <w:jc w:val="both"/>
      </w:pPr>
      <w:r>
        <w:rPr>
          <w:rFonts w:ascii="Arial" w:eastAsia="Arial" w:hAnsi="Arial" w:cs="Arial"/>
          <w:color w:val="000000"/>
          <w:sz w:val="20"/>
        </w:rPr>
        <w:t>Not everyone who failed in England and Wales has been ignored. The South Africans have included eight players from the World Cup squad in the 14-man T20 unit for the India tour. Seven of those eight are returning from a period away from cricket, while only Beuran Hendricks featured in an A-series.</w:t>
      </w:r>
    </w:p>
    <w:p w14:paraId="2333C6D9" w14:textId="77777777" w:rsidR="00CD7998" w:rsidRDefault="00000000">
      <w:pPr>
        <w:spacing w:before="200" w:line="260" w:lineRule="atLeast"/>
        <w:jc w:val="both"/>
      </w:pPr>
      <w:r>
        <w:rPr>
          <w:rFonts w:ascii="Arial" w:eastAsia="Arial" w:hAnsi="Arial" w:cs="Arial"/>
          <w:color w:val="000000"/>
          <w:sz w:val="20"/>
        </w:rPr>
        <w:t xml:space="preserve">Aiden Markram and Lungi Ngidi, both of whom starred in the Test series when India toured South Africa in 2018, will feature in the long-format leg of this tour, </w:t>
      </w:r>
      <w:r>
        <w:rPr>
          <w:rFonts w:ascii="Arial" w:eastAsia="Arial" w:hAnsi="Arial" w:cs="Arial"/>
          <w:b/>
          <w:i/>
          <w:color w:val="000000"/>
          <w:sz w:val="20"/>
          <w:u w:val="single"/>
        </w:rPr>
        <w:t>starting</w:t>
      </w:r>
      <w:r>
        <w:rPr>
          <w:rFonts w:ascii="Arial" w:eastAsia="Arial" w:hAnsi="Arial" w:cs="Arial"/>
          <w:color w:val="000000"/>
          <w:sz w:val="20"/>
        </w:rPr>
        <w:t xml:space="preserve"> in Visakhapatnam early next month.</w:t>
      </w:r>
    </w:p>
    <w:p w14:paraId="1460270F" w14:textId="77777777" w:rsidR="00CD7998" w:rsidRDefault="00000000">
      <w:pPr>
        <w:spacing w:before="200" w:line="260" w:lineRule="atLeast"/>
        <w:jc w:val="both"/>
      </w:pPr>
      <w:r>
        <w:rPr>
          <w:rFonts w:ascii="Arial" w:eastAsia="Arial" w:hAnsi="Arial" w:cs="Arial"/>
          <w:color w:val="000000"/>
          <w:sz w:val="20"/>
        </w:rPr>
        <w:t>The squad features four T20 debutants in batsman Temba Bavuma, left-arm spinner Bjorn Fortuin, all-rounder George Linde and fast bowler Anrich Nortje. All four were part of the South Africa A side that played in the recently-concluded one-day series against India A. Three other members from that A side are in the T20 side.</w:t>
      </w:r>
    </w:p>
    <w:p w14:paraId="47C73514" w14:textId="77777777" w:rsidR="00CD7998" w:rsidRDefault="00000000">
      <w:pPr>
        <w:spacing w:before="200" w:line="260" w:lineRule="atLeast"/>
        <w:jc w:val="both"/>
      </w:pPr>
      <w:r>
        <w:rPr>
          <w:rFonts w:ascii="Arial" w:eastAsia="Arial" w:hAnsi="Arial" w:cs="Arial"/>
          <w:color w:val="000000"/>
          <w:sz w:val="20"/>
        </w:rPr>
        <w:t>And it is not only the T20s that will see players earning international caps. The Test squad has a possible debutant in Nortje, wicketkeeper Rudi Second and spinning allrounder Senuran Muthusamy.</w:t>
      </w:r>
    </w:p>
    <w:p w14:paraId="404C16CF" w14:textId="77777777" w:rsidR="00CD7998" w:rsidRDefault="00000000">
      <w:pPr>
        <w:spacing w:before="200" w:line="260" w:lineRule="atLeast"/>
        <w:jc w:val="both"/>
      </w:pPr>
      <w:r>
        <w:rPr>
          <w:rFonts w:ascii="Arial" w:eastAsia="Arial" w:hAnsi="Arial" w:cs="Arial"/>
          <w:color w:val="000000"/>
          <w:sz w:val="20"/>
        </w:rPr>
        <w:t>"We're looking to invest in a good foundation going into the T20 World Cup next year in Australia. But we still have a lot of games. We have about 20 games. So we'll reassess the situation after these three games against India and see where we're at. For now, the focus is this upcoming series," Nkwe said.</w:t>
      </w:r>
    </w:p>
    <w:p w14:paraId="4213D52C"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HT Pune. For any query with respect to this article or any other content requirement, please contact Editor at </w:t>
      </w:r>
      <w:hyperlink r:id="rId403" w:history="1">
        <w:r>
          <w:rPr>
            <w:rFonts w:ascii="Arial" w:eastAsia="Arial" w:hAnsi="Arial" w:cs="Arial"/>
            <w:i/>
            <w:color w:val="0077CC"/>
            <w:sz w:val="20"/>
            <w:u w:val="single"/>
            <w:shd w:val="clear" w:color="auto" w:fill="FFFFFF"/>
          </w:rPr>
          <w:t>contentservices@htlive.com</w:t>
        </w:r>
      </w:hyperlink>
    </w:p>
    <w:p w14:paraId="0DE5C7E3"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11, 2019</w:t>
      </w:r>
    </w:p>
    <w:p w14:paraId="43320D35" w14:textId="77777777" w:rsidR="00CD7998" w:rsidRDefault="00CD7998"/>
    <w:p w14:paraId="72317781" w14:textId="77777777" w:rsidR="00CD7998" w:rsidRDefault="00000000">
      <w:pPr>
        <w:ind w:left="200"/>
        <w:sectPr w:rsidR="00CD7998">
          <w:type w:val="continuous"/>
          <w:pgSz w:w="12240" w:h="15840"/>
          <w:pgMar w:top="840" w:right="1000" w:bottom="840" w:left="1000" w:header="400" w:footer="400" w:gutter="0"/>
          <w:cols w:space="720"/>
        </w:sectPr>
      </w:pPr>
      <w:r>
        <w:br/>
      </w:r>
      <w:r>
        <w:pict w14:anchorId="7F550DA1">
          <v:line id="_x0000_s2129" style="position:absolute;left:0;text-align:left;z-index:251706368;mso-position-horizontal-relative:text;mso-position-vertical-relative:text" from="0,10pt" to="512pt,10pt" strokeweight="1pt"/>
        </w:pict>
      </w:r>
      <w:r>
        <w:rPr>
          <w:rFonts w:ascii="Arial" w:eastAsia="Arial" w:hAnsi="Arial" w:cs="Arial"/>
          <w:b/>
          <w:color w:val="767676"/>
          <w:sz w:val="16"/>
        </w:rPr>
        <w:t>End of Document</w:t>
      </w:r>
    </w:p>
    <w:p w14:paraId="6EC2741D" w14:textId="77777777" w:rsidR="00CD7998" w:rsidRDefault="00CD7998">
      <w:pPr>
        <w:sectPr w:rsidR="00CD7998">
          <w:headerReference w:type="even" r:id="rId404"/>
          <w:headerReference w:type="default" r:id="rId405"/>
          <w:footerReference w:type="even" r:id="rId406"/>
          <w:footerReference w:type="default" r:id="rId407"/>
          <w:headerReference w:type="first" r:id="rId408"/>
          <w:footerReference w:type="first" r:id="rId409"/>
          <w:pgSz w:w="12240" w:h="15840"/>
          <w:pgMar w:top="840" w:right="1000" w:bottom="840" w:left="1000" w:header="400" w:footer="400" w:gutter="0"/>
          <w:cols w:space="720"/>
          <w:titlePg/>
        </w:sectPr>
      </w:pPr>
    </w:p>
    <w:p w14:paraId="34ED7E3D" w14:textId="77777777" w:rsidR="00CD7998" w:rsidRDefault="00CD7998">
      <w:bookmarkStart w:id="48" w:name="Bookmark_25"/>
      <w:bookmarkEnd w:id="48"/>
    </w:p>
    <w:p w14:paraId="1610ADD3" w14:textId="77777777" w:rsidR="00CD7998" w:rsidRDefault="00000000">
      <w:r>
        <w:pict w14:anchorId="7CF8DDBC">
          <v:shape id="_x0000_i1059" type="#_x0000_t75" alt="LexisNexis®" style="width:148pt;height:30pt">
            <v:imagedata r:id="rId7" o:title=""/>
          </v:shape>
        </w:pict>
      </w:r>
      <w:r>
        <w:cr/>
      </w:r>
    </w:p>
    <w:p w14:paraId="18E92BF4" w14:textId="77777777" w:rsidR="00CD7998" w:rsidRDefault="00000000">
      <w:pPr>
        <w:spacing w:before="240" w:after="200" w:line="340" w:lineRule="atLeast"/>
        <w:jc w:val="center"/>
        <w:outlineLvl w:val="0"/>
        <w:rPr>
          <w:rFonts w:ascii="Arial" w:hAnsi="Arial" w:cs="Arial"/>
          <w:b/>
          <w:bCs/>
          <w:kern w:val="32"/>
          <w:sz w:val="32"/>
          <w:szCs w:val="32"/>
        </w:rPr>
      </w:pPr>
      <w:hyperlink r:id="rId410" w:history="1">
        <w:r>
          <w:rPr>
            <w:rFonts w:ascii="Arial" w:eastAsia="Arial" w:hAnsi="Arial" w:cs="Arial"/>
            <w:b/>
            <w:bCs/>
            <w:i/>
            <w:color w:val="0077CC"/>
            <w:kern w:val="32"/>
            <w:sz w:val="28"/>
            <w:szCs w:val="32"/>
            <w:u w:val="single"/>
            <w:shd w:val="clear" w:color="auto" w:fill="FFFFFF"/>
          </w:rPr>
          <w:t>From big boss to employee again</w:t>
        </w:r>
      </w:hyperlink>
    </w:p>
    <w:p w14:paraId="4448013D"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19645395" w14:textId="77777777" w:rsidR="00CD7998" w:rsidRDefault="00000000">
      <w:pPr>
        <w:spacing w:before="120" w:line="260" w:lineRule="atLeast"/>
        <w:jc w:val="center"/>
      </w:pPr>
      <w:r>
        <w:rPr>
          <w:rFonts w:ascii="Arial" w:eastAsia="Arial" w:hAnsi="Arial" w:cs="Arial"/>
          <w:color w:val="000000"/>
          <w:sz w:val="20"/>
        </w:rPr>
        <w:t>September 8, 2018 Saturday</w:t>
      </w:r>
    </w:p>
    <w:p w14:paraId="38E74D7A" w14:textId="77777777" w:rsidR="00CD7998" w:rsidRDefault="00000000">
      <w:pPr>
        <w:spacing w:before="120" w:line="260" w:lineRule="atLeast"/>
        <w:jc w:val="center"/>
      </w:pPr>
      <w:r>
        <w:rPr>
          <w:rFonts w:ascii="Arial" w:eastAsia="Arial" w:hAnsi="Arial" w:cs="Arial"/>
          <w:color w:val="000000"/>
          <w:sz w:val="20"/>
        </w:rPr>
        <w:t>Jaipur Edition</w:t>
      </w:r>
    </w:p>
    <w:p w14:paraId="1C940CB3" w14:textId="77777777" w:rsidR="00CD7998" w:rsidRDefault="00CD7998">
      <w:pPr>
        <w:spacing w:line="240" w:lineRule="atLeast"/>
        <w:jc w:val="both"/>
      </w:pPr>
    </w:p>
    <w:p w14:paraId="76B7FE86" w14:textId="77777777" w:rsidR="00CD7998" w:rsidRDefault="00000000">
      <w:pPr>
        <w:spacing w:before="120" w:line="220" w:lineRule="atLeast"/>
      </w:pPr>
      <w:r>
        <w:br/>
      </w:r>
      <w:r>
        <w:rPr>
          <w:rFonts w:ascii="Arial" w:eastAsia="Arial" w:hAnsi="Arial" w:cs="Arial"/>
          <w:color w:val="000000"/>
          <w:sz w:val="16"/>
        </w:rPr>
        <w:t>Copyright 2018 Bennett Coleman &amp; Co. Ltd. All Rights Reserved</w:t>
      </w:r>
    </w:p>
    <w:p w14:paraId="0BAC502C"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w:t>
      </w:r>
      <w:r>
        <w:rPr>
          <w:rFonts w:ascii="Arial" w:eastAsia="Arial" w:hAnsi="Arial" w:cs="Arial"/>
          <w:b/>
          <w:i/>
          <w:color w:val="000000"/>
          <w:sz w:val="20"/>
          <w:u w:val="single"/>
        </w:rPr>
        <w:t>STARTUP</w:t>
      </w:r>
      <w:r>
        <w:rPr>
          <w:rFonts w:ascii="Arial" w:eastAsia="Arial" w:hAnsi="Arial" w:cs="Arial"/>
          <w:color w:val="000000"/>
          <w:sz w:val="20"/>
        </w:rPr>
        <w:t xml:space="preserve"> STORIES</w:t>
      </w:r>
    </w:p>
    <w:p w14:paraId="6C8C5444"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944 words</w:t>
      </w:r>
    </w:p>
    <w:p w14:paraId="5E899BF4"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Ranjani Ayyar</w:t>
      </w:r>
    </w:p>
    <w:p w14:paraId="6030C52B" w14:textId="77777777" w:rsidR="00CD7998"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When </w:t>
      </w:r>
      <w:r>
        <w:rPr>
          <w:rFonts w:ascii="Arial" w:eastAsia="Arial" w:hAnsi="Arial" w:cs="Arial"/>
          <w:b/>
          <w:i/>
          <w:color w:val="000000"/>
          <w:sz w:val="20"/>
          <w:u w:val="single"/>
        </w:rPr>
        <w:t>startups</w:t>
      </w:r>
      <w:r>
        <w:rPr>
          <w:rFonts w:ascii="Arial" w:eastAsia="Arial" w:hAnsi="Arial" w:cs="Arial"/>
          <w:color w:val="000000"/>
          <w:sz w:val="20"/>
        </w:rPr>
        <w:t xml:space="preserve"> hire founders of failed ventures, they bring on board committed risk-takers</w:t>
      </w:r>
    </w:p>
    <w:p w14:paraId="4A08E12E" w14:textId="77777777" w:rsidR="00CD7998" w:rsidRDefault="00000000">
      <w:pPr>
        <w:keepNext/>
        <w:spacing w:before="240" w:line="340" w:lineRule="atLeast"/>
      </w:pPr>
      <w:bookmarkStart w:id="49" w:name="Body_23"/>
      <w:bookmarkEnd w:id="49"/>
      <w:r>
        <w:rPr>
          <w:rFonts w:ascii="Arial" w:eastAsia="Arial" w:hAnsi="Arial" w:cs="Arial"/>
          <w:b/>
          <w:color w:val="000000"/>
          <w:sz w:val="28"/>
        </w:rPr>
        <w:t>Body</w:t>
      </w:r>
    </w:p>
    <w:p w14:paraId="51B38464" w14:textId="77777777" w:rsidR="00CD7998" w:rsidRDefault="00000000">
      <w:pPr>
        <w:spacing w:line="60" w:lineRule="exact"/>
      </w:pPr>
      <w:r>
        <w:pict w14:anchorId="725F6610">
          <v:line id="_x0000_s2131" style="position:absolute;z-index:251707392" from="0,2pt" to="512pt,2pt" strokecolor="#009ddb" strokeweight="2pt">
            <w10:wrap type="topAndBottom"/>
          </v:line>
        </w:pict>
      </w:r>
    </w:p>
    <w:p w14:paraId="6EEAD2A2" w14:textId="77777777" w:rsidR="00CD7998" w:rsidRDefault="00CD7998"/>
    <w:p w14:paraId="419F76AE" w14:textId="77777777" w:rsidR="00CD7998" w:rsidRDefault="00000000">
      <w:pPr>
        <w:spacing w:before="200" w:line="260" w:lineRule="atLeast"/>
        <w:jc w:val="both"/>
      </w:pPr>
      <w:r>
        <w:rPr>
          <w:rFonts w:ascii="Arial" w:eastAsia="Arial" w:hAnsi="Arial" w:cs="Arial"/>
          <w:color w:val="000000"/>
          <w:sz w:val="20"/>
        </w:rPr>
        <w:t xml:space="preserve">Krish Subramanian, cofounder of SaaS </w:t>
      </w:r>
      <w:r>
        <w:rPr>
          <w:rFonts w:ascii="Arial" w:eastAsia="Arial" w:hAnsi="Arial" w:cs="Arial"/>
          <w:b/>
          <w:i/>
          <w:color w:val="000000"/>
          <w:sz w:val="20"/>
          <w:u w:val="single"/>
        </w:rPr>
        <w:t>startup</w:t>
      </w:r>
      <w:r>
        <w:rPr>
          <w:rFonts w:ascii="Arial" w:eastAsia="Arial" w:hAnsi="Arial" w:cs="Arial"/>
          <w:color w:val="000000"/>
          <w:sz w:val="20"/>
        </w:rPr>
        <w:t xml:space="preserve"> Chargebee, finds himself in a unique place. Close to 10% of his 160-strong team are former founders. Was this by design or chance? The latter, he says.</w:t>
      </w:r>
    </w:p>
    <w:p w14:paraId="1D98C55C" w14:textId="77777777" w:rsidR="00CD7998" w:rsidRDefault="00000000">
      <w:pPr>
        <w:spacing w:before="200" w:line="260" w:lineRule="atLeast"/>
        <w:jc w:val="both"/>
      </w:pPr>
      <w:r>
        <w:rPr>
          <w:rFonts w:ascii="Arial" w:eastAsia="Arial" w:hAnsi="Arial" w:cs="Arial"/>
          <w:color w:val="000000"/>
          <w:sz w:val="20"/>
        </w:rPr>
        <w:t xml:space="preserve">With the </w:t>
      </w:r>
      <w:r>
        <w:rPr>
          <w:rFonts w:ascii="Arial" w:eastAsia="Arial" w:hAnsi="Arial" w:cs="Arial"/>
          <w:b/>
          <w:i/>
          <w:color w:val="000000"/>
          <w:sz w:val="20"/>
          <w:u w:val="single"/>
        </w:rPr>
        <w:t>failure</w:t>
      </w:r>
      <w:r>
        <w:rPr>
          <w:rFonts w:ascii="Arial" w:eastAsia="Arial" w:hAnsi="Arial" w:cs="Arial"/>
          <w:color w:val="000000"/>
          <w:sz w:val="20"/>
        </w:rPr>
        <w:t xml:space="preserve"> rate amongst </w:t>
      </w:r>
      <w:r>
        <w:rPr>
          <w:rFonts w:ascii="Arial" w:eastAsia="Arial" w:hAnsi="Arial" w:cs="Arial"/>
          <w:b/>
          <w:i/>
          <w:color w:val="000000"/>
          <w:sz w:val="20"/>
          <w:u w:val="single"/>
        </w:rPr>
        <w:t>startups</w:t>
      </w:r>
      <w:r>
        <w:rPr>
          <w:rFonts w:ascii="Arial" w:eastAsia="Arial" w:hAnsi="Arial" w:cs="Arial"/>
          <w:color w:val="000000"/>
          <w:sz w:val="20"/>
        </w:rPr>
        <w:t xml:space="preserve"> as high as 70% to 90% (depending on which study you believe), these founders are bound to find their way back into the ecosystem if they choose not to try a business again \x97 but it's not always easy to transition from owner to employee.</w:t>
      </w:r>
    </w:p>
    <w:p w14:paraId="08D80D3A" w14:textId="77777777" w:rsidR="00CD7998" w:rsidRDefault="00000000">
      <w:pPr>
        <w:spacing w:before="200" w:line="260" w:lineRule="atLeast"/>
        <w:jc w:val="both"/>
      </w:pPr>
      <w:r>
        <w:rPr>
          <w:rFonts w:ascii="Arial" w:eastAsia="Arial" w:hAnsi="Arial" w:cs="Arial"/>
          <w:color w:val="000000"/>
          <w:sz w:val="20"/>
        </w:rPr>
        <w:t xml:space="preserve">For founders who join </w:t>
      </w:r>
      <w:r>
        <w:rPr>
          <w:rFonts w:ascii="Arial" w:eastAsia="Arial" w:hAnsi="Arial" w:cs="Arial"/>
          <w:b/>
          <w:i/>
          <w:color w:val="000000"/>
          <w:sz w:val="20"/>
          <w:u w:val="single"/>
        </w:rPr>
        <w:t>startups</w:t>
      </w:r>
      <w:r>
        <w:rPr>
          <w:rFonts w:ascii="Arial" w:eastAsia="Arial" w:hAnsi="Arial" w:cs="Arial"/>
          <w:color w:val="000000"/>
          <w:sz w:val="20"/>
        </w:rPr>
        <w:t xml:space="preserve">, dealing with </w:t>
      </w:r>
      <w:r>
        <w:rPr>
          <w:rFonts w:ascii="Arial" w:eastAsia="Arial" w:hAnsi="Arial" w:cs="Arial"/>
          <w:b/>
          <w:i/>
          <w:color w:val="000000"/>
          <w:sz w:val="20"/>
          <w:u w:val="single"/>
        </w:rPr>
        <w:t>failure</w:t>
      </w:r>
      <w:r>
        <w:rPr>
          <w:rFonts w:ascii="Arial" w:eastAsia="Arial" w:hAnsi="Arial" w:cs="Arial"/>
          <w:color w:val="000000"/>
          <w:sz w:val="20"/>
        </w:rPr>
        <w:t xml:space="preserve"> includes acknowledging that their </w:t>
      </w:r>
      <w:r>
        <w:rPr>
          <w:rFonts w:ascii="Arial" w:eastAsia="Arial" w:hAnsi="Arial" w:cs="Arial"/>
          <w:b/>
          <w:i/>
          <w:color w:val="000000"/>
          <w:sz w:val="20"/>
          <w:u w:val="single"/>
        </w:rPr>
        <w:t>startup</w:t>
      </w:r>
      <w:r>
        <w:rPr>
          <w:rFonts w:ascii="Arial" w:eastAsia="Arial" w:hAnsi="Arial" w:cs="Arial"/>
          <w:color w:val="000000"/>
          <w:sz w:val="20"/>
        </w:rPr>
        <w:t xml:space="preserve"> journey has helped them. \x93My biggest learning was that you are better equipped in the job market after an entrepreneurial stint,\x94 said Sampath Jagannathan, who ran Brigge, a social network </w:t>
      </w:r>
      <w:r>
        <w:rPr>
          <w:rFonts w:ascii="Arial" w:eastAsia="Arial" w:hAnsi="Arial" w:cs="Arial"/>
          <w:b/>
          <w:i/>
          <w:color w:val="000000"/>
          <w:sz w:val="20"/>
          <w:u w:val="single"/>
        </w:rPr>
        <w:t>startup</w:t>
      </w:r>
      <w:r>
        <w:rPr>
          <w:rFonts w:ascii="Arial" w:eastAsia="Arial" w:hAnsi="Arial" w:cs="Arial"/>
          <w:color w:val="000000"/>
          <w:sz w:val="20"/>
        </w:rPr>
        <w:t xml:space="preserve"> that shut shop last year due to lack of funds.</w:t>
      </w:r>
    </w:p>
    <w:p w14:paraId="63802363" w14:textId="77777777" w:rsidR="00CD7998" w:rsidRDefault="00000000">
      <w:pPr>
        <w:spacing w:before="200" w:line="260" w:lineRule="atLeast"/>
        <w:jc w:val="both"/>
      </w:pPr>
      <w:r>
        <w:rPr>
          <w:rFonts w:ascii="Arial" w:eastAsia="Arial" w:hAnsi="Arial" w:cs="Arial"/>
          <w:color w:val="000000"/>
          <w:sz w:val="20"/>
        </w:rPr>
        <w:t>Subramanian says former founders make for employees who have a strong sense of commitment. \x93They don't define boundaries. They take ownership for their work and the company's success,\x94 he says.</w:t>
      </w:r>
    </w:p>
    <w:p w14:paraId="45DA8B72" w14:textId="77777777" w:rsidR="00CD7998" w:rsidRDefault="00000000">
      <w:pPr>
        <w:spacing w:before="200" w:line="260" w:lineRule="atLeast"/>
        <w:jc w:val="both"/>
      </w:pPr>
      <w:r>
        <w:rPr>
          <w:rFonts w:ascii="Arial" w:eastAsia="Arial" w:hAnsi="Arial" w:cs="Arial"/>
          <w:color w:val="000000"/>
          <w:sz w:val="20"/>
        </w:rPr>
        <w:t>Ankur Nandu, now project manager at Chargebee was founder and CEO of Canvass, an integrated marketing platform for six years. \x93Founders are open to partnerships, collaboration, whatever it takes to make the company a success. And that mindset stays even if you're no longer a founder but an employee,\x94 he says.</w:t>
      </w:r>
    </w:p>
    <w:p w14:paraId="6C245F44" w14:textId="77777777" w:rsidR="00CD7998" w:rsidRDefault="00000000">
      <w:pPr>
        <w:spacing w:before="200" w:line="260" w:lineRule="atLeast"/>
        <w:jc w:val="both"/>
      </w:pPr>
      <w:r>
        <w:rPr>
          <w:rFonts w:ascii="Arial" w:eastAsia="Arial" w:hAnsi="Arial" w:cs="Arial"/>
          <w:color w:val="000000"/>
          <w:sz w:val="20"/>
        </w:rPr>
        <w:t xml:space="preserve">When a </w:t>
      </w:r>
      <w:r>
        <w:rPr>
          <w:rFonts w:ascii="Arial" w:eastAsia="Arial" w:hAnsi="Arial" w:cs="Arial"/>
          <w:b/>
          <w:i/>
          <w:color w:val="000000"/>
          <w:sz w:val="20"/>
          <w:u w:val="single"/>
        </w:rPr>
        <w:t>startup</w:t>
      </w:r>
      <w:r>
        <w:rPr>
          <w:rFonts w:ascii="Arial" w:eastAsia="Arial" w:hAnsi="Arial" w:cs="Arial"/>
          <w:color w:val="000000"/>
          <w:sz w:val="20"/>
        </w:rPr>
        <w:t xml:space="preserve"> has as many 'founders' on its rolls as Chargebee does, it has a cascading effect. \x93It brings in an entrepreneurial culture and gives people heroes to shadow,\x94 says Subramanian.</w:t>
      </w:r>
    </w:p>
    <w:p w14:paraId="4A679F26" w14:textId="77777777" w:rsidR="00CD7998" w:rsidRDefault="00000000">
      <w:pPr>
        <w:spacing w:before="200" w:line="260" w:lineRule="atLeast"/>
        <w:jc w:val="both"/>
      </w:pPr>
      <w:r>
        <w:rPr>
          <w:rFonts w:ascii="Arial" w:eastAsia="Arial" w:hAnsi="Arial" w:cs="Arial"/>
          <w:color w:val="000000"/>
          <w:sz w:val="20"/>
        </w:rPr>
        <w:t>While Chargebee hired all the former founders now on its rolls, Girish Mathrubootham of Freshworks has several founders who came in through acquisitions. With nine acquisitions till date, Freshworks has close to 15-20 former founders as employees.</w:t>
      </w:r>
    </w:p>
    <w:p w14:paraId="045160EE" w14:textId="77777777" w:rsidR="00CD7998" w:rsidRDefault="00000000">
      <w:pPr>
        <w:spacing w:before="200" w:line="260" w:lineRule="atLeast"/>
        <w:jc w:val="both"/>
      </w:pPr>
      <w:r>
        <w:rPr>
          <w:rFonts w:ascii="Arial" w:eastAsia="Arial" w:hAnsi="Arial" w:cs="Arial"/>
          <w:color w:val="000000"/>
          <w:sz w:val="20"/>
        </w:rPr>
        <w:t>\x93Once you are an entrepreneur, you look at problems differently. When you've run your own company, the need to solve the problem comes naturally,\x94 Mathrubootham says. \x93When the company grows, it is easier to get people who will follow the established path. Sometimes you need to break this and create a new way of doing things. Again, this comes more naturally to an entrepreneur.\x94</w:t>
      </w:r>
    </w:p>
    <w:p w14:paraId="4100420F" w14:textId="77777777" w:rsidR="00CD7998" w:rsidRDefault="00000000">
      <w:pPr>
        <w:spacing w:before="200" w:line="260" w:lineRule="atLeast"/>
        <w:jc w:val="both"/>
      </w:pPr>
      <w:r>
        <w:rPr>
          <w:rFonts w:ascii="Arial" w:eastAsia="Arial" w:hAnsi="Arial" w:cs="Arial"/>
          <w:color w:val="000000"/>
          <w:sz w:val="20"/>
        </w:rPr>
        <w:lastRenderedPageBreak/>
        <w:t>Close to 20 former founders work in software product company Capillary Technologies. Aneesh Reddy, co-founder and CEO, says having them on the team as the company evolves is crucial. \x93As the company grows, you need people who are ambidextrous and former founders generally fit the bill.\x94 Rohan Mahadar, who used to run his own company and joined Capillary after a corporate stint, heads Instore AI, the company's AI and machine learning product for retail. The product was the fastest to hit a million dollars run rate, says Reddy. He adds that an entrepreneurial stint humbles a person. \x93As a founder, you have done everything from being the peon to the CEO.\x94</w:t>
      </w:r>
    </w:p>
    <w:p w14:paraId="41F30ABF" w14:textId="77777777" w:rsidR="00CD7998" w:rsidRDefault="00000000">
      <w:pPr>
        <w:spacing w:before="200" w:line="260" w:lineRule="atLeast"/>
        <w:jc w:val="both"/>
      </w:pPr>
      <w:r>
        <w:rPr>
          <w:rFonts w:ascii="Arial" w:eastAsia="Arial" w:hAnsi="Arial" w:cs="Arial"/>
          <w:color w:val="000000"/>
          <w:sz w:val="20"/>
        </w:rPr>
        <w:t>Arpit Agarwal of Blume Ventures says in many cases, founders walk the extra mile to find a position for a former entrepreneur even though the skill-wise fit may not be obvious. For instance, when Amrutash Misra approached Chargebee after a few years as an entrepreneur, there was no open position. The Chargebee co-founders created one for him as creative director.</w:t>
      </w:r>
    </w:p>
    <w:p w14:paraId="23F01E4D" w14:textId="77777777" w:rsidR="00CD7998" w:rsidRDefault="00000000">
      <w:pPr>
        <w:spacing w:before="200" w:line="260" w:lineRule="atLeast"/>
        <w:jc w:val="both"/>
      </w:pPr>
      <w:r>
        <w:rPr>
          <w:rFonts w:ascii="Arial" w:eastAsia="Arial" w:hAnsi="Arial" w:cs="Arial"/>
          <w:color w:val="000000"/>
          <w:sz w:val="20"/>
        </w:rPr>
        <w:t xml:space="preserve">For former founders, the relief of becoming an employee is doing away with what Misra describes as \x93decision fatigue\x94. Misra used to run MultiStory Learning, a </w:t>
      </w:r>
      <w:r>
        <w:rPr>
          <w:rFonts w:ascii="Arial" w:eastAsia="Arial" w:hAnsi="Arial" w:cs="Arial"/>
          <w:b/>
          <w:i/>
          <w:color w:val="000000"/>
          <w:sz w:val="20"/>
          <w:u w:val="single"/>
        </w:rPr>
        <w:t>startup</w:t>
      </w:r>
      <w:r>
        <w:rPr>
          <w:rFonts w:ascii="Arial" w:eastAsia="Arial" w:hAnsi="Arial" w:cs="Arial"/>
          <w:color w:val="000000"/>
          <w:sz w:val="20"/>
        </w:rPr>
        <w:t xml:space="preserve"> in the English learning space, which continues to operate under his co-founders. \x93I reached a point where I didn't want to make any decisions. I needed to pause and slow down. As a founder, every decision is yours and it can get tough,\x94 he says.</w:t>
      </w:r>
    </w:p>
    <w:p w14:paraId="4DC72C70" w14:textId="77777777" w:rsidR="00CD7998" w:rsidRDefault="00000000">
      <w:pPr>
        <w:spacing w:before="200" w:line="260" w:lineRule="atLeast"/>
        <w:jc w:val="both"/>
      </w:pPr>
      <w:r>
        <w:rPr>
          <w:rFonts w:ascii="Arial" w:eastAsia="Arial" w:hAnsi="Arial" w:cs="Arial"/>
          <w:color w:val="000000"/>
          <w:sz w:val="20"/>
        </w:rPr>
        <w:t>Not having to worry about macro issues came as a relief to Vaibhav Garg, who now works at Zoppr. He ran Indihaat, a handicrafts retail company, for two years before he shut shop. \x93The buck doesn't stop with me here. Aspects like funding, meeting targets, acceleration were always on my mind when I was a founder. At Zoppr, I have the liberty to not worry about these,\x94 he says.</w:t>
      </w:r>
    </w:p>
    <w:p w14:paraId="6D00B4ED" w14:textId="77777777" w:rsidR="00CD7998" w:rsidRDefault="00000000">
      <w:pPr>
        <w:spacing w:before="200" w:line="260" w:lineRule="atLeast"/>
        <w:jc w:val="both"/>
      </w:pPr>
      <w:r>
        <w:rPr>
          <w:rFonts w:ascii="Arial" w:eastAsia="Arial" w:hAnsi="Arial" w:cs="Arial"/>
          <w:color w:val="000000"/>
          <w:sz w:val="20"/>
        </w:rPr>
        <w:t>Srikrishnan Ganesan, who ran mobile-first user engagement platform Konotor before the company got acquired by Freshworks in 2015, says he has the best of both worlds now. \x93If you're leading a team, it's still the same. The benefit is that you have a sounding board, in the form of a boss, and greater resources,\x94 he says. When he and his co-founders ran Konotor, they didn't have expertise in areas like digital marketing, HR and law. \x93We can now focus on what we enjoy \x97 building the product. HR is managed by a team as is legal.\x94 Ganesan leads a team of 50 that works on Freshchat, a product of Freshworks.</w:t>
      </w:r>
    </w:p>
    <w:p w14:paraId="4F29EC0C" w14:textId="77777777" w:rsidR="00CD7998" w:rsidRDefault="00000000">
      <w:pPr>
        <w:spacing w:before="200" w:line="260" w:lineRule="atLeast"/>
        <w:jc w:val="both"/>
      </w:pPr>
      <w:r>
        <w:rPr>
          <w:rFonts w:ascii="Arial" w:eastAsia="Arial" w:hAnsi="Arial" w:cs="Arial"/>
          <w:color w:val="000000"/>
          <w:sz w:val="20"/>
        </w:rPr>
        <w:t>The pace can get difficult for former founders. Mathrubootham invests time in working with founders essentail processes like quality check.</w:t>
      </w:r>
    </w:p>
    <w:p w14:paraId="16515D42" w14:textId="77777777" w:rsidR="00CD7998" w:rsidRDefault="00000000">
      <w:pPr>
        <w:spacing w:before="200" w:line="260" w:lineRule="atLeast"/>
        <w:jc w:val="both"/>
      </w:pPr>
      <w:r>
        <w:rPr>
          <w:rFonts w:ascii="Arial" w:eastAsia="Arial" w:hAnsi="Arial" w:cs="Arial"/>
          <w:color w:val="000000"/>
          <w:sz w:val="20"/>
        </w:rPr>
        <w:t>Ganesan adds that if a former founder comes with the wrong expectations, it can get tough. \x93If you think you are getting access to more resources without reins, you're wrong. You need to prove yourself within the company.\x94</w:t>
      </w:r>
    </w:p>
    <w:p w14:paraId="4A7358BC" w14:textId="77777777" w:rsidR="00CD7998" w:rsidRDefault="00000000">
      <w:pPr>
        <w:spacing w:before="200" w:line="260" w:lineRule="atLeast"/>
        <w:jc w:val="both"/>
      </w:pPr>
      <w:r>
        <w:rPr>
          <w:rFonts w:ascii="Arial" w:eastAsia="Arial" w:hAnsi="Arial" w:cs="Arial"/>
          <w:color w:val="000000"/>
          <w:sz w:val="20"/>
        </w:rPr>
        <w:t>For the employer, it's not always easy working with former founders. \x93When people come from different systems, they need to be taught to welcome disagreement. There is learning to do and this is something I tell all employees, not just former founders,\x94 says Mathrubootham. He says former founders come with a big appetite and need to be given meaningful problems to solve.</w:t>
      </w:r>
    </w:p>
    <w:p w14:paraId="46200122" w14:textId="77777777" w:rsidR="00CD7998" w:rsidRDefault="00000000">
      <w:pPr>
        <w:spacing w:before="200" w:line="260" w:lineRule="atLeast"/>
        <w:jc w:val="both"/>
      </w:pPr>
      <w:r>
        <w:rPr>
          <w:rFonts w:ascii="Arial" w:eastAsia="Arial" w:hAnsi="Arial" w:cs="Arial"/>
          <w:color w:val="000000"/>
          <w:sz w:val="20"/>
        </w:rPr>
        <w:t>\x93Founders are fiercely independent. They need the right level of alignment and direction to make sure they are performing optimally,\x94 says Agarwal of Blume Ventures. \x93It's not about altruism. Some ex-founders have gone on to make their new employers wildly successful.\x94</w:t>
      </w:r>
    </w:p>
    <w:p w14:paraId="54D85136"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8, 2018</w:t>
      </w:r>
    </w:p>
    <w:p w14:paraId="09B078FC" w14:textId="77777777" w:rsidR="00CD7998" w:rsidRDefault="00CD7998"/>
    <w:p w14:paraId="521E1265" w14:textId="77777777" w:rsidR="00CD7998" w:rsidRDefault="00000000">
      <w:pPr>
        <w:ind w:left="200"/>
        <w:sectPr w:rsidR="00CD7998">
          <w:type w:val="continuous"/>
          <w:pgSz w:w="12240" w:h="15840"/>
          <w:pgMar w:top="840" w:right="1000" w:bottom="840" w:left="1000" w:header="400" w:footer="400" w:gutter="0"/>
          <w:cols w:space="720"/>
        </w:sectPr>
      </w:pPr>
      <w:r>
        <w:br/>
      </w:r>
      <w:r>
        <w:pict w14:anchorId="50DB5BE3">
          <v:line id="_x0000_s2132" style="position:absolute;left:0;text-align:left;z-index:251708416;mso-position-horizontal-relative:text;mso-position-vertical-relative:text" from="0,10pt" to="512pt,10pt" strokeweight="1pt"/>
        </w:pict>
      </w:r>
      <w:r>
        <w:rPr>
          <w:rFonts w:ascii="Arial" w:eastAsia="Arial" w:hAnsi="Arial" w:cs="Arial"/>
          <w:b/>
          <w:color w:val="767676"/>
          <w:sz w:val="16"/>
        </w:rPr>
        <w:t>End of Document</w:t>
      </w:r>
    </w:p>
    <w:p w14:paraId="66B48508" w14:textId="77777777" w:rsidR="00CD7998" w:rsidRDefault="00CD7998">
      <w:pPr>
        <w:sectPr w:rsidR="00CD7998">
          <w:headerReference w:type="even" r:id="rId411"/>
          <w:headerReference w:type="default" r:id="rId412"/>
          <w:footerReference w:type="even" r:id="rId413"/>
          <w:footerReference w:type="default" r:id="rId414"/>
          <w:headerReference w:type="first" r:id="rId415"/>
          <w:footerReference w:type="first" r:id="rId416"/>
          <w:pgSz w:w="12240" w:h="15840"/>
          <w:pgMar w:top="840" w:right="1000" w:bottom="840" w:left="1000" w:header="400" w:footer="400" w:gutter="0"/>
          <w:cols w:space="720"/>
          <w:titlePg/>
        </w:sectPr>
      </w:pPr>
    </w:p>
    <w:p w14:paraId="366063AA" w14:textId="77777777" w:rsidR="00CD7998" w:rsidRDefault="00CD7998">
      <w:bookmarkStart w:id="50" w:name="Bookmark_26"/>
      <w:bookmarkEnd w:id="50"/>
    </w:p>
    <w:p w14:paraId="2ADC4FD8" w14:textId="77777777" w:rsidR="00CD7998" w:rsidRDefault="00000000">
      <w:r>
        <w:pict w14:anchorId="0A60F8D9">
          <v:shape id="_x0000_i1060" type="#_x0000_t75" alt="LexisNexis®" style="width:148pt;height:30pt">
            <v:imagedata r:id="rId7" o:title=""/>
          </v:shape>
        </w:pict>
      </w:r>
      <w:r>
        <w:cr/>
      </w:r>
    </w:p>
    <w:p w14:paraId="60EFD833" w14:textId="77777777" w:rsidR="00CD7998" w:rsidRDefault="00000000">
      <w:pPr>
        <w:spacing w:before="240" w:after="200" w:line="340" w:lineRule="atLeast"/>
        <w:jc w:val="center"/>
        <w:outlineLvl w:val="0"/>
        <w:rPr>
          <w:rFonts w:ascii="Arial" w:hAnsi="Arial" w:cs="Arial"/>
          <w:b/>
          <w:bCs/>
          <w:kern w:val="32"/>
          <w:sz w:val="32"/>
          <w:szCs w:val="32"/>
        </w:rPr>
      </w:pPr>
      <w:hyperlink r:id="rId417" w:history="1">
        <w:r>
          <w:rPr>
            <w:rFonts w:ascii="Arial" w:eastAsia="Arial" w:hAnsi="Arial" w:cs="Arial"/>
            <w:b/>
            <w:bCs/>
            <w:i/>
            <w:color w:val="0077CC"/>
            <w:kern w:val="32"/>
            <w:sz w:val="28"/>
            <w:szCs w:val="32"/>
            <w:u w:val="single"/>
            <w:shd w:val="clear" w:color="auto" w:fill="FFFFFF"/>
          </w:rPr>
          <w:t>Startup</w:t>
        </w:r>
      </w:hyperlink>
      <w:hyperlink r:id="rId418" w:history="1">
        <w:r>
          <w:rPr>
            <w:rFonts w:ascii="Arial" w:eastAsia="Arial" w:hAnsi="Arial" w:cs="Arial"/>
            <w:b/>
            <w:bCs/>
            <w:i/>
            <w:color w:val="0077CC"/>
            <w:kern w:val="32"/>
            <w:sz w:val="28"/>
            <w:szCs w:val="32"/>
            <w:u w:val="single"/>
            <w:shd w:val="clear" w:color="auto" w:fill="FFFFFF"/>
          </w:rPr>
          <w:t xml:space="preserve"> salaries swell amid pandemic-induced funding boom</w:t>
        </w:r>
      </w:hyperlink>
    </w:p>
    <w:p w14:paraId="6C460859" w14:textId="77777777" w:rsidR="00CD7998" w:rsidRDefault="00000000">
      <w:pPr>
        <w:spacing w:before="120" w:line="260" w:lineRule="atLeast"/>
        <w:jc w:val="center"/>
      </w:pPr>
      <w:r>
        <w:rPr>
          <w:rFonts w:ascii="Arial" w:eastAsia="Arial" w:hAnsi="Arial" w:cs="Arial"/>
          <w:color w:val="000000"/>
          <w:sz w:val="20"/>
        </w:rPr>
        <w:t>The Economic Times</w:t>
      </w:r>
    </w:p>
    <w:p w14:paraId="55BB26C8" w14:textId="77777777" w:rsidR="00CD7998" w:rsidRDefault="00000000">
      <w:pPr>
        <w:spacing w:before="120" w:line="260" w:lineRule="atLeast"/>
        <w:jc w:val="center"/>
      </w:pPr>
      <w:r>
        <w:rPr>
          <w:rFonts w:ascii="Arial" w:eastAsia="Arial" w:hAnsi="Arial" w:cs="Arial"/>
          <w:color w:val="000000"/>
          <w:sz w:val="20"/>
        </w:rPr>
        <w:t>April 3, 2021 Saturday</w:t>
      </w:r>
    </w:p>
    <w:p w14:paraId="07CBA897" w14:textId="77777777" w:rsidR="00CD7998" w:rsidRDefault="00CD7998">
      <w:pPr>
        <w:spacing w:line="240" w:lineRule="atLeast"/>
        <w:jc w:val="both"/>
      </w:pPr>
    </w:p>
    <w:p w14:paraId="2B0F6BD8" w14:textId="77777777" w:rsidR="00CD7998" w:rsidRDefault="00000000">
      <w:pPr>
        <w:spacing w:before="120" w:line="220" w:lineRule="atLeast"/>
      </w:pPr>
      <w:r>
        <w:br/>
      </w:r>
      <w:r>
        <w:rPr>
          <w:rFonts w:ascii="Arial" w:eastAsia="Arial" w:hAnsi="Arial" w:cs="Arial"/>
          <w:color w:val="000000"/>
          <w:sz w:val="16"/>
        </w:rPr>
        <w:t>Copyright 2021 Bennett Coleman &amp; Co. Ltd. All Rights Reserved</w:t>
      </w:r>
    </w:p>
    <w:p w14:paraId="09A8FFC9"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w:t>
      </w:r>
      <w:r>
        <w:rPr>
          <w:rFonts w:ascii="Arial" w:eastAsia="Arial" w:hAnsi="Arial" w:cs="Arial"/>
          <w:b/>
          <w:i/>
          <w:color w:val="000000"/>
          <w:sz w:val="20"/>
          <w:u w:val="single"/>
        </w:rPr>
        <w:t>STARTUPS</w:t>
      </w:r>
    </w:p>
    <w:p w14:paraId="33696BFB"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1107 words</w:t>
      </w:r>
    </w:p>
    <w:p w14:paraId="6E604B3B" w14:textId="77777777" w:rsidR="00CD7998" w:rsidRDefault="00000000">
      <w:pPr>
        <w:keepNext/>
        <w:spacing w:before="240" w:line="340" w:lineRule="atLeast"/>
      </w:pPr>
      <w:bookmarkStart w:id="51" w:name="Body_24"/>
      <w:bookmarkEnd w:id="51"/>
      <w:r>
        <w:rPr>
          <w:rFonts w:ascii="Arial" w:eastAsia="Arial" w:hAnsi="Arial" w:cs="Arial"/>
          <w:b/>
          <w:color w:val="000000"/>
          <w:sz w:val="28"/>
        </w:rPr>
        <w:t>Body</w:t>
      </w:r>
    </w:p>
    <w:p w14:paraId="7F330879" w14:textId="77777777" w:rsidR="00CD7998" w:rsidRDefault="00000000">
      <w:pPr>
        <w:spacing w:line="60" w:lineRule="exact"/>
      </w:pPr>
      <w:r>
        <w:pict w14:anchorId="45374717">
          <v:line id="_x0000_s2134" style="position:absolute;z-index:251709440" from="0,2pt" to="512pt,2pt" strokecolor="#009ddb" strokeweight="2pt">
            <w10:wrap type="topAndBottom"/>
          </v:line>
        </w:pict>
      </w:r>
    </w:p>
    <w:p w14:paraId="63D8F57A" w14:textId="77777777" w:rsidR="00CD7998" w:rsidRDefault="00CD7998"/>
    <w:p w14:paraId="154E3C57" w14:textId="77777777" w:rsidR="00CD7998" w:rsidRDefault="00000000">
      <w:pPr>
        <w:spacing w:before="240" w:line="260" w:lineRule="atLeast"/>
        <w:jc w:val="both"/>
      </w:pPr>
      <w:r>
        <w:rPr>
          <w:rFonts w:ascii="Arial" w:eastAsia="Arial" w:hAnsi="Arial" w:cs="Arial"/>
          <w:color w:val="000000"/>
          <w:sz w:val="20"/>
        </w:rPr>
        <w:t xml:space="preserve">Mumbai: Increased demand for technology talent, following an accelerated focus on digital adoption by businesses due to the Covid-19 pandemic, is making hiring expensive, especially for early-stage </w:t>
      </w:r>
      <w:r>
        <w:rPr>
          <w:rFonts w:ascii="Arial" w:eastAsia="Arial" w:hAnsi="Arial" w:cs="Arial"/>
          <w:b/>
          <w:i/>
          <w:color w:val="000000"/>
          <w:sz w:val="20"/>
          <w:u w:val="single"/>
        </w:rPr>
        <w:t>startups</w:t>
      </w:r>
      <w:r>
        <w:rPr>
          <w:rFonts w:ascii="Arial" w:eastAsia="Arial" w:hAnsi="Arial" w:cs="Arial"/>
          <w:color w:val="000000"/>
          <w:sz w:val="20"/>
        </w:rPr>
        <w:t xml:space="preserve">, multiple founders and recruiters told ET.Engineers, data analysts, developers and product managers in the three-to-seven-year experience bracket are often being hired for </w:t>
      </w:r>
      <w:r>
        <w:rPr>
          <w:rFonts w:ascii="Arial" w:eastAsia="Arial" w:hAnsi="Arial" w:cs="Arial"/>
          <w:b/>
          <w:i/>
          <w:color w:val="000000"/>
          <w:sz w:val="20"/>
          <w:u w:val="single"/>
        </w:rPr>
        <w:t>up</w:t>
      </w:r>
      <w:r>
        <w:rPr>
          <w:rFonts w:ascii="Arial" w:eastAsia="Arial" w:hAnsi="Arial" w:cs="Arial"/>
          <w:color w:val="000000"/>
          <w:sz w:val="20"/>
        </w:rPr>
        <w:t xml:space="preserve"> to 50% higher salaries than industry levels by </w:t>
      </w:r>
      <w:r>
        <w:rPr>
          <w:rFonts w:ascii="Arial" w:eastAsia="Arial" w:hAnsi="Arial" w:cs="Arial"/>
          <w:b/>
          <w:i/>
          <w:color w:val="000000"/>
          <w:sz w:val="20"/>
          <w:u w:val="single"/>
        </w:rPr>
        <w:t>startups</w:t>
      </w:r>
      <w:r>
        <w:rPr>
          <w:rFonts w:ascii="Arial" w:eastAsia="Arial" w:hAnsi="Arial" w:cs="Arial"/>
          <w:color w:val="000000"/>
          <w:sz w:val="20"/>
        </w:rPr>
        <w:t xml:space="preserve"> flush with investor capital.Founders and investors say the current "hiring bubble" is reminiscent of 2014-2015 when the funding boom inflated salaries-the first time for the Indian </w:t>
      </w:r>
      <w:r>
        <w:rPr>
          <w:rFonts w:ascii="Arial" w:eastAsia="Arial" w:hAnsi="Arial" w:cs="Arial"/>
          <w:b/>
          <w:i/>
          <w:color w:val="000000"/>
          <w:sz w:val="20"/>
          <w:u w:val="single"/>
        </w:rPr>
        <w:t>startup</w:t>
      </w:r>
      <w:r>
        <w:rPr>
          <w:rFonts w:ascii="Arial" w:eastAsia="Arial" w:hAnsi="Arial" w:cs="Arial"/>
          <w:color w:val="000000"/>
          <w:sz w:val="20"/>
        </w:rPr>
        <w:t xml:space="preserve"> ecosystem-on the back of massive funding that the likes of homegrown e-commerce company Flipkart received.At the onset of the Covid-19 pandemic, companies had to retrench staff, but as the wheels of the economy picked </w:t>
      </w:r>
      <w:r>
        <w:rPr>
          <w:rFonts w:ascii="Arial" w:eastAsia="Arial" w:hAnsi="Arial" w:cs="Arial"/>
          <w:b/>
          <w:i/>
          <w:color w:val="000000"/>
          <w:sz w:val="20"/>
          <w:u w:val="single"/>
        </w:rPr>
        <w:t>up</w:t>
      </w:r>
      <w:r>
        <w:rPr>
          <w:rFonts w:ascii="Arial" w:eastAsia="Arial" w:hAnsi="Arial" w:cs="Arial"/>
          <w:color w:val="000000"/>
          <w:sz w:val="20"/>
        </w:rPr>
        <w:t xml:space="preserve"> pace and the adoption of technology accelerated, funds flowed into </w:t>
      </w:r>
      <w:r>
        <w:rPr>
          <w:rFonts w:ascii="Arial" w:eastAsia="Arial" w:hAnsi="Arial" w:cs="Arial"/>
          <w:b/>
          <w:i/>
          <w:color w:val="000000"/>
          <w:sz w:val="20"/>
          <w:u w:val="single"/>
        </w:rPr>
        <w:t>startups</w:t>
      </w:r>
      <w:r>
        <w:rPr>
          <w:rFonts w:ascii="Arial" w:eastAsia="Arial" w:hAnsi="Arial" w:cs="Arial"/>
          <w:color w:val="000000"/>
          <w:sz w:val="20"/>
        </w:rPr>
        <w:t xml:space="preserve"> in the fintech, Software as a Service (SaaS), edtech space, and for platforms enabling small and medium-sized businesses to go digital.This led early-stage </w:t>
      </w:r>
      <w:r>
        <w:rPr>
          <w:rFonts w:ascii="Arial" w:eastAsia="Arial" w:hAnsi="Arial" w:cs="Arial"/>
          <w:b/>
          <w:i/>
          <w:color w:val="000000"/>
          <w:sz w:val="20"/>
          <w:u w:val="single"/>
        </w:rPr>
        <w:t>startups</w:t>
      </w:r>
      <w:r>
        <w:rPr>
          <w:rFonts w:ascii="Arial" w:eastAsia="Arial" w:hAnsi="Arial" w:cs="Arial"/>
          <w:color w:val="000000"/>
          <w:sz w:val="20"/>
        </w:rPr>
        <w:t xml:space="preserve"> to hire at increased salaries compared to pre-pandemic levels, the industry insiders said.Yap, a banking and payments-focussed infrastructure provider </w:t>
      </w:r>
      <w:hyperlink r:id="rId419" w:history="1">
        <w:r>
          <w:rPr>
            <w:rFonts w:ascii="Arial" w:eastAsia="Arial" w:hAnsi="Arial" w:cs="Arial"/>
            <w:i/>
            <w:color w:val="0077CC"/>
            <w:sz w:val="20"/>
            <w:u w:val="single"/>
            <w:shd w:val="clear" w:color="auto" w:fill="FFFFFF"/>
          </w:rPr>
          <w:t>which recently closed</w:t>
        </w:r>
      </w:hyperlink>
      <w:r>
        <w:rPr>
          <w:rFonts w:ascii="Arial" w:eastAsia="Arial" w:hAnsi="Arial" w:cs="Arial"/>
          <w:color w:val="000000"/>
          <w:sz w:val="20"/>
        </w:rPr>
        <w:t xml:space="preserve"> a $10 million Series B round, has grown from 70 employees in March last year to over 200 now, said co-founder Madhusudanan R. As they continue to hire for tech roles, he said companies are willing to pay 70-80% more to retain core talent."The hiring boom will lead to the same issue that happened in 2015 when salaries were inflated at junior levels-it becomes unsustainable, which leads to companies not getting profitable anytime soon," said Ashish Dave, chief executive officer of Mirae Asset Venture Investments, which has deployed over $200 million in India across companies like Ola, Zomato and BigBasket over the last two years."The logic this time is - 'I did not get a hike last year because of Covid-19. This year, I should get a double increment'," said Mandeep Manocha, co-founder and CEO of Cashify, an online reseller of mobile phones and other gadgets that </w:t>
      </w:r>
    </w:p>
    <w:p w14:paraId="756D821C" w14:textId="77777777" w:rsidR="00CD7998" w:rsidRDefault="00000000">
      <w:pPr>
        <w:spacing w:before="200" w:line="260" w:lineRule="atLeast"/>
        <w:jc w:val="both"/>
      </w:pPr>
      <w:hyperlink r:id="rId420" w:history="1">
        <w:r>
          <w:rPr>
            <w:rFonts w:ascii="Arial" w:eastAsia="Arial" w:hAnsi="Arial" w:cs="Arial"/>
            <w:i/>
            <w:color w:val="0077CC"/>
            <w:sz w:val="20"/>
            <w:u w:val="single"/>
            <w:shd w:val="clear" w:color="auto" w:fill="FFFFFF"/>
          </w:rPr>
          <w:t>recently raised $15 million</w:t>
        </w:r>
      </w:hyperlink>
      <w:r>
        <w:rPr>
          <w:rFonts w:ascii="Arial" w:eastAsia="Arial" w:hAnsi="Arial" w:cs="Arial"/>
          <w:color w:val="000000"/>
          <w:sz w:val="20"/>
        </w:rPr>
        <w:t xml:space="preserve"> in Series D funding and began rehiring in September when business activity normalised.Early-Stage Funding BoomDemand for top tech talent increased multifold as average deal sizes across sectors rose substantially in the past eight months. Funding rounds are closing in record time and </w:t>
      </w:r>
      <w:r>
        <w:rPr>
          <w:rFonts w:ascii="Arial" w:eastAsia="Arial" w:hAnsi="Arial" w:cs="Arial"/>
          <w:b/>
          <w:i/>
          <w:color w:val="000000"/>
          <w:sz w:val="20"/>
          <w:u w:val="single"/>
        </w:rPr>
        <w:t>startups</w:t>
      </w:r>
      <w:r>
        <w:rPr>
          <w:rFonts w:ascii="Arial" w:eastAsia="Arial" w:hAnsi="Arial" w:cs="Arial"/>
          <w:color w:val="000000"/>
          <w:sz w:val="20"/>
        </w:rPr>
        <w:t xml:space="preserve"> are raising more capital than planned, </w:t>
      </w:r>
      <w:hyperlink r:id="rId421" w:history="1">
        <w:r>
          <w:rPr>
            <w:rFonts w:ascii="Arial" w:eastAsia="Arial" w:hAnsi="Arial" w:cs="Arial"/>
            <w:i/>
            <w:color w:val="0077CC"/>
            <w:sz w:val="20"/>
            <w:u w:val="single"/>
            <w:shd w:val="clear" w:color="auto" w:fill="FFFFFF"/>
          </w:rPr>
          <w:t>ET reported on March 18</w:t>
        </w:r>
      </w:hyperlink>
      <w:r>
        <w:rPr>
          <w:rFonts w:ascii="Arial" w:eastAsia="Arial" w:hAnsi="Arial" w:cs="Arial"/>
          <w:color w:val="000000"/>
          <w:sz w:val="20"/>
        </w:rPr>
        <w:t xml:space="preserve">.In the first three months of this year, seed-stage rounds averaged $1.1 million, while Series A rounds have averaged at $5.1 million across 32 financing rounds, according to data till March 2 by Tracxn, a research platform that tracks data for privately held companies.Deepak Abbot, founder of gold monetisation platform Indiagold, said the slug of capital comes with an expectation to grow faster, which requires quality talent."The problem is for </w:t>
      </w:r>
      <w:r>
        <w:rPr>
          <w:rFonts w:ascii="Arial" w:eastAsia="Arial" w:hAnsi="Arial" w:cs="Arial"/>
          <w:b/>
          <w:i/>
          <w:color w:val="000000"/>
          <w:sz w:val="20"/>
          <w:u w:val="single"/>
        </w:rPr>
        <w:t>startups</w:t>
      </w:r>
      <w:r>
        <w:rPr>
          <w:rFonts w:ascii="Arial" w:eastAsia="Arial" w:hAnsi="Arial" w:cs="Arial"/>
          <w:color w:val="000000"/>
          <w:sz w:val="20"/>
        </w:rPr>
        <w:t xml:space="preserve"> in the middle where you suddenly become big too fast. The money has to go into hiring. When </w:t>
      </w:r>
      <w:r>
        <w:rPr>
          <w:rFonts w:ascii="Arial" w:eastAsia="Arial" w:hAnsi="Arial" w:cs="Arial"/>
          <w:b/>
          <w:i/>
          <w:color w:val="000000"/>
          <w:sz w:val="20"/>
          <w:u w:val="single"/>
        </w:rPr>
        <w:t>startups</w:t>
      </w:r>
      <w:r>
        <w:rPr>
          <w:rFonts w:ascii="Arial" w:eastAsia="Arial" w:hAnsi="Arial" w:cs="Arial"/>
          <w:color w:val="000000"/>
          <w:sz w:val="20"/>
        </w:rPr>
        <w:t xml:space="preserve"> want to quickly hire multiple engineers, that's where the trouble begins," Abbot said.In general, engineering and tech talent used to ask for a 15-20% jump but that has gone </w:t>
      </w:r>
      <w:r>
        <w:rPr>
          <w:rFonts w:ascii="Arial" w:eastAsia="Arial" w:hAnsi="Arial" w:cs="Arial"/>
          <w:b/>
          <w:i/>
          <w:color w:val="000000"/>
          <w:sz w:val="20"/>
          <w:u w:val="single"/>
        </w:rPr>
        <w:t>up</w:t>
      </w:r>
      <w:r>
        <w:rPr>
          <w:rFonts w:ascii="Arial" w:eastAsia="Arial" w:hAnsi="Arial" w:cs="Arial"/>
          <w:color w:val="000000"/>
          <w:sz w:val="20"/>
        </w:rPr>
        <w:t xml:space="preserve"> to around 30-40%, a recruiter who did not want to be named said.Job offers being declined have gone </w:t>
      </w:r>
      <w:r>
        <w:rPr>
          <w:rFonts w:ascii="Arial" w:eastAsia="Arial" w:hAnsi="Arial" w:cs="Arial"/>
          <w:b/>
          <w:i/>
          <w:color w:val="000000"/>
          <w:sz w:val="20"/>
          <w:u w:val="single"/>
        </w:rPr>
        <w:t>up</w:t>
      </w:r>
      <w:r>
        <w:rPr>
          <w:rFonts w:ascii="Arial" w:eastAsia="Arial" w:hAnsi="Arial" w:cs="Arial"/>
          <w:color w:val="000000"/>
          <w:sz w:val="20"/>
        </w:rPr>
        <w:t xml:space="preserve"> to 45-50% </w:t>
      </w:r>
      <w:r>
        <w:rPr>
          <w:rFonts w:ascii="Arial" w:eastAsia="Arial" w:hAnsi="Arial" w:cs="Arial"/>
          <w:color w:val="000000"/>
          <w:sz w:val="20"/>
        </w:rPr>
        <w:lastRenderedPageBreak/>
        <w:t xml:space="preserve">from 25-30%, said Anshuman Das, CEO of CareerNet and Longhouse Consulting, which counts Flipkart, Goldman Sachs and Tata Consultancy Services Ltd. among its clients.Demand &amp; Supply MismatchStartups are also facing stiff competition from offline businesses that were forced to adopt a digital strategy and multinational firms that have come into the mix due to remote work taking off, which further pushed salary expectations."Tech hiring in the last 4-5 months has been peaking to unprecedented levels," Das said.Social e-commerce </w:t>
      </w:r>
      <w:r>
        <w:rPr>
          <w:rFonts w:ascii="Arial" w:eastAsia="Arial" w:hAnsi="Arial" w:cs="Arial"/>
          <w:b/>
          <w:i/>
          <w:color w:val="000000"/>
          <w:sz w:val="20"/>
          <w:u w:val="single"/>
        </w:rPr>
        <w:t>startup</w:t>
      </w:r>
      <w:r>
        <w:rPr>
          <w:rFonts w:ascii="Arial" w:eastAsia="Arial" w:hAnsi="Arial" w:cs="Arial"/>
          <w:color w:val="000000"/>
          <w:sz w:val="20"/>
        </w:rPr>
        <w:t xml:space="preserve"> DealShare is trying to retain and recruit talent by relying on its internal network for referrals, said founder Sourjyendu Medda. "While it's been challenging from the availability of talent and cost perspective, we have been able to hire and retain good talent."The talent supply crunch led fintech unicorn Pine Labs to expand its hiring pool outside of product companies and into IT service companies that are increasingly getting into digital technology, said Anu Mathew, its chief people officer. While Pine Labs does not have the typical challenges of a smaller </w:t>
      </w:r>
      <w:r>
        <w:rPr>
          <w:rFonts w:ascii="Arial" w:eastAsia="Arial" w:hAnsi="Arial" w:cs="Arial"/>
          <w:b/>
          <w:i/>
          <w:color w:val="000000"/>
          <w:sz w:val="20"/>
          <w:u w:val="single"/>
        </w:rPr>
        <w:t>startup</w:t>
      </w:r>
      <w:r>
        <w:rPr>
          <w:rFonts w:ascii="Arial" w:eastAsia="Arial" w:hAnsi="Arial" w:cs="Arial"/>
          <w:color w:val="000000"/>
          <w:sz w:val="20"/>
        </w:rPr>
        <w:t xml:space="preserve">, it is competing to hire from a limited pool of top-notch talent that is always in demand, she said. "Pine Labs is looking at significant growth in the coming year. For us, the challenge is not only to bring them on board, but also to help them perform to their potential, which I think is a tougher challenge," Mathew said.New dilemmaThe dilemma facing founders is when to cave in and when to walk away from the salary hike being demanded by employees.Bharath Bevinahally, co-founder of Omidyar Network India-funded preschool learning app Kutuki, said the right talent is almost always worth the price. "On pure compensation alone, it's pretty tough to compete with some of the salaries being offered...but a really good candidate who ticks the boxes on culture fit and is an eager learner with demonstrated abilities is worth it," he added.However, agreeing to these eye-popping salaries can lead to internal issues."We evaluate whether it's sustainable for us and how it will affect team dynamics because we will obviously not be able to afford those salaries in other functions. This may create mismatch in the team dynamics which is also a consideration," the founder of a Mumbai-based seed-stage fintech company said.Shopping for offers is the usual tool to snag better job offers for in-demand roles."We have seen that the candidates are now getting four offers instead of one or two like before, which is really heating </w:t>
      </w:r>
      <w:r>
        <w:rPr>
          <w:rFonts w:ascii="Arial" w:eastAsia="Arial" w:hAnsi="Arial" w:cs="Arial"/>
          <w:b/>
          <w:i/>
          <w:color w:val="000000"/>
          <w:sz w:val="20"/>
          <w:u w:val="single"/>
        </w:rPr>
        <w:t>up</w:t>
      </w:r>
      <w:r>
        <w:rPr>
          <w:rFonts w:ascii="Arial" w:eastAsia="Arial" w:hAnsi="Arial" w:cs="Arial"/>
          <w:color w:val="000000"/>
          <w:sz w:val="20"/>
        </w:rPr>
        <w:t xml:space="preserve"> the market. Also, attrition has gone </w:t>
      </w:r>
      <w:r>
        <w:rPr>
          <w:rFonts w:ascii="Arial" w:eastAsia="Arial" w:hAnsi="Arial" w:cs="Arial"/>
          <w:b/>
          <w:i/>
          <w:color w:val="000000"/>
          <w:sz w:val="20"/>
          <w:u w:val="single"/>
        </w:rPr>
        <w:t>up</w:t>
      </w:r>
      <w:r>
        <w:rPr>
          <w:rFonts w:ascii="Arial" w:eastAsia="Arial" w:hAnsi="Arial" w:cs="Arial"/>
          <w:color w:val="000000"/>
          <w:sz w:val="20"/>
        </w:rPr>
        <w:t xml:space="preserve">," Das of Longhouse Consulting said.Cash Over ESOPsFor early-stage </w:t>
      </w:r>
      <w:r>
        <w:rPr>
          <w:rFonts w:ascii="Arial" w:eastAsia="Arial" w:hAnsi="Arial" w:cs="Arial"/>
          <w:b/>
          <w:i/>
          <w:color w:val="000000"/>
          <w:sz w:val="20"/>
          <w:u w:val="single"/>
        </w:rPr>
        <w:t>startups</w:t>
      </w:r>
      <w:r>
        <w:rPr>
          <w:rFonts w:ascii="Arial" w:eastAsia="Arial" w:hAnsi="Arial" w:cs="Arial"/>
          <w:color w:val="000000"/>
          <w:sz w:val="20"/>
        </w:rPr>
        <w:t xml:space="preserve"> that are competing with well-funded </w:t>
      </w:r>
      <w:r>
        <w:rPr>
          <w:rFonts w:ascii="Arial" w:eastAsia="Arial" w:hAnsi="Arial" w:cs="Arial"/>
          <w:b/>
          <w:i/>
          <w:color w:val="000000"/>
          <w:sz w:val="20"/>
          <w:u w:val="single"/>
        </w:rPr>
        <w:t>startups</w:t>
      </w:r>
      <w:r>
        <w:rPr>
          <w:rFonts w:ascii="Arial" w:eastAsia="Arial" w:hAnsi="Arial" w:cs="Arial"/>
          <w:color w:val="000000"/>
          <w:sz w:val="20"/>
        </w:rPr>
        <w:t xml:space="preserve"> and multinational firms, offering Employee Stock Ownership Plans (ESOPs) has been a way to make </w:t>
      </w:r>
      <w:r>
        <w:rPr>
          <w:rFonts w:ascii="Arial" w:eastAsia="Arial" w:hAnsi="Arial" w:cs="Arial"/>
          <w:b/>
          <w:i/>
          <w:color w:val="000000"/>
          <w:sz w:val="20"/>
          <w:u w:val="single"/>
        </w:rPr>
        <w:t>up</w:t>
      </w:r>
      <w:r>
        <w:rPr>
          <w:rFonts w:ascii="Arial" w:eastAsia="Arial" w:hAnsi="Arial" w:cs="Arial"/>
          <w:color w:val="000000"/>
          <w:sz w:val="20"/>
        </w:rPr>
        <w:t xml:space="preserve"> for the shortfall in compensation.But, junior-level engineers and mid-level hires show reluctance toward availing ESOPs and there is an inclination towards more take-home pay. </w:t>
      </w:r>
      <w:r>
        <w:rPr>
          <w:rFonts w:ascii="Arial" w:eastAsia="Arial" w:hAnsi="Arial" w:cs="Arial"/>
          <w:b/>
          <w:i/>
          <w:color w:val="000000"/>
          <w:sz w:val="20"/>
          <w:u w:val="single"/>
        </w:rPr>
        <w:t>Failure</w:t>
      </w:r>
      <w:r>
        <w:rPr>
          <w:rFonts w:ascii="Arial" w:eastAsia="Arial" w:hAnsi="Arial" w:cs="Arial"/>
          <w:color w:val="000000"/>
          <w:sz w:val="20"/>
        </w:rPr>
        <w:t xml:space="preserve"> rates among </w:t>
      </w:r>
      <w:r>
        <w:rPr>
          <w:rFonts w:ascii="Arial" w:eastAsia="Arial" w:hAnsi="Arial" w:cs="Arial"/>
          <w:b/>
          <w:i/>
          <w:color w:val="000000"/>
          <w:sz w:val="20"/>
          <w:u w:val="single"/>
        </w:rPr>
        <w:t>startups</w:t>
      </w:r>
      <w:r>
        <w:rPr>
          <w:rFonts w:ascii="Arial" w:eastAsia="Arial" w:hAnsi="Arial" w:cs="Arial"/>
          <w:color w:val="000000"/>
          <w:sz w:val="20"/>
        </w:rPr>
        <w:t xml:space="preserve"> post-Series A still remain high and employees don't have the risk appetite for holding stock."As the ecosystem evolves and matures and there are more exits happening, the benefits of ESOPs will be more visible," Bevinahally said. For Reprint Rights: timescontent.com</w:t>
      </w:r>
    </w:p>
    <w:p w14:paraId="05256855"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 2021</w:t>
      </w:r>
    </w:p>
    <w:p w14:paraId="0720379C" w14:textId="77777777" w:rsidR="00CD7998" w:rsidRDefault="00CD7998"/>
    <w:p w14:paraId="7A020E05" w14:textId="77777777" w:rsidR="00CD7998" w:rsidRDefault="00000000">
      <w:pPr>
        <w:ind w:left="200"/>
        <w:sectPr w:rsidR="00CD7998">
          <w:type w:val="continuous"/>
          <w:pgSz w:w="12240" w:h="15840"/>
          <w:pgMar w:top="840" w:right="1000" w:bottom="840" w:left="1000" w:header="400" w:footer="400" w:gutter="0"/>
          <w:cols w:space="720"/>
        </w:sectPr>
      </w:pPr>
      <w:r>
        <w:br/>
      </w:r>
      <w:r>
        <w:pict w14:anchorId="74AF2846">
          <v:line id="_x0000_s2135" style="position:absolute;left:0;text-align:left;z-index:251710464;mso-position-horizontal-relative:text;mso-position-vertical-relative:text" from="0,10pt" to="512pt,10pt" strokeweight="1pt"/>
        </w:pict>
      </w:r>
      <w:r>
        <w:rPr>
          <w:rFonts w:ascii="Arial" w:eastAsia="Arial" w:hAnsi="Arial" w:cs="Arial"/>
          <w:b/>
          <w:color w:val="767676"/>
          <w:sz w:val="16"/>
        </w:rPr>
        <w:t>End of Document</w:t>
      </w:r>
    </w:p>
    <w:p w14:paraId="3BE0D86B" w14:textId="77777777" w:rsidR="00CD7998" w:rsidRDefault="00CD7998">
      <w:pPr>
        <w:sectPr w:rsidR="00CD7998">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gutter="0"/>
          <w:cols w:space="720"/>
          <w:titlePg/>
        </w:sectPr>
      </w:pPr>
    </w:p>
    <w:p w14:paraId="3BDB4B6D" w14:textId="77777777" w:rsidR="00CD7998" w:rsidRDefault="00CD7998">
      <w:bookmarkStart w:id="52" w:name="Bookmark_27"/>
      <w:bookmarkEnd w:id="52"/>
    </w:p>
    <w:p w14:paraId="66E9642B" w14:textId="77777777" w:rsidR="00CD7998" w:rsidRDefault="00000000">
      <w:r>
        <w:pict w14:anchorId="7EA90D59">
          <v:shape id="_x0000_i1061" type="#_x0000_t75" alt="LexisNexis®" style="width:148pt;height:30pt">
            <v:imagedata r:id="rId7" o:title=""/>
          </v:shape>
        </w:pict>
      </w:r>
      <w:r>
        <w:cr/>
      </w:r>
    </w:p>
    <w:p w14:paraId="22B4C214" w14:textId="77777777" w:rsidR="00CD7998" w:rsidRDefault="00000000">
      <w:pPr>
        <w:spacing w:before="240" w:after="200" w:line="340" w:lineRule="atLeast"/>
        <w:jc w:val="center"/>
        <w:outlineLvl w:val="0"/>
        <w:rPr>
          <w:rFonts w:ascii="Arial" w:hAnsi="Arial" w:cs="Arial"/>
          <w:b/>
          <w:bCs/>
          <w:kern w:val="32"/>
          <w:sz w:val="32"/>
          <w:szCs w:val="32"/>
        </w:rPr>
      </w:pPr>
      <w:hyperlink r:id="rId428" w:history="1">
        <w:r>
          <w:rPr>
            <w:rFonts w:ascii="Arial" w:eastAsia="Arial" w:hAnsi="Arial" w:cs="Arial"/>
            <w:b/>
            <w:bCs/>
            <w:i/>
            <w:color w:val="0077CC"/>
            <w:kern w:val="32"/>
            <w:sz w:val="28"/>
            <w:szCs w:val="32"/>
            <w:u w:val="single"/>
            <w:shd w:val="clear" w:color="auto" w:fill="FFFFFF"/>
          </w:rPr>
          <w:t>From big boss to employee again</w:t>
        </w:r>
      </w:hyperlink>
    </w:p>
    <w:p w14:paraId="0B8647CB"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397CF802" w14:textId="77777777" w:rsidR="00CD7998" w:rsidRDefault="00000000">
      <w:pPr>
        <w:spacing w:before="120" w:line="260" w:lineRule="atLeast"/>
        <w:jc w:val="center"/>
      </w:pPr>
      <w:r>
        <w:rPr>
          <w:rFonts w:ascii="Arial" w:eastAsia="Arial" w:hAnsi="Arial" w:cs="Arial"/>
          <w:color w:val="000000"/>
          <w:sz w:val="20"/>
        </w:rPr>
        <w:t>September 2, 2018 Sunday</w:t>
      </w:r>
    </w:p>
    <w:p w14:paraId="0A434696" w14:textId="77777777" w:rsidR="00CD7998" w:rsidRDefault="00000000">
      <w:pPr>
        <w:spacing w:before="120" w:line="260" w:lineRule="atLeast"/>
        <w:jc w:val="center"/>
      </w:pPr>
      <w:r>
        <w:rPr>
          <w:rFonts w:ascii="Arial" w:eastAsia="Arial" w:hAnsi="Arial" w:cs="Arial"/>
          <w:color w:val="000000"/>
          <w:sz w:val="20"/>
        </w:rPr>
        <w:t>Pune Edition</w:t>
      </w:r>
    </w:p>
    <w:p w14:paraId="51F7A482" w14:textId="77777777" w:rsidR="00CD7998" w:rsidRDefault="00CD7998">
      <w:pPr>
        <w:spacing w:line="240" w:lineRule="atLeast"/>
        <w:jc w:val="both"/>
      </w:pPr>
    </w:p>
    <w:p w14:paraId="246EFC06" w14:textId="77777777" w:rsidR="00CD7998" w:rsidRDefault="00000000">
      <w:pPr>
        <w:spacing w:before="120" w:line="220" w:lineRule="atLeast"/>
      </w:pPr>
      <w:r>
        <w:br/>
      </w:r>
      <w:r>
        <w:rPr>
          <w:rFonts w:ascii="Arial" w:eastAsia="Arial" w:hAnsi="Arial" w:cs="Arial"/>
          <w:color w:val="000000"/>
          <w:sz w:val="16"/>
        </w:rPr>
        <w:t>Copyright 2018 Bennett Coleman &amp; Co. Ltd. All Rights Reserved</w:t>
      </w:r>
    </w:p>
    <w:p w14:paraId="50C74221"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w:t>
      </w:r>
      <w:r>
        <w:rPr>
          <w:rFonts w:ascii="Arial" w:eastAsia="Arial" w:hAnsi="Arial" w:cs="Arial"/>
          <w:b/>
          <w:i/>
          <w:color w:val="000000"/>
          <w:sz w:val="20"/>
          <w:u w:val="single"/>
        </w:rPr>
        <w:t>STARTUP</w:t>
      </w:r>
      <w:r>
        <w:rPr>
          <w:rFonts w:ascii="Arial" w:eastAsia="Arial" w:hAnsi="Arial" w:cs="Arial"/>
          <w:color w:val="000000"/>
          <w:sz w:val="20"/>
        </w:rPr>
        <w:t xml:space="preserve"> STORIES</w:t>
      </w:r>
    </w:p>
    <w:p w14:paraId="0740BE90"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944 words</w:t>
      </w:r>
    </w:p>
    <w:p w14:paraId="59DB543B"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Ranjani Ayyar</w:t>
      </w:r>
    </w:p>
    <w:p w14:paraId="4E3B44EF" w14:textId="77777777" w:rsidR="00CD7998"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When </w:t>
      </w:r>
      <w:r>
        <w:rPr>
          <w:rFonts w:ascii="Arial" w:eastAsia="Arial" w:hAnsi="Arial" w:cs="Arial"/>
          <w:b/>
          <w:i/>
          <w:color w:val="000000"/>
          <w:sz w:val="20"/>
          <w:u w:val="single"/>
        </w:rPr>
        <w:t>startups</w:t>
      </w:r>
      <w:r>
        <w:rPr>
          <w:rFonts w:ascii="Arial" w:eastAsia="Arial" w:hAnsi="Arial" w:cs="Arial"/>
          <w:color w:val="000000"/>
          <w:sz w:val="20"/>
        </w:rPr>
        <w:t xml:space="preserve"> hire founders of failed ventures, they bring on board committed risk-takers</w:t>
      </w:r>
    </w:p>
    <w:p w14:paraId="52D05512" w14:textId="77777777" w:rsidR="00CD7998" w:rsidRDefault="00000000">
      <w:pPr>
        <w:keepNext/>
        <w:spacing w:before="240" w:line="340" w:lineRule="atLeast"/>
      </w:pPr>
      <w:bookmarkStart w:id="53" w:name="Body_25"/>
      <w:bookmarkEnd w:id="53"/>
      <w:r>
        <w:rPr>
          <w:rFonts w:ascii="Arial" w:eastAsia="Arial" w:hAnsi="Arial" w:cs="Arial"/>
          <w:b/>
          <w:color w:val="000000"/>
          <w:sz w:val="28"/>
        </w:rPr>
        <w:t>Body</w:t>
      </w:r>
    </w:p>
    <w:p w14:paraId="1D5C81FC" w14:textId="77777777" w:rsidR="00CD7998" w:rsidRDefault="00000000">
      <w:pPr>
        <w:spacing w:line="60" w:lineRule="exact"/>
      </w:pPr>
      <w:r>
        <w:pict w14:anchorId="3671FC5B">
          <v:line id="_x0000_s2137" style="position:absolute;z-index:251711488" from="0,2pt" to="512pt,2pt" strokecolor="#009ddb" strokeweight="2pt">
            <w10:wrap type="topAndBottom"/>
          </v:line>
        </w:pict>
      </w:r>
    </w:p>
    <w:p w14:paraId="00F3705A" w14:textId="77777777" w:rsidR="00CD7998" w:rsidRDefault="00CD7998"/>
    <w:p w14:paraId="1629CAF8" w14:textId="77777777" w:rsidR="00CD7998" w:rsidRDefault="00000000">
      <w:pPr>
        <w:spacing w:before="200" w:line="260" w:lineRule="atLeast"/>
        <w:jc w:val="both"/>
      </w:pPr>
      <w:r>
        <w:rPr>
          <w:rFonts w:ascii="Arial" w:eastAsia="Arial" w:hAnsi="Arial" w:cs="Arial"/>
          <w:color w:val="000000"/>
          <w:sz w:val="20"/>
        </w:rPr>
        <w:t xml:space="preserve">Krish Subramanian, cofounder of SaaS </w:t>
      </w:r>
      <w:r>
        <w:rPr>
          <w:rFonts w:ascii="Arial" w:eastAsia="Arial" w:hAnsi="Arial" w:cs="Arial"/>
          <w:b/>
          <w:i/>
          <w:color w:val="000000"/>
          <w:sz w:val="20"/>
          <w:u w:val="single"/>
        </w:rPr>
        <w:t>startup</w:t>
      </w:r>
      <w:r>
        <w:rPr>
          <w:rFonts w:ascii="Arial" w:eastAsia="Arial" w:hAnsi="Arial" w:cs="Arial"/>
          <w:color w:val="000000"/>
          <w:sz w:val="20"/>
        </w:rPr>
        <w:t xml:space="preserve"> Chargebee, finds himself in a unique place. Close to 10% of his 160-strong team are former founders. Was this by design or chance? The latter, he says.</w:t>
      </w:r>
    </w:p>
    <w:p w14:paraId="5C5C4E41" w14:textId="77777777" w:rsidR="00CD7998" w:rsidRDefault="00000000">
      <w:pPr>
        <w:spacing w:before="200" w:line="260" w:lineRule="atLeast"/>
        <w:jc w:val="both"/>
      </w:pPr>
      <w:r>
        <w:rPr>
          <w:rFonts w:ascii="Arial" w:eastAsia="Arial" w:hAnsi="Arial" w:cs="Arial"/>
          <w:color w:val="000000"/>
          <w:sz w:val="20"/>
        </w:rPr>
        <w:t xml:space="preserve">With the </w:t>
      </w:r>
      <w:r>
        <w:rPr>
          <w:rFonts w:ascii="Arial" w:eastAsia="Arial" w:hAnsi="Arial" w:cs="Arial"/>
          <w:b/>
          <w:i/>
          <w:color w:val="000000"/>
          <w:sz w:val="20"/>
          <w:u w:val="single"/>
        </w:rPr>
        <w:t>failure</w:t>
      </w:r>
      <w:r>
        <w:rPr>
          <w:rFonts w:ascii="Arial" w:eastAsia="Arial" w:hAnsi="Arial" w:cs="Arial"/>
          <w:color w:val="000000"/>
          <w:sz w:val="20"/>
        </w:rPr>
        <w:t xml:space="preserve"> rate amongst </w:t>
      </w:r>
      <w:r>
        <w:rPr>
          <w:rFonts w:ascii="Arial" w:eastAsia="Arial" w:hAnsi="Arial" w:cs="Arial"/>
          <w:b/>
          <w:i/>
          <w:color w:val="000000"/>
          <w:sz w:val="20"/>
          <w:u w:val="single"/>
        </w:rPr>
        <w:t>startups</w:t>
      </w:r>
      <w:r>
        <w:rPr>
          <w:rFonts w:ascii="Arial" w:eastAsia="Arial" w:hAnsi="Arial" w:cs="Arial"/>
          <w:color w:val="000000"/>
          <w:sz w:val="20"/>
        </w:rPr>
        <w:t xml:space="preserve"> as high as 70% to 90% (depending on which study you believe), these founders are bound to find their way back into the ecosystem if they choose not to try a business again \x97 but it's not always easy to transition from owner to employee.</w:t>
      </w:r>
    </w:p>
    <w:p w14:paraId="5C3307DD" w14:textId="77777777" w:rsidR="00CD7998" w:rsidRDefault="00000000">
      <w:pPr>
        <w:spacing w:before="200" w:line="260" w:lineRule="atLeast"/>
        <w:jc w:val="both"/>
      </w:pPr>
      <w:r>
        <w:rPr>
          <w:rFonts w:ascii="Arial" w:eastAsia="Arial" w:hAnsi="Arial" w:cs="Arial"/>
          <w:color w:val="000000"/>
          <w:sz w:val="20"/>
        </w:rPr>
        <w:t xml:space="preserve">For founders who join </w:t>
      </w:r>
      <w:r>
        <w:rPr>
          <w:rFonts w:ascii="Arial" w:eastAsia="Arial" w:hAnsi="Arial" w:cs="Arial"/>
          <w:b/>
          <w:i/>
          <w:color w:val="000000"/>
          <w:sz w:val="20"/>
          <w:u w:val="single"/>
        </w:rPr>
        <w:t>startups</w:t>
      </w:r>
      <w:r>
        <w:rPr>
          <w:rFonts w:ascii="Arial" w:eastAsia="Arial" w:hAnsi="Arial" w:cs="Arial"/>
          <w:color w:val="000000"/>
          <w:sz w:val="20"/>
        </w:rPr>
        <w:t xml:space="preserve">, dealing with </w:t>
      </w:r>
      <w:r>
        <w:rPr>
          <w:rFonts w:ascii="Arial" w:eastAsia="Arial" w:hAnsi="Arial" w:cs="Arial"/>
          <w:b/>
          <w:i/>
          <w:color w:val="000000"/>
          <w:sz w:val="20"/>
          <w:u w:val="single"/>
        </w:rPr>
        <w:t>failure</w:t>
      </w:r>
      <w:r>
        <w:rPr>
          <w:rFonts w:ascii="Arial" w:eastAsia="Arial" w:hAnsi="Arial" w:cs="Arial"/>
          <w:color w:val="000000"/>
          <w:sz w:val="20"/>
        </w:rPr>
        <w:t xml:space="preserve"> includes acknowledging that their </w:t>
      </w:r>
      <w:r>
        <w:rPr>
          <w:rFonts w:ascii="Arial" w:eastAsia="Arial" w:hAnsi="Arial" w:cs="Arial"/>
          <w:b/>
          <w:i/>
          <w:color w:val="000000"/>
          <w:sz w:val="20"/>
          <w:u w:val="single"/>
        </w:rPr>
        <w:t>startup</w:t>
      </w:r>
      <w:r>
        <w:rPr>
          <w:rFonts w:ascii="Arial" w:eastAsia="Arial" w:hAnsi="Arial" w:cs="Arial"/>
          <w:color w:val="000000"/>
          <w:sz w:val="20"/>
        </w:rPr>
        <w:t xml:space="preserve"> journey has helped them. \x93My biggest learning was that you are better equipped in the job market after an entrepreneurial stint,\x94 said Sampath Jagannathan, who ran Brigge, a social network </w:t>
      </w:r>
      <w:r>
        <w:rPr>
          <w:rFonts w:ascii="Arial" w:eastAsia="Arial" w:hAnsi="Arial" w:cs="Arial"/>
          <w:b/>
          <w:i/>
          <w:color w:val="000000"/>
          <w:sz w:val="20"/>
          <w:u w:val="single"/>
        </w:rPr>
        <w:t>startup</w:t>
      </w:r>
      <w:r>
        <w:rPr>
          <w:rFonts w:ascii="Arial" w:eastAsia="Arial" w:hAnsi="Arial" w:cs="Arial"/>
          <w:color w:val="000000"/>
          <w:sz w:val="20"/>
        </w:rPr>
        <w:t xml:space="preserve"> that shut shop last year due to lack of funds.</w:t>
      </w:r>
    </w:p>
    <w:p w14:paraId="2CC18F30" w14:textId="77777777" w:rsidR="00CD7998" w:rsidRDefault="00000000">
      <w:pPr>
        <w:spacing w:before="200" w:line="260" w:lineRule="atLeast"/>
        <w:jc w:val="both"/>
      </w:pPr>
      <w:r>
        <w:rPr>
          <w:rFonts w:ascii="Arial" w:eastAsia="Arial" w:hAnsi="Arial" w:cs="Arial"/>
          <w:color w:val="000000"/>
          <w:sz w:val="20"/>
        </w:rPr>
        <w:t>Subramanian says former founders make for employees who have a strong sense of commitment. \x93They don't define boundaries. They take ownership for their work and the company's success,\x94 he says.</w:t>
      </w:r>
    </w:p>
    <w:p w14:paraId="189EFF7A" w14:textId="77777777" w:rsidR="00CD7998" w:rsidRDefault="00000000">
      <w:pPr>
        <w:spacing w:before="200" w:line="260" w:lineRule="atLeast"/>
        <w:jc w:val="both"/>
      </w:pPr>
      <w:r>
        <w:rPr>
          <w:rFonts w:ascii="Arial" w:eastAsia="Arial" w:hAnsi="Arial" w:cs="Arial"/>
          <w:color w:val="000000"/>
          <w:sz w:val="20"/>
        </w:rPr>
        <w:t>Ankur Nandu, now project manager at Chargebee was founder and CEO of Canvass, an integrated marketing platform for six years. \x93Founders are open to partnerships, collaboration, whatever it takes to make the company a success. And that mindset stays even if you're no longer a founder but an employee,\x94 he says.</w:t>
      </w:r>
    </w:p>
    <w:p w14:paraId="26BBB966" w14:textId="77777777" w:rsidR="00CD7998" w:rsidRDefault="00000000">
      <w:pPr>
        <w:spacing w:before="200" w:line="260" w:lineRule="atLeast"/>
        <w:jc w:val="both"/>
      </w:pPr>
      <w:r>
        <w:rPr>
          <w:rFonts w:ascii="Arial" w:eastAsia="Arial" w:hAnsi="Arial" w:cs="Arial"/>
          <w:color w:val="000000"/>
          <w:sz w:val="20"/>
        </w:rPr>
        <w:t xml:space="preserve">When a </w:t>
      </w:r>
      <w:r>
        <w:rPr>
          <w:rFonts w:ascii="Arial" w:eastAsia="Arial" w:hAnsi="Arial" w:cs="Arial"/>
          <w:b/>
          <w:i/>
          <w:color w:val="000000"/>
          <w:sz w:val="20"/>
          <w:u w:val="single"/>
        </w:rPr>
        <w:t>startup</w:t>
      </w:r>
      <w:r>
        <w:rPr>
          <w:rFonts w:ascii="Arial" w:eastAsia="Arial" w:hAnsi="Arial" w:cs="Arial"/>
          <w:color w:val="000000"/>
          <w:sz w:val="20"/>
        </w:rPr>
        <w:t xml:space="preserve"> has as many 'founders' on its rolls as Chargebee does, it has a cascading effect. \x93It brings in an entrepreneurial culture and gives people heroes to shadow,\x94 says Subramanian.</w:t>
      </w:r>
    </w:p>
    <w:p w14:paraId="0AC43BE0" w14:textId="77777777" w:rsidR="00CD7998" w:rsidRDefault="00000000">
      <w:pPr>
        <w:spacing w:before="200" w:line="260" w:lineRule="atLeast"/>
        <w:jc w:val="both"/>
      </w:pPr>
      <w:r>
        <w:rPr>
          <w:rFonts w:ascii="Arial" w:eastAsia="Arial" w:hAnsi="Arial" w:cs="Arial"/>
          <w:color w:val="000000"/>
          <w:sz w:val="20"/>
        </w:rPr>
        <w:t>While Chargebee hired all the former founders now on its rolls, Girish Mathrubootham of Freshworks has several founders who came in through acquisitions. With nine acquisitions till date, Freshworks has close to 15-20 former founders as employees.</w:t>
      </w:r>
    </w:p>
    <w:p w14:paraId="2539AE3C" w14:textId="77777777" w:rsidR="00CD7998" w:rsidRDefault="00000000">
      <w:pPr>
        <w:spacing w:before="200" w:line="260" w:lineRule="atLeast"/>
        <w:jc w:val="both"/>
      </w:pPr>
      <w:r>
        <w:rPr>
          <w:rFonts w:ascii="Arial" w:eastAsia="Arial" w:hAnsi="Arial" w:cs="Arial"/>
          <w:color w:val="000000"/>
          <w:sz w:val="20"/>
        </w:rPr>
        <w:t>\x93Once you are an entrepreneur, you look at problems differently. When you've run your own company, the need to solve the problem comes naturally,\x94 Mathrubootham says. \x93When the company grows, it is easier to get people who will follow the established path. Sometimes you need to break this and create a new way of doing things. Again, this comes more naturally to an entrepreneur.\x94</w:t>
      </w:r>
    </w:p>
    <w:p w14:paraId="30DDED91" w14:textId="77777777" w:rsidR="00CD7998" w:rsidRDefault="00000000">
      <w:pPr>
        <w:spacing w:before="200" w:line="260" w:lineRule="atLeast"/>
        <w:jc w:val="both"/>
      </w:pPr>
      <w:r>
        <w:rPr>
          <w:rFonts w:ascii="Arial" w:eastAsia="Arial" w:hAnsi="Arial" w:cs="Arial"/>
          <w:color w:val="000000"/>
          <w:sz w:val="20"/>
        </w:rPr>
        <w:lastRenderedPageBreak/>
        <w:t>Close to 20 former founders work in software product company Capillary Technologies. Aneesh Reddy, co-founder and CEO, says having them on the team as the company evolves is crucial. \x93As the company grows, you need people who are ambidextrous and former founders generally fit the bill.\x94 Rohan Mahadar, who used to run his own company and joined Capillary after a corporate stint, heads Instore AI, the company's AI and machine learning product for retail. The product was the fastest to hit a million dollars run rate, says Reddy. He adds that an entrepreneurial stint humbles a person. \x93As a founder, you have done everything from being the peon to the CEO.\x94</w:t>
      </w:r>
    </w:p>
    <w:p w14:paraId="4CEFAF3D" w14:textId="77777777" w:rsidR="00CD7998" w:rsidRDefault="00000000">
      <w:pPr>
        <w:spacing w:before="200" w:line="260" w:lineRule="atLeast"/>
        <w:jc w:val="both"/>
      </w:pPr>
      <w:r>
        <w:rPr>
          <w:rFonts w:ascii="Arial" w:eastAsia="Arial" w:hAnsi="Arial" w:cs="Arial"/>
          <w:color w:val="000000"/>
          <w:sz w:val="20"/>
        </w:rPr>
        <w:t>Arpit Agarwal of Blume Ventures says in many cases, founders walk the extra mile to find a position for a former entrepreneur even though the skill-wise fit may not be obvious. For instance, when Amrutash Misra approached Chargebee after a few years as an entrepreneur, there was no open position. The Chargebee co-founders created one for him as creative director.</w:t>
      </w:r>
    </w:p>
    <w:p w14:paraId="22228FA7" w14:textId="77777777" w:rsidR="00CD7998" w:rsidRDefault="00000000">
      <w:pPr>
        <w:spacing w:before="200" w:line="260" w:lineRule="atLeast"/>
        <w:jc w:val="both"/>
      </w:pPr>
      <w:r>
        <w:rPr>
          <w:rFonts w:ascii="Arial" w:eastAsia="Arial" w:hAnsi="Arial" w:cs="Arial"/>
          <w:color w:val="000000"/>
          <w:sz w:val="20"/>
        </w:rPr>
        <w:t xml:space="preserve">For former founders, the relief of becoming an employee is doing away with what Misra describes as \x93decision fatigue\x94. Misra used to run MultiStory Learning, a </w:t>
      </w:r>
      <w:r>
        <w:rPr>
          <w:rFonts w:ascii="Arial" w:eastAsia="Arial" w:hAnsi="Arial" w:cs="Arial"/>
          <w:b/>
          <w:i/>
          <w:color w:val="000000"/>
          <w:sz w:val="20"/>
          <w:u w:val="single"/>
        </w:rPr>
        <w:t>startup</w:t>
      </w:r>
      <w:r>
        <w:rPr>
          <w:rFonts w:ascii="Arial" w:eastAsia="Arial" w:hAnsi="Arial" w:cs="Arial"/>
          <w:color w:val="000000"/>
          <w:sz w:val="20"/>
        </w:rPr>
        <w:t xml:space="preserve"> in the English learning space, which continues to operate under his co-founders. \x93I reached a point where I didn't want to make any decisions. I needed to pause and slow down. As a founder, every decision is yours and it can get tough,\x94 he says.</w:t>
      </w:r>
    </w:p>
    <w:p w14:paraId="22EDC100" w14:textId="77777777" w:rsidR="00CD7998" w:rsidRDefault="00000000">
      <w:pPr>
        <w:spacing w:before="200" w:line="260" w:lineRule="atLeast"/>
        <w:jc w:val="both"/>
      </w:pPr>
      <w:r>
        <w:rPr>
          <w:rFonts w:ascii="Arial" w:eastAsia="Arial" w:hAnsi="Arial" w:cs="Arial"/>
          <w:color w:val="000000"/>
          <w:sz w:val="20"/>
        </w:rPr>
        <w:t>Not having to worry about macro issues came as a relief to Vaibhav Garg, who now works at Zoppr. He ran Indihaat, a handicrafts retail company, for two years before he shut shop. \x93The buck doesn't stop with me here. Aspects like funding, meeting targets, acceleration were always on my mind when I was a founder. At Zoppr, I have the liberty to not worry about these,\x94 he says.</w:t>
      </w:r>
    </w:p>
    <w:p w14:paraId="1611F3D8" w14:textId="77777777" w:rsidR="00CD7998" w:rsidRDefault="00000000">
      <w:pPr>
        <w:spacing w:before="200" w:line="260" w:lineRule="atLeast"/>
        <w:jc w:val="both"/>
      </w:pPr>
      <w:r>
        <w:rPr>
          <w:rFonts w:ascii="Arial" w:eastAsia="Arial" w:hAnsi="Arial" w:cs="Arial"/>
          <w:color w:val="000000"/>
          <w:sz w:val="20"/>
        </w:rPr>
        <w:t>Srikrishnan Ganesan, who ran mobile-first user engagement platform Konotor before the company got acquired by Freshworks in 2015, says he has the best of both worlds now. \x93If you're leading a team, it's still the same. The benefit is that you have a sounding board, in the form of a boss, and greater resources,\x94 he says. When he and his co-founders ran Konotor, they didn't have expertise in areas like digital marketing, HR and law. \x93We can now focus on what we enjoy \x97 building the product. HR is managed by a team as is legal.\x94 Ganesan leads a team of 50 that works on Freshchat, a product of Freshworks.</w:t>
      </w:r>
    </w:p>
    <w:p w14:paraId="49C46CF3" w14:textId="77777777" w:rsidR="00CD7998" w:rsidRDefault="00000000">
      <w:pPr>
        <w:spacing w:before="200" w:line="260" w:lineRule="atLeast"/>
        <w:jc w:val="both"/>
      </w:pPr>
      <w:r>
        <w:rPr>
          <w:rFonts w:ascii="Arial" w:eastAsia="Arial" w:hAnsi="Arial" w:cs="Arial"/>
          <w:color w:val="000000"/>
          <w:sz w:val="20"/>
        </w:rPr>
        <w:t>The pace can get difficult for former founders. Mathrubootham invests time in working with founders essentail processes like quality check.</w:t>
      </w:r>
    </w:p>
    <w:p w14:paraId="0F948B0F" w14:textId="77777777" w:rsidR="00CD7998" w:rsidRDefault="00000000">
      <w:pPr>
        <w:spacing w:before="200" w:line="260" w:lineRule="atLeast"/>
        <w:jc w:val="both"/>
      </w:pPr>
      <w:r>
        <w:rPr>
          <w:rFonts w:ascii="Arial" w:eastAsia="Arial" w:hAnsi="Arial" w:cs="Arial"/>
          <w:color w:val="000000"/>
          <w:sz w:val="20"/>
        </w:rPr>
        <w:t>Ganesan adds that if a former founder comes with the wrong expectations, it can get tough. \x93If you think you are getting access to more resources without reins, you're wrong. You need to prove yourself within the company.\x94</w:t>
      </w:r>
    </w:p>
    <w:p w14:paraId="50A77DB0" w14:textId="77777777" w:rsidR="00CD7998" w:rsidRDefault="00000000">
      <w:pPr>
        <w:spacing w:before="200" w:line="260" w:lineRule="atLeast"/>
        <w:jc w:val="both"/>
      </w:pPr>
      <w:r>
        <w:rPr>
          <w:rFonts w:ascii="Arial" w:eastAsia="Arial" w:hAnsi="Arial" w:cs="Arial"/>
          <w:color w:val="000000"/>
          <w:sz w:val="20"/>
        </w:rPr>
        <w:t>For the employer, it's not always easy working with former founders. \x93When people come from different systems, they need to be taught to welcome disagreement. There is learning to do and this is something I tell all employees, not just former founders,\x94 says Mathrubootham. He says former founders come with a big appetite and need to be given meaningful problems to solve.</w:t>
      </w:r>
    </w:p>
    <w:p w14:paraId="448DAE77" w14:textId="77777777" w:rsidR="00CD7998" w:rsidRDefault="00000000">
      <w:pPr>
        <w:spacing w:before="200" w:line="260" w:lineRule="atLeast"/>
        <w:jc w:val="both"/>
      </w:pPr>
      <w:r>
        <w:rPr>
          <w:rFonts w:ascii="Arial" w:eastAsia="Arial" w:hAnsi="Arial" w:cs="Arial"/>
          <w:color w:val="000000"/>
          <w:sz w:val="20"/>
        </w:rPr>
        <w:t>\x93Founders are fiercely independent. They need the right level of alignment and direction to make sure they are performing optimally,\x94 says Agarwal of Blume Ventures. \x93It's not about altruism. Some ex-founders have gone on to make their new employers wildly successful.\x94</w:t>
      </w:r>
    </w:p>
    <w:p w14:paraId="0A6AE9CB"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 2018</w:t>
      </w:r>
    </w:p>
    <w:p w14:paraId="4297CD10" w14:textId="77777777" w:rsidR="00CD7998" w:rsidRDefault="00CD7998"/>
    <w:p w14:paraId="54A2C11E" w14:textId="77777777" w:rsidR="00CD7998" w:rsidRDefault="00000000">
      <w:pPr>
        <w:ind w:left="200"/>
        <w:sectPr w:rsidR="00CD7998">
          <w:type w:val="continuous"/>
          <w:pgSz w:w="12240" w:h="15840"/>
          <w:pgMar w:top="840" w:right="1000" w:bottom="840" w:left="1000" w:header="400" w:footer="400" w:gutter="0"/>
          <w:cols w:space="720"/>
        </w:sectPr>
      </w:pPr>
      <w:r>
        <w:br/>
      </w:r>
      <w:r>
        <w:pict w14:anchorId="4DEAEDA0">
          <v:line id="_x0000_s2138" style="position:absolute;left:0;text-align:left;z-index:251712512;mso-position-horizontal-relative:text;mso-position-vertical-relative:text" from="0,10pt" to="512pt,10pt" strokeweight="1pt"/>
        </w:pict>
      </w:r>
      <w:r>
        <w:rPr>
          <w:rFonts w:ascii="Arial" w:eastAsia="Arial" w:hAnsi="Arial" w:cs="Arial"/>
          <w:b/>
          <w:color w:val="767676"/>
          <w:sz w:val="16"/>
        </w:rPr>
        <w:t>End of Document</w:t>
      </w:r>
    </w:p>
    <w:p w14:paraId="02D781BB" w14:textId="77777777" w:rsidR="00CD7998" w:rsidRDefault="00CD7998">
      <w:pPr>
        <w:sectPr w:rsidR="00CD7998">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gutter="0"/>
          <w:cols w:space="720"/>
          <w:titlePg/>
        </w:sectPr>
      </w:pPr>
    </w:p>
    <w:p w14:paraId="209890A4" w14:textId="77777777" w:rsidR="00CD7998" w:rsidRDefault="00CD7998">
      <w:bookmarkStart w:id="54" w:name="Bookmark_28"/>
      <w:bookmarkEnd w:id="54"/>
    </w:p>
    <w:p w14:paraId="17F1B5C8" w14:textId="77777777" w:rsidR="00CD7998" w:rsidRDefault="00000000">
      <w:r>
        <w:pict w14:anchorId="48AAE04D">
          <v:shape id="_x0000_i1062" type="#_x0000_t75" alt="LexisNexis®" style="width:148pt;height:30pt">
            <v:imagedata r:id="rId7" o:title=""/>
          </v:shape>
        </w:pict>
      </w:r>
      <w:r>
        <w:cr/>
      </w:r>
    </w:p>
    <w:p w14:paraId="2ED767BD" w14:textId="77777777" w:rsidR="00CD7998" w:rsidRDefault="00000000">
      <w:pPr>
        <w:spacing w:before="240" w:after="200" w:line="340" w:lineRule="atLeast"/>
        <w:jc w:val="center"/>
        <w:outlineLvl w:val="0"/>
        <w:rPr>
          <w:rFonts w:ascii="Arial" w:hAnsi="Arial" w:cs="Arial"/>
          <w:b/>
          <w:bCs/>
          <w:kern w:val="32"/>
          <w:sz w:val="32"/>
          <w:szCs w:val="32"/>
        </w:rPr>
      </w:pPr>
      <w:hyperlink r:id="rId435" w:history="1">
        <w:r>
          <w:rPr>
            <w:rFonts w:ascii="Arial" w:eastAsia="Arial" w:hAnsi="Arial" w:cs="Arial"/>
            <w:b/>
            <w:bCs/>
            <w:i/>
            <w:color w:val="0077CC"/>
            <w:kern w:val="32"/>
            <w:sz w:val="28"/>
            <w:szCs w:val="32"/>
            <w:u w:val="single"/>
            <w:shd w:val="clear" w:color="auto" w:fill="FFFFFF"/>
          </w:rPr>
          <w:t xml:space="preserve">Salaries at these </w:t>
        </w:r>
      </w:hyperlink>
      <w:hyperlink r:id="rId436" w:history="1">
        <w:r>
          <w:rPr>
            <w:rFonts w:ascii="Arial" w:eastAsia="Arial" w:hAnsi="Arial" w:cs="Arial"/>
            <w:b/>
            <w:bCs/>
            <w:i/>
            <w:color w:val="0077CC"/>
            <w:kern w:val="32"/>
            <w:sz w:val="28"/>
            <w:szCs w:val="32"/>
            <w:u w:val="single"/>
            <w:shd w:val="clear" w:color="auto" w:fill="FFFFFF"/>
          </w:rPr>
          <w:t>startups</w:t>
        </w:r>
      </w:hyperlink>
      <w:hyperlink r:id="rId437" w:history="1">
        <w:r>
          <w:rPr>
            <w:rFonts w:ascii="Arial" w:eastAsia="Arial" w:hAnsi="Arial" w:cs="Arial"/>
            <w:b/>
            <w:bCs/>
            <w:i/>
            <w:color w:val="0077CC"/>
            <w:kern w:val="32"/>
            <w:sz w:val="28"/>
            <w:szCs w:val="32"/>
            <w:u w:val="single"/>
            <w:shd w:val="clear" w:color="auto" w:fill="FFFFFF"/>
          </w:rPr>
          <w:t xml:space="preserve"> boomed among coronavirus</w:t>
        </w:r>
      </w:hyperlink>
    </w:p>
    <w:p w14:paraId="18B38C56" w14:textId="77777777" w:rsidR="00CD7998" w:rsidRDefault="00000000">
      <w:pPr>
        <w:spacing w:before="120" w:line="260" w:lineRule="atLeast"/>
        <w:jc w:val="center"/>
      </w:pPr>
      <w:r>
        <w:rPr>
          <w:rFonts w:ascii="Arial" w:eastAsia="Arial" w:hAnsi="Arial" w:cs="Arial"/>
          <w:color w:val="000000"/>
          <w:sz w:val="20"/>
        </w:rPr>
        <w:t>Indian Technology news</w:t>
      </w:r>
    </w:p>
    <w:p w14:paraId="3B1B8E71" w14:textId="77777777" w:rsidR="00CD7998" w:rsidRDefault="00000000">
      <w:pPr>
        <w:spacing w:before="120" w:line="260" w:lineRule="atLeast"/>
        <w:jc w:val="center"/>
      </w:pPr>
      <w:r>
        <w:rPr>
          <w:rFonts w:ascii="Arial" w:eastAsia="Arial" w:hAnsi="Arial" w:cs="Arial"/>
          <w:color w:val="000000"/>
          <w:sz w:val="20"/>
        </w:rPr>
        <w:t>April 7, 2021 Wednesday</w:t>
      </w:r>
    </w:p>
    <w:p w14:paraId="2B345EAB" w14:textId="77777777" w:rsidR="00CD7998" w:rsidRDefault="00CD7998">
      <w:pPr>
        <w:spacing w:line="240" w:lineRule="atLeast"/>
        <w:jc w:val="both"/>
      </w:pPr>
    </w:p>
    <w:p w14:paraId="132082E4" w14:textId="77777777" w:rsidR="00CD7998"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614A2437" w14:textId="77777777" w:rsidR="00CD7998" w:rsidRDefault="00000000">
      <w:pPr>
        <w:spacing w:before="120" w:line="220" w:lineRule="atLeast"/>
      </w:pPr>
      <w:r>
        <w:br/>
      </w:r>
      <w:r>
        <w:pict w14:anchorId="5E6BC742">
          <v:shape id="_x0000_i1063" type="#_x0000_t75" style="width:169pt;height:169pt">
            <v:imagedata r:id="rId438" o:title=""/>
          </v:shape>
        </w:pict>
      </w:r>
    </w:p>
    <w:p w14:paraId="745C4571"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1107 words</w:t>
      </w:r>
    </w:p>
    <w:p w14:paraId="12E0FCBC"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2021-04-07 11:25:41 </w:t>
      </w:r>
    </w:p>
    <w:p w14:paraId="5C4C755D" w14:textId="77777777" w:rsidR="00CD7998" w:rsidRDefault="00000000">
      <w:pPr>
        <w:keepNext/>
        <w:spacing w:before="240" w:line="340" w:lineRule="atLeast"/>
      </w:pPr>
      <w:bookmarkStart w:id="55" w:name="Body_26"/>
      <w:bookmarkEnd w:id="55"/>
      <w:r>
        <w:rPr>
          <w:rFonts w:ascii="Arial" w:eastAsia="Arial" w:hAnsi="Arial" w:cs="Arial"/>
          <w:b/>
          <w:color w:val="000000"/>
          <w:sz w:val="28"/>
        </w:rPr>
        <w:t>Body</w:t>
      </w:r>
    </w:p>
    <w:p w14:paraId="7C3F4C0B" w14:textId="77777777" w:rsidR="00CD7998" w:rsidRDefault="00000000">
      <w:pPr>
        <w:spacing w:line="60" w:lineRule="exact"/>
      </w:pPr>
      <w:r>
        <w:pict w14:anchorId="67C80E49">
          <v:line id="_x0000_s2141" style="position:absolute;z-index:251713536" from="0,2pt" to="512pt,2pt" strokecolor="#009ddb" strokeweight="2pt">
            <w10:wrap type="topAndBottom"/>
          </v:line>
        </w:pict>
      </w:r>
    </w:p>
    <w:p w14:paraId="23554B57" w14:textId="77777777" w:rsidR="00CD7998" w:rsidRDefault="00CD7998"/>
    <w:p w14:paraId="1A382080" w14:textId="77777777" w:rsidR="00CD7998" w:rsidRDefault="00000000">
      <w:pPr>
        <w:spacing w:before="200" w:line="260" w:lineRule="atLeast"/>
        <w:jc w:val="both"/>
      </w:pPr>
      <w:r>
        <w:rPr>
          <w:rFonts w:ascii="Arial" w:eastAsia="Arial" w:hAnsi="Arial" w:cs="Arial"/>
          <w:color w:val="000000"/>
          <w:sz w:val="20"/>
        </w:rPr>
        <w:t xml:space="preserve"> April 07 -- Increased demand for technology talent, following an accelerated focus on digital adoption by businesses due to the Covid-19 pandemic, is making hiring expensive, especially for early-stage </w:t>
      </w:r>
      <w:r>
        <w:rPr>
          <w:rFonts w:ascii="Arial" w:eastAsia="Arial" w:hAnsi="Arial" w:cs="Arial"/>
          <w:b/>
          <w:i/>
          <w:color w:val="000000"/>
          <w:sz w:val="20"/>
          <w:u w:val="single"/>
        </w:rPr>
        <w:t>startups</w:t>
      </w:r>
      <w:r>
        <w:rPr>
          <w:rFonts w:ascii="Arial" w:eastAsia="Arial" w:hAnsi="Arial" w:cs="Arial"/>
          <w:color w:val="000000"/>
          <w:sz w:val="20"/>
        </w:rPr>
        <w:t xml:space="preserve">, multiple founders and recruiters told ET. Engineers, data analysts, developers and product managers in the three-to-seven-year experience bracket are often being hired for </w:t>
      </w:r>
      <w:r>
        <w:rPr>
          <w:rFonts w:ascii="Arial" w:eastAsia="Arial" w:hAnsi="Arial" w:cs="Arial"/>
          <w:b/>
          <w:i/>
          <w:color w:val="000000"/>
          <w:sz w:val="20"/>
          <w:u w:val="single"/>
        </w:rPr>
        <w:t>up</w:t>
      </w:r>
      <w:r>
        <w:rPr>
          <w:rFonts w:ascii="Arial" w:eastAsia="Arial" w:hAnsi="Arial" w:cs="Arial"/>
          <w:color w:val="000000"/>
          <w:sz w:val="20"/>
        </w:rPr>
        <w:t xml:space="preserve"> to 50% higher salaries than industry levels by </w:t>
      </w:r>
      <w:r>
        <w:rPr>
          <w:rFonts w:ascii="Arial" w:eastAsia="Arial" w:hAnsi="Arial" w:cs="Arial"/>
          <w:b/>
          <w:i/>
          <w:color w:val="000000"/>
          <w:sz w:val="20"/>
          <w:u w:val="single"/>
        </w:rPr>
        <w:t>startups</w:t>
      </w:r>
      <w:r>
        <w:rPr>
          <w:rFonts w:ascii="Arial" w:eastAsia="Arial" w:hAnsi="Arial" w:cs="Arial"/>
          <w:color w:val="000000"/>
          <w:sz w:val="20"/>
        </w:rPr>
        <w:t xml:space="preserve"> flush with investor capital. Founders and investors say the current "hiring bubble" is reminiscent of 2014-2015 when the funding boom inflated salaries-the first time for the Indian </w:t>
      </w:r>
      <w:r>
        <w:rPr>
          <w:rFonts w:ascii="Arial" w:eastAsia="Arial" w:hAnsi="Arial" w:cs="Arial"/>
          <w:b/>
          <w:i/>
          <w:color w:val="000000"/>
          <w:sz w:val="20"/>
          <w:u w:val="single"/>
        </w:rPr>
        <w:t>startup</w:t>
      </w:r>
      <w:r>
        <w:rPr>
          <w:rFonts w:ascii="Arial" w:eastAsia="Arial" w:hAnsi="Arial" w:cs="Arial"/>
          <w:color w:val="000000"/>
          <w:sz w:val="20"/>
        </w:rPr>
        <w:t xml:space="preserve"> ecosystem-on the back of massive funding that the likes of homegrown e-commerce company Flipkart received. At the onset of the Covid-19 pandemic, companies had to retrench staff, but as the wheels of the economy picked </w:t>
      </w:r>
      <w:r>
        <w:rPr>
          <w:rFonts w:ascii="Arial" w:eastAsia="Arial" w:hAnsi="Arial" w:cs="Arial"/>
          <w:b/>
          <w:i/>
          <w:color w:val="000000"/>
          <w:sz w:val="20"/>
          <w:u w:val="single"/>
        </w:rPr>
        <w:t>up</w:t>
      </w:r>
      <w:r>
        <w:rPr>
          <w:rFonts w:ascii="Arial" w:eastAsia="Arial" w:hAnsi="Arial" w:cs="Arial"/>
          <w:color w:val="000000"/>
          <w:sz w:val="20"/>
        </w:rPr>
        <w:t xml:space="preserve"> pace and the adoption of technology accelerated, funds flowed into </w:t>
      </w:r>
      <w:r>
        <w:rPr>
          <w:rFonts w:ascii="Arial" w:eastAsia="Arial" w:hAnsi="Arial" w:cs="Arial"/>
          <w:b/>
          <w:i/>
          <w:color w:val="000000"/>
          <w:sz w:val="20"/>
          <w:u w:val="single"/>
        </w:rPr>
        <w:t>startups</w:t>
      </w:r>
      <w:r>
        <w:rPr>
          <w:rFonts w:ascii="Arial" w:eastAsia="Arial" w:hAnsi="Arial" w:cs="Arial"/>
          <w:color w:val="000000"/>
          <w:sz w:val="20"/>
        </w:rPr>
        <w:t xml:space="preserve"> in the fintech, Software as a Service (SaaS), edtech space, and for platforms enabling small and medium-sized businesses to go digital. This led early-stage </w:t>
      </w:r>
      <w:r>
        <w:rPr>
          <w:rFonts w:ascii="Arial" w:eastAsia="Arial" w:hAnsi="Arial" w:cs="Arial"/>
          <w:b/>
          <w:i/>
          <w:color w:val="000000"/>
          <w:sz w:val="20"/>
          <w:u w:val="single"/>
        </w:rPr>
        <w:t>startups</w:t>
      </w:r>
      <w:r>
        <w:rPr>
          <w:rFonts w:ascii="Arial" w:eastAsia="Arial" w:hAnsi="Arial" w:cs="Arial"/>
          <w:color w:val="000000"/>
          <w:sz w:val="20"/>
        </w:rPr>
        <w:t xml:space="preserve"> to hire at increased salaries compared to pre-pandemic levels, the industry insiders said. Yap, a banking and payments-focussed infrastructure provider which recently closed a $10 million Series B round, has grown from 70 employees in March last year to over 200 now, said co-founder Madhusudanan R. As they continue to hire for tech roles, he said companies are willing to pay 70-80% more to retain core talent. "The hiring boom will lead to the same issue that happened in 2015 when salaries were inflated at junior levels-it becomes unsustainable, which leads to companies not getting profitable anytime soon," said Ashish Dave, chief executive officer of Mirae Asset Venture Investments, which has deployed over $200 million in India across companies like Ola, Zomato and BigBasket over the last two years. "The </w:t>
      </w:r>
      <w:r>
        <w:rPr>
          <w:rFonts w:ascii="Arial" w:eastAsia="Arial" w:hAnsi="Arial" w:cs="Arial"/>
          <w:color w:val="000000"/>
          <w:sz w:val="20"/>
        </w:rPr>
        <w:lastRenderedPageBreak/>
        <w:t>logic this time is - 'I did not get a hike last year because of Covid-19. This year, I should get a double increment'," said Mandeep Manocha, co-founder and CEO of Cashify, an online reseller of mobile phones and other gadgets that recently raised $15 million in Series D funding and began rehiring in September when business activity normalised.  </w:t>
      </w:r>
    </w:p>
    <w:p w14:paraId="76438472" w14:textId="77777777" w:rsidR="00CD7998" w:rsidRDefault="00000000">
      <w:pPr>
        <w:spacing w:before="200" w:line="260" w:lineRule="atLeast"/>
        <w:jc w:val="both"/>
      </w:pPr>
      <w:r>
        <w:rPr>
          <w:rFonts w:ascii="Arial" w:eastAsia="Arial" w:hAnsi="Arial" w:cs="Arial"/>
          <w:color w:val="000000"/>
          <w:sz w:val="20"/>
        </w:rPr>
        <w:t>Early-Stage Funding Boom</w:t>
      </w:r>
    </w:p>
    <w:p w14:paraId="173D013A" w14:textId="77777777" w:rsidR="00CD7998" w:rsidRDefault="00000000">
      <w:pPr>
        <w:spacing w:line="260" w:lineRule="atLeast"/>
        <w:jc w:val="both"/>
      </w:pPr>
      <w:r>
        <w:rPr>
          <w:rFonts w:ascii="Arial" w:eastAsia="Arial" w:hAnsi="Arial" w:cs="Arial"/>
          <w:color w:val="000000"/>
          <w:sz w:val="20"/>
        </w:rPr>
        <w:t> </w:t>
      </w:r>
    </w:p>
    <w:p w14:paraId="1A64D2A2" w14:textId="77777777" w:rsidR="00CD7998" w:rsidRDefault="00000000">
      <w:pPr>
        <w:spacing w:before="200" w:line="260" w:lineRule="atLeast"/>
        <w:jc w:val="both"/>
      </w:pPr>
      <w:r>
        <w:rPr>
          <w:rFonts w:ascii="Arial" w:eastAsia="Arial" w:hAnsi="Arial" w:cs="Arial"/>
          <w:color w:val="000000"/>
          <w:sz w:val="20"/>
        </w:rPr>
        <w:t xml:space="preserve">Demand for top tech talent increased multifold as average deal sizes across sectors rose substantially in the past eight months. Funding rounds are closing in record time and </w:t>
      </w:r>
      <w:r>
        <w:rPr>
          <w:rFonts w:ascii="Arial" w:eastAsia="Arial" w:hAnsi="Arial" w:cs="Arial"/>
          <w:b/>
          <w:i/>
          <w:color w:val="000000"/>
          <w:sz w:val="20"/>
          <w:u w:val="single"/>
        </w:rPr>
        <w:t>startups</w:t>
      </w:r>
      <w:r>
        <w:rPr>
          <w:rFonts w:ascii="Arial" w:eastAsia="Arial" w:hAnsi="Arial" w:cs="Arial"/>
          <w:color w:val="000000"/>
          <w:sz w:val="20"/>
        </w:rPr>
        <w:t xml:space="preserve"> are raising more capital than planned, ET reported on March 18. </w:t>
      </w:r>
    </w:p>
    <w:p w14:paraId="28F14C0C" w14:textId="77777777" w:rsidR="00CD7998" w:rsidRDefault="00000000">
      <w:pPr>
        <w:spacing w:line="260" w:lineRule="atLeast"/>
        <w:jc w:val="both"/>
      </w:pPr>
      <w:r>
        <w:rPr>
          <w:rFonts w:ascii="Arial" w:eastAsia="Arial" w:hAnsi="Arial" w:cs="Arial"/>
          <w:color w:val="000000"/>
          <w:sz w:val="20"/>
        </w:rPr>
        <w:t>In the first three months of this year, seed-stage rounds averaged $1.1 million, while Series A rounds have averaged at $5.1 million across 32 financing rounds, according to data till March 2 by Tracxn, a research platform that tracks data for privately held companies. </w:t>
      </w:r>
    </w:p>
    <w:p w14:paraId="4BFF2EDE" w14:textId="77777777" w:rsidR="00CD7998" w:rsidRDefault="00000000">
      <w:pPr>
        <w:spacing w:line="260" w:lineRule="atLeast"/>
        <w:jc w:val="both"/>
      </w:pPr>
      <w:r>
        <w:rPr>
          <w:rFonts w:ascii="Arial" w:eastAsia="Arial" w:hAnsi="Arial" w:cs="Arial"/>
          <w:color w:val="000000"/>
          <w:sz w:val="20"/>
        </w:rPr>
        <w:t>Deepak Abbot, founder of gold monetisation platform Indiagold, said the slug of capital comes with an expectation to grow faster, which requires quality talent. </w:t>
      </w:r>
    </w:p>
    <w:p w14:paraId="17B5D191" w14:textId="77777777" w:rsidR="00CD7998" w:rsidRDefault="00000000">
      <w:pPr>
        <w:spacing w:before="200" w:line="260" w:lineRule="atLeast"/>
        <w:jc w:val="both"/>
      </w:pPr>
      <w:r>
        <w:rPr>
          <w:rFonts w:ascii="Arial" w:eastAsia="Arial" w:hAnsi="Arial" w:cs="Arial"/>
          <w:color w:val="000000"/>
          <w:sz w:val="20"/>
        </w:rPr>
        <w:t xml:space="preserve">"The problem is for </w:t>
      </w:r>
      <w:r>
        <w:rPr>
          <w:rFonts w:ascii="Arial" w:eastAsia="Arial" w:hAnsi="Arial" w:cs="Arial"/>
          <w:b/>
          <w:i/>
          <w:color w:val="000000"/>
          <w:sz w:val="20"/>
          <w:u w:val="single"/>
        </w:rPr>
        <w:t>startups</w:t>
      </w:r>
      <w:r>
        <w:rPr>
          <w:rFonts w:ascii="Arial" w:eastAsia="Arial" w:hAnsi="Arial" w:cs="Arial"/>
          <w:color w:val="000000"/>
          <w:sz w:val="20"/>
        </w:rPr>
        <w:t xml:space="preserve"> in the middle where you suddenly become big too fast. The money has to go into hiring. When </w:t>
      </w:r>
      <w:r>
        <w:rPr>
          <w:rFonts w:ascii="Arial" w:eastAsia="Arial" w:hAnsi="Arial" w:cs="Arial"/>
          <w:b/>
          <w:i/>
          <w:color w:val="000000"/>
          <w:sz w:val="20"/>
          <w:u w:val="single"/>
        </w:rPr>
        <w:t>startups</w:t>
      </w:r>
      <w:r>
        <w:rPr>
          <w:rFonts w:ascii="Arial" w:eastAsia="Arial" w:hAnsi="Arial" w:cs="Arial"/>
          <w:color w:val="000000"/>
          <w:sz w:val="20"/>
        </w:rPr>
        <w:t xml:space="preserve"> want to quickly hire multiple engineers, that's where the trouble begins," Abbot said. </w:t>
      </w:r>
    </w:p>
    <w:p w14:paraId="35357620" w14:textId="77777777" w:rsidR="00CD7998" w:rsidRDefault="00000000">
      <w:pPr>
        <w:spacing w:before="200" w:line="260" w:lineRule="atLeast"/>
        <w:jc w:val="both"/>
      </w:pPr>
      <w:r>
        <w:rPr>
          <w:rFonts w:ascii="Arial" w:eastAsia="Arial" w:hAnsi="Arial" w:cs="Arial"/>
          <w:color w:val="000000"/>
          <w:sz w:val="20"/>
        </w:rPr>
        <w:t xml:space="preserve">In general, engineering and tech talent used to ask for a 15-20% jump but that has gone </w:t>
      </w:r>
      <w:r>
        <w:rPr>
          <w:rFonts w:ascii="Arial" w:eastAsia="Arial" w:hAnsi="Arial" w:cs="Arial"/>
          <w:b/>
          <w:i/>
          <w:color w:val="000000"/>
          <w:sz w:val="20"/>
          <w:u w:val="single"/>
        </w:rPr>
        <w:t>up</w:t>
      </w:r>
      <w:r>
        <w:rPr>
          <w:rFonts w:ascii="Arial" w:eastAsia="Arial" w:hAnsi="Arial" w:cs="Arial"/>
          <w:color w:val="000000"/>
          <w:sz w:val="20"/>
        </w:rPr>
        <w:t xml:space="preserve"> to around 30-40%, a recruiter who did not want to be named said. </w:t>
      </w:r>
    </w:p>
    <w:p w14:paraId="5F018A48" w14:textId="77777777" w:rsidR="00CD7998" w:rsidRDefault="00000000">
      <w:pPr>
        <w:spacing w:before="200" w:line="260" w:lineRule="atLeast"/>
        <w:jc w:val="both"/>
      </w:pPr>
      <w:r>
        <w:rPr>
          <w:rFonts w:ascii="Arial" w:eastAsia="Arial" w:hAnsi="Arial" w:cs="Arial"/>
          <w:color w:val="000000"/>
          <w:sz w:val="20"/>
        </w:rPr>
        <w:t xml:space="preserve">Job offers being declined have gone </w:t>
      </w:r>
      <w:r>
        <w:rPr>
          <w:rFonts w:ascii="Arial" w:eastAsia="Arial" w:hAnsi="Arial" w:cs="Arial"/>
          <w:b/>
          <w:i/>
          <w:color w:val="000000"/>
          <w:sz w:val="20"/>
          <w:u w:val="single"/>
        </w:rPr>
        <w:t>up</w:t>
      </w:r>
      <w:r>
        <w:rPr>
          <w:rFonts w:ascii="Arial" w:eastAsia="Arial" w:hAnsi="Arial" w:cs="Arial"/>
          <w:color w:val="000000"/>
          <w:sz w:val="20"/>
        </w:rPr>
        <w:t xml:space="preserve"> to 45-50% from 25-30%, said Anshuman Das, CEO of CareerNet and Longhouse Consulting, which counts Flipkart, Goldman Sachs and Tata Consultancy Services Ltd. among its clients. </w:t>
      </w:r>
    </w:p>
    <w:p w14:paraId="5922D222" w14:textId="77777777" w:rsidR="00CD7998" w:rsidRDefault="00000000">
      <w:pPr>
        <w:spacing w:line="260" w:lineRule="atLeast"/>
        <w:jc w:val="both"/>
      </w:pPr>
      <w:r>
        <w:rPr>
          <w:rFonts w:ascii="Arial" w:eastAsia="Arial" w:hAnsi="Arial" w:cs="Arial"/>
          <w:color w:val="000000"/>
          <w:sz w:val="20"/>
        </w:rPr>
        <w:t>Demand &amp; Supply Mismatch</w:t>
      </w:r>
    </w:p>
    <w:p w14:paraId="27E4445C" w14:textId="77777777" w:rsidR="00CD7998" w:rsidRDefault="00000000">
      <w:pPr>
        <w:spacing w:line="260" w:lineRule="atLeast"/>
        <w:jc w:val="both"/>
      </w:pPr>
      <w:r>
        <w:rPr>
          <w:rFonts w:ascii="Arial" w:eastAsia="Arial" w:hAnsi="Arial" w:cs="Arial"/>
          <w:color w:val="000000"/>
          <w:sz w:val="20"/>
        </w:rPr>
        <w:t> </w:t>
      </w:r>
    </w:p>
    <w:p w14:paraId="7B1F475F" w14:textId="77777777" w:rsidR="00CD7998"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are also facing stiff competition from offline businesses that were forced to adopt a digital strategy and multinational firms that have come into the mix due to remote work taking off, which further pushed salary expectations. </w:t>
      </w:r>
    </w:p>
    <w:p w14:paraId="7A02126D" w14:textId="77777777" w:rsidR="00CD7998" w:rsidRDefault="00000000">
      <w:pPr>
        <w:spacing w:line="260" w:lineRule="atLeast"/>
        <w:jc w:val="both"/>
      </w:pPr>
      <w:r>
        <w:rPr>
          <w:rFonts w:ascii="Arial" w:eastAsia="Arial" w:hAnsi="Arial" w:cs="Arial"/>
          <w:color w:val="000000"/>
          <w:sz w:val="20"/>
        </w:rPr>
        <w:t>"Tech hiring in the last 4-5 months has been peaking to unprecedented levels," Das said. </w:t>
      </w:r>
    </w:p>
    <w:p w14:paraId="3C89D6CF" w14:textId="77777777" w:rsidR="00CD7998" w:rsidRDefault="00000000">
      <w:pPr>
        <w:spacing w:before="200" w:line="260" w:lineRule="atLeast"/>
        <w:jc w:val="both"/>
      </w:pPr>
      <w:r>
        <w:rPr>
          <w:rFonts w:ascii="Arial" w:eastAsia="Arial" w:hAnsi="Arial" w:cs="Arial"/>
          <w:color w:val="000000"/>
          <w:sz w:val="20"/>
        </w:rPr>
        <w:t xml:space="preserve">Social e-commerce </w:t>
      </w:r>
      <w:r>
        <w:rPr>
          <w:rFonts w:ascii="Arial" w:eastAsia="Arial" w:hAnsi="Arial" w:cs="Arial"/>
          <w:b/>
          <w:i/>
          <w:color w:val="000000"/>
          <w:sz w:val="20"/>
          <w:u w:val="single"/>
        </w:rPr>
        <w:t>startup</w:t>
      </w:r>
      <w:r>
        <w:rPr>
          <w:rFonts w:ascii="Arial" w:eastAsia="Arial" w:hAnsi="Arial" w:cs="Arial"/>
          <w:color w:val="000000"/>
          <w:sz w:val="20"/>
        </w:rPr>
        <w:t xml:space="preserve"> DealShare is trying to retain and recruit talent by relying on its internal network for referrals, said founder Sourjyendu Medda. "While it's been challenging from the availability of talent and cost perspective, we have been able to hire and retain good talent." </w:t>
      </w:r>
    </w:p>
    <w:p w14:paraId="0F029CBE" w14:textId="77777777" w:rsidR="00CD7998" w:rsidRDefault="00000000">
      <w:pPr>
        <w:spacing w:before="200" w:line="260" w:lineRule="atLeast"/>
        <w:jc w:val="both"/>
      </w:pPr>
      <w:r>
        <w:rPr>
          <w:rFonts w:ascii="Arial" w:eastAsia="Arial" w:hAnsi="Arial" w:cs="Arial"/>
          <w:color w:val="000000"/>
          <w:sz w:val="20"/>
        </w:rPr>
        <w:t xml:space="preserve">The talent supply crunch led fintech unicorn Pine Labs to expand its hiring pool outside of product companies and into IT service companies that are increasingly getting into digital technology, said Anu Mathew, its chief people officer. While Pine Labs does not have the typical challenges of a smaller </w:t>
      </w:r>
      <w:r>
        <w:rPr>
          <w:rFonts w:ascii="Arial" w:eastAsia="Arial" w:hAnsi="Arial" w:cs="Arial"/>
          <w:b/>
          <w:i/>
          <w:color w:val="000000"/>
          <w:sz w:val="20"/>
          <w:u w:val="single"/>
        </w:rPr>
        <w:t>startup</w:t>
      </w:r>
      <w:r>
        <w:rPr>
          <w:rFonts w:ascii="Arial" w:eastAsia="Arial" w:hAnsi="Arial" w:cs="Arial"/>
          <w:color w:val="000000"/>
          <w:sz w:val="20"/>
        </w:rPr>
        <w:t>, it is competing to hire from a limited pool of top-notch talent that is always in demand, she said. "Pine Labs is looking at significant growth in the coming year. For us, the challenge is not only to bring them on board, but also to help them perform to their potential, which I think is a tougher challenge," Mathew said. </w:t>
      </w:r>
    </w:p>
    <w:p w14:paraId="7243DAD2" w14:textId="77777777" w:rsidR="00CD7998" w:rsidRDefault="00000000">
      <w:pPr>
        <w:spacing w:line="260" w:lineRule="atLeast"/>
        <w:jc w:val="both"/>
      </w:pPr>
      <w:r>
        <w:rPr>
          <w:rFonts w:ascii="Arial" w:eastAsia="Arial" w:hAnsi="Arial" w:cs="Arial"/>
          <w:color w:val="000000"/>
          <w:sz w:val="20"/>
        </w:rPr>
        <w:t>New dilemma</w:t>
      </w:r>
    </w:p>
    <w:p w14:paraId="302E942A" w14:textId="77777777" w:rsidR="00CD7998" w:rsidRDefault="00000000">
      <w:pPr>
        <w:spacing w:line="260" w:lineRule="atLeast"/>
        <w:jc w:val="both"/>
      </w:pPr>
      <w:r>
        <w:rPr>
          <w:rFonts w:ascii="Arial" w:eastAsia="Arial" w:hAnsi="Arial" w:cs="Arial"/>
          <w:color w:val="000000"/>
          <w:sz w:val="20"/>
        </w:rPr>
        <w:t> </w:t>
      </w:r>
    </w:p>
    <w:p w14:paraId="05F6DC10" w14:textId="77777777" w:rsidR="00CD7998" w:rsidRDefault="00000000">
      <w:pPr>
        <w:spacing w:line="260" w:lineRule="atLeast"/>
        <w:jc w:val="both"/>
      </w:pPr>
      <w:r>
        <w:rPr>
          <w:rFonts w:ascii="Arial" w:eastAsia="Arial" w:hAnsi="Arial" w:cs="Arial"/>
          <w:color w:val="000000"/>
          <w:sz w:val="20"/>
        </w:rPr>
        <w:t>The dilemma facing founders is when to cave in and when to walk away from the salary hike being demanded by employees. </w:t>
      </w:r>
    </w:p>
    <w:p w14:paraId="6A650C41" w14:textId="77777777" w:rsidR="00CD7998" w:rsidRDefault="00000000">
      <w:pPr>
        <w:spacing w:line="260" w:lineRule="atLeast"/>
        <w:jc w:val="both"/>
      </w:pPr>
      <w:r>
        <w:rPr>
          <w:rFonts w:ascii="Arial" w:eastAsia="Arial" w:hAnsi="Arial" w:cs="Arial"/>
          <w:color w:val="000000"/>
          <w:sz w:val="20"/>
        </w:rPr>
        <w:t>Bharath Bevinahally, co-founder of Omidyar Network India-funded preschool learning app Kutuki, said the right talent is almost always worth the price. "On pure compensation alone, it's pretty tough to compete with some of the salaries being offered...but a really good candidate who ticks the boxes on culture fit and is an eager learner with demonstrated abilities is worth it," he added. </w:t>
      </w:r>
    </w:p>
    <w:p w14:paraId="41940D87" w14:textId="77777777" w:rsidR="00CD7998" w:rsidRDefault="00000000">
      <w:pPr>
        <w:spacing w:line="260" w:lineRule="atLeast"/>
        <w:jc w:val="both"/>
      </w:pPr>
      <w:r>
        <w:rPr>
          <w:rFonts w:ascii="Arial" w:eastAsia="Arial" w:hAnsi="Arial" w:cs="Arial"/>
          <w:color w:val="000000"/>
          <w:sz w:val="20"/>
        </w:rPr>
        <w:t>However, agreeing to these eye-popping salaries can lead to internal issues. </w:t>
      </w:r>
    </w:p>
    <w:p w14:paraId="67D7CDCE" w14:textId="77777777" w:rsidR="00CD7998" w:rsidRDefault="00000000">
      <w:pPr>
        <w:spacing w:line="260" w:lineRule="atLeast"/>
        <w:jc w:val="both"/>
      </w:pPr>
      <w:r>
        <w:rPr>
          <w:rFonts w:ascii="Arial" w:eastAsia="Arial" w:hAnsi="Arial" w:cs="Arial"/>
          <w:color w:val="000000"/>
          <w:sz w:val="20"/>
        </w:rPr>
        <w:lastRenderedPageBreak/>
        <w:t>"We evaluate whether it's sustainable for us and how it will affect team dynamics because we will obviously not be able to afford those salaries in other functions. This may create mismatch in the team dynamics which is also a consideration," the founder of a Mumbai-based seed-stage fintech company said. </w:t>
      </w:r>
    </w:p>
    <w:p w14:paraId="5CFF48E7" w14:textId="77777777" w:rsidR="00CD7998" w:rsidRDefault="00000000">
      <w:pPr>
        <w:spacing w:line="260" w:lineRule="atLeast"/>
        <w:jc w:val="both"/>
      </w:pPr>
      <w:r>
        <w:rPr>
          <w:rFonts w:ascii="Arial" w:eastAsia="Arial" w:hAnsi="Arial" w:cs="Arial"/>
          <w:color w:val="000000"/>
          <w:sz w:val="20"/>
        </w:rPr>
        <w:t>Shopping for offers is the usual tool to snag better job offers for in-demand roles. </w:t>
      </w:r>
    </w:p>
    <w:p w14:paraId="489CA36E" w14:textId="77777777" w:rsidR="00CD7998" w:rsidRDefault="00000000">
      <w:pPr>
        <w:spacing w:before="200" w:line="260" w:lineRule="atLeast"/>
        <w:jc w:val="both"/>
      </w:pPr>
      <w:r>
        <w:rPr>
          <w:rFonts w:ascii="Arial" w:eastAsia="Arial" w:hAnsi="Arial" w:cs="Arial"/>
          <w:color w:val="000000"/>
          <w:sz w:val="20"/>
        </w:rPr>
        <w:t xml:space="preserve">"We have seen that the candidates are now getting four offers instead of one or two like before, which is really heating </w:t>
      </w:r>
      <w:r>
        <w:rPr>
          <w:rFonts w:ascii="Arial" w:eastAsia="Arial" w:hAnsi="Arial" w:cs="Arial"/>
          <w:b/>
          <w:i/>
          <w:color w:val="000000"/>
          <w:sz w:val="20"/>
          <w:u w:val="single"/>
        </w:rPr>
        <w:t>up</w:t>
      </w:r>
      <w:r>
        <w:rPr>
          <w:rFonts w:ascii="Arial" w:eastAsia="Arial" w:hAnsi="Arial" w:cs="Arial"/>
          <w:color w:val="000000"/>
          <w:sz w:val="20"/>
        </w:rPr>
        <w:t xml:space="preserve"> the market. Also, attrition has gone </w:t>
      </w:r>
      <w:r>
        <w:rPr>
          <w:rFonts w:ascii="Arial" w:eastAsia="Arial" w:hAnsi="Arial" w:cs="Arial"/>
          <w:b/>
          <w:i/>
          <w:color w:val="000000"/>
          <w:sz w:val="20"/>
          <w:u w:val="single"/>
        </w:rPr>
        <w:t>up</w:t>
      </w:r>
      <w:r>
        <w:rPr>
          <w:rFonts w:ascii="Arial" w:eastAsia="Arial" w:hAnsi="Arial" w:cs="Arial"/>
          <w:color w:val="000000"/>
          <w:sz w:val="20"/>
        </w:rPr>
        <w:t>," Das of Longhouse Consulting said. </w:t>
      </w:r>
    </w:p>
    <w:p w14:paraId="3C3680D0" w14:textId="77777777" w:rsidR="00CD7998" w:rsidRDefault="00000000">
      <w:pPr>
        <w:spacing w:line="260" w:lineRule="atLeast"/>
        <w:jc w:val="both"/>
      </w:pPr>
      <w:r>
        <w:rPr>
          <w:rFonts w:ascii="Arial" w:eastAsia="Arial" w:hAnsi="Arial" w:cs="Arial"/>
          <w:color w:val="000000"/>
          <w:sz w:val="20"/>
        </w:rPr>
        <w:t> </w:t>
      </w:r>
    </w:p>
    <w:p w14:paraId="11F87AD7" w14:textId="77777777" w:rsidR="00CD7998" w:rsidRDefault="00000000">
      <w:pPr>
        <w:spacing w:line="260" w:lineRule="atLeast"/>
        <w:jc w:val="both"/>
      </w:pPr>
      <w:r>
        <w:rPr>
          <w:rFonts w:ascii="Arial" w:eastAsia="Arial" w:hAnsi="Arial" w:cs="Arial"/>
          <w:color w:val="000000"/>
          <w:sz w:val="20"/>
        </w:rPr>
        <w:t>Cash Over ESOPs</w:t>
      </w:r>
    </w:p>
    <w:p w14:paraId="048D4454" w14:textId="77777777" w:rsidR="00CD7998" w:rsidRDefault="00000000">
      <w:pPr>
        <w:spacing w:line="260" w:lineRule="atLeast"/>
        <w:jc w:val="both"/>
      </w:pPr>
      <w:r>
        <w:rPr>
          <w:rFonts w:ascii="Arial" w:eastAsia="Arial" w:hAnsi="Arial" w:cs="Arial"/>
          <w:color w:val="000000"/>
          <w:sz w:val="20"/>
        </w:rPr>
        <w:t> </w:t>
      </w:r>
    </w:p>
    <w:p w14:paraId="3A830329" w14:textId="77777777" w:rsidR="00CD7998" w:rsidRDefault="00000000">
      <w:pPr>
        <w:spacing w:before="200" w:line="260" w:lineRule="atLeast"/>
        <w:jc w:val="both"/>
      </w:pPr>
      <w:r>
        <w:rPr>
          <w:rFonts w:ascii="Arial" w:eastAsia="Arial" w:hAnsi="Arial" w:cs="Arial"/>
          <w:color w:val="000000"/>
          <w:sz w:val="20"/>
        </w:rPr>
        <w:t xml:space="preserve">For early-stage </w:t>
      </w:r>
      <w:r>
        <w:rPr>
          <w:rFonts w:ascii="Arial" w:eastAsia="Arial" w:hAnsi="Arial" w:cs="Arial"/>
          <w:b/>
          <w:i/>
          <w:color w:val="000000"/>
          <w:sz w:val="20"/>
          <w:u w:val="single"/>
        </w:rPr>
        <w:t>startups</w:t>
      </w:r>
      <w:r>
        <w:rPr>
          <w:rFonts w:ascii="Arial" w:eastAsia="Arial" w:hAnsi="Arial" w:cs="Arial"/>
          <w:color w:val="000000"/>
          <w:sz w:val="20"/>
        </w:rPr>
        <w:t xml:space="preserve"> that are competing with well-funded </w:t>
      </w:r>
      <w:r>
        <w:rPr>
          <w:rFonts w:ascii="Arial" w:eastAsia="Arial" w:hAnsi="Arial" w:cs="Arial"/>
          <w:b/>
          <w:i/>
          <w:color w:val="000000"/>
          <w:sz w:val="20"/>
          <w:u w:val="single"/>
        </w:rPr>
        <w:t>startups</w:t>
      </w:r>
      <w:r>
        <w:rPr>
          <w:rFonts w:ascii="Arial" w:eastAsia="Arial" w:hAnsi="Arial" w:cs="Arial"/>
          <w:color w:val="000000"/>
          <w:sz w:val="20"/>
        </w:rPr>
        <w:t xml:space="preserve"> and multinational firms, offering Employee Stock Ownership Plans (ESOPs) has been a way to make </w:t>
      </w:r>
      <w:r>
        <w:rPr>
          <w:rFonts w:ascii="Arial" w:eastAsia="Arial" w:hAnsi="Arial" w:cs="Arial"/>
          <w:b/>
          <w:i/>
          <w:color w:val="000000"/>
          <w:sz w:val="20"/>
          <w:u w:val="single"/>
        </w:rPr>
        <w:t>up</w:t>
      </w:r>
      <w:r>
        <w:rPr>
          <w:rFonts w:ascii="Arial" w:eastAsia="Arial" w:hAnsi="Arial" w:cs="Arial"/>
          <w:color w:val="000000"/>
          <w:sz w:val="20"/>
        </w:rPr>
        <w:t xml:space="preserve"> for the shortfall in compensation. </w:t>
      </w:r>
    </w:p>
    <w:p w14:paraId="4F1D2205" w14:textId="77777777" w:rsidR="00CD7998" w:rsidRDefault="00000000">
      <w:pPr>
        <w:spacing w:before="200" w:line="260" w:lineRule="atLeast"/>
        <w:jc w:val="both"/>
      </w:pPr>
      <w:r>
        <w:rPr>
          <w:rFonts w:ascii="Arial" w:eastAsia="Arial" w:hAnsi="Arial" w:cs="Arial"/>
          <w:color w:val="000000"/>
          <w:sz w:val="20"/>
        </w:rPr>
        <w:t xml:space="preserve">But, junior-level engineers and mid-level hires show reluctance toward availing ESOPs and there is an inclination towards more take-home pay. </w:t>
      </w:r>
      <w:r>
        <w:rPr>
          <w:rFonts w:ascii="Arial" w:eastAsia="Arial" w:hAnsi="Arial" w:cs="Arial"/>
          <w:b/>
          <w:i/>
          <w:color w:val="000000"/>
          <w:sz w:val="20"/>
          <w:u w:val="single"/>
        </w:rPr>
        <w:t>Failure</w:t>
      </w:r>
      <w:r>
        <w:rPr>
          <w:rFonts w:ascii="Arial" w:eastAsia="Arial" w:hAnsi="Arial" w:cs="Arial"/>
          <w:color w:val="000000"/>
          <w:sz w:val="20"/>
        </w:rPr>
        <w:t xml:space="preserve"> rates among </w:t>
      </w:r>
      <w:r>
        <w:rPr>
          <w:rFonts w:ascii="Arial" w:eastAsia="Arial" w:hAnsi="Arial" w:cs="Arial"/>
          <w:b/>
          <w:i/>
          <w:color w:val="000000"/>
          <w:sz w:val="20"/>
          <w:u w:val="single"/>
        </w:rPr>
        <w:t>startups</w:t>
      </w:r>
      <w:r>
        <w:rPr>
          <w:rFonts w:ascii="Arial" w:eastAsia="Arial" w:hAnsi="Arial" w:cs="Arial"/>
          <w:color w:val="000000"/>
          <w:sz w:val="20"/>
        </w:rPr>
        <w:t xml:space="preserve"> post-Series A still remain high and employees don't have the risk appetite for holding stock. </w:t>
      </w:r>
    </w:p>
    <w:p w14:paraId="2BAF09C3" w14:textId="77777777" w:rsidR="00CD7998" w:rsidRDefault="00000000">
      <w:pPr>
        <w:spacing w:line="260" w:lineRule="atLeast"/>
        <w:jc w:val="both"/>
      </w:pPr>
      <w:r>
        <w:rPr>
          <w:rFonts w:ascii="Arial" w:eastAsia="Arial" w:hAnsi="Arial" w:cs="Arial"/>
          <w:color w:val="000000"/>
          <w:sz w:val="20"/>
        </w:rPr>
        <w:t>"As the ecosystem evolves and matures and there are more exits happening, the benefits of ESOPs will be more visible," Bevinahally said. </w:t>
      </w:r>
    </w:p>
    <w:p w14:paraId="75163F8D"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7, 2021</w:t>
      </w:r>
    </w:p>
    <w:p w14:paraId="7190E986" w14:textId="77777777" w:rsidR="00CD7998" w:rsidRDefault="00CD7998"/>
    <w:p w14:paraId="5F5BA9B2" w14:textId="77777777" w:rsidR="00CD7998" w:rsidRDefault="00000000">
      <w:pPr>
        <w:ind w:left="200"/>
        <w:sectPr w:rsidR="00CD7998">
          <w:type w:val="continuous"/>
          <w:pgSz w:w="12240" w:h="15840"/>
          <w:pgMar w:top="840" w:right="1000" w:bottom="840" w:left="1000" w:header="400" w:footer="400" w:gutter="0"/>
          <w:cols w:space="720"/>
        </w:sectPr>
      </w:pPr>
      <w:r>
        <w:br/>
      </w:r>
      <w:r>
        <w:pict w14:anchorId="00D8E229">
          <v:line id="_x0000_s2142" style="position:absolute;left:0;text-align:left;z-index:251714560;mso-position-horizontal-relative:text;mso-position-vertical-relative:text" from="0,10pt" to="512pt,10pt" strokeweight="1pt"/>
        </w:pict>
      </w:r>
      <w:r>
        <w:rPr>
          <w:rFonts w:ascii="Arial" w:eastAsia="Arial" w:hAnsi="Arial" w:cs="Arial"/>
          <w:b/>
          <w:color w:val="767676"/>
          <w:sz w:val="16"/>
        </w:rPr>
        <w:t>End of Document</w:t>
      </w:r>
    </w:p>
    <w:p w14:paraId="5A8A00C8" w14:textId="77777777" w:rsidR="00CD7998" w:rsidRDefault="00CD7998">
      <w:pPr>
        <w:sectPr w:rsidR="00CD7998">
          <w:headerReference w:type="even" r:id="rId439"/>
          <w:headerReference w:type="default" r:id="rId440"/>
          <w:footerReference w:type="even" r:id="rId441"/>
          <w:footerReference w:type="default" r:id="rId442"/>
          <w:headerReference w:type="first" r:id="rId443"/>
          <w:footerReference w:type="first" r:id="rId444"/>
          <w:pgSz w:w="12240" w:h="15840"/>
          <w:pgMar w:top="840" w:right="1000" w:bottom="840" w:left="1000" w:header="400" w:footer="400" w:gutter="0"/>
          <w:cols w:space="720"/>
          <w:titlePg/>
        </w:sectPr>
      </w:pPr>
    </w:p>
    <w:p w14:paraId="7B4CE0CE" w14:textId="77777777" w:rsidR="00CD7998" w:rsidRDefault="00CD7998">
      <w:bookmarkStart w:id="56" w:name="Bookmark_29"/>
      <w:bookmarkEnd w:id="56"/>
    </w:p>
    <w:p w14:paraId="4F592B1B" w14:textId="77777777" w:rsidR="00CD7998" w:rsidRDefault="00000000">
      <w:r>
        <w:pict w14:anchorId="1B68F7FE">
          <v:shape id="_x0000_i1064" type="#_x0000_t75" alt="LexisNexis®" style="width:148pt;height:30pt">
            <v:imagedata r:id="rId7" o:title=""/>
          </v:shape>
        </w:pict>
      </w:r>
      <w:r>
        <w:cr/>
      </w:r>
    </w:p>
    <w:p w14:paraId="2AD796C8" w14:textId="77777777" w:rsidR="00CD7998" w:rsidRDefault="00000000">
      <w:pPr>
        <w:spacing w:before="240" w:after="200" w:line="340" w:lineRule="atLeast"/>
        <w:jc w:val="center"/>
        <w:outlineLvl w:val="0"/>
        <w:rPr>
          <w:rFonts w:ascii="Arial" w:hAnsi="Arial" w:cs="Arial"/>
          <w:b/>
          <w:bCs/>
          <w:kern w:val="32"/>
          <w:sz w:val="32"/>
          <w:szCs w:val="32"/>
        </w:rPr>
      </w:pPr>
      <w:hyperlink r:id="rId445" w:history="1">
        <w:r>
          <w:rPr>
            <w:rFonts w:ascii="Arial" w:eastAsia="Arial" w:hAnsi="Arial" w:cs="Arial"/>
            <w:b/>
            <w:bCs/>
            <w:i/>
            <w:color w:val="0077CC"/>
            <w:kern w:val="32"/>
            <w:sz w:val="28"/>
            <w:szCs w:val="32"/>
            <w:u w:val="single"/>
            <w:shd w:val="clear" w:color="auto" w:fill="FFFFFF"/>
          </w:rPr>
          <w:t>From big boss to employee again</w:t>
        </w:r>
      </w:hyperlink>
    </w:p>
    <w:p w14:paraId="2BC046AE"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0A645AC1" w14:textId="77777777" w:rsidR="00CD7998" w:rsidRDefault="00000000">
      <w:pPr>
        <w:spacing w:before="120" w:line="260" w:lineRule="atLeast"/>
        <w:jc w:val="center"/>
      </w:pPr>
      <w:r>
        <w:rPr>
          <w:rFonts w:ascii="Arial" w:eastAsia="Arial" w:hAnsi="Arial" w:cs="Arial"/>
          <w:color w:val="000000"/>
          <w:sz w:val="20"/>
        </w:rPr>
        <w:t>September 3, 2018 Monday</w:t>
      </w:r>
    </w:p>
    <w:p w14:paraId="46FA53E9" w14:textId="77777777" w:rsidR="00CD7998" w:rsidRDefault="00000000">
      <w:pPr>
        <w:spacing w:before="120" w:line="260" w:lineRule="atLeast"/>
        <w:jc w:val="center"/>
      </w:pPr>
      <w:r>
        <w:rPr>
          <w:rFonts w:ascii="Arial" w:eastAsia="Arial" w:hAnsi="Arial" w:cs="Arial"/>
          <w:color w:val="000000"/>
          <w:sz w:val="20"/>
        </w:rPr>
        <w:t>Chennai Edition</w:t>
      </w:r>
    </w:p>
    <w:p w14:paraId="0C71FB86" w14:textId="77777777" w:rsidR="00CD7998" w:rsidRDefault="00CD7998">
      <w:pPr>
        <w:spacing w:line="240" w:lineRule="atLeast"/>
        <w:jc w:val="both"/>
      </w:pPr>
    </w:p>
    <w:p w14:paraId="0BCAEA0C" w14:textId="77777777" w:rsidR="00CD7998" w:rsidRDefault="00000000">
      <w:pPr>
        <w:spacing w:before="120" w:line="220" w:lineRule="atLeast"/>
      </w:pPr>
      <w:r>
        <w:br/>
      </w:r>
      <w:r>
        <w:rPr>
          <w:rFonts w:ascii="Arial" w:eastAsia="Arial" w:hAnsi="Arial" w:cs="Arial"/>
          <w:color w:val="000000"/>
          <w:sz w:val="16"/>
        </w:rPr>
        <w:t>Copyright 2018 Bennett Coleman &amp; Co. Ltd. All Rights Reserved</w:t>
      </w:r>
    </w:p>
    <w:p w14:paraId="028181D7"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w:t>
      </w:r>
      <w:r>
        <w:rPr>
          <w:rFonts w:ascii="Arial" w:eastAsia="Arial" w:hAnsi="Arial" w:cs="Arial"/>
          <w:b/>
          <w:i/>
          <w:color w:val="000000"/>
          <w:sz w:val="20"/>
          <w:u w:val="single"/>
        </w:rPr>
        <w:t>STARTUP</w:t>
      </w:r>
      <w:r>
        <w:rPr>
          <w:rFonts w:ascii="Arial" w:eastAsia="Arial" w:hAnsi="Arial" w:cs="Arial"/>
          <w:color w:val="000000"/>
          <w:sz w:val="20"/>
        </w:rPr>
        <w:t xml:space="preserve"> STORIES</w:t>
      </w:r>
    </w:p>
    <w:p w14:paraId="3D5EC06A"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944 words</w:t>
      </w:r>
    </w:p>
    <w:p w14:paraId="77087BE6"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Ranjani Ayyar</w:t>
      </w:r>
    </w:p>
    <w:p w14:paraId="1B860BC9" w14:textId="77777777" w:rsidR="00CD7998"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When </w:t>
      </w:r>
      <w:r>
        <w:rPr>
          <w:rFonts w:ascii="Arial" w:eastAsia="Arial" w:hAnsi="Arial" w:cs="Arial"/>
          <w:b/>
          <w:i/>
          <w:color w:val="000000"/>
          <w:sz w:val="20"/>
          <w:u w:val="single"/>
        </w:rPr>
        <w:t>startups</w:t>
      </w:r>
      <w:r>
        <w:rPr>
          <w:rFonts w:ascii="Arial" w:eastAsia="Arial" w:hAnsi="Arial" w:cs="Arial"/>
          <w:color w:val="000000"/>
          <w:sz w:val="20"/>
        </w:rPr>
        <w:t xml:space="preserve"> hire founders of failed ventures, they bring on board committed risk-takers</w:t>
      </w:r>
    </w:p>
    <w:p w14:paraId="007EE0C9" w14:textId="77777777" w:rsidR="00CD7998" w:rsidRDefault="00000000">
      <w:pPr>
        <w:keepNext/>
        <w:spacing w:before="240" w:line="340" w:lineRule="atLeast"/>
      </w:pPr>
      <w:bookmarkStart w:id="57" w:name="Body_27"/>
      <w:bookmarkEnd w:id="57"/>
      <w:r>
        <w:rPr>
          <w:rFonts w:ascii="Arial" w:eastAsia="Arial" w:hAnsi="Arial" w:cs="Arial"/>
          <w:b/>
          <w:color w:val="000000"/>
          <w:sz w:val="28"/>
        </w:rPr>
        <w:t>Body</w:t>
      </w:r>
    </w:p>
    <w:p w14:paraId="1E822C6E" w14:textId="77777777" w:rsidR="00CD7998" w:rsidRDefault="00000000">
      <w:pPr>
        <w:spacing w:line="60" w:lineRule="exact"/>
      </w:pPr>
      <w:r>
        <w:pict w14:anchorId="24FE8E7D">
          <v:line id="_x0000_s2144" style="position:absolute;z-index:251715584" from="0,2pt" to="512pt,2pt" strokecolor="#009ddb" strokeweight="2pt">
            <w10:wrap type="topAndBottom"/>
          </v:line>
        </w:pict>
      </w:r>
    </w:p>
    <w:p w14:paraId="02EF2E4A" w14:textId="77777777" w:rsidR="00CD7998" w:rsidRDefault="00CD7998"/>
    <w:p w14:paraId="2CCF7FF3" w14:textId="77777777" w:rsidR="00CD7998" w:rsidRDefault="00000000">
      <w:pPr>
        <w:spacing w:before="200" w:line="260" w:lineRule="atLeast"/>
        <w:jc w:val="both"/>
      </w:pPr>
      <w:r>
        <w:rPr>
          <w:rFonts w:ascii="Arial" w:eastAsia="Arial" w:hAnsi="Arial" w:cs="Arial"/>
          <w:color w:val="000000"/>
          <w:sz w:val="20"/>
        </w:rPr>
        <w:t xml:space="preserve">Krish Subramanian, cofounder of SaaS </w:t>
      </w:r>
      <w:r>
        <w:rPr>
          <w:rFonts w:ascii="Arial" w:eastAsia="Arial" w:hAnsi="Arial" w:cs="Arial"/>
          <w:b/>
          <w:i/>
          <w:color w:val="000000"/>
          <w:sz w:val="20"/>
          <w:u w:val="single"/>
        </w:rPr>
        <w:t>startup</w:t>
      </w:r>
      <w:r>
        <w:rPr>
          <w:rFonts w:ascii="Arial" w:eastAsia="Arial" w:hAnsi="Arial" w:cs="Arial"/>
          <w:color w:val="000000"/>
          <w:sz w:val="20"/>
        </w:rPr>
        <w:t xml:space="preserve"> Chargebee, finds himself in a unique place. Close to 10% of his 160-strong team are former founders. Was this by design or chance? The latter, he says.</w:t>
      </w:r>
    </w:p>
    <w:p w14:paraId="2F6C4BCF" w14:textId="77777777" w:rsidR="00CD7998" w:rsidRDefault="00000000">
      <w:pPr>
        <w:spacing w:before="200" w:line="260" w:lineRule="atLeast"/>
        <w:jc w:val="both"/>
      </w:pPr>
      <w:r>
        <w:rPr>
          <w:rFonts w:ascii="Arial" w:eastAsia="Arial" w:hAnsi="Arial" w:cs="Arial"/>
          <w:color w:val="000000"/>
          <w:sz w:val="20"/>
        </w:rPr>
        <w:t xml:space="preserve">With the </w:t>
      </w:r>
      <w:r>
        <w:rPr>
          <w:rFonts w:ascii="Arial" w:eastAsia="Arial" w:hAnsi="Arial" w:cs="Arial"/>
          <w:b/>
          <w:i/>
          <w:color w:val="000000"/>
          <w:sz w:val="20"/>
          <w:u w:val="single"/>
        </w:rPr>
        <w:t>failure</w:t>
      </w:r>
      <w:r>
        <w:rPr>
          <w:rFonts w:ascii="Arial" w:eastAsia="Arial" w:hAnsi="Arial" w:cs="Arial"/>
          <w:color w:val="000000"/>
          <w:sz w:val="20"/>
        </w:rPr>
        <w:t xml:space="preserve"> rate amongst </w:t>
      </w:r>
      <w:r>
        <w:rPr>
          <w:rFonts w:ascii="Arial" w:eastAsia="Arial" w:hAnsi="Arial" w:cs="Arial"/>
          <w:b/>
          <w:i/>
          <w:color w:val="000000"/>
          <w:sz w:val="20"/>
          <w:u w:val="single"/>
        </w:rPr>
        <w:t>startups</w:t>
      </w:r>
      <w:r>
        <w:rPr>
          <w:rFonts w:ascii="Arial" w:eastAsia="Arial" w:hAnsi="Arial" w:cs="Arial"/>
          <w:color w:val="000000"/>
          <w:sz w:val="20"/>
        </w:rPr>
        <w:t xml:space="preserve"> as high as 70% to 90% (depending on which study you believe), these founders are bound to find their way back into the ecosystem if they choose not to try a business again \x97 but it's not always easy to transition from owner to employee.</w:t>
      </w:r>
    </w:p>
    <w:p w14:paraId="68A511B6" w14:textId="77777777" w:rsidR="00CD7998" w:rsidRDefault="00000000">
      <w:pPr>
        <w:spacing w:before="200" w:line="260" w:lineRule="atLeast"/>
        <w:jc w:val="both"/>
      </w:pPr>
      <w:r>
        <w:rPr>
          <w:rFonts w:ascii="Arial" w:eastAsia="Arial" w:hAnsi="Arial" w:cs="Arial"/>
          <w:color w:val="000000"/>
          <w:sz w:val="20"/>
        </w:rPr>
        <w:t xml:space="preserve">For founders who join </w:t>
      </w:r>
      <w:r>
        <w:rPr>
          <w:rFonts w:ascii="Arial" w:eastAsia="Arial" w:hAnsi="Arial" w:cs="Arial"/>
          <w:b/>
          <w:i/>
          <w:color w:val="000000"/>
          <w:sz w:val="20"/>
          <w:u w:val="single"/>
        </w:rPr>
        <w:t>startups</w:t>
      </w:r>
      <w:r>
        <w:rPr>
          <w:rFonts w:ascii="Arial" w:eastAsia="Arial" w:hAnsi="Arial" w:cs="Arial"/>
          <w:color w:val="000000"/>
          <w:sz w:val="20"/>
        </w:rPr>
        <w:t xml:space="preserve">, dealing with </w:t>
      </w:r>
      <w:r>
        <w:rPr>
          <w:rFonts w:ascii="Arial" w:eastAsia="Arial" w:hAnsi="Arial" w:cs="Arial"/>
          <w:b/>
          <w:i/>
          <w:color w:val="000000"/>
          <w:sz w:val="20"/>
          <w:u w:val="single"/>
        </w:rPr>
        <w:t>failure</w:t>
      </w:r>
      <w:r>
        <w:rPr>
          <w:rFonts w:ascii="Arial" w:eastAsia="Arial" w:hAnsi="Arial" w:cs="Arial"/>
          <w:color w:val="000000"/>
          <w:sz w:val="20"/>
        </w:rPr>
        <w:t xml:space="preserve"> includes acknowledging that their </w:t>
      </w:r>
      <w:r>
        <w:rPr>
          <w:rFonts w:ascii="Arial" w:eastAsia="Arial" w:hAnsi="Arial" w:cs="Arial"/>
          <w:b/>
          <w:i/>
          <w:color w:val="000000"/>
          <w:sz w:val="20"/>
          <w:u w:val="single"/>
        </w:rPr>
        <w:t>startup</w:t>
      </w:r>
      <w:r>
        <w:rPr>
          <w:rFonts w:ascii="Arial" w:eastAsia="Arial" w:hAnsi="Arial" w:cs="Arial"/>
          <w:color w:val="000000"/>
          <w:sz w:val="20"/>
        </w:rPr>
        <w:t xml:space="preserve"> journey has helped them. \x93My biggest learning was that you are better equipped in the job market after an entrepreneurial stint,\x94 said Sampath Jagannathan, who ran Brigge, a social network </w:t>
      </w:r>
      <w:r>
        <w:rPr>
          <w:rFonts w:ascii="Arial" w:eastAsia="Arial" w:hAnsi="Arial" w:cs="Arial"/>
          <w:b/>
          <w:i/>
          <w:color w:val="000000"/>
          <w:sz w:val="20"/>
          <w:u w:val="single"/>
        </w:rPr>
        <w:t>startup</w:t>
      </w:r>
      <w:r>
        <w:rPr>
          <w:rFonts w:ascii="Arial" w:eastAsia="Arial" w:hAnsi="Arial" w:cs="Arial"/>
          <w:color w:val="000000"/>
          <w:sz w:val="20"/>
        </w:rPr>
        <w:t xml:space="preserve"> that shut shop last year due to lack of funds.</w:t>
      </w:r>
    </w:p>
    <w:p w14:paraId="1FA55C95" w14:textId="77777777" w:rsidR="00CD7998" w:rsidRDefault="00000000">
      <w:pPr>
        <w:spacing w:before="200" w:line="260" w:lineRule="atLeast"/>
        <w:jc w:val="both"/>
      </w:pPr>
      <w:r>
        <w:rPr>
          <w:rFonts w:ascii="Arial" w:eastAsia="Arial" w:hAnsi="Arial" w:cs="Arial"/>
          <w:color w:val="000000"/>
          <w:sz w:val="20"/>
        </w:rPr>
        <w:t>Subramanian says former founders make for employees who have a strong sense of commitment. \x93They don't define boundaries. They take ownership for their work and the company's success,\x94 he says.</w:t>
      </w:r>
    </w:p>
    <w:p w14:paraId="25DD79AD" w14:textId="77777777" w:rsidR="00CD7998" w:rsidRDefault="00000000">
      <w:pPr>
        <w:spacing w:before="200" w:line="260" w:lineRule="atLeast"/>
        <w:jc w:val="both"/>
      </w:pPr>
      <w:r>
        <w:rPr>
          <w:rFonts w:ascii="Arial" w:eastAsia="Arial" w:hAnsi="Arial" w:cs="Arial"/>
          <w:color w:val="000000"/>
          <w:sz w:val="20"/>
        </w:rPr>
        <w:t>Ankur Nandu, now project manager at Chargebee was founder and CEO of Canvass, an integrated marketing platform for six years. \x93Founders are open to partnerships, collaboration, whatever it takes to make the company a success. And that mindset stays even if you're no longer a founder but an employee,\x94 he says.</w:t>
      </w:r>
    </w:p>
    <w:p w14:paraId="3C91A881" w14:textId="77777777" w:rsidR="00CD7998" w:rsidRDefault="00000000">
      <w:pPr>
        <w:spacing w:before="200" w:line="260" w:lineRule="atLeast"/>
        <w:jc w:val="both"/>
      </w:pPr>
      <w:r>
        <w:rPr>
          <w:rFonts w:ascii="Arial" w:eastAsia="Arial" w:hAnsi="Arial" w:cs="Arial"/>
          <w:color w:val="000000"/>
          <w:sz w:val="20"/>
        </w:rPr>
        <w:t xml:space="preserve">When a </w:t>
      </w:r>
      <w:r>
        <w:rPr>
          <w:rFonts w:ascii="Arial" w:eastAsia="Arial" w:hAnsi="Arial" w:cs="Arial"/>
          <w:b/>
          <w:i/>
          <w:color w:val="000000"/>
          <w:sz w:val="20"/>
          <w:u w:val="single"/>
        </w:rPr>
        <w:t>startup</w:t>
      </w:r>
      <w:r>
        <w:rPr>
          <w:rFonts w:ascii="Arial" w:eastAsia="Arial" w:hAnsi="Arial" w:cs="Arial"/>
          <w:color w:val="000000"/>
          <w:sz w:val="20"/>
        </w:rPr>
        <w:t xml:space="preserve"> has as many 'founders' on its rolls as Chargebee does, it has a cascading effect. \x93It brings in an entrepreneurial culture and gives people heroes to shadow,\x94 says Subramanian.</w:t>
      </w:r>
    </w:p>
    <w:p w14:paraId="3AFA41B8" w14:textId="77777777" w:rsidR="00CD7998" w:rsidRDefault="00000000">
      <w:pPr>
        <w:spacing w:before="200" w:line="260" w:lineRule="atLeast"/>
        <w:jc w:val="both"/>
      </w:pPr>
      <w:r>
        <w:rPr>
          <w:rFonts w:ascii="Arial" w:eastAsia="Arial" w:hAnsi="Arial" w:cs="Arial"/>
          <w:color w:val="000000"/>
          <w:sz w:val="20"/>
        </w:rPr>
        <w:t>While Chargebee hired all the former founders now on its rolls, Girish Mathrubootham of Freshworks has several founders who came in through acquisitions. With nine acquisitions till date, Freshworks has close to 15-20 former founders as employees.</w:t>
      </w:r>
    </w:p>
    <w:p w14:paraId="2DB7F60E" w14:textId="77777777" w:rsidR="00CD7998" w:rsidRDefault="00000000">
      <w:pPr>
        <w:spacing w:before="200" w:line="260" w:lineRule="atLeast"/>
        <w:jc w:val="both"/>
      </w:pPr>
      <w:r>
        <w:rPr>
          <w:rFonts w:ascii="Arial" w:eastAsia="Arial" w:hAnsi="Arial" w:cs="Arial"/>
          <w:color w:val="000000"/>
          <w:sz w:val="20"/>
        </w:rPr>
        <w:t>\x93Once you are an entrepreneur, you look at problems differently. When you've run your own company, the need to solve the problem comes naturally,\x94 Mathrubootham says. \x93When the company grows, it is easier to get people who will follow the established path. Sometimes you need to break this and create a new way of doing things. Again, this comes more naturally to an entrepreneur.\x94</w:t>
      </w:r>
    </w:p>
    <w:p w14:paraId="05673222" w14:textId="77777777" w:rsidR="00CD7998" w:rsidRDefault="00000000">
      <w:pPr>
        <w:spacing w:before="200" w:line="260" w:lineRule="atLeast"/>
        <w:jc w:val="both"/>
      </w:pPr>
      <w:r>
        <w:rPr>
          <w:rFonts w:ascii="Arial" w:eastAsia="Arial" w:hAnsi="Arial" w:cs="Arial"/>
          <w:color w:val="000000"/>
          <w:sz w:val="20"/>
        </w:rPr>
        <w:lastRenderedPageBreak/>
        <w:t>Close to 20 former founders work in software product company Capillary Technologies. Aneesh Reddy, co-founder and CEO, says having them on the team as the company evolves is crucial. \x93As the company grows, you need people who are ambidextrous and former founders generally fit the bill.\x94 Rohan Mahadar, who used to run his own company and joined Capillary after a corporate stint, heads Instore AI, the company's AI and machine learning product for retail. The product was the fastest to hit a million dollars run rate, says Reddy. He adds that an entrepreneurial stint humbles a person. \x93As a founder, you have done everything from being the peon to the CEO.\x94</w:t>
      </w:r>
    </w:p>
    <w:p w14:paraId="62FAFAEC" w14:textId="77777777" w:rsidR="00CD7998" w:rsidRDefault="00000000">
      <w:pPr>
        <w:spacing w:before="200" w:line="260" w:lineRule="atLeast"/>
        <w:jc w:val="both"/>
      </w:pPr>
      <w:r>
        <w:rPr>
          <w:rFonts w:ascii="Arial" w:eastAsia="Arial" w:hAnsi="Arial" w:cs="Arial"/>
          <w:color w:val="000000"/>
          <w:sz w:val="20"/>
        </w:rPr>
        <w:t>Arpit Agarwal of Blume Ventures says in many cases, founders walk the extra mile to find a position for a former entrepreneur even though the skill-wise fit may not be obvious. For instance, when Amrutash Misra approached Chargebee after a few years as an entrepreneur, there was no open position. The Chargebee co-founders created one for him as creative director.</w:t>
      </w:r>
    </w:p>
    <w:p w14:paraId="51790EE4" w14:textId="77777777" w:rsidR="00CD7998" w:rsidRDefault="00000000">
      <w:pPr>
        <w:spacing w:before="200" w:line="260" w:lineRule="atLeast"/>
        <w:jc w:val="both"/>
      </w:pPr>
      <w:r>
        <w:rPr>
          <w:rFonts w:ascii="Arial" w:eastAsia="Arial" w:hAnsi="Arial" w:cs="Arial"/>
          <w:color w:val="000000"/>
          <w:sz w:val="20"/>
        </w:rPr>
        <w:t xml:space="preserve">For former founders, the relief of becoming an employee is doing away with what Misra describes as \x93decision fatigue\x94. Misra used to run MultiStory Learning, a </w:t>
      </w:r>
      <w:r>
        <w:rPr>
          <w:rFonts w:ascii="Arial" w:eastAsia="Arial" w:hAnsi="Arial" w:cs="Arial"/>
          <w:b/>
          <w:i/>
          <w:color w:val="000000"/>
          <w:sz w:val="20"/>
          <w:u w:val="single"/>
        </w:rPr>
        <w:t>startup</w:t>
      </w:r>
      <w:r>
        <w:rPr>
          <w:rFonts w:ascii="Arial" w:eastAsia="Arial" w:hAnsi="Arial" w:cs="Arial"/>
          <w:color w:val="000000"/>
          <w:sz w:val="20"/>
        </w:rPr>
        <w:t xml:space="preserve"> in the English learning space, which continues to operate under his co-founders. \x93I reached a point where I didn't want to make any decisions. I needed to pause and slow down. As a founder, every decision is yours and it can get tough,\x94 he says.</w:t>
      </w:r>
    </w:p>
    <w:p w14:paraId="2C3D34E5" w14:textId="77777777" w:rsidR="00CD7998" w:rsidRDefault="00000000">
      <w:pPr>
        <w:spacing w:before="200" w:line="260" w:lineRule="atLeast"/>
        <w:jc w:val="both"/>
      </w:pPr>
      <w:r>
        <w:rPr>
          <w:rFonts w:ascii="Arial" w:eastAsia="Arial" w:hAnsi="Arial" w:cs="Arial"/>
          <w:color w:val="000000"/>
          <w:sz w:val="20"/>
        </w:rPr>
        <w:t>Not having to worry about macro issues came as a relief to Vaibhav Garg, who now works at Zoppr. He ran Indihaat, a handicrafts retail company, for two years before he shut shop. \x93The buck doesn't stop with me here. Aspects like funding, meeting targets, acceleration were always on my mind when I was a founder. At Zoppr, I have the liberty to not worry about these,\x94 he says.</w:t>
      </w:r>
    </w:p>
    <w:p w14:paraId="4322F687" w14:textId="77777777" w:rsidR="00CD7998" w:rsidRDefault="00000000">
      <w:pPr>
        <w:spacing w:before="200" w:line="260" w:lineRule="atLeast"/>
        <w:jc w:val="both"/>
      </w:pPr>
      <w:r>
        <w:rPr>
          <w:rFonts w:ascii="Arial" w:eastAsia="Arial" w:hAnsi="Arial" w:cs="Arial"/>
          <w:color w:val="000000"/>
          <w:sz w:val="20"/>
        </w:rPr>
        <w:t>Srikrishnan Ganesan, who ran mobile-first user engagement platform Konotor before the company got acquired by Freshworks in 2015, says he has the best of both worlds now. \x93If you're leading a team, it's still the same. The benefit is that you have a sounding board, in the form of a boss, and greater resources,\x94 he says. When he and his co-founders ran Konotor, they didn't have expertise in areas like digital marketing, HR and law. \x93We can now focus on what we enjoy \x97 building the product. HR is managed by a team as is legal.\x94 Ganesan leads a team of 50 that works on Freshchat, a product of Freshworks.</w:t>
      </w:r>
    </w:p>
    <w:p w14:paraId="2F5881DE" w14:textId="77777777" w:rsidR="00CD7998" w:rsidRDefault="00000000">
      <w:pPr>
        <w:spacing w:before="200" w:line="260" w:lineRule="atLeast"/>
        <w:jc w:val="both"/>
      </w:pPr>
      <w:r>
        <w:rPr>
          <w:rFonts w:ascii="Arial" w:eastAsia="Arial" w:hAnsi="Arial" w:cs="Arial"/>
          <w:color w:val="000000"/>
          <w:sz w:val="20"/>
        </w:rPr>
        <w:t>The pace can get difficult for former founders. Mathrubootham invests time in working with founders essentail processes like quality check.</w:t>
      </w:r>
    </w:p>
    <w:p w14:paraId="717AFFE8" w14:textId="77777777" w:rsidR="00CD7998" w:rsidRDefault="00000000">
      <w:pPr>
        <w:spacing w:before="200" w:line="260" w:lineRule="atLeast"/>
        <w:jc w:val="both"/>
      </w:pPr>
      <w:r>
        <w:rPr>
          <w:rFonts w:ascii="Arial" w:eastAsia="Arial" w:hAnsi="Arial" w:cs="Arial"/>
          <w:color w:val="000000"/>
          <w:sz w:val="20"/>
        </w:rPr>
        <w:t>Ganesan adds that if a former founder comes with the wrong expectations, it can get tough. \x93If you think you are getting access to more resources without reins, you're wrong. You need to prove yourself within the company.\x94</w:t>
      </w:r>
    </w:p>
    <w:p w14:paraId="16B85474" w14:textId="77777777" w:rsidR="00CD7998" w:rsidRDefault="00000000">
      <w:pPr>
        <w:spacing w:before="200" w:line="260" w:lineRule="atLeast"/>
        <w:jc w:val="both"/>
      </w:pPr>
      <w:r>
        <w:rPr>
          <w:rFonts w:ascii="Arial" w:eastAsia="Arial" w:hAnsi="Arial" w:cs="Arial"/>
          <w:color w:val="000000"/>
          <w:sz w:val="20"/>
        </w:rPr>
        <w:t>For the employer, it's not always easy working with former founders. \x93When people come from different systems, they need to be taught to welcome disagreement. There is learning to do and this is something I tell all employees, not just former founders,\x94 says Mathrubootham. He says former founders come with a big appetite and need to be given meaningful problems to solve.</w:t>
      </w:r>
    </w:p>
    <w:p w14:paraId="388CB2A5" w14:textId="77777777" w:rsidR="00CD7998" w:rsidRDefault="00000000">
      <w:pPr>
        <w:spacing w:before="200" w:line="260" w:lineRule="atLeast"/>
        <w:jc w:val="both"/>
      </w:pPr>
      <w:r>
        <w:rPr>
          <w:rFonts w:ascii="Arial" w:eastAsia="Arial" w:hAnsi="Arial" w:cs="Arial"/>
          <w:color w:val="000000"/>
          <w:sz w:val="20"/>
        </w:rPr>
        <w:t>\x93Founders are fiercely independent. They need the right level of alignment and direction to make sure they are performing optimally,\x94 says Agarwal of Blume Ventures. \x93It's not about altruism. Some ex-founders have gone on to make their new employers wildly successful.\x94</w:t>
      </w:r>
    </w:p>
    <w:p w14:paraId="08AE28E1"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3, 2018</w:t>
      </w:r>
    </w:p>
    <w:p w14:paraId="1C62F76A" w14:textId="77777777" w:rsidR="00CD7998" w:rsidRDefault="00CD7998"/>
    <w:p w14:paraId="1BBA4F6A" w14:textId="77777777" w:rsidR="00CD7998" w:rsidRDefault="00000000">
      <w:pPr>
        <w:ind w:left="200"/>
        <w:sectPr w:rsidR="00CD7998">
          <w:type w:val="continuous"/>
          <w:pgSz w:w="12240" w:h="15840"/>
          <w:pgMar w:top="840" w:right="1000" w:bottom="840" w:left="1000" w:header="400" w:footer="400" w:gutter="0"/>
          <w:cols w:space="720"/>
        </w:sectPr>
      </w:pPr>
      <w:r>
        <w:br/>
      </w:r>
      <w:r>
        <w:pict w14:anchorId="54AD0DC4">
          <v:line id="_x0000_s2145" style="position:absolute;left:0;text-align:left;z-index:251716608;mso-position-horizontal-relative:text;mso-position-vertical-relative:text" from="0,10pt" to="512pt,10pt" strokeweight="1pt"/>
        </w:pict>
      </w:r>
      <w:r>
        <w:rPr>
          <w:rFonts w:ascii="Arial" w:eastAsia="Arial" w:hAnsi="Arial" w:cs="Arial"/>
          <w:b/>
          <w:color w:val="767676"/>
          <w:sz w:val="16"/>
        </w:rPr>
        <w:t>End of Document</w:t>
      </w:r>
    </w:p>
    <w:p w14:paraId="558547EF" w14:textId="77777777" w:rsidR="00CD7998" w:rsidRDefault="00CD7998">
      <w:pPr>
        <w:sectPr w:rsidR="00CD7998">
          <w:headerReference w:type="even" r:id="rId446"/>
          <w:headerReference w:type="default" r:id="rId447"/>
          <w:footerReference w:type="even" r:id="rId448"/>
          <w:footerReference w:type="default" r:id="rId449"/>
          <w:headerReference w:type="first" r:id="rId450"/>
          <w:footerReference w:type="first" r:id="rId451"/>
          <w:pgSz w:w="12240" w:h="15840"/>
          <w:pgMar w:top="840" w:right="1000" w:bottom="840" w:left="1000" w:header="400" w:footer="400" w:gutter="0"/>
          <w:cols w:space="720"/>
          <w:titlePg/>
        </w:sectPr>
      </w:pPr>
    </w:p>
    <w:p w14:paraId="75257F07" w14:textId="77777777" w:rsidR="00CD7998" w:rsidRDefault="00CD7998">
      <w:bookmarkStart w:id="58" w:name="Bookmark_30"/>
      <w:bookmarkEnd w:id="58"/>
    </w:p>
    <w:p w14:paraId="3A871C44" w14:textId="77777777" w:rsidR="00CD7998" w:rsidRDefault="00000000">
      <w:r>
        <w:pict w14:anchorId="0DF5EAD1">
          <v:shape id="_x0000_i1065" type="#_x0000_t75" alt="LexisNexis®" style="width:148pt;height:30pt">
            <v:imagedata r:id="rId7" o:title=""/>
          </v:shape>
        </w:pict>
      </w:r>
      <w:r>
        <w:cr/>
      </w:r>
    </w:p>
    <w:p w14:paraId="6C5425C1" w14:textId="77777777" w:rsidR="00CD7998" w:rsidRDefault="00000000">
      <w:pPr>
        <w:spacing w:before="240" w:after="200" w:line="340" w:lineRule="atLeast"/>
        <w:jc w:val="center"/>
        <w:outlineLvl w:val="0"/>
        <w:rPr>
          <w:rFonts w:ascii="Arial" w:hAnsi="Arial" w:cs="Arial"/>
          <w:b/>
          <w:bCs/>
          <w:kern w:val="32"/>
          <w:sz w:val="32"/>
          <w:szCs w:val="32"/>
        </w:rPr>
      </w:pPr>
      <w:hyperlink r:id="rId452" w:history="1">
        <w:r>
          <w:rPr>
            <w:rFonts w:ascii="Arial" w:eastAsia="Arial" w:hAnsi="Arial" w:cs="Arial"/>
            <w:b/>
            <w:bCs/>
            <w:i/>
            <w:color w:val="0077CC"/>
            <w:kern w:val="32"/>
            <w:sz w:val="28"/>
            <w:szCs w:val="32"/>
            <w:u w:val="single"/>
            <w:shd w:val="clear" w:color="auto" w:fill="FFFFFF"/>
          </w:rPr>
          <w:t>A Complete Guide on how to get funding for your Medical Tourism and Wellness Tourism Business - Opportunities, Trends, Planning, and Vital Tips</w:t>
        </w:r>
      </w:hyperlink>
    </w:p>
    <w:p w14:paraId="73396122" w14:textId="77777777" w:rsidR="00CD7998" w:rsidRDefault="00000000">
      <w:pPr>
        <w:spacing w:before="120" w:line="260" w:lineRule="atLeast"/>
        <w:jc w:val="center"/>
      </w:pPr>
      <w:r>
        <w:rPr>
          <w:rFonts w:ascii="Arial" w:eastAsia="Arial" w:hAnsi="Arial" w:cs="Arial"/>
          <w:color w:val="000000"/>
          <w:sz w:val="20"/>
        </w:rPr>
        <w:t>InstaBlogs</w:t>
      </w:r>
    </w:p>
    <w:p w14:paraId="7B5057A6" w14:textId="77777777" w:rsidR="00CD7998" w:rsidRDefault="00000000">
      <w:pPr>
        <w:spacing w:before="120" w:line="260" w:lineRule="atLeast"/>
        <w:jc w:val="center"/>
      </w:pPr>
      <w:r>
        <w:rPr>
          <w:rFonts w:ascii="Arial" w:eastAsia="Arial" w:hAnsi="Arial" w:cs="Arial"/>
          <w:color w:val="000000"/>
          <w:sz w:val="20"/>
        </w:rPr>
        <w:t>April 11, 2022 Monday 6:30 AM EST</w:t>
      </w:r>
    </w:p>
    <w:p w14:paraId="543F76B6" w14:textId="77777777" w:rsidR="00CD7998" w:rsidRDefault="00CD7998">
      <w:pPr>
        <w:spacing w:line="240" w:lineRule="atLeast"/>
        <w:jc w:val="both"/>
      </w:pPr>
    </w:p>
    <w:p w14:paraId="21BA0441" w14:textId="77777777" w:rsidR="00CD7998" w:rsidRDefault="00000000">
      <w:pPr>
        <w:spacing w:before="120" w:line="220" w:lineRule="atLeast"/>
      </w:pPr>
      <w:r>
        <w:br/>
      </w:r>
      <w:r>
        <w:rPr>
          <w:rFonts w:ascii="Arial" w:eastAsia="Arial" w:hAnsi="Arial" w:cs="Arial"/>
          <w:color w:val="000000"/>
          <w:sz w:val="16"/>
        </w:rPr>
        <w:t>Copyright 2022 InstaBlogs, distributed by Contify.com All Rights Reserved</w:t>
      </w:r>
    </w:p>
    <w:p w14:paraId="7841E6CF"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3316 words</w:t>
      </w:r>
    </w:p>
    <w:p w14:paraId="1340920E" w14:textId="77777777" w:rsidR="00CD7998" w:rsidRDefault="00000000">
      <w:pPr>
        <w:keepNext/>
        <w:spacing w:before="240" w:line="340" w:lineRule="atLeast"/>
      </w:pPr>
      <w:bookmarkStart w:id="59" w:name="Body_28"/>
      <w:bookmarkEnd w:id="59"/>
      <w:r>
        <w:rPr>
          <w:rFonts w:ascii="Arial" w:eastAsia="Arial" w:hAnsi="Arial" w:cs="Arial"/>
          <w:b/>
          <w:color w:val="000000"/>
          <w:sz w:val="28"/>
        </w:rPr>
        <w:t>Body</w:t>
      </w:r>
    </w:p>
    <w:p w14:paraId="2F2FEA7E" w14:textId="77777777" w:rsidR="00CD7998" w:rsidRDefault="00000000">
      <w:pPr>
        <w:spacing w:line="60" w:lineRule="exact"/>
      </w:pPr>
      <w:r>
        <w:pict w14:anchorId="2E3DFE30">
          <v:line id="_x0000_s2147" style="position:absolute;z-index:251717632" from="0,2pt" to="512pt,2pt" strokecolor="#009ddb" strokeweight="2pt">
            <w10:wrap type="topAndBottom"/>
          </v:line>
        </w:pict>
      </w:r>
    </w:p>
    <w:p w14:paraId="5C43C195" w14:textId="77777777" w:rsidR="00CD7998" w:rsidRDefault="00CD7998"/>
    <w:p w14:paraId="2E665ADB" w14:textId="77777777" w:rsidR="00CD7998" w:rsidRDefault="00000000">
      <w:pPr>
        <w:spacing w:before="200" w:line="260" w:lineRule="atLeast"/>
        <w:jc w:val="both"/>
      </w:pPr>
      <w:r>
        <w:rPr>
          <w:rFonts w:ascii="Arial" w:eastAsia="Arial" w:hAnsi="Arial" w:cs="Arial"/>
          <w:color w:val="000000"/>
          <w:sz w:val="20"/>
        </w:rPr>
        <w:t xml:space="preserve">Emerging opportunities in medical tourism and wellness tourism businesses have created favorable conditions for funding. Funding in medical tourism and wellness tourism </w:t>
      </w:r>
      <w:r>
        <w:rPr>
          <w:rFonts w:ascii="Arial" w:eastAsia="Arial" w:hAnsi="Arial" w:cs="Arial"/>
          <w:b/>
          <w:i/>
          <w:color w:val="000000"/>
          <w:sz w:val="20"/>
          <w:u w:val="single"/>
        </w:rPr>
        <w:t>startup</w:t>
      </w:r>
      <w:r>
        <w:rPr>
          <w:rFonts w:ascii="Arial" w:eastAsia="Arial" w:hAnsi="Arial" w:cs="Arial"/>
          <w:color w:val="000000"/>
          <w:sz w:val="20"/>
        </w:rPr>
        <w:t xml:space="preserve"> businesses is happening in the post-pandemic scenario.The </w:t>
      </w:r>
      <w:r>
        <w:rPr>
          <w:rFonts w:ascii="Arial" w:eastAsia="Arial" w:hAnsi="Arial" w:cs="Arial"/>
          <w:b/>
          <w:i/>
          <w:color w:val="000000"/>
          <w:sz w:val="20"/>
          <w:u w:val="single"/>
        </w:rPr>
        <w:t>startup</w:t>
      </w:r>
      <w:r>
        <w:rPr>
          <w:rFonts w:ascii="Arial" w:eastAsia="Arial" w:hAnsi="Arial" w:cs="Arial"/>
          <w:color w:val="000000"/>
          <w:sz w:val="20"/>
        </w:rPr>
        <w:t xml:space="preserve"> outlook in this sector seems promising driven by many factors. If you are into this business or have a great idea to launch, this is the right time to consider getting funding.</w:t>
      </w:r>
    </w:p>
    <w:p w14:paraId="27B8425A" w14:textId="77777777" w:rsidR="00CD7998" w:rsidRDefault="00000000">
      <w:pPr>
        <w:spacing w:before="200" w:line="260" w:lineRule="atLeast"/>
        <w:jc w:val="both"/>
      </w:pPr>
      <w:r>
        <w:rPr>
          <w:rFonts w:ascii="Arial" w:eastAsia="Arial" w:hAnsi="Arial" w:cs="Arial"/>
          <w:color w:val="000000"/>
          <w:sz w:val="20"/>
        </w:rPr>
        <w:t>In this medical tourism guide, we will discuss about the emerging opportunities and how you can draw the investors' attention to fund your medical tourism and wellness tourism business. You will read about:</w:t>
      </w:r>
    </w:p>
    <w:p w14:paraId="62D63269" w14:textId="77777777" w:rsidR="00CD7998" w:rsidRDefault="00000000">
      <w:pPr>
        <w:spacing w:before="200" w:line="260" w:lineRule="atLeast"/>
        <w:jc w:val="both"/>
      </w:pPr>
      <w:r>
        <w:rPr>
          <w:rFonts w:ascii="Arial" w:eastAsia="Arial" w:hAnsi="Arial" w:cs="Arial"/>
          <w:color w:val="000000"/>
          <w:sz w:val="20"/>
        </w:rPr>
        <w:t>A Complete Guide on how to get funding for your Medical Tourism and Wellness Tourism Business - Opportunities, Trends, Planning, and Vital Tips</w:t>
      </w:r>
    </w:p>
    <w:p w14:paraId="4E58DD6E" w14:textId="77777777" w:rsidR="00CD7998" w:rsidRDefault="00000000">
      <w:pPr>
        <w:spacing w:before="200" w:line="260" w:lineRule="atLeast"/>
        <w:jc w:val="both"/>
      </w:pPr>
      <w:r>
        <w:rPr>
          <w:rFonts w:ascii="Arial" w:eastAsia="Arial" w:hAnsi="Arial" w:cs="Arial"/>
          <w:color w:val="000000"/>
          <w:sz w:val="20"/>
        </w:rPr>
        <w:t>* Tremendous potential in Medical tourism and wellness tourism business</w:t>
      </w:r>
    </w:p>
    <w:p w14:paraId="4233A565" w14:textId="77777777" w:rsidR="00CD7998" w:rsidRDefault="00CD7998"/>
    <w:p w14:paraId="525CE4C3" w14:textId="77777777" w:rsidR="00CD7998" w:rsidRDefault="00000000">
      <w:pPr>
        <w:spacing w:before="200" w:line="260" w:lineRule="atLeast"/>
        <w:jc w:val="both"/>
      </w:pPr>
      <w:r>
        <w:rPr>
          <w:rFonts w:ascii="Arial" w:eastAsia="Arial" w:hAnsi="Arial" w:cs="Arial"/>
          <w:color w:val="000000"/>
          <w:sz w:val="20"/>
        </w:rPr>
        <w:t>* Medical tourism is something more than treatment and tourism</w:t>
      </w:r>
    </w:p>
    <w:p w14:paraId="50C0FB35" w14:textId="77777777" w:rsidR="00CD7998" w:rsidRDefault="00CD7998"/>
    <w:p w14:paraId="16720F73" w14:textId="77777777" w:rsidR="00CD7998" w:rsidRDefault="00000000">
      <w:pPr>
        <w:spacing w:before="200" w:line="260" w:lineRule="atLeast"/>
        <w:jc w:val="both"/>
      </w:pPr>
      <w:r>
        <w:rPr>
          <w:rFonts w:ascii="Arial" w:eastAsia="Arial" w:hAnsi="Arial" w:cs="Arial"/>
          <w:color w:val="000000"/>
          <w:sz w:val="20"/>
        </w:rPr>
        <w:t>* Redundant medical tourism business models don't work</w:t>
      </w:r>
    </w:p>
    <w:p w14:paraId="30C77789" w14:textId="77777777" w:rsidR="00CD7998" w:rsidRDefault="00CD7998"/>
    <w:p w14:paraId="6F41848E" w14:textId="77777777" w:rsidR="00CD7998" w:rsidRDefault="00000000">
      <w:pPr>
        <w:spacing w:before="200" w:line="260" w:lineRule="atLeast"/>
        <w:jc w:val="both"/>
      </w:pPr>
      <w:r>
        <w:rPr>
          <w:rFonts w:ascii="Arial" w:eastAsia="Arial" w:hAnsi="Arial" w:cs="Arial"/>
          <w:color w:val="000000"/>
          <w:sz w:val="20"/>
        </w:rPr>
        <w:t>* Patients demand delightful experiences not mere satisfactory experiences</w:t>
      </w:r>
    </w:p>
    <w:p w14:paraId="3F8727DC" w14:textId="77777777" w:rsidR="00CD7998" w:rsidRDefault="00CD7998"/>
    <w:p w14:paraId="3F10E888" w14:textId="77777777" w:rsidR="00CD7998" w:rsidRDefault="00000000">
      <w:pPr>
        <w:spacing w:before="200" w:line="260" w:lineRule="atLeast"/>
        <w:jc w:val="both"/>
      </w:pPr>
      <w:r>
        <w:rPr>
          <w:rFonts w:ascii="Arial" w:eastAsia="Arial" w:hAnsi="Arial" w:cs="Arial"/>
          <w:color w:val="000000"/>
          <w:sz w:val="20"/>
        </w:rPr>
        <w:t>* Patient's painpoints are more than you can think of</w:t>
      </w:r>
    </w:p>
    <w:p w14:paraId="06B5796F" w14:textId="77777777" w:rsidR="00CD7998" w:rsidRDefault="00CD7998"/>
    <w:p w14:paraId="7B004A7F" w14:textId="77777777" w:rsidR="00CD7998" w:rsidRDefault="00000000">
      <w:pPr>
        <w:spacing w:before="200" w:line="260" w:lineRule="atLeast"/>
        <w:jc w:val="both"/>
      </w:pPr>
      <w:r>
        <w:rPr>
          <w:rFonts w:ascii="Arial" w:eastAsia="Arial" w:hAnsi="Arial" w:cs="Arial"/>
          <w:color w:val="000000"/>
          <w:sz w:val="20"/>
        </w:rPr>
        <w:t>* Medical wellness experience- the new normal experience</w:t>
      </w:r>
    </w:p>
    <w:p w14:paraId="5536ECA9" w14:textId="77777777" w:rsidR="00CD7998" w:rsidRDefault="00CD7998"/>
    <w:p w14:paraId="3721F96B" w14:textId="77777777" w:rsidR="00CD7998" w:rsidRDefault="00000000">
      <w:pPr>
        <w:spacing w:before="200" w:line="260" w:lineRule="atLeast"/>
        <w:jc w:val="both"/>
      </w:pPr>
      <w:r>
        <w:rPr>
          <w:rFonts w:ascii="Arial" w:eastAsia="Arial" w:hAnsi="Arial" w:cs="Arial"/>
          <w:color w:val="000000"/>
          <w:sz w:val="20"/>
        </w:rPr>
        <w:t>* Medical tourists will opt for long stay for healing</w:t>
      </w:r>
    </w:p>
    <w:p w14:paraId="2D6A5889" w14:textId="77777777" w:rsidR="00CD7998" w:rsidRDefault="00CD7998"/>
    <w:p w14:paraId="63D3515D" w14:textId="77777777" w:rsidR="00CD7998" w:rsidRDefault="00000000">
      <w:pPr>
        <w:spacing w:before="200" w:line="260" w:lineRule="atLeast"/>
        <w:jc w:val="both"/>
      </w:pPr>
      <w:r>
        <w:rPr>
          <w:rFonts w:ascii="Arial" w:eastAsia="Arial" w:hAnsi="Arial" w:cs="Arial"/>
          <w:color w:val="000000"/>
          <w:sz w:val="20"/>
        </w:rPr>
        <w:t>* Travel has become synonymous to healing</w:t>
      </w:r>
    </w:p>
    <w:p w14:paraId="3CE55592" w14:textId="77777777" w:rsidR="00CD7998" w:rsidRDefault="00CD7998"/>
    <w:p w14:paraId="45109463" w14:textId="77777777" w:rsidR="00CD7998" w:rsidRDefault="00000000">
      <w:pPr>
        <w:spacing w:before="200" w:line="260" w:lineRule="atLeast"/>
        <w:jc w:val="both"/>
      </w:pPr>
      <w:r>
        <w:rPr>
          <w:rFonts w:ascii="Arial" w:eastAsia="Arial" w:hAnsi="Arial" w:cs="Arial"/>
          <w:color w:val="000000"/>
          <w:sz w:val="20"/>
        </w:rPr>
        <w:lastRenderedPageBreak/>
        <w:t>* Wellness vacation modes are expanding</w:t>
      </w:r>
    </w:p>
    <w:p w14:paraId="28196558" w14:textId="77777777" w:rsidR="00CD7998" w:rsidRDefault="00CD7998"/>
    <w:p w14:paraId="7151B077" w14:textId="77777777" w:rsidR="00CD7998" w:rsidRDefault="00000000">
      <w:pPr>
        <w:spacing w:before="200" w:line="260" w:lineRule="atLeast"/>
        <w:jc w:val="both"/>
      </w:pPr>
      <w:r>
        <w:rPr>
          <w:rFonts w:ascii="Arial" w:eastAsia="Arial" w:hAnsi="Arial" w:cs="Arial"/>
          <w:color w:val="000000"/>
          <w:sz w:val="20"/>
        </w:rPr>
        <w:t>* Hospitality gets the wellness touch</w:t>
      </w:r>
    </w:p>
    <w:p w14:paraId="65EBBAB7" w14:textId="77777777" w:rsidR="00CD7998" w:rsidRDefault="00CD7998"/>
    <w:p w14:paraId="1F66F77E" w14:textId="77777777" w:rsidR="00CD7998" w:rsidRDefault="00000000">
      <w:pPr>
        <w:spacing w:before="200" w:line="260" w:lineRule="atLeast"/>
        <w:jc w:val="both"/>
      </w:pPr>
      <w:r>
        <w:rPr>
          <w:rFonts w:ascii="Arial" w:eastAsia="Arial" w:hAnsi="Arial" w:cs="Arial"/>
          <w:color w:val="000000"/>
          <w:sz w:val="20"/>
        </w:rPr>
        <w:t xml:space="preserve">* Medical Tourism and Wellness Tourism </w:t>
      </w:r>
      <w:r>
        <w:rPr>
          <w:rFonts w:ascii="Arial" w:eastAsia="Arial" w:hAnsi="Arial" w:cs="Arial"/>
          <w:b/>
          <w:i/>
          <w:color w:val="000000"/>
          <w:sz w:val="20"/>
          <w:u w:val="single"/>
        </w:rPr>
        <w:t>Startups</w:t>
      </w:r>
      <w:r>
        <w:rPr>
          <w:rFonts w:ascii="Arial" w:eastAsia="Arial" w:hAnsi="Arial" w:cs="Arial"/>
          <w:color w:val="000000"/>
          <w:sz w:val="20"/>
        </w:rPr>
        <w:t xml:space="preserve"> are getting investors' attention</w:t>
      </w:r>
    </w:p>
    <w:p w14:paraId="4C315DA9" w14:textId="77777777" w:rsidR="00CD7998" w:rsidRDefault="00CD7998"/>
    <w:p w14:paraId="1CE301C6" w14:textId="77777777" w:rsidR="00CD7998" w:rsidRDefault="00000000">
      <w:pPr>
        <w:spacing w:before="200" w:line="260" w:lineRule="atLeast"/>
        <w:jc w:val="both"/>
      </w:pPr>
      <w:r>
        <w:rPr>
          <w:rFonts w:ascii="Arial" w:eastAsia="Arial" w:hAnsi="Arial" w:cs="Arial"/>
          <w:color w:val="000000"/>
          <w:sz w:val="20"/>
        </w:rPr>
        <w:t>* Why do you need funding?</w:t>
      </w:r>
    </w:p>
    <w:p w14:paraId="4BC7D98D" w14:textId="77777777" w:rsidR="00CD7998" w:rsidRDefault="00CD7998"/>
    <w:p w14:paraId="4CF1E125" w14:textId="77777777" w:rsidR="00CD7998" w:rsidRDefault="00000000">
      <w:pPr>
        <w:spacing w:before="200" w:line="260" w:lineRule="atLeast"/>
        <w:jc w:val="both"/>
      </w:pPr>
      <w:r>
        <w:rPr>
          <w:rFonts w:ascii="Arial" w:eastAsia="Arial" w:hAnsi="Arial" w:cs="Arial"/>
          <w:color w:val="000000"/>
          <w:sz w:val="20"/>
        </w:rPr>
        <w:t>* How much investment do you need?</w:t>
      </w:r>
    </w:p>
    <w:p w14:paraId="765729FF" w14:textId="77777777" w:rsidR="00CD7998" w:rsidRDefault="00CD7998"/>
    <w:p w14:paraId="08F30883" w14:textId="77777777" w:rsidR="00CD7998" w:rsidRDefault="00000000">
      <w:pPr>
        <w:spacing w:before="200" w:line="260" w:lineRule="atLeast"/>
        <w:jc w:val="both"/>
      </w:pPr>
      <w:r>
        <w:rPr>
          <w:rFonts w:ascii="Arial" w:eastAsia="Arial" w:hAnsi="Arial" w:cs="Arial"/>
          <w:color w:val="000000"/>
          <w:sz w:val="20"/>
        </w:rPr>
        <w:t xml:space="preserve">* Tips to get quick funding for your medical tourism and wellness tourism </w:t>
      </w:r>
      <w:r>
        <w:rPr>
          <w:rFonts w:ascii="Arial" w:eastAsia="Arial" w:hAnsi="Arial" w:cs="Arial"/>
          <w:b/>
          <w:i/>
          <w:color w:val="000000"/>
          <w:sz w:val="20"/>
          <w:u w:val="single"/>
        </w:rPr>
        <w:t>startup</w:t>
      </w:r>
    </w:p>
    <w:p w14:paraId="6E9A3A37" w14:textId="77777777" w:rsidR="00CD7998" w:rsidRDefault="00CD7998"/>
    <w:p w14:paraId="2DB84BC3" w14:textId="77777777" w:rsidR="00CD7998" w:rsidRDefault="00000000">
      <w:pPr>
        <w:spacing w:before="200" w:line="260" w:lineRule="atLeast"/>
        <w:jc w:val="both"/>
      </w:pPr>
      <w:r>
        <w:rPr>
          <w:rFonts w:ascii="Arial" w:eastAsia="Arial" w:hAnsi="Arial" w:cs="Arial"/>
          <w:color w:val="000000"/>
          <w:sz w:val="20"/>
        </w:rPr>
        <w:t>* Do Reverse Engineering in Investment</w:t>
      </w:r>
    </w:p>
    <w:p w14:paraId="123F5461" w14:textId="77777777" w:rsidR="00CD7998" w:rsidRDefault="00CD7998"/>
    <w:p w14:paraId="2294CD3B" w14:textId="77777777" w:rsidR="00CD7998" w:rsidRDefault="00000000">
      <w:pPr>
        <w:spacing w:before="200" w:line="260" w:lineRule="atLeast"/>
        <w:jc w:val="both"/>
      </w:pPr>
      <w:r>
        <w:rPr>
          <w:rFonts w:ascii="Arial" w:eastAsia="Arial" w:hAnsi="Arial" w:cs="Arial"/>
          <w:color w:val="000000"/>
          <w:sz w:val="20"/>
        </w:rPr>
        <w:t>* Plan investment and funding Expenses stepwise</w:t>
      </w:r>
    </w:p>
    <w:p w14:paraId="4192088E" w14:textId="77777777" w:rsidR="00CD7998" w:rsidRDefault="00CD7998"/>
    <w:p w14:paraId="1A5F0B4D" w14:textId="77777777" w:rsidR="00CD7998" w:rsidRDefault="00000000">
      <w:pPr>
        <w:spacing w:before="200" w:line="260" w:lineRule="atLeast"/>
        <w:jc w:val="both"/>
      </w:pPr>
      <w:r>
        <w:rPr>
          <w:rFonts w:ascii="Arial" w:eastAsia="Arial" w:hAnsi="Arial" w:cs="Arial"/>
          <w:color w:val="000000"/>
          <w:sz w:val="20"/>
        </w:rPr>
        <w:t>* Create a strong and crisp business plan</w:t>
      </w:r>
    </w:p>
    <w:p w14:paraId="4B414909" w14:textId="77777777" w:rsidR="00CD7998" w:rsidRDefault="00CD7998"/>
    <w:p w14:paraId="229BC3B9" w14:textId="77777777" w:rsidR="00CD7998" w:rsidRDefault="00000000">
      <w:pPr>
        <w:spacing w:before="200" w:line="260" w:lineRule="atLeast"/>
        <w:jc w:val="both"/>
      </w:pPr>
      <w:r>
        <w:rPr>
          <w:rFonts w:ascii="Arial" w:eastAsia="Arial" w:hAnsi="Arial" w:cs="Arial"/>
          <w:color w:val="000000"/>
          <w:sz w:val="20"/>
        </w:rPr>
        <w:t xml:space="preserve">* Understand the technicality of Investment </w:t>
      </w:r>
    </w:p>
    <w:p w14:paraId="4CB067CC" w14:textId="77777777" w:rsidR="00CD7998" w:rsidRDefault="00CD7998"/>
    <w:p w14:paraId="268AE3EA" w14:textId="77777777" w:rsidR="00CD7998" w:rsidRDefault="00000000">
      <w:pPr>
        <w:spacing w:before="200" w:line="260" w:lineRule="atLeast"/>
        <w:jc w:val="both"/>
      </w:pPr>
      <w:r>
        <w:rPr>
          <w:rFonts w:ascii="Arial" w:eastAsia="Arial" w:hAnsi="Arial" w:cs="Arial"/>
          <w:color w:val="000000"/>
          <w:sz w:val="20"/>
        </w:rPr>
        <w:t xml:space="preserve">* How unique is your medical tourism and wellness tourism </w:t>
      </w:r>
      <w:r>
        <w:rPr>
          <w:rFonts w:ascii="Arial" w:eastAsia="Arial" w:hAnsi="Arial" w:cs="Arial"/>
          <w:b/>
          <w:i/>
          <w:color w:val="000000"/>
          <w:sz w:val="20"/>
          <w:u w:val="single"/>
        </w:rPr>
        <w:t>startup</w:t>
      </w:r>
    </w:p>
    <w:p w14:paraId="39564394" w14:textId="77777777" w:rsidR="00CD7998" w:rsidRDefault="00CD7998"/>
    <w:p w14:paraId="3D6B47C1" w14:textId="77777777" w:rsidR="00CD7998" w:rsidRDefault="00000000">
      <w:pPr>
        <w:spacing w:before="200" w:line="260" w:lineRule="atLeast"/>
        <w:jc w:val="both"/>
      </w:pPr>
      <w:r>
        <w:rPr>
          <w:rFonts w:ascii="Arial" w:eastAsia="Arial" w:hAnsi="Arial" w:cs="Arial"/>
          <w:color w:val="000000"/>
          <w:sz w:val="20"/>
        </w:rPr>
        <w:t>* Show networking and partnership</w:t>
      </w:r>
    </w:p>
    <w:p w14:paraId="57AC796C" w14:textId="77777777" w:rsidR="00CD7998" w:rsidRDefault="00CD7998"/>
    <w:p w14:paraId="0EBB1AED" w14:textId="77777777" w:rsidR="00CD7998" w:rsidRDefault="00000000">
      <w:pPr>
        <w:spacing w:before="200" w:line="260" w:lineRule="atLeast"/>
        <w:jc w:val="both"/>
      </w:pPr>
      <w:r>
        <w:rPr>
          <w:rFonts w:ascii="Arial" w:eastAsia="Arial" w:hAnsi="Arial" w:cs="Arial"/>
          <w:color w:val="000000"/>
          <w:sz w:val="20"/>
        </w:rPr>
        <w:t>* Practice minimalism - Focus on a lean model</w:t>
      </w:r>
    </w:p>
    <w:p w14:paraId="3B049EC9" w14:textId="77777777" w:rsidR="00CD7998" w:rsidRDefault="00CD7998"/>
    <w:p w14:paraId="3B4C50B3" w14:textId="77777777" w:rsidR="00CD7998" w:rsidRDefault="00000000">
      <w:pPr>
        <w:spacing w:before="200" w:line="260" w:lineRule="atLeast"/>
        <w:jc w:val="both"/>
      </w:pPr>
      <w:r>
        <w:rPr>
          <w:rFonts w:ascii="Arial" w:eastAsia="Arial" w:hAnsi="Arial" w:cs="Arial"/>
          <w:color w:val="000000"/>
          <w:sz w:val="20"/>
        </w:rPr>
        <w:t>* Tap the investors' mindset</w:t>
      </w:r>
    </w:p>
    <w:p w14:paraId="79C0A808" w14:textId="77777777" w:rsidR="00CD7998" w:rsidRDefault="00CD7998"/>
    <w:p w14:paraId="6EFB4645" w14:textId="77777777" w:rsidR="00CD7998" w:rsidRDefault="00000000">
      <w:pPr>
        <w:spacing w:before="200" w:line="260" w:lineRule="atLeast"/>
        <w:jc w:val="both"/>
      </w:pPr>
      <w:r>
        <w:rPr>
          <w:rFonts w:ascii="Arial" w:eastAsia="Arial" w:hAnsi="Arial" w:cs="Arial"/>
          <w:color w:val="000000"/>
          <w:sz w:val="20"/>
        </w:rPr>
        <w:t>* Join incubator programs</w:t>
      </w:r>
    </w:p>
    <w:p w14:paraId="38C3BF93" w14:textId="77777777" w:rsidR="00CD7998" w:rsidRDefault="00CD7998"/>
    <w:p w14:paraId="489943A4" w14:textId="77777777" w:rsidR="00CD7998" w:rsidRDefault="00000000">
      <w:pPr>
        <w:spacing w:before="200" w:line="260" w:lineRule="atLeast"/>
        <w:jc w:val="both"/>
      </w:pPr>
      <w:r>
        <w:rPr>
          <w:rFonts w:ascii="Arial" w:eastAsia="Arial" w:hAnsi="Arial" w:cs="Arial"/>
          <w:color w:val="000000"/>
          <w:sz w:val="20"/>
        </w:rPr>
        <w:t>* Think of a strategic investor</w:t>
      </w:r>
    </w:p>
    <w:p w14:paraId="3AC4D13B" w14:textId="77777777" w:rsidR="00CD7998" w:rsidRDefault="00CD7998"/>
    <w:p w14:paraId="2B9B986E" w14:textId="77777777" w:rsidR="00CD7998" w:rsidRDefault="00000000">
      <w:pPr>
        <w:spacing w:before="200" w:line="260" w:lineRule="atLeast"/>
        <w:jc w:val="both"/>
      </w:pPr>
      <w:r>
        <w:rPr>
          <w:rFonts w:ascii="Arial" w:eastAsia="Arial" w:hAnsi="Arial" w:cs="Arial"/>
          <w:color w:val="000000"/>
          <w:sz w:val="20"/>
        </w:rPr>
        <w:t>* Participate in meetings and conferences</w:t>
      </w:r>
    </w:p>
    <w:p w14:paraId="0B337F31" w14:textId="77777777" w:rsidR="00CD7998" w:rsidRDefault="00CD7998"/>
    <w:p w14:paraId="51A33C5D" w14:textId="77777777" w:rsidR="00CD7998" w:rsidRDefault="00000000">
      <w:pPr>
        <w:spacing w:before="200" w:line="260" w:lineRule="atLeast"/>
        <w:jc w:val="both"/>
      </w:pPr>
      <w:r>
        <w:rPr>
          <w:rFonts w:ascii="Arial" w:eastAsia="Arial" w:hAnsi="Arial" w:cs="Arial"/>
          <w:color w:val="000000"/>
          <w:sz w:val="20"/>
        </w:rPr>
        <w:t>* Your pitch deck should leave an impression</w:t>
      </w:r>
    </w:p>
    <w:p w14:paraId="7E4F9326" w14:textId="77777777" w:rsidR="00CD7998" w:rsidRDefault="00CD7998"/>
    <w:p w14:paraId="4DCD1110" w14:textId="77777777" w:rsidR="00CD7998" w:rsidRDefault="00000000">
      <w:pPr>
        <w:spacing w:before="200" w:line="260" w:lineRule="atLeast"/>
        <w:jc w:val="both"/>
      </w:pPr>
      <w:r>
        <w:rPr>
          <w:rFonts w:ascii="Arial" w:eastAsia="Arial" w:hAnsi="Arial" w:cs="Arial"/>
          <w:color w:val="000000"/>
          <w:sz w:val="20"/>
        </w:rPr>
        <w:t>* Hire a recognized consultant</w:t>
      </w:r>
    </w:p>
    <w:p w14:paraId="4F14812E" w14:textId="77777777" w:rsidR="00CD7998" w:rsidRDefault="00000000">
      <w:pPr>
        <w:spacing w:before="240" w:line="260" w:lineRule="atLeast"/>
      </w:pPr>
      <w:r>
        <w:rPr>
          <w:rFonts w:ascii="Arial" w:eastAsia="Arial" w:hAnsi="Arial" w:cs="Arial"/>
          <w:b/>
          <w:color w:val="000000"/>
          <w:sz w:val="20"/>
        </w:rPr>
        <w:lastRenderedPageBreak/>
        <w:t>Tremendous potential in Medical tourism and Wellness tourism business</w:t>
      </w:r>
    </w:p>
    <w:p w14:paraId="60ACB0E7" w14:textId="77777777" w:rsidR="00CD7998" w:rsidRDefault="00000000">
      <w:pPr>
        <w:spacing w:before="200" w:line="260" w:lineRule="atLeast"/>
        <w:jc w:val="both"/>
      </w:pPr>
      <w:r>
        <w:rPr>
          <w:rFonts w:ascii="Arial" w:eastAsia="Arial" w:hAnsi="Arial" w:cs="Arial"/>
          <w:color w:val="000000"/>
          <w:sz w:val="20"/>
        </w:rPr>
        <w:t xml:space="preserve">If you are looking to set </w:t>
      </w:r>
      <w:r>
        <w:rPr>
          <w:rFonts w:ascii="Arial" w:eastAsia="Arial" w:hAnsi="Arial" w:cs="Arial"/>
          <w:b/>
          <w:i/>
          <w:color w:val="000000"/>
          <w:sz w:val="20"/>
          <w:u w:val="single"/>
        </w:rPr>
        <w:t>up</w:t>
      </w:r>
      <w:r>
        <w:rPr>
          <w:rFonts w:ascii="Arial" w:eastAsia="Arial" w:hAnsi="Arial" w:cs="Arial"/>
          <w:color w:val="000000"/>
          <w:sz w:val="20"/>
        </w:rPr>
        <w:t xml:space="preserve"> a unique </w:t>
      </w:r>
      <w:r>
        <w:rPr>
          <w:rFonts w:ascii="Arial" w:eastAsia="Arial" w:hAnsi="Arial" w:cs="Arial"/>
          <w:b/>
          <w:i/>
          <w:color w:val="000000"/>
          <w:sz w:val="20"/>
          <w:u w:val="single"/>
        </w:rPr>
        <w:t>startup</w:t>
      </w:r>
      <w:r>
        <w:rPr>
          <w:rFonts w:ascii="Arial" w:eastAsia="Arial" w:hAnsi="Arial" w:cs="Arial"/>
          <w:color w:val="000000"/>
          <w:sz w:val="20"/>
        </w:rPr>
        <w:t>, the following facts and figures will help you create a vision about the tremendous business potential in this sector.</w:t>
      </w:r>
    </w:p>
    <w:p w14:paraId="5C0B7D09" w14:textId="77777777" w:rsidR="00CD7998" w:rsidRDefault="00CD7998"/>
    <w:p w14:paraId="3FC8AA6C" w14:textId="77777777" w:rsidR="00CD7998" w:rsidRDefault="00000000">
      <w:pPr>
        <w:spacing w:before="200" w:line="260" w:lineRule="atLeast"/>
        <w:jc w:val="both"/>
      </w:pPr>
      <w:r>
        <w:rPr>
          <w:rFonts w:ascii="Arial" w:eastAsia="Arial" w:hAnsi="Arial" w:cs="Arial"/>
          <w:color w:val="000000"/>
          <w:sz w:val="20"/>
        </w:rPr>
        <w:t>* Post-pandemic, the pent-</w:t>
      </w:r>
      <w:r>
        <w:rPr>
          <w:rFonts w:ascii="Arial" w:eastAsia="Arial" w:hAnsi="Arial" w:cs="Arial"/>
          <w:b/>
          <w:i/>
          <w:color w:val="000000"/>
          <w:sz w:val="20"/>
          <w:u w:val="single"/>
        </w:rPr>
        <w:t>up</w:t>
      </w:r>
      <w:r>
        <w:rPr>
          <w:rFonts w:ascii="Arial" w:eastAsia="Arial" w:hAnsi="Arial" w:cs="Arial"/>
          <w:color w:val="000000"/>
          <w:sz w:val="20"/>
        </w:rPr>
        <w:t xml:space="preserve"> demand for beyond the border healthcare services is unimaginable.38% of global cancer surgeries got cancelled.</w:t>
      </w:r>
    </w:p>
    <w:p w14:paraId="103EB725" w14:textId="77777777" w:rsidR="00CD7998" w:rsidRDefault="00CD7998"/>
    <w:p w14:paraId="5104CBF9" w14:textId="77777777" w:rsidR="00CD7998" w:rsidRDefault="00000000">
      <w:pPr>
        <w:spacing w:before="60" w:line="260" w:lineRule="atLeast"/>
        <w:jc w:val="both"/>
      </w:pPr>
      <w:r>
        <w:rPr>
          <w:rFonts w:ascii="Arial" w:eastAsia="Arial" w:hAnsi="Arial" w:cs="Arial"/>
          <w:color w:val="000000"/>
          <w:sz w:val="20"/>
        </w:rPr>
        <w:t>* Millions of patients are waiting for surgeries since the last 2 years, and clearing this massive backlog cannot happen overnight.</w:t>
      </w:r>
    </w:p>
    <w:p w14:paraId="4011FEE0" w14:textId="77777777" w:rsidR="00CD7998" w:rsidRDefault="00CD7998"/>
    <w:p w14:paraId="0D6BB50A" w14:textId="77777777" w:rsidR="00CD7998" w:rsidRDefault="00000000">
      <w:pPr>
        <w:spacing w:before="60" w:line="260" w:lineRule="atLeast"/>
        <w:jc w:val="both"/>
      </w:pPr>
      <w:r>
        <w:rPr>
          <w:rFonts w:ascii="Arial" w:eastAsia="Arial" w:hAnsi="Arial" w:cs="Arial"/>
          <w:color w:val="000000"/>
          <w:sz w:val="20"/>
        </w:rPr>
        <w:t>* Patient waiting times are likely to worsen in some countries.</w:t>
      </w:r>
    </w:p>
    <w:p w14:paraId="780CF60E" w14:textId="77777777" w:rsidR="00CD7998" w:rsidRDefault="00CD7998"/>
    <w:p w14:paraId="2448647C" w14:textId="77777777" w:rsidR="00CD7998" w:rsidRDefault="00000000">
      <w:pPr>
        <w:spacing w:before="200" w:line="260" w:lineRule="atLeast"/>
        <w:jc w:val="both"/>
      </w:pPr>
      <w:r>
        <w:rPr>
          <w:rFonts w:ascii="Arial" w:eastAsia="Arial" w:hAnsi="Arial" w:cs="Arial"/>
          <w:color w:val="000000"/>
          <w:sz w:val="20"/>
        </w:rPr>
        <w:t xml:space="preserve">* Not only dental treatments and cosmetic surgeries, a Bloomberg report says, </w:t>
      </w:r>
      <w:r>
        <w:rPr>
          <w:rFonts w:ascii="Arial" w:eastAsia="Arial" w:hAnsi="Arial" w:cs="Arial"/>
          <w:b/>
          <w:i/>
          <w:color w:val="000000"/>
          <w:sz w:val="20"/>
          <w:u w:val="single"/>
        </w:rPr>
        <w:t>startups</w:t>
      </w:r>
      <w:r>
        <w:rPr>
          <w:rFonts w:ascii="Arial" w:eastAsia="Arial" w:hAnsi="Arial" w:cs="Arial"/>
          <w:color w:val="000000"/>
          <w:sz w:val="20"/>
        </w:rPr>
        <w:t xml:space="preserve"> expect treatments in critical illness to account for 80% of medical tourism business in the next few years.</w:t>
      </w:r>
    </w:p>
    <w:p w14:paraId="0843A405" w14:textId="77777777" w:rsidR="00CD7998" w:rsidRDefault="00CD7998"/>
    <w:p w14:paraId="25F8056C" w14:textId="77777777" w:rsidR="00CD7998" w:rsidRDefault="00000000">
      <w:pPr>
        <w:spacing w:before="60" w:line="260" w:lineRule="atLeast"/>
        <w:jc w:val="both"/>
      </w:pPr>
      <w:r>
        <w:rPr>
          <w:rFonts w:ascii="Arial" w:eastAsia="Arial" w:hAnsi="Arial" w:cs="Arial"/>
          <w:color w:val="000000"/>
          <w:sz w:val="20"/>
        </w:rPr>
        <w:t>* In 2016, nearly 14 million people spent $68 billion on medical tourism reports PwC.</w:t>
      </w:r>
    </w:p>
    <w:p w14:paraId="36F4BD27" w14:textId="77777777" w:rsidR="00CD7998" w:rsidRDefault="00CD7998"/>
    <w:p w14:paraId="66094E7E" w14:textId="77777777" w:rsidR="00CD7998" w:rsidRDefault="00000000">
      <w:pPr>
        <w:spacing w:before="200" w:line="260" w:lineRule="atLeast"/>
        <w:jc w:val="both"/>
      </w:pPr>
      <w:r>
        <w:rPr>
          <w:rFonts w:ascii="Arial" w:eastAsia="Arial" w:hAnsi="Arial" w:cs="Arial"/>
          <w:color w:val="000000"/>
          <w:sz w:val="20"/>
        </w:rPr>
        <w:t xml:space="preserve">* Foreign patients nearly spend $6000 per trip accounting for a cumulative spending of </w:t>
      </w:r>
      <w:r>
        <w:rPr>
          <w:rFonts w:ascii="Arial" w:eastAsia="Arial" w:hAnsi="Arial" w:cs="Arial"/>
          <w:b/>
          <w:i/>
          <w:color w:val="000000"/>
          <w:sz w:val="20"/>
          <w:u w:val="single"/>
        </w:rPr>
        <w:t>up</w:t>
      </w:r>
      <w:r>
        <w:rPr>
          <w:rFonts w:ascii="Arial" w:eastAsia="Arial" w:hAnsi="Arial" w:cs="Arial"/>
          <w:color w:val="000000"/>
          <w:sz w:val="20"/>
        </w:rPr>
        <w:t xml:space="preserve"> to $72 billion.</w:t>
      </w:r>
    </w:p>
    <w:p w14:paraId="0E152300" w14:textId="77777777" w:rsidR="00CD7998" w:rsidRDefault="00CD7998"/>
    <w:p w14:paraId="5BEC67B4" w14:textId="77777777" w:rsidR="00CD7998" w:rsidRDefault="00000000">
      <w:pPr>
        <w:spacing w:before="60" w:line="260" w:lineRule="atLeast"/>
        <w:jc w:val="both"/>
      </w:pPr>
      <w:r>
        <w:rPr>
          <w:rFonts w:ascii="Arial" w:eastAsia="Arial" w:hAnsi="Arial" w:cs="Arial"/>
          <w:color w:val="000000"/>
          <w:sz w:val="20"/>
        </w:rPr>
        <w:t>* People stressed both in mind and body are badly looking for some non-medical rejuvenation through intentional travel.</w:t>
      </w:r>
    </w:p>
    <w:p w14:paraId="175340C8" w14:textId="77777777" w:rsidR="00CD7998" w:rsidRDefault="00CD7998"/>
    <w:p w14:paraId="6FE8EAB5" w14:textId="77777777" w:rsidR="00CD7998" w:rsidRDefault="00000000">
      <w:pPr>
        <w:spacing w:before="60" w:line="260" w:lineRule="atLeast"/>
        <w:jc w:val="both"/>
      </w:pPr>
      <w:r>
        <w:rPr>
          <w:rFonts w:ascii="Arial" w:eastAsia="Arial" w:hAnsi="Arial" w:cs="Arial"/>
          <w:color w:val="000000"/>
          <w:sz w:val="20"/>
        </w:rPr>
        <w:t>* According to GWI, global wellness tourism will be valued $1.1 Trillion by 2025.</w:t>
      </w:r>
    </w:p>
    <w:p w14:paraId="5581087B" w14:textId="77777777" w:rsidR="00CD7998" w:rsidRDefault="00CD7998"/>
    <w:p w14:paraId="522F31B8" w14:textId="77777777" w:rsidR="00CD7998" w:rsidRDefault="00000000">
      <w:pPr>
        <w:spacing w:before="60" w:line="260" w:lineRule="atLeast"/>
        <w:jc w:val="both"/>
      </w:pPr>
      <w:r>
        <w:rPr>
          <w:rFonts w:ascii="Arial" w:eastAsia="Arial" w:hAnsi="Arial" w:cs="Arial"/>
          <w:color w:val="000000"/>
          <w:sz w:val="20"/>
        </w:rPr>
        <w:t>* Secondary wellness travelers to whom wellness activities are secondary accounted for 92% of wellness trips and 90% of wellness tourism related expenditures in 2020.</w:t>
      </w:r>
    </w:p>
    <w:p w14:paraId="77935447" w14:textId="77777777" w:rsidR="00CD7998" w:rsidRDefault="00CD7998"/>
    <w:p w14:paraId="6A153255" w14:textId="77777777" w:rsidR="00CD7998" w:rsidRDefault="00000000">
      <w:pPr>
        <w:spacing w:before="60" w:line="260" w:lineRule="atLeast"/>
        <w:jc w:val="both"/>
      </w:pPr>
      <w:r>
        <w:rPr>
          <w:rFonts w:ascii="Arial" w:eastAsia="Arial" w:hAnsi="Arial" w:cs="Arial"/>
          <w:color w:val="000000"/>
          <w:sz w:val="20"/>
        </w:rPr>
        <w:t>* Wellness tourism expenditures account for 17% of the worldwide travel expenditures.</w:t>
      </w:r>
    </w:p>
    <w:p w14:paraId="4A38E189" w14:textId="77777777" w:rsidR="00CD7998" w:rsidRDefault="00CD7998"/>
    <w:p w14:paraId="03312BE0" w14:textId="77777777" w:rsidR="00CD7998" w:rsidRDefault="00000000">
      <w:pPr>
        <w:spacing w:before="60" w:line="260" w:lineRule="atLeast"/>
        <w:jc w:val="both"/>
      </w:pPr>
      <w:r>
        <w:rPr>
          <w:rFonts w:ascii="Arial" w:eastAsia="Arial" w:hAnsi="Arial" w:cs="Arial"/>
          <w:color w:val="000000"/>
          <w:sz w:val="20"/>
        </w:rPr>
        <w:t>* Medical tourists are likely to opt for more wellness activities in selected destinations as a part of their recovery program.</w:t>
      </w:r>
    </w:p>
    <w:p w14:paraId="106CE175" w14:textId="77777777" w:rsidR="00CD7998" w:rsidRDefault="00CD7998"/>
    <w:p w14:paraId="3C11F802" w14:textId="77777777" w:rsidR="00CD7998" w:rsidRDefault="00000000">
      <w:pPr>
        <w:spacing w:before="200" w:line="260" w:lineRule="atLeast"/>
        <w:jc w:val="both"/>
      </w:pPr>
      <w:r>
        <w:rPr>
          <w:rFonts w:ascii="Arial" w:eastAsia="Arial" w:hAnsi="Arial" w:cs="Arial"/>
          <w:color w:val="000000"/>
          <w:sz w:val="20"/>
        </w:rPr>
        <w:t xml:space="preserve">Complexities in medical tourism have multiplied than one can think of. And here lies opportunities for medical tourism and wellness tourism business </w:t>
      </w:r>
      <w:r>
        <w:rPr>
          <w:rFonts w:ascii="Arial" w:eastAsia="Arial" w:hAnsi="Arial" w:cs="Arial"/>
          <w:b/>
          <w:i/>
          <w:color w:val="000000"/>
          <w:sz w:val="20"/>
          <w:u w:val="single"/>
        </w:rPr>
        <w:t>startups</w:t>
      </w:r>
      <w:r>
        <w:rPr>
          <w:rFonts w:ascii="Arial" w:eastAsia="Arial" w:hAnsi="Arial" w:cs="Arial"/>
          <w:color w:val="000000"/>
          <w:sz w:val="20"/>
        </w:rPr>
        <w:t>.</w:t>
      </w:r>
    </w:p>
    <w:p w14:paraId="18643F8B" w14:textId="77777777" w:rsidR="00CD7998" w:rsidRDefault="00CD7998"/>
    <w:p w14:paraId="58E670AA" w14:textId="77777777" w:rsidR="00CD7998" w:rsidRDefault="00000000">
      <w:pPr>
        <w:spacing w:before="60" w:line="260" w:lineRule="atLeast"/>
        <w:jc w:val="both"/>
      </w:pPr>
      <w:r>
        <w:rPr>
          <w:rFonts w:ascii="Arial" w:eastAsia="Arial" w:hAnsi="Arial" w:cs="Arial"/>
          <w:color w:val="000000"/>
          <w:sz w:val="20"/>
        </w:rPr>
        <w:t>Medical tourism is something more than treatment and tourism</w:t>
      </w:r>
    </w:p>
    <w:p w14:paraId="1B7D1A4D" w14:textId="77777777" w:rsidR="00CD7998" w:rsidRDefault="00CD7998"/>
    <w:p w14:paraId="2966CF12" w14:textId="77777777" w:rsidR="00CD7998" w:rsidRDefault="00000000">
      <w:pPr>
        <w:spacing w:before="60" w:line="260" w:lineRule="atLeast"/>
        <w:jc w:val="both"/>
      </w:pPr>
      <w:r>
        <w:rPr>
          <w:rFonts w:ascii="Arial" w:eastAsia="Arial" w:hAnsi="Arial" w:cs="Arial"/>
          <w:color w:val="000000"/>
          <w:sz w:val="20"/>
        </w:rPr>
        <w:t>The entire journey of medical tourists is not only about getting the treatment done and healing but also a lot more. They also look for full mind-body rejuvenation so that they can lead quality life when back home. Their journey covers a long chain of touchpoints which if not taken careof create painful experience for patients. There has been a persistent gap in quality service offerings which just got widened after the pandemic. There is a dire need to fill this gap with right solutions.</w:t>
      </w:r>
    </w:p>
    <w:p w14:paraId="6822A9DF" w14:textId="77777777" w:rsidR="00CD7998" w:rsidRDefault="00CD7998"/>
    <w:p w14:paraId="14DBC308" w14:textId="77777777" w:rsidR="00CD7998" w:rsidRDefault="00000000">
      <w:pPr>
        <w:spacing w:before="60" w:line="260" w:lineRule="atLeast"/>
        <w:jc w:val="both"/>
      </w:pPr>
      <w:r>
        <w:rPr>
          <w:rFonts w:ascii="Arial" w:eastAsia="Arial" w:hAnsi="Arial" w:cs="Arial"/>
          <w:color w:val="000000"/>
          <w:sz w:val="20"/>
        </w:rPr>
        <w:t>Redundant medical tourism business models don't work</w:t>
      </w:r>
    </w:p>
    <w:p w14:paraId="4DD5B66A" w14:textId="77777777" w:rsidR="00CD7998" w:rsidRDefault="00CD7998"/>
    <w:p w14:paraId="1AC3D64E" w14:textId="77777777" w:rsidR="00CD7998" w:rsidRDefault="00000000">
      <w:pPr>
        <w:spacing w:before="200" w:line="260" w:lineRule="atLeast"/>
        <w:jc w:val="both"/>
      </w:pPr>
      <w:r>
        <w:rPr>
          <w:rFonts w:ascii="Arial" w:eastAsia="Arial" w:hAnsi="Arial" w:cs="Arial"/>
          <w:color w:val="000000"/>
          <w:sz w:val="20"/>
        </w:rPr>
        <w:t xml:space="preserve">Countless medical tourism companies perished due to the pandemic-induced travel restrictions. And the old model of business is not going to work anymore because the problems are no longer the same as before.Patients' demands are also witnessing a rapid shift. This is the opportune moment to set </w:t>
      </w:r>
      <w:r>
        <w:rPr>
          <w:rFonts w:ascii="Arial" w:eastAsia="Arial" w:hAnsi="Arial" w:cs="Arial"/>
          <w:b/>
          <w:i/>
          <w:color w:val="000000"/>
          <w:sz w:val="20"/>
          <w:u w:val="single"/>
        </w:rPr>
        <w:t>up</w:t>
      </w:r>
      <w:r>
        <w:rPr>
          <w:rFonts w:ascii="Arial" w:eastAsia="Arial" w:hAnsi="Arial" w:cs="Arial"/>
          <w:color w:val="000000"/>
          <w:sz w:val="20"/>
        </w:rPr>
        <w:t xml:space="preserve"> medical tourism and wellness tourism </w:t>
      </w:r>
      <w:r>
        <w:rPr>
          <w:rFonts w:ascii="Arial" w:eastAsia="Arial" w:hAnsi="Arial" w:cs="Arial"/>
          <w:b/>
          <w:i/>
          <w:color w:val="000000"/>
          <w:sz w:val="20"/>
          <w:u w:val="single"/>
        </w:rPr>
        <w:t>startups</w:t>
      </w:r>
      <w:r>
        <w:rPr>
          <w:rFonts w:ascii="Arial" w:eastAsia="Arial" w:hAnsi="Arial" w:cs="Arial"/>
          <w:color w:val="000000"/>
          <w:sz w:val="20"/>
        </w:rPr>
        <w:t>. Prospective medical tourists are left with few choices who would help them go through the journey seamlessly.</w:t>
      </w:r>
    </w:p>
    <w:p w14:paraId="660120FC" w14:textId="77777777" w:rsidR="00CD7998" w:rsidRDefault="00CD7998"/>
    <w:p w14:paraId="545B5BA8" w14:textId="77777777" w:rsidR="00CD7998" w:rsidRDefault="00000000">
      <w:pPr>
        <w:spacing w:before="60" w:line="260" w:lineRule="atLeast"/>
        <w:jc w:val="both"/>
      </w:pPr>
      <w:r>
        <w:rPr>
          <w:rFonts w:ascii="Arial" w:eastAsia="Arial" w:hAnsi="Arial" w:cs="Arial"/>
          <w:color w:val="000000"/>
          <w:sz w:val="20"/>
        </w:rPr>
        <w:t>Patients demand delightful experiences not mere satisfactory experiences</w:t>
      </w:r>
    </w:p>
    <w:p w14:paraId="4FD81C63" w14:textId="77777777" w:rsidR="00CD7998" w:rsidRDefault="00CD7998"/>
    <w:p w14:paraId="30C5F26F" w14:textId="77777777" w:rsidR="00CD7998" w:rsidRDefault="00000000">
      <w:pPr>
        <w:spacing w:before="200" w:line="260" w:lineRule="atLeast"/>
        <w:jc w:val="both"/>
      </w:pPr>
      <w:r>
        <w:rPr>
          <w:rFonts w:ascii="Arial" w:eastAsia="Arial" w:hAnsi="Arial" w:cs="Arial"/>
          <w:color w:val="000000"/>
          <w:sz w:val="20"/>
        </w:rPr>
        <w:t xml:space="preserve">Expert medical tourism and wellness tourism consultants, advisors, and marketers are equivocal in this regard. As the patient's demand graph shoots </w:t>
      </w:r>
      <w:r>
        <w:rPr>
          <w:rFonts w:ascii="Arial" w:eastAsia="Arial" w:hAnsi="Arial" w:cs="Arial"/>
          <w:b/>
          <w:i/>
          <w:color w:val="000000"/>
          <w:sz w:val="20"/>
          <w:u w:val="single"/>
        </w:rPr>
        <w:t>up</w:t>
      </w:r>
      <w:r>
        <w:rPr>
          <w:rFonts w:ascii="Arial" w:eastAsia="Arial" w:hAnsi="Arial" w:cs="Arial"/>
          <w:color w:val="000000"/>
          <w:sz w:val="20"/>
        </w:rPr>
        <w:t xml:space="preserve">, innovative </w:t>
      </w:r>
      <w:r>
        <w:rPr>
          <w:rFonts w:ascii="Arial" w:eastAsia="Arial" w:hAnsi="Arial" w:cs="Arial"/>
          <w:b/>
          <w:i/>
          <w:color w:val="000000"/>
          <w:sz w:val="20"/>
          <w:u w:val="single"/>
        </w:rPr>
        <w:t>startups</w:t>
      </w:r>
      <w:r>
        <w:rPr>
          <w:rFonts w:ascii="Arial" w:eastAsia="Arial" w:hAnsi="Arial" w:cs="Arial"/>
          <w:color w:val="000000"/>
          <w:sz w:val="20"/>
        </w:rPr>
        <w:t xml:space="preserve"> tapping these intangible factors in patient experience are sure winners.</w:t>
      </w:r>
    </w:p>
    <w:p w14:paraId="34F25874" w14:textId="77777777" w:rsidR="00CD7998" w:rsidRDefault="00CD7998"/>
    <w:p w14:paraId="50382298" w14:textId="77777777" w:rsidR="00CD7998" w:rsidRDefault="00000000">
      <w:pPr>
        <w:spacing w:before="60" w:line="260" w:lineRule="atLeast"/>
        <w:jc w:val="both"/>
      </w:pPr>
      <w:r>
        <w:rPr>
          <w:rFonts w:ascii="Arial" w:eastAsia="Arial" w:hAnsi="Arial" w:cs="Arial"/>
          <w:color w:val="000000"/>
          <w:sz w:val="20"/>
        </w:rPr>
        <w:t>Patient's painpoints are more than you can think of</w:t>
      </w:r>
    </w:p>
    <w:p w14:paraId="149413DD" w14:textId="77777777" w:rsidR="00CD7998" w:rsidRDefault="00CD7998"/>
    <w:p w14:paraId="0FCAB551" w14:textId="77777777" w:rsidR="00CD7998" w:rsidRDefault="00000000">
      <w:pPr>
        <w:spacing w:before="200" w:line="260" w:lineRule="atLeast"/>
        <w:jc w:val="both"/>
      </w:pPr>
      <w:r>
        <w:rPr>
          <w:rFonts w:ascii="Arial" w:eastAsia="Arial" w:hAnsi="Arial" w:cs="Arial"/>
          <w:color w:val="000000"/>
          <w:sz w:val="20"/>
        </w:rPr>
        <w:t xml:space="preserve">More the complexities more are the painpoints and greater will be the demand for great solutions. Travel restrictions, rising airfares, threats of infection, global inflation, war and conflicts are making things more difficult. While we talk of innovation and uniqueness in medical tourism and wellness tourism </w:t>
      </w:r>
      <w:r>
        <w:rPr>
          <w:rFonts w:ascii="Arial" w:eastAsia="Arial" w:hAnsi="Arial" w:cs="Arial"/>
          <w:b/>
          <w:i/>
          <w:color w:val="000000"/>
          <w:sz w:val="20"/>
          <w:u w:val="single"/>
        </w:rPr>
        <w:t>startups</w:t>
      </w:r>
      <w:r>
        <w:rPr>
          <w:rFonts w:ascii="Arial" w:eastAsia="Arial" w:hAnsi="Arial" w:cs="Arial"/>
          <w:color w:val="000000"/>
          <w:sz w:val="20"/>
        </w:rPr>
        <w:t>, offering great solutions to patients' painpoints is the best way for acquisition and retention. You gradually build a loyal customer base that adds to your business sustainability.</w:t>
      </w:r>
    </w:p>
    <w:p w14:paraId="6E9AA875" w14:textId="77777777" w:rsidR="00CD7998" w:rsidRDefault="00CD7998"/>
    <w:p w14:paraId="3E3D8E02" w14:textId="77777777" w:rsidR="00CD7998" w:rsidRDefault="00000000">
      <w:pPr>
        <w:spacing w:before="60" w:line="260" w:lineRule="atLeast"/>
        <w:jc w:val="both"/>
      </w:pPr>
      <w:r>
        <w:rPr>
          <w:rFonts w:ascii="Arial" w:eastAsia="Arial" w:hAnsi="Arial" w:cs="Arial"/>
          <w:color w:val="000000"/>
          <w:sz w:val="20"/>
        </w:rPr>
        <w:t>Medical wellness experience- the new normal experience</w:t>
      </w:r>
    </w:p>
    <w:p w14:paraId="5A7DC628" w14:textId="77777777" w:rsidR="00CD7998" w:rsidRDefault="00CD7998"/>
    <w:p w14:paraId="2627C7CC" w14:textId="77777777" w:rsidR="00CD7998" w:rsidRDefault="00000000">
      <w:pPr>
        <w:spacing w:before="60" w:line="260" w:lineRule="atLeast"/>
        <w:jc w:val="both"/>
      </w:pPr>
      <w:r>
        <w:rPr>
          <w:rFonts w:ascii="Arial" w:eastAsia="Arial" w:hAnsi="Arial" w:cs="Arial"/>
          <w:color w:val="000000"/>
          <w:sz w:val="20"/>
        </w:rPr>
        <w:t>Medical tourists now seek holistic experiences that cover consultation, treatment, hospital stay, recovery, and mind-relaxing rejuvenating exercises. It may not be always shopping and site seeing but regaining well-being in a meaningful way to stave off diseases or manage chronic conditions better.</w:t>
      </w:r>
    </w:p>
    <w:p w14:paraId="5F2899BA" w14:textId="77777777" w:rsidR="00CD7998" w:rsidRDefault="00CD7998"/>
    <w:p w14:paraId="339E4C63" w14:textId="77777777" w:rsidR="00CD7998" w:rsidRDefault="00000000">
      <w:pPr>
        <w:spacing w:before="60" w:line="260" w:lineRule="atLeast"/>
        <w:jc w:val="both"/>
      </w:pPr>
      <w:r>
        <w:rPr>
          <w:rFonts w:ascii="Arial" w:eastAsia="Arial" w:hAnsi="Arial" w:cs="Arial"/>
          <w:color w:val="000000"/>
          <w:sz w:val="20"/>
        </w:rPr>
        <w:t>Medical tourists will opt for long stay for healing</w:t>
      </w:r>
    </w:p>
    <w:p w14:paraId="5AE5474F" w14:textId="77777777" w:rsidR="00CD7998" w:rsidRDefault="00CD7998"/>
    <w:p w14:paraId="28ED7745" w14:textId="77777777" w:rsidR="00CD7998" w:rsidRDefault="00000000">
      <w:pPr>
        <w:spacing w:before="60" w:line="260" w:lineRule="atLeast"/>
        <w:jc w:val="both"/>
      </w:pPr>
      <w:r>
        <w:rPr>
          <w:rFonts w:ascii="Arial" w:eastAsia="Arial" w:hAnsi="Arial" w:cs="Arial"/>
          <w:color w:val="000000"/>
          <w:sz w:val="20"/>
        </w:rPr>
        <w:t>Cure and healing have taken different dimensions. While the prepandemic scenario was just to get the treatment done and fly back home, post pandemic scenario is quite different. Patients are more interested in holistic healing to wipe away the last bit of stress, strain, and anxiety of pre-treatment suffering. They are more eager for quality long stay recuperative process and willing to pay a premium for the associated services and products.</w:t>
      </w:r>
    </w:p>
    <w:p w14:paraId="3905562D" w14:textId="77777777" w:rsidR="00CD7998" w:rsidRDefault="00CD7998"/>
    <w:p w14:paraId="1CC7DA76" w14:textId="77777777" w:rsidR="00CD7998" w:rsidRDefault="00000000">
      <w:pPr>
        <w:spacing w:before="60" w:line="260" w:lineRule="atLeast"/>
        <w:jc w:val="both"/>
      </w:pPr>
      <w:r>
        <w:rPr>
          <w:rFonts w:ascii="Arial" w:eastAsia="Arial" w:hAnsi="Arial" w:cs="Arial"/>
          <w:color w:val="000000"/>
          <w:sz w:val="20"/>
        </w:rPr>
        <w:t>Travel has become synonymous to healing</w:t>
      </w:r>
    </w:p>
    <w:p w14:paraId="3A1499BD" w14:textId="77777777" w:rsidR="00CD7998" w:rsidRDefault="00CD7998"/>
    <w:p w14:paraId="435ABC54" w14:textId="77777777" w:rsidR="00CD7998" w:rsidRDefault="00000000">
      <w:pPr>
        <w:spacing w:before="60" w:line="260" w:lineRule="atLeast"/>
        <w:jc w:val="both"/>
      </w:pPr>
      <w:r>
        <w:rPr>
          <w:rFonts w:ascii="Arial" w:eastAsia="Arial" w:hAnsi="Arial" w:cs="Arial"/>
          <w:color w:val="000000"/>
          <w:sz w:val="20"/>
        </w:rPr>
        <w:t>Travel has become more wellness focused after the massive shakeup of the global pandemic.Chronic stress and disrupted lifestyle have pushed individuals on the brink of burnout. In a recent survey from American Express, 76% of respondents are willing to spend more on travel that helps in enhancing their well-being.55% of them are eager to pay a premium for wellness activities in their upcoming vacations.</w:t>
      </w:r>
    </w:p>
    <w:p w14:paraId="0AF7C619" w14:textId="77777777" w:rsidR="00CD7998" w:rsidRDefault="00CD7998"/>
    <w:p w14:paraId="5E776FEB" w14:textId="77777777" w:rsidR="00CD7998" w:rsidRDefault="00000000">
      <w:pPr>
        <w:spacing w:before="60" w:line="260" w:lineRule="atLeast"/>
        <w:jc w:val="both"/>
      </w:pPr>
      <w:r>
        <w:rPr>
          <w:rFonts w:ascii="Arial" w:eastAsia="Arial" w:hAnsi="Arial" w:cs="Arial"/>
          <w:color w:val="000000"/>
          <w:sz w:val="20"/>
        </w:rPr>
        <w:t>Post-pandemic travelers are seekers. Instead of cramming popular destinations, they are looking for nature experiences, holistic wellness experiences, adventure, and exploration in the most fulfilling way. Wellness resorts, wellness tourism facilitators, wellhomes, wellness guides, coaches, and therapists are just a few cogs of the wellness wheel.</w:t>
      </w:r>
    </w:p>
    <w:p w14:paraId="270D651C" w14:textId="77777777" w:rsidR="00CD7998" w:rsidRDefault="00CD7998"/>
    <w:p w14:paraId="47ECBBBD" w14:textId="77777777" w:rsidR="00CD7998" w:rsidRDefault="00000000">
      <w:pPr>
        <w:spacing w:before="60" w:line="260" w:lineRule="atLeast"/>
        <w:jc w:val="both"/>
      </w:pPr>
      <w:r>
        <w:rPr>
          <w:rFonts w:ascii="Arial" w:eastAsia="Arial" w:hAnsi="Arial" w:cs="Arial"/>
          <w:color w:val="000000"/>
          <w:sz w:val="20"/>
        </w:rPr>
        <w:lastRenderedPageBreak/>
        <w:t>Wellness vacation modes are expanding</w:t>
      </w:r>
    </w:p>
    <w:p w14:paraId="5FEB0FF5" w14:textId="77777777" w:rsidR="00CD7998" w:rsidRDefault="00CD7998"/>
    <w:p w14:paraId="57D02316" w14:textId="77777777" w:rsidR="00CD7998" w:rsidRDefault="00000000">
      <w:pPr>
        <w:spacing w:before="60" w:line="260" w:lineRule="atLeast"/>
        <w:jc w:val="both"/>
      </w:pPr>
      <w:r>
        <w:rPr>
          <w:rFonts w:ascii="Arial" w:eastAsia="Arial" w:hAnsi="Arial" w:cs="Arial"/>
          <w:color w:val="000000"/>
          <w:sz w:val="20"/>
        </w:rPr>
        <w:t>Vacationing is no more /just a short duration activity-packed destination visit. Slow travel, mixing vacation and work, staying at a second home, or spending few days in nature away from home are emerging trends in wellness travel. We have been seeing rapid emergence of staycations, workcations, drivecations, schoolcations, etc. aimed at a balanced work-life-play-wellbeing situation. Even if travellers are not entirely focused on wellness, they do take interest in unique experiences conducive to their mental and emotional wellbeing.</w:t>
      </w:r>
    </w:p>
    <w:p w14:paraId="66DEF136" w14:textId="77777777" w:rsidR="00CD7998" w:rsidRDefault="00CD7998"/>
    <w:p w14:paraId="11D885E1" w14:textId="77777777" w:rsidR="00CD7998" w:rsidRDefault="00000000">
      <w:pPr>
        <w:spacing w:before="60" w:line="260" w:lineRule="atLeast"/>
        <w:jc w:val="both"/>
      </w:pPr>
      <w:r>
        <w:rPr>
          <w:rFonts w:ascii="Arial" w:eastAsia="Arial" w:hAnsi="Arial" w:cs="Arial"/>
          <w:color w:val="000000"/>
          <w:sz w:val="20"/>
        </w:rPr>
        <w:t>Hospitality gets the wellness touch</w:t>
      </w:r>
    </w:p>
    <w:p w14:paraId="3A94B360" w14:textId="77777777" w:rsidR="00CD7998" w:rsidRDefault="00CD7998"/>
    <w:p w14:paraId="75B22AE9" w14:textId="77777777" w:rsidR="00CD7998" w:rsidRDefault="00000000">
      <w:pPr>
        <w:spacing w:before="60" w:line="260" w:lineRule="atLeast"/>
        <w:jc w:val="both"/>
      </w:pPr>
      <w:r>
        <w:rPr>
          <w:rFonts w:ascii="Arial" w:eastAsia="Arial" w:hAnsi="Arial" w:cs="Arial"/>
          <w:color w:val="000000"/>
          <w:sz w:val="20"/>
        </w:rPr>
        <w:t>Gone are the days of crammed hotels and accommodations. Discerning travelers are looking for wellness spaces for enhanced sensory experiences. Existing hospitality facilities are going for wellness makeover not only through back-office integration but emerging as wellness hospitality brands.</w:t>
      </w:r>
    </w:p>
    <w:p w14:paraId="4F251FF5" w14:textId="77777777" w:rsidR="00CD7998" w:rsidRDefault="00CD7998"/>
    <w:p w14:paraId="5E47E8D2" w14:textId="77777777" w:rsidR="00CD7998" w:rsidRDefault="00000000">
      <w:pPr>
        <w:spacing w:before="200" w:line="260" w:lineRule="atLeast"/>
        <w:jc w:val="both"/>
      </w:pPr>
      <w:r>
        <w:rPr>
          <w:rFonts w:ascii="Arial" w:eastAsia="Arial" w:hAnsi="Arial" w:cs="Arial"/>
          <w:color w:val="000000"/>
          <w:sz w:val="20"/>
        </w:rPr>
        <w:t xml:space="preserve">Medical Tourism and Wellness Tourism </w:t>
      </w:r>
      <w:r>
        <w:rPr>
          <w:rFonts w:ascii="Arial" w:eastAsia="Arial" w:hAnsi="Arial" w:cs="Arial"/>
          <w:b/>
          <w:i/>
          <w:color w:val="000000"/>
          <w:sz w:val="20"/>
          <w:u w:val="single"/>
        </w:rPr>
        <w:t>Startups</w:t>
      </w:r>
      <w:r>
        <w:rPr>
          <w:rFonts w:ascii="Arial" w:eastAsia="Arial" w:hAnsi="Arial" w:cs="Arial"/>
          <w:color w:val="000000"/>
          <w:sz w:val="20"/>
        </w:rPr>
        <w:t xml:space="preserve"> are getting investors' attention</w:t>
      </w:r>
    </w:p>
    <w:p w14:paraId="07BBB2EF" w14:textId="77777777" w:rsidR="00CD7998" w:rsidRDefault="00CD7998"/>
    <w:p w14:paraId="46CC2ADA" w14:textId="77777777" w:rsidR="00CD7998" w:rsidRDefault="00000000">
      <w:pPr>
        <w:spacing w:before="200" w:line="260" w:lineRule="atLeast"/>
        <w:jc w:val="both"/>
      </w:pPr>
      <w:r>
        <w:rPr>
          <w:rFonts w:ascii="Arial" w:eastAsia="Arial" w:hAnsi="Arial" w:cs="Arial"/>
          <w:color w:val="000000"/>
          <w:sz w:val="20"/>
        </w:rPr>
        <w:t xml:space="preserve">Despite all the pall and gloom in the medical tourism market due to covid, medical tourism and wellness tourism </w:t>
      </w:r>
      <w:r>
        <w:rPr>
          <w:rFonts w:ascii="Arial" w:eastAsia="Arial" w:hAnsi="Arial" w:cs="Arial"/>
          <w:b/>
          <w:i/>
          <w:color w:val="000000"/>
          <w:sz w:val="20"/>
          <w:u w:val="single"/>
        </w:rPr>
        <w:t>startups</w:t>
      </w:r>
      <w:r>
        <w:rPr>
          <w:rFonts w:ascii="Arial" w:eastAsia="Arial" w:hAnsi="Arial" w:cs="Arial"/>
          <w:color w:val="000000"/>
          <w:sz w:val="20"/>
        </w:rPr>
        <w:t xml:space="preserve"> are bagging great fundings from institutional investors. This is largely an untapped market, and the emerging factors do create a positive outlook.</w:t>
      </w:r>
    </w:p>
    <w:p w14:paraId="2194D798" w14:textId="77777777" w:rsidR="00CD7998" w:rsidRDefault="00CD7998"/>
    <w:p w14:paraId="661FB95C" w14:textId="77777777" w:rsidR="00CD7998" w:rsidRDefault="00000000">
      <w:pPr>
        <w:spacing w:before="60" w:line="260" w:lineRule="atLeast"/>
        <w:jc w:val="both"/>
      </w:pPr>
      <w:r>
        <w:rPr>
          <w:rFonts w:ascii="Arial" w:eastAsia="Arial" w:hAnsi="Arial" w:cs="Arial"/>
          <w:color w:val="000000"/>
          <w:sz w:val="20"/>
        </w:rPr>
        <w:t>Global population has accepted to live with the virus. And how long can patients postpone their healthcare needs? The urgency that is brewing is yet to come to surface with full throttle. Institutional investors are keeping an eye on recent happenings in medical tourism and wellness tourism market, and will be eager to put their money for some bigger returns.</w:t>
      </w:r>
    </w:p>
    <w:p w14:paraId="6A16E1C6" w14:textId="77777777" w:rsidR="00CD7998" w:rsidRDefault="00CD7998"/>
    <w:p w14:paraId="0AE06397" w14:textId="77777777" w:rsidR="00CD7998" w:rsidRDefault="00000000">
      <w:pPr>
        <w:spacing w:before="60" w:line="260" w:lineRule="atLeast"/>
        <w:jc w:val="both"/>
      </w:pPr>
      <w:r>
        <w:rPr>
          <w:rFonts w:ascii="Arial" w:eastAsia="Arial" w:hAnsi="Arial" w:cs="Arial"/>
          <w:color w:val="000000"/>
          <w:sz w:val="20"/>
        </w:rPr>
        <w:t>Why do you need funding?</w:t>
      </w:r>
    </w:p>
    <w:p w14:paraId="5D595898" w14:textId="77777777" w:rsidR="00CD7998" w:rsidRDefault="00CD7998"/>
    <w:p w14:paraId="47A896A9" w14:textId="77777777" w:rsidR="00CD7998" w:rsidRDefault="00000000">
      <w:pPr>
        <w:spacing w:before="60" w:line="260" w:lineRule="atLeast"/>
        <w:jc w:val="both"/>
      </w:pPr>
      <w:r>
        <w:rPr>
          <w:rFonts w:ascii="Arial" w:eastAsia="Arial" w:hAnsi="Arial" w:cs="Arial"/>
          <w:color w:val="000000"/>
          <w:sz w:val="20"/>
        </w:rPr>
        <w:t>Whether you self-fund your medical tourism and wellness tourism business or take help from family and friends, your funding needs will be more as you cruise along.</w:t>
      </w:r>
    </w:p>
    <w:p w14:paraId="29A8AA43" w14:textId="77777777" w:rsidR="00CD7998" w:rsidRDefault="00CD7998"/>
    <w:p w14:paraId="46989026" w14:textId="77777777" w:rsidR="00CD7998" w:rsidRDefault="00000000">
      <w:pPr>
        <w:spacing w:before="60" w:line="260" w:lineRule="atLeast"/>
        <w:jc w:val="both"/>
      </w:pPr>
      <w:r>
        <w:rPr>
          <w:rFonts w:ascii="Arial" w:eastAsia="Arial" w:hAnsi="Arial" w:cs="Arial"/>
          <w:color w:val="000000"/>
          <w:sz w:val="20"/>
        </w:rPr>
        <w:t>Top reasons are likely:</w:t>
      </w:r>
    </w:p>
    <w:p w14:paraId="65DEEA67" w14:textId="77777777" w:rsidR="00CD7998" w:rsidRDefault="00CD7998"/>
    <w:p w14:paraId="33D36123" w14:textId="77777777" w:rsidR="00CD7998" w:rsidRDefault="00000000">
      <w:pPr>
        <w:spacing w:before="60" w:line="260" w:lineRule="atLeast"/>
        <w:jc w:val="both"/>
      </w:pPr>
      <w:r>
        <w:rPr>
          <w:rFonts w:ascii="Arial" w:eastAsia="Arial" w:hAnsi="Arial" w:cs="Arial"/>
          <w:color w:val="000000"/>
          <w:sz w:val="20"/>
        </w:rPr>
        <w:t>* Launch your business if your self-financing efforts fall short to achieve the critical amount.</w:t>
      </w:r>
    </w:p>
    <w:p w14:paraId="4F424EE2" w14:textId="77777777" w:rsidR="00CD7998" w:rsidRDefault="00CD7998"/>
    <w:p w14:paraId="3DD925C5" w14:textId="77777777" w:rsidR="00CD7998" w:rsidRDefault="00000000">
      <w:pPr>
        <w:spacing w:before="60" w:line="260" w:lineRule="atLeast"/>
        <w:jc w:val="both"/>
      </w:pPr>
      <w:r>
        <w:rPr>
          <w:rFonts w:ascii="Arial" w:eastAsia="Arial" w:hAnsi="Arial" w:cs="Arial"/>
          <w:color w:val="000000"/>
          <w:sz w:val="20"/>
        </w:rPr>
        <w:t>* Expand and diversify your business by hiring, introducing new technology or launching new products and services.</w:t>
      </w:r>
    </w:p>
    <w:p w14:paraId="4E8ABF19" w14:textId="77777777" w:rsidR="00CD7998" w:rsidRDefault="00CD7998"/>
    <w:p w14:paraId="3BD1F554" w14:textId="77777777" w:rsidR="00CD7998" w:rsidRDefault="00000000">
      <w:pPr>
        <w:spacing w:before="60" w:line="260" w:lineRule="atLeast"/>
        <w:jc w:val="both"/>
      </w:pPr>
      <w:r>
        <w:rPr>
          <w:rFonts w:ascii="Arial" w:eastAsia="Arial" w:hAnsi="Arial" w:cs="Arial"/>
          <w:color w:val="000000"/>
          <w:sz w:val="20"/>
        </w:rPr>
        <w:t>* Make yourself visible to a larger market segment.</w:t>
      </w:r>
    </w:p>
    <w:p w14:paraId="00BD69CB" w14:textId="77777777" w:rsidR="00CD7998" w:rsidRDefault="00CD7998"/>
    <w:p w14:paraId="7D902ECA" w14:textId="77777777" w:rsidR="00CD7998" w:rsidRDefault="00000000">
      <w:pPr>
        <w:spacing w:before="60" w:line="260" w:lineRule="atLeast"/>
        <w:jc w:val="both"/>
      </w:pPr>
      <w:r>
        <w:rPr>
          <w:rFonts w:ascii="Arial" w:eastAsia="Arial" w:hAnsi="Arial" w:cs="Arial"/>
          <w:color w:val="000000"/>
          <w:sz w:val="20"/>
        </w:rPr>
        <w:t>* Most importantly, prove legitimacy and add credibility to your business.</w:t>
      </w:r>
    </w:p>
    <w:p w14:paraId="1F5FF55F" w14:textId="77777777" w:rsidR="00CD7998" w:rsidRDefault="00CD7998"/>
    <w:p w14:paraId="3F54F170" w14:textId="77777777" w:rsidR="00CD7998" w:rsidRDefault="00000000">
      <w:pPr>
        <w:spacing w:before="60" w:line="260" w:lineRule="atLeast"/>
        <w:jc w:val="both"/>
      </w:pPr>
      <w:r>
        <w:rPr>
          <w:rFonts w:ascii="Arial" w:eastAsia="Arial" w:hAnsi="Arial" w:cs="Arial"/>
          <w:color w:val="000000"/>
          <w:sz w:val="20"/>
        </w:rPr>
        <w:t>How much investment do you need?</w:t>
      </w:r>
    </w:p>
    <w:p w14:paraId="38BF2ACF" w14:textId="77777777" w:rsidR="00CD7998" w:rsidRDefault="00CD7998"/>
    <w:p w14:paraId="18DA07DD" w14:textId="77777777" w:rsidR="00CD7998" w:rsidRDefault="00000000">
      <w:pPr>
        <w:spacing w:before="200" w:line="260" w:lineRule="atLeast"/>
        <w:jc w:val="both"/>
      </w:pPr>
      <w:r>
        <w:rPr>
          <w:rFonts w:ascii="Arial" w:eastAsia="Arial" w:hAnsi="Arial" w:cs="Arial"/>
          <w:color w:val="000000"/>
          <w:sz w:val="20"/>
        </w:rPr>
        <w:t xml:space="preserve">It depends upon your proposed business model and mode of operations. The initial investment can be anything between $1000-$5000. To open a medical tourism agency, the recommended </w:t>
      </w:r>
      <w:r>
        <w:rPr>
          <w:rFonts w:ascii="Arial" w:eastAsia="Arial" w:hAnsi="Arial" w:cs="Arial"/>
          <w:b/>
          <w:i/>
          <w:color w:val="000000"/>
          <w:sz w:val="20"/>
          <w:u w:val="single"/>
        </w:rPr>
        <w:t>startup</w:t>
      </w:r>
      <w:r>
        <w:rPr>
          <w:rFonts w:ascii="Arial" w:eastAsia="Arial" w:hAnsi="Arial" w:cs="Arial"/>
          <w:color w:val="000000"/>
          <w:sz w:val="20"/>
        </w:rPr>
        <w:t xml:space="preserve"> investment could be around $27000, which is quite feasible given the expected higher ROI. Another great thing about medical tourism and </w:t>
      </w:r>
      <w:r>
        <w:rPr>
          <w:rFonts w:ascii="Arial" w:eastAsia="Arial" w:hAnsi="Arial" w:cs="Arial"/>
          <w:color w:val="000000"/>
          <w:sz w:val="20"/>
        </w:rPr>
        <w:lastRenderedPageBreak/>
        <w:t xml:space="preserve">wellness tourism business is that you can launch it from your home. Therefore, you may not need an astronomically high funding amount to set </w:t>
      </w:r>
      <w:r>
        <w:rPr>
          <w:rFonts w:ascii="Arial" w:eastAsia="Arial" w:hAnsi="Arial" w:cs="Arial"/>
          <w:b/>
          <w:i/>
          <w:color w:val="000000"/>
          <w:sz w:val="20"/>
          <w:u w:val="single"/>
        </w:rPr>
        <w:t>up</w:t>
      </w:r>
      <w:r>
        <w:rPr>
          <w:rFonts w:ascii="Arial" w:eastAsia="Arial" w:hAnsi="Arial" w:cs="Arial"/>
          <w:color w:val="000000"/>
          <w:sz w:val="20"/>
        </w:rPr>
        <w:t xml:space="preserve"> a swanky office or hire a big workforce.</w:t>
      </w:r>
    </w:p>
    <w:p w14:paraId="7F6C79C1" w14:textId="77777777" w:rsidR="00CD7998" w:rsidRDefault="00CD7998"/>
    <w:p w14:paraId="7F87E476" w14:textId="77777777" w:rsidR="00CD7998" w:rsidRDefault="00000000">
      <w:pPr>
        <w:spacing w:before="60" w:line="260" w:lineRule="atLeast"/>
        <w:jc w:val="both"/>
      </w:pPr>
      <w:r>
        <w:rPr>
          <w:rFonts w:ascii="Arial" w:eastAsia="Arial" w:hAnsi="Arial" w:cs="Arial"/>
          <w:color w:val="000000"/>
          <w:sz w:val="20"/>
        </w:rPr>
        <w:t>Before thinking of getting funding for your medical tourism and wellness tourism business, you need to have a clear vision about what role you are going to play in the market? What value you will add to customers? You have a plethora of options to explore.</w:t>
      </w:r>
    </w:p>
    <w:p w14:paraId="1B546CBE" w14:textId="77777777" w:rsidR="00CD7998" w:rsidRDefault="00CD7998"/>
    <w:p w14:paraId="10DC81D4" w14:textId="77777777" w:rsidR="00CD7998" w:rsidRDefault="00000000">
      <w:pPr>
        <w:spacing w:before="200" w:line="260" w:lineRule="atLeast"/>
        <w:jc w:val="both"/>
      </w:pPr>
      <w:r>
        <w:rPr>
          <w:rFonts w:ascii="Arial" w:eastAsia="Arial" w:hAnsi="Arial" w:cs="Arial"/>
          <w:color w:val="000000"/>
          <w:sz w:val="20"/>
        </w:rPr>
        <w:t xml:space="preserve">Again, the investment will depend upon what you plan to offer and other aspects related to business operations. As your </w:t>
      </w:r>
      <w:r>
        <w:rPr>
          <w:rFonts w:ascii="Arial" w:eastAsia="Arial" w:hAnsi="Arial" w:cs="Arial"/>
          <w:b/>
          <w:i/>
          <w:color w:val="000000"/>
          <w:sz w:val="20"/>
          <w:u w:val="single"/>
        </w:rPr>
        <w:t>startup</w:t>
      </w:r>
      <w:r>
        <w:rPr>
          <w:rFonts w:ascii="Arial" w:eastAsia="Arial" w:hAnsi="Arial" w:cs="Arial"/>
          <w:color w:val="000000"/>
          <w:sz w:val="20"/>
        </w:rPr>
        <w:t xml:space="preserve"> gets operational, you will need wellness tourism and medical tourism consultants to plan your funding through potential investors for further diversification and brand building.</w:t>
      </w:r>
    </w:p>
    <w:p w14:paraId="766D5C75" w14:textId="77777777" w:rsidR="00CD7998" w:rsidRDefault="00CD7998"/>
    <w:p w14:paraId="5C80E86B" w14:textId="77777777" w:rsidR="00CD7998" w:rsidRDefault="00000000">
      <w:pPr>
        <w:spacing w:before="200" w:line="260" w:lineRule="atLeast"/>
        <w:jc w:val="both"/>
      </w:pPr>
      <w:r>
        <w:rPr>
          <w:rFonts w:ascii="Arial" w:eastAsia="Arial" w:hAnsi="Arial" w:cs="Arial"/>
          <w:color w:val="000000"/>
          <w:sz w:val="20"/>
        </w:rPr>
        <w:t xml:space="preserve">Tips to get quick funding for your medical tourism and wellness tourism </w:t>
      </w:r>
      <w:r>
        <w:rPr>
          <w:rFonts w:ascii="Arial" w:eastAsia="Arial" w:hAnsi="Arial" w:cs="Arial"/>
          <w:b/>
          <w:i/>
          <w:color w:val="000000"/>
          <w:sz w:val="20"/>
          <w:u w:val="single"/>
        </w:rPr>
        <w:t>startup</w:t>
      </w:r>
    </w:p>
    <w:p w14:paraId="58612AB5" w14:textId="77777777" w:rsidR="00CD7998" w:rsidRDefault="00CD7998"/>
    <w:p w14:paraId="22B059CB" w14:textId="77777777" w:rsidR="00CD7998" w:rsidRDefault="00000000">
      <w:pPr>
        <w:spacing w:before="200" w:line="260" w:lineRule="atLeast"/>
        <w:jc w:val="both"/>
      </w:pPr>
      <w:r>
        <w:rPr>
          <w:rFonts w:ascii="Arial" w:eastAsia="Arial" w:hAnsi="Arial" w:cs="Arial"/>
          <w:color w:val="000000"/>
          <w:sz w:val="20"/>
        </w:rPr>
        <w:t xml:space="preserve">Although funding from VCs in </w:t>
      </w:r>
      <w:r>
        <w:rPr>
          <w:rFonts w:ascii="Arial" w:eastAsia="Arial" w:hAnsi="Arial" w:cs="Arial"/>
          <w:b/>
          <w:i/>
          <w:color w:val="000000"/>
          <w:sz w:val="20"/>
          <w:u w:val="single"/>
        </w:rPr>
        <w:t>startups</w:t>
      </w:r>
      <w:r>
        <w:rPr>
          <w:rFonts w:ascii="Arial" w:eastAsia="Arial" w:hAnsi="Arial" w:cs="Arial"/>
          <w:color w:val="000000"/>
          <w:sz w:val="20"/>
        </w:rPr>
        <w:t xml:space="preserve"> touched new highs, they take a very cautious approach while investing in new </w:t>
      </w:r>
      <w:r>
        <w:rPr>
          <w:rFonts w:ascii="Arial" w:eastAsia="Arial" w:hAnsi="Arial" w:cs="Arial"/>
          <w:b/>
          <w:i/>
          <w:color w:val="000000"/>
          <w:sz w:val="20"/>
          <w:u w:val="single"/>
        </w:rPr>
        <w:t>startups</w:t>
      </w:r>
      <w:r>
        <w:rPr>
          <w:rFonts w:ascii="Arial" w:eastAsia="Arial" w:hAnsi="Arial" w:cs="Arial"/>
          <w:color w:val="000000"/>
          <w:sz w:val="20"/>
        </w:rPr>
        <w:t>. Here we share a few valuable tips to get quick funding for your medical tourism and wellness tourism strartup.</w:t>
      </w:r>
    </w:p>
    <w:p w14:paraId="627173C5" w14:textId="77777777" w:rsidR="00CD7998" w:rsidRDefault="00CD7998"/>
    <w:p w14:paraId="35734128" w14:textId="77777777" w:rsidR="00CD7998" w:rsidRDefault="00000000">
      <w:pPr>
        <w:spacing w:before="60" w:line="260" w:lineRule="atLeast"/>
        <w:jc w:val="both"/>
      </w:pPr>
      <w:r>
        <w:rPr>
          <w:rFonts w:ascii="Arial" w:eastAsia="Arial" w:hAnsi="Arial" w:cs="Arial"/>
          <w:color w:val="000000"/>
          <w:sz w:val="20"/>
        </w:rPr>
        <w:t>Do Reverse Engineering in Investment</w:t>
      </w:r>
    </w:p>
    <w:p w14:paraId="21976749" w14:textId="77777777" w:rsidR="00CD7998" w:rsidRDefault="00CD7998"/>
    <w:p w14:paraId="4862277F" w14:textId="77777777" w:rsidR="00CD7998" w:rsidRDefault="00000000">
      <w:pPr>
        <w:spacing w:before="200" w:line="260" w:lineRule="atLeast"/>
        <w:jc w:val="both"/>
      </w:pPr>
      <w:r>
        <w:rPr>
          <w:rFonts w:ascii="Arial" w:eastAsia="Arial" w:hAnsi="Arial" w:cs="Arial"/>
          <w:color w:val="000000"/>
          <w:sz w:val="20"/>
        </w:rPr>
        <w:t xml:space="preserve">Did you know that </w:t>
      </w:r>
      <w:r>
        <w:rPr>
          <w:rFonts w:ascii="Arial" w:eastAsia="Arial" w:hAnsi="Arial" w:cs="Arial"/>
          <w:b/>
          <w:i/>
          <w:color w:val="000000"/>
          <w:sz w:val="20"/>
          <w:u w:val="single"/>
        </w:rPr>
        <w:t>startups</w:t>
      </w:r>
      <w:r>
        <w:rPr>
          <w:rFonts w:ascii="Arial" w:eastAsia="Arial" w:hAnsi="Arial" w:cs="Arial"/>
          <w:color w:val="000000"/>
          <w:sz w:val="20"/>
        </w:rPr>
        <w:t xml:space="preserve"> bagged $156 billion investment in 2020 </w:t>
      </w:r>
      <w:r>
        <w:rPr>
          <w:rFonts w:ascii="Arial" w:eastAsia="Arial" w:hAnsi="Arial" w:cs="Arial"/>
          <w:b/>
          <w:i/>
          <w:color w:val="000000"/>
          <w:sz w:val="20"/>
          <w:u w:val="single"/>
        </w:rPr>
        <w:t>up</w:t>
      </w:r>
      <w:r>
        <w:rPr>
          <w:rFonts w:ascii="Arial" w:eastAsia="Arial" w:hAnsi="Arial" w:cs="Arial"/>
          <w:color w:val="000000"/>
          <w:sz w:val="20"/>
        </w:rPr>
        <w:t xml:space="preserve"> by $56 billion from the previous year?</w:t>
      </w:r>
    </w:p>
    <w:p w14:paraId="78921404" w14:textId="77777777" w:rsidR="00CD7998" w:rsidRDefault="00CD7998"/>
    <w:p w14:paraId="1716D857" w14:textId="77777777" w:rsidR="00CD7998" w:rsidRDefault="00000000">
      <w:pPr>
        <w:spacing w:before="60" w:line="260" w:lineRule="atLeast"/>
        <w:jc w:val="both"/>
      </w:pPr>
      <w:r>
        <w:rPr>
          <w:rFonts w:ascii="Arial" w:eastAsia="Arial" w:hAnsi="Arial" w:cs="Arial"/>
          <w:color w:val="000000"/>
          <w:sz w:val="20"/>
        </w:rPr>
        <w:t>What is the business potential of the industry? Check the salient points listed above. What are your offerings and who are the potential takers? Work backward to understand your sales potential that will justify your investment and investor's needs.</w:t>
      </w:r>
    </w:p>
    <w:p w14:paraId="627630E2" w14:textId="77777777" w:rsidR="00CD7998" w:rsidRDefault="00CD7998"/>
    <w:p w14:paraId="6B3E3F8A" w14:textId="77777777" w:rsidR="00CD7998" w:rsidRDefault="00000000">
      <w:pPr>
        <w:spacing w:before="60" w:line="260" w:lineRule="atLeast"/>
        <w:jc w:val="both"/>
      </w:pPr>
      <w:r>
        <w:rPr>
          <w:rFonts w:ascii="Arial" w:eastAsia="Arial" w:hAnsi="Arial" w:cs="Arial"/>
          <w:color w:val="000000"/>
          <w:sz w:val="20"/>
        </w:rPr>
        <w:t>Plan investment and funding Expenses stepwise</w:t>
      </w:r>
    </w:p>
    <w:p w14:paraId="4E18917C" w14:textId="77777777" w:rsidR="00CD7998" w:rsidRDefault="00CD7998"/>
    <w:p w14:paraId="1F9221BC" w14:textId="77777777" w:rsidR="00CD7998" w:rsidRDefault="00000000">
      <w:pPr>
        <w:spacing w:before="60" w:line="260" w:lineRule="atLeast"/>
        <w:jc w:val="both"/>
      </w:pPr>
      <w:r>
        <w:rPr>
          <w:rFonts w:ascii="Arial" w:eastAsia="Arial" w:hAnsi="Arial" w:cs="Arial"/>
          <w:color w:val="000000"/>
          <w:sz w:val="20"/>
        </w:rPr>
        <w:t>90% of businesses fail due to a weak business model and faulty expense planning.</w:t>
      </w:r>
    </w:p>
    <w:p w14:paraId="4424DB0D" w14:textId="77777777" w:rsidR="00CD7998" w:rsidRDefault="00CD7998"/>
    <w:p w14:paraId="54F44C93" w14:textId="77777777" w:rsidR="00CD7998" w:rsidRDefault="00000000">
      <w:pPr>
        <w:spacing w:before="60" w:line="260" w:lineRule="atLeast"/>
        <w:jc w:val="both"/>
      </w:pPr>
      <w:r>
        <w:rPr>
          <w:rFonts w:ascii="Arial" w:eastAsia="Arial" w:hAnsi="Arial" w:cs="Arial"/>
          <w:color w:val="000000"/>
          <w:sz w:val="20"/>
        </w:rPr>
        <w:t>Your chances of securing investment rest on some key pillars. Work on your business concept and philosophy. Apart from profiteering, Medical tourism and Wellness tourism businesses should display the humanitarian purpose. Build your philosophy on that.</w:t>
      </w:r>
    </w:p>
    <w:p w14:paraId="3B2A8EDA" w14:textId="77777777" w:rsidR="00CD7998" w:rsidRDefault="00CD7998"/>
    <w:p w14:paraId="6AB706CD" w14:textId="77777777" w:rsidR="00CD7998" w:rsidRDefault="00000000">
      <w:pPr>
        <w:spacing w:before="60" w:line="260" w:lineRule="atLeast"/>
        <w:jc w:val="both"/>
      </w:pPr>
      <w:r>
        <w:rPr>
          <w:rFonts w:ascii="Arial" w:eastAsia="Arial" w:hAnsi="Arial" w:cs="Arial"/>
          <w:color w:val="000000"/>
          <w:sz w:val="20"/>
        </w:rPr>
        <w:t>Many institutional investors get attracted towards humanitarian and community upliftment purpose. Capital is flowing in businesses that help to improve people's daily lives. Do a feasibility analysis. Be mindful of product and service development. Get your financial projections right.</w:t>
      </w:r>
    </w:p>
    <w:p w14:paraId="0A8CDCDD" w14:textId="77777777" w:rsidR="00CD7998" w:rsidRDefault="00CD7998"/>
    <w:p w14:paraId="5901BD76" w14:textId="77777777" w:rsidR="00CD7998" w:rsidRDefault="00000000">
      <w:pPr>
        <w:spacing w:before="60" w:line="260" w:lineRule="atLeast"/>
        <w:jc w:val="both"/>
      </w:pPr>
      <w:r>
        <w:rPr>
          <w:rFonts w:ascii="Arial" w:eastAsia="Arial" w:hAnsi="Arial" w:cs="Arial"/>
          <w:color w:val="000000"/>
          <w:sz w:val="20"/>
        </w:rPr>
        <w:t>Create a strong and crisp business plan</w:t>
      </w:r>
    </w:p>
    <w:p w14:paraId="32CE3408" w14:textId="77777777" w:rsidR="00CD7998" w:rsidRDefault="00CD7998"/>
    <w:p w14:paraId="2BAEDA6B" w14:textId="77777777" w:rsidR="00CD7998" w:rsidRDefault="00000000">
      <w:pPr>
        <w:spacing w:before="60" w:line="260" w:lineRule="atLeast"/>
        <w:jc w:val="both"/>
      </w:pPr>
      <w:r>
        <w:rPr>
          <w:rFonts w:ascii="Arial" w:eastAsia="Arial" w:hAnsi="Arial" w:cs="Arial"/>
          <w:color w:val="000000"/>
          <w:sz w:val="20"/>
        </w:rPr>
        <w:t>A study shows entrepreneurs with a written formal business plan get more formal financial assistance than those without a plan. 70% VCs perceive a written business plan very important.</w:t>
      </w:r>
    </w:p>
    <w:p w14:paraId="6DFE0798" w14:textId="77777777" w:rsidR="00CD7998" w:rsidRDefault="00CD7998"/>
    <w:p w14:paraId="4576526C" w14:textId="77777777" w:rsidR="00CD7998" w:rsidRDefault="00000000">
      <w:pPr>
        <w:spacing w:before="60" w:line="260" w:lineRule="atLeast"/>
        <w:jc w:val="both"/>
      </w:pPr>
      <w:r>
        <w:rPr>
          <w:rFonts w:ascii="Arial" w:eastAsia="Arial" w:hAnsi="Arial" w:cs="Arial"/>
          <w:color w:val="000000"/>
          <w:sz w:val="20"/>
        </w:rPr>
        <w:t>No great idea should be in your head but put down on a paper. Investors will see what is in front of them not what is hidden in your brain. Convincing medical tourism and wellness tourism business cannot be done verbally. You need to document those.</w:t>
      </w:r>
    </w:p>
    <w:p w14:paraId="6744CAFB" w14:textId="77777777" w:rsidR="00CD7998" w:rsidRDefault="00CD7998"/>
    <w:p w14:paraId="552BDF8A" w14:textId="77777777" w:rsidR="00CD7998" w:rsidRDefault="00000000">
      <w:pPr>
        <w:spacing w:before="200" w:line="260" w:lineRule="atLeast"/>
        <w:jc w:val="both"/>
      </w:pPr>
      <w:r>
        <w:rPr>
          <w:rFonts w:ascii="Arial" w:eastAsia="Arial" w:hAnsi="Arial" w:cs="Arial"/>
          <w:color w:val="000000"/>
          <w:sz w:val="20"/>
        </w:rPr>
        <w:lastRenderedPageBreak/>
        <w:t xml:space="preserve">Is your </w:t>
      </w:r>
      <w:r>
        <w:rPr>
          <w:rFonts w:ascii="Arial" w:eastAsia="Arial" w:hAnsi="Arial" w:cs="Arial"/>
          <w:b/>
          <w:i/>
          <w:color w:val="000000"/>
          <w:sz w:val="20"/>
          <w:u w:val="single"/>
        </w:rPr>
        <w:t>startup</w:t>
      </w:r>
      <w:r>
        <w:rPr>
          <w:rFonts w:ascii="Arial" w:eastAsia="Arial" w:hAnsi="Arial" w:cs="Arial"/>
          <w:color w:val="000000"/>
          <w:sz w:val="20"/>
        </w:rPr>
        <w:t xml:space="preserve"> worth the investors' risk? Why the investor will put money in your business? A strong business plan will bear the testimony to it. What are your objectives? How will you serve the medical tourism and wellness tourism market? Most importantly, what difference you are going to make in the existing scenario? All of these should be clearly defined in the business plan.</w:t>
      </w:r>
    </w:p>
    <w:p w14:paraId="0F2BA19A" w14:textId="77777777" w:rsidR="00CD7998" w:rsidRDefault="00CD7998"/>
    <w:p w14:paraId="17E35D13" w14:textId="77777777" w:rsidR="00CD7998" w:rsidRDefault="00000000">
      <w:pPr>
        <w:spacing w:before="60" w:line="260" w:lineRule="atLeast"/>
        <w:jc w:val="both"/>
      </w:pPr>
      <w:r>
        <w:rPr>
          <w:rFonts w:ascii="Arial" w:eastAsia="Arial" w:hAnsi="Arial" w:cs="Arial"/>
          <w:color w:val="000000"/>
          <w:sz w:val="20"/>
        </w:rPr>
        <w:t>Your plan should also talk about in details:</w:t>
      </w:r>
    </w:p>
    <w:p w14:paraId="08766A5D" w14:textId="77777777" w:rsidR="00CD7998" w:rsidRDefault="00CD7998"/>
    <w:p w14:paraId="41DB17B3" w14:textId="77777777" w:rsidR="00CD7998" w:rsidRDefault="00000000">
      <w:pPr>
        <w:spacing w:before="60" w:line="260" w:lineRule="atLeast"/>
        <w:jc w:val="both"/>
      </w:pPr>
      <w:r>
        <w:rPr>
          <w:rFonts w:ascii="Arial" w:eastAsia="Arial" w:hAnsi="Arial" w:cs="Arial"/>
          <w:color w:val="000000"/>
          <w:sz w:val="20"/>
        </w:rPr>
        <w:t>* Complete description of your offerings</w:t>
      </w:r>
    </w:p>
    <w:p w14:paraId="0D29046C" w14:textId="77777777" w:rsidR="00CD7998" w:rsidRDefault="00CD7998"/>
    <w:p w14:paraId="799B6744" w14:textId="77777777" w:rsidR="00CD7998" w:rsidRDefault="00000000">
      <w:pPr>
        <w:spacing w:before="60" w:line="260" w:lineRule="atLeast"/>
        <w:jc w:val="both"/>
      </w:pPr>
      <w:r>
        <w:rPr>
          <w:rFonts w:ascii="Arial" w:eastAsia="Arial" w:hAnsi="Arial" w:cs="Arial"/>
          <w:color w:val="000000"/>
          <w:sz w:val="20"/>
        </w:rPr>
        <w:t>* Your deep understanding of the target market and business viability</w:t>
      </w:r>
    </w:p>
    <w:p w14:paraId="59D59935" w14:textId="77777777" w:rsidR="00CD7998" w:rsidRDefault="00CD7998"/>
    <w:p w14:paraId="726369AE" w14:textId="77777777" w:rsidR="00CD7998" w:rsidRDefault="00000000">
      <w:pPr>
        <w:spacing w:before="60" w:line="260" w:lineRule="atLeast"/>
        <w:jc w:val="both"/>
      </w:pPr>
      <w:r>
        <w:rPr>
          <w:rFonts w:ascii="Arial" w:eastAsia="Arial" w:hAnsi="Arial" w:cs="Arial"/>
          <w:color w:val="000000"/>
          <w:sz w:val="20"/>
        </w:rPr>
        <w:t>* Competitive analysis</w:t>
      </w:r>
    </w:p>
    <w:p w14:paraId="6ADA39D6" w14:textId="77777777" w:rsidR="00CD7998" w:rsidRDefault="00CD7998"/>
    <w:p w14:paraId="50E9A9DF" w14:textId="77777777" w:rsidR="00CD7998" w:rsidRDefault="00000000">
      <w:pPr>
        <w:spacing w:before="60" w:line="260" w:lineRule="atLeast"/>
        <w:jc w:val="both"/>
      </w:pPr>
      <w:r>
        <w:rPr>
          <w:rFonts w:ascii="Arial" w:eastAsia="Arial" w:hAnsi="Arial" w:cs="Arial"/>
          <w:color w:val="000000"/>
          <w:sz w:val="20"/>
        </w:rPr>
        <w:t>* Financial projections</w:t>
      </w:r>
    </w:p>
    <w:p w14:paraId="2F26B5D7" w14:textId="77777777" w:rsidR="00CD7998" w:rsidRDefault="00CD7998"/>
    <w:p w14:paraId="7B1ACD2C" w14:textId="77777777" w:rsidR="00CD7998" w:rsidRDefault="00000000">
      <w:pPr>
        <w:spacing w:before="60" w:line="260" w:lineRule="atLeast"/>
        <w:jc w:val="both"/>
      </w:pPr>
      <w:r>
        <w:rPr>
          <w:rFonts w:ascii="Arial" w:eastAsia="Arial" w:hAnsi="Arial" w:cs="Arial"/>
          <w:color w:val="000000"/>
          <w:sz w:val="20"/>
        </w:rPr>
        <w:t>* Growth forecast model</w:t>
      </w:r>
    </w:p>
    <w:p w14:paraId="4E3E098B" w14:textId="77777777" w:rsidR="00CD7998" w:rsidRDefault="00CD7998"/>
    <w:p w14:paraId="3D00FD60" w14:textId="77777777" w:rsidR="00CD7998" w:rsidRDefault="00000000">
      <w:pPr>
        <w:spacing w:before="60" w:line="260" w:lineRule="atLeast"/>
        <w:jc w:val="both"/>
      </w:pPr>
      <w:r>
        <w:rPr>
          <w:rFonts w:ascii="Arial" w:eastAsia="Arial" w:hAnsi="Arial" w:cs="Arial"/>
          <w:color w:val="000000"/>
          <w:sz w:val="20"/>
        </w:rPr>
        <w:t>* Elaborate marketing plan</w:t>
      </w:r>
    </w:p>
    <w:p w14:paraId="6A052A95" w14:textId="77777777" w:rsidR="00CD7998" w:rsidRDefault="00CD7998"/>
    <w:p w14:paraId="633F86BF" w14:textId="77777777" w:rsidR="00CD7998" w:rsidRDefault="00000000">
      <w:pPr>
        <w:spacing w:before="60" w:line="260" w:lineRule="atLeast"/>
        <w:jc w:val="both"/>
      </w:pPr>
      <w:r>
        <w:rPr>
          <w:rFonts w:ascii="Arial" w:eastAsia="Arial" w:hAnsi="Arial" w:cs="Arial"/>
          <w:color w:val="000000"/>
          <w:sz w:val="20"/>
        </w:rPr>
        <w:t>* Pricing and promotional strategies</w:t>
      </w:r>
    </w:p>
    <w:p w14:paraId="17212774" w14:textId="77777777" w:rsidR="00CD7998" w:rsidRDefault="00CD7998"/>
    <w:p w14:paraId="6DF34D5A" w14:textId="77777777" w:rsidR="00CD7998" w:rsidRDefault="00000000">
      <w:pPr>
        <w:spacing w:before="60" w:line="260" w:lineRule="atLeast"/>
        <w:jc w:val="both"/>
      </w:pPr>
      <w:r>
        <w:rPr>
          <w:rFonts w:ascii="Arial" w:eastAsia="Arial" w:hAnsi="Arial" w:cs="Arial"/>
          <w:color w:val="000000"/>
          <w:sz w:val="20"/>
        </w:rPr>
        <w:t>* Barriers to entry in the market</w:t>
      </w:r>
    </w:p>
    <w:p w14:paraId="29EB6916" w14:textId="77777777" w:rsidR="00CD7998" w:rsidRDefault="00CD7998"/>
    <w:p w14:paraId="472B4057" w14:textId="77777777" w:rsidR="00CD7998" w:rsidRDefault="00000000">
      <w:pPr>
        <w:spacing w:before="60" w:line="260" w:lineRule="atLeast"/>
        <w:jc w:val="both"/>
      </w:pPr>
      <w:r>
        <w:rPr>
          <w:rFonts w:ascii="Arial" w:eastAsia="Arial" w:hAnsi="Arial" w:cs="Arial"/>
          <w:color w:val="000000"/>
          <w:sz w:val="20"/>
        </w:rPr>
        <w:t xml:space="preserve">Understand the technicality of Investment </w:t>
      </w:r>
    </w:p>
    <w:p w14:paraId="61503128" w14:textId="77777777" w:rsidR="00CD7998" w:rsidRDefault="00CD7998"/>
    <w:p w14:paraId="5C7AA66B" w14:textId="77777777" w:rsidR="00CD7998" w:rsidRDefault="00000000">
      <w:pPr>
        <w:spacing w:before="60" w:line="260" w:lineRule="atLeast"/>
        <w:jc w:val="both"/>
      </w:pPr>
      <w:r>
        <w:rPr>
          <w:rFonts w:ascii="Arial" w:eastAsia="Arial" w:hAnsi="Arial" w:cs="Arial"/>
          <w:color w:val="000000"/>
          <w:sz w:val="20"/>
        </w:rPr>
        <w:t>Global funding grew by $8 Billion in 2021</w:t>
      </w:r>
    </w:p>
    <w:p w14:paraId="684F3D5F" w14:textId="77777777" w:rsidR="00CD7998" w:rsidRDefault="00CD7998"/>
    <w:p w14:paraId="42F251EF" w14:textId="77777777" w:rsidR="00CD7998" w:rsidRDefault="00000000">
      <w:pPr>
        <w:spacing w:before="200" w:line="260" w:lineRule="atLeast"/>
        <w:jc w:val="both"/>
      </w:pPr>
      <w:r>
        <w:rPr>
          <w:rFonts w:ascii="Arial" w:eastAsia="Arial" w:hAnsi="Arial" w:cs="Arial"/>
          <w:color w:val="000000"/>
          <w:sz w:val="20"/>
        </w:rPr>
        <w:t xml:space="preserve">The scenario is encouraging but that does not give you the reason to put lesser efforts. You need to have a deep understanding of the investors and the different mechanisms that go into the </w:t>
      </w:r>
      <w:r>
        <w:rPr>
          <w:rFonts w:ascii="Arial" w:eastAsia="Arial" w:hAnsi="Arial" w:cs="Arial"/>
          <w:b/>
          <w:i/>
          <w:color w:val="000000"/>
          <w:sz w:val="20"/>
          <w:u w:val="single"/>
        </w:rPr>
        <w:t>startup</w:t>
      </w:r>
      <w:r>
        <w:rPr>
          <w:rFonts w:ascii="Arial" w:eastAsia="Arial" w:hAnsi="Arial" w:cs="Arial"/>
          <w:color w:val="000000"/>
          <w:sz w:val="20"/>
        </w:rPr>
        <w:t xml:space="preserve"> investment ecosystem. Get educated about angel investors, seed funding, venture capital, and equity investments. How they work and what is required from you to get the funding from them. Devote enough time to study all these factors. Enrolling in medical tourism masterclasses or </w:t>
      </w:r>
      <w:r>
        <w:rPr>
          <w:rFonts w:ascii="Arial" w:eastAsia="Arial" w:hAnsi="Arial" w:cs="Arial"/>
          <w:b/>
          <w:i/>
          <w:color w:val="000000"/>
          <w:sz w:val="20"/>
          <w:u w:val="single"/>
        </w:rPr>
        <w:t>startup</w:t>
      </w:r>
      <w:r>
        <w:rPr>
          <w:rFonts w:ascii="Arial" w:eastAsia="Arial" w:hAnsi="Arial" w:cs="Arial"/>
          <w:color w:val="000000"/>
          <w:sz w:val="20"/>
        </w:rPr>
        <w:t xml:space="preserve"> training courses will help.</w:t>
      </w:r>
    </w:p>
    <w:p w14:paraId="653E114B" w14:textId="77777777" w:rsidR="00CD7998" w:rsidRDefault="00CD7998"/>
    <w:p w14:paraId="192A516D" w14:textId="77777777" w:rsidR="00CD7998" w:rsidRDefault="00000000">
      <w:pPr>
        <w:spacing w:before="200" w:line="260" w:lineRule="atLeast"/>
        <w:jc w:val="both"/>
      </w:pPr>
      <w:r>
        <w:rPr>
          <w:rFonts w:ascii="Arial" w:eastAsia="Arial" w:hAnsi="Arial" w:cs="Arial"/>
          <w:color w:val="000000"/>
          <w:sz w:val="20"/>
        </w:rPr>
        <w:t xml:space="preserve">How unique is your medical tourism and wellness tourism </w:t>
      </w:r>
      <w:r>
        <w:rPr>
          <w:rFonts w:ascii="Arial" w:eastAsia="Arial" w:hAnsi="Arial" w:cs="Arial"/>
          <w:b/>
          <w:i/>
          <w:color w:val="000000"/>
          <w:sz w:val="20"/>
          <w:u w:val="single"/>
        </w:rPr>
        <w:t>startup</w:t>
      </w:r>
      <w:r>
        <w:rPr>
          <w:rFonts w:ascii="Arial" w:eastAsia="Arial" w:hAnsi="Arial" w:cs="Arial"/>
          <w:color w:val="000000"/>
          <w:sz w:val="20"/>
        </w:rPr>
        <w:t>?</w:t>
      </w:r>
    </w:p>
    <w:p w14:paraId="07827AA6" w14:textId="77777777" w:rsidR="00CD7998" w:rsidRDefault="00CD7998"/>
    <w:p w14:paraId="33A7E0B0" w14:textId="77777777" w:rsidR="00CD7998" w:rsidRDefault="00000000">
      <w:pPr>
        <w:spacing w:before="200" w:line="260" w:lineRule="atLeast"/>
        <w:jc w:val="both"/>
      </w:pPr>
      <w:r>
        <w:rPr>
          <w:rFonts w:ascii="Arial" w:eastAsia="Arial" w:hAnsi="Arial" w:cs="Arial"/>
          <w:color w:val="000000"/>
          <w:sz w:val="20"/>
        </w:rPr>
        <w:t xml:space="preserve">Did you know that 90% of </w:t>
      </w:r>
      <w:r>
        <w:rPr>
          <w:rFonts w:ascii="Arial" w:eastAsia="Arial" w:hAnsi="Arial" w:cs="Arial"/>
          <w:b/>
          <w:i/>
          <w:color w:val="000000"/>
          <w:sz w:val="20"/>
          <w:u w:val="single"/>
        </w:rPr>
        <w:t>startups</w:t>
      </w:r>
      <w:r>
        <w:rPr>
          <w:rFonts w:ascii="Arial" w:eastAsia="Arial" w:hAnsi="Arial" w:cs="Arial"/>
          <w:color w:val="000000"/>
          <w:sz w:val="20"/>
        </w:rPr>
        <w:t xml:space="preserve"> fail and 34% of </w:t>
      </w:r>
      <w:r>
        <w:rPr>
          <w:rFonts w:ascii="Arial" w:eastAsia="Arial" w:hAnsi="Arial" w:cs="Arial"/>
          <w:b/>
          <w:i/>
          <w:color w:val="000000"/>
          <w:sz w:val="20"/>
          <w:u w:val="single"/>
        </w:rPr>
        <w:t>startups</w:t>
      </w:r>
      <w:r>
        <w:rPr>
          <w:rFonts w:ascii="Arial" w:eastAsia="Arial" w:hAnsi="Arial" w:cs="Arial"/>
          <w:color w:val="000000"/>
          <w:sz w:val="20"/>
        </w:rPr>
        <w:t xml:space="preserve"> fail to do so due to a lack of product-fit market?</w:t>
      </w:r>
    </w:p>
    <w:p w14:paraId="4A63841F" w14:textId="77777777" w:rsidR="00CD7998" w:rsidRDefault="00CD7998"/>
    <w:p w14:paraId="66D07E57" w14:textId="77777777" w:rsidR="00CD7998" w:rsidRDefault="00000000">
      <w:pPr>
        <w:spacing w:before="60" w:line="260" w:lineRule="atLeast"/>
        <w:jc w:val="both"/>
      </w:pPr>
      <w:r>
        <w:rPr>
          <w:rFonts w:ascii="Arial" w:eastAsia="Arial" w:hAnsi="Arial" w:cs="Arial"/>
          <w:color w:val="000000"/>
          <w:sz w:val="20"/>
        </w:rPr>
        <w:t>This means, either your offering is inadequate or the market does not exist. You need to envisage the best of ideas that will help in solving some real problems of medical tourists and wellness enthusiasts. The best ideas can only develop if you have a deep study of the market and the customers' needs and wants. Higher their demands better are your chances to get new ideas.</w:t>
      </w:r>
    </w:p>
    <w:p w14:paraId="678BAAB7" w14:textId="77777777" w:rsidR="00CD7998" w:rsidRDefault="00CD7998"/>
    <w:p w14:paraId="742129E2" w14:textId="77777777" w:rsidR="00CD7998" w:rsidRDefault="00000000">
      <w:pPr>
        <w:spacing w:before="60" w:line="260" w:lineRule="atLeast"/>
        <w:jc w:val="both"/>
      </w:pPr>
      <w:r>
        <w:rPr>
          <w:rFonts w:ascii="Arial" w:eastAsia="Arial" w:hAnsi="Arial" w:cs="Arial"/>
          <w:color w:val="000000"/>
          <w:sz w:val="20"/>
        </w:rPr>
        <w:t>Did you know90% of unique business ideas fail in the first five years? You need to ensure everything is right in your business model, business plan, financial projections, marketing plans, hiring, etc.</w:t>
      </w:r>
    </w:p>
    <w:p w14:paraId="3750C986" w14:textId="77777777" w:rsidR="00CD7998" w:rsidRDefault="00CD7998"/>
    <w:p w14:paraId="314FEE6D" w14:textId="77777777" w:rsidR="00CD7998" w:rsidRDefault="00000000">
      <w:pPr>
        <w:spacing w:before="60" w:line="260" w:lineRule="atLeast"/>
        <w:jc w:val="both"/>
      </w:pPr>
      <w:r>
        <w:rPr>
          <w:rFonts w:ascii="Arial" w:eastAsia="Arial" w:hAnsi="Arial" w:cs="Arial"/>
          <w:color w:val="000000"/>
          <w:sz w:val="20"/>
        </w:rPr>
        <w:lastRenderedPageBreak/>
        <w:t>Show networking and partnership</w:t>
      </w:r>
    </w:p>
    <w:p w14:paraId="627A8FC8" w14:textId="77777777" w:rsidR="00CD7998" w:rsidRDefault="00CD7998"/>
    <w:p w14:paraId="12EAD0BD" w14:textId="77777777" w:rsidR="00CD7998" w:rsidRDefault="00000000">
      <w:pPr>
        <w:spacing w:before="60" w:line="260" w:lineRule="atLeast"/>
        <w:jc w:val="both"/>
      </w:pPr>
      <w:r>
        <w:rPr>
          <w:rFonts w:ascii="Arial" w:eastAsia="Arial" w:hAnsi="Arial" w:cs="Arial"/>
          <w:color w:val="000000"/>
          <w:sz w:val="20"/>
        </w:rPr>
        <w:t>Small companies with Content Marketing and social media generate 67% more leads</w:t>
      </w:r>
    </w:p>
    <w:p w14:paraId="55569769" w14:textId="77777777" w:rsidR="00CD7998" w:rsidRDefault="00CD7998"/>
    <w:p w14:paraId="75FB6C2F" w14:textId="77777777" w:rsidR="00CD7998" w:rsidRDefault="00000000">
      <w:pPr>
        <w:spacing w:before="60" w:line="260" w:lineRule="atLeast"/>
        <w:jc w:val="both"/>
      </w:pPr>
      <w:r>
        <w:rPr>
          <w:rFonts w:ascii="Arial" w:eastAsia="Arial" w:hAnsi="Arial" w:cs="Arial"/>
          <w:color w:val="000000"/>
          <w:sz w:val="20"/>
        </w:rPr>
        <w:t>What people say about you impacts your chances of getting business funding. Build your followers and customers on social media platforms like Facebook and Instagram. Collect video reviews along with text reviews to add credibility about your offerings. Social media platforms create the opportunity to reach out to bigger audience. Use Linkedin to build your professional credibility, partnerships and connect with potential investors. Flaunt these while pitching for funding.</w:t>
      </w:r>
    </w:p>
    <w:p w14:paraId="49724D7F" w14:textId="77777777" w:rsidR="00CD7998" w:rsidRDefault="00CD7998"/>
    <w:p w14:paraId="4113D5E2" w14:textId="77777777" w:rsidR="00CD7998" w:rsidRDefault="00000000">
      <w:pPr>
        <w:spacing w:before="60" w:line="260" w:lineRule="atLeast"/>
        <w:jc w:val="both"/>
      </w:pPr>
      <w:r>
        <w:rPr>
          <w:rFonts w:ascii="Arial" w:eastAsia="Arial" w:hAnsi="Arial" w:cs="Arial"/>
          <w:color w:val="000000"/>
          <w:sz w:val="20"/>
        </w:rPr>
        <w:t>Practice minimalism - Focus on a lean model</w:t>
      </w:r>
    </w:p>
    <w:p w14:paraId="3101034A" w14:textId="77777777" w:rsidR="00CD7998" w:rsidRDefault="00CD7998"/>
    <w:p w14:paraId="0EE7EC9A" w14:textId="77777777" w:rsidR="00CD7998" w:rsidRDefault="00000000">
      <w:pPr>
        <w:spacing w:before="200" w:line="260" w:lineRule="atLeast"/>
        <w:jc w:val="both"/>
      </w:pPr>
      <w:r>
        <w:rPr>
          <w:rFonts w:ascii="Arial" w:eastAsia="Arial" w:hAnsi="Arial" w:cs="Arial"/>
          <w:color w:val="000000"/>
          <w:sz w:val="20"/>
        </w:rPr>
        <w:t xml:space="preserve">66% of </w:t>
      </w:r>
      <w:r>
        <w:rPr>
          <w:rFonts w:ascii="Arial" w:eastAsia="Arial" w:hAnsi="Arial" w:cs="Arial"/>
          <w:b/>
          <w:i/>
          <w:color w:val="000000"/>
          <w:sz w:val="20"/>
          <w:u w:val="single"/>
        </w:rPr>
        <w:t>startups</w:t>
      </w:r>
      <w:r>
        <w:rPr>
          <w:rFonts w:ascii="Arial" w:eastAsia="Arial" w:hAnsi="Arial" w:cs="Arial"/>
          <w:color w:val="000000"/>
          <w:sz w:val="20"/>
        </w:rPr>
        <w:t xml:space="preserve"> face financial challenges with 43% claiming meeting operating expenses as the biggest challenge.</w:t>
      </w:r>
    </w:p>
    <w:p w14:paraId="726C84B1" w14:textId="77777777" w:rsidR="00CD7998" w:rsidRDefault="00CD7998"/>
    <w:p w14:paraId="482B75B5" w14:textId="77777777" w:rsidR="00CD7998" w:rsidRDefault="00000000">
      <w:pPr>
        <w:spacing w:before="200" w:line="260" w:lineRule="atLeast"/>
        <w:jc w:val="both"/>
      </w:pPr>
      <w:r>
        <w:rPr>
          <w:rFonts w:ascii="Arial" w:eastAsia="Arial" w:hAnsi="Arial" w:cs="Arial"/>
          <w:color w:val="000000"/>
          <w:sz w:val="20"/>
        </w:rPr>
        <w:t xml:space="preserve">Medical tourism and wellness tourism cover a lot of touch points, and creating a great business model needs adequate brainstorming. A lean, efficient, smart, and scalable business model will easily catch the investors' attention who will feel secured about much lesser chances of unwanted expenses. Flawed business model with too much redundant activities is one of the critical factors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When you aim at lean model, you automatically take care of optimal resource utilization that supports your sustainability and scalability.</w:t>
      </w:r>
    </w:p>
    <w:p w14:paraId="464F80E3" w14:textId="77777777" w:rsidR="00CD7998" w:rsidRDefault="00CD7998"/>
    <w:p w14:paraId="73106006" w14:textId="77777777" w:rsidR="00CD7998" w:rsidRDefault="00000000">
      <w:pPr>
        <w:spacing w:before="60" w:line="260" w:lineRule="atLeast"/>
        <w:jc w:val="both"/>
      </w:pPr>
      <w:r>
        <w:rPr>
          <w:rFonts w:ascii="Arial" w:eastAsia="Arial" w:hAnsi="Arial" w:cs="Arial"/>
          <w:color w:val="000000"/>
          <w:sz w:val="20"/>
        </w:rPr>
        <w:t>Tap the investors' mindset</w:t>
      </w:r>
    </w:p>
    <w:p w14:paraId="5640C508" w14:textId="77777777" w:rsidR="00CD7998" w:rsidRDefault="00CD7998"/>
    <w:p w14:paraId="0DD3B1AE" w14:textId="77777777" w:rsidR="00CD7998" w:rsidRDefault="00000000">
      <w:pPr>
        <w:spacing w:before="60" w:line="260" w:lineRule="atLeast"/>
        <w:jc w:val="both"/>
      </w:pPr>
      <w:r>
        <w:rPr>
          <w:rFonts w:ascii="Arial" w:eastAsia="Arial" w:hAnsi="Arial" w:cs="Arial"/>
          <w:color w:val="000000"/>
          <w:sz w:val="20"/>
        </w:rPr>
        <w:t>A recent survey says, more than 78% of small businesses reported profits.</w:t>
      </w:r>
    </w:p>
    <w:p w14:paraId="0D5417A9" w14:textId="77777777" w:rsidR="00CD7998" w:rsidRDefault="00CD7998"/>
    <w:p w14:paraId="6E1C71C1" w14:textId="77777777" w:rsidR="00CD7998" w:rsidRDefault="00000000">
      <w:pPr>
        <w:spacing w:before="200" w:line="260" w:lineRule="atLeast"/>
        <w:jc w:val="both"/>
      </w:pPr>
      <w:r>
        <w:rPr>
          <w:rFonts w:ascii="Arial" w:eastAsia="Arial" w:hAnsi="Arial" w:cs="Arial"/>
          <w:color w:val="000000"/>
          <w:sz w:val="20"/>
        </w:rPr>
        <w:t xml:space="preserve">Your investor should be able to relate well with your idea, else the entire project may not go well. You may miss the desired profit. To select the right investor for your medical tourism and wellness tourism </w:t>
      </w:r>
      <w:r>
        <w:rPr>
          <w:rFonts w:ascii="Arial" w:eastAsia="Arial" w:hAnsi="Arial" w:cs="Arial"/>
          <w:b/>
          <w:i/>
          <w:color w:val="000000"/>
          <w:sz w:val="20"/>
          <w:u w:val="single"/>
        </w:rPr>
        <w:t>startup</w:t>
      </w:r>
      <w:r>
        <w:rPr>
          <w:rFonts w:ascii="Arial" w:eastAsia="Arial" w:hAnsi="Arial" w:cs="Arial"/>
          <w:color w:val="000000"/>
          <w:sz w:val="20"/>
        </w:rPr>
        <w:t>, you need to tap the investor's mind.</w:t>
      </w:r>
    </w:p>
    <w:p w14:paraId="5444DE44" w14:textId="77777777" w:rsidR="00CD7998" w:rsidRDefault="00CD7998"/>
    <w:p w14:paraId="710FB8EE" w14:textId="77777777" w:rsidR="00CD7998" w:rsidRDefault="00000000">
      <w:pPr>
        <w:spacing w:before="60" w:line="260" w:lineRule="atLeast"/>
        <w:jc w:val="both"/>
      </w:pPr>
      <w:r>
        <w:rPr>
          <w:rFonts w:ascii="Arial" w:eastAsia="Arial" w:hAnsi="Arial" w:cs="Arial"/>
          <w:color w:val="000000"/>
          <w:sz w:val="20"/>
        </w:rPr>
        <w:t>Medical tourism and wellness tourism business brings in lots of intangible benefits which make many investors take interest in such ventures. Many medical tourism businesses have been founded on the basis of strong emotional factors from real life experiences.</w:t>
      </w:r>
    </w:p>
    <w:p w14:paraId="033687B0" w14:textId="77777777" w:rsidR="00CD7998" w:rsidRDefault="00CD7998"/>
    <w:p w14:paraId="5E001CEA" w14:textId="77777777" w:rsidR="00CD7998" w:rsidRDefault="00000000">
      <w:pPr>
        <w:spacing w:before="60" w:line="260" w:lineRule="atLeast"/>
        <w:jc w:val="both"/>
      </w:pPr>
      <w:r>
        <w:rPr>
          <w:rFonts w:ascii="Arial" w:eastAsia="Arial" w:hAnsi="Arial" w:cs="Arial"/>
          <w:color w:val="000000"/>
          <w:sz w:val="20"/>
        </w:rPr>
        <w:t>The investor's reputation is important but you need the following as well:</w:t>
      </w:r>
    </w:p>
    <w:p w14:paraId="45621CC5" w14:textId="77777777" w:rsidR="00CD7998" w:rsidRDefault="00CD7998"/>
    <w:p w14:paraId="5FF6814A" w14:textId="77777777" w:rsidR="00CD7998" w:rsidRDefault="00000000">
      <w:pPr>
        <w:spacing w:before="60" w:line="260" w:lineRule="atLeast"/>
        <w:jc w:val="both"/>
      </w:pPr>
      <w:r>
        <w:rPr>
          <w:rFonts w:ascii="Arial" w:eastAsia="Arial" w:hAnsi="Arial" w:cs="Arial"/>
          <w:color w:val="000000"/>
          <w:sz w:val="20"/>
        </w:rPr>
        <w:t>* How well the investor can be an influencer?</w:t>
      </w:r>
    </w:p>
    <w:p w14:paraId="0ECAD7EA" w14:textId="77777777" w:rsidR="00CD7998" w:rsidRDefault="00CD7998"/>
    <w:p w14:paraId="16C9F24B" w14:textId="77777777" w:rsidR="00CD7998" w:rsidRDefault="00000000">
      <w:pPr>
        <w:spacing w:before="60" w:line="260" w:lineRule="atLeast"/>
        <w:jc w:val="both"/>
      </w:pPr>
      <w:r>
        <w:rPr>
          <w:rFonts w:ascii="Arial" w:eastAsia="Arial" w:hAnsi="Arial" w:cs="Arial"/>
          <w:color w:val="000000"/>
          <w:sz w:val="20"/>
        </w:rPr>
        <w:t>* What are their special interests or what is drawing them to your business?</w:t>
      </w:r>
    </w:p>
    <w:p w14:paraId="5C60E942" w14:textId="77777777" w:rsidR="00CD7998" w:rsidRDefault="00CD7998"/>
    <w:p w14:paraId="0CE163CB" w14:textId="77777777" w:rsidR="00CD7998" w:rsidRDefault="00000000">
      <w:pPr>
        <w:spacing w:before="60" w:line="260" w:lineRule="atLeast"/>
        <w:jc w:val="both"/>
      </w:pPr>
      <w:r>
        <w:rPr>
          <w:rFonts w:ascii="Arial" w:eastAsia="Arial" w:hAnsi="Arial" w:cs="Arial"/>
          <w:color w:val="000000"/>
          <w:sz w:val="20"/>
        </w:rPr>
        <w:t>* Do they strongly believe in your ideas?</w:t>
      </w:r>
    </w:p>
    <w:p w14:paraId="3DBE1BEB" w14:textId="77777777" w:rsidR="00CD7998" w:rsidRDefault="00CD7998"/>
    <w:p w14:paraId="4141D08D" w14:textId="77777777" w:rsidR="00CD7998" w:rsidRDefault="00000000">
      <w:pPr>
        <w:spacing w:before="60" w:line="260" w:lineRule="atLeast"/>
        <w:jc w:val="both"/>
      </w:pPr>
      <w:r>
        <w:rPr>
          <w:rFonts w:ascii="Arial" w:eastAsia="Arial" w:hAnsi="Arial" w:cs="Arial"/>
          <w:color w:val="000000"/>
          <w:sz w:val="20"/>
        </w:rPr>
        <w:t>* Do they have any additional pleasure points in investing in this kind of business?</w:t>
      </w:r>
    </w:p>
    <w:p w14:paraId="14EA8452" w14:textId="77777777" w:rsidR="00CD7998" w:rsidRDefault="00CD7998"/>
    <w:p w14:paraId="03E30221" w14:textId="77777777" w:rsidR="00CD7998" w:rsidRDefault="00000000">
      <w:pPr>
        <w:spacing w:before="60" w:line="260" w:lineRule="atLeast"/>
        <w:jc w:val="both"/>
      </w:pPr>
      <w:r>
        <w:rPr>
          <w:rFonts w:ascii="Arial" w:eastAsia="Arial" w:hAnsi="Arial" w:cs="Arial"/>
          <w:color w:val="000000"/>
          <w:sz w:val="20"/>
        </w:rPr>
        <w:t>* Will they give you enough room to execute your plans?</w:t>
      </w:r>
    </w:p>
    <w:p w14:paraId="36D55247" w14:textId="77777777" w:rsidR="00CD7998" w:rsidRDefault="00CD7998"/>
    <w:p w14:paraId="30C240AA" w14:textId="77777777" w:rsidR="00CD7998" w:rsidRDefault="00000000">
      <w:pPr>
        <w:spacing w:before="60" w:line="260" w:lineRule="atLeast"/>
        <w:jc w:val="both"/>
      </w:pPr>
      <w:r>
        <w:rPr>
          <w:rFonts w:ascii="Arial" w:eastAsia="Arial" w:hAnsi="Arial" w:cs="Arial"/>
          <w:color w:val="000000"/>
          <w:sz w:val="20"/>
        </w:rPr>
        <w:t>Join incubator programs</w:t>
      </w:r>
    </w:p>
    <w:p w14:paraId="27378F8D" w14:textId="77777777" w:rsidR="00CD7998" w:rsidRDefault="00000000">
      <w:pPr>
        <w:spacing w:before="200" w:line="260" w:lineRule="atLeast"/>
        <w:jc w:val="both"/>
      </w:pPr>
      <w:r>
        <w:rPr>
          <w:rFonts w:ascii="Arial" w:eastAsia="Arial" w:hAnsi="Arial" w:cs="Arial"/>
          <w:color w:val="000000"/>
          <w:sz w:val="20"/>
        </w:rPr>
        <w:lastRenderedPageBreak/>
        <w:t xml:space="preserve">Business incubators can help in reducing the launching and operating cost of a </w:t>
      </w:r>
      <w:r>
        <w:rPr>
          <w:rFonts w:ascii="Arial" w:eastAsia="Arial" w:hAnsi="Arial" w:cs="Arial"/>
          <w:b/>
          <w:i/>
          <w:color w:val="000000"/>
          <w:sz w:val="20"/>
          <w:u w:val="single"/>
        </w:rPr>
        <w:t>startup</w:t>
      </w:r>
      <w:r>
        <w:rPr>
          <w:rFonts w:ascii="Arial" w:eastAsia="Arial" w:hAnsi="Arial" w:cs="Arial"/>
          <w:color w:val="000000"/>
          <w:sz w:val="20"/>
        </w:rPr>
        <w:t xml:space="preserve"> by 40-50%</w:t>
      </w:r>
    </w:p>
    <w:p w14:paraId="198AED3D" w14:textId="77777777" w:rsidR="00CD7998" w:rsidRDefault="00000000">
      <w:pPr>
        <w:spacing w:before="200" w:line="260" w:lineRule="atLeast"/>
        <w:jc w:val="both"/>
      </w:pPr>
      <w:r>
        <w:rPr>
          <w:rFonts w:ascii="Arial" w:eastAsia="Arial" w:hAnsi="Arial" w:cs="Arial"/>
          <w:color w:val="000000"/>
          <w:sz w:val="20"/>
        </w:rPr>
        <w:t xml:space="preserve">Your medical tourism and wellness tourism </w:t>
      </w:r>
      <w:r>
        <w:rPr>
          <w:rFonts w:ascii="Arial" w:eastAsia="Arial" w:hAnsi="Arial" w:cs="Arial"/>
          <w:b/>
          <w:i/>
          <w:color w:val="000000"/>
          <w:sz w:val="20"/>
          <w:u w:val="single"/>
        </w:rPr>
        <w:t>startup</w:t>
      </w:r>
      <w:r>
        <w:rPr>
          <w:rFonts w:ascii="Arial" w:eastAsia="Arial" w:hAnsi="Arial" w:cs="Arial"/>
          <w:color w:val="000000"/>
          <w:sz w:val="20"/>
        </w:rPr>
        <w:t xml:space="preserve"> can go haywire if there are certain loopholes in the business model especially during the early stages. These businesses have lots of complexities which could pose serious obstacles for new entrants. Incubator programs are tremendously helpful in providing guidance, mentorship, and build your business networking. Do a background check of the mentors and professionals on board and their success storiesThis will not only streamline your operating expenses but also help in finding the right investor for you.</w:t>
      </w:r>
    </w:p>
    <w:p w14:paraId="01BC0EE9" w14:textId="77777777" w:rsidR="00CD7998" w:rsidRDefault="00000000">
      <w:pPr>
        <w:spacing w:before="240" w:line="260" w:lineRule="atLeast"/>
      </w:pPr>
      <w:r>
        <w:rPr>
          <w:rFonts w:ascii="Arial" w:eastAsia="Arial" w:hAnsi="Arial" w:cs="Arial"/>
          <w:b/>
          <w:color w:val="000000"/>
          <w:sz w:val="20"/>
        </w:rPr>
        <w:t>Think of a strategic investor</w:t>
      </w:r>
    </w:p>
    <w:p w14:paraId="2694BAA4" w14:textId="77777777" w:rsidR="00CD7998" w:rsidRDefault="00000000">
      <w:pPr>
        <w:spacing w:before="200" w:line="260" w:lineRule="atLeast"/>
        <w:jc w:val="both"/>
      </w:pPr>
      <w:r>
        <w:rPr>
          <w:rFonts w:ascii="Arial" w:eastAsia="Arial" w:hAnsi="Arial" w:cs="Arial"/>
          <w:color w:val="000000"/>
          <w:sz w:val="20"/>
        </w:rPr>
        <w:t xml:space="preserve">Strategic investors have an increasing share in </w:t>
      </w:r>
      <w:r>
        <w:rPr>
          <w:rFonts w:ascii="Arial" w:eastAsia="Arial" w:hAnsi="Arial" w:cs="Arial"/>
          <w:b/>
          <w:i/>
          <w:color w:val="000000"/>
          <w:sz w:val="20"/>
          <w:u w:val="single"/>
        </w:rPr>
        <w:t>startup</w:t>
      </w:r>
      <w:r>
        <w:rPr>
          <w:rFonts w:ascii="Arial" w:eastAsia="Arial" w:hAnsi="Arial" w:cs="Arial"/>
          <w:color w:val="000000"/>
          <w:sz w:val="20"/>
        </w:rPr>
        <w:t xml:space="preserve"> investments and can boost 60% revenues</w:t>
      </w:r>
    </w:p>
    <w:p w14:paraId="32C8EFB0" w14:textId="77777777" w:rsidR="00CD7998" w:rsidRDefault="00000000">
      <w:pPr>
        <w:spacing w:before="200" w:line="260" w:lineRule="atLeast"/>
        <w:jc w:val="both"/>
      </w:pPr>
      <w:r>
        <w:rPr>
          <w:rFonts w:ascii="Arial" w:eastAsia="Arial" w:hAnsi="Arial" w:cs="Arial"/>
          <w:color w:val="000000"/>
          <w:sz w:val="20"/>
        </w:rPr>
        <w:t xml:space="preserve">Strategic investors mean you have readily available capital. While VCs take a more cautious approach to funding, investments from strategic investors in early stage </w:t>
      </w:r>
      <w:r>
        <w:rPr>
          <w:rFonts w:ascii="Arial" w:eastAsia="Arial" w:hAnsi="Arial" w:cs="Arial"/>
          <w:b/>
          <w:i/>
          <w:color w:val="000000"/>
          <w:sz w:val="20"/>
          <w:u w:val="single"/>
        </w:rPr>
        <w:t>startups</w:t>
      </w:r>
      <w:r>
        <w:rPr>
          <w:rFonts w:ascii="Arial" w:eastAsia="Arial" w:hAnsi="Arial" w:cs="Arial"/>
          <w:color w:val="000000"/>
          <w:sz w:val="20"/>
        </w:rPr>
        <w:t xml:space="preserve"> have shot </w:t>
      </w:r>
      <w:r>
        <w:rPr>
          <w:rFonts w:ascii="Arial" w:eastAsia="Arial" w:hAnsi="Arial" w:cs="Arial"/>
          <w:b/>
          <w:i/>
          <w:color w:val="000000"/>
          <w:sz w:val="20"/>
          <w:u w:val="single"/>
        </w:rPr>
        <w:t>up</w:t>
      </w:r>
      <w:r>
        <w:rPr>
          <w:rFonts w:ascii="Arial" w:eastAsia="Arial" w:hAnsi="Arial" w:cs="Arial"/>
          <w:color w:val="000000"/>
          <w:sz w:val="20"/>
        </w:rPr>
        <w:t xml:space="preserve"> tremendously. Though these investments come with a few strings attached, their knowledge, outreach, and resources can propel your business growth. But be well informed of their interests and settle for a win-win situation.</w:t>
      </w:r>
    </w:p>
    <w:p w14:paraId="619FEFB4" w14:textId="77777777" w:rsidR="00CD7998" w:rsidRDefault="00000000">
      <w:pPr>
        <w:spacing w:before="240" w:line="260" w:lineRule="atLeast"/>
      </w:pPr>
      <w:r>
        <w:rPr>
          <w:rFonts w:ascii="Arial" w:eastAsia="Arial" w:hAnsi="Arial" w:cs="Arial"/>
          <w:b/>
          <w:color w:val="000000"/>
          <w:sz w:val="20"/>
        </w:rPr>
        <w:t>Participate in meetings and conferences</w:t>
      </w:r>
    </w:p>
    <w:p w14:paraId="4FBBB225" w14:textId="77777777" w:rsidR="00CD7998" w:rsidRDefault="00000000">
      <w:pPr>
        <w:spacing w:before="200" w:line="260" w:lineRule="atLeast"/>
        <w:jc w:val="both"/>
      </w:pPr>
      <w:r>
        <w:rPr>
          <w:rFonts w:ascii="Arial" w:eastAsia="Arial" w:hAnsi="Arial" w:cs="Arial"/>
          <w:color w:val="000000"/>
          <w:sz w:val="20"/>
        </w:rPr>
        <w:t>57% agree that networking events help you get the right investor</w:t>
      </w:r>
    </w:p>
    <w:p w14:paraId="6EAE028A" w14:textId="77777777" w:rsidR="00CD7998" w:rsidRDefault="00000000">
      <w:pPr>
        <w:spacing w:before="200" w:line="260" w:lineRule="atLeast"/>
        <w:jc w:val="both"/>
      </w:pPr>
      <w:r>
        <w:rPr>
          <w:rFonts w:ascii="Arial" w:eastAsia="Arial" w:hAnsi="Arial" w:cs="Arial"/>
          <w:color w:val="000000"/>
          <w:sz w:val="20"/>
        </w:rPr>
        <w:t>Investors in medical tourism and wellness tourism business are not omnipresent. You need to really hunt for them at times. Global Medical Tourism and Wellness Tourism conferences are held round the year in different countries. In some countries, these are regular annual events. Participating in these events means you land on a big platform where you get rare opportunities to meet potential investors and providers.Do your homework properly to make yourself presentable in the international platform.</w:t>
      </w:r>
    </w:p>
    <w:p w14:paraId="24A464D1" w14:textId="77777777" w:rsidR="00CD7998" w:rsidRDefault="00000000">
      <w:pPr>
        <w:spacing w:before="240" w:line="260" w:lineRule="atLeast"/>
      </w:pPr>
      <w:r>
        <w:rPr>
          <w:rFonts w:ascii="Arial" w:eastAsia="Arial" w:hAnsi="Arial" w:cs="Arial"/>
          <w:b/>
          <w:color w:val="000000"/>
          <w:sz w:val="20"/>
        </w:rPr>
        <w:t>Your pitch deck should leave an impression</w:t>
      </w:r>
    </w:p>
    <w:p w14:paraId="51BC62FE" w14:textId="77777777" w:rsidR="00CD7998" w:rsidRDefault="00000000">
      <w:pPr>
        <w:spacing w:before="200" w:line="260" w:lineRule="atLeast"/>
        <w:jc w:val="both"/>
      </w:pPr>
      <w:r>
        <w:rPr>
          <w:rFonts w:ascii="Arial" w:eastAsia="Arial" w:hAnsi="Arial" w:cs="Arial"/>
          <w:color w:val="000000"/>
          <w:sz w:val="20"/>
        </w:rPr>
        <w:t>Even 10 slides are enough for an impressive pitch deck for new entrants to get the right investment</w:t>
      </w:r>
    </w:p>
    <w:p w14:paraId="432E8589" w14:textId="77777777" w:rsidR="00CD7998" w:rsidRDefault="00000000">
      <w:pPr>
        <w:spacing w:before="200" w:line="260" w:lineRule="atLeast"/>
        <w:jc w:val="both"/>
      </w:pPr>
      <w:r>
        <w:rPr>
          <w:rFonts w:ascii="Arial" w:eastAsia="Arial" w:hAnsi="Arial" w:cs="Arial"/>
          <w:color w:val="000000"/>
          <w:sz w:val="20"/>
        </w:rPr>
        <w:t>All your great ideas and potential of medical tourism and wellness tourism business could go down the drain if your pitch deck is bland and shoddy. Too long presentation with overwhelming information can put off your potential investors. New entrants are more likely to get into these erroneous steps. It is hard for them to decide which information to keep and which to discard.Keep your presentation short and crisp. Your business propositions and related information should be presented in a neat flow. Your investors will be impressed and appreciate you for valuing their time.</w:t>
      </w:r>
    </w:p>
    <w:p w14:paraId="6AC5BBBF" w14:textId="77777777" w:rsidR="00CD7998" w:rsidRDefault="00000000">
      <w:pPr>
        <w:spacing w:before="240" w:line="260" w:lineRule="atLeast"/>
      </w:pPr>
      <w:r>
        <w:rPr>
          <w:rFonts w:ascii="Arial" w:eastAsia="Arial" w:hAnsi="Arial" w:cs="Arial"/>
          <w:b/>
          <w:color w:val="000000"/>
          <w:sz w:val="20"/>
        </w:rPr>
        <w:t>Hire a recognized consultant</w:t>
      </w:r>
    </w:p>
    <w:p w14:paraId="3EC08C91" w14:textId="77777777" w:rsidR="00CD7998" w:rsidRDefault="00000000">
      <w:pPr>
        <w:spacing w:before="200" w:line="260" w:lineRule="atLeast"/>
        <w:jc w:val="both"/>
      </w:pPr>
      <w:r>
        <w:rPr>
          <w:rFonts w:ascii="Arial" w:eastAsia="Arial" w:hAnsi="Arial" w:cs="Arial"/>
          <w:color w:val="000000"/>
          <w:sz w:val="20"/>
        </w:rPr>
        <w:t xml:space="preserve">Running out of cash is the second most common cause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around 29%</w:t>
      </w:r>
    </w:p>
    <w:p w14:paraId="7BDD6C04" w14:textId="77777777" w:rsidR="00CD7998" w:rsidRDefault="00000000">
      <w:pPr>
        <w:spacing w:before="200" w:line="260" w:lineRule="atLeast"/>
        <w:jc w:val="both"/>
      </w:pPr>
      <w:r>
        <w:rPr>
          <w:rFonts w:ascii="Arial" w:eastAsia="Arial" w:hAnsi="Arial" w:cs="Arial"/>
          <w:color w:val="000000"/>
          <w:sz w:val="20"/>
        </w:rPr>
        <w:t xml:space="preserve">Great ideas do not always fetch good funding. Lack of insights, and exposure pose big problems for getting funding. These are common happenings when your business is in full operation but you need additional funds to make it grow more. This is one of the reasons that many </w:t>
      </w:r>
      <w:r>
        <w:rPr>
          <w:rFonts w:ascii="Arial" w:eastAsia="Arial" w:hAnsi="Arial" w:cs="Arial"/>
          <w:b/>
          <w:i/>
          <w:color w:val="000000"/>
          <w:sz w:val="20"/>
          <w:u w:val="single"/>
        </w:rPr>
        <w:t>startups</w:t>
      </w:r>
      <w:r>
        <w:rPr>
          <w:rFonts w:ascii="Arial" w:eastAsia="Arial" w:hAnsi="Arial" w:cs="Arial"/>
          <w:color w:val="000000"/>
          <w:sz w:val="20"/>
        </w:rPr>
        <w:t xml:space="preserve"> shut down after 3-5 years in the market. A recognized consultant will never allow your cash flow to dry </w:t>
      </w:r>
      <w:r>
        <w:rPr>
          <w:rFonts w:ascii="Arial" w:eastAsia="Arial" w:hAnsi="Arial" w:cs="Arial"/>
          <w:b/>
          <w:i/>
          <w:color w:val="000000"/>
          <w:sz w:val="20"/>
          <w:u w:val="single"/>
        </w:rPr>
        <w:t>up</w:t>
      </w:r>
      <w:r>
        <w:rPr>
          <w:rFonts w:ascii="Arial" w:eastAsia="Arial" w:hAnsi="Arial" w:cs="Arial"/>
          <w:color w:val="000000"/>
          <w:sz w:val="20"/>
        </w:rPr>
        <w:t xml:space="preserve"> but help you get timely funding.</w:t>
      </w:r>
    </w:p>
    <w:p w14:paraId="7885D162" w14:textId="77777777" w:rsidR="00CD7998" w:rsidRDefault="00000000">
      <w:pPr>
        <w:spacing w:before="200" w:line="260" w:lineRule="atLeast"/>
        <w:jc w:val="both"/>
      </w:pPr>
      <w:r>
        <w:rPr>
          <w:rFonts w:ascii="Arial" w:eastAsia="Arial" w:hAnsi="Arial" w:cs="Arial"/>
          <w:color w:val="000000"/>
          <w:sz w:val="20"/>
        </w:rPr>
        <w:t>There are several alternate means to get funding but to make things faster and smooth, you need to follow the above tips.</w:t>
      </w:r>
    </w:p>
    <w:p w14:paraId="40BE873A"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13, 2022</w:t>
      </w:r>
    </w:p>
    <w:p w14:paraId="685681D4" w14:textId="77777777" w:rsidR="00CD7998" w:rsidRDefault="00CD7998"/>
    <w:p w14:paraId="59BF7FF9" w14:textId="77777777" w:rsidR="00CD7998" w:rsidRDefault="00000000">
      <w:pPr>
        <w:ind w:left="200"/>
        <w:sectPr w:rsidR="00CD7998">
          <w:type w:val="continuous"/>
          <w:pgSz w:w="12240" w:h="15840"/>
          <w:pgMar w:top="840" w:right="1000" w:bottom="840" w:left="1000" w:header="400" w:footer="400" w:gutter="0"/>
          <w:cols w:space="720"/>
        </w:sectPr>
      </w:pPr>
      <w:r>
        <w:lastRenderedPageBreak/>
        <w:br/>
      </w:r>
      <w:r>
        <w:pict w14:anchorId="1B4D3C00">
          <v:line id="_x0000_s2148" style="position:absolute;left:0;text-align:left;z-index:251718656;mso-position-horizontal-relative:text;mso-position-vertical-relative:text" from="0,10pt" to="512pt,10pt" strokeweight="1pt"/>
        </w:pict>
      </w:r>
      <w:r>
        <w:rPr>
          <w:rFonts w:ascii="Arial" w:eastAsia="Arial" w:hAnsi="Arial" w:cs="Arial"/>
          <w:b/>
          <w:color w:val="767676"/>
          <w:sz w:val="16"/>
        </w:rPr>
        <w:t>End of Document</w:t>
      </w:r>
    </w:p>
    <w:p w14:paraId="229D6B1F" w14:textId="77777777" w:rsidR="00CD7998" w:rsidRDefault="00CD7998">
      <w:pPr>
        <w:sectPr w:rsidR="00CD7998">
          <w:headerReference w:type="even" r:id="rId453"/>
          <w:headerReference w:type="default" r:id="rId454"/>
          <w:footerReference w:type="even" r:id="rId455"/>
          <w:footerReference w:type="default" r:id="rId456"/>
          <w:headerReference w:type="first" r:id="rId457"/>
          <w:footerReference w:type="first" r:id="rId458"/>
          <w:pgSz w:w="12240" w:h="15840"/>
          <w:pgMar w:top="840" w:right="1000" w:bottom="840" w:left="1000" w:header="400" w:footer="400" w:gutter="0"/>
          <w:cols w:space="720"/>
          <w:titlePg/>
        </w:sectPr>
      </w:pPr>
    </w:p>
    <w:p w14:paraId="0C233AD0" w14:textId="77777777" w:rsidR="00CD7998" w:rsidRDefault="00CD7998">
      <w:bookmarkStart w:id="60" w:name="Bookmark_31"/>
      <w:bookmarkEnd w:id="60"/>
    </w:p>
    <w:p w14:paraId="3E93FA08" w14:textId="77777777" w:rsidR="00CD7998" w:rsidRDefault="00000000">
      <w:r>
        <w:pict w14:anchorId="7D038731">
          <v:shape id="_x0000_i1066" type="#_x0000_t75" alt="LexisNexis®" style="width:148pt;height:30pt">
            <v:imagedata r:id="rId7" o:title=""/>
          </v:shape>
        </w:pict>
      </w:r>
      <w:r>
        <w:cr/>
      </w:r>
    </w:p>
    <w:p w14:paraId="4DEBCEC9" w14:textId="77777777" w:rsidR="00CD7998" w:rsidRDefault="00000000">
      <w:pPr>
        <w:spacing w:before="240" w:after="200" w:line="340" w:lineRule="atLeast"/>
        <w:jc w:val="center"/>
        <w:outlineLvl w:val="0"/>
        <w:rPr>
          <w:rFonts w:ascii="Arial" w:hAnsi="Arial" w:cs="Arial"/>
          <w:b/>
          <w:bCs/>
          <w:kern w:val="32"/>
          <w:sz w:val="32"/>
          <w:szCs w:val="32"/>
        </w:rPr>
      </w:pPr>
      <w:hyperlink r:id="rId459" w:history="1">
        <w:r>
          <w:rPr>
            <w:rFonts w:ascii="Arial" w:eastAsia="Arial" w:hAnsi="Arial" w:cs="Arial"/>
            <w:b/>
            <w:bCs/>
            <w:i/>
            <w:color w:val="0077CC"/>
            <w:kern w:val="32"/>
            <w:sz w:val="28"/>
            <w:szCs w:val="32"/>
            <w:u w:val="single"/>
            <w:shd w:val="clear" w:color="auto" w:fill="FFFFFF"/>
          </w:rPr>
          <w:t xml:space="preserve">When Hima Tk left corporate life to launch a </w:t>
        </w:r>
      </w:hyperlink>
      <w:hyperlink r:id="rId460" w:history="1">
        <w:r>
          <w:rPr>
            <w:rFonts w:ascii="Arial" w:eastAsia="Arial" w:hAnsi="Arial" w:cs="Arial"/>
            <w:b/>
            <w:bCs/>
            <w:i/>
            <w:color w:val="0077CC"/>
            <w:kern w:val="32"/>
            <w:sz w:val="28"/>
            <w:szCs w:val="32"/>
            <w:u w:val="single"/>
            <w:shd w:val="clear" w:color="auto" w:fill="FFFFFF"/>
          </w:rPr>
          <w:t>startup</w:t>
        </w:r>
      </w:hyperlink>
      <w:hyperlink r:id="rId461" w:history="1">
        <w:r>
          <w:rPr>
            <w:rFonts w:ascii="Arial" w:eastAsia="Arial" w:hAnsi="Arial" w:cs="Arial"/>
            <w:b/>
            <w:bCs/>
            <w:i/>
            <w:color w:val="0077CC"/>
            <w:kern w:val="32"/>
            <w:sz w:val="28"/>
            <w:szCs w:val="32"/>
            <w:u w:val="single"/>
            <w:shd w:val="clear" w:color="auto" w:fill="FFFFFF"/>
          </w:rPr>
          <w:t>, she had to become a completely different leader</w:t>
        </w:r>
      </w:hyperlink>
    </w:p>
    <w:p w14:paraId="6A68D29A" w14:textId="77777777" w:rsidR="00CD7998" w:rsidRDefault="00000000">
      <w:pPr>
        <w:spacing w:before="120" w:line="260" w:lineRule="atLeast"/>
        <w:jc w:val="center"/>
      </w:pPr>
      <w:r>
        <w:rPr>
          <w:rFonts w:ascii="Arial" w:eastAsia="Arial" w:hAnsi="Arial" w:cs="Arial"/>
          <w:color w:val="000000"/>
          <w:sz w:val="20"/>
        </w:rPr>
        <w:t>SmartCompany</w:t>
      </w:r>
    </w:p>
    <w:p w14:paraId="52645920" w14:textId="77777777" w:rsidR="00CD7998" w:rsidRDefault="00000000">
      <w:pPr>
        <w:spacing w:before="120" w:line="260" w:lineRule="atLeast"/>
        <w:jc w:val="center"/>
      </w:pPr>
      <w:r>
        <w:rPr>
          <w:rFonts w:ascii="Arial" w:eastAsia="Arial" w:hAnsi="Arial" w:cs="Arial"/>
          <w:color w:val="000000"/>
          <w:sz w:val="20"/>
        </w:rPr>
        <w:t>February 14, 2020 Friday 8:00 AM GMT</w:t>
      </w:r>
    </w:p>
    <w:p w14:paraId="6EBC1224" w14:textId="77777777" w:rsidR="00CD7998" w:rsidRDefault="00CD7998">
      <w:pPr>
        <w:spacing w:line="240" w:lineRule="atLeast"/>
        <w:jc w:val="both"/>
      </w:pPr>
    </w:p>
    <w:p w14:paraId="4010D009" w14:textId="77777777" w:rsidR="00CD7998" w:rsidRDefault="00000000">
      <w:pPr>
        <w:spacing w:before="120" w:line="220" w:lineRule="atLeast"/>
      </w:pPr>
      <w:r>
        <w:br/>
      </w:r>
      <w:r>
        <w:rPr>
          <w:rFonts w:ascii="Arial" w:eastAsia="Arial" w:hAnsi="Arial" w:cs="Arial"/>
          <w:color w:val="000000"/>
          <w:sz w:val="16"/>
        </w:rPr>
        <w:t>Copyright 2020 First Digital Media All Rights Reserved</w:t>
      </w:r>
    </w:p>
    <w:p w14:paraId="6009C4E8" w14:textId="77777777" w:rsidR="00CD7998" w:rsidRDefault="00000000">
      <w:pPr>
        <w:spacing w:before="120" w:line="220" w:lineRule="atLeast"/>
      </w:pPr>
      <w:r>
        <w:br/>
      </w:r>
      <w:r>
        <w:pict w14:anchorId="0B664FAD">
          <v:shape id="_x0000_i1067" type="#_x0000_t75" style="width:124pt;height:26.5pt">
            <v:imagedata r:id="rId462" o:title=""/>
          </v:shape>
        </w:pict>
      </w:r>
    </w:p>
    <w:p w14:paraId="71D3D7BD"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1376 words</w:t>
      </w:r>
    </w:p>
    <w:p w14:paraId="6708573B"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StartupSmart</w:t>
      </w:r>
    </w:p>
    <w:p w14:paraId="46077017" w14:textId="77777777" w:rsidR="00CD7998" w:rsidRDefault="00000000">
      <w:pPr>
        <w:keepNext/>
        <w:spacing w:before="240" w:line="340" w:lineRule="atLeast"/>
      </w:pPr>
      <w:bookmarkStart w:id="61" w:name="Body_29"/>
      <w:bookmarkEnd w:id="61"/>
      <w:r>
        <w:rPr>
          <w:rFonts w:ascii="Arial" w:eastAsia="Arial" w:hAnsi="Arial" w:cs="Arial"/>
          <w:b/>
          <w:color w:val="000000"/>
          <w:sz w:val="28"/>
        </w:rPr>
        <w:t>Body</w:t>
      </w:r>
    </w:p>
    <w:p w14:paraId="2663ED49" w14:textId="77777777" w:rsidR="00CD7998" w:rsidRDefault="00000000">
      <w:pPr>
        <w:spacing w:line="60" w:lineRule="exact"/>
      </w:pPr>
      <w:r>
        <w:pict w14:anchorId="6F0B5079">
          <v:line id="_x0000_s2151" style="position:absolute;z-index:251719680" from="0,2pt" to="512pt,2pt" strokecolor="#009ddb" strokeweight="2pt">
            <w10:wrap type="topAndBottom"/>
          </v:line>
        </w:pict>
      </w:r>
    </w:p>
    <w:p w14:paraId="6292D592" w14:textId="77777777" w:rsidR="00CD7998" w:rsidRDefault="00CD7998"/>
    <w:p w14:paraId="361829E4" w14:textId="77777777" w:rsidR="00CD7998" w:rsidRDefault="00000000">
      <w:pPr>
        <w:spacing w:before="240" w:line="260" w:lineRule="atLeast"/>
      </w:pPr>
      <w:r>
        <w:rPr>
          <w:rFonts w:ascii="Arial" w:eastAsia="Arial" w:hAnsi="Arial" w:cs="Arial"/>
          <w:b/>
          <w:color w:val="000000"/>
          <w:sz w:val="20"/>
        </w:rPr>
        <w:t>ABSTRACT</w:t>
      </w:r>
    </w:p>
    <w:p w14:paraId="580BE03A" w14:textId="77777777" w:rsidR="00CD7998" w:rsidRDefault="00000000">
      <w:pPr>
        <w:spacing w:before="200" w:line="260" w:lineRule="atLeast"/>
        <w:jc w:val="both"/>
      </w:pPr>
      <w:r>
        <w:rPr>
          <w:rFonts w:ascii="Arial" w:eastAsia="Arial" w:hAnsi="Arial" w:cs="Arial"/>
          <w:color w:val="000000"/>
          <w:sz w:val="20"/>
        </w:rPr>
        <w:t>Hima Tk had a successful career in management consulting before realising she needed to do something more challenging and impactful.</w:t>
      </w:r>
    </w:p>
    <w:p w14:paraId="5AA5E716" w14:textId="77777777" w:rsidR="00CD7998" w:rsidRDefault="00000000">
      <w:pPr>
        <w:spacing w:before="240" w:line="260" w:lineRule="atLeast"/>
      </w:pPr>
      <w:r>
        <w:rPr>
          <w:rFonts w:ascii="Arial" w:eastAsia="Arial" w:hAnsi="Arial" w:cs="Arial"/>
          <w:b/>
          <w:color w:val="000000"/>
          <w:sz w:val="20"/>
        </w:rPr>
        <w:t>FULL TEXT</w:t>
      </w:r>
    </w:p>
    <w:p w14:paraId="299F24EA" w14:textId="77777777" w:rsidR="00CD7998" w:rsidRDefault="00000000">
      <w:pPr>
        <w:spacing w:before="240" w:line="260" w:lineRule="atLeast"/>
        <w:jc w:val="both"/>
      </w:pPr>
      <w:r>
        <w:rPr>
          <w:rFonts w:ascii="Arial" w:eastAsia="Arial" w:hAnsi="Arial" w:cs="Arial"/>
          <w:color w:val="000000"/>
          <w:sz w:val="20"/>
        </w:rPr>
        <w:t xml:space="preserve">Parents have it hard already, without the added problem of finding ways to extend their children's education. That's why Hima Tk founded InquiBox, a subscription service that delivers a package full of play-based, STEM education activities for kids every month.   Born in India, she had a successful career in management consulting before realising she needed to do something more challenging and impactful. Through accelerator programs and a lot of hard work, she's learnt how to be a </w:t>
      </w:r>
      <w:r>
        <w:rPr>
          <w:rFonts w:ascii="Arial" w:eastAsia="Arial" w:hAnsi="Arial" w:cs="Arial"/>
          <w:b/>
          <w:i/>
          <w:color w:val="000000"/>
          <w:sz w:val="20"/>
          <w:u w:val="single"/>
        </w:rPr>
        <w:t>startup</w:t>
      </w:r>
      <w:r>
        <w:rPr>
          <w:rFonts w:ascii="Arial" w:eastAsia="Arial" w:hAnsi="Arial" w:cs="Arial"/>
          <w:color w:val="000000"/>
          <w:sz w:val="20"/>
        </w:rPr>
        <w:t xml:space="preserve"> founder. </w:t>
      </w:r>
      <w:r>
        <w:rPr>
          <w:rFonts w:ascii="Arial" w:eastAsia="Arial" w:hAnsi="Arial" w:cs="Arial"/>
          <w:b/>
          <w:i/>
          <w:color w:val="000000"/>
          <w:sz w:val="20"/>
          <w:u w:val="single"/>
        </w:rPr>
        <w:t>Starting</w:t>
      </w:r>
      <w:r>
        <w:rPr>
          <w:rFonts w:ascii="Arial" w:eastAsia="Arial" w:hAnsi="Arial" w:cs="Arial"/>
          <w:b/>
          <w:color w:val="000000"/>
          <w:sz w:val="20"/>
        </w:rPr>
        <w:t xml:space="preserve"> with STEM </w:t>
      </w:r>
      <w:r>
        <w:rPr>
          <w:rFonts w:ascii="Arial" w:eastAsia="Arial" w:hAnsi="Arial" w:cs="Arial"/>
          <w:color w:val="000000"/>
          <w:sz w:val="20"/>
        </w:rPr>
        <w:t xml:space="preserve"> "InquiBox designs and delivers educational activity subscription boxes for children aged 7 to 12 years old, so they can learn through play," Hima Tk tells </w:t>
      </w:r>
      <w:r>
        <w:rPr>
          <w:rFonts w:ascii="Arial" w:eastAsia="Arial" w:hAnsi="Arial" w:cs="Arial"/>
          <w:b/>
          <w:color w:val="000000"/>
          <w:sz w:val="20"/>
        </w:rPr>
        <w:t>Duct Tape</w:t>
      </w:r>
      <w:r>
        <w:rPr>
          <w:rFonts w:ascii="Arial" w:eastAsia="Arial" w:hAnsi="Arial" w:cs="Arial"/>
          <w:color w:val="000000"/>
          <w:sz w:val="20"/>
        </w:rPr>
        <w:t xml:space="preserve">.  "We explore a different STEM topic in every box we send out. It's a combination of a physical box and event platform, through which we facilitate a tactile learning environment.   "The problem we are trying to solve is that modern parents know STEM education is important, but they lack the tools, time and resources to make STEM engaging and fun for children. So our product helps parents save time. They don't have to go out and look for toys or games to make STEM learning easier for children, we have packaged it </w:t>
      </w:r>
      <w:r>
        <w:rPr>
          <w:rFonts w:ascii="Arial" w:eastAsia="Arial" w:hAnsi="Arial" w:cs="Arial"/>
          <w:b/>
          <w:i/>
          <w:color w:val="000000"/>
          <w:sz w:val="20"/>
          <w:u w:val="single"/>
        </w:rPr>
        <w:t>up</w:t>
      </w:r>
      <w:r>
        <w:rPr>
          <w:rFonts w:ascii="Arial" w:eastAsia="Arial" w:hAnsi="Arial" w:cs="Arial"/>
          <w:color w:val="000000"/>
          <w:sz w:val="20"/>
        </w:rPr>
        <w:t xml:space="preserve"> and sent it directly to the home so that parents have the tools and resources ready for them, and children can either play with them alone or with the parents.   "Although we've been going for 18 months, we just officially launched the product and </w:t>
      </w:r>
      <w:r>
        <w:rPr>
          <w:rFonts w:ascii="Arial" w:eastAsia="Arial" w:hAnsi="Arial" w:cs="Arial"/>
          <w:b/>
          <w:i/>
          <w:color w:val="000000"/>
          <w:sz w:val="20"/>
          <w:u w:val="single"/>
        </w:rPr>
        <w:t>started</w:t>
      </w:r>
      <w:r>
        <w:rPr>
          <w:rFonts w:ascii="Arial" w:eastAsia="Arial" w:hAnsi="Arial" w:cs="Arial"/>
          <w:color w:val="000000"/>
          <w:sz w:val="20"/>
        </w:rPr>
        <w:t xml:space="preserve"> generating revenue about three months ago. At the moment we have about 50 subscribers across Australia, but we have some ambitious growth targets."  Leaving corporate life behind  "I was working as a management consultant in Australia until, one and a half years back now, I decided to leave and found InquiBox.   "I was putting in all these long hours at work, but I was not seeing the impact in relation to those hours. I'd always felt really passionate about education - maybe because of the background I come from - and I'd always wanted to do something in that area. So, that's when I </w:t>
      </w:r>
      <w:r>
        <w:rPr>
          <w:rFonts w:ascii="Arial" w:eastAsia="Arial" w:hAnsi="Arial" w:cs="Arial"/>
          <w:b/>
          <w:i/>
          <w:color w:val="000000"/>
          <w:sz w:val="20"/>
          <w:u w:val="single"/>
        </w:rPr>
        <w:t>started</w:t>
      </w:r>
      <w:r>
        <w:rPr>
          <w:rFonts w:ascii="Arial" w:eastAsia="Arial" w:hAnsi="Arial" w:cs="Arial"/>
          <w:color w:val="000000"/>
          <w:sz w:val="20"/>
        </w:rPr>
        <w:t xml:space="preserve"> thinking maybe I should do something on my own.   "I </w:t>
      </w:r>
      <w:r>
        <w:rPr>
          <w:rFonts w:ascii="Arial" w:eastAsia="Arial" w:hAnsi="Arial" w:cs="Arial"/>
          <w:b/>
          <w:i/>
          <w:color w:val="000000"/>
          <w:sz w:val="20"/>
          <w:u w:val="single"/>
        </w:rPr>
        <w:t>started</w:t>
      </w:r>
      <w:r>
        <w:rPr>
          <w:rFonts w:ascii="Arial" w:eastAsia="Arial" w:hAnsi="Arial" w:cs="Arial"/>
          <w:color w:val="000000"/>
          <w:sz w:val="20"/>
        </w:rPr>
        <w:t xml:space="preserve"> looking at all these </w:t>
      </w:r>
      <w:r>
        <w:rPr>
          <w:rFonts w:ascii="Arial" w:eastAsia="Arial" w:hAnsi="Arial" w:cs="Arial"/>
          <w:b/>
          <w:i/>
          <w:color w:val="000000"/>
          <w:sz w:val="20"/>
          <w:u w:val="single"/>
        </w:rPr>
        <w:t>startup</w:t>
      </w:r>
      <w:r>
        <w:rPr>
          <w:rFonts w:ascii="Arial" w:eastAsia="Arial" w:hAnsi="Arial" w:cs="Arial"/>
          <w:color w:val="000000"/>
          <w:sz w:val="20"/>
        </w:rPr>
        <w:t xml:space="preserve"> events, meetups and conferences. I spent about two years in management consulting, essentially educating myself </w:t>
      </w:r>
      <w:r>
        <w:rPr>
          <w:rFonts w:ascii="Arial" w:eastAsia="Arial" w:hAnsi="Arial" w:cs="Arial"/>
          <w:color w:val="000000"/>
          <w:sz w:val="20"/>
        </w:rPr>
        <w:lastRenderedPageBreak/>
        <w:t xml:space="preserve">on how to launch a </w:t>
      </w:r>
      <w:r>
        <w:rPr>
          <w:rFonts w:ascii="Arial" w:eastAsia="Arial" w:hAnsi="Arial" w:cs="Arial"/>
          <w:b/>
          <w:i/>
          <w:color w:val="000000"/>
          <w:sz w:val="20"/>
          <w:u w:val="single"/>
        </w:rPr>
        <w:t>startup</w:t>
      </w:r>
      <w:r>
        <w:rPr>
          <w:rFonts w:ascii="Arial" w:eastAsia="Arial" w:hAnsi="Arial" w:cs="Arial"/>
          <w:color w:val="000000"/>
          <w:sz w:val="20"/>
        </w:rPr>
        <w:t xml:space="preserve">. So I was doing these online courses, I was going and talking to people, attending meetups, conferences, everything, essentially trying to understand how it all works.   "That was a lot of me learning the theory, but not yet applying what I learned to my own </w:t>
      </w:r>
      <w:r>
        <w:rPr>
          <w:rFonts w:ascii="Arial" w:eastAsia="Arial" w:hAnsi="Arial" w:cs="Arial"/>
          <w:b/>
          <w:i/>
          <w:color w:val="000000"/>
          <w:sz w:val="20"/>
          <w:u w:val="single"/>
        </w:rPr>
        <w:t>startup</w:t>
      </w:r>
      <w:r>
        <w:rPr>
          <w:rFonts w:ascii="Arial" w:eastAsia="Arial" w:hAnsi="Arial" w:cs="Arial"/>
          <w:color w:val="000000"/>
          <w:sz w:val="20"/>
        </w:rPr>
        <w:t xml:space="preserve">. Essentially I wanted to ensure I understood a little bit about what happens in the making of a </w:t>
      </w:r>
      <w:r>
        <w:rPr>
          <w:rFonts w:ascii="Arial" w:eastAsia="Arial" w:hAnsi="Arial" w:cs="Arial"/>
          <w:b/>
          <w:i/>
          <w:color w:val="000000"/>
          <w:sz w:val="20"/>
          <w:u w:val="single"/>
        </w:rPr>
        <w:t>startup</w:t>
      </w:r>
      <w:r>
        <w:rPr>
          <w:rFonts w:ascii="Arial" w:eastAsia="Arial" w:hAnsi="Arial" w:cs="Arial"/>
          <w:color w:val="000000"/>
          <w:sz w:val="20"/>
        </w:rPr>
        <w:t xml:space="preserve"> before I went ahead and did it."  </w:t>
      </w:r>
      <w:r>
        <w:rPr>
          <w:rFonts w:ascii="Arial" w:eastAsia="Arial" w:hAnsi="Arial" w:cs="Arial"/>
          <w:b/>
          <w:color w:val="000000"/>
          <w:sz w:val="20"/>
        </w:rPr>
        <w:t>The hardest part </w:t>
      </w:r>
      <w:r>
        <w:rPr>
          <w:rFonts w:ascii="Arial" w:eastAsia="Arial" w:hAnsi="Arial" w:cs="Arial"/>
          <w:color w:val="000000"/>
          <w:sz w:val="20"/>
        </w:rPr>
        <w:t xml:space="preserve"> "This might sound really stupid, but the most surprising thing is how hard it is. When I was working as a management consultant, I was working long hours and thought I wasn't afraid of hard work. But once I </w:t>
      </w:r>
      <w:r>
        <w:rPr>
          <w:rFonts w:ascii="Arial" w:eastAsia="Arial" w:hAnsi="Arial" w:cs="Arial"/>
          <w:b/>
          <w:i/>
          <w:color w:val="000000"/>
          <w:sz w:val="20"/>
          <w:u w:val="single"/>
        </w:rPr>
        <w:t>started</w:t>
      </w:r>
      <w:r>
        <w:rPr>
          <w:rFonts w:ascii="Arial" w:eastAsia="Arial" w:hAnsi="Arial" w:cs="Arial"/>
          <w:color w:val="000000"/>
          <w:sz w:val="20"/>
        </w:rPr>
        <w:t xml:space="preserve"> working on InquiBox, I realised it's so much more than the number of hours you put in.   "Of course you need to work hard to make it happen. But, it's also a battle of other factors. Is the market ready for your </w:t>
      </w:r>
      <w:r>
        <w:rPr>
          <w:rFonts w:ascii="Arial" w:eastAsia="Arial" w:hAnsi="Arial" w:cs="Arial"/>
          <w:b/>
          <w:i/>
          <w:color w:val="000000"/>
          <w:sz w:val="20"/>
          <w:u w:val="single"/>
        </w:rPr>
        <w:t>startup</w:t>
      </w:r>
      <w:r>
        <w:rPr>
          <w:rFonts w:ascii="Arial" w:eastAsia="Arial" w:hAnsi="Arial" w:cs="Arial"/>
          <w:color w:val="000000"/>
          <w:sz w:val="20"/>
        </w:rPr>
        <w:t xml:space="preserve">? You need to find the right people for your team. You need to have the right networks so people can give you support when you ask for it. I didn't expect it to be so hard, and you only know how hard it is once you are inside it.   "Pulling a team of people together to work on a </w:t>
      </w:r>
      <w:r>
        <w:rPr>
          <w:rFonts w:ascii="Arial" w:eastAsia="Arial" w:hAnsi="Arial" w:cs="Arial"/>
          <w:b/>
          <w:i/>
          <w:color w:val="000000"/>
          <w:sz w:val="20"/>
          <w:u w:val="single"/>
        </w:rPr>
        <w:t>startup</w:t>
      </w:r>
      <w:r>
        <w:rPr>
          <w:rFonts w:ascii="Arial" w:eastAsia="Arial" w:hAnsi="Arial" w:cs="Arial"/>
          <w:color w:val="000000"/>
          <w:sz w:val="20"/>
        </w:rPr>
        <w:t xml:space="preserve"> who are equally passionate about the mission as much as you are as a founder is so difficult.   "It's also very difficult to stay strong emotionally, to be able to say, 'I don't even know what's going to happen in three or six months time but I am still deciding to do it, I'll still keep going with it, even though I don't know what the outcome will be'.   "So, it's a lot about that inward journey as a </w:t>
      </w:r>
      <w:r>
        <w:rPr>
          <w:rFonts w:ascii="Arial" w:eastAsia="Arial" w:hAnsi="Arial" w:cs="Arial"/>
          <w:b/>
          <w:i/>
          <w:color w:val="000000"/>
          <w:sz w:val="20"/>
          <w:u w:val="single"/>
        </w:rPr>
        <w:t>startup</w:t>
      </w:r>
      <w:r>
        <w:rPr>
          <w:rFonts w:ascii="Arial" w:eastAsia="Arial" w:hAnsi="Arial" w:cs="Arial"/>
          <w:color w:val="000000"/>
          <w:sz w:val="20"/>
        </w:rPr>
        <w:t xml:space="preserve"> founder, wherein you have to keep faith in yourself repeatedly day in and day out.   "Even when you wake </w:t>
      </w:r>
      <w:r>
        <w:rPr>
          <w:rFonts w:ascii="Arial" w:eastAsia="Arial" w:hAnsi="Arial" w:cs="Arial"/>
          <w:b/>
          <w:i/>
          <w:color w:val="000000"/>
          <w:sz w:val="20"/>
          <w:u w:val="single"/>
        </w:rPr>
        <w:t>up</w:t>
      </w:r>
      <w:r>
        <w:rPr>
          <w:rFonts w:ascii="Arial" w:eastAsia="Arial" w:hAnsi="Arial" w:cs="Arial"/>
          <w:color w:val="000000"/>
          <w:sz w:val="20"/>
        </w:rPr>
        <w:t xml:space="preserve"> really scared, you still have to go to work and keep working on it, hoping that something will happen. That's the hardest thing.   "Perhaps this shouldn't be surprising, but I didn't understand it before </w:t>
      </w:r>
      <w:r>
        <w:rPr>
          <w:rFonts w:ascii="Arial" w:eastAsia="Arial" w:hAnsi="Arial" w:cs="Arial"/>
          <w:b/>
          <w:i/>
          <w:color w:val="000000"/>
          <w:sz w:val="20"/>
          <w:u w:val="single"/>
        </w:rPr>
        <w:t>starting</w:t>
      </w:r>
      <w:r>
        <w:rPr>
          <w:rFonts w:ascii="Arial" w:eastAsia="Arial" w:hAnsi="Arial" w:cs="Arial"/>
          <w:color w:val="000000"/>
          <w:sz w:val="20"/>
        </w:rPr>
        <w:t xml:space="preserve"> out. I think you can only understand it from the inside."    </w:t>
      </w:r>
      <w:r>
        <w:rPr>
          <w:rFonts w:ascii="Arial" w:eastAsia="Arial" w:hAnsi="Arial" w:cs="Arial"/>
          <w:b/>
          <w:color w:val="000000"/>
          <w:sz w:val="20"/>
        </w:rPr>
        <w:t>Keeping people happy</w:t>
      </w:r>
      <w:r>
        <w:rPr>
          <w:rFonts w:ascii="Arial" w:eastAsia="Arial" w:hAnsi="Arial" w:cs="Arial"/>
          <w:color w:val="000000"/>
          <w:sz w:val="20"/>
        </w:rPr>
        <w:t xml:space="preserve"> "The biggest difference between my experience in corporates and leading a </w:t>
      </w:r>
      <w:r>
        <w:rPr>
          <w:rFonts w:ascii="Arial" w:eastAsia="Arial" w:hAnsi="Arial" w:cs="Arial"/>
          <w:b/>
          <w:i/>
          <w:color w:val="000000"/>
          <w:sz w:val="20"/>
          <w:u w:val="single"/>
        </w:rPr>
        <w:t>startup</w:t>
      </w:r>
      <w:r>
        <w:rPr>
          <w:rFonts w:ascii="Arial" w:eastAsia="Arial" w:hAnsi="Arial" w:cs="Arial"/>
          <w:color w:val="000000"/>
          <w:sz w:val="20"/>
        </w:rPr>
        <w:t xml:space="preserve"> was that I had almost unlimited resources to build a team at my corporate job, but very limited resources to build a team as a </w:t>
      </w:r>
      <w:r>
        <w:rPr>
          <w:rFonts w:ascii="Arial" w:eastAsia="Arial" w:hAnsi="Arial" w:cs="Arial"/>
          <w:b/>
          <w:i/>
          <w:color w:val="000000"/>
          <w:sz w:val="20"/>
          <w:u w:val="single"/>
        </w:rPr>
        <w:t>startup</w:t>
      </w:r>
      <w:r>
        <w:rPr>
          <w:rFonts w:ascii="Arial" w:eastAsia="Arial" w:hAnsi="Arial" w:cs="Arial"/>
          <w:color w:val="000000"/>
          <w:sz w:val="20"/>
        </w:rPr>
        <w:t xml:space="preserve"> founder. At my corporate job, I had a way of keeping my team happy because I had all these resources. But when you are a </w:t>
      </w:r>
      <w:r>
        <w:rPr>
          <w:rFonts w:ascii="Arial" w:eastAsia="Arial" w:hAnsi="Arial" w:cs="Arial"/>
          <w:b/>
          <w:i/>
          <w:color w:val="000000"/>
          <w:sz w:val="20"/>
          <w:u w:val="single"/>
        </w:rPr>
        <w:t>startup</w:t>
      </w:r>
      <w:r>
        <w:rPr>
          <w:rFonts w:ascii="Arial" w:eastAsia="Arial" w:hAnsi="Arial" w:cs="Arial"/>
          <w:color w:val="000000"/>
          <w:sz w:val="20"/>
        </w:rPr>
        <w:t xml:space="preserve"> founder, you have to find other ways of keeping people motivated, keeping people feeling passionate about the mission.   "It's important to show </w:t>
      </w:r>
      <w:r>
        <w:rPr>
          <w:rFonts w:ascii="Arial" w:eastAsia="Arial" w:hAnsi="Arial" w:cs="Arial"/>
          <w:b/>
          <w:i/>
          <w:color w:val="000000"/>
          <w:sz w:val="20"/>
          <w:u w:val="single"/>
        </w:rPr>
        <w:t>up</w:t>
      </w:r>
      <w:r>
        <w:rPr>
          <w:rFonts w:ascii="Arial" w:eastAsia="Arial" w:hAnsi="Arial" w:cs="Arial"/>
          <w:color w:val="000000"/>
          <w:sz w:val="20"/>
        </w:rPr>
        <w:t xml:space="preserve"> as the kind of leader who believes in the mission, who is present for the team, who wants to develop the team even though you can't pay them that much. There are other ways in which you can find fulfilment for your team and essentially lead them effectively.   "So you learn a lot more about leadership becoming a </w:t>
      </w:r>
      <w:r>
        <w:rPr>
          <w:rFonts w:ascii="Arial" w:eastAsia="Arial" w:hAnsi="Arial" w:cs="Arial"/>
          <w:b/>
          <w:i/>
          <w:color w:val="000000"/>
          <w:sz w:val="20"/>
          <w:u w:val="single"/>
        </w:rPr>
        <w:t>startup</w:t>
      </w:r>
      <w:r>
        <w:rPr>
          <w:rFonts w:ascii="Arial" w:eastAsia="Arial" w:hAnsi="Arial" w:cs="Arial"/>
          <w:color w:val="000000"/>
          <w:sz w:val="20"/>
        </w:rPr>
        <w:t xml:space="preserve"> founder, in terms of how can you influence and motivate people. But this makes you introspect a lot on how you are interacting with people, how you are being present for them and how you are finding ways of helping them out even though you can't pay them a huge salary.   "It involved a lot of introspection and that's why I decided to take steps in improving myself."  </w:t>
      </w:r>
      <w:r>
        <w:rPr>
          <w:rFonts w:ascii="Arial" w:eastAsia="Arial" w:hAnsi="Arial" w:cs="Arial"/>
          <w:b/>
          <w:i/>
          <w:color w:val="000000"/>
          <w:sz w:val="20"/>
          <w:u w:val="single"/>
        </w:rPr>
        <w:t>Startups</w:t>
      </w:r>
      <w:r>
        <w:rPr>
          <w:rFonts w:ascii="Arial" w:eastAsia="Arial" w:hAnsi="Arial" w:cs="Arial"/>
          <w:b/>
          <w:color w:val="000000"/>
          <w:sz w:val="20"/>
        </w:rPr>
        <w:t xml:space="preserve"> in theory and practice </w:t>
      </w:r>
      <w:r>
        <w:rPr>
          <w:rFonts w:ascii="Arial" w:eastAsia="Arial" w:hAnsi="Arial" w:cs="Arial"/>
          <w:color w:val="000000"/>
          <w:sz w:val="20"/>
        </w:rPr>
        <w:t xml:space="preserve"> "The formal learning experiences I had through accelerator programs were very good in terms of making me comfortable with the life-cycle a </w:t>
      </w:r>
      <w:r>
        <w:rPr>
          <w:rFonts w:ascii="Arial" w:eastAsia="Arial" w:hAnsi="Arial" w:cs="Arial"/>
          <w:b/>
          <w:i/>
          <w:color w:val="000000"/>
          <w:sz w:val="20"/>
          <w:u w:val="single"/>
        </w:rPr>
        <w:t>startup</w:t>
      </w:r>
      <w:r>
        <w:rPr>
          <w:rFonts w:ascii="Arial" w:eastAsia="Arial" w:hAnsi="Arial" w:cs="Arial"/>
          <w:color w:val="000000"/>
          <w:sz w:val="20"/>
        </w:rPr>
        <w:t xml:space="preserve"> goes through. Exposing me to the principles of lean </w:t>
      </w:r>
      <w:r>
        <w:rPr>
          <w:rFonts w:ascii="Arial" w:eastAsia="Arial" w:hAnsi="Arial" w:cs="Arial"/>
          <w:b/>
          <w:i/>
          <w:color w:val="000000"/>
          <w:sz w:val="20"/>
          <w:u w:val="single"/>
        </w:rPr>
        <w:t>startup</w:t>
      </w:r>
      <w:r>
        <w:rPr>
          <w:rFonts w:ascii="Arial" w:eastAsia="Arial" w:hAnsi="Arial" w:cs="Arial"/>
          <w:color w:val="000000"/>
          <w:sz w:val="20"/>
        </w:rPr>
        <w:t xml:space="preserve">, how to analyse data using lean analytics, and how to measure how your </w:t>
      </w:r>
      <w:r>
        <w:rPr>
          <w:rFonts w:ascii="Arial" w:eastAsia="Arial" w:hAnsi="Arial" w:cs="Arial"/>
          <w:b/>
          <w:i/>
          <w:color w:val="000000"/>
          <w:sz w:val="20"/>
          <w:u w:val="single"/>
        </w:rPr>
        <w:t>startup</w:t>
      </w:r>
      <w:r>
        <w:rPr>
          <w:rFonts w:ascii="Arial" w:eastAsia="Arial" w:hAnsi="Arial" w:cs="Arial"/>
          <w:color w:val="000000"/>
          <w:sz w:val="20"/>
        </w:rPr>
        <w:t xml:space="preserve"> is performing. Those things were definitely useful.   "Actually, what really helps is taking that fear away from the </w:t>
      </w:r>
      <w:r>
        <w:rPr>
          <w:rFonts w:ascii="Arial" w:eastAsia="Arial" w:hAnsi="Arial" w:cs="Arial"/>
          <w:b/>
          <w:i/>
          <w:color w:val="000000"/>
          <w:sz w:val="20"/>
          <w:u w:val="single"/>
        </w:rPr>
        <w:t>startup</w:t>
      </w:r>
      <w:r>
        <w:rPr>
          <w:rFonts w:ascii="Arial" w:eastAsia="Arial" w:hAnsi="Arial" w:cs="Arial"/>
          <w:color w:val="000000"/>
          <w:sz w:val="20"/>
        </w:rPr>
        <w:t xml:space="preserve"> lingo. So if someone says these words to you, you know what they are talking about. That's definitely helpful.   "But I think one of the most difficult and strange parts of this journey was how I was using that in my own </w:t>
      </w:r>
      <w:r>
        <w:rPr>
          <w:rFonts w:ascii="Arial" w:eastAsia="Arial" w:hAnsi="Arial" w:cs="Arial"/>
          <w:b/>
          <w:i/>
          <w:color w:val="000000"/>
          <w:sz w:val="20"/>
          <w:u w:val="single"/>
        </w:rPr>
        <w:t>startup</w:t>
      </w:r>
      <w:r>
        <w:rPr>
          <w:rFonts w:ascii="Arial" w:eastAsia="Arial" w:hAnsi="Arial" w:cs="Arial"/>
          <w:color w:val="000000"/>
          <w:sz w:val="20"/>
        </w:rPr>
        <w:t xml:space="preserve"> and quickly realising that our formal education is really theoretical knowledge, but it's only when you apply it in a </w:t>
      </w:r>
      <w:r>
        <w:rPr>
          <w:rFonts w:ascii="Arial" w:eastAsia="Arial" w:hAnsi="Arial" w:cs="Arial"/>
          <w:b/>
          <w:i/>
          <w:color w:val="000000"/>
          <w:sz w:val="20"/>
          <w:u w:val="single"/>
        </w:rPr>
        <w:t>startup</w:t>
      </w:r>
      <w:r>
        <w:rPr>
          <w:rFonts w:ascii="Arial" w:eastAsia="Arial" w:hAnsi="Arial" w:cs="Arial"/>
          <w:color w:val="000000"/>
          <w:sz w:val="20"/>
        </w:rPr>
        <w:t xml:space="preserve"> that you realise things don't exactly go that way. So there are always surprises happening and we essentially have to solve challenges every single day."  </w:t>
      </w:r>
      <w:r>
        <w:rPr>
          <w:rFonts w:ascii="Arial" w:eastAsia="Arial" w:hAnsi="Arial" w:cs="Arial"/>
          <w:b/>
          <w:color w:val="000000"/>
          <w:sz w:val="20"/>
        </w:rPr>
        <w:t>Success is a learning process</w:t>
      </w:r>
      <w:r>
        <w:rPr>
          <w:rFonts w:ascii="Arial" w:eastAsia="Arial" w:hAnsi="Arial" w:cs="Arial"/>
          <w:color w:val="000000"/>
          <w:sz w:val="20"/>
        </w:rPr>
        <w:t xml:space="preserve">  "When I </w:t>
      </w:r>
      <w:r>
        <w:rPr>
          <w:rFonts w:ascii="Arial" w:eastAsia="Arial" w:hAnsi="Arial" w:cs="Arial"/>
          <w:b/>
          <w:i/>
          <w:color w:val="000000"/>
          <w:sz w:val="20"/>
          <w:u w:val="single"/>
        </w:rPr>
        <w:t>started</w:t>
      </w:r>
      <w:r>
        <w:rPr>
          <w:rFonts w:ascii="Arial" w:eastAsia="Arial" w:hAnsi="Arial" w:cs="Arial"/>
          <w:color w:val="000000"/>
          <w:sz w:val="20"/>
        </w:rPr>
        <w:t xml:space="preserve"> I was finding it very hard to effectively manage the new kind of stress. When I quit my corporate job, one of the hardest things was to come to terms with my identity. 'If I'm no longer a management consultant then what am I? How do I define success in my life?' That was one of the hardest things for me to grapple with.   "So I put a lot of pressure on my </w:t>
      </w:r>
      <w:r>
        <w:rPr>
          <w:rFonts w:ascii="Arial" w:eastAsia="Arial" w:hAnsi="Arial" w:cs="Arial"/>
          <w:b/>
          <w:i/>
          <w:color w:val="000000"/>
          <w:sz w:val="20"/>
          <w:u w:val="single"/>
        </w:rPr>
        <w:t>startup</w:t>
      </w:r>
      <w:r>
        <w:rPr>
          <w:rFonts w:ascii="Arial" w:eastAsia="Arial" w:hAnsi="Arial" w:cs="Arial"/>
          <w:color w:val="000000"/>
          <w:sz w:val="20"/>
        </w:rPr>
        <w:t xml:space="preserve"> to actually succeed, even though everybody told me the statistics were against me. So I was in this weird headspace. 'If my </w:t>
      </w:r>
      <w:r>
        <w:rPr>
          <w:rFonts w:ascii="Arial" w:eastAsia="Arial" w:hAnsi="Arial" w:cs="Arial"/>
          <w:b/>
          <w:i/>
          <w:color w:val="000000"/>
          <w:sz w:val="20"/>
          <w:u w:val="single"/>
        </w:rPr>
        <w:t>startup</w:t>
      </w:r>
      <w:r>
        <w:rPr>
          <w:rFonts w:ascii="Arial" w:eastAsia="Arial" w:hAnsi="Arial" w:cs="Arial"/>
          <w:color w:val="000000"/>
          <w:sz w:val="20"/>
        </w:rPr>
        <w:t xml:space="preserve"> doesn't succeed, what does that mean about me? Does that mean I'm a </w:t>
      </w:r>
      <w:r>
        <w:rPr>
          <w:rFonts w:ascii="Arial" w:eastAsia="Arial" w:hAnsi="Arial" w:cs="Arial"/>
          <w:b/>
          <w:i/>
          <w:color w:val="000000"/>
          <w:sz w:val="20"/>
          <w:u w:val="single"/>
        </w:rPr>
        <w:t>failure</w:t>
      </w:r>
      <w:r>
        <w:rPr>
          <w:rFonts w:ascii="Arial" w:eastAsia="Arial" w:hAnsi="Arial" w:cs="Arial"/>
          <w:color w:val="000000"/>
          <w:sz w:val="20"/>
        </w:rPr>
        <w:t xml:space="preserve">? What does this mean for my identity?'  "But over the course of the last year, we launched and we have paying customers and now I feel okay. At least we have a product that people want and now I'm placing a lot more focus on my own learning. I feel that at least we did something interesting, something that people are actually paying money for.   "After this realisation, my entire focus has changed from whether it's a success or a </w:t>
      </w:r>
      <w:r>
        <w:rPr>
          <w:rFonts w:ascii="Arial" w:eastAsia="Arial" w:hAnsi="Arial" w:cs="Arial"/>
          <w:b/>
          <w:i/>
          <w:color w:val="000000"/>
          <w:sz w:val="20"/>
          <w:u w:val="single"/>
        </w:rPr>
        <w:t>failure</w:t>
      </w:r>
      <w:r>
        <w:rPr>
          <w:rFonts w:ascii="Arial" w:eastAsia="Arial" w:hAnsi="Arial" w:cs="Arial"/>
          <w:color w:val="000000"/>
          <w:sz w:val="20"/>
        </w:rPr>
        <w:t xml:space="preserve"> more towards what can I learn through this process, what I can learn about myself, about being a leader, about actually growing a business.   "Essentially I changed my perspective on what success or </w:t>
      </w:r>
      <w:r>
        <w:rPr>
          <w:rFonts w:ascii="Arial" w:eastAsia="Arial" w:hAnsi="Arial" w:cs="Arial"/>
          <w:b/>
          <w:i/>
          <w:color w:val="000000"/>
          <w:sz w:val="20"/>
          <w:u w:val="single"/>
        </w:rPr>
        <w:t>failure</w:t>
      </w:r>
      <w:r>
        <w:rPr>
          <w:rFonts w:ascii="Arial" w:eastAsia="Arial" w:hAnsi="Arial" w:cs="Arial"/>
          <w:color w:val="000000"/>
          <w:sz w:val="20"/>
        </w:rPr>
        <w:t xml:space="preserve"> is for a </w:t>
      </w:r>
      <w:r>
        <w:rPr>
          <w:rFonts w:ascii="Arial" w:eastAsia="Arial" w:hAnsi="Arial" w:cs="Arial"/>
          <w:b/>
          <w:i/>
          <w:color w:val="000000"/>
          <w:sz w:val="20"/>
          <w:u w:val="single"/>
        </w:rPr>
        <w:t>startup</w:t>
      </w:r>
      <w:r>
        <w:rPr>
          <w:rFonts w:ascii="Arial" w:eastAsia="Arial" w:hAnsi="Arial" w:cs="Arial"/>
          <w:color w:val="000000"/>
          <w:sz w:val="20"/>
        </w:rPr>
        <w:t xml:space="preserve">.   "Now I say that everything takes time, and that you need to have the patience and focus to see things through."  </w:t>
      </w:r>
      <w:r>
        <w:rPr>
          <w:rFonts w:ascii="Arial" w:eastAsia="Arial" w:hAnsi="Arial" w:cs="Arial"/>
          <w:b/>
          <w:color w:val="000000"/>
          <w:sz w:val="20"/>
        </w:rPr>
        <w:t xml:space="preserve">This article was first published in </w:t>
      </w:r>
      <w:r>
        <w:rPr>
          <w:rFonts w:ascii="Arial" w:eastAsia="Arial" w:hAnsi="Arial" w:cs="Arial"/>
          <w:b/>
          <w:i/>
          <w:color w:val="000000"/>
          <w:sz w:val="20"/>
          <w:u w:val="single"/>
        </w:rPr>
        <w:t>Startup</w:t>
      </w:r>
      <w:r>
        <w:rPr>
          <w:rFonts w:ascii="Arial" w:eastAsia="Arial" w:hAnsi="Arial" w:cs="Arial"/>
          <w:b/>
          <w:color w:val="000000"/>
          <w:sz w:val="20"/>
        </w:rPr>
        <w:t xml:space="preserve"> Victoria's publication </w:t>
      </w:r>
      <w:hyperlink r:id="rId463" w:history="1">
        <w:r>
          <w:rPr>
            <w:rFonts w:ascii="Arial" w:eastAsia="Arial" w:hAnsi="Arial" w:cs="Arial"/>
            <w:i/>
            <w:color w:val="0077CC"/>
            <w:sz w:val="20"/>
            <w:u w:val="single"/>
            <w:shd w:val="clear" w:color="auto" w:fill="FFFFFF"/>
          </w:rPr>
          <w:t>Duct Tape</w:t>
        </w:r>
      </w:hyperlink>
      <w:r>
        <w:rPr>
          <w:rFonts w:ascii="Arial" w:eastAsia="Arial" w:hAnsi="Arial" w:cs="Arial"/>
          <w:b/>
          <w:color w:val="000000"/>
          <w:sz w:val="20"/>
        </w:rPr>
        <w:t>, and has been republished with permission.</w:t>
      </w:r>
      <w:r>
        <w:rPr>
          <w:rFonts w:ascii="Arial" w:eastAsia="Arial" w:hAnsi="Arial" w:cs="Arial"/>
          <w:color w:val="000000"/>
          <w:sz w:val="20"/>
        </w:rPr>
        <w:t xml:space="preserve">           </w:t>
      </w:r>
      <w:hyperlink r:id="rId464" w:history="1">
        <w:r>
          <w:rPr>
            <w:rFonts w:ascii="Arial" w:eastAsia="Arial" w:hAnsi="Arial" w:cs="Arial"/>
            <w:i/>
            <w:color w:val="0077CC"/>
            <w:sz w:val="20"/>
            <w:u w:val="single"/>
            <w:shd w:val="clear" w:color="auto" w:fill="FFFFFF"/>
          </w:rPr>
          <w:t>NOW READ: Sparkly black holes: Two ex-Googlers have launched a STEM-focused storytelling game for girls</w:t>
        </w:r>
      </w:hyperlink>
      <w:hyperlink r:id="rId465" w:history="1">
        <w:r>
          <w:rPr>
            <w:rFonts w:ascii="Arial" w:eastAsia="Arial" w:hAnsi="Arial" w:cs="Arial"/>
            <w:b/>
            <w:i/>
            <w:color w:val="0077CC"/>
            <w:sz w:val="20"/>
            <w:u w:val="single"/>
            <w:shd w:val="clear" w:color="auto" w:fill="FFFFFF"/>
          </w:rPr>
          <w:t>NOW READ: In an increasingly digital world, getting girls into tech is essential</w:t>
        </w:r>
      </w:hyperlink>
    </w:p>
    <w:p w14:paraId="5957EA64" w14:textId="77777777" w:rsidR="00CD7998"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February 14, 2020</w:t>
      </w:r>
    </w:p>
    <w:p w14:paraId="1CC7DFD0" w14:textId="77777777" w:rsidR="00CD7998" w:rsidRDefault="00CD7998"/>
    <w:p w14:paraId="3AE1EE1A" w14:textId="77777777" w:rsidR="00CD7998" w:rsidRDefault="00000000">
      <w:pPr>
        <w:ind w:left="200"/>
        <w:sectPr w:rsidR="00CD7998">
          <w:type w:val="continuous"/>
          <w:pgSz w:w="12240" w:h="15840"/>
          <w:pgMar w:top="840" w:right="1000" w:bottom="840" w:left="1000" w:header="400" w:footer="400" w:gutter="0"/>
          <w:cols w:space="720"/>
        </w:sectPr>
      </w:pPr>
      <w:r>
        <w:br/>
      </w:r>
      <w:r>
        <w:pict w14:anchorId="201B2DBE">
          <v:line id="_x0000_s2152" style="position:absolute;left:0;text-align:left;z-index:251720704;mso-position-horizontal-relative:text;mso-position-vertical-relative:text" from="0,10pt" to="512pt,10pt" strokeweight="1pt"/>
        </w:pict>
      </w:r>
      <w:r>
        <w:rPr>
          <w:rFonts w:ascii="Arial" w:eastAsia="Arial" w:hAnsi="Arial" w:cs="Arial"/>
          <w:b/>
          <w:color w:val="767676"/>
          <w:sz w:val="16"/>
        </w:rPr>
        <w:t>End of Document</w:t>
      </w:r>
    </w:p>
    <w:p w14:paraId="0878367D" w14:textId="77777777" w:rsidR="00CD7998" w:rsidRDefault="00CD7998">
      <w:pPr>
        <w:sectPr w:rsidR="00CD7998">
          <w:headerReference w:type="even" r:id="rId466"/>
          <w:headerReference w:type="default" r:id="rId467"/>
          <w:footerReference w:type="even" r:id="rId468"/>
          <w:footerReference w:type="default" r:id="rId469"/>
          <w:headerReference w:type="first" r:id="rId470"/>
          <w:footerReference w:type="first" r:id="rId471"/>
          <w:pgSz w:w="12240" w:h="15840"/>
          <w:pgMar w:top="840" w:right="1000" w:bottom="840" w:left="1000" w:header="400" w:footer="400" w:gutter="0"/>
          <w:cols w:space="720"/>
          <w:titlePg/>
        </w:sectPr>
      </w:pPr>
    </w:p>
    <w:p w14:paraId="06CF0120" w14:textId="77777777" w:rsidR="00CD7998" w:rsidRDefault="00CD7998">
      <w:bookmarkStart w:id="62" w:name="Bookmark_32"/>
      <w:bookmarkEnd w:id="62"/>
    </w:p>
    <w:p w14:paraId="4E6AE671" w14:textId="77777777" w:rsidR="00CD7998" w:rsidRDefault="00000000">
      <w:r>
        <w:pict w14:anchorId="4DB68832">
          <v:shape id="_x0000_i1068" type="#_x0000_t75" alt="LexisNexis®" style="width:148pt;height:30pt">
            <v:imagedata r:id="rId7" o:title=""/>
          </v:shape>
        </w:pict>
      </w:r>
      <w:r>
        <w:cr/>
      </w:r>
    </w:p>
    <w:p w14:paraId="76175144" w14:textId="77777777" w:rsidR="00CD7998" w:rsidRDefault="00000000">
      <w:pPr>
        <w:spacing w:before="240" w:after="200" w:line="340" w:lineRule="atLeast"/>
        <w:jc w:val="center"/>
        <w:outlineLvl w:val="0"/>
        <w:rPr>
          <w:rFonts w:ascii="Arial" w:hAnsi="Arial" w:cs="Arial"/>
          <w:b/>
          <w:bCs/>
          <w:kern w:val="32"/>
          <w:sz w:val="32"/>
          <w:szCs w:val="32"/>
        </w:rPr>
      </w:pPr>
      <w:hyperlink r:id="rId472" w:history="1">
        <w:r>
          <w:rPr>
            <w:rFonts w:ascii="Arial" w:eastAsia="Arial" w:hAnsi="Arial" w:cs="Arial"/>
            <w:b/>
            <w:bCs/>
            <w:i/>
            <w:color w:val="0077CC"/>
            <w:kern w:val="32"/>
            <w:sz w:val="28"/>
            <w:szCs w:val="32"/>
            <w:u w:val="single"/>
            <w:shd w:val="clear" w:color="auto" w:fill="FFFFFF"/>
          </w:rPr>
          <w:t xml:space="preserve">When Hima Tk left corporate life to launch a </w:t>
        </w:r>
      </w:hyperlink>
      <w:hyperlink r:id="rId473" w:history="1">
        <w:r>
          <w:rPr>
            <w:rFonts w:ascii="Arial" w:eastAsia="Arial" w:hAnsi="Arial" w:cs="Arial"/>
            <w:b/>
            <w:bCs/>
            <w:i/>
            <w:color w:val="0077CC"/>
            <w:kern w:val="32"/>
            <w:sz w:val="28"/>
            <w:szCs w:val="32"/>
            <w:u w:val="single"/>
            <w:shd w:val="clear" w:color="auto" w:fill="FFFFFF"/>
          </w:rPr>
          <w:t>startup</w:t>
        </w:r>
      </w:hyperlink>
      <w:hyperlink r:id="rId474" w:history="1">
        <w:r>
          <w:rPr>
            <w:rFonts w:ascii="Arial" w:eastAsia="Arial" w:hAnsi="Arial" w:cs="Arial"/>
            <w:b/>
            <w:bCs/>
            <w:i/>
            <w:color w:val="0077CC"/>
            <w:kern w:val="32"/>
            <w:sz w:val="28"/>
            <w:szCs w:val="32"/>
            <w:u w:val="single"/>
            <w:shd w:val="clear" w:color="auto" w:fill="FFFFFF"/>
          </w:rPr>
          <w:t>, she had to become a completely different leader</w:t>
        </w:r>
      </w:hyperlink>
    </w:p>
    <w:p w14:paraId="7795A432" w14:textId="77777777" w:rsidR="00CD7998" w:rsidRDefault="00000000">
      <w:pPr>
        <w:spacing w:before="120" w:line="260" w:lineRule="atLeast"/>
        <w:jc w:val="center"/>
      </w:pPr>
      <w:r>
        <w:rPr>
          <w:rFonts w:ascii="Arial" w:eastAsia="Arial" w:hAnsi="Arial" w:cs="Arial"/>
          <w:color w:val="000000"/>
          <w:sz w:val="20"/>
        </w:rPr>
        <w:t>SmartCompany</w:t>
      </w:r>
    </w:p>
    <w:p w14:paraId="42C9142A" w14:textId="77777777" w:rsidR="00CD7998" w:rsidRDefault="00000000">
      <w:pPr>
        <w:spacing w:before="120" w:line="260" w:lineRule="atLeast"/>
        <w:jc w:val="center"/>
      </w:pPr>
      <w:r>
        <w:rPr>
          <w:rFonts w:ascii="Arial" w:eastAsia="Arial" w:hAnsi="Arial" w:cs="Arial"/>
          <w:color w:val="000000"/>
          <w:sz w:val="20"/>
        </w:rPr>
        <w:t>February 14, 2020 Friday 8:00 AM GMT</w:t>
      </w:r>
    </w:p>
    <w:p w14:paraId="37176ECB" w14:textId="77777777" w:rsidR="00CD7998" w:rsidRDefault="00CD7998">
      <w:pPr>
        <w:spacing w:line="240" w:lineRule="atLeast"/>
        <w:jc w:val="both"/>
      </w:pPr>
    </w:p>
    <w:p w14:paraId="19022BEE" w14:textId="77777777" w:rsidR="00CD7998" w:rsidRDefault="00000000">
      <w:pPr>
        <w:spacing w:before="120" w:line="220" w:lineRule="atLeast"/>
      </w:pPr>
      <w:r>
        <w:br/>
      </w:r>
      <w:r>
        <w:rPr>
          <w:rFonts w:ascii="Arial" w:eastAsia="Arial" w:hAnsi="Arial" w:cs="Arial"/>
          <w:color w:val="000000"/>
          <w:sz w:val="16"/>
        </w:rPr>
        <w:t>Copyright 2020 First Digital Media All Rights Reserved</w:t>
      </w:r>
    </w:p>
    <w:p w14:paraId="035BF632" w14:textId="77777777" w:rsidR="00CD7998" w:rsidRDefault="00000000">
      <w:pPr>
        <w:spacing w:before="120" w:line="220" w:lineRule="atLeast"/>
      </w:pPr>
      <w:r>
        <w:br/>
      </w:r>
      <w:r>
        <w:pict w14:anchorId="6E93CC83">
          <v:shape id="_x0000_i1069" type="#_x0000_t75" style="width:124pt;height:26.5pt">
            <v:imagedata r:id="rId462" o:title=""/>
          </v:shape>
        </w:pict>
      </w:r>
    </w:p>
    <w:p w14:paraId="7A00A07F"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1376 words</w:t>
      </w:r>
    </w:p>
    <w:p w14:paraId="051A1B28"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StartupSmart</w:t>
      </w:r>
    </w:p>
    <w:p w14:paraId="55907A1D" w14:textId="77777777" w:rsidR="00CD7998" w:rsidRDefault="00000000">
      <w:pPr>
        <w:keepNext/>
        <w:spacing w:before="240" w:line="340" w:lineRule="atLeast"/>
      </w:pPr>
      <w:bookmarkStart w:id="63" w:name="Body_30"/>
      <w:bookmarkEnd w:id="63"/>
      <w:r>
        <w:rPr>
          <w:rFonts w:ascii="Arial" w:eastAsia="Arial" w:hAnsi="Arial" w:cs="Arial"/>
          <w:b/>
          <w:color w:val="000000"/>
          <w:sz w:val="28"/>
        </w:rPr>
        <w:t>Body</w:t>
      </w:r>
    </w:p>
    <w:p w14:paraId="22A9874C" w14:textId="77777777" w:rsidR="00CD7998" w:rsidRDefault="00000000">
      <w:pPr>
        <w:spacing w:line="60" w:lineRule="exact"/>
      </w:pPr>
      <w:r>
        <w:pict w14:anchorId="3719C270">
          <v:line id="_x0000_s2155" style="position:absolute;z-index:251721728" from="0,2pt" to="512pt,2pt" strokecolor="#009ddb" strokeweight="2pt">
            <w10:wrap type="topAndBottom"/>
          </v:line>
        </w:pict>
      </w:r>
    </w:p>
    <w:p w14:paraId="5CB84380" w14:textId="77777777" w:rsidR="00CD7998" w:rsidRDefault="00CD7998"/>
    <w:p w14:paraId="24027DFD" w14:textId="77777777" w:rsidR="00CD7998" w:rsidRDefault="00000000">
      <w:pPr>
        <w:spacing w:before="240" w:line="260" w:lineRule="atLeast"/>
      </w:pPr>
      <w:r>
        <w:rPr>
          <w:rFonts w:ascii="Arial" w:eastAsia="Arial" w:hAnsi="Arial" w:cs="Arial"/>
          <w:b/>
          <w:color w:val="000000"/>
          <w:sz w:val="20"/>
        </w:rPr>
        <w:t>ABSTRACT</w:t>
      </w:r>
    </w:p>
    <w:p w14:paraId="0EA80963" w14:textId="77777777" w:rsidR="00CD7998" w:rsidRDefault="00000000">
      <w:pPr>
        <w:spacing w:before="200" w:line="260" w:lineRule="atLeast"/>
        <w:jc w:val="both"/>
      </w:pPr>
      <w:r>
        <w:rPr>
          <w:rFonts w:ascii="Arial" w:eastAsia="Arial" w:hAnsi="Arial" w:cs="Arial"/>
          <w:color w:val="000000"/>
          <w:sz w:val="20"/>
        </w:rPr>
        <w:t>Hima Tk had a successful career in management consulting before realising she needed to do something more challenging and impactful.</w:t>
      </w:r>
    </w:p>
    <w:p w14:paraId="5F7CD076" w14:textId="77777777" w:rsidR="00CD7998" w:rsidRDefault="00000000">
      <w:pPr>
        <w:spacing w:before="240" w:line="260" w:lineRule="atLeast"/>
      </w:pPr>
      <w:r>
        <w:rPr>
          <w:rFonts w:ascii="Arial" w:eastAsia="Arial" w:hAnsi="Arial" w:cs="Arial"/>
          <w:b/>
          <w:color w:val="000000"/>
          <w:sz w:val="20"/>
        </w:rPr>
        <w:t>FULL TEXT</w:t>
      </w:r>
    </w:p>
    <w:p w14:paraId="5256333B" w14:textId="77777777" w:rsidR="00CD7998" w:rsidRDefault="00000000">
      <w:pPr>
        <w:spacing w:before="240" w:line="260" w:lineRule="atLeast"/>
        <w:jc w:val="both"/>
      </w:pPr>
      <w:r>
        <w:rPr>
          <w:rFonts w:ascii="Arial" w:eastAsia="Arial" w:hAnsi="Arial" w:cs="Arial"/>
          <w:color w:val="000000"/>
          <w:sz w:val="20"/>
        </w:rPr>
        <w:t xml:space="preserve">Parents have it hard already, without the added problem of finding ways to extend their children's education. That's why Hima Tk founded InquiBox, a subscription service that delivers a package full of play-based, STEM education activities for kids every month.   Born in India, she had a successful career in management consulting before realising she needed to do something more challenging and impactful. Through accelerator programs and a lot of hard work, she's learnt how to be a </w:t>
      </w:r>
      <w:r>
        <w:rPr>
          <w:rFonts w:ascii="Arial" w:eastAsia="Arial" w:hAnsi="Arial" w:cs="Arial"/>
          <w:b/>
          <w:i/>
          <w:color w:val="000000"/>
          <w:sz w:val="20"/>
          <w:u w:val="single"/>
        </w:rPr>
        <w:t>startup</w:t>
      </w:r>
      <w:r>
        <w:rPr>
          <w:rFonts w:ascii="Arial" w:eastAsia="Arial" w:hAnsi="Arial" w:cs="Arial"/>
          <w:color w:val="000000"/>
          <w:sz w:val="20"/>
        </w:rPr>
        <w:t xml:space="preserve"> founder. </w:t>
      </w:r>
      <w:r>
        <w:rPr>
          <w:rFonts w:ascii="Arial" w:eastAsia="Arial" w:hAnsi="Arial" w:cs="Arial"/>
          <w:b/>
          <w:i/>
          <w:color w:val="000000"/>
          <w:sz w:val="20"/>
          <w:u w:val="single"/>
        </w:rPr>
        <w:t>Starting</w:t>
      </w:r>
      <w:r>
        <w:rPr>
          <w:rFonts w:ascii="Arial" w:eastAsia="Arial" w:hAnsi="Arial" w:cs="Arial"/>
          <w:b/>
          <w:color w:val="000000"/>
          <w:sz w:val="20"/>
        </w:rPr>
        <w:t xml:space="preserve"> with STEM </w:t>
      </w:r>
      <w:r>
        <w:rPr>
          <w:rFonts w:ascii="Arial" w:eastAsia="Arial" w:hAnsi="Arial" w:cs="Arial"/>
          <w:color w:val="000000"/>
          <w:sz w:val="20"/>
        </w:rPr>
        <w:t xml:space="preserve"> "InquiBox designs and delivers educational activity subscription boxes for children aged 7 to 12 years old, so they can learn through play," Hima Tk tells </w:t>
      </w:r>
      <w:r>
        <w:rPr>
          <w:rFonts w:ascii="Arial" w:eastAsia="Arial" w:hAnsi="Arial" w:cs="Arial"/>
          <w:b/>
          <w:color w:val="000000"/>
          <w:sz w:val="20"/>
        </w:rPr>
        <w:t>Duct Tape</w:t>
      </w:r>
      <w:r>
        <w:rPr>
          <w:rFonts w:ascii="Arial" w:eastAsia="Arial" w:hAnsi="Arial" w:cs="Arial"/>
          <w:color w:val="000000"/>
          <w:sz w:val="20"/>
        </w:rPr>
        <w:t xml:space="preserve">.  "We explore a different STEM topic in every box we send out. It's a combination of a physical box and event platform, through which we facilitate a tactile learning environment.   "The problem we are trying to solve is that modern parents know STEM education is important, but they lack the tools, time and resources to make STEM engaging and fun for children. So our product helps parents save time. They don't have to go out and look for toys or games to make STEM learning easier for children, we have packaged it </w:t>
      </w:r>
      <w:r>
        <w:rPr>
          <w:rFonts w:ascii="Arial" w:eastAsia="Arial" w:hAnsi="Arial" w:cs="Arial"/>
          <w:b/>
          <w:i/>
          <w:color w:val="000000"/>
          <w:sz w:val="20"/>
          <w:u w:val="single"/>
        </w:rPr>
        <w:t>up</w:t>
      </w:r>
      <w:r>
        <w:rPr>
          <w:rFonts w:ascii="Arial" w:eastAsia="Arial" w:hAnsi="Arial" w:cs="Arial"/>
          <w:color w:val="000000"/>
          <w:sz w:val="20"/>
        </w:rPr>
        <w:t xml:space="preserve"> and sent it directly to the home so that parents have the tools and resources ready for them, and children can either play with them alone or with the parents.   "Although we've been going for 18 months, we just officially launched the product and </w:t>
      </w:r>
      <w:r>
        <w:rPr>
          <w:rFonts w:ascii="Arial" w:eastAsia="Arial" w:hAnsi="Arial" w:cs="Arial"/>
          <w:b/>
          <w:i/>
          <w:color w:val="000000"/>
          <w:sz w:val="20"/>
          <w:u w:val="single"/>
        </w:rPr>
        <w:t>started</w:t>
      </w:r>
      <w:r>
        <w:rPr>
          <w:rFonts w:ascii="Arial" w:eastAsia="Arial" w:hAnsi="Arial" w:cs="Arial"/>
          <w:color w:val="000000"/>
          <w:sz w:val="20"/>
        </w:rPr>
        <w:t xml:space="preserve"> generating revenue about three months ago. At the moment we have about 50 subscribers across Australia, but we have some ambitious growth targets."  Leaving corporate life behind  "I was working as a management consultant in Australia until, one and a half years back now, I decided to leave and found InquiBox.   "I was putting in all these long hours at work, but I was not seeing the impact in relation to those hours. I'd always felt really passionate about education - maybe because of the background I come from - and I'd always wanted to do something in that area. So, that's when I </w:t>
      </w:r>
      <w:r>
        <w:rPr>
          <w:rFonts w:ascii="Arial" w:eastAsia="Arial" w:hAnsi="Arial" w:cs="Arial"/>
          <w:b/>
          <w:i/>
          <w:color w:val="000000"/>
          <w:sz w:val="20"/>
          <w:u w:val="single"/>
        </w:rPr>
        <w:t>started</w:t>
      </w:r>
      <w:r>
        <w:rPr>
          <w:rFonts w:ascii="Arial" w:eastAsia="Arial" w:hAnsi="Arial" w:cs="Arial"/>
          <w:color w:val="000000"/>
          <w:sz w:val="20"/>
        </w:rPr>
        <w:t xml:space="preserve"> thinking maybe I should do something on my own.   "I </w:t>
      </w:r>
      <w:r>
        <w:rPr>
          <w:rFonts w:ascii="Arial" w:eastAsia="Arial" w:hAnsi="Arial" w:cs="Arial"/>
          <w:b/>
          <w:i/>
          <w:color w:val="000000"/>
          <w:sz w:val="20"/>
          <w:u w:val="single"/>
        </w:rPr>
        <w:t>started</w:t>
      </w:r>
      <w:r>
        <w:rPr>
          <w:rFonts w:ascii="Arial" w:eastAsia="Arial" w:hAnsi="Arial" w:cs="Arial"/>
          <w:color w:val="000000"/>
          <w:sz w:val="20"/>
        </w:rPr>
        <w:t xml:space="preserve"> looking at all these </w:t>
      </w:r>
      <w:r>
        <w:rPr>
          <w:rFonts w:ascii="Arial" w:eastAsia="Arial" w:hAnsi="Arial" w:cs="Arial"/>
          <w:b/>
          <w:i/>
          <w:color w:val="000000"/>
          <w:sz w:val="20"/>
          <w:u w:val="single"/>
        </w:rPr>
        <w:t>startup</w:t>
      </w:r>
      <w:r>
        <w:rPr>
          <w:rFonts w:ascii="Arial" w:eastAsia="Arial" w:hAnsi="Arial" w:cs="Arial"/>
          <w:color w:val="000000"/>
          <w:sz w:val="20"/>
        </w:rPr>
        <w:t xml:space="preserve"> events, meetups and conferences. I spent about two years in management consulting, essentially educating myself </w:t>
      </w:r>
      <w:r>
        <w:rPr>
          <w:rFonts w:ascii="Arial" w:eastAsia="Arial" w:hAnsi="Arial" w:cs="Arial"/>
          <w:color w:val="000000"/>
          <w:sz w:val="20"/>
        </w:rPr>
        <w:lastRenderedPageBreak/>
        <w:t xml:space="preserve">on how to launch a </w:t>
      </w:r>
      <w:r>
        <w:rPr>
          <w:rFonts w:ascii="Arial" w:eastAsia="Arial" w:hAnsi="Arial" w:cs="Arial"/>
          <w:b/>
          <w:i/>
          <w:color w:val="000000"/>
          <w:sz w:val="20"/>
          <w:u w:val="single"/>
        </w:rPr>
        <w:t>startup</w:t>
      </w:r>
      <w:r>
        <w:rPr>
          <w:rFonts w:ascii="Arial" w:eastAsia="Arial" w:hAnsi="Arial" w:cs="Arial"/>
          <w:color w:val="000000"/>
          <w:sz w:val="20"/>
        </w:rPr>
        <w:t xml:space="preserve">. So I was doing these online courses, I was going and talking to people, attending meetups, conferences, everything, essentially trying to understand how it all works.   "That was a lot of me learning the theory, but not yet applying what I learned to my own </w:t>
      </w:r>
      <w:r>
        <w:rPr>
          <w:rFonts w:ascii="Arial" w:eastAsia="Arial" w:hAnsi="Arial" w:cs="Arial"/>
          <w:b/>
          <w:i/>
          <w:color w:val="000000"/>
          <w:sz w:val="20"/>
          <w:u w:val="single"/>
        </w:rPr>
        <w:t>startup</w:t>
      </w:r>
      <w:r>
        <w:rPr>
          <w:rFonts w:ascii="Arial" w:eastAsia="Arial" w:hAnsi="Arial" w:cs="Arial"/>
          <w:color w:val="000000"/>
          <w:sz w:val="20"/>
        </w:rPr>
        <w:t xml:space="preserve">. Essentially I wanted to ensure I understood a little bit about what happens in the making of a </w:t>
      </w:r>
      <w:r>
        <w:rPr>
          <w:rFonts w:ascii="Arial" w:eastAsia="Arial" w:hAnsi="Arial" w:cs="Arial"/>
          <w:b/>
          <w:i/>
          <w:color w:val="000000"/>
          <w:sz w:val="20"/>
          <w:u w:val="single"/>
        </w:rPr>
        <w:t>startup</w:t>
      </w:r>
      <w:r>
        <w:rPr>
          <w:rFonts w:ascii="Arial" w:eastAsia="Arial" w:hAnsi="Arial" w:cs="Arial"/>
          <w:color w:val="000000"/>
          <w:sz w:val="20"/>
        </w:rPr>
        <w:t xml:space="preserve"> before I went ahead and did it."  </w:t>
      </w:r>
      <w:r>
        <w:rPr>
          <w:rFonts w:ascii="Arial" w:eastAsia="Arial" w:hAnsi="Arial" w:cs="Arial"/>
          <w:b/>
          <w:color w:val="000000"/>
          <w:sz w:val="20"/>
        </w:rPr>
        <w:t>The hardest part </w:t>
      </w:r>
      <w:r>
        <w:rPr>
          <w:rFonts w:ascii="Arial" w:eastAsia="Arial" w:hAnsi="Arial" w:cs="Arial"/>
          <w:color w:val="000000"/>
          <w:sz w:val="20"/>
        </w:rPr>
        <w:t xml:space="preserve"> "This might sound really stupid, but the most surprising thing is how hard it is. When I was working as a management consultant, I was working long hours and thought I wasn't afraid of hard work. But once I </w:t>
      </w:r>
      <w:r>
        <w:rPr>
          <w:rFonts w:ascii="Arial" w:eastAsia="Arial" w:hAnsi="Arial" w:cs="Arial"/>
          <w:b/>
          <w:i/>
          <w:color w:val="000000"/>
          <w:sz w:val="20"/>
          <w:u w:val="single"/>
        </w:rPr>
        <w:t>started</w:t>
      </w:r>
      <w:r>
        <w:rPr>
          <w:rFonts w:ascii="Arial" w:eastAsia="Arial" w:hAnsi="Arial" w:cs="Arial"/>
          <w:color w:val="000000"/>
          <w:sz w:val="20"/>
        </w:rPr>
        <w:t xml:space="preserve"> working on InquiBox, I realised it's so much more than the number of hours you put in.   "Of course you need to work hard to make it happen. But, it's also a battle of other factors. Is the market ready for your </w:t>
      </w:r>
      <w:r>
        <w:rPr>
          <w:rFonts w:ascii="Arial" w:eastAsia="Arial" w:hAnsi="Arial" w:cs="Arial"/>
          <w:b/>
          <w:i/>
          <w:color w:val="000000"/>
          <w:sz w:val="20"/>
          <w:u w:val="single"/>
        </w:rPr>
        <w:t>startup</w:t>
      </w:r>
      <w:r>
        <w:rPr>
          <w:rFonts w:ascii="Arial" w:eastAsia="Arial" w:hAnsi="Arial" w:cs="Arial"/>
          <w:color w:val="000000"/>
          <w:sz w:val="20"/>
        </w:rPr>
        <w:t xml:space="preserve">? You need to find the right people for your team. You need to have the right networks so people can give you support when you ask for it. I didn't expect it to be so hard, and you only know how hard it is once you are inside it.   "Pulling a team of people together to work on a </w:t>
      </w:r>
      <w:r>
        <w:rPr>
          <w:rFonts w:ascii="Arial" w:eastAsia="Arial" w:hAnsi="Arial" w:cs="Arial"/>
          <w:b/>
          <w:i/>
          <w:color w:val="000000"/>
          <w:sz w:val="20"/>
          <w:u w:val="single"/>
        </w:rPr>
        <w:t>startup</w:t>
      </w:r>
      <w:r>
        <w:rPr>
          <w:rFonts w:ascii="Arial" w:eastAsia="Arial" w:hAnsi="Arial" w:cs="Arial"/>
          <w:color w:val="000000"/>
          <w:sz w:val="20"/>
        </w:rPr>
        <w:t xml:space="preserve"> who are equally passionate about the mission as much as you are as a founder is so difficult.   "It's also very difficult to stay strong emotionally, to be able to say, 'I don't even know what's going to happen in three or six months time but I am still deciding to do it, I'll still keep going with it, even though I don't know what the outcome will be'.   "So, it's a lot about that inward journey as a </w:t>
      </w:r>
      <w:r>
        <w:rPr>
          <w:rFonts w:ascii="Arial" w:eastAsia="Arial" w:hAnsi="Arial" w:cs="Arial"/>
          <w:b/>
          <w:i/>
          <w:color w:val="000000"/>
          <w:sz w:val="20"/>
          <w:u w:val="single"/>
        </w:rPr>
        <w:t>startup</w:t>
      </w:r>
      <w:r>
        <w:rPr>
          <w:rFonts w:ascii="Arial" w:eastAsia="Arial" w:hAnsi="Arial" w:cs="Arial"/>
          <w:color w:val="000000"/>
          <w:sz w:val="20"/>
        </w:rPr>
        <w:t xml:space="preserve"> founder, wherein you have to keep faith in yourself repeatedly day in and day out.   "Even when you wake </w:t>
      </w:r>
      <w:r>
        <w:rPr>
          <w:rFonts w:ascii="Arial" w:eastAsia="Arial" w:hAnsi="Arial" w:cs="Arial"/>
          <w:b/>
          <w:i/>
          <w:color w:val="000000"/>
          <w:sz w:val="20"/>
          <w:u w:val="single"/>
        </w:rPr>
        <w:t>up</w:t>
      </w:r>
      <w:r>
        <w:rPr>
          <w:rFonts w:ascii="Arial" w:eastAsia="Arial" w:hAnsi="Arial" w:cs="Arial"/>
          <w:color w:val="000000"/>
          <w:sz w:val="20"/>
        </w:rPr>
        <w:t xml:space="preserve"> really scared, you still have to go to work and keep working on it, hoping that something will happen. That's the hardest thing.   "Perhaps this shouldn't be surprising, but I didn't understand it before </w:t>
      </w:r>
      <w:r>
        <w:rPr>
          <w:rFonts w:ascii="Arial" w:eastAsia="Arial" w:hAnsi="Arial" w:cs="Arial"/>
          <w:b/>
          <w:i/>
          <w:color w:val="000000"/>
          <w:sz w:val="20"/>
          <w:u w:val="single"/>
        </w:rPr>
        <w:t>starting</w:t>
      </w:r>
      <w:r>
        <w:rPr>
          <w:rFonts w:ascii="Arial" w:eastAsia="Arial" w:hAnsi="Arial" w:cs="Arial"/>
          <w:color w:val="000000"/>
          <w:sz w:val="20"/>
        </w:rPr>
        <w:t xml:space="preserve"> out. I think you can only understand it from the inside."    </w:t>
      </w:r>
      <w:r>
        <w:rPr>
          <w:rFonts w:ascii="Arial" w:eastAsia="Arial" w:hAnsi="Arial" w:cs="Arial"/>
          <w:b/>
          <w:color w:val="000000"/>
          <w:sz w:val="20"/>
        </w:rPr>
        <w:t>Keeping people happy</w:t>
      </w:r>
      <w:r>
        <w:rPr>
          <w:rFonts w:ascii="Arial" w:eastAsia="Arial" w:hAnsi="Arial" w:cs="Arial"/>
          <w:color w:val="000000"/>
          <w:sz w:val="20"/>
        </w:rPr>
        <w:t xml:space="preserve"> "The biggest difference between my experience in corporates and leading a </w:t>
      </w:r>
      <w:r>
        <w:rPr>
          <w:rFonts w:ascii="Arial" w:eastAsia="Arial" w:hAnsi="Arial" w:cs="Arial"/>
          <w:b/>
          <w:i/>
          <w:color w:val="000000"/>
          <w:sz w:val="20"/>
          <w:u w:val="single"/>
        </w:rPr>
        <w:t>startup</w:t>
      </w:r>
      <w:r>
        <w:rPr>
          <w:rFonts w:ascii="Arial" w:eastAsia="Arial" w:hAnsi="Arial" w:cs="Arial"/>
          <w:color w:val="000000"/>
          <w:sz w:val="20"/>
        </w:rPr>
        <w:t xml:space="preserve"> was that I had almost unlimited resources to build a team at my corporate job, but very limited resources to build a team as a </w:t>
      </w:r>
      <w:r>
        <w:rPr>
          <w:rFonts w:ascii="Arial" w:eastAsia="Arial" w:hAnsi="Arial" w:cs="Arial"/>
          <w:b/>
          <w:i/>
          <w:color w:val="000000"/>
          <w:sz w:val="20"/>
          <w:u w:val="single"/>
        </w:rPr>
        <w:t>startup</w:t>
      </w:r>
      <w:r>
        <w:rPr>
          <w:rFonts w:ascii="Arial" w:eastAsia="Arial" w:hAnsi="Arial" w:cs="Arial"/>
          <w:color w:val="000000"/>
          <w:sz w:val="20"/>
        </w:rPr>
        <w:t xml:space="preserve"> founder. At my corporate job, I had a way of keeping my team happy because I had all these resources. But when you are a </w:t>
      </w:r>
      <w:r>
        <w:rPr>
          <w:rFonts w:ascii="Arial" w:eastAsia="Arial" w:hAnsi="Arial" w:cs="Arial"/>
          <w:b/>
          <w:i/>
          <w:color w:val="000000"/>
          <w:sz w:val="20"/>
          <w:u w:val="single"/>
        </w:rPr>
        <w:t>startup</w:t>
      </w:r>
      <w:r>
        <w:rPr>
          <w:rFonts w:ascii="Arial" w:eastAsia="Arial" w:hAnsi="Arial" w:cs="Arial"/>
          <w:color w:val="000000"/>
          <w:sz w:val="20"/>
        </w:rPr>
        <w:t xml:space="preserve"> founder, you have to find other ways of keeping people motivated, keeping people feeling passionate about the mission.   "It's important to show </w:t>
      </w:r>
      <w:r>
        <w:rPr>
          <w:rFonts w:ascii="Arial" w:eastAsia="Arial" w:hAnsi="Arial" w:cs="Arial"/>
          <w:b/>
          <w:i/>
          <w:color w:val="000000"/>
          <w:sz w:val="20"/>
          <w:u w:val="single"/>
        </w:rPr>
        <w:t>up</w:t>
      </w:r>
      <w:r>
        <w:rPr>
          <w:rFonts w:ascii="Arial" w:eastAsia="Arial" w:hAnsi="Arial" w:cs="Arial"/>
          <w:color w:val="000000"/>
          <w:sz w:val="20"/>
        </w:rPr>
        <w:t xml:space="preserve"> as the kind of leader who believes in the mission, who is present for the team, who wants to develop the team even though you can't pay them that much. There are other ways in which you can find fulfilment for your team and essentially lead them effectively.   "So you learn a lot more about leadership becoming a </w:t>
      </w:r>
      <w:r>
        <w:rPr>
          <w:rFonts w:ascii="Arial" w:eastAsia="Arial" w:hAnsi="Arial" w:cs="Arial"/>
          <w:b/>
          <w:i/>
          <w:color w:val="000000"/>
          <w:sz w:val="20"/>
          <w:u w:val="single"/>
        </w:rPr>
        <w:t>startup</w:t>
      </w:r>
      <w:r>
        <w:rPr>
          <w:rFonts w:ascii="Arial" w:eastAsia="Arial" w:hAnsi="Arial" w:cs="Arial"/>
          <w:color w:val="000000"/>
          <w:sz w:val="20"/>
        </w:rPr>
        <w:t xml:space="preserve"> founder, in terms of how can you influence and motivate people. But this makes you introspect a lot on how you are interacting with people, how you are being present for them and how you are finding ways of helping them out even though you can't pay them a huge salary.   "It involved a lot of introspection and that's why I decided to take steps in improving myself."  </w:t>
      </w:r>
      <w:r>
        <w:rPr>
          <w:rFonts w:ascii="Arial" w:eastAsia="Arial" w:hAnsi="Arial" w:cs="Arial"/>
          <w:b/>
          <w:i/>
          <w:color w:val="000000"/>
          <w:sz w:val="20"/>
          <w:u w:val="single"/>
        </w:rPr>
        <w:t>Startups</w:t>
      </w:r>
      <w:r>
        <w:rPr>
          <w:rFonts w:ascii="Arial" w:eastAsia="Arial" w:hAnsi="Arial" w:cs="Arial"/>
          <w:b/>
          <w:color w:val="000000"/>
          <w:sz w:val="20"/>
        </w:rPr>
        <w:t xml:space="preserve"> in theory and practice </w:t>
      </w:r>
      <w:r>
        <w:rPr>
          <w:rFonts w:ascii="Arial" w:eastAsia="Arial" w:hAnsi="Arial" w:cs="Arial"/>
          <w:color w:val="000000"/>
          <w:sz w:val="20"/>
        </w:rPr>
        <w:t xml:space="preserve"> "The formal learning experiences I had through accelerator programs were very good in terms of making me comfortable with the life-cycle a </w:t>
      </w:r>
      <w:r>
        <w:rPr>
          <w:rFonts w:ascii="Arial" w:eastAsia="Arial" w:hAnsi="Arial" w:cs="Arial"/>
          <w:b/>
          <w:i/>
          <w:color w:val="000000"/>
          <w:sz w:val="20"/>
          <w:u w:val="single"/>
        </w:rPr>
        <w:t>startup</w:t>
      </w:r>
      <w:r>
        <w:rPr>
          <w:rFonts w:ascii="Arial" w:eastAsia="Arial" w:hAnsi="Arial" w:cs="Arial"/>
          <w:color w:val="000000"/>
          <w:sz w:val="20"/>
        </w:rPr>
        <w:t xml:space="preserve"> goes through. Exposing me to the principles of lean </w:t>
      </w:r>
      <w:r>
        <w:rPr>
          <w:rFonts w:ascii="Arial" w:eastAsia="Arial" w:hAnsi="Arial" w:cs="Arial"/>
          <w:b/>
          <w:i/>
          <w:color w:val="000000"/>
          <w:sz w:val="20"/>
          <w:u w:val="single"/>
        </w:rPr>
        <w:t>startup</w:t>
      </w:r>
      <w:r>
        <w:rPr>
          <w:rFonts w:ascii="Arial" w:eastAsia="Arial" w:hAnsi="Arial" w:cs="Arial"/>
          <w:color w:val="000000"/>
          <w:sz w:val="20"/>
        </w:rPr>
        <w:t xml:space="preserve">, how to analyse data using lean analytics, and how to measure how your </w:t>
      </w:r>
      <w:r>
        <w:rPr>
          <w:rFonts w:ascii="Arial" w:eastAsia="Arial" w:hAnsi="Arial" w:cs="Arial"/>
          <w:b/>
          <w:i/>
          <w:color w:val="000000"/>
          <w:sz w:val="20"/>
          <w:u w:val="single"/>
        </w:rPr>
        <w:t>startup</w:t>
      </w:r>
      <w:r>
        <w:rPr>
          <w:rFonts w:ascii="Arial" w:eastAsia="Arial" w:hAnsi="Arial" w:cs="Arial"/>
          <w:color w:val="000000"/>
          <w:sz w:val="20"/>
        </w:rPr>
        <w:t xml:space="preserve"> is performing. Those things were definitely useful.   "Actually, what really helps is taking that fear away from the </w:t>
      </w:r>
      <w:r>
        <w:rPr>
          <w:rFonts w:ascii="Arial" w:eastAsia="Arial" w:hAnsi="Arial" w:cs="Arial"/>
          <w:b/>
          <w:i/>
          <w:color w:val="000000"/>
          <w:sz w:val="20"/>
          <w:u w:val="single"/>
        </w:rPr>
        <w:t>startup</w:t>
      </w:r>
      <w:r>
        <w:rPr>
          <w:rFonts w:ascii="Arial" w:eastAsia="Arial" w:hAnsi="Arial" w:cs="Arial"/>
          <w:color w:val="000000"/>
          <w:sz w:val="20"/>
        </w:rPr>
        <w:t xml:space="preserve"> lingo. So if someone says these words to you, you know what they are talking about. That's definitely helpful.   "But I think one of the most difficult and strange parts of this journey was how I was using that in my own </w:t>
      </w:r>
      <w:r>
        <w:rPr>
          <w:rFonts w:ascii="Arial" w:eastAsia="Arial" w:hAnsi="Arial" w:cs="Arial"/>
          <w:b/>
          <w:i/>
          <w:color w:val="000000"/>
          <w:sz w:val="20"/>
          <w:u w:val="single"/>
        </w:rPr>
        <w:t>startup</w:t>
      </w:r>
      <w:r>
        <w:rPr>
          <w:rFonts w:ascii="Arial" w:eastAsia="Arial" w:hAnsi="Arial" w:cs="Arial"/>
          <w:color w:val="000000"/>
          <w:sz w:val="20"/>
        </w:rPr>
        <w:t xml:space="preserve"> and quickly realising that our formal education is really theoretical knowledge, but it's only when you apply it in a </w:t>
      </w:r>
      <w:r>
        <w:rPr>
          <w:rFonts w:ascii="Arial" w:eastAsia="Arial" w:hAnsi="Arial" w:cs="Arial"/>
          <w:b/>
          <w:i/>
          <w:color w:val="000000"/>
          <w:sz w:val="20"/>
          <w:u w:val="single"/>
        </w:rPr>
        <w:t>startup</w:t>
      </w:r>
      <w:r>
        <w:rPr>
          <w:rFonts w:ascii="Arial" w:eastAsia="Arial" w:hAnsi="Arial" w:cs="Arial"/>
          <w:color w:val="000000"/>
          <w:sz w:val="20"/>
        </w:rPr>
        <w:t xml:space="preserve"> that you realise things don't exactly go that way. So there are always surprises happening and we essentially have to solve challenges every single day."  </w:t>
      </w:r>
      <w:r>
        <w:rPr>
          <w:rFonts w:ascii="Arial" w:eastAsia="Arial" w:hAnsi="Arial" w:cs="Arial"/>
          <w:b/>
          <w:color w:val="000000"/>
          <w:sz w:val="20"/>
        </w:rPr>
        <w:t>Success is a learning process</w:t>
      </w:r>
      <w:r>
        <w:rPr>
          <w:rFonts w:ascii="Arial" w:eastAsia="Arial" w:hAnsi="Arial" w:cs="Arial"/>
          <w:color w:val="000000"/>
          <w:sz w:val="20"/>
        </w:rPr>
        <w:t xml:space="preserve">  "When I </w:t>
      </w:r>
      <w:r>
        <w:rPr>
          <w:rFonts w:ascii="Arial" w:eastAsia="Arial" w:hAnsi="Arial" w:cs="Arial"/>
          <w:b/>
          <w:i/>
          <w:color w:val="000000"/>
          <w:sz w:val="20"/>
          <w:u w:val="single"/>
        </w:rPr>
        <w:t>started</w:t>
      </w:r>
      <w:r>
        <w:rPr>
          <w:rFonts w:ascii="Arial" w:eastAsia="Arial" w:hAnsi="Arial" w:cs="Arial"/>
          <w:color w:val="000000"/>
          <w:sz w:val="20"/>
        </w:rPr>
        <w:t xml:space="preserve"> I was finding it very hard to effectively manage the new kind of stress. When I quit my corporate job, one of the hardest things was to come to terms with my identity. 'If I'm no longer a management consultant then what am I? How do I define success in my life?' That was one of the hardest things for me to grapple with.   "So I put a lot of pressure on my </w:t>
      </w:r>
      <w:r>
        <w:rPr>
          <w:rFonts w:ascii="Arial" w:eastAsia="Arial" w:hAnsi="Arial" w:cs="Arial"/>
          <w:b/>
          <w:i/>
          <w:color w:val="000000"/>
          <w:sz w:val="20"/>
          <w:u w:val="single"/>
        </w:rPr>
        <w:t>startup</w:t>
      </w:r>
      <w:r>
        <w:rPr>
          <w:rFonts w:ascii="Arial" w:eastAsia="Arial" w:hAnsi="Arial" w:cs="Arial"/>
          <w:color w:val="000000"/>
          <w:sz w:val="20"/>
        </w:rPr>
        <w:t xml:space="preserve"> to actually succeed, even though everybody told me the statistics were against me. So I was in this weird headspace. 'If my </w:t>
      </w:r>
      <w:r>
        <w:rPr>
          <w:rFonts w:ascii="Arial" w:eastAsia="Arial" w:hAnsi="Arial" w:cs="Arial"/>
          <w:b/>
          <w:i/>
          <w:color w:val="000000"/>
          <w:sz w:val="20"/>
          <w:u w:val="single"/>
        </w:rPr>
        <w:t>startup</w:t>
      </w:r>
      <w:r>
        <w:rPr>
          <w:rFonts w:ascii="Arial" w:eastAsia="Arial" w:hAnsi="Arial" w:cs="Arial"/>
          <w:color w:val="000000"/>
          <w:sz w:val="20"/>
        </w:rPr>
        <w:t xml:space="preserve"> doesn't succeed, what does that mean about me? Does that mean I'm a </w:t>
      </w:r>
      <w:r>
        <w:rPr>
          <w:rFonts w:ascii="Arial" w:eastAsia="Arial" w:hAnsi="Arial" w:cs="Arial"/>
          <w:b/>
          <w:i/>
          <w:color w:val="000000"/>
          <w:sz w:val="20"/>
          <w:u w:val="single"/>
        </w:rPr>
        <w:t>failure</w:t>
      </w:r>
      <w:r>
        <w:rPr>
          <w:rFonts w:ascii="Arial" w:eastAsia="Arial" w:hAnsi="Arial" w:cs="Arial"/>
          <w:color w:val="000000"/>
          <w:sz w:val="20"/>
        </w:rPr>
        <w:t xml:space="preserve">? What does this mean for my identity?'  "But over the course of the last year, we launched and we have paying customers and now I feel okay. At least we have a product that people want and now I'm placing a lot more focus on my own learning. I feel that at least we did something interesting, something that people are actually paying money for.   "After this realisation, my entire focus has changed from whether it's a success or a </w:t>
      </w:r>
      <w:r>
        <w:rPr>
          <w:rFonts w:ascii="Arial" w:eastAsia="Arial" w:hAnsi="Arial" w:cs="Arial"/>
          <w:b/>
          <w:i/>
          <w:color w:val="000000"/>
          <w:sz w:val="20"/>
          <w:u w:val="single"/>
        </w:rPr>
        <w:t>failure</w:t>
      </w:r>
      <w:r>
        <w:rPr>
          <w:rFonts w:ascii="Arial" w:eastAsia="Arial" w:hAnsi="Arial" w:cs="Arial"/>
          <w:color w:val="000000"/>
          <w:sz w:val="20"/>
        </w:rPr>
        <w:t xml:space="preserve"> more towards what can I learn through this process, what I can learn about myself, about being a leader, about actually growing a business.   "Essentially I changed my perspective on what success or </w:t>
      </w:r>
      <w:r>
        <w:rPr>
          <w:rFonts w:ascii="Arial" w:eastAsia="Arial" w:hAnsi="Arial" w:cs="Arial"/>
          <w:b/>
          <w:i/>
          <w:color w:val="000000"/>
          <w:sz w:val="20"/>
          <w:u w:val="single"/>
        </w:rPr>
        <w:t>failure</w:t>
      </w:r>
      <w:r>
        <w:rPr>
          <w:rFonts w:ascii="Arial" w:eastAsia="Arial" w:hAnsi="Arial" w:cs="Arial"/>
          <w:color w:val="000000"/>
          <w:sz w:val="20"/>
        </w:rPr>
        <w:t xml:space="preserve"> is for a </w:t>
      </w:r>
      <w:r>
        <w:rPr>
          <w:rFonts w:ascii="Arial" w:eastAsia="Arial" w:hAnsi="Arial" w:cs="Arial"/>
          <w:b/>
          <w:i/>
          <w:color w:val="000000"/>
          <w:sz w:val="20"/>
          <w:u w:val="single"/>
        </w:rPr>
        <w:t>startup</w:t>
      </w:r>
      <w:r>
        <w:rPr>
          <w:rFonts w:ascii="Arial" w:eastAsia="Arial" w:hAnsi="Arial" w:cs="Arial"/>
          <w:color w:val="000000"/>
          <w:sz w:val="20"/>
        </w:rPr>
        <w:t xml:space="preserve">.   "Now I say that everything takes time, and that you need to have the patience and focus to see things through."  </w:t>
      </w:r>
      <w:r>
        <w:rPr>
          <w:rFonts w:ascii="Arial" w:eastAsia="Arial" w:hAnsi="Arial" w:cs="Arial"/>
          <w:b/>
          <w:color w:val="000000"/>
          <w:sz w:val="20"/>
        </w:rPr>
        <w:t xml:space="preserve">This article was first published in </w:t>
      </w:r>
      <w:r>
        <w:rPr>
          <w:rFonts w:ascii="Arial" w:eastAsia="Arial" w:hAnsi="Arial" w:cs="Arial"/>
          <w:b/>
          <w:i/>
          <w:color w:val="000000"/>
          <w:sz w:val="20"/>
          <w:u w:val="single"/>
        </w:rPr>
        <w:t>Startup</w:t>
      </w:r>
      <w:r>
        <w:rPr>
          <w:rFonts w:ascii="Arial" w:eastAsia="Arial" w:hAnsi="Arial" w:cs="Arial"/>
          <w:b/>
          <w:color w:val="000000"/>
          <w:sz w:val="20"/>
        </w:rPr>
        <w:t xml:space="preserve"> Victoria's publication </w:t>
      </w:r>
      <w:hyperlink r:id="rId475" w:history="1">
        <w:r>
          <w:rPr>
            <w:rFonts w:ascii="Arial" w:eastAsia="Arial" w:hAnsi="Arial" w:cs="Arial"/>
            <w:i/>
            <w:color w:val="0077CC"/>
            <w:sz w:val="20"/>
            <w:u w:val="single"/>
            <w:shd w:val="clear" w:color="auto" w:fill="FFFFFF"/>
          </w:rPr>
          <w:t>Duct Tape</w:t>
        </w:r>
      </w:hyperlink>
      <w:r>
        <w:rPr>
          <w:rFonts w:ascii="Arial" w:eastAsia="Arial" w:hAnsi="Arial" w:cs="Arial"/>
          <w:b/>
          <w:color w:val="000000"/>
          <w:sz w:val="20"/>
        </w:rPr>
        <w:t>, and has been republished with permission.</w:t>
      </w:r>
      <w:r>
        <w:rPr>
          <w:rFonts w:ascii="Arial" w:eastAsia="Arial" w:hAnsi="Arial" w:cs="Arial"/>
          <w:color w:val="000000"/>
          <w:sz w:val="20"/>
        </w:rPr>
        <w:t xml:space="preserve">           </w:t>
      </w:r>
      <w:hyperlink r:id="rId476" w:history="1">
        <w:r>
          <w:rPr>
            <w:rFonts w:ascii="Arial" w:eastAsia="Arial" w:hAnsi="Arial" w:cs="Arial"/>
            <w:i/>
            <w:color w:val="0077CC"/>
            <w:sz w:val="20"/>
            <w:u w:val="single"/>
            <w:shd w:val="clear" w:color="auto" w:fill="FFFFFF"/>
          </w:rPr>
          <w:t>NOW READ: Sparkly black holes: Two ex-Googlers have launched a STEM-focused storytelling game for girls</w:t>
        </w:r>
      </w:hyperlink>
      <w:hyperlink r:id="rId477" w:history="1">
        <w:r>
          <w:rPr>
            <w:rFonts w:ascii="Arial" w:eastAsia="Arial" w:hAnsi="Arial" w:cs="Arial"/>
            <w:b/>
            <w:i/>
            <w:color w:val="0077CC"/>
            <w:sz w:val="20"/>
            <w:u w:val="single"/>
            <w:shd w:val="clear" w:color="auto" w:fill="FFFFFF"/>
          </w:rPr>
          <w:t>NOW READ: In an increasingly digital world, getting girls into tech is essential</w:t>
        </w:r>
      </w:hyperlink>
    </w:p>
    <w:p w14:paraId="4FF83BA5" w14:textId="77777777" w:rsidR="00CD7998"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February 14, 2020</w:t>
      </w:r>
    </w:p>
    <w:p w14:paraId="01150149" w14:textId="77777777" w:rsidR="00CD7998" w:rsidRDefault="00CD7998"/>
    <w:p w14:paraId="1DDF06EB" w14:textId="77777777" w:rsidR="00CD7998" w:rsidRDefault="00000000">
      <w:pPr>
        <w:ind w:left="200"/>
        <w:sectPr w:rsidR="00CD7998">
          <w:type w:val="continuous"/>
          <w:pgSz w:w="12240" w:h="15840"/>
          <w:pgMar w:top="840" w:right="1000" w:bottom="840" w:left="1000" w:header="400" w:footer="400" w:gutter="0"/>
          <w:cols w:space="720"/>
        </w:sectPr>
      </w:pPr>
      <w:r>
        <w:br/>
      </w:r>
      <w:r>
        <w:pict w14:anchorId="72451E79">
          <v:line id="_x0000_s2156" style="position:absolute;left:0;text-align:left;z-index:251722752;mso-position-horizontal-relative:text;mso-position-vertical-relative:text" from="0,10pt" to="512pt,10pt" strokeweight="1pt"/>
        </w:pict>
      </w:r>
      <w:r>
        <w:rPr>
          <w:rFonts w:ascii="Arial" w:eastAsia="Arial" w:hAnsi="Arial" w:cs="Arial"/>
          <w:b/>
          <w:color w:val="767676"/>
          <w:sz w:val="16"/>
        </w:rPr>
        <w:t>End of Document</w:t>
      </w:r>
    </w:p>
    <w:p w14:paraId="10191E19" w14:textId="77777777" w:rsidR="00CD7998" w:rsidRDefault="00CD7998">
      <w:pPr>
        <w:sectPr w:rsidR="00CD7998">
          <w:headerReference w:type="even" r:id="rId478"/>
          <w:headerReference w:type="default" r:id="rId479"/>
          <w:footerReference w:type="even" r:id="rId480"/>
          <w:footerReference w:type="default" r:id="rId481"/>
          <w:headerReference w:type="first" r:id="rId482"/>
          <w:footerReference w:type="first" r:id="rId483"/>
          <w:pgSz w:w="12240" w:h="15840"/>
          <w:pgMar w:top="840" w:right="1000" w:bottom="840" w:left="1000" w:header="400" w:footer="400" w:gutter="0"/>
          <w:cols w:space="720"/>
          <w:titlePg/>
        </w:sectPr>
      </w:pPr>
    </w:p>
    <w:p w14:paraId="2EA450F4" w14:textId="77777777" w:rsidR="00CD7998" w:rsidRDefault="00CD7998">
      <w:bookmarkStart w:id="64" w:name="Bookmark_33"/>
      <w:bookmarkEnd w:id="64"/>
    </w:p>
    <w:p w14:paraId="70C274BF" w14:textId="77777777" w:rsidR="00CD7998" w:rsidRDefault="00000000">
      <w:r>
        <w:pict w14:anchorId="60AEF55A">
          <v:shape id="_x0000_i1070" type="#_x0000_t75" alt="LexisNexis®" style="width:148pt;height:30pt">
            <v:imagedata r:id="rId7" o:title=""/>
          </v:shape>
        </w:pict>
      </w:r>
      <w:r>
        <w:cr/>
      </w:r>
    </w:p>
    <w:p w14:paraId="6F05AC3F" w14:textId="77777777" w:rsidR="00CD7998" w:rsidRDefault="00000000">
      <w:pPr>
        <w:spacing w:before="240" w:after="200" w:line="340" w:lineRule="atLeast"/>
        <w:jc w:val="center"/>
        <w:outlineLvl w:val="0"/>
        <w:rPr>
          <w:rFonts w:ascii="Arial" w:hAnsi="Arial" w:cs="Arial"/>
          <w:b/>
          <w:bCs/>
          <w:kern w:val="32"/>
          <w:sz w:val="32"/>
          <w:szCs w:val="32"/>
        </w:rPr>
      </w:pPr>
      <w:hyperlink r:id="rId484" w:history="1">
        <w:r>
          <w:rPr>
            <w:rFonts w:ascii="Arial" w:eastAsia="Arial" w:hAnsi="Arial" w:cs="Arial"/>
            <w:b/>
            <w:bCs/>
            <w:i/>
            <w:color w:val="0077CC"/>
            <w:kern w:val="32"/>
            <w:sz w:val="28"/>
            <w:szCs w:val="32"/>
            <w:u w:val="single"/>
            <w:shd w:val="clear" w:color="auto" w:fill="FFFFFF"/>
          </w:rPr>
          <w:t xml:space="preserve">When Hima Tk left corporate life to launch a </w:t>
        </w:r>
      </w:hyperlink>
      <w:hyperlink r:id="rId485" w:history="1">
        <w:r>
          <w:rPr>
            <w:rFonts w:ascii="Arial" w:eastAsia="Arial" w:hAnsi="Arial" w:cs="Arial"/>
            <w:b/>
            <w:bCs/>
            <w:i/>
            <w:color w:val="0077CC"/>
            <w:kern w:val="32"/>
            <w:sz w:val="28"/>
            <w:szCs w:val="32"/>
            <w:u w:val="single"/>
            <w:shd w:val="clear" w:color="auto" w:fill="FFFFFF"/>
          </w:rPr>
          <w:t>startup</w:t>
        </w:r>
      </w:hyperlink>
      <w:hyperlink r:id="rId486" w:history="1">
        <w:r>
          <w:rPr>
            <w:rFonts w:ascii="Arial" w:eastAsia="Arial" w:hAnsi="Arial" w:cs="Arial"/>
            <w:b/>
            <w:bCs/>
            <w:i/>
            <w:color w:val="0077CC"/>
            <w:kern w:val="32"/>
            <w:sz w:val="28"/>
            <w:szCs w:val="32"/>
            <w:u w:val="single"/>
            <w:shd w:val="clear" w:color="auto" w:fill="FFFFFF"/>
          </w:rPr>
          <w:t>, she had to become a completely different leader</w:t>
        </w:r>
      </w:hyperlink>
    </w:p>
    <w:p w14:paraId="47ADE1DA" w14:textId="77777777" w:rsidR="00CD7998" w:rsidRDefault="00000000">
      <w:pPr>
        <w:spacing w:before="120" w:line="260" w:lineRule="atLeast"/>
        <w:jc w:val="center"/>
      </w:pPr>
      <w:r>
        <w:rPr>
          <w:rFonts w:ascii="Arial" w:eastAsia="Arial" w:hAnsi="Arial" w:cs="Arial"/>
          <w:color w:val="000000"/>
          <w:sz w:val="20"/>
        </w:rPr>
        <w:t>SmartCompany</w:t>
      </w:r>
    </w:p>
    <w:p w14:paraId="74BE3080" w14:textId="77777777" w:rsidR="00CD7998" w:rsidRDefault="00000000">
      <w:pPr>
        <w:spacing w:before="120" w:line="260" w:lineRule="atLeast"/>
        <w:jc w:val="center"/>
      </w:pPr>
      <w:r>
        <w:rPr>
          <w:rFonts w:ascii="Arial" w:eastAsia="Arial" w:hAnsi="Arial" w:cs="Arial"/>
          <w:color w:val="000000"/>
          <w:sz w:val="20"/>
        </w:rPr>
        <w:t>February 14, 2020 Friday 8:00 AM GMT</w:t>
      </w:r>
    </w:p>
    <w:p w14:paraId="3F578334" w14:textId="77777777" w:rsidR="00CD7998" w:rsidRDefault="00CD7998">
      <w:pPr>
        <w:spacing w:line="240" w:lineRule="atLeast"/>
        <w:jc w:val="both"/>
      </w:pPr>
    </w:p>
    <w:p w14:paraId="1B514087" w14:textId="77777777" w:rsidR="00CD7998" w:rsidRDefault="00000000">
      <w:pPr>
        <w:spacing w:before="120" w:line="220" w:lineRule="atLeast"/>
      </w:pPr>
      <w:r>
        <w:br/>
      </w:r>
      <w:r>
        <w:rPr>
          <w:rFonts w:ascii="Arial" w:eastAsia="Arial" w:hAnsi="Arial" w:cs="Arial"/>
          <w:color w:val="000000"/>
          <w:sz w:val="16"/>
        </w:rPr>
        <w:t>Copyright 2020 First Digital Media All Rights Reserved</w:t>
      </w:r>
    </w:p>
    <w:p w14:paraId="17253E55" w14:textId="77777777" w:rsidR="00CD7998" w:rsidRDefault="00000000">
      <w:pPr>
        <w:spacing w:before="120" w:line="220" w:lineRule="atLeast"/>
      </w:pPr>
      <w:r>
        <w:br/>
      </w:r>
      <w:r>
        <w:pict w14:anchorId="33075F07">
          <v:shape id="_x0000_i1071" type="#_x0000_t75" style="width:124pt;height:26.5pt">
            <v:imagedata r:id="rId462" o:title=""/>
          </v:shape>
        </w:pict>
      </w:r>
    </w:p>
    <w:p w14:paraId="0AD4FAB4"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1376 words</w:t>
      </w:r>
    </w:p>
    <w:p w14:paraId="27A28B3B"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StartupSmart</w:t>
      </w:r>
    </w:p>
    <w:p w14:paraId="21C426FC" w14:textId="77777777" w:rsidR="00CD7998" w:rsidRDefault="00000000">
      <w:pPr>
        <w:keepNext/>
        <w:spacing w:before="240" w:line="340" w:lineRule="atLeast"/>
      </w:pPr>
      <w:bookmarkStart w:id="65" w:name="Body_31"/>
      <w:bookmarkEnd w:id="65"/>
      <w:r>
        <w:rPr>
          <w:rFonts w:ascii="Arial" w:eastAsia="Arial" w:hAnsi="Arial" w:cs="Arial"/>
          <w:b/>
          <w:color w:val="000000"/>
          <w:sz w:val="28"/>
        </w:rPr>
        <w:t>Body</w:t>
      </w:r>
    </w:p>
    <w:p w14:paraId="7D184F22" w14:textId="77777777" w:rsidR="00CD7998" w:rsidRDefault="00000000">
      <w:pPr>
        <w:spacing w:line="60" w:lineRule="exact"/>
      </w:pPr>
      <w:r>
        <w:pict w14:anchorId="3CD56782">
          <v:line id="_x0000_s2159" style="position:absolute;z-index:251723776" from="0,2pt" to="512pt,2pt" strokecolor="#009ddb" strokeweight="2pt">
            <w10:wrap type="topAndBottom"/>
          </v:line>
        </w:pict>
      </w:r>
    </w:p>
    <w:p w14:paraId="28A0D765" w14:textId="77777777" w:rsidR="00CD7998" w:rsidRDefault="00CD7998"/>
    <w:p w14:paraId="3D7403E6" w14:textId="77777777" w:rsidR="00CD7998" w:rsidRDefault="00000000">
      <w:pPr>
        <w:spacing w:before="240" w:line="260" w:lineRule="atLeast"/>
      </w:pPr>
      <w:r>
        <w:rPr>
          <w:rFonts w:ascii="Arial" w:eastAsia="Arial" w:hAnsi="Arial" w:cs="Arial"/>
          <w:b/>
          <w:color w:val="000000"/>
          <w:sz w:val="20"/>
        </w:rPr>
        <w:t>ABSTRACT</w:t>
      </w:r>
    </w:p>
    <w:p w14:paraId="26C66FF7" w14:textId="77777777" w:rsidR="00CD7998" w:rsidRDefault="00000000">
      <w:pPr>
        <w:spacing w:before="200" w:line="260" w:lineRule="atLeast"/>
        <w:jc w:val="both"/>
      </w:pPr>
      <w:r>
        <w:rPr>
          <w:rFonts w:ascii="Arial" w:eastAsia="Arial" w:hAnsi="Arial" w:cs="Arial"/>
          <w:color w:val="000000"/>
          <w:sz w:val="20"/>
        </w:rPr>
        <w:t>Hima Tk had a successful career in management consulting before realising she needed to do something more challenging and impactful.</w:t>
      </w:r>
    </w:p>
    <w:p w14:paraId="25C20F4E" w14:textId="77777777" w:rsidR="00CD7998" w:rsidRDefault="00000000">
      <w:pPr>
        <w:spacing w:before="240" w:line="260" w:lineRule="atLeast"/>
      </w:pPr>
      <w:r>
        <w:rPr>
          <w:rFonts w:ascii="Arial" w:eastAsia="Arial" w:hAnsi="Arial" w:cs="Arial"/>
          <w:b/>
          <w:color w:val="000000"/>
          <w:sz w:val="20"/>
        </w:rPr>
        <w:t>FULL TEXT</w:t>
      </w:r>
    </w:p>
    <w:p w14:paraId="20D1DC22" w14:textId="77777777" w:rsidR="00CD7998" w:rsidRDefault="00000000">
      <w:pPr>
        <w:spacing w:before="240" w:line="260" w:lineRule="atLeast"/>
        <w:jc w:val="both"/>
      </w:pPr>
      <w:r>
        <w:rPr>
          <w:rFonts w:ascii="Arial" w:eastAsia="Arial" w:hAnsi="Arial" w:cs="Arial"/>
          <w:color w:val="000000"/>
          <w:sz w:val="20"/>
        </w:rPr>
        <w:t xml:space="preserve">Parents have it hard already, without the added problem of finding ways to extend their children's education. That's why Hima Tk founded InquiBox, a subscription service that delivers a package full of play-based, STEM education activities for kids every month.   Born in India, she had a successful career in management consulting before realising she needed to do something more challenging and impactful. Through accelerator programs and a lot of hard work, she's learnt how to be a </w:t>
      </w:r>
      <w:r>
        <w:rPr>
          <w:rFonts w:ascii="Arial" w:eastAsia="Arial" w:hAnsi="Arial" w:cs="Arial"/>
          <w:b/>
          <w:i/>
          <w:color w:val="000000"/>
          <w:sz w:val="20"/>
          <w:u w:val="single"/>
        </w:rPr>
        <w:t>startup</w:t>
      </w:r>
      <w:r>
        <w:rPr>
          <w:rFonts w:ascii="Arial" w:eastAsia="Arial" w:hAnsi="Arial" w:cs="Arial"/>
          <w:color w:val="000000"/>
          <w:sz w:val="20"/>
        </w:rPr>
        <w:t xml:space="preserve"> founder. </w:t>
      </w:r>
      <w:r>
        <w:rPr>
          <w:rFonts w:ascii="Arial" w:eastAsia="Arial" w:hAnsi="Arial" w:cs="Arial"/>
          <w:b/>
          <w:i/>
          <w:color w:val="000000"/>
          <w:sz w:val="20"/>
          <w:u w:val="single"/>
        </w:rPr>
        <w:t>Starting</w:t>
      </w:r>
      <w:r>
        <w:rPr>
          <w:rFonts w:ascii="Arial" w:eastAsia="Arial" w:hAnsi="Arial" w:cs="Arial"/>
          <w:b/>
          <w:color w:val="000000"/>
          <w:sz w:val="20"/>
        </w:rPr>
        <w:t xml:space="preserve"> with STEM </w:t>
      </w:r>
      <w:r>
        <w:rPr>
          <w:rFonts w:ascii="Arial" w:eastAsia="Arial" w:hAnsi="Arial" w:cs="Arial"/>
          <w:color w:val="000000"/>
          <w:sz w:val="20"/>
        </w:rPr>
        <w:t xml:space="preserve"> "InquiBox designs and delivers educational activity subscription boxes for children aged 7 to 12 years old, so they can learn through play," Hima Tk tells </w:t>
      </w:r>
      <w:r>
        <w:rPr>
          <w:rFonts w:ascii="Arial" w:eastAsia="Arial" w:hAnsi="Arial" w:cs="Arial"/>
          <w:b/>
          <w:color w:val="000000"/>
          <w:sz w:val="20"/>
        </w:rPr>
        <w:t>Duct Tape</w:t>
      </w:r>
      <w:r>
        <w:rPr>
          <w:rFonts w:ascii="Arial" w:eastAsia="Arial" w:hAnsi="Arial" w:cs="Arial"/>
          <w:color w:val="000000"/>
          <w:sz w:val="20"/>
        </w:rPr>
        <w:t xml:space="preserve">.  "We explore a different STEM topic in every box we send out. It's a combination of a physical box and event platform, through which we facilitate a tactile learning environment.   "The problem we are trying to solve is that modern parents know STEM education is important, but they lack the tools, time and resources to make STEM engaging and fun for children. So our product helps parents save time. They don't have to go out and look for toys or games to make STEM learning easier for children, we have packaged it </w:t>
      </w:r>
      <w:r>
        <w:rPr>
          <w:rFonts w:ascii="Arial" w:eastAsia="Arial" w:hAnsi="Arial" w:cs="Arial"/>
          <w:b/>
          <w:i/>
          <w:color w:val="000000"/>
          <w:sz w:val="20"/>
          <w:u w:val="single"/>
        </w:rPr>
        <w:t>up</w:t>
      </w:r>
      <w:r>
        <w:rPr>
          <w:rFonts w:ascii="Arial" w:eastAsia="Arial" w:hAnsi="Arial" w:cs="Arial"/>
          <w:color w:val="000000"/>
          <w:sz w:val="20"/>
        </w:rPr>
        <w:t xml:space="preserve"> and sent it directly to the home so that parents have the tools and resources ready for them, and children can either play with them alone or with the parents.   "Although we've been going for 18 months, we just officially launched the product and </w:t>
      </w:r>
      <w:r>
        <w:rPr>
          <w:rFonts w:ascii="Arial" w:eastAsia="Arial" w:hAnsi="Arial" w:cs="Arial"/>
          <w:b/>
          <w:i/>
          <w:color w:val="000000"/>
          <w:sz w:val="20"/>
          <w:u w:val="single"/>
        </w:rPr>
        <w:t>started</w:t>
      </w:r>
      <w:r>
        <w:rPr>
          <w:rFonts w:ascii="Arial" w:eastAsia="Arial" w:hAnsi="Arial" w:cs="Arial"/>
          <w:color w:val="000000"/>
          <w:sz w:val="20"/>
        </w:rPr>
        <w:t xml:space="preserve"> generating revenue about three months ago. At the moment we have about 50 subscribers across Australia, but we have some ambitious growth targets."  Leaving corporate life behind  "I was working as a management consultant in Australia until, one and a half years back now, I decided to leave and found InquiBox.   "I was putting in all these long hours at work, but I was not seeing the impact in relation to those hours. I'd always felt really passionate about education - maybe because of the background I come from - and I'd always wanted to do something in that area. So, that's when I </w:t>
      </w:r>
      <w:r>
        <w:rPr>
          <w:rFonts w:ascii="Arial" w:eastAsia="Arial" w:hAnsi="Arial" w:cs="Arial"/>
          <w:b/>
          <w:i/>
          <w:color w:val="000000"/>
          <w:sz w:val="20"/>
          <w:u w:val="single"/>
        </w:rPr>
        <w:t>started</w:t>
      </w:r>
      <w:r>
        <w:rPr>
          <w:rFonts w:ascii="Arial" w:eastAsia="Arial" w:hAnsi="Arial" w:cs="Arial"/>
          <w:color w:val="000000"/>
          <w:sz w:val="20"/>
        </w:rPr>
        <w:t xml:space="preserve"> thinking maybe I should do something on my own.   "I </w:t>
      </w:r>
      <w:r>
        <w:rPr>
          <w:rFonts w:ascii="Arial" w:eastAsia="Arial" w:hAnsi="Arial" w:cs="Arial"/>
          <w:b/>
          <w:i/>
          <w:color w:val="000000"/>
          <w:sz w:val="20"/>
          <w:u w:val="single"/>
        </w:rPr>
        <w:t>started</w:t>
      </w:r>
      <w:r>
        <w:rPr>
          <w:rFonts w:ascii="Arial" w:eastAsia="Arial" w:hAnsi="Arial" w:cs="Arial"/>
          <w:color w:val="000000"/>
          <w:sz w:val="20"/>
        </w:rPr>
        <w:t xml:space="preserve"> looking at all these </w:t>
      </w:r>
      <w:r>
        <w:rPr>
          <w:rFonts w:ascii="Arial" w:eastAsia="Arial" w:hAnsi="Arial" w:cs="Arial"/>
          <w:b/>
          <w:i/>
          <w:color w:val="000000"/>
          <w:sz w:val="20"/>
          <w:u w:val="single"/>
        </w:rPr>
        <w:t>startup</w:t>
      </w:r>
      <w:r>
        <w:rPr>
          <w:rFonts w:ascii="Arial" w:eastAsia="Arial" w:hAnsi="Arial" w:cs="Arial"/>
          <w:color w:val="000000"/>
          <w:sz w:val="20"/>
        </w:rPr>
        <w:t xml:space="preserve"> events, meetups and conferences. I spent about two years in management consulting, essentially educating myself </w:t>
      </w:r>
      <w:r>
        <w:rPr>
          <w:rFonts w:ascii="Arial" w:eastAsia="Arial" w:hAnsi="Arial" w:cs="Arial"/>
          <w:color w:val="000000"/>
          <w:sz w:val="20"/>
        </w:rPr>
        <w:lastRenderedPageBreak/>
        <w:t xml:space="preserve">on how to launch a </w:t>
      </w:r>
      <w:r>
        <w:rPr>
          <w:rFonts w:ascii="Arial" w:eastAsia="Arial" w:hAnsi="Arial" w:cs="Arial"/>
          <w:b/>
          <w:i/>
          <w:color w:val="000000"/>
          <w:sz w:val="20"/>
          <w:u w:val="single"/>
        </w:rPr>
        <w:t>startup</w:t>
      </w:r>
      <w:r>
        <w:rPr>
          <w:rFonts w:ascii="Arial" w:eastAsia="Arial" w:hAnsi="Arial" w:cs="Arial"/>
          <w:color w:val="000000"/>
          <w:sz w:val="20"/>
        </w:rPr>
        <w:t xml:space="preserve">. So I was doing these online courses, I was going and talking to people, attending meetups, conferences, everything, essentially trying to understand how it all works.   "That was a lot of me learning the theory, but not yet applying what I learned to my own </w:t>
      </w:r>
      <w:r>
        <w:rPr>
          <w:rFonts w:ascii="Arial" w:eastAsia="Arial" w:hAnsi="Arial" w:cs="Arial"/>
          <w:b/>
          <w:i/>
          <w:color w:val="000000"/>
          <w:sz w:val="20"/>
          <w:u w:val="single"/>
        </w:rPr>
        <w:t>startup</w:t>
      </w:r>
      <w:r>
        <w:rPr>
          <w:rFonts w:ascii="Arial" w:eastAsia="Arial" w:hAnsi="Arial" w:cs="Arial"/>
          <w:color w:val="000000"/>
          <w:sz w:val="20"/>
        </w:rPr>
        <w:t xml:space="preserve">. Essentially I wanted to ensure I understood a little bit about what happens in the making of a </w:t>
      </w:r>
      <w:r>
        <w:rPr>
          <w:rFonts w:ascii="Arial" w:eastAsia="Arial" w:hAnsi="Arial" w:cs="Arial"/>
          <w:b/>
          <w:i/>
          <w:color w:val="000000"/>
          <w:sz w:val="20"/>
          <w:u w:val="single"/>
        </w:rPr>
        <w:t>startup</w:t>
      </w:r>
      <w:r>
        <w:rPr>
          <w:rFonts w:ascii="Arial" w:eastAsia="Arial" w:hAnsi="Arial" w:cs="Arial"/>
          <w:color w:val="000000"/>
          <w:sz w:val="20"/>
        </w:rPr>
        <w:t xml:space="preserve"> before I went ahead and did it."  </w:t>
      </w:r>
      <w:r>
        <w:rPr>
          <w:rFonts w:ascii="Arial" w:eastAsia="Arial" w:hAnsi="Arial" w:cs="Arial"/>
          <w:b/>
          <w:color w:val="000000"/>
          <w:sz w:val="20"/>
        </w:rPr>
        <w:t>The hardest part </w:t>
      </w:r>
      <w:r>
        <w:rPr>
          <w:rFonts w:ascii="Arial" w:eastAsia="Arial" w:hAnsi="Arial" w:cs="Arial"/>
          <w:color w:val="000000"/>
          <w:sz w:val="20"/>
        </w:rPr>
        <w:t xml:space="preserve"> "This might sound really stupid, but the most surprising thing is how hard it is. When I was working as a management consultant, I was working long hours and thought I wasn't afraid of hard work. But once I </w:t>
      </w:r>
      <w:r>
        <w:rPr>
          <w:rFonts w:ascii="Arial" w:eastAsia="Arial" w:hAnsi="Arial" w:cs="Arial"/>
          <w:b/>
          <w:i/>
          <w:color w:val="000000"/>
          <w:sz w:val="20"/>
          <w:u w:val="single"/>
        </w:rPr>
        <w:t>started</w:t>
      </w:r>
      <w:r>
        <w:rPr>
          <w:rFonts w:ascii="Arial" w:eastAsia="Arial" w:hAnsi="Arial" w:cs="Arial"/>
          <w:color w:val="000000"/>
          <w:sz w:val="20"/>
        </w:rPr>
        <w:t xml:space="preserve"> working on InquiBox, I realised it's so much more than the number of hours you put in.   "Of course you need to work hard to make it happen. But, it's also a battle of other factors. Is the market ready for your </w:t>
      </w:r>
      <w:r>
        <w:rPr>
          <w:rFonts w:ascii="Arial" w:eastAsia="Arial" w:hAnsi="Arial" w:cs="Arial"/>
          <w:b/>
          <w:i/>
          <w:color w:val="000000"/>
          <w:sz w:val="20"/>
          <w:u w:val="single"/>
        </w:rPr>
        <w:t>startup</w:t>
      </w:r>
      <w:r>
        <w:rPr>
          <w:rFonts w:ascii="Arial" w:eastAsia="Arial" w:hAnsi="Arial" w:cs="Arial"/>
          <w:color w:val="000000"/>
          <w:sz w:val="20"/>
        </w:rPr>
        <w:t xml:space="preserve">? You need to find the right people for your team. You need to have the right networks so people can give you support when you ask for it. I didn't expect it to be so hard, and you only know how hard it is once you are inside it.   "Pulling a team of people together to work on a </w:t>
      </w:r>
      <w:r>
        <w:rPr>
          <w:rFonts w:ascii="Arial" w:eastAsia="Arial" w:hAnsi="Arial" w:cs="Arial"/>
          <w:b/>
          <w:i/>
          <w:color w:val="000000"/>
          <w:sz w:val="20"/>
          <w:u w:val="single"/>
        </w:rPr>
        <w:t>startup</w:t>
      </w:r>
      <w:r>
        <w:rPr>
          <w:rFonts w:ascii="Arial" w:eastAsia="Arial" w:hAnsi="Arial" w:cs="Arial"/>
          <w:color w:val="000000"/>
          <w:sz w:val="20"/>
        </w:rPr>
        <w:t xml:space="preserve"> who are equally passionate about the mission as much as you are as a founder is so difficult.   "It's also very difficult to stay strong emotionally, to be able to say, 'I don't even know what's going to happen in three or six months time but I am still deciding to do it, I'll still keep going with it, even though I don't know what the outcome will be'.   "So, it's a lot about that inward journey as a </w:t>
      </w:r>
      <w:r>
        <w:rPr>
          <w:rFonts w:ascii="Arial" w:eastAsia="Arial" w:hAnsi="Arial" w:cs="Arial"/>
          <w:b/>
          <w:i/>
          <w:color w:val="000000"/>
          <w:sz w:val="20"/>
          <w:u w:val="single"/>
        </w:rPr>
        <w:t>startup</w:t>
      </w:r>
      <w:r>
        <w:rPr>
          <w:rFonts w:ascii="Arial" w:eastAsia="Arial" w:hAnsi="Arial" w:cs="Arial"/>
          <w:color w:val="000000"/>
          <w:sz w:val="20"/>
        </w:rPr>
        <w:t xml:space="preserve"> founder, wherein you have to keep faith in yourself repeatedly day in and day out.   "Even when you wake </w:t>
      </w:r>
      <w:r>
        <w:rPr>
          <w:rFonts w:ascii="Arial" w:eastAsia="Arial" w:hAnsi="Arial" w:cs="Arial"/>
          <w:b/>
          <w:i/>
          <w:color w:val="000000"/>
          <w:sz w:val="20"/>
          <w:u w:val="single"/>
        </w:rPr>
        <w:t>up</w:t>
      </w:r>
      <w:r>
        <w:rPr>
          <w:rFonts w:ascii="Arial" w:eastAsia="Arial" w:hAnsi="Arial" w:cs="Arial"/>
          <w:color w:val="000000"/>
          <w:sz w:val="20"/>
        </w:rPr>
        <w:t xml:space="preserve"> really scared, you still have to go to work and keep working on it, hoping that something will happen. That's the hardest thing.   "Perhaps this shouldn't be surprising, but I didn't understand it before </w:t>
      </w:r>
      <w:r>
        <w:rPr>
          <w:rFonts w:ascii="Arial" w:eastAsia="Arial" w:hAnsi="Arial" w:cs="Arial"/>
          <w:b/>
          <w:i/>
          <w:color w:val="000000"/>
          <w:sz w:val="20"/>
          <w:u w:val="single"/>
        </w:rPr>
        <w:t>starting</w:t>
      </w:r>
      <w:r>
        <w:rPr>
          <w:rFonts w:ascii="Arial" w:eastAsia="Arial" w:hAnsi="Arial" w:cs="Arial"/>
          <w:color w:val="000000"/>
          <w:sz w:val="20"/>
        </w:rPr>
        <w:t xml:space="preserve"> out. I think you can only understand it from the inside."    </w:t>
      </w:r>
      <w:r>
        <w:rPr>
          <w:rFonts w:ascii="Arial" w:eastAsia="Arial" w:hAnsi="Arial" w:cs="Arial"/>
          <w:b/>
          <w:color w:val="000000"/>
          <w:sz w:val="20"/>
        </w:rPr>
        <w:t>Keeping people happy</w:t>
      </w:r>
      <w:r>
        <w:rPr>
          <w:rFonts w:ascii="Arial" w:eastAsia="Arial" w:hAnsi="Arial" w:cs="Arial"/>
          <w:color w:val="000000"/>
          <w:sz w:val="20"/>
        </w:rPr>
        <w:t xml:space="preserve"> "The biggest difference between my experience in corporates and leading a </w:t>
      </w:r>
      <w:r>
        <w:rPr>
          <w:rFonts w:ascii="Arial" w:eastAsia="Arial" w:hAnsi="Arial" w:cs="Arial"/>
          <w:b/>
          <w:i/>
          <w:color w:val="000000"/>
          <w:sz w:val="20"/>
          <w:u w:val="single"/>
        </w:rPr>
        <w:t>startup</w:t>
      </w:r>
      <w:r>
        <w:rPr>
          <w:rFonts w:ascii="Arial" w:eastAsia="Arial" w:hAnsi="Arial" w:cs="Arial"/>
          <w:color w:val="000000"/>
          <w:sz w:val="20"/>
        </w:rPr>
        <w:t xml:space="preserve"> was that I had almost unlimited resources to build a team at my corporate job, but very limited resources to build a team as a </w:t>
      </w:r>
      <w:r>
        <w:rPr>
          <w:rFonts w:ascii="Arial" w:eastAsia="Arial" w:hAnsi="Arial" w:cs="Arial"/>
          <w:b/>
          <w:i/>
          <w:color w:val="000000"/>
          <w:sz w:val="20"/>
          <w:u w:val="single"/>
        </w:rPr>
        <w:t>startup</w:t>
      </w:r>
      <w:r>
        <w:rPr>
          <w:rFonts w:ascii="Arial" w:eastAsia="Arial" w:hAnsi="Arial" w:cs="Arial"/>
          <w:color w:val="000000"/>
          <w:sz w:val="20"/>
        </w:rPr>
        <w:t xml:space="preserve"> founder. At my corporate job, I had a way of keeping my team happy because I had all these resources. But when you are a </w:t>
      </w:r>
      <w:r>
        <w:rPr>
          <w:rFonts w:ascii="Arial" w:eastAsia="Arial" w:hAnsi="Arial" w:cs="Arial"/>
          <w:b/>
          <w:i/>
          <w:color w:val="000000"/>
          <w:sz w:val="20"/>
          <w:u w:val="single"/>
        </w:rPr>
        <w:t>startup</w:t>
      </w:r>
      <w:r>
        <w:rPr>
          <w:rFonts w:ascii="Arial" w:eastAsia="Arial" w:hAnsi="Arial" w:cs="Arial"/>
          <w:color w:val="000000"/>
          <w:sz w:val="20"/>
        </w:rPr>
        <w:t xml:space="preserve"> founder, you have to find other ways of keeping people motivated, keeping people feeling passionate about the mission.   "It's important to show </w:t>
      </w:r>
      <w:r>
        <w:rPr>
          <w:rFonts w:ascii="Arial" w:eastAsia="Arial" w:hAnsi="Arial" w:cs="Arial"/>
          <w:b/>
          <w:i/>
          <w:color w:val="000000"/>
          <w:sz w:val="20"/>
          <w:u w:val="single"/>
        </w:rPr>
        <w:t>up</w:t>
      </w:r>
      <w:r>
        <w:rPr>
          <w:rFonts w:ascii="Arial" w:eastAsia="Arial" w:hAnsi="Arial" w:cs="Arial"/>
          <w:color w:val="000000"/>
          <w:sz w:val="20"/>
        </w:rPr>
        <w:t xml:space="preserve"> as the kind of leader who believes in the mission, who is present for the team, who wants to develop the team even though you can't pay them that much. There are other ways in which you can find fulfilment for your team and essentially lead them effectively.   "So you learn a lot more about leadership becoming a </w:t>
      </w:r>
      <w:r>
        <w:rPr>
          <w:rFonts w:ascii="Arial" w:eastAsia="Arial" w:hAnsi="Arial" w:cs="Arial"/>
          <w:b/>
          <w:i/>
          <w:color w:val="000000"/>
          <w:sz w:val="20"/>
          <w:u w:val="single"/>
        </w:rPr>
        <w:t>startup</w:t>
      </w:r>
      <w:r>
        <w:rPr>
          <w:rFonts w:ascii="Arial" w:eastAsia="Arial" w:hAnsi="Arial" w:cs="Arial"/>
          <w:color w:val="000000"/>
          <w:sz w:val="20"/>
        </w:rPr>
        <w:t xml:space="preserve"> founder, in terms of how can you influence and motivate people. But this makes you introspect a lot on how you are interacting with people, how you are being present for them and how you are finding ways of helping them out even though you can't pay them a huge salary.   "It involved a lot of introspection and that's why I decided to take steps in improving myself."  </w:t>
      </w:r>
      <w:r>
        <w:rPr>
          <w:rFonts w:ascii="Arial" w:eastAsia="Arial" w:hAnsi="Arial" w:cs="Arial"/>
          <w:b/>
          <w:i/>
          <w:color w:val="000000"/>
          <w:sz w:val="20"/>
          <w:u w:val="single"/>
        </w:rPr>
        <w:t>Startups</w:t>
      </w:r>
      <w:r>
        <w:rPr>
          <w:rFonts w:ascii="Arial" w:eastAsia="Arial" w:hAnsi="Arial" w:cs="Arial"/>
          <w:b/>
          <w:color w:val="000000"/>
          <w:sz w:val="20"/>
        </w:rPr>
        <w:t xml:space="preserve"> in theory and practice </w:t>
      </w:r>
      <w:r>
        <w:rPr>
          <w:rFonts w:ascii="Arial" w:eastAsia="Arial" w:hAnsi="Arial" w:cs="Arial"/>
          <w:color w:val="000000"/>
          <w:sz w:val="20"/>
        </w:rPr>
        <w:t xml:space="preserve"> "The formal learning experiences I had through accelerator programs were very good in terms of making me comfortable with the life-cycle a </w:t>
      </w:r>
      <w:r>
        <w:rPr>
          <w:rFonts w:ascii="Arial" w:eastAsia="Arial" w:hAnsi="Arial" w:cs="Arial"/>
          <w:b/>
          <w:i/>
          <w:color w:val="000000"/>
          <w:sz w:val="20"/>
          <w:u w:val="single"/>
        </w:rPr>
        <w:t>startup</w:t>
      </w:r>
      <w:r>
        <w:rPr>
          <w:rFonts w:ascii="Arial" w:eastAsia="Arial" w:hAnsi="Arial" w:cs="Arial"/>
          <w:color w:val="000000"/>
          <w:sz w:val="20"/>
        </w:rPr>
        <w:t xml:space="preserve"> goes through. Exposing me to the principles of lean </w:t>
      </w:r>
      <w:r>
        <w:rPr>
          <w:rFonts w:ascii="Arial" w:eastAsia="Arial" w:hAnsi="Arial" w:cs="Arial"/>
          <w:b/>
          <w:i/>
          <w:color w:val="000000"/>
          <w:sz w:val="20"/>
          <w:u w:val="single"/>
        </w:rPr>
        <w:t>startup</w:t>
      </w:r>
      <w:r>
        <w:rPr>
          <w:rFonts w:ascii="Arial" w:eastAsia="Arial" w:hAnsi="Arial" w:cs="Arial"/>
          <w:color w:val="000000"/>
          <w:sz w:val="20"/>
        </w:rPr>
        <w:t xml:space="preserve">, how to analyse data using lean analytics, and how to measure how your </w:t>
      </w:r>
      <w:r>
        <w:rPr>
          <w:rFonts w:ascii="Arial" w:eastAsia="Arial" w:hAnsi="Arial" w:cs="Arial"/>
          <w:b/>
          <w:i/>
          <w:color w:val="000000"/>
          <w:sz w:val="20"/>
          <w:u w:val="single"/>
        </w:rPr>
        <w:t>startup</w:t>
      </w:r>
      <w:r>
        <w:rPr>
          <w:rFonts w:ascii="Arial" w:eastAsia="Arial" w:hAnsi="Arial" w:cs="Arial"/>
          <w:color w:val="000000"/>
          <w:sz w:val="20"/>
        </w:rPr>
        <w:t xml:space="preserve"> is performing. Those things were definitely useful.   "Actually, what really helps is taking that fear away from the </w:t>
      </w:r>
      <w:r>
        <w:rPr>
          <w:rFonts w:ascii="Arial" w:eastAsia="Arial" w:hAnsi="Arial" w:cs="Arial"/>
          <w:b/>
          <w:i/>
          <w:color w:val="000000"/>
          <w:sz w:val="20"/>
          <w:u w:val="single"/>
        </w:rPr>
        <w:t>startup</w:t>
      </w:r>
      <w:r>
        <w:rPr>
          <w:rFonts w:ascii="Arial" w:eastAsia="Arial" w:hAnsi="Arial" w:cs="Arial"/>
          <w:color w:val="000000"/>
          <w:sz w:val="20"/>
        </w:rPr>
        <w:t xml:space="preserve"> lingo. So if someone says these words to you, you know what they are talking about. That's definitely helpful.   "But I think one of the most difficult and strange parts of this journey was how I was using that in my own </w:t>
      </w:r>
      <w:r>
        <w:rPr>
          <w:rFonts w:ascii="Arial" w:eastAsia="Arial" w:hAnsi="Arial" w:cs="Arial"/>
          <w:b/>
          <w:i/>
          <w:color w:val="000000"/>
          <w:sz w:val="20"/>
          <w:u w:val="single"/>
        </w:rPr>
        <w:t>startup</w:t>
      </w:r>
      <w:r>
        <w:rPr>
          <w:rFonts w:ascii="Arial" w:eastAsia="Arial" w:hAnsi="Arial" w:cs="Arial"/>
          <w:color w:val="000000"/>
          <w:sz w:val="20"/>
        </w:rPr>
        <w:t xml:space="preserve"> and quickly realising that our formal education is really theoretical knowledge, but it's only when you apply it in a </w:t>
      </w:r>
      <w:r>
        <w:rPr>
          <w:rFonts w:ascii="Arial" w:eastAsia="Arial" w:hAnsi="Arial" w:cs="Arial"/>
          <w:b/>
          <w:i/>
          <w:color w:val="000000"/>
          <w:sz w:val="20"/>
          <w:u w:val="single"/>
        </w:rPr>
        <w:t>startup</w:t>
      </w:r>
      <w:r>
        <w:rPr>
          <w:rFonts w:ascii="Arial" w:eastAsia="Arial" w:hAnsi="Arial" w:cs="Arial"/>
          <w:color w:val="000000"/>
          <w:sz w:val="20"/>
        </w:rPr>
        <w:t xml:space="preserve"> that you realise things don't exactly go that way. So there are always surprises happening and we essentially have to solve challenges every single day."  </w:t>
      </w:r>
      <w:r>
        <w:rPr>
          <w:rFonts w:ascii="Arial" w:eastAsia="Arial" w:hAnsi="Arial" w:cs="Arial"/>
          <w:b/>
          <w:color w:val="000000"/>
          <w:sz w:val="20"/>
        </w:rPr>
        <w:t>Success is a learning process</w:t>
      </w:r>
      <w:r>
        <w:rPr>
          <w:rFonts w:ascii="Arial" w:eastAsia="Arial" w:hAnsi="Arial" w:cs="Arial"/>
          <w:color w:val="000000"/>
          <w:sz w:val="20"/>
        </w:rPr>
        <w:t xml:space="preserve">  "When I </w:t>
      </w:r>
      <w:r>
        <w:rPr>
          <w:rFonts w:ascii="Arial" w:eastAsia="Arial" w:hAnsi="Arial" w:cs="Arial"/>
          <w:b/>
          <w:i/>
          <w:color w:val="000000"/>
          <w:sz w:val="20"/>
          <w:u w:val="single"/>
        </w:rPr>
        <w:t>started</w:t>
      </w:r>
      <w:r>
        <w:rPr>
          <w:rFonts w:ascii="Arial" w:eastAsia="Arial" w:hAnsi="Arial" w:cs="Arial"/>
          <w:color w:val="000000"/>
          <w:sz w:val="20"/>
        </w:rPr>
        <w:t xml:space="preserve"> I was finding it very hard to effectively manage the new kind of stress. When I quit my corporate job, one of the hardest things was to come to terms with my identity. 'If I'm no longer a management consultant then what am I? How do I define success in my life?' That was one of the hardest things for me to grapple with.   "So I put a lot of pressure on my </w:t>
      </w:r>
      <w:r>
        <w:rPr>
          <w:rFonts w:ascii="Arial" w:eastAsia="Arial" w:hAnsi="Arial" w:cs="Arial"/>
          <w:b/>
          <w:i/>
          <w:color w:val="000000"/>
          <w:sz w:val="20"/>
          <w:u w:val="single"/>
        </w:rPr>
        <w:t>startup</w:t>
      </w:r>
      <w:r>
        <w:rPr>
          <w:rFonts w:ascii="Arial" w:eastAsia="Arial" w:hAnsi="Arial" w:cs="Arial"/>
          <w:color w:val="000000"/>
          <w:sz w:val="20"/>
        </w:rPr>
        <w:t xml:space="preserve"> to actually succeed, even though everybody told me the statistics were against me. So I was in this weird headspace. 'If my </w:t>
      </w:r>
      <w:r>
        <w:rPr>
          <w:rFonts w:ascii="Arial" w:eastAsia="Arial" w:hAnsi="Arial" w:cs="Arial"/>
          <w:b/>
          <w:i/>
          <w:color w:val="000000"/>
          <w:sz w:val="20"/>
          <w:u w:val="single"/>
        </w:rPr>
        <w:t>startup</w:t>
      </w:r>
      <w:r>
        <w:rPr>
          <w:rFonts w:ascii="Arial" w:eastAsia="Arial" w:hAnsi="Arial" w:cs="Arial"/>
          <w:color w:val="000000"/>
          <w:sz w:val="20"/>
        </w:rPr>
        <w:t xml:space="preserve"> doesn't succeed, what does that mean about me? Does that mean I'm a </w:t>
      </w:r>
      <w:r>
        <w:rPr>
          <w:rFonts w:ascii="Arial" w:eastAsia="Arial" w:hAnsi="Arial" w:cs="Arial"/>
          <w:b/>
          <w:i/>
          <w:color w:val="000000"/>
          <w:sz w:val="20"/>
          <w:u w:val="single"/>
        </w:rPr>
        <w:t>failure</w:t>
      </w:r>
      <w:r>
        <w:rPr>
          <w:rFonts w:ascii="Arial" w:eastAsia="Arial" w:hAnsi="Arial" w:cs="Arial"/>
          <w:color w:val="000000"/>
          <w:sz w:val="20"/>
        </w:rPr>
        <w:t xml:space="preserve">? What does this mean for my identity?'  "But over the course of the last year, we launched and we have paying customers and now I feel okay. At least we have a product that people want and now I'm placing a lot more focus on my own learning. I feel that at least we did something interesting, something that people are actually paying money for.   "After this realisation, my entire focus has changed from whether it's a success or a </w:t>
      </w:r>
      <w:r>
        <w:rPr>
          <w:rFonts w:ascii="Arial" w:eastAsia="Arial" w:hAnsi="Arial" w:cs="Arial"/>
          <w:b/>
          <w:i/>
          <w:color w:val="000000"/>
          <w:sz w:val="20"/>
          <w:u w:val="single"/>
        </w:rPr>
        <w:t>failure</w:t>
      </w:r>
      <w:r>
        <w:rPr>
          <w:rFonts w:ascii="Arial" w:eastAsia="Arial" w:hAnsi="Arial" w:cs="Arial"/>
          <w:color w:val="000000"/>
          <w:sz w:val="20"/>
        </w:rPr>
        <w:t xml:space="preserve"> more towards what can I learn through this process, what I can learn about myself, about being a leader, about actually growing a business.   "Essentially I changed my perspective on what success or </w:t>
      </w:r>
      <w:r>
        <w:rPr>
          <w:rFonts w:ascii="Arial" w:eastAsia="Arial" w:hAnsi="Arial" w:cs="Arial"/>
          <w:b/>
          <w:i/>
          <w:color w:val="000000"/>
          <w:sz w:val="20"/>
          <w:u w:val="single"/>
        </w:rPr>
        <w:t>failure</w:t>
      </w:r>
      <w:r>
        <w:rPr>
          <w:rFonts w:ascii="Arial" w:eastAsia="Arial" w:hAnsi="Arial" w:cs="Arial"/>
          <w:color w:val="000000"/>
          <w:sz w:val="20"/>
        </w:rPr>
        <w:t xml:space="preserve"> is for a </w:t>
      </w:r>
      <w:r>
        <w:rPr>
          <w:rFonts w:ascii="Arial" w:eastAsia="Arial" w:hAnsi="Arial" w:cs="Arial"/>
          <w:b/>
          <w:i/>
          <w:color w:val="000000"/>
          <w:sz w:val="20"/>
          <w:u w:val="single"/>
        </w:rPr>
        <w:t>startup</w:t>
      </w:r>
      <w:r>
        <w:rPr>
          <w:rFonts w:ascii="Arial" w:eastAsia="Arial" w:hAnsi="Arial" w:cs="Arial"/>
          <w:color w:val="000000"/>
          <w:sz w:val="20"/>
        </w:rPr>
        <w:t xml:space="preserve">.   "Now I say that everything takes time, and that you need to have the patience and focus to see things through."  </w:t>
      </w:r>
      <w:r>
        <w:rPr>
          <w:rFonts w:ascii="Arial" w:eastAsia="Arial" w:hAnsi="Arial" w:cs="Arial"/>
          <w:b/>
          <w:color w:val="000000"/>
          <w:sz w:val="20"/>
        </w:rPr>
        <w:t xml:space="preserve">This article was first published in </w:t>
      </w:r>
      <w:r>
        <w:rPr>
          <w:rFonts w:ascii="Arial" w:eastAsia="Arial" w:hAnsi="Arial" w:cs="Arial"/>
          <w:b/>
          <w:i/>
          <w:color w:val="000000"/>
          <w:sz w:val="20"/>
          <w:u w:val="single"/>
        </w:rPr>
        <w:t>Startup</w:t>
      </w:r>
      <w:r>
        <w:rPr>
          <w:rFonts w:ascii="Arial" w:eastAsia="Arial" w:hAnsi="Arial" w:cs="Arial"/>
          <w:b/>
          <w:color w:val="000000"/>
          <w:sz w:val="20"/>
        </w:rPr>
        <w:t xml:space="preserve"> Victoria's publication </w:t>
      </w:r>
      <w:hyperlink r:id="rId487" w:history="1">
        <w:r>
          <w:rPr>
            <w:rFonts w:ascii="Arial" w:eastAsia="Arial" w:hAnsi="Arial" w:cs="Arial"/>
            <w:i/>
            <w:color w:val="0077CC"/>
            <w:sz w:val="20"/>
            <w:u w:val="single"/>
            <w:shd w:val="clear" w:color="auto" w:fill="FFFFFF"/>
          </w:rPr>
          <w:t>Duct Tape</w:t>
        </w:r>
      </w:hyperlink>
      <w:r>
        <w:rPr>
          <w:rFonts w:ascii="Arial" w:eastAsia="Arial" w:hAnsi="Arial" w:cs="Arial"/>
          <w:b/>
          <w:color w:val="000000"/>
          <w:sz w:val="20"/>
        </w:rPr>
        <w:t>, and has been republished with permission.</w:t>
      </w:r>
      <w:r>
        <w:rPr>
          <w:rFonts w:ascii="Arial" w:eastAsia="Arial" w:hAnsi="Arial" w:cs="Arial"/>
          <w:color w:val="000000"/>
          <w:sz w:val="20"/>
        </w:rPr>
        <w:t xml:space="preserve">           </w:t>
      </w:r>
      <w:hyperlink r:id="rId488" w:history="1">
        <w:r>
          <w:rPr>
            <w:rFonts w:ascii="Arial" w:eastAsia="Arial" w:hAnsi="Arial" w:cs="Arial"/>
            <w:i/>
            <w:color w:val="0077CC"/>
            <w:sz w:val="20"/>
            <w:u w:val="single"/>
            <w:shd w:val="clear" w:color="auto" w:fill="FFFFFF"/>
          </w:rPr>
          <w:t>NOW READ: Sparkly black holes: Two ex-Googlers have launched a STEM-focused storytelling game for girls</w:t>
        </w:r>
      </w:hyperlink>
      <w:hyperlink r:id="rId489" w:history="1">
        <w:r>
          <w:rPr>
            <w:rFonts w:ascii="Arial" w:eastAsia="Arial" w:hAnsi="Arial" w:cs="Arial"/>
            <w:b/>
            <w:i/>
            <w:color w:val="0077CC"/>
            <w:sz w:val="20"/>
            <w:u w:val="single"/>
            <w:shd w:val="clear" w:color="auto" w:fill="FFFFFF"/>
          </w:rPr>
          <w:t>NOW READ: In an increasingly digital world, getting girls into tech is essential</w:t>
        </w:r>
      </w:hyperlink>
    </w:p>
    <w:p w14:paraId="2DF6D20E" w14:textId="77777777" w:rsidR="00CD7998"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February 13, 2020</w:t>
      </w:r>
    </w:p>
    <w:p w14:paraId="70E5246C" w14:textId="77777777" w:rsidR="00CD7998" w:rsidRDefault="00CD7998"/>
    <w:p w14:paraId="21B32C10" w14:textId="77777777" w:rsidR="00CD7998" w:rsidRDefault="00000000">
      <w:pPr>
        <w:ind w:left="200"/>
        <w:sectPr w:rsidR="00CD7998">
          <w:type w:val="continuous"/>
          <w:pgSz w:w="12240" w:h="15840"/>
          <w:pgMar w:top="840" w:right="1000" w:bottom="840" w:left="1000" w:header="400" w:footer="400" w:gutter="0"/>
          <w:cols w:space="720"/>
        </w:sectPr>
      </w:pPr>
      <w:r>
        <w:br/>
      </w:r>
      <w:r>
        <w:pict w14:anchorId="61F0C981">
          <v:line id="_x0000_s2160" style="position:absolute;left:0;text-align:left;z-index:251724800;mso-position-horizontal-relative:text;mso-position-vertical-relative:text" from="0,10pt" to="512pt,10pt" strokeweight="1pt"/>
        </w:pict>
      </w:r>
      <w:r>
        <w:rPr>
          <w:rFonts w:ascii="Arial" w:eastAsia="Arial" w:hAnsi="Arial" w:cs="Arial"/>
          <w:b/>
          <w:color w:val="767676"/>
          <w:sz w:val="16"/>
        </w:rPr>
        <w:t>End of Document</w:t>
      </w:r>
    </w:p>
    <w:p w14:paraId="71AE19C8" w14:textId="77777777" w:rsidR="00CD7998" w:rsidRDefault="00CD7998">
      <w:pPr>
        <w:sectPr w:rsidR="00CD7998">
          <w:headerReference w:type="even" r:id="rId490"/>
          <w:headerReference w:type="default" r:id="rId491"/>
          <w:footerReference w:type="even" r:id="rId492"/>
          <w:footerReference w:type="default" r:id="rId493"/>
          <w:headerReference w:type="first" r:id="rId494"/>
          <w:footerReference w:type="first" r:id="rId495"/>
          <w:pgSz w:w="12240" w:h="15840"/>
          <w:pgMar w:top="840" w:right="1000" w:bottom="840" w:left="1000" w:header="400" w:footer="400" w:gutter="0"/>
          <w:cols w:space="720"/>
          <w:titlePg/>
        </w:sectPr>
      </w:pPr>
    </w:p>
    <w:p w14:paraId="3F2001CC" w14:textId="77777777" w:rsidR="00CD7998" w:rsidRDefault="00CD7998">
      <w:bookmarkStart w:id="66" w:name="Bookmark_34"/>
      <w:bookmarkEnd w:id="66"/>
    </w:p>
    <w:p w14:paraId="49F1B791" w14:textId="77777777" w:rsidR="00CD7998" w:rsidRDefault="00000000">
      <w:r>
        <w:pict w14:anchorId="6D6F4D8D">
          <v:shape id="_x0000_i1072" type="#_x0000_t75" alt="LexisNexis®" style="width:148pt;height:30pt">
            <v:imagedata r:id="rId7" o:title=""/>
          </v:shape>
        </w:pict>
      </w:r>
      <w:r>
        <w:cr/>
      </w:r>
    </w:p>
    <w:p w14:paraId="591C01F4" w14:textId="77777777" w:rsidR="00CD7998" w:rsidRDefault="00000000">
      <w:pPr>
        <w:spacing w:before="240" w:after="200" w:line="340" w:lineRule="atLeast"/>
        <w:jc w:val="center"/>
        <w:outlineLvl w:val="0"/>
        <w:rPr>
          <w:rFonts w:ascii="Arial" w:hAnsi="Arial" w:cs="Arial"/>
          <w:b/>
          <w:bCs/>
          <w:kern w:val="32"/>
          <w:sz w:val="32"/>
          <w:szCs w:val="32"/>
        </w:rPr>
      </w:pPr>
      <w:hyperlink r:id="rId496" w:history="1">
        <w:r>
          <w:rPr>
            <w:rFonts w:ascii="Arial" w:eastAsia="Arial" w:hAnsi="Arial" w:cs="Arial"/>
            <w:b/>
            <w:bCs/>
            <w:i/>
            <w:color w:val="0077CC"/>
            <w:kern w:val="32"/>
            <w:sz w:val="28"/>
            <w:szCs w:val="32"/>
            <w:u w:val="single"/>
            <w:shd w:val="clear" w:color="auto" w:fill="FFFFFF"/>
          </w:rPr>
          <w:t xml:space="preserve">When Hima Tk left corporate life to launch a </w:t>
        </w:r>
      </w:hyperlink>
      <w:hyperlink r:id="rId497" w:history="1">
        <w:r>
          <w:rPr>
            <w:rFonts w:ascii="Arial" w:eastAsia="Arial" w:hAnsi="Arial" w:cs="Arial"/>
            <w:b/>
            <w:bCs/>
            <w:i/>
            <w:color w:val="0077CC"/>
            <w:kern w:val="32"/>
            <w:sz w:val="28"/>
            <w:szCs w:val="32"/>
            <w:u w:val="single"/>
            <w:shd w:val="clear" w:color="auto" w:fill="FFFFFF"/>
          </w:rPr>
          <w:t>startup</w:t>
        </w:r>
      </w:hyperlink>
      <w:hyperlink r:id="rId498" w:history="1">
        <w:r>
          <w:rPr>
            <w:rFonts w:ascii="Arial" w:eastAsia="Arial" w:hAnsi="Arial" w:cs="Arial"/>
            <w:b/>
            <w:bCs/>
            <w:i/>
            <w:color w:val="0077CC"/>
            <w:kern w:val="32"/>
            <w:sz w:val="28"/>
            <w:szCs w:val="32"/>
            <w:u w:val="single"/>
            <w:shd w:val="clear" w:color="auto" w:fill="FFFFFF"/>
          </w:rPr>
          <w:t>, she had to become a completely different leader</w:t>
        </w:r>
      </w:hyperlink>
    </w:p>
    <w:p w14:paraId="2283C409" w14:textId="77777777" w:rsidR="00CD7998" w:rsidRDefault="00000000">
      <w:pPr>
        <w:spacing w:before="120" w:line="260" w:lineRule="atLeast"/>
        <w:jc w:val="center"/>
      </w:pPr>
      <w:r>
        <w:rPr>
          <w:rFonts w:ascii="Arial" w:eastAsia="Arial" w:hAnsi="Arial" w:cs="Arial"/>
          <w:color w:val="000000"/>
          <w:sz w:val="20"/>
        </w:rPr>
        <w:t>SmartCompany</w:t>
      </w:r>
    </w:p>
    <w:p w14:paraId="3404514E" w14:textId="77777777" w:rsidR="00CD7998" w:rsidRDefault="00000000">
      <w:pPr>
        <w:spacing w:before="120" w:line="260" w:lineRule="atLeast"/>
        <w:jc w:val="center"/>
      </w:pPr>
      <w:r>
        <w:rPr>
          <w:rFonts w:ascii="Arial" w:eastAsia="Arial" w:hAnsi="Arial" w:cs="Arial"/>
          <w:color w:val="000000"/>
          <w:sz w:val="20"/>
        </w:rPr>
        <w:t>February 14, 2020 Friday 8:00 AM GMT</w:t>
      </w:r>
    </w:p>
    <w:p w14:paraId="24AFF47B" w14:textId="77777777" w:rsidR="00CD7998" w:rsidRDefault="00CD7998">
      <w:pPr>
        <w:spacing w:line="240" w:lineRule="atLeast"/>
        <w:jc w:val="both"/>
      </w:pPr>
    </w:p>
    <w:p w14:paraId="0D42CFAE" w14:textId="77777777" w:rsidR="00CD7998" w:rsidRDefault="00000000">
      <w:pPr>
        <w:spacing w:before="120" w:line="220" w:lineRule="atLeast"/>
      </w:pPr>
      <w:r>
        <w:br/>
      </w:r>
      <w:r>
        <w:rPr>
          <w:rFonts w:ascii="Arial" w:eastAsia="Arial" w:hAnsi="Arial" w:cs="Arial"/>
          <w:color w:val="000000"/>
          <w:sz w:val="16"/>
        </w:rPr>
        <w:t>Copyright 2020 First Digital Media All Rights Reserved</w:t>
      </w:r>
    </w:p>
    <w:p w14:paraId="5725F424" w14:textId="77777777" w:rsidR="00CD7998" w:rsidRDefault="00000000">
      <w:pPr>
        <w:spacing w:before="120" w:line="220" w:lineRule="atLeast"/>
      </w:pPr>
      <w:r>
        <w:br/>
      </w:r>
      <w:r>
        <w:pict w14:anchorId="61FF0571">
          <v:shape id="_x0000_i1073" type="#_x0000_t75" style="width:124pt;height:26.5pt">
            <v:imagedata r:id="rId462" o:title=""/>
          </v:shape>
        </w:pict>
      </w:r>
    </w:p>
    <w:p w14:paraId="6613F02D"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1376 words</w:t>
      </w:r>
    </w:p>
    <w:p w14:paraId="25F1EC27"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StartupSmart</w:t>
      </w:r>
    </w:p>
    <w:p w14:paraId="4CFD6D08" w14:textId="77777777" w:rsidR="00CD7998" w:rsidRDefault="00000000">
      <w:pPr>
        <w:keepNext/>
        <w:spacing w:before="240" w:line="340" w:lineRule="atLeast"/>
      </w:pPr>
      <w:bookmarkStart w:id="67" w:name="Body_32"/>
      <w:bookmarkEnd w:id="67"/>
      <w:r>
        <w:rPr>
          <w:rFonts w:ascii="Arial" w:eastAsia="Arial" w:hAnsi="Arial" w:cs="Arial"/>
          <w:b/>
          <w:color w:val="000000"/>
          <w:sz w:val="28"/>
        </w:rPr>
        <w:t>Body</w:t>
      </w:r>
    </w:p>
    <w:p w14:paraId="314CB615" w14:textId="77777777" w:rsidR="00CD7998" w:rsidRDefault="00000000">
      <w:pPr>
        <w:spacing w:line="60" w:lineRule="exact"/>
      </w:pPr>
      <w:r>
        <w:pict w14:anchorId="0F80BD8F">
          <v:line id="_x0000_s2163" style="position:absolute;z-index:251725824" from="0,2pt" to="512pt,2pt" strokecolor="#009ddb" strokeweight="2pt">
            <w10:wrap type="topAndBottom"/>
          </v:line>
        </w:pict>
      </w:r>
    </w:p>
    <w:p w14:paraId="66F205DD" w14:textId="77777777" w:rsidR="00CD7998" w:rsidRDefault="00CD7998"/>
    <w:p w14:paraId="6DD7DF00" w14:textId="77777777" w:rsidR="00CD7998" w:rsidRDefault="00000000">
      <w:pPr>
        <w:spacing w:before="240" w:line="260" w:lineRule="atLeast"/>
      </w:pPr>
      <w:r>
        <w:rPr>
          <w:rFonts w:ascii="Arial" w:eastAsia="Arial" w:hAnsi="Arial" w:cs="Arial"/>
          <w:b/>
          <w:color w:val="000000"/>
          <w:sz w:val="20"/>
        </w:rPr>
        <w:t>ABSTRACT</w:t>
      </w:r>
    </w:p>
    <w:p w14:paraId="0D92FC89" w14:textId="77777777" w:rsidR="00CD7998" w:rsidRDefault="00000000">
      <w:pPr>
        <w:spacing w:before="200" w:line="260" w:lineRule="atLeast"/>
        <w:jc w:val="both"/>
      </w:pPr>
      <w:r>
        <w:rPr>
          <w:rFonts w:ascii="Arial" w:eastAsia="Arial" w:hAnsi="Arial" w:cs="Arial"/>
          <w:color w:val="000000"/>
          <w:sz w:val="20"/>
        </w:rPr>
        <w:t>Hima Tk had a successful career in management consulting before realising she needed to do something more challenging and impactful.</w:t>
      </w:r>
    </w:p>
    <w:p w14:paraId="5AEEDF39" w14:textId="77777777" w:rsidR="00CD7998" w:rsidRDefault="00000000">
      <w:pPr>
        <w:spacing w:before="240" w:line="260" w:lineRule="atLeast"/>
      </w:pPr>
      <w:r>
        <w:rPr>
          <w:rFonts w:ascii="Arial" w:eastAsia="Arial" w:hAnsi="Arial" w:cs="Arial"/>
          <w:b/>
          <w:color w:val="000000"/>
          <w:sz w:val="20"/>
        </w:rPr>
        <w:t>FULL TEXT</w:t>
      </w:r>
    </w:p>
    <w:p w14:paraId="18F6642D" w14:textId="77777777" w:rsidR="00CD7998" w:rsidRDefault="00000000">
      <w:pPr>
        <w:spacing w:before="240" w:line="260" w:lineRule="atLeast"/>
        <w:jc w:val="both"/>
      </w:pPr>
      <w:r>
        <w:rPr>
          <w:rFonts w:ascii="Arial" w:eastAsia="Arial" w:hAnsi="Arial" w:cs="Arial"/>
          <w:color w:val="000000"/>
          <w:sz w:val="20"/>
        </w:rPr>
        <w:t xml:space="preserve">Parents have it hard already, without the added problem of finding ways to extend their children's education. That's why Hima Tk founded InquiBox, a subscription service that delivers a package full of play-based, STEM education activities for kids every month.   Born in India, she had a successful career in management consulting before realising she needed to do something more challenging and impactful. Through accelerator programs and a lot of hard work, she's learnt how to be a </w:t>
      </w:r>
      <w:r>
        <w:rPr>
          <w:rFonts w:ascii="Arial" w:eastAsia="Arial" w:hAnsi="Arial" w:cs="Arial"/>
          <w:b/>
          <w:i/>
          <w:color w:val="000000"/>
          <w:sz w:val="20"/>
          <w:u w:val="single"/>
        </w:rPr>
        <w:t>startup</w:t>
      </w:r>
      <w:r>
        <w:rPr>
          <w:rFonts w:ascii="Arial" w:eastAsia="Arial" w:hAnsi="Arial" w:cs="Arial"/>
          <w:color w:val="000000"/>
          <w:sz w:val="20"/>
        </w:rPr>
        <w:t xml:space="preserve"> founder. </w:t>
      </w:r>
      <w:r>
        <w:rPr>
          <w:rFonts w:ascii="Arial" w:eastAsia="Arial" w:hAnsi="Arial" w:cs="Arial"/>
          <w:b/>
          <w:i/>
          <w:color w:val="000000"/>
          <w:sz w:val="20"/>
          <w:u w:val="single"/>
        </w:rPr>
        <w:t>Starting</w:t>
      </w:r>
      <w:r>
        <w:rPr>
          <w:rFonts w:ascii="Arial" w:eastAsia="Arial" w:hAnsi="Arial" w:cs="Arial"/>
          <w:b/>
          <w:color w:val="000000"/>
          <w:sz w:val="20"/>
        </w:rPr>
        <w:t xml:space="preserve"> with STEM </w:t>
      </w:r>
      <w:r>
        <w:rPr>
          <w:rFonts w:ascii="Arial" w:eastAsia="Arial" w:hAnsi="Arial" w:cs="Arial"/>
          <w:color w:val="000000"/>
          <w:sz w:val="20"/>
        </w:rPr>
        <w:t xml:space="preserve"> "InquiBox designs and delivers educational activity subscription boxes for children aged 7 to 12 years old, so they can learn through play," Hima Tk tells </w:t>
      </w:r>
      <w:r>
        <w:rPr>
          <w:rFonts w:ascii="Arial" w:eastAsia="Arial" w:hAnsi="Arial" w:cs="Arial"/>
          <w:b/>
          <w:color w:val="000000"/>
          <w:sz w:val="20"/>
        </w:rPr>
        <w:t>Duct Tape</w:t>
      </w:r>
      <w:r>
        <w:rPr>
          <w:rFonts w:ascii="Arial" w:eastAsia="Arial" w:hAnsi="Arial" w:cs="Arial"/>
          <w:color w:val="000000"/>
          <w:sz w:val="20"/>
        </w:rPr>
        <w:t xml:space="preserve">.  "We explore a different STEM topic in every box we send out. It's a combination of a physical box and event platform, through which we facilitate a tactile learning environment.   "The problem we are trying to solve is that modern parents know STEM education is important, but they lack the tools, time and resources to make STEM engaging and fun for children. So our product helps parents save time. They don't have to go out and look for toys or games to make STEM learning easier for children, we have packaged it </w:t>
      </w:r>
      <w:r>
        <w:rPr>
          <w:rFonts w:ascii="Arial" w:eastAsia="Arial" w:hAnsi="Arial" w:cs="Arial"/>
          <w:b/>
          <w:i/>
          <w:color w:val="000000"/>
          <w:sz w:val="20"/>
          <w:u w:val="single"/>
        </w:rPr>
        <w:t>up</w:t>
      </w:r>
      <w:r>
        <w:rPr>
          <w:rFonts w:ascii="Arial" w:eastAsia="Arial" w:hAnsi="Arial" w:cs="Arial"/>
          <w:color w:val="000000"/>
          <w:sz w:val="20"/>
        </w:rPr>
        <w:t xml:space="preserve"> and sent it directly to the home so that parents have the tools and resources ready for them, and children can either play with them alone or with the parents.   "Although we've been going for 18 months, we just officially launched the product and </w:t>
      </w:r>
      <w:r>
        <w:rPr>
          <w:rFonts w:ascii="Arial" w:eastAsia="Arial" w:hAnsi="Arial" w:cs="Arial"/>
          <w:b/>
          <w:i/>
          <w:color w:val="000000"/>
          <w:sz w:val="20"/>
          <w:u w:val="single"/>
        </w:rPr>
        <w:t>started</w:t>
      </w:r>
      <w:r>
        <w:rPr>
          <w:rFonts w:ascii="Arial" w:eastAsia="Arial" w:hAnsi="Arial" w:cs="Arial"/>
          <w:color w:val="000000"/>
          <w:sz w:val="20"/>
        </w:rPr>
        <w:t xml:space="preserve"> generating revenue about three months ago. At the moment we have about 50 subscribers across Australia, but we have some ambitious growth targets."  Leaving corporate life behind  "I was working as a management consultant in Australia until, one and a half years back now, I decided to leave and found InquiBox.   "I was putting in all these long hours at work, but I was not seeing the impact in relation to those hours. I'd always felt really passionate about education - maybe because of the background I come from - and I'd always wanted to do something in that area. So, that's when I </w:t>
      </w:r>
      <w:r>
        <w:rPr>
          <w:rFonts w:ascii="Arial" w:eastAsia="Arial" w:hAnsi="Arial" w:cs="Arial"/>
          <w:b/>
          <w:i/>
          <w:color w:val="000000"/>
          <w:sz w:val="20"/>
          <w:u w:val="single"/>
        </w:rPr>
        <w:t>started</w:t>
      </w:r>
      <w:r>
        <w:rPr>
          <w:rFonts w:ascii="Arial" w:eastAsia="Arial" w:hAnsi="Arial" w:cs="Arial"/>
          <w:color w:val="000000"/>
          <w:sz w:val="20"/>
        </w:rPr>
        <w:t xml:space="preserve"> thinking maybe I should do something on my own.   "I </w:t>
      </w:r>
      <w:r>
        <w:rPr>
          <w:rFonts w:ascii="Arial" w:eastAsia="Arial" w:hAnsi="Arial" w:cs="Arial"/>
          <w:b/>
          <w:i/>
          <w:color w:val="000000"/>
          <w:sz w:val="20"/>
          <w:u w:val="single"/>
        </w:rPr>
        <w:t>started</w:t>
      </w:r>
      <w:r>
        <w:rPr>
          <w:rFonts w:ascii="Arial" w:eastAsia="Arial" w:hAnsi="Arial" w:cs="Arial"/>
          <w:color w:val="000000"/>
          <w:sz w:val="20"/>
        </w:rPr>
        <w:t xml:space="preserve"> looking at all these </w:t>
      </w:r>
      <w:r>
        <w:rPr>
          <w:rFonts w:ascii="Arial" w:eastAsia="Arial" w:hAnsi="Arial" w:cs="Arial"/>
          <w:b/>
          <w:i/>
          <w:color w:val="000000"/>
          <w:sz w:val="20"/>
          <w:u w:val="single"/>
        </w:rPr>
        <w:t>startup</w:t>
      </w:r>
      <w:r>
        <w:rPr>
          <w:rFonts w:ascii="Arial" w:eastAsia="Arial" w:hAnsi="Arial" w:cs="Arial"/>
          <w:color w:val="000000"/>
          <w:sz w:val="20"/>
        </w:rPr>
        <w:t xml:space="preserve"> events, meetups and conferences. I spent about two years in management consulting, essentially educating myself </w:t>
      </w:r>
      <w:r>
        <w:rPr>
          <w:rFonts w:ascii="Arial" w:eastAsia="Arial" w:hAnsi="Arial" w:cs="Arial"/>
          <w:color w:val="000000"/>
          <w:sz w:val="20"/>
        </w:rPr>
        <w:lastRenderedPageBreak/>
        <w:t xml:space="preserve">on how to launch a </w:t>
      </w:r>
      <w:r>
        <w:rPr>
          <w:rFonts w:ascii="Arial" w:eastAsia="Arial" w:hAnsi="Arial" w:cs="Arial"/>
          <w:b/>
          <w:i/>
          <w:color w:val="000000"/>
          <w:sz w:val="20"/>
          <w:u w:val="single"/>
        </w:rPr>
        <w:t>startup</w:t>
      </w:r>
      <w:r>
        <w:rPr>
          <w:rFonts w:ascii="Arial" w:eastAsia="Arial" w:hAnsi="Arial" w:cs="Arial"/>
          <w:color w:val="000000"/>
          <w:sz w:val="20"/>
        </w:rPr>
        <w:t xml:space="preserve">. So I was doing these online courses, I was going and talking to people, attending meetups, conferences, everything, essentially trying to understand how it all works.   "That was a lot of me learning the theory, but not yet applying what I learned to my own </w:t>
      </w:r>
      <w:r>
        <w:rPr>
          <w:rFonts w:ascii="Arial" w:eastAsia="Arial" w:hAnsi="Arial" w:cs="Arial"/>
          <w:b/>
          <w:i/>
          <w:color w:val="000000"/>
          <w:sz w:val="20"/>
          <w:u w:val="single"/>
        </w:rPr>
        <w:t>startup</w:t>
      </w:r>
      <w:r>
        <w:rPr>
          <w:rFonts w:ascii="Arial" w:eastAsia="Arial" w:hAnsi="Arial" w:cs="Arial"/>
          <w:color w:val="000000"/>
          <w:sz w:val="20"/>
        </w:rPr>
        <w:t xml:space="preserve">. Essentially I wanted to ensure I understood a little bit about what happens in the making of a </w:t>
      </w:r>
      <w:r>
        <w:rPr>
          <w:rFonts w:ascii="Arial" w:eastAsia="Arial" w:hAnsi="Arial" w:cs="Arial"/>
          <w:b/>
          <w:i/>
          <w:color w:val="000000"/>
          <w:sz w:val="20"/>
          <w:u w:val="single"/>
        </w:rPr>
        <w:t>startup</w:t>
      </w:r>
      <w:r>
        <w:rPr>
          <w:rFonts w:ascii="Arial" w:eastAsia="Arial" w:hAnsi="Arial" w:cs="Arial"/>
          <w:color w:val="000000"/>
          <w:sz w:val="20"/>
        </w:rPr>
        <w:t xml:space="preserve"> before I went ahead and did it."  </w:t>
      </w:r>
      <w:r>
        <w:rPr>
          <w:rFonts w:ascii="Arial" w:eastAsia="Arial" w:hAnsi="Arial" w:cs="Arial"/>
          <w:b/>
          <w:color w:val="000000"/>
          <w:sz w:val="20"/>
        </w:rPr>
        <w:t>The hardest part </w:t>
      </w:r>
      <w:r>
        <w:rPr>
          <w:rFonts w:ascii="Arial" w:eastAsia="Arial" w:hAnsi="Arial" w:cs="Arial"/>
          <w:color w:val="000000"/>
          <w:sz w:val="20"/>
        </w:rPr>
        <w:t xml:space="preserve"> "This might sound really stupid, but the most surprising thing is how hard it is. When I was working as a management consultant, I was working long hours and thought I wasn't afraid of hard work. But once I </w:t>
      </w:r>
      <w:r>
        <w:rPr>
          <w:rFonts w:ascii="Arial" w:eastAsia="Arial" w:hAnsi="Arial" w:cs="Arial"/>
          <w:b/>
          <w:i/>
          <w:color w:val="000000"/>
          <w:sz w:val="20"/>
          <w:u w:val="single"/>
        </w:rPr>
        <w:t>started</w:t>
      </w:r>
      <w:r>
        <w:rPr>
          <w:rFonts w:ascii="Arial" w:eastAsia="Arial" w:hAnsi="Arial" w:cs="Arial"/>
          <w:color w:val="000000"/>
          <w:sz w:val="20"/>
        </w:rPr>
        <w:t xml:space="preserve"> working on InquiBox, I realised it's so much more than the number of hours you put in.   "Of course you need to work hard to make it happen. But, it's also a battle of other factors. Is the market ready for your </w:t>
      </w:r>
      <w:r>
        <w:rPr>
          <w:rFonts w:ascii="Arial" w:eastAsia="Arial" w:hAnsi="Arial" w:cs="Arial"/>
          <w:b/>
          <w:i/>
          <w:color w:val="000000"/>
          <w:sz w:val="20"/>
          <w:u w:val="single"/>
        </w:rPr>
        <w:t>startup</w:t>
      </w:r>
      <w:r>
        <w:rPr>
          <w:rFonts w:ascii="Arial" w:eastAsia="Arial" w:hAnsi="Arial" w:cs="Arial"/>
          <w:color w:val="000000"/>
          <w:sz w:val="20"/>
        </w:rPr>
        <w:t xml:space="preserve">? You need to find the right people for your team. You need to have the right networks so people can give you support when you ask for it. I didn't expect it to be so hard, and you only know how hard it is once you are inside it.   "Pulling a team of people together to work on a </w:t>
      </w:r>
      <w:r>
        <w:rPr>
          <w:rFonts w:ascii="Arial" w:eastAsia="Arial" w:hAnsi="Arial" w:cs="Arial"/>
          <w:b/>
          <w:i/>
          <w:color w:val="000000"/>
          <w:sz w:val="20"/>
          <w:u w:val="single"/>
        </w:rPr>
        <w:t>startup</w:t>
      </w:r>
      <w:r>
        <w:rPr>
          <w:rFonts w:ascii="Arial" w:eastAsia="Arial" w:hAnsi="Arial" w:cs="Arial"/>
          <w:color w:val="000000"/>
          <w:sz w:val="20"/>
        </w:rPr>
        <w:t xml:space="preserve"> who are equally passionate about the mission as much as you are as a founder is so difficult.   "It's also very difficult to stay strong emotionally, to be able to say, 'I don't even know what's going to happen in three or six months time but I am still deciding to do it, I'll still keep going with it, even though I don't know what the outcome will be'.   "So, it's a lot about that inward journey as a </w:t>
      </w:r>
      <w:r>
        <w:rPr>
          <w:rFonts w:ascii="Arial" w:eastAsia="Arial" w:hAnsi="Arial" w:cs="Arial"/>
          <w:b/>
          <w:i/>
          <w:color w:val="000000"/>
          <w:sz w:val="20"/>
          <w:u w:val="single"/>
        </w:rPr>
        <w:t>startup</w:t>
      </w:r>
      <w:r>
        <w:rPr>
          <w:rFonts w:ascii="Arial" w:eastAsia="Arial" w:hAnsi="Arial" w:cs="Arial"/>
          <w:color w:val="000000"/>
          <w:sz w:val="20"/>
        </w:rPr>
        <w:t xml:space="preserve"> founder, wherein you have to keep faith in yourself repeatedly day in and day out.   "Even when you wake </w:t>
      </w:r>
      <w:r>
        <w:rPr>
          <w:rFonts w:ascii="Arial" w:eastAsia="Arial" w:hAnsi="Arial" w:cs="Arial"/>
          <w:b/>
          <w:i/>
          <w:color w:val="000000"/>
          <w:sz w:val="20"/>
          <w:u w:val="single"/>
        </w:rPr>
        <w:t>up</w:t>
      </w:r>
      <w:r>
        <w:rPr>
          <w:rFonts w:ascii="Arial" w:eastAsia="Arial" w:hAnsi="Arial" w:cs="Arial"/>
          <w:color w:val="000000"/>
          <w:sz w:val="20"/>
        </w:rPr>
        <w:t xml:space="preserve"> really scared, you still have to go to work and keep working on it, hoping that something will happen. That's the hardest thing.   "Perhaps this shouldn't be surprising, but I didn't understand it before </w:t>
      </w:r>
      <w:r>
        <w:rPr>
          <w:rFonts w:ascii="Arial" w:eastAsia="Arial" w:hAnsi="Arial" w:cs="Arial"/>
          <w:b/>
          <w:i/>
          <w:color w:val="000000"/>
          <w:sz w:val="20"/>
          <w:u w:val="single"/>
        </w:rPr>
        <w:t>starting</w:t>
      </w:r>
      <w:r>
        <w:rPr>
          <w:rFonts w:ascii="Arial" w:eastAsia="Arial" w:hAnsi="Arial" w:cs="Arial"/>
          <w:color w:val="000000"/>
          <w:sz w:val="20"/>
        </w:rPr>
        <w:t xml:space="preserve"> out. I think you can only understand it from the inside."    </w:t>
      </w:r>
      <w:r>
        <w:rPr>
          <w:rFonts w:ascii="Arial" w:eastAsia="Arial" w:hAnsi="Arial" w:cs="Arial"/>
          <w:b/>
          <w:color w:val="000000"/>
          <w:sz w:val="20"/>
        </w:rPr>
        <w:t>Keeping people happy</w:t>
      </w:r>
      <w:r>
        <w:rPr>
          <w:rFonts w:ascii="Arial" w:eastAsia="Arial" w:hAnsi="Arial" w:cs="Arial"/>
          <w:color w:val="000000"/>
          <w:sz w:val="20"/>
        </w:rPr>
        <w:t xml:space="preserve"> "The biggest difference between my experience in corporates and leading a </w:t>
      </w:r>
      <w:r>
        <w:rPr>
          <w:rFonts w:ascii="Arial" w:eastAsia="Arial" w:hAnsi="Arial" w:cs="Arial"/>
          <w:b/>
          <w:i/>
          <w:color w:val="000000"/>
          <w:sz w:val="20"/>
          <w:u w:val="single"/>
        </w:rPr>
        <w:t>startup</w:t>
      </w:r>
      <w:r>
        <w:rPr>
          <w:rFonts w:ascii="Arial" w:eastAsia="Arial" w:hAnsi="Arial" w:cs="Arial"/>
          <w:color w:val="000000"/>
          <w:sz w:val="20"/>
        </w:rPr>
        <w:t xml:space="preserve"> was that I had almost unlimited resources to build a team at my corporate job, but very limited resources to build a team as a </w:t>
      </w:r>
      <w:r>
        <w:rPr>
          <w:rFonts w:ascii="Arial" w:eastAsia="Arial" w:hAnsi="Arial" w:cs="Arial"/>
          <w:b/>
          <w:i/>
          <w:color w:val="000000"/>
          <w:sz w:val="20"/>
          <w:u w:val="single"/>
        </w:rPr>
        <w:t>startup</w:t>
      </w:r>
      <w:r>
        <w:rPr>
          <w:rFonts w:ascii="Arial" w:eastAsia="Arial" w:hAnsi="Arial" w:cs="Arial"/>
          <w:color w:val="000000"/>
          <w:sz w:val="20"/>
        </w:rPr>
        <w:t xml:space="preserve"> founder. At my corporate job, I had a way of keeping my team happy because I had all these resources. But when you are a </w:t>
      </w:r>
      <w:r>
        <w:rPr>
          <w:rFonts w:ascii="Arial" w:eastAsia="Arial" w:hAnsi="Arial" w:cs="Arial"/>
          <w:b/>
          <w:i/>
          <w:color w:val="000000"/>
          <w:sz w:val="20"/>
          <w:u w:val="single"/>
        </w:rPr>
        <w:t>startup</w:t>
      </w:r>
      <w:r>
        <w:rPr>
          <w:rFonts w:ascii="Arial" w:eastAsia="Arial" w:hAnsi="Arial" w:cs="Arial"/>
          <w:color w:val="000000"/>
          <w:sz w:val="20"/>
        </w:rPr>
        <w:t xml:space="preserve"> founder, you have to find other ways of keeping people motivated, keeping people feeling passionate about the mission.   "It's important to show </w:t>
      </w:r>
      <w:r>
        <w:rPr>
          <w:rFonts w:ascii="Arial" w:eastAsia="Arial" w:hAnsi="Arial" w:cs="Arial"/>
          <w:b/>
          <w:i/>
          <w:color w:val="000000"/>
          <w:sz w:val="20"/>
          <w:u w:val="single"/>
        </w:rPr>
        <w:t>up</w:t>
      </w:r>
      <w:r>
        <w:rPr>
          <w:rFonts w:ascii="Arial" w:eastAsia="Arial" w:hAnsi="Arial" w:cs="Arial"/>
          <w:color w:val="000000"/>
          <w:sz w:val="20"/>
        </w:rPr>
        <w:t xml:space="preserve"> as the kind of leader who believes in the mission, who is present for the team, who wants to develop the team even though you can't pay them that much. There are other ways in which you can find fulfilment for your team and essentially lead them effectively.   "So you learn a lot more about leadership becoming a </w:t>
      </w:r>
      <w:r>
        <w:rPr>
          <w:rFonts w:ascii="Arial" w:eastAsia="Arial" w:hAnsi="Arial" w:cs="Arial"/>
          <w:b/>
          <w:i/>
          <w:color w:val="000000"/>
          <w:sz w:val="20"/>
          <w:u w:val="single"/>
        </w:rPr>
        <w:t>startup</w:t>
      </w:r>
      <w:r>
        <w:rPr>
          <w:rFonts w:ascii="Arial" w:eastAsia="Arial" w:hAnsi="Arial" w:cs="Arial"/>
          <w:color w:val="000000"/>
          <w:sz w:val="20"/>
        </w:rPr>
        <w:t xml:space="preserve"> founder, in terms of how can you influence and motivate people. But this makes you introspect a lot on how you are interacting with people, how you are being present for them and how you are finding ways of helping them out even though you can't pay them a huge salary.   "It involved a lot of introspection and that's why I decided to take steps in improving myself."  </w:t>
      </w:r>
      <w:r>
        <w:rPr>
          <w:rFonts w:ascii="Arial" w:eastAsia="Arial" w:hAnsi="Arial" w:cs="Arial"/>
          <w:b/>
          <w:i/>
          <w:color w:val="000000"/>
          <w:sz w:val="20"/>
          <w:u w:val="single"/>
        </w:rPr>
        <w:t>Startups</w:t>
      </w:r>
      <w:r>
        <w:rPr>
          <w:rFonts w:ascii="Arial" w:eastAsia="Arial" w:hAnsi="Arial" w:cs="Arial"/>
          <w:b/>
          <w:color w:val="000000"/>
          <w:sz w:val="20"/>
        </w:rPr>
        <w:t xml:space="preserve"> in theory and practice </w:t>
      </w:r>
      <w:r>
        <w:rPr>
          <w:rFonts w:ascii="Arial" w:eastAsia="Arial" w:hAnsi="Arial" w:cs="Arial"/>
          <w:color w:val="000000"/>
          <w:sz w:val="20"/>
        </w:rPr>
        <w:t xml:space="preserve"> "The formal learning experiences I had through accelerator programs were very good in terms of making me comfortable with the life-cycle a </w:t>
      </w:r>
      <w:r>
        <w:rPr>
          <w:rFonts w:ascii="Arial" w:eastAsia="Arial" w:hAnsi="Arial" w:cs="Arial"/>
          <w:b/>
          <w:i/>
          <w:color w:val="000000"/>
          <w:sz w:val="20"/>
          <w:u w:val="single"/>
        </w:rPr>
        <w:t>startup</w:t>
      </w:r>
      <w:r>
        <w:rPr>
          <w:rFonts w:ascii="Arial" w:eastAsia="Arial" w:hAnsi="Arial" w:cs="Arial"/>
          <w:color w:val="000000"/>
          <w:sz w:val="20"/>
        </w:rPr>
        <w:t xml:space="preserve"> goes through. Exposing me to the principles of lean </w:t>
      </w:r>
      <w:r>
        <w:rPr>
          <w:rFonts w:ascii="Arial" w:eastAsia="Arial" w:hAnsi="Arial" w:cs="Arial"/>
          <w:b/>
          <w:i/>
          <w:color w:val="000000"/>
          <w:sz w:val="20"/>
          <w:u w:val="single"/>
        </w:rPr>
        <w:t>startup</w:t>
      </w:r>
      <w:r>
        <w:rPr>
          <w:rFonts w:ascii="Arial" w:eastAsia="Arial" w:hAnsi="Arial" w:cs="Arial"/>
          <w:color w:val="000000"/>
          <w:sz w:val="20"/>
        </w:rPr>
        <w:t xml:space="preserve">, how to analyse data using lean analytics, and how to measure how your </w:t>
      </w:r>
      <w:r>
        <w:rPr>
          <w:rFonts w:ascii="Arial" w:eastAsia="Arial" w:hAnsi="Arial" w:cs="Arial"/>
          <w:b/>
          <w:i/>
          <w:color w:val="000000"/>
          <w:sz w:val="20"/>
          <w:u w:val="single"/>
        </w:rPr>
        <w:t>startup</w:t>
      </w:r>
      <w:r>
        <w:rPr>
          <w:rFonts w:ascii="Arial" w:eastAsia="Arial" w:hAnsi="Arial" w:cs="Arial"/>
          <w:color w:val="000000"/>
          <w:sz w:val="20"/>
        </w:rPr>
        <w:t xml:space="preserve"> is performing. Those things were definitely useful.   "Actually, what really helps is taking that fear away from the </w:t>
      </w:r>
      <w:r>
        <w:rPr>
          <w:rFonts w:ascii="Arial" w:eastAsia="Arial" w:hAnsi="Arial" w:cs="Arial"/>
          <w:b/>
          <w:i/>
          <w:color w:val="000000"/>
          <w:sz w:val="20"/>
          <w:u w:val="single"/>
        </w:rPr>
        <w:t>startup</w:t>
      </w:r>
      <w:r>
        <w:rPr>
          <w:rFonts w:ascii="Arial" w:eastAsia="Arial" w:hAnsi="Arial" w:cs="Arial"/>
          <w:color w:val="000000"/>
          <w:sz w:val="20"/>
        </w:rPr>
        <w:t xml:space="preserve"> lingo. So if someone says these words to you, you know what they are talking about. That's definitely helpful.   "But I think one of the most difficult and strange parts of this journey was how I was using that in my own </w:t>
      </w:r>
      <w:r>
        <w:rPr>
          <w:rFonts w:ascii="Arial" w:eastAsia="Arial" w:hAnsi="Arial" w:cs="Arial"/>
          <w:b/>
          <w:i/>
          <w:color w:val="000000"/>
          <w:sz w:val="20"/>
          <w:u w:val="single"/>
        </w:rPr>
        <w:t>startup</w:t>
      </w:r>
      <w:r>
        <w:rPr>
          <w:rFonts w:ascii="Arial" w:eastAsia="Arial" w:hAnsi="Arial" w:cs="Arial"/>
          <w:color w:val="000000"/>
          <w:sz w:val="20"/>
        </w:rPr>
        <w:t xml:space="preserve"> and quickly realising that our formal education is really theoretical knowledge, but it's only when you apply it in a </w:t>
      </w:r>
      <w:r>
        <w:rPr>
          <w:rFonts w:ascii="Arial" w:eastAsia="Arial" w:hAnsi="Arial" w:cs="Arial"/>
          <w:b/>
          <w:i/>
          <w:color w:val="000000"/>
          <w:sz w:val="20"/>
          <w:u w:val="single"/>
        </w:rPr>
        <w:t>startup</w:t>
      </w:r>
      <w:r>
        <w:rPr>
          <w:rFonts w:ascii="Arial" w:eastAsia="Arial" w:hAnsi="Arial" w:cs="Arial"/>
          <w:color w:val="000000"/>
          <w:sz w:val="20"/>
        </w:rPr>
        <w:t xml:space="preserve"> that you realise things don't exactly go that way. So there are always surprises happening and we essentially have to solve challenges every single day."  </w:t>
      </w:r>
      <w:r>
        <w:rPr>
          <w:rFonts w:ascii="Arial" w:eastAsia="Arial" w:hAnsi="Arial" w:cs="Arial"/>
          <w:b/>
          <w:color w:val="000000"/>
          <w:sz w:val="20"/>
        </w:rPr>
        <w:t>Success is a learning process</w:t>
      </w:r>
      <w:r>
        <w:rPr>
          <w:rFonts w:ascii="Arial" w:eastAsia="Arial" w:hAnsi="Arial" w:cs="Arial"/>
          <w:color w:val="000000"/>
          <w:sz w:val="20"/>
        </w:rPr>
        <w:t xml:space="preserve">  "When I </w:t>
      </w:r>
      <w:r>
        <w:rPr>
          <w:rFonts w:ascii="Arial" w:eastAsia="Arial" w:hAnsi="Arial" w:cs="Arial"/>
          <w:b/>
          <w:i/>
          <w:color w:val="000000"/>
          <w:sz w:val="20"/>
          <w:u w:val="single"/>
        </w:rPr>
        <w:t>started</w:t>
      </w:r>
      <w:r>
        <w:rPr>
          <w:rFonts w:ascii="Arial" w:eastAsia="Arial" w:hAnsi="Arial" w:cs="Arial"/>
          <w:color w:val="000000"/>
          <w:sz w:val="20"/>
        </w:rPr>
        <w:t xml:space="preserve"> I was finding it very hard to effectively manage the new kind of stress. When I quit my corporate job, one of the hardest things was to come to terms with my identity. 'If I'm no longer a management consultant then what am I? How do I define success in my life?' That was one of the hardest things for me to grapple with.   "So I put a lot of pressure on my </w:t>
      </w:r>
      <w:r>
        <w:rPr>
          <w:rFonts w:ascii="Arial" w:eastAsia="Arial" w:hAnsi="Arial" w:cs="Arial"/>
          <w:b/>
          <w:i/>
          <w:color w:val="000000"/>
          <w:sz w:val="20"/>
          <w:u w:val="single"/>
        </w:rPr>
        <w:t>startup</w:t>
      </w:r>
      <w:r>
        <w:rPr>
          <w:rFonts w:ascii="Arial" w:eastAsia="Arial" w:hAnsi="Arial" w:cs="Arial"/>
          <w:color w:val="000000"/>
          <w:sz w:val="20"/>
        </w:rPr>
        <w:t xml:space="preserve"> to actually succeed, even though everybody told me the statistics were against me. So I was in this weird headspace. 'If my </w:t>
      </w:r>
      <w:r>
        <w:rPr>
          <w:rFonts w:ascii="Arial" w:eastAsia="Arial" w:hAnsi="Arial" w:cs="Arial"/>
          <w:b/>
          <w:i/>
          <w:color w:val="000000"/>
          <w:sz w:val="20"/>
          <w:u w:val="single"/>
        </w:rPr>
        <w:t>startup</w:t>
      </w:r>
      <w:r>
        <w:rPr>
          <w:rFonts w:ascii="Arial" w:eastAsia="Arial" w:hAnsi="Arial" w:cs="Arial"/>
          <w:color w:val="000000"/>
          <w:sz w:val="20"/>
        </w:rPr>
        <w:t xml:space="preserve"> doesn't succeed, what does that mean about me? Does that mean I'm a </w:t>
      </w:r>
      <w:r>
        <w:rPr>
          <w:rFonts w:ascii="Arial" w:eastAsia="Arial" w:hAnsi="Arial" w:cs="Arial"/>
          <w:b/>
          <w:i/>
          <w:color w:val="000000"/>
          <w:sz w:val="20"/>
          <w:u w:val="single"/>
        </w:rPr>
        <w:t>failure</w:t>
      </w:r>
      <w:r>
        <w:rPr>
          <w:rFonts w:ascii="Arial" w:eastAsia="Arial" w:hAnsi="Arial" w:cs="Arial"/>
          <w:color w:val="000000"/>
          <w:sz w:val="20"/>
        </w:rPr>
        <w:t xml:space="preserve">? What does this mean for my identity?'  "But over the course of the last year, we launched and we have paying customers and now I feel okay. At least we have a product that people want and now I'm placing a lot more focus on my own learning. I feel that at least we did something interesting, something that people are actually paying money for.   "After this realisation, my entire focus has changed from whether it's a success or a </w:t>
      </w:r>
      <w:r>
        <w:rPr>
          <w:rFonts w:ascii="Arial" w:eastAsia="Arial" w:hAnsi="Arial" w:cs="Arial"/>
          <w:b/>
          <w:i/>
          <w:color w:val="000000"/>
          <w:sz w:val="20"/>
          <w:u w:val="single"/>
        </w:rPr>
        <w:t>failure</w:t>
      </w:r>
      <w:r>
        <w:rPr>
          <w:rFonts w:ascii="Arial" w:eastAsia="Arial" w:hAnsi="Arial" w:cs="Arial"/>
          <w:color w:val="000000"/>
          <w:sz w:val="20"/>
        </w:rPr>
        <w:t xml:space="preserve"> more towards what can I learn through this process, what I can learn about myself, about being a leader, about actually growing a business.   "Essentially I changed my perspective on what success or </w:t>
      </w:r>
      <w:r>
        <w:rPr>
          <w:rFonts w:ascii="Arial" w:eastAsia="Arial" w:hAnsi="Arial" w:cs="Arial"/>
          <w:b/>
          <w:i/>
          <w:color w:val="000000"/>
          <w:sz w:val="20"/>
          <w:u w:val="single"/>
        </w:rPr>
        <w:t>failure</w:t>
      </w:r>
      <w:r>
        <w:rPr>
          <w:rFonts w:ascii="Arial" w:eastAsia="Arial" w:hAnsi="Arial" w:cs="Arial"/>
          <w:color w:val="000000"/>
          <w:sz w:val="20"/>
        </w:rPr>
        <w:t xml:space="preserve"> is for a </w:t>
      </w:r>
      <w:r>
        <w:rPr>
          <w:rFonts w:ascii="Arial" w:eastAsia="Arial" w:hAnsi="Arial" w:cs="Arial"/>
          <w:b/>
          <w:i/>
          <w:color w:val="000000"/>
          <w:sz w:val="20"/>
          <w:u w:val="single"/>
        </w:rPr>
        <w:t>startup</w:t>
      </w:r>
      <w:r>
        <w:rPr>
          <w:rFonts w:ascii="Arial" w:eastAsia="Arial" w:hAnsi="Arial" w:cs="Arial"/>
          <w:color w:val="000000"/>
          <w:sz w:val="20"/>
        </w:rPr>
        <w:t xml:space="preserve">.   "Now I say that everything takes time, and that you need to have the patience and focus to see things through."  </w:t>
      </w:r>
      <w:r>
        <w:rPr>
          <w:rFonts w:ascii="Arial" w:eastAsia="Arial" w:hAnsi="Arial" w:cs="Arial"/>
          <w:b/>
          <w:color w:val="000000"/>
          <w:sz w:val="20"/>
        </w:rPr>
        <w:t xml:space="preserve">This article was first published in </w:t>
      </w:r>
      <w:r>
        <w:rPr>
          <w:rFonts w:ascii="Arial" w:eastAsia="Arial" w:hAnsi="Arial" w:cs="Arial"/>
          <w:b/>
          <w:i/>
          <w:color w:val="000000"/>
          <w:sz w:val="20"/>
          <w:u w:val="single"/>
        </w:rPr>
        <w:t>Startup</w:t>
      </w:r>
      <w:r>
        <w:rPr>
          <w:rFonts w:ascii="Arial" w:eastAsia="Arial" w:hAnsi="Arial" w:cs="Arial"/>
          <w:b/>
          <w:color w:val="000000"/>
          <w:sz w:val="20"/>
        </w:rPr>
        <w:t xml:space="preserve"> Victoria's publication </w:t>
      </w:r>
      <w:hyperlink r:id="rId499" w:history="1">
        <w:r>
          <w:rPr>
            <w:rFonts w:ascii="Arial" w:eastAsia="Arial" w:hAnsi="Arial" w:cs="Arial"/>
            <w:i/>
            <w:color w:val="0077CC"/>
            <w:sz w:val="20"/>
            <w:u w:val="single"/>
            <w:shd w:val="clear" w:color="auto" w:fill="FFFFFF"/>
          </w:rPr>
          <w:t>Duct Tape</w:t>
        </w:r>
      </w:hyperlink>
      <w:r>
        <w:rPr>
          <w:rFonts w:ascii="Arial" w:eastAsia="Arial" w:hAnsi="Arial" w:cs="Arial"/>
          <w:b/>
          <w:color w:val="000000"/>
          <w:sz w:val="20"/>
        </w:rPr>
        <w:t>, and has been republished with permission.</w:t>
      </w:r>
      <w:r>
        <w:rPr>
          <w:rFonts w:ascii="Arial" w:eastAsia="Arial" w:hAnsi="Arial" w:cs="Arial"/>
          <w:color w:val="000000"/>
          <w:sz w:val="20"/>
        </w:rPr>
        <w:t xml:space="preserve">           </w:t>
      </w:r>
      <w:hyperlink r:id="rId500" w:history="1">
        <w:r>
          <w:rPr>
            <w:rFonts w:ascii="Arial" w:eastAsia="Arial" w:hAnsi="Arial" w:cs="Arial"/>
            <w:i/>
            <w:color w:val="0077CC"/>
            <w:sz w:val="20"/>
            <w:u w:val="single"/>
            <w:shd w:val="clear" w:color="auto" w:fill="FFFFFF"/>
          </w:rPr>
          <w:t>NOW READ: Sparkly black holes: Two ex-Googlers have launched a STEM-focused storytelling game for girls</w:t>
        </w:r>
      </w:hyperlink>
      <w:hyperlink r:id="rId501" w:history="1">
        <w:r>
          <w:rPr>
            <w:rFonts w:ascii="Arial" w:eastAsia="Arial" w:hAnsi="Arial" w:cs="Arial"/>
            <w:b/>
            <w:i/>
            <w:color w:val="0077CC"/>
            <w:sz w:val="20"/>
            <w:u w:val="single"/>
            <w:shd w:val="clear" w:color="auto" w:fill="FFFFFF"/>
          </w:rPr>
          <w:t>NOW READ: In an increasingly digital world, getting girls into tech is essential</w:t>
        </w:r>
      </w:hyperlink>
    </w:p>
    <w:p w14:paraId="3F6DDD5A" w14:textId="77777777" w:rsidR="00CD7998"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February 18, 2020</w:t>
      </w:r>
    </w:p>
    <w:p w14:paraId="74D198B7" w14:textId="77777777" w:rsidR="00CD7998" w:rsidRDefault="00CD7998"/>
    <w:p w14:paraId="27DC8836" w14:textId="77777777" w:rsidR="00CD7998" w:rsidRDefault="00000000">
      <w:pPr>
        <w:ind w:left="200"/>
        <w:sectPr w:rsidR="00CD7998">
          <w:type w:val="continuous"/>
          <w:pgSz w:w="12240" w:h="15840"/>
          <w:pgMar w:top="840" w:right="1000" w:bottom="840" w:left="1000" w:header="400" w:footer="400" w:gutter="0"/>
          <w:cols w:space="720"/>
        </w:sectPr>
      </w:pPr>
      <w:r>
        <w:br/>
      </w:r>
      <w:r>
        <w:pict w14:anchorId="58F4D3F1">
          <v:line id="_x0000_s2164" style="position:absolute;left:0;text-align:left;z-index:251726848;mso-position-horizontal-relative:text;mso-position-vertical-relative:text" from="0,10pt" to="512pt,10pt" strokeweight="1pt"/>
        </w:pict>
      </w:r>
      <w:r>
        <w:rPr>
          <w:rFonts w:ascii="Arial" w:eastAsia="Arial" w:hAnsi="Arial" w:cs="Arial"/>
          <w:b/>
          <w:color w:val="767676"/>
          <w:sz w:val="16"/>
        </w:rPr>
        <w:t>End of Document</w:t>
      </w:r>
    </w:p>
    <w:p w14:paraId="52625077" w14:textId="77777777" w:rsidR="00CD7998" w:rsidRDefault="00CD7998">
      <w:pPr>
        <w:sectPr w:rsidR="00CD7998">
          <w:headerReference w:type="even" r:id="rId502"/>
          <w:headerReference w:type="default" r:id="rId503"/>
          <w:footerReference w:type="even" r:id="rId504"/>
          <w:footerReference w:type="default" r:id="rId505"/>
          <w:headerReference w:type="first" r:id="rId506"/>
          <w:footerReference w:type="first" r:id="rId507"/>
          <w:pgSz w:w="12240" w:h="15840"/>
          <w:pgMar w:top="840" w:right="1000" w:bottom="840" w:left="1000" w:header="400" w:footer="400" w:gutter="0"/>
          <w:cols w:space="720"/>
          <w:titlePg/>
        </w:sectPr>
      </w:pPr>
    </w:p>
    <w:p w14:paraId="20B5BEB2" w14:textId="77777777" w:rsidR="00CD7998" w:rsidRDefault="00CD7998">
      <w:bookmarkStart w:id="68" w:name="Bookmark_35"/>
      <w:bookmarkEnd w:id="68"/>
    </w:p>
    <w:p w14:paraId="776187DB" w14:textId="77777777" w:rsidR="00CD7998" w:rsidRDefault="00000000">
      <w:r>
        <w:pict w14:anchorId="437398D8">
          <v:shape id="_x0000_i1074" type="#_x0000_t75" alt="LexisNexis®" style="width:148pt;height:30pt">
            <v:imagedata r:id="rId7" o:title=""/>
          </v:shape>
        </w:pict>
      </w:r>
      <w:r>
        <w:cr/>
      </w:r>
    </w:p>
    <w:p w14:paraId="73A5CA8D" w14:textId="77777777" w:rsidR="00CD7998" w:rsidRDefault="00000000">
      <w:pPr>
        <w:spacing w:before="240" w:after="200" w:line="340" w:lineRule="atLeast"/>
        <w:jc w:val="center"/>
        <w:outlineLvl w:val="0"/>
        <w:rPr>
          <w:rFonts w:ascii="Arial" w:hAnsi="Arial" w:cs="Arial"/>
          <w:b/>
          <w:bCs/>
          <w:kern w:val="32"/>
          <w:sz w:val="32"/>
          <w:szCs w:val="32"/>
        </w:rPr>
      </w:pPr>
      <w:hyperlink r:id="rId508" w:history="1">
        <w:r>
          <w:rPr>
            <w:rFonts w:ascii="Arial" w:eastAsia="Arial" w:hAnsi="Arial" w:cs="Arial"/>
            <w:b/>
            <w:bCs/>
            <w:i/>
            <w:color w:val="0077CC"/>
            <w:kern w:val="32"/>
            <w:sz w:val="28"/>
            <w:szCs w:val="32"/>
            <w:u w:val="single"/>
            <w:shd w:val="clear" w:color="auto" w:fill="FFFFFF"/>
          </w:rPr>
          <w:t xml:space="preserve">When Hima Tk left corporate life to launch a </w:t>
        </w:r>
      </w:hyperlink>
      <w:hyperlink r:id="rId509" w:history="1">
        <w:r>
          <w:rPr>
            <w:rFonts w:ascii="Arial" w:eastAsia="Arial" w:hAnsi="Arial" w:cs="Arial"/>
            <w:b/>
            <w:bCs/>
            <w:i/>
            <w:color w:val="0077CC"/>
            <w:kern w:val="32"/>
            <w:sz w:val="28"/>
            <w:szCs w:val="32"/>
            <w:u w:val="single"/>
            <w:shd w:val="clear" w:color="auto" w:fill="FFFFFF"/>
          </w:rPr>
          <w:t>startup</w:t>
        </w:r>
      </w:hyperlink>
      <w:hyperlink r:id="rId510" w:history="1">
        <w:r>
          <w:rPr>
            <w:rFonts w:ascii="Arial" w:eastAsia="Arial" w:hAnsi="Arial" w:cs="Arial"/>
            <w:b/>
            <w:bCs/>
            <w:i/>
            <w:color w:val="0077CC"/>
            <w:kern w:val="32"/>
            <w:sz w:val="28"/>
            <w:szCs w:val="32"/>
            <w:u w:val="single"/>
            <w:shd w:val="clear" w:color="auto" w:fill="FFFFFF"/>
          </w:rPr>
          <w:t>, she had to become a completely different leader</w:t>
        </w:r>
      </w:hyperlink>
    </w:p>
    <w:p w14:paraId="3A5875F0" w14:textId="77777777" w:rsidR="00CD7998" w:rsidRDefault="00000000">
      <w:pPr>
        <w:spacing w:before="120" w:line="260" w:lineRule="atLeast"/>
        <w:jc w:val="center"/>
      </w:pPr>
      <w:r>
        <w:rPr>
          <w:rFonts w:ascii="Arial" w:eastAsia="Arial" w:hAnsi="Arial" w:cs="Arial"/>
          <w:color w:val="000000"/>
          <w:sz w:val="20"/>
        </w:rPr>
        <w:t>SmartCompany</w:t>
      </w:r>
    </w:p>
    <w:p w14:paraId="6EB1559F" w14:textId="77777777" w:rsidR="00CD7998" w:rsidRDefault="00000000">
      <w:pPr>
        <w:spacing w:before="120" w:line="260" w:lineRule="atLeast"/>
        <w:jc w:val="center"/>
      </w:pPr>
      <w:r>
        <w:rPr>
          <w:rFonts w:ascii="Arial" w:eastAsia="Arial" w:hAnsi="Arial" w:cs="Arial"/>
          <w:color w:val="000000"/>
          <w:sz w:val="20"/>
        </w:rPr>
        <w:t>February 14, 2020 Friday 8:00 AM GMT</w:t>
      </w:r>
    </w:p>
    <w:p w14:paraId="242EA202" w14:textId="77777777" w:rsidR="00CD7998" w:rsidRDefault="00CD7998">
      <w:pPr>
        <w:spacing w:line="240" w:lineRule="atLeast"/>
        <w:jc w:val="both"/>
      </w:pPr>
    </w:p>
    <w:p w14:paraId="2C09FA46" w14:textId="77777777" w:rsidR="00CD7998" w:rsidRDefault="00000000">
      <w:pPr>
        <w:spacing w:before="120" w:line="220" w:lineRule="atLeast"/>
      </w:pPr>
      <w:r>
        <w:br/>
      </w:r>
      <w:r>
        <w:rPr>
          <w:rFonts w:ascii="Arial" w:eastAsia="Arial" w:hAnsi="Arial" w:cs="Arial"/>
          <w:color w:val="000000"/>
          <w:sz w:val="16"/>
        </w:rPr>
        <w:t>Copyright 2020 First Digital Media All Rights Reserved</w:t>
      </w:r>
    </w:p>
    <w:p w14:paraId="15D31737" w14:textId="77777777" w:rsidR="00CD7998" w:rsidRDefault="00000000">
      <w:pPr>
        <w:spacing w:before="120" w:line="220" w:lineRule="atLeast"/>
      </w:pPr>
      <w:r>
        <w:br/>
      </w:r>
      <w:r>
        <w:pict w14:anchorId="44BB7D92">
          <v:shape id="_x0000_i1075" type="#_x0000_t75" style="width:124pt;height:26.5pt">
            <v:imagedata r:id="rId462" o:title=""/>
          </v:shape>
        </w:pict>
      </w:r>
    </w:p>
    <w:p w14:paraId="5E2E4CE7"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1376 words</w:t>
      </w:r>
    </w:p>
    <w:p w14:paraId="31493567"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StartupSmart</w:t>
      </w:r>
    </w:p>
    <w:p w14:paraId="60927114" w14:textId="77777777" w:rsidR="00CD7998" w:rsidRDefault="00000000">
      <w:pPr>
        <w:keepNext/>
        <w:spacing w:before="240" w:line="340" w:lineRule="atLeast"/>
      </w:pPr>
      <w:bookmarkStart w:id="69" w:name="Body_33"/>
      <w:bookmarkEnd w:id="69"/>
      <w:r>
        <w:rPr>
          <w:rFonts w:ascii="Arial" w:eastAsia="Arial" w:hAnsi="Arial" w:cs="Arial"/>
          <w:b/>
          <w:color w:val="000000"/>
          <w:sz w:val="28"/>
        </w:rPr>
        <w:t>Body</w:t>
      </w:r>
    </w:p>
    <w:p w14:paraId="6D090319" w14:textId="77777777" w:rsidR="00CD7998" w:rsidRDefault="00000000">
      <w:pPr>
        <w:spacing w:line="60" w:lineRule="exact"/>
      </w:pPr>
      <w:r>
        <w:pict w14:anchorId="67CD217A">
          <v:line id="_x0000_s2167" style="position:absolute;z-index:251727872" from="0,2pt" to="512pt,2pt" strokecolor="#009ddb" strokeweight="2pt">
            <w10:wrap type="topAndBottom"/>
          </v:line>
        </w:pict>
      </w:r>
    </w:p>
    <w:p w14:paraId="0DC8D96F" w14:textId="77777777" w:rsidR="00CD7998" w:rsidRDefault="00CD7998"/>
    <w:p w14:paraId="6D4A3AD5" w14:textId="77777777" w:rsidR="00CD7998" w:rsidRDefault="00000000">
      <w:pPr>
        <w:spacing w:before="240" w:line="260" w:lineRule="atLeast"/>
      </w:pPr>
      <w:r>
        <w:rPr>
          <w:rFonts w:ascii="Arial" w:eastAsia="Arial" w:hAnsi="Arial" w:cs="Arial"/>
          <w:b/>
          <w:color w:val="000000"/>
          <w:sz w:val="20"/>
        </w:rPr>
        <w:t>ABSTRACT</w:t>
      </w:r>
    </w:p>
    <w:p w14:paraId="53BFF078" w14:textId="77777777" w:rsidR="00CD7998" w:rsidRDefault="00000000">
      <w:pPr>
        <w:spacing w:before="200" w:line="260" w:lineRule="atLeast"/>
        <w:jc w:val="both"/>
      </w:pPr>
      <w:r>
        <w:rPr>
          <w:rFonts w:ascii="Arial" w:eastAsia="Arial" w:hAnsi="Arial" w:cs="Arial"/>
          <w:color w:val="000000"/>
          <w:sz w:val="20"/>
        </w:rPr>
        <w:t>Hima Tk had a successful career in management consulting before realising she needed to do something more challenging and impactful.</w:t>
      </w:r>
    </w:p>
    <w:p w14:paraId="05790570" w14:textId="77777777" w:rsidR="00CD7998" w:rsidRDefault="00000000">
      <w:pPr>
        <w:spacing w:before="240" w:line="260" w:lineRule="atLeast"/>
      </w:pPr>
      <w:r>
        <w:rPr>
          <w:rFonts w:ascii="Arial" w:eastAsia="Arial" w:hAnsi="Arial" w:cs="Arial"/>
          <w:b/>
          <w:color w:val="000000"/>
          <w:sz w:val="20"/>
        </w:rPr>
        <w:t>FULL TEXT</w:t>
      </w:r>
    </w:p>
    <w:p w14:paraId="0ED24500" w14:textId="77777777" w:rsidR="00CD7998" w:rsidRDefault="00000000">
      <w:pPr>
        <w:spacing w:before="240" w:line="260" w:lineRule="atLeast"/>
        <w:jc w:val="both"/>
      </w:pPr>
      <w:r>
        <w:rPr>
          <w:rFonts w:ascii="Arial" w:eastAsia="Arial" w:hAnsi="Arial" w:cs="Arial"/>
          <w:color w:val="000000"/>
          <w:sz w:val="20"/>
        </w:rPr>
        <w:t xml:space="preserve">Parents have it hard already, without the added problem of finding ways to extend their children's education. That's why Hima Tk founded InquiBox, a subscription service that delivers a package full of play-based, STEM education activities for kids every month.   Born in India, she had a successful career in management consulting before realising she needed to do something more challenging and impactful. Through accelerator programs and a lot of hard work, she's learnt how to be a </w:t>
      </w:r>
      <w:r>
        <w:rPr>
          <w:rFonts w:ascii="Arial" w:eastAsia="Arial" w:hAnsi="Arial" w:cs="Arial"/>
          <w:b/>
          <w:i/>
          <w:color w:val="000000"/>
          <w:sz w:val="20"/>
          <w:u w:val="single"/>
        </w:rPr>
        <w:t>startup</w:t>
      </w:r>
      <w:r>
        <w:rPr>
          <w:rFonts w:ascii="Arial" w:eastAsia="Arial" w:hAnsi="Arial" w:cs="Arial"/>
          <w:color w:val="000000"/>
          <w:sz w:val="20"/>
        </w:rPr>
        <w:t xml:space="preserve"> founder. </w:t>
      </w:r>
      <w:r>
        <w:rPr>
          <w:rFonts w:ascii="Arial" w:eastAsia="Arial" w:hAnsi="Arial" w:cs="Arial"/>
          <w:b/>
          <w:i/>
          <w:color w:val="000000"/>
          <w:sz w:val="20"/>
          <w:u w:val="single"/>
        </w:rPr>
        <w:t>Starting</w:t>
      </w:r>
      <w:r>
        <w:rPr>
          <w:rFonts w:ascii="Arial" w:eastAsia="Arial" w:hAnsi="Arial" w:cs="Arial"/>
          <w:b/>
          <w:color w:val="000000"/>
          <w:sz w:val="20"/>
        </w:rPr>
        <w:t xml:space="preserve"> with STEM </w:t>
      </w:r>
      <w:r>
        <w:rPr>
          <w:rFonts w:ascii="Arial" w:eastAsia="Arial" w:hAnsi="Arial" w:cs="Arial"/>
          <w:color w:val="000000"/>
          <w:sz w:val="20"/>
        </w:rPr>
        <w:t xml:space="preserve"> "InquiBox designs and delivers educational activity subscription boxes for children aged 7 to 12 years old, so they can learn through play," Hima Tk tells </w:t>
      </w:r>
      <w:r>
        <w:rPr>
          <w:rFonts w:ascii="Arial" w:eastAsia="Arial" w:hAnsi="Arial" w:cs="Arial"/>
          <w:b/>
          <w:color w:val="000000"/>
          <w:sz w:val="20"/>
        </w:rPr>
        <w:t>Duct Tape</w:t>
      </w:r>
      <w:r>
        <w:rPr>
          <w:rFonts w:ascii="Arial" w:eastAsia="Arial" w:hAnsi="Arial" w:cs="Arial"/>
          <w:color w:val="000000"/>
          <w:sz w:val="20"/>
        </w:rPr>
        <w:t xml:space="preserve">.  "We explore a different STEM topic in every box we send out. It's a combination of a physical box and event platform, through which we facilitate a tactile learning environment.   "The problem we are trying to solve is that modern parents know STEM education is important, but they lack the tools, time and resources to make STEM engaging and fun for children. So our product helps parents save time. They don't have to go out and look for toys or games to make STEM learning easier for children, we have packaged it </w:t>
      </w:r>
      <w:r>
        <w:rPr>
          <w:rFonts w:ascii="Arial" w:eastAsia="Arial" w:hAnsi="Arial" w:cs="Arial"/>
          <w:b/>
          <w:i/>
          <w:color w:val="000000"/>
          <w:sz w:val="20"/>
          <w:u w:val="single"/>
        </w:rPr>
        <w:t>up</w:t>
      </w:r>
      <w:r>
        <w:rPr>
          <w:rFonts w:ascii="Arial" w:eastAsia="Arial" w:hAnsi="Arial" w:cs="Arial"/>
          <w:color w:val="000000"/>
          <w:sz w:val="20"/>
        </w:rPr>
        <w:t xml:space="preserve"> and sent it directly to the home so that parents have the tools and resources ready for them, and children can either play with them alone or with the parents.   "Although we've been going for 18 months, we just officially launched the product and </w:t>
      </w:r>
      <w:r>
        <w:rPr>
          <w:rFonts w:ascii="Arial" w:eastAsia="Arial" w:hAnsi="Arial" w:cs="Arial"/>
          <w:b/>
          <w:i/>
          <w:color w:val="000000"/>
          <w:sz w:val="20"/>
          <w:u w:val="single"/>
        </w:rPr>
        <w:t>started</w:t>
      </w:r>
      <w:r>
        <w:rPr>
          <w:rFonts w:ascii="Arial" w:eastAsia="Arial" w:hAnsi="Arial" w:cs="Arial"/>
          <w:color w:val="000000"/>
          <w:sz w:val="20"/>
        </w:rPr>
        <w:t xml:space="preserve"> generating revenue about three months ago. At the moment we have about 50 subscribers across Australia, but we have some ambitious growth targets."  Leaving corporate life behind  "I was working as a management consultant in Australia until, one and a half years back now, I decided to leave and found InquiBox.   "I was putting in all these long hours at work, but I was not seeing the impact in relation to those hours. I'd always felt really passionate about education - maybe because of the background I come from - and I'd always wanted to do something in that area. So, that's when I </w:t>
      </w:r>
      <w:r>
        <w:rPr>
          <w:rFonts w:ascii="Arial" w:eastAsia="Arial" w:hAnsi="Arial" w:cs="Arial"/>
          <w:b/>
          <w:i/>
          <w:color w:val="000000"/>
          <w:sz w:val="20"/>
          <w:u w:val="single"/>
        </w:rPr>
        <w:t>started</w:t>
      </w:r>
      <w:r>
        <w:rPr>
          <w:rFonts w:ascii="Arial" w:eastAsia="Arial" w:hAnsi="Arial" w:cs="Arial"/>
          <w:color w:val="000000"/>
          <w:sz w:val="20"/>
        </w:rPr>
        <w:t xml:space="preserve"> thinking maybe I should do something on my own.   "I </w:t>
      </w:r>
      <w:r>
        <w:rPr>
          <w:rFonts w:ascii="Arial" w:eastAsia="Arial" w:hAnsi="Arial" w:cs="Arial"/>
          <w:b/>
          <w:i/>
          <w:color w:val="000000"/>
          <w:sz w:val="20"/>
          <w:u w:val="single"/>
        </w:rPr>
        <w:t>started</w:t>
      </w:r>
      <w:r>
        <w:rPr>
          <w:rFonts w:ascii="Arial" w:eastAsia="Arial" w:hAnsi="Arial" w:cs="Arial"/>
          <w:color w:val="000000"/>
          <w:sz w:val="20"/>
        </w:rPr>
        <w:t xml:space="preserve"> looking at all these </w:t>
      </w:r>
      <w:r>
        <w:rPr>
          <w:rFonts w:ascii="Arial" w:eastAsia="Arial" w:hAnsi="Arial" w:cs="Arial"/>
          <w:b/>
          <w:i/>
          <w:color w:val="000000"/>
          <w:sz w:val="20"/>
          <w:u w:val="single"/>
        </w:rPr>
        <w:t>startup</w:t>
      </w:r>
      <w:r>
        <w:rPr>
          <w:rFonts w:ascii="Arial" w:eastAsia="Arial" w:hAnsi="Arial" w:cs="Arial"/>
          <w:color w:val="000000"/>
          <w:sz w:val="20"/>
        </w:rPr>
        <w:t xml:space="preserve"> events, meetups and conferences. I spent about two years in management consulting, essentially educating myself </w:t>
      </w:r>
      <w:r>
        <w:rPr>
          <w:rFonts w:ascii="Arial" w:eastAsia="Arial" w:hAnsi="Arial" w:cs="Arial"/>
          <w:color w:val="000000"/>
          <w:sz w:val="20"/>
        </w:rPr>
        <w:lastRenderedPageBreak/>
        <w:t xml:space="preserve">on how to launch a </w:t>
      </w:r>
      <w:r>
        <w:rPr>
          <w:rFonts w:ascii="Arial" w:eastAsia="Arial" w:hAnsi="Arial" w:cs="Arial"/>
          <w:b/>
          <w:i/>
          <w:color w:val="000000"/>
          <w:sz w:val="20"/>
          <w:u w:val="single"/>
        </w:rPr>
        <w:t>startup</w:t>
      </w:r>
      <w:r>
        <w:rPr>
          <w:rFonts w:ascii="Arial" w:eastAsia="Arial" w:hAnsi="Arial" w:cs="Arial"/>
          <w:color w:val="000000"/>
          <w:sz w:val="20"/>
        </w:rPr>
        <w:t xml:space="preserve">. So I was doing these online courses, I was going and talking to people, attending meetups, conferences, everything, essentially trying to understand how it all works.   "That was a lot of me learning the theory, but not yet applying what I learned to my own </w:t>
      </w:r>
      <w:r>
        <w:rPr>
          <w:rFonts w:ascii="Arial" w:eastAsia="Arial" w:hAnsi="Arial" w:cs="Arial"/>
          <w:b/>
          <w:i/>
          <w:color w:val="000000"/>
          <w:sz w:val="20"/>
          <w:u w:val="single"/>
        </w:rPr>
        <w:t>startup</w:t>
      </w:r>
      <w:r>
        <w:rPr>
          <w:rFonts w:ascii="Arial" w:eastAsia="Arial" w:hAnsi="Arial" w:cs="Arial"/>
          <w:color w:val="000000"/>
          <w:sz w:val="20"/>
        </w:rPr>
        <w:t xml:space="preserve">. Essentially I wanted to ensure I understood a little bit about what happens in the making of a </w:t>
      </w:r>
      <w:r>
        <w:rPr>
          <w:rFonts w:ascii="Arial" w:eastAsia="Arial" w:hAnsi="Arial" w:cs="Arial"/>
          <w:b/>
          <w:i/>
          <w:color w:val="000000"/>
          <w:sz w:val="20"/>
          <w:u w:val="single"/>
        </w:rPr>
        <w:t>startup</w:t>
      </w:r>
      <w:r>
        <w:rPr>
          <w:rFonts w:ascii="Arial" w:eastAsia="Arial" w:hAnsi="Arial" w:cs="Arial"/>
          <w:color w:val="000000"/>
          <w:sz w:val="20"/>
        </w:rPr>
        <w:t xml:space="preserve"> before I went ahead and did it."  </w:t>
      </w:r>
      <w:r>
        <w:rPr>
          <w:rFonts w:ascii="Arial" w:eastAsia="Arial" w:hAnsi="Arial" w:cs="Arial"/>
          <w:b/>
          <w:color w:val="000000"/>
          <w:sz w:val="20"/>
        </w:rPr>
        <w:t>The hardest part </w:t>
      </w:r>
      <w:r>
        <w:rPr>
          <w:rFonts w:ascii="Arial" w:eastAsia="Arial" w:hAnsi="Arial" w:cs="Arial"/>
          <w:color w:val="000000"/>
          <w:sz w:val="20"/>
        </w:rPr>
        <w:t xml:space="preserve"> "This might sound really stupid, but the most surprising thing is how hard it is. When I was working as a management consultant, I was working long hours and thought I wasn't afraid of hard work. But once I </w:t>
      </w:r>
      <w:r>
        <w:rPr>
          <w:rFonts w:ascii="Arial" w:eastAsia="Arial" w:hAnsi="Arial" w:cs="Arial"/>
          <w:b/>
          <w:i/>
          <w:color w:val="000000"/>
          <w:sz w:val="20"/>
          <w:u w:val="single"/>
        </w:rPr>
        <w:t>started</w:t>
      </w:r>
      <w:r>
        <w:rPr>
          <w:rFonts w:ascii="Arial" w:eastAsia="Arial" w:hAnsi="Arial" w:cs="Arial"/>
          <w:color w:val="000000"/>
          <w:sz w:val="20"/>
        </w:rPr>
        <w:t xml:space="preserve"> working on InquiBox, I realised it's so much more than the number of hours you put in.   "Of course you need to work hard to make it happen. But, it's also a battle of other factors. Is the market ready for your </w:t>
      </w:r>
      <w:r>
        <w:rPr>
          <w:rFonts w:ascii="Arial" w:eastAsia="Arial" w:hAnsi="Arial" w:cs="Arial"/>
          <w:b/>
          <w:i/>
          <w:color w:val="000000"/>
          <w:sz w:val="20"/>
          <w:u w:val="single"/>
        </w:rPr>
        <w:t>startup</w:t>
      </w:r>
      <w:r>
        <w:rPr>
          <w:rFonts w:ascii="Arial" w:eastAsia="Arial" w:hAnsi="Arial" w:cs="Arial"/>
          <w:color w:val="000000"/>
          <w:sz w:val="20"/>
        </w:rPr>
        <w:t xml:space="preserve">? You need to find the right people for your team. You need to have the right networks so people can give you support when you ask for it. I didn't expect it to be so hard, and you only know how hard it is once you are inside it.   "Pulling a team of people together to work on a </w:t>
      </w:r>
      <w:r>
        <w:rPr>
          <w:rFonts w:ascii="Arial" w:eastAsia="Arial" w:hAnsi="Arial" w:cs="Arial"/>
          <w:b/>
          <w:i/>
          <w:color w:val="000000"/>
          <w:sz w:val="20"/>
          <w:u w:val="single"/>
        </w:rPr>
        <w:t>startup</w:t>
      </w:r>
      <w:r>
        <w:rPr>
          <w:rFonts w:ascii="Arial" w:eastAsia="Arial" w:hAnsi="Arial" w:cs="Arial"/>
          <w:color w:val="000000"/>
          <w:sz w:val="20"/>
        </w:rPr>
        <w:t xml:space="preserve"> who are equally passionate about the mission as much as you are as a founder is so difficult.   "It's also very difficult to stay strong emotionally, to be able to say, 'I don't even know what's going to happen in three or six months time but I am still deciding to do it, I'll still keep going with it, even though I don't know what the outcome will be'.   "So, it's a lot about that inward journey as a </w:t>
      </w:r>
      <w:r>
        <w:rPr>
          <w:rFonts w:ascii="Arial" w:eastAsia="Arial" w:hAnsi="Arial" w:cs="Arial"/>
          <w:b/>
          <w:i/>
          <w:color w:val="000000"/>
          <w:sz w:val="20"/>
          <w:u w:val="single"/>
        </w:rPr>
        <w:t>startup</w:t>
      </w:r>
      <w:r>
        <w:rPr>
          <w:rFonts w:ascii="Arial" w:eastAsia="Arial" w:hAnsi="Arial" w:cs="Arial"/>
          <w:color w:val="000000"/>
          <w:sz w:val="20"/>
        </w:rPr>
        <w:t xml:space="preserve"> founder, wherein you have to keep faith in yourself repeatedly day in and day out.   "Even when you wake </w:t>
      </w:r>
      <w:r>
        <w:rPr>
          <w:rFonts w:ascii="Arial" w:eastAsia="Arial" w:hAnsi="Arial" w:cs="Arial"/>
          <w:b/>
          <w:i/>
          <w:color w:val="000000"/>
          <w:sz w:val="20"/>
          <w:u w:val="single"/>
        </w:rPr>
        <w:t>up</w:t>
      </w:r>
      <w:r>
        <w:rPr>
          <w:rFonts w:ascii="Arial" w:eastAsia="Arial" w:hAnsi="Arial" w:cs="Arial"/>
          <w:color w:val="000000"/>
          <w:sz w:val="20"/>
        </w:rPr>
        <w:t xml:space="preserve"> really scared, you still have to go to work and keep working on it, hoping that something will happen. That's the hardest thing.   "Perhaps this shouldn't be surprising, but I didn't understand it before </w:t>
      </w:r>
      <w:r>
        <w:rPr>
          <w:rFonts w:ascii="Arial" w:eastAsia="Arial" w:hAnsi="Arial" w:cs="Arial"/>
          <w:b/>
          <w:i/>
          <w:color w:val="000000"/>
          <w:sz w:val="20"/>
          <w:u w:val="single"/>
        </w:rPr>
        <w:t>starting</w:t>
      </w:r>
      <w:r>
        <w:rPr>
          <w:rFonts w:ascii="Arial" w:eastAsia="Arial" w:hAnsi="Arial" w:cs="Arial"/>
          <w:color w:val="000000"/>
          <w:sz w:val="20"/>
        </w:rPr>
        <w:t xml:space="preserve"> out. I think you can only understand it from the inside."    </w:t>
      </w:r>
      <w:r>
        <w:rPr>
          <w:rFonts w:ascii="Arial" w:eastAsia="Arial" w:hAnsi="Arial" w:cs="Arial"/>
          <w:b/>
          <w:color w:val="000000"/>
          <w:sz w:val="20"/>
        </w:rPr>
        <w:t>Keeping people happy</w:t>
      </w:r>
      <w:r>
        <w:rPr>
          <w:rFonts w:ascii="Arial" w:eastAsia="Arial" w:hAnsi="Arial" w:cs="Arial"/>
          <w:color w:val="000000"/>
          <w:sz w:val="20"/>
        </w:rPr>
        <w:t xml:space="preserve"> "The biggest difference between my experience in corporates and leading a </w:t>
      </w:r>
      <w:r>
        <w:rPr>
          <w:rFonts w:ascii="Arial" w:eastAsia="Arial" w:hAnsi="Arial" w:cs="Arial"/>
          <w:b/>
          <w:i/>
          <w:color w:val="000000"/>
          <w:sz w:val="20"/>
          <w:u w:val="single"/>
        </w:rPr>
        <w:t>startup</w:t>
      </w:r>
      <w:r>
        <w:rPr>
          <w:rFonts w:ascii="Arial" w:eastAsia="Arial" w:hAnsi="Arial" w:cs="Arial"/>
          <w:color w:val="000000"/>
          <w:sz w:val="20"/>
        </w:rPr>
        <w:t xml:space="preserve"> was that I had almost unlimited resources to build a team at my corporate job, but very limited resources to build a team as a </w:t>
      </w:r>
      <w:r>
        <w:rPr>
          <w:rFonts w:ascii="Arial" w:eastAsia="Arial" w:hAnsi="Arial" w:cs="Arial"/>
          <w:b/>
          <w:i/>
          <w:color w:val="000000"/>
          <w:sz w:val="20"/>
          <w:u w:val="single"/>
        </w:rPr>
        <w:t>startup</w:t>
      </w:r>
      <w:r>
        <w:rPr>
          <w:rFonts w:ascii="Arial" w:eastAsia="Arial" w:hAnsi="Arial" w:cs="Arial"/>
          <w:color w:val="000000"/>
          <w:sz w:val="20"/>
        </w:rPr>
        <w:t xml:space="preserve"> founder. At my corporate job, I had a way of keeping my team happy because I had all these resources. But when you are a </w:t>
      </w:r>
      <w:r>
        <w:rPr>
          <w:rFonts w:ascii="Arial" w:eastAsia="Arial" w:hAnsi="Arial" w:cs="Arial"/>
          <w:b/>
          <w:i/>
          <w:color w:val="000000"/>
          <w:sz w:val="20"/>
          <w:u w:val="single"/>
        </w:rPr>
        <w:t>startup</w:t>
      </w:r>
      <w:r>
        <w:rPr>
          <w:rFonts w:ascii="Arial" w:eastAsia="Arial" w:hAnsi="Arial" w:cs="Arial"/>
          <w:color w:val="000000"/>
          <w:sz w:val="20"/>
        </w:rPr>
        <w:t xml:space="preserve"> founder, you have to find other ways of keeping people motivated, keeping people feeling passionate about the mission.   "It's important to show </w:t>
      </w:r>
      <w:r>
        <w:rPr>
          <w:rFonts w:ascii="Arial" w:eastAsia="Arial" w:hAnsi="Arial" w:cs="Arial"/>
          <w:b/>
          <w:i/>
          <w:color w:val="000000"/>
          <w:sz w:val="20"/>
          <w:u w:val="single"/>
        </w:rPr>
        <w:t>up</w:t>
      </w:r>
      <w:r>
        <w:rPr>
          <w:rFonts w:ascii="Arial" w:eastAsia="Arial" w:hAnsi="Arial" w:cs="Arial"/>
          <w:color w:val="000000"/>
          <w:sz w:val="20"/>
        </w:rPr>
        <w:t xml:space="preserve"> as the kind of leader who believes in the mission, who is present for the team, who wants to develop the team even though you can't pay them that much. There are other ways in which you can find fulfilment for your team and essentially lead them effectively.   "So you learn a lot more about leadership becoming a </w:t>
      </w:r>
      <w:r>
        <w:rPr>
          <w:rFonts w:ascii="Arial" w:eastAsia="Arial" w:hAnsi="Arial" w:cs="Arial"/>
          <w:b/>
          <w:i/>
          <w:color w:val="000000"/>
          <w:sz w:val="20"/>
          <w:u w:val="single"/>
        </w:rPr>
        <w:t>startup</w:t>
      </w:r>
      <w:r>
        <w:rPr>
          <w:rFonts w:ascii="Arial" w:eastAsia="Arial" w:hAnsi="Arial" w:cs="Arial"/>
          <w:color w:val="000000"/>
          <w:sz w:val="20"/>
        </w:rPr>
        <w:t xml:space="preserve"> founder, in terms of how can you influence and motivate people. But this makes you introspect a lot on how you are interacting with people, how you are being present for them and how you are finding ways of helping them out even though you can't pay them a huge salary.   "It involved a lot of introspection and that's why I decided to take steps in improving myself."  </w:t>
      </w:r>
      <w:r>
        <w:rPr>
          <w:rFonts w:ascii="Arial" w:eastAsia="Arial" w:hAnsi="Arial" w:cs="Arial"/>
          <w:b/>
          <w:i/>
          <w:color w:val="000000"/>
          <w:sz w:val="20"/>
          <w:u w:val="single"/>
        </w:rPr>
        <w:t>Startups</w:t>
      </w:r>
      <w:r>
        <w:rPr>
          <w:rFonts w:ascii="Arial" w:eastAsia="Arial" w:hAnsi="Arial" w:cs="Arial"/>
          <w:b/>
          <w:color w:val="000000"/>
          <w:sz w:val="20"/>
        </w:rPr>
        <w:t xml:space="preserve"> in theory and practice </w:t>
      </w:r>
      <w:r>
        <w:rPr>
          <w:rFonts w:ascii="Arial" w:eastAsia="Arial" w:hAnsi="Arial" w:cs="Arial"/>
          <w:color w:val="000000"/>
          <w:sz w:val="20"/>
        </w:rPr>
        <w:t xml:space="preserve"> "The formal learning experiences I had through accelerator programs were very good in terms of making me comfortable with the life-cycle a </w:t>
      </w:r>
      <w:r>
        <w:rPr>
          <w:rFonts w:ascii="Arial" w:eastAsia="Arial" w:hAnsi="Arial" w:cs="Arial"/>
          <w:b/>
          <w:i/>
          <w:color w:val="000000"/>
          <w:sz w:val="20"/>
          <w:u w:val="single"/>
        </w:rPr>
        <w:t>startup</w:t>
      </w:r>
      <w:r>
        <w:rPr>
          <w:rFonts w:ascii="Arial" w:eastAsia="Arial" w:hAnsi="Arial" w:cs="Arial"/>
          <w:color w:val="000000"/>
          <w:sz w:val="20"/>
        </w:rPr>
        <w:t xml:space="preserve"> goes through. Exposing me to the principles of lean </w:t>
      </w:r>
      <w:r>
        <w:rPr>
          <w:rFonts w:ascii="Arial" w:eastAsia="Arial" w:hAnsi="Arial" w:cs="Arial"/>
          <w:b/>
          <w:i/>
          <w:color w:val="000000"/>
          <w:sz w:val="20"/>
          <w:u w:val="single"/>
        </w:rPr>
        <w:t>startup</w:t>
      </w:r>
      <w:r>
        <w:rPr>
          <w:rFonts w:ascii="Arial" w:eastAsia="Arial" w:hAnsi="Arial" w:cs="Arial"/>
          <w:color w:val="000000"/>
          <w:sz w:val="20"/>
        </w:rPr>
        <w:t xml:space="preserve">, how to analyse data using lean analytics, and how to measure how your </w:t>
      </w:r>
      <w:r>
        <w:rPr>
          <w:rFonts w:ascii="Arial" w:eastAsia="Arial" w:hAnsi="Arial" w:cs="Arial"/>
          <w:b/>
          <w:i/>
          <w:color w:val="000000"/>
          <w:sz w:val="20"/>
          <w:u w:val="single"/>
        </w:rPr>
        <w:t>startup</w:t>
      </w:r>
      <w:r>
        <w:rPr>
          <w:rFonts w:ascii="Arial" w:eastAsia="Arial" w:hAnsi="Arial" w:cs="Arial"/>
          <w:color w:val="000000"/>
          <w:sz w:val="20"/>
        </w:rPr>
        <w:t xml:space="preserve"> is performing. Those things were definitely useful.   "Actually, what really helps is taking that fear away from the </w:t>
      </w:r>
      <w:r>
        <w:rPr>
          <w:rFonts w:ascii="Arial" w:eastAsia="Arial" w:hAnsi="Arial" w:cs="Arial"/>
          <w:b/>
          <w:i/>
          <w:color w:val="000000"/>
          <w:sz w:val="20"/>
          <w:u w:val="single"/>
        </w:rPr>
        <w:t>startup</w:t>
      </w:r>
      <w:r>
        <w:rPr>
          <w:rFonts w:ascii="Arial" w:eastAsia="Arial" w:hAnsi="Arial" w:cs="Arial"/>
          <w:color w:val="000000"/>
          <w:sz w:val="20"/>
        </w:rPr>
        <w:t xml:space="preserve"> lingo. So if someone says these words to you, you know what they are talking about. That's definitely helpful.   "But I think one of the most difficult and strange parts of this journey was how I was using that in my own </w:t>
      </w:r>
      <w:r>
        <w:rPr>
          <w:rFonts w:ascii="Arial" w:eastAsia="Arial" w:hAnsi="Arial" w:cs="Arial"/>
          <w:b/>
          <w:i/>
          <w:color w:val="000000"/>
          <w:sz w:val="20"/>
          <w:u w:val="single"/>
        </w:rPr>
        <w:t>startup</w:t>
      </w:r>
      <w:r>
        <w:rPr>
          <w:rFonts w:ascii="Arial" w:eastAsia="Arial" w:hAnsi="Arial" w:cs="Arial"/>
          <w:color w:val="000000"/>
          <w:sz w:val="20"/>
        </w:rPr>
        <w:t xml:space="preserve"> and quickly realising that our formal education is really theoretical knowledge, but it's only when you apply it in a </w:t>
      </w:r>
      <w:r>
        <w:rPr>
          <w:rFonts w:ascii="Arial" w:eastAsia="Arial" w:hAnsi="Arial" w:cs="Arial"/>
          <w:b/>
          <w:i/>
          <w:color w:val="000000"/>
          <w:sz w:val="20"/>
          <w:u w:val="single"/>
        </w:rPr>
        <w:t>startup</w:t>
      </w:r>
      <w:r>
        <w:rPr>
          <w:rFonts w:ascii="Arial" w:eastAsia="Arial" w:hAnsi="Arial" w:cs="Arial"/>
          <w:color w:val="000000"/>
          <w:sz w:val="20"/>
        </w:rPr>
        <w:t xml:space="preserve"> that you realise things don't exactly go that way. So there are always surprises happening and we essentially have to solve challenges every single day."  </w:t>
      </w:r>
      <w:r>
        <w:rPr>
          <w:rFonts w:ascii="Arial" w:eastAsia="Arial" w:hAnsi="Arial" w:cs="Arial"/>
          <w:b/>
          <w:color w:val="000000"/>
          <w:sz w:val="20"/>
        </w:rPr>
        <w:t>Success is a learning process</w:t>
      </w:r>
      <w:r>
        <w:rPr>
          <w:rFonts w:ascii="Arial" w:eastAsia="Arial" w:hAnsi="Arial" w:cs="Arial"/>
          <w:color w:val="000000"/>
          <w:sz w:val="20"/>
        </w:rPr>
        <w:t xml:space="preserve">  "When I </w:t>
      </w:r>
      <w:r>
        <w:rPr>
          <w:rFonts w:ascii="Arial" w:eastAsia="Arial" w:hAnsi="Arial" w:cs="Arial"/>
          <w:b/>
          <w:i/>
          <w:color w:val="000000"/>
          <w:sz w:val="20"/>
          <w:u w:val="single"/>
        </w:rPr>
        <w:t>started</w:t>
      </w:r>
      <w:r>
        <w:rPr>
          <w:rFonts w:ascii="Arial" w:eastAsia="Arial" w:hAnsi="Arial" w:cs="Arial"/>
          <w:color w:val="000000"/>
          <w:sz w:val="20"/>
        </w:rPr>
        <w:t xml:space="preserve"> I was finding it very hard to effectively manage the new kind of stress. When I quit my corporate job, one of the hardest things was to come to terms with my identity. 'If I'm no longer a management consultant then what am I? How do I define success in my life?' That was one of the hardest things for me to grapple with.   "So I put a lot of pressure on my </w:t>
      </w:r>
      <w:r>
        <w:rPr>
          <w:rFonts w:ascii="Arial" w:eastAsia="Arial" w:hAnsi="Arial" w:cs="Arial"/>
          <w:b/>
          <w:i/>
          <w:color w:val="000000"/>
          <w:sz w:val="20"/>
          <w:u w:val="single"/>
        </w:rPr>
        <w:t>startup</w:t>
      </w:r>
      <w:r>
        <w:rPr>
          <w:rFonts w:ascii="Arial" w:eastAsia="Arial" w:hAnsi="Arial" w:cs="Arial"/>
          <w:color w:val="000000"/>
          <w:sz w:val="20"/>
        </w:rPr>
        <w:t xml:space="preserve"> to actually succeed, even though everybody told me the statistics were against me. So I was in this weird headspace. 'If my </w:t>
      </w:r>
      <w:r>
        <w:rPr>
          <w:rFonts w:ascii="Arial" w:eastAsia="Arial" w:hAnsi="Arial" w:cs="Arial"/>
          <w:b/>
          <w:i/>
          <w:color w:val="000000"/>
          <w:sz w:val="20"/>
          <w:u w:val="single"/>
        </w:rPr>
        <w:t>startup</w:t>
      </w:r>
      <w:r>
        <w:rPr>
          <w:rFonts w:ascii="Arial" w:eastAsia="Arial" w:hAnsi="Arial" w:cs="Arial"/>
          <w:color w:val="000000"/>
          <w:sz w:val="20"/>
        </w:rPr>
        <w:t xml:space="preserve"> doesn't succeed, what does that mean about me? Does that mean I'm a </w:t>
      </w:r>
      <w:r>
        <w:rPr>
          <w:rFonts w:ascii="Arial" w:eastAsia="Arial" w:hAnsi="Arial" w:cs="Arial"/>
          <w:b/>
          <w:i/>
          <w:color w:val="000000"/>
          <w:sz w:val="20"/>
          <w:u w:val="single"/>
        </w:rPr>
        <w:t>failure</w:t>
      </w:r>
      <w:r>
        <w:rPr>
          <w:rFonts w:ascii="Arial" w:eastAsia="Arial" w:hAnsi="Arial" w:cs="Arial"/>
          <w:color w:val="000000"/>
          <w:sz w:val="20"/>
        </w:rPr>
        <w:t xml:space="preserve">? What does this mean for my identity?'  "But over the course of the last year, we launched and we have paying customers and now I feel okay. At least we have a product that people want and now I'm placing a lot more focus on my own learning. I feel that at least we did something interesting, something that people are actually paying money for.   "After this realisation, my entire focus has changed from whether it's a success or a </w:t>
      </w:r>
      <w:r>
        <w:rPr>
          <w:rFonts w:ascii="Arial" w:eastAsia="Arial" w:hAnsi="Arial" w:cs="Arial"/>
          <w:b/>
          <w:i/>
          <w:color w:val="000000"/>
          <w:sz w:val="20"/>
          <w:u w:val="single"/>
        </w:rPr>
        <w:t>failure</w:t>
      </w:r>
      <w:r>
        <w:rPr>
          <w:rFonts w:ascii="Arial" w:eastAsia="Arial" w:hAnsi="Arial" w:cs="Arial"/>
          <w:color w:val="000000"/>
          <w:sz w:val="20"/>
        </w:rPr>
        <w:t xml:space="preserve"> more towards what can I learn through this process, what I can learn about myself, about being a leader, about actually growing a business.   "Essentially I changed my perspective on what success or </w:t>
      </w:r>
      <w:r>
        <w:rPr>
          <w:rFonts w:ascii="Arial" w:eastAsia="Arial" w:hAnsi="Arial" w:cs="Arial"/>
          <w:b/>
          <w:i/>
          <w:color w:val="000000"/>
          <w:sz w:val="20"/>
          <w:u w:val="single"/>
        </w:rPr>
        <w:t>failure</w:t>
      </w:r>
      <w:r>
        <w:rPr>
          <w:rFonts w:ascii="Arial" w:eastAsia="Arial" w:hAnsi="Arial" w:cs="Arial"/>
          <w:color w:val="000000"/>
          <w:sz w:val="20"/>
        </w:rPr>
        <w:t xml:space="preserve"> is for a </w:t>
      </w:r>
      <w:r>
        <w:rPr>
          <w:rFonts w:ascii="Arial" w:eastAsia="Arial" w:hAnsi="Arial" w:cs="Arial"/>
          <w:b/>
          <w:i/>
          <w:color w:val="000000"/>
          <w:sz w:val="20"/>
          <w:u w:val="single"/>
        </w:rPr>
        <w:t>startup</w:t>
      </w:r>
      <w:r>
        <w:rPr>
          <w:rFonts w:ascii="Arial" w:eastAsia="Arial" w:hAnsi="Arial" w:cs="Arial"/>
          <w:color w:val="000000"/>
          <w:sz w:val="20"/>
        </w:rPr>
        <w:t xml:space="preserve">.   "Now I say that everything takes time, and that you need to have the patience and focus to see things through."  </w:t>
      </w:r>
      <w:r>
        <w:rPr>
          <w:rFonts w:ascii="Arial" w:eastAsia="Arial" w:hAnsi="Arial" w:cs="Arial"/>
          <w:b/>
          <w:color w:val="000000"/>
          <w:sz w:val="20"/>
        </w:rPr>
        <w:t xml:space="preserve">This article was first published in </w:t>
      </w:r>
      <w:r>
        <w:rPr>
          <w:rFonts w:ascii="Arial" w:eastAsia="Arial" w:hAnsi="Arial" w:cs="Arial"/>
          <w:b/>
          <w:i/>
          <w:color w:val="000000"/>
          <w:sz w:val="20"/>
          <w:u w:val="single"/>
        </w:rPr>
        <w:t>Startup</w:t>
      </w:r>
      <w:r>
        <w:rPr>
          <w:rFonts w:ascii="Arial" w:eastAsia="Arial" w:hAnsi="Arial" w:cs="Arial"/>
          <w:b/>
          <w:color w:val="000000"/>
          <w:sz w:val="20"/>
        </w:rPr>
        <w:t xml:space="preserve"> Victoria's publication </w:t>
      </w:r>
      <w:hyperlink r:id="rId511" w:history="1">
        <w:r>
          <w:rPr>
            <w:rFonts w:ascii="Arial" w:eastAsia="Arial" w:hAnsi="Arial" w:cs="Arial"/>
            <w:i/>
            <w:color w:val="0077CC"/>
            <w:sz w:val="20"/>
            <w:u w:val="single"/>
            <w:shd w:val="clear" w:color="auto" w:fill="FFFFFF"/>
          </w:rPr>
          <w:t>Duct Tape</w:t>
        </w:r>
      </w:hyperlink>
      <w:r>
        <w:rPr>
          <w:rFonts w:ascii="Arial" w:eastAsia="Arial" w:hAnsi="Arial" w:cs="Arial"/>
          <w:b/>
          <w:color w:val="000000"/>
          <w:sz w:val="20"/>
        </w:rPr>
        <w:t>, and has been republished with permission.</w:t>
      </w:r>
      <w:r>
        <w:rPr>
          <w:rFonts w:ascii="Arial" w:eastAsia="Arial" w:hAnsi="Arial" w:cs="Arial"/>
          <w:color w:val="000000"/>
          <w:sz w:val="20"/>
        </w:rPr>
        <w:t xml:space="preserve">           </w:t>
      </w:r>
      <w:hyperlink r:id="rId512" w:history="1">
        <w:r>
          <w:rPr>
            <w:rFonts w:ascii="Arial" w:eastAsia="Arial" w:hAnsi="Arial" w:cs="Arial"/>
            <w:i/>
            <w:color w:val="0077CC"/>
            <w:sz w:val="20"/>
            <w:u w:val="single"/>
            <w:shd w:val="clear" w:color="auto" w:fill="FFFFFF"/>
          </w:rPr>
          <w:t>NOW READ: Sparkly black holes: Two ex-Googlers have launched a STEM-focused storytelling game for girls</w:t>
        </w:r>
      </w:hyperlink>
      <w:hyperlink r:id="rId513" w:history="1">
        <w:r>
          <w:rPr>
            <w:rFonts w:ascii="Arial" w:eastAsia="Arial" w:hAnsi="Arial" w:cs="Arial"/>
            <w:b/>
            <w:i/>
            <w:color w:val="0077CC"/>
            <w:sz w:val="20"/>
            <w:u w:val="single"/>
            <w:shd w:val="clear" w:color="auto" w:fill="FFFFFF"/>
          </w:rPr>
          <w:t>NOW READ: In an increasingly digital world, getting girls into tech is essential</w:t>
        </w:r>
      </w:hyperlink>
    </w:p>
    <w:p w14:paraId="33ADC407" w14:textId="77777777" w:rsidR="00CD7998"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February 17, 2020</w:t>
      </w:r>
    </w:p>
    <w:p w14:paraId="2C460EC5" w14:textId="77777777" w:rsidR="00CD7998" w:rsidRDefault="00CD7998"/>
    <w:p w14:paraId="16B16752" w14:textId="77777777" w:rsidR="00CD7998" w:rsidRDefault="00000000">
      <w:pPr>
        <w:ind w:left="200"/>
        <w:sectPr w:rsidR="00CD7998">
          <w:type w:val="continuous"/>
          <w:pgSz w:w="12240" w:h="15840"/>
          <w:pgMar w:top="840" w:right="1000" w:bottom="840" w:left="1000" w:header="400" w:footer="400" w:gutter="0"/>
          <w:cols w:space="720"/>
        </w:sectPr>
      </w:pPr>
      <w:r>
        <w:br/>
      </w:r>
      <w:r>
        <w:pict w14:anchorId="438A448C">
          <v:line id="_x0000_s2168" style="position:absolute;left:0;text-align:left;z-index:251728896;mso-position-horizontal-relative:text;mso-position-vertical-relative:text" from="0,10pt" to="512pt,10pt" strokeweight="1pt"/>
        </w:pict>
      </w:r>
      <w:r>
        <w:rPr>
          <w:rFonts w:ascii="Arial" w:eastAsia="Arial" w:hAnsi="Arial" w:cs="Arial"/>
          <w:b/>
          <w:color w:val="767676"/>
          <w:sz w:val="16"/>
        </w:rPr>
        <w:t>End of Document</w:t>
      </w:r>
    </w:p>
    <w:p w14:paraId="2ED580C5" w14:textId="77777777" w:rsidR="00CD7998" w:rsidRDefault="00CD7998">
      <w:pPr>
        <w:sectPr w:rsidR="00CD7998">
          <w:headerReference w:type="even" r:id="rId514"/>
          <w:headerReference w:type="default" r:id="rId515"/>
          <w:footerReference w:type="even" r:id="rId516"/>
          <w:footerReference w:type="default" r:id="rId517"/>
          <w:headerReference w:type="first" r:id="rId518"/>
          <w:footerReference w:type="first" r:id="rId519"/>
          <w:pgSz w:w="12240" w:h="15840"/>
          <w:pgMar w:top="840" w:right="1000" w:bottom="840" w:left="1000" w:header="400" w:footer="400" w:gutter="0"/>
          <w:cols w:space="720"/>
          <w:titlePg/>
        </w:sectPr>
      </w:pPr>
    </w:p>
    <w:p w14:paraId="4FB9C016" w14:textId="77777777" w:rsidR="00CD7998" w:rsidRDefault="00CD7998">
      <w:bookmarkStart w:id="70" w:name="Bookmark_36"/>
      <w:bookmarkEnd w:id="70"/>
    </w:p>
    <w:p w14:paraId="240AE083" w14:textId="77777777" w:rsidR="00CD7998" w:rsidRDefault="00000000">
      <w:r>
        <w:pict w14:anchorId="2A749909">
          <v:shape id="_x0000_i1076" type="#_x0000_t75" alt="LexisNexis®" style="width:148pt;height:30pt">
            <v:imagedata r:id="rId7" o:title=""/>
          </v:shape>
        </w:pict>
      </w:r>
      <w:r>
        <w:cr/>
      </w:r>
    </w:p>
    <w:p w14:paraId="5053D73B" w14:textId="77777777" w:rsidR="00CD7998" w:rsidRDefault="00000000">
      <w:pPr>
        <w:spacing w:before="240" w:after="200" w:line="340" w:lineRule="atLeast"/>
        <w:jc w:val="center"/>
        <w:outlineLvl w:val="0"/>
        <w:rPr>
          <w:rFonts w:ascii="Arial" w:hAnsi="Arial" w:cs="Arial"/>
          <w:b/>
          <w:bCs/>
          <w:kern w:val="32"/>
          <w:sz w:val="32"/>
          <w:szCs w:val="32"/>
        </w:rPr>
      </w:pPr>
      <w:hyperlink r:id="rId520" w:history="1">
        <w:r>
          <w:rPr>
            <w:rFonts w:ascii="Arial" w:eastAsia="Arial" w:hAnsi="Arial" w:cs="Arial"/>
            <w:b/>
            <w:bCs/>
            <w:i/>
            <w:color w:val="0077CC"/>
            <w:kern w:val="32"/>
            <w:sz w:val="28"/>
            <w:szCs w:val="32"/>
            <w:u w:val="single"/>
            <w:shd w:val="clear" w:color="auto" w:fill="FFFFFF"/>
          </w:rPr>
          <w:t xml:space="preserve">When Hima Tk left corporate life to launch a </w:t>
        </w:r>
      </w:hyperlink>
      <w:hyperlink r:id="rId521" w:history="1">
        <w:r>
          <w:rPr>
            <w:rFonts w:ascii="Arial" w:eastAsia="Arial" w:hAnsi="Arial" w:cs="Arial"/>
            <w:b/>
            <w:bCs/>
            <w:i/>
            <w:color w:val="0077CC"/>
            <w:kern w:val="32"/>
            <w:sz w:val="28"/>
            <w:szCs w:val="32"/>
            <w:u w:val="single"/>
            <w:shd w:val="clear" w:color="auto" w:fill="FFFFFF"/>
          </w:rPr>
          <w:t>startup</w:t>
        </w:r>
      </w:hyperlink>
      <w:hyperlink r:id="rId522" w:history="1">
        <w:r>
          <w:rPr>
            <w:rFonts w:ascii="Arial" w:eastAsia="Arial" w:hAnsi="Arial" w:cs="Arial"/>
            <w:b/>
            <w:bCs/>
            <w:i/>
            <w:color w:val="0077CC"/>
            <w:kern w:val="32"/>
            <w:sz w:val="28"/>
            <w:szCs w:val="32"/>
            <w:u w:val="single"/>
            <w:shd w:val="clear" w:color="auto" w:fill="FFFFFF"/>
          </w:rPr>
          <w:t>, she had to become a completely different leader</w:t>
        </w:r>
      </w:hyperlink>
    </w:p>
    <w:p w14:paraId="3B74E3E0" w14:textId="77777777" w:rsidR="00CD7998" w:rsidRDefault="00000000">
      <w:pPr>
        <w:spacing w:before="120" w:line="260" w:lineRule="atLeast"/>
        <w:jc w:val="center"/>
      </w:pPr>
      <w:r>
        <w:rPr>
          <w:rFonts w:ascii="Arial" w:eastAsia="Arial" w:hAnsi="Arial" w:cs="Arial"/>
          <w:color w:val="000000"/>
          <w:sz w:val="20"/>
        </w:rPr>
        <w:t>SmartCompany</w:t>
      </w:r>
    </w:p>
    <w:p w14:paraId="0E56E25E" w14:textId="77777777" w:rsidR="00CD7998" w:rsidRDefault="00000000">
      <w:pPr>
        <w:spacing w:before="120" w:line="260" w:lineRule="atLeast"/>
        <w:jc w:val="center"/>
      </w:pPr>
      <w:r>
        <w:rPr>
          <w:rFonts w:ascii="Arial" w:eastAsia="Arial" w:hAnsi="Arial" w:cs="Arial"/>
          <w:color w:val="000000"/>
          <w:sz w:val="20"/>
        </w:rPr>
        <w:t>February 14, 2020 Friday 8:00 AM GMT</w:t>
      </w:r>
    </w:p>
    <w:p w14:paraId="3636E965" w14:textId="77777777" w:rsidR="00CD7998" w:rsidRDefault="00CD7998">
      <w:pPr>
        <w:spacing w:line="240" w:lineRule="atLeast"/>
        <w:jc w:val="both"/>
      </w:pPr>
    </w:p>
    <w:p w14:paraId="73A498D6" w14:textId="77777777" w:rsidR="00CD7998" w:rsidRDefault="00000000">
      <w:pPr>
        <w:spacing w:before="120" w:line="220" w:lineRule="atLeast"/>
      </w:pPr>
      <w:r>
        <w:br/>
      </w:r>
      <w:r>
        <w:rPr>
          <w:rFonts w:ascii="Arial" w:eastAsia="Arial" w:hAnsi="Arial" w:cs="Arial"/>
          <w:color w:val="000000"/>
          <w:sz w:val="16"/>
        </w:rPr>
        <w:t>Copyright 2020 First Digital Media All Rights Reserved</w:t>
      </w:r>
    </w:p>
    <w:p w14:paraId="0C883F15" w14:textId="77777777" w:rsidR="00CD7998" w:rsidRDefault="00000000">
      <w:pPr>
        <w:spacing w:before="120" w:line="220" w:lineRule="atLeast"/>
      </w:pPr>
      <w:r>
        <w:br/>
      </w:r>
      <w:r>
        <w:pict w14:anchorId="561FB081">
          <v:shape id="_x0000_i1077" type="#_x0000_t75" style="width:124pt;height:26.5pt">
            <v:imagedata r:id="rId462" o:title=""/>
          </v:shape>
        </w:pict>
      </w:r>
    </w:p>
    <w:p w14:paraId="61E8CD7C"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1376 words</w:t>
      </w:r>
    </w:p>
    <w:p w14:paraId="3B200B7A"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StartupSmart</w:t>
      </w:r>
    </w:p>
    <w:p w14:paraId="576523B5" w14:textId="77777777" w:rsidR="00CD7998" w:rsidRDefault="00000000">
      <w:pPr>
        <w:keepNext/>
        <w:spacing w:before="240" w:line="340" w:lineRule="atLeast"/>
      </w:pPr>
      <w:bookmarkStart w:id="71" w:name="Body_34"/>
      <w:bookmarkEnd w:id="71"/>
      <w:r>
        <w:rPr>
          <w:rFonts w:ascii="Arial" w:eastAsia="Arial" w:hAnsi="Arial" w:cs="Arial"/>
          <w:b/>
          <w:color w:val="000000"/>
          <w:sz w:val="28"/>
        </w:rPr>
        <w:t>Body</w:t>
      </w:r>
    </w:p>
    <w:p w14:paraId="5E17AF2B" w14:textId="77777777" w:rsidR="00CD7998" w:rsidRDefault="00000000">
      <w:pPr>
        <w:spacing w:line="60" w:lineRule="exact"/>
      </w:pPr>
      <w:r>
        <w:pict w14:anchorId="18C33496">
          <v:line id="_x0000_s2171" style="position:absolute;z-index:251729920" from="0,2pt" to="512pt,2pt" strokecolor="#009ddb" strokeweight="2pt">
            <w10:wrap type="topAndBottom"/>
          </v:line>
        </w:pict>
      </w:r>
    </w:p>
    <w:p w14:paraId="4DA7EB59" w14:textId="77777777" w:rsidR="00CD7998" w:rsidRDefault="00CD7998"/>
    <w:p w14:paraId="3DFC904C" w14:textId="77777777" w:rsidR="00CD7998" w:rsidRDefault="00000000">
      <w:pPr>
        <w:spacing w:before="240" w:line="260" w:lineRule="atLeast"/>
      </w:pPr>
      <w:r>
        <w:rPr>
          <w:rFonts w:ascii="Arial" w:eastAsia="Arial" w:hAnsi="Arial" w:cs="Arial"/>
          <w:b/>
          <w:color w:val="000000"/>
          <w:sz w:val="20"/>
        </w:rPr>
        <w:t>ABSTRACT</w:t>
      </w:r>
    </w:p>
    <w:p w14:paraId="1D387AB8" w14:textId="77777777" w:rsidR="00CD7998" w:rsidRDefault="00000000">
      <w:pPr>
        <w:spacing w:before="200" w:line="260" w:lineRule="atLeast"/>
        <w:jc w:val="both"/>
      </w:pPr>
      <w:r>
        <w:rPr>
          <w:rFonts w:ascii="Arial" w:eastAsia="Arial" w:hAnsi="Arial" w:cs="Arial"/>
          <w:color w:val="000000"/>
          <w:sz w:val="20"/>
        </w:rPr>
        <w:t>Hima Tk had a successful career in management consulting before realising she needed to do something more challenging and impactful.</w:t>
      </w:r>
    </w:p>
    <w:p w14:paraId="1AC8A6C9" w14:textId="77777777" w:rsidR="00CD7998" w:rsidRDefault="00000000">
      <w:pPr>
        <w:spacing w:before="240" w:line="260" w:lineRule="atLeast"/>
      </w:pPr>
      <w:r>
        <w:rPr>
          <w:rFonts w:ascii="Arial" w:eastAsia="Arial" w:hAnsi="Arial" w:cs="Arial"/>
          <w:b/>
          <w:color w:val="000000"/>
          <w:sz w:val="20"/>
        </w:rPr>
        <w:t>FULL TEXT</w:t>
      </w:r>
    </w:p>
    <w:p w14:paraId="1EB31A81" w14:textId="77777777" w:rsidR="00CD7998" w:rsidRDefault="00000000">
      <w:pPr>
        <w:spacing w:before="240" w:line="260" w:lineRule="atLeast"/>
        <w:jc w:val="both"/>
      </w:pPr>
      <w:r>
        <w:rPr>
          <w:rFonts w:ascii="Arial" w:eastAsia="Arial" w:hAnsi="Arial" w:cs="Arial"/>
          <w:color w:val="000000"/>
          <w:sz w:val="20"/>
        </w:rPr>
        <w:t xml:space="preserve">Parents have it hard already, without the added problem of finding ways to extend their children's education. That's why Hima Tk founded InquiBox, a subscription service that delivers a package full of play-based, STEM education activities for kids every month.   Born in India, she had a successful career in management consulting before realising she needed to do something more challenging and impactful. Through accelerator programs and a lot of hard work, she's learnt how to be a </w:t>
      </w:r>
      <w:r>
        <w:rPr>
          <w:rFonts w:ascii="Arial" w:eastAsia="Arial" w:hAnsi="Arial" w:cs="Arial"/>
          <w:b/>
          <w:i/>
          <w:color w:val="000000"/>
          <w:sz w:val="20"/>
          <w:u w:val="single"/>
        </w:rPr>
        <w:t>startup</w:t>
      </w:r>
      <w:r>
        <w:rPr>
          <w:rFonts w:ascii="Arial" w:eastAsia="Arial" w:hAnsi="Arial" w:cs="Arial"/>
          <w:color w:val="000000"/>
          <w:sz w:val="20"/>
        </w:rPr>
        <w:t xml:space="preserve"> founder. </w:t>
      </w:r>
      <w:r>
        <w:rPr>
          <w:rFonts w:ascii="Arial" w:eastAsia="Arial" w:hAnsi="Arial" w:cs="Arial"/>
          <w:b/>
          <w:i/>
          <w:color w:val="000000"/>
          <w:sz w:val="20"/>
          <w:u w:val="single"/>
        </w:rPr>
        <w:t>Starting</w:t>
      </w:r>
      <w:r>
        <w:rPr>
          <w:rFonts w:ascii="Arial" w:eastAsia="Arial" w:hAnsi="Arial" w:cs="Arial"/>
          <w:b/>
          <w:color w:val="000000"/>
          <w:sz w:val="20"/>
        </w:rPr>
        <w:t xml:space="preserve"> with STEM </w:t>
      </w:r>
      <w:r>
        <w:rPr>
          <w:rFonts w:ascii="Arial" w:eastAsia="Arial" w:hAnsi="Arial" w:cs="Arial"/>
          <w:color w:val="000000"/>
          <w:sz w:val="20"/>
        </w:rPr>
        <w:t xml:space="preserve"> "InquiBox designs and delivers educational activity subscription boxes for children aged 7 to 12 years old, so they can learn through play," Hima Tk tells </w:t>
      </w:r>
      <w:r>
        <w:rPr>
          <w:rFonts w:ascii="Arial" w:eastAsia="Arial" w:hAnsi="Arial" w:cs="Arial"/>
          <w:b/>
          <w:color w:val="000000"/>
          <w:sz w:val="20"/>
        </w:rPr>
        <w:t>Duct Tape</w:t>
      </w:r>
      <w:r>
        <w:rPr>
          <w:rFonts w:ascii="Arial" w:eastAsia="Arial" w:hAnsi="Arial" w:cs="Arial"/>
          <w:color w:val="000000"/>
          <w:sz w:val="20"/>
        </w:rPr>
        <w:t xml:space="preserve">.  "We explore a different STEM topic in every box we send out. It's a combination of a physical box and event platform, through which we facilitate a tactile learning environment.   "The problem we are trying to solve is that modern parents know STEM education is important, but they lack the tools, time and resources to make STEM engaging and fun for children. So our product helps parents save time. They don't have to go out and look for toys or games to make STEM learning easier for children, we have packaged it </w:t>
      </w:r>
      <w:r>
        <w:rPr>
          <w:rFonts w:ascii="Arial" w:eastAsia="Arial" w:hAnsi="Arial" w:cs="Arial"/>
          <w:b/>
          <w:i/>
          <w:color w:val="000000"/>
          <w:sz w:val="20"/>
          <w:u w:val="single"/>
        </w:rPr>
        <w:t>up</w:t>
      </w:r>
      <w:r>
        <w:rPr>
          <w:rFonts w:ascii="Arial" w:eastAsia="Arial" w:hAnsi="Arial" w:cs="Arial"/>
          <w:color w:val="000000"/>
          <w:sz w:val="20"/>
        </w:rPr>
        <w:t xml:space="preserve"> and sent it directly to the home so that parents have the tools and resources ready for them, and children can either play with them alone or with the parents.   "Although we've been going for 18 months, we just officially launched the product and </w:t>
      </w:r>
      <w:r>
        <w:rPr>
          <w:rFonts w:ascii="Arial" w:eastAsia="Arial" w:hAnsi="Arial" w:cs="Arial"/>
          <w:b/>
          <w:i/>
          <w:color w:val="000000"/>
          <w:sz w:val="20"/>
          <w:u w:val="single"/>
        </w:rPr>
        <w:t>started</w:t>
      </w:r>
      <w:r>
        <w:rPr>
          <w:rFonts w:ascii="Arial" w:eastAsia="Arial" w:hAnsi="Arial" w:cs="Arial"/>
          <w:color w:val="000000"/>
          <w:sz w:val="20"/>
        </w:rPr>
        <w:t xml:space="preserve"> generating revenue about three months ago. At the moment we have about 50 subscribers across Australia, but we have some ambitious growth targets."  Leaving corporate life behind  "I was working as a management consultant in Australia until, one and a half years back now, I decided to leave and found InquiBox.   "I was putting in all these long hours at work, but I was not seeing the impact in relation to those hours. I'd always felt really passionate about education - maybe because of the background I come from - and I'd always wanted to do something in that area. So, that's when I </w:t>
      </w:r>
      <w:r>
        <w:rPr>
          <w:rFonts w:ascii="Arial" w:eastAsia="Arial" w:hAnsi="Arial" w:cs="Arial"/>
          <w:b/>
          <w:i/>
          <w:color w:val="000000"/>
          <w:sz w:val="20"/>
          <w:u w:val="single"/>
        </w:rPr>
        <w:t>started</w:t>
      </w:r>
      <w:r>
        <w:rPr>
          <w:rFonts w:ascii="Arial" w:eastAsia="Arial" w:hAnsi="Arial" w:cs="Arial"/>
          <w:color w:val="000000"/>
          <w:sz w:val="20"/>
        </w:rPr>
        <w:t xml:space="preserve"> thinking maybe I should do something on my own.   "I </w:t>
      </w:r>
      <w:r>
        <w:rPr>
          <w:rFonts w:ascii="Arial" w:eastAsia="Arial" w:hAnsi="Arial" w:cs="Arial"/>
          <w:b/>
          <w:i/>
          <w:color w:val="000000"/>
          <w:sz w:val="20"/>
          <w:u w:val="single"/>
        </w:rPr>
        <w:t>started</w:t>
      </w:r>
      <w:r>
        <w:rPr>
          <w:rFonts w:ascii="Arial" w:eastAsia="Arial" w:hAnsi="Arial" w:cs="Arial"/>
          <w:color w:val="000000"/>
          <w:sz w:val="20"/>
        </w:rPr>
        <w:t xml:space="preserve"> looking at all these </w:t>
      </w:r>
      <w:r>
        <w:rPr>
          <w:rFonts w:ascii="Arial" w:eastAsia="Arial" w:hAnsi="Arial" w:cs="Arial"/>
          <w:b/>
          <w:i/>
          <w:color w:val="000000"/>
          <w:sz w:val="20"/>
          <w:u w:val="single"/>
        </w:rPr>
        <w:t>startup</w:t>
      </w:r>
      <w:r>
        <w:rPr>
          <w:rFonts w:ascii="Arial" w:eastAsia="Arial" w:hAnsi="Arial" w:cs="Arial"/>
          <w:color w:val="000000"/>
          <w:sz w:val="20"/>
        </w:rPr>
        <w:t xml:space="preserve"> events, meetups and conferences. I spent about two years in management consulting, essentially educating myself </w:t>
      </w:r>
      <w:r>
        <w:rPr>
          <w:rFonts w:ascii="Arial" w:eastAsia="Arial" w:hAnsi="Arial" w:cs="Arial"/>
          <w:color w:val="000000"/>
          <w:sz w:val="20"/>
        </w:rPr>
        <w:lastRenderedPageBreak/>
        <w:t xml:space="preserve">on how to launch a </w:t>
      </w:r>
      <w:r>
        <w:rPr>
          <w:rFonts w:ascii="Arial" w:eastAsia="Arial" w:hAnsi="Arial" w:cs="Arial"/>
          <w:b/>
          <w:i/>
          <w:color w:val="000000"/>
          <w:sz w:val="20"/>
          <w:u w:val="single"/>
        </w:rPr>
        <w:t>startup</w:t>
      </w:r>
      <w:r>
        <w:rPr>
          <w:rFonts w:ascii="Arial" w:eastAsia="Arial" w:hAnsi="Arial" w:cs="Arial"/>
          <w:color w:val="000000"/>
          <w:sz w:val="20"/>
        </w:rPr>
        <w:t xml:space="preserve">. So I was doing these online courses, I was going and talking to people, attending meetups, conferences, everything, essentially trying to understand how it all works.   "That was a lot of me learning the theory, but not yet applying what I learned to my own </w:t>
      </w:r>
      <w:r>
        <w:rPr>
          <w:rFonts w:ascii="Arial" w:eastAsia="Arial" w:hAnsi="Arial" w:cs="Arial"/>
          <w:b/>
          <w:i/>
          <w:color w:val="000000"/>
          <w:sz w:val="20"/>
          <w:u w:val="single"/>
        </w:rPr>
        <w:t>startup</w:t>
      </w:r>
      <w:r>
        <w:rPr>
          <w:rFonts w:ascii="Arial" w:eastAsia="Arial" w:hAnsi="Arial" w:cs="Arial"/>
          <w:color w:val="000000"/>
          <w:sz w:val="20"/>
        </w:rPr>
        <w:t xml:space="preserve">. Essentially I wanted to ensure I understood a little bit about what happens in the making of a </w:t>
      </w:r>
      <w:r>
        <w:rPr>
          <w:rFonts w:ascii="Arial" w:eastAsia="Arial" w:hAnsi="Arial" w:cs="Arial"/>
          <w:b/>
          <w:i/>
          <w:color w:val="000000"/>
          <w:sz w:val="20"/>
          <w:u w:val="single"/>
        </w:rPr>
        <w:t>startup</w:t>
      </w:r>
      <w:r>
        <w:rPr>
          <w:rFonts w:ascii="Arial" w:eastAsia="Arial" w:hAnsi="Arial" w:cs="Arial"/>
          <w:color w:val="000000"/>
          <w:sz w:val="20"/>
        </w:rPr>
        <w:t xml:space="preserve"> before I went ahead and did it."  </w:t>
      </w:r>
      <w:r>
        <w:rPr>
          <w:rFonts w:ascii="Arial" w:eastAsia="Arial" w:hAnsi="Arial" w:cs="Arial"/>
          <w:b/>
          <w:color w:val="000000"/>
          <w:sz w:val="20"/>
        </w:rPr>
        <w:t>The hardest part </w:t>
      </w:r>
      <w:r>
        <w:rPr>
          <w:rFonts w:ascii="Arial" w:eastAsia="Arial" w:hAnsi="Arial" w:cs="Arial"/>
          <w:color w:val="000000"/>
          <w:sz w:val="20"/>
        </w:rPr>
        <w:t xml:space="preserve"> "This might sound really stupid, but the most surprising thing is how hard it is. When I was working as a management consultant, I was working long hours and thought I wasn't afraid of hard work. But once I </w:t>
      </w:r>
      <w:r>
        <w:rPr>
          <w:rFonts w:ascii="Arial" w:eastAsia="Arial" w:hAnsi="Arial" w:cs="Arial"/>
          <w:b/>
          <w:i/>
          <w:color w:val="000000"/>
          <w:sz w:val="20"/>
          <w:u w:val="single"/>
        </w:rPr>
        <w:t>started</w:t>
      </w:r>
      <w:r>
        <w:rPr>
          <w:rFonts w:ascii="Arial" w:eastAsia="Arial" w:hAnsi="Arial" w:cs="Arial"/>
          <w:color w:val="000000"/>
          <w:sz w:val="20"/>
        </w:rPr>
        <w:t xml:space="preserve"> working on InquiBox, I realised it's so much more than the number of hours you put in.   "Of course you need to work hard to make it happen. But, it's also a battle of other factors. Is the market ready for your </w:t>
      </w:r>
      <w:r>
        <w:rPr>
          <w:rFonts w:ascii="Arial" w:eastAsia="Arial" w:hAnsi="Arial" w:cs="Arial"/>
          <w:b/>
          <w:i/>
          <w:color w:val="000000"/>
          <w:sz w:val="20"/>
          <w:u w:val="single"/>
        </w:rPr>
        <w:t>startup</w:t>
      </w:r>
      <w:r>
        <w:rPr>
          <w:rFonts w:ascii="Arial" w:eastAsia="Arial" w:hAnsi="Arial" w:cs="Arial"/>
          <w:color w:val="000000"/>
          <w:sz w:val="20"/>
        </w:rPr>
        <w:t xml:space="preserve">? You need to find the right people for your team. You need to have the right networks so people can give you support when you ask for it. I didn't expect it to be so hard, and you only know how hard it is once you are inside it.   "Pulling a team of people together to work on a </w:t>
      </w:r>
      <w:r>
        <w:rPr>
          <w:rFonts w:ascii="Arial" w:eastAsia="Arial" w:hAnsi="Arial" w:cs="Arial"/>
          <w:b/>
          <w:i/>
          <w:color w:val="000000"/>
          <w:sz w:val="20"/>
          <w:u w:val="single"/>
        </w:rPr>
        <w:t>startup</w:t>
      </w:r>
      <w:r>
        <w:rPr>
          <w:rFonts w:ascii="Arial" w:eastAsia="Arial" w:hAnsi="Arial" w:cs="Arial"/>
          <w:color w:val="000000"/>
          <w:sz w:val="20"/>
        </w:rPr>
        <w:t xml:space="preserve"> who are equally passionate about the mission as much as you are as a founder is so difficult.   "It's also very difficult to stay strong emotionally, to be able to say, 'I don't even know what's going to happen in three or six months time but I am still deciding to do it, I'll still keep going with it, even though I don't know what the outcome will be'.   "So, it's a lot about that inward journey as a </w:t>
      </w:r>
      <w:r>
        <w:rPr>
          <w:rFonts w:ascii="Arial" w:eastAsia="Arial" w:hAnsi="Arial" w:cs="Arial"/>
          <w:b/>
          <w:i/>
          <w:color w:val="000000"/>
          <w:sz w:val="20"/>
          <w:u w:val="single"/>
        </w:rPr>
        <w:t>startup</w:t>
      </w:r>
      <w:r>
        <w:rPr>
          <w:rFonts w:ascii="Arial" w:eastAsia="Arial" w:hAnsi="Arial" w:cs="Arial"/>
          <w:color w:val="000000"/>
          <w:sz w:val="20"/>
        </w:rPr>
        <w:t xml:space="preserve"> founder, wherein you have to keep faith in yourself repeatedly day in and day out.   "Even when you wake </w:t>
      </w:r>
      <w:r>
        <w:rPr>
          <w:rFonts w:ascii="Arial" w:eastAsia="Arial" w:hAnsi="Arial" w:cs="Arial"/>
          <w:b/>
          <w:i/>
          <w:color w:val="000000"/>
          <w:sz w:val="20"/>
          <w:u w:val="single"/>
        </w:rPr>
        <w:t>up</w:t>
      </w:r>
      <w:r>
        <w:rPr>
          <w:rFonts w:ascii="Arial" w:eastAsia="Arial" w:hAnsi="Arial" w:cs="Arial"/>
          <w:color w:val="000000"/>
          <w:sz w:val="20"/>
        </w:rPr>
        <w:t xml:space="preserve"> really scared, you still have to go to work and keep working on it, hoping that something will happen. That's the hardest thing.   "Perhaps this shouldn't be surprising, but I didn't understand it before </w:t>
      </w:r>
      <w:r>
        <w:rPr>
          <w:rFonts w:ascii="Arial" w:eastAsia="Arial" w:hAnsi="Arial" w:cs="Arial"/>
          <w:b/>
          <w:i/>
          <w:color w:val="000000"/>
          <w:sz w:val="20"/>
          <w:u w:val="single"/>
        </w:rPr>
        <w:t>starting</w:t>
      </w:r>
      <w:r>
        <w:rPr>
          <w:rFonts w:ascii="Arial" w:eastAsia="Arial" w:hAnsi="Arial" w:cs="Arial"/>
          <w:color w:val="000000"/>
          <w:sz w:val="20"/>
        </w:rPr>
        <w:t xml:space="preserve"> out. I think you can only understand it from the inside."    </w:t>
      </w:r>
      <w:r>
        <w:rPr>
          <w:rFonts w:ascii="Arial" w:eastAsia="Arial" w:hAnsi="Arial" w:cs="Arial"/>
          <w:b/>
          <w:color w:val="000000"/>
          <w:sz w:val="20"/>
        </w:rPr>
        <w:t>Keeping people happy</w:t>
      </w:r>
      <w:r>
        <w:rPr>
          <w:rFonts w:ascii="Arial" w:eastAsia="Arial" w:hAnsi="Arial" w:cs="Arial"/>
          <w:color w:val="000000"/>
          <w:sz w:val="20"/>
        </w:rPr>
        <w:t xml:space="preserve"> "The biggest difference between my experience in corporates and leading a </w:t>
      </w:r>
      <w:r>
        <w:rPr>
          <w:rFonts w:ascii="Arial" w:eastAsia="Arial" w:hAnsi="Arial" w:cs="Arial"/>
          <w:b/>
          <w:i/>
          <w:color w:val="000000"/>
          <w:sz w:val="20"/>
          <w:u w:val="single"/>
        </w:rPr>
        <w:t>startup</w:t>
      </w:r>
      <w:r>
        <w:rPr>
          <w:rFonts w:ascii="Arial" w:eastAsia="Arial" w:hAnsi="Arial" w:cs="Arial"/>
          <w:color w:val="000000"/>
          <w:sz w:val="20"/>
        </w:rPr>
        <w:t xml:space="preserve"> was that I had almost unlimited resources to build a team at my corporate job, but very limited resources to build a team as a </w:t>
      </w:r>
      <w:r>
        <w:rPr>
          <w:rFonts w:ascii="Arial" w:eastAsia="Arial" w:hAnsi="Arial" w:cs="Arial"/>
          <w:b/>
          <w:i/>
          <w:color w:val="000000"/>
          <w:sz w:val="20"/>
          <w:u w:val="single"/>
        </w:rPr>
        <w:t>startup</w:t>
      </w:r>
      <w:r>
        <w:rPr>
          <w:rFonts w:ascii="Arial" w:eastAsia="Arial" w:hAnsi="Arial" w:cs="Arial"/>
          <w:color w:val="000000"/>
          <w:sz w:val="20"/>
        </w:rPr>
        <w:t xml:space="preserve"> founder. At my corporate job, I had a way of keeping my team happy because I had all these resources. But when you are a </w:t>
      </w:r>
      <w:r>
        <w:rPr>
          <w:rFonts w:ascii="Arial" w:eastAsia="Arial" w:hAnsi="Arial" w:cs="Arial"/>
          <w:b/>
          <w:i/>
          <w:color w:val="000000"/>
          <w:sz w:val="20"/>
          <w:u w:val="single"/>
        </w:rPr>
        <w:t>startup</w:t>
      </w:r>
      <w:r>
        <w:rPr>
          <w:rFonts w:ascii="Arial" w:eastAsia="Arial" w:hAnsi="Arial" w:cs="Arial"/>
          <w:color w:val="000000"/>
          <w:sz w:val="20"/>
        </w:rPr>
        <w:t xml:space="preserve"> founder, you have to find other ways of keeping people motivated, keeping people feeling passionate about the mission.   "It's important to show </w:t>
      </w:r>
      <w:r>
        <w:rPr>
          <w:rFonts w:ascii="Arial" w:eastAsia="Arial" w:hAnsi="Arial" w:cs="Arial"/>
          <w:b/>
          <w:i/>
          <w:color w:val="000000"/>
          <w:sz w:val="20"/>
          <w:u w:val="single"/>
        </w:rPr>
        <w:t>up</w:t>
      </w:r>
      <w:r>
        <w:rPr>
          <w:rFonts w:ascii="Arial" w:eastAsia="Arial" w:hAnsi="Arial" w:cs="Arial"/>
          <w:color w:val="000000"/>
          <w:sz w:val="20"/>
        </w:rPr>
        <w:t xml:space="preserve"> as the kind of leader who believes in the mission, who is present for the team, who wants to develop the team even though you can't pay them that much. There are other ways in which you can find fulfilment for your team and essentially lead them effectively.   "So you learn a lot more about leadership becoming a </w:t>
      </w:r>
      <w:r>
        <w:rPr>
          <w:rFonts w:ascii="Arial" w:eastAsia="Arial" w:hAnsi="Arial" w:cs="Arial"/>
          <w:b/>
          <w:i/>
          <w:color w:val="000000"/>
          <w:sz w:val="20"/>
          <w:u w:val="single"/>
        </w:rPr>
        <w:t>startup</w:t>
      </w:r>
      <w:r>
        <w:rPr>
          <w:rFonts w:ascii="Arial" w:eastAsia="Arial" w:hAnsi="Arial" w:cs="Arial"/>
          <w:color w:val="000000"/>
          <w:sz w:val="20"/>
        </w:rPr>
        <w:t xml:space="preserve"> founder, in terms of how can you influence and motivate people. But this makes you introspect a lot on how you are interacting with people, how you are being present for them and how you are finding ways of helping them out even though you can't pay them a huge salary.   "It involved a lot of introspection and that's why I decided to take steps in improving myself."  </w:t>
      </w:r>
      <w:r>
        <w:rPr>
          <w:rFonts w:ascii="Arial" w:eastAsia="Arial" w:hAnsi="Arial" w:cs="Arial"/>
          <w:b/>
          <w:i/>
          <w:color w:val="000000"/>
          <w:sz w:val="20"/>
          <w:u w:val="single"/>
        </w:rPr>
        <w:t>Startups</w:t>
      </w:r>
      <w:r>
        <w:rPr>
          <w:rFonts w:ascii="Arial" w:eastAsia="Arial" w:hAnsi="Arial" w:cs="Arial"/>
          <w:b/>
          <w:color w:val="000000"/>
          <w:sz w:val="20"/>
        </w:rPr>
        <w:t xml:space="preserve"> in theory and practice </w:t>
      </w:r>
      <w:r>
        <w:rPr>
          <w:rFonts w:ascii="Arial" w:eastAsia="Arial" w:hAnsi="Arial" w:cs="Arial"/>
          <w:color w:val="000000"/>
          <w:sz w:val="20"/>
        </w:rPr>
        <w:t xml:space="preserve"> "The formal learning experiences I had through accelerator programs were very good in terms of making me comfortable with the life-cycle a </w:t>
      </w:r>
      <w:r>
        <w:rPr>
          <w:rFonts w:ascii="Arial" w:eastAsia="Arial" w:hAnsi="Arial" w:cs="Arial"/>
          <w:b/>
          <w:i/>
          <w:color w:val="000000"/>
          <w:sz w:val="20"/>
          <w:u w:val="single"/>
        </w:rPr>
        <w:t>startup</w:t>
      </w:r>
      <w:r>
        <w:rPr>
          <w:rFonts w:ascii="Arial" w:eastAsia="Arial" w:hAnsi="Arial" w:cs="Arial"/>
          <w:color w:val="000000"/>
          <w:sz w:val="20"/>
        </w:rPr>
        <w:t xml:space="preserve"> goes through. Exposing me to the principles of lean </w:t>
      </w:r>
      <w:r>
        <w:rPr>
          <w:rFonts w:ascii="Arial" w:eastAsia="Arial" w:hAnsi="Arial" w:cs="Arial"/>
          <w:b/>
          <w:i/>
          <w:color w:val="000000"/>
          <w:sz w:val="20"/>
          <w:u w:val="single"/>
        </w:rPr>
        <w:t>startup</w:t>
      </w:r>
      <w:r>
        <w:rPr>
          <w:rFonts w:ascii="Arial" w:eastAsia="Arial" w:hAnsi="Arial" w:cs="Arial"/>
          <w:color w:val="000000"/>
          <w:sz w:val="20"/>
        </w:rPr>
        <w:t xml:space="preserve">, how to analyse data using lean analytics, and how to measure how your </w:t>
      </w:r>
      <w:r>
        <w:rPr>
          <w:rFonts w:ascii="Arial" w:eastAsia="Arial" w:hAnsi="Arial" w:cs="Arial"/>
          <w:b/>
          <w:i/>
          <w:color w:val="000000"/>
          <w:sz w:val="20"/>
          <w:u w:val="single"/>
        </w:rPr>
        <w:t>startup</w:t>
      </w:r>
      <w:r>
        <w:rPr>
          <w:rFonts w:ascii="Arial" w:eastAsia="Arial" w:hAnsi="Arial" w:cs="Arial"/>
          <w:color w:val="000000"/>
          <w:sz w:val="20"/>
        </w:rPr>
        <w:t xml:space="preserve"> is performing. Those things were definitely useful.   "Actually, what really helps is taking that fear away from the </w:t>
      </w:r>
      <w:r>
        <w:rPr>
          <w:rFonts w:ascii="Arial" w:eastAsia="Arial" w:hAnsi="Arial" w:cs="Arial"/>
          <w:b/>
          <w:i/>
          <w:color w:val="000000"/>
          <w:sz w:val="20"/>
          <w:u w:val="single"/>
        </w:rPr>
        <w:t>startup</w:t>
      </w:r>
      <w:r>
        <w:rPr>
          <w:rFonts w:ascii="Arial" w:eastAsia="Arial" w:hAnsi="Arial" w:cs="Arial"/>
          <w:color w:val="000000"/>
          <w:sz w:val="20"/>
        </w:rPr>
        <w:t xml:space="preserve"> lingo. So if someone says these words to you, you know what they are talking about. That's definitely helpful.   "But I think one of the most difficult and strange parts of this journey was how I was using that in my own </w:t>
      </w:r>
      <w:r>
        <w:rPr>
          <w:rFonts w:ascii="Arial" w:eastAsia="Arial" w:hAnsi="Arial" w:cs="Arial"/>
          <w:b/>
          <w:i/>
          <w:color w:val="000000"/>
          <w:sz w:val="20"/>
          <w:u w:val="single"/>
        </w:rPr>
        <w:t>startup</w:t>
      </w:r>
      <w:r>
        <w:rPr>
          <w:rFonts w:ascii="Arial" w:eastAsia="Arial" w:hAnsi="Arial" w:cs="Arial"/>
          <w:color w:val="000000"/>
          <w:sz w:val="20"/>
        </w:rPr>
        <w:t xml:space="preserve"> and quickly realising that our formal education is really theoretical knowledge, but it's only when you apply it in a </w:t>
      </w:r>
      <w:r>
        <w:rPr>
          <w:rFonts w:ascii="Arial" w:eastAsia="Arial" w:hAnsi="Arial" w:cs="Arial"/>
          <w:b/>
          <w:i/>
          <w:color w:val="000000"/>
          <w:sz w:val="20"/>
          <w:u w:val="single"/>
        </w:rPr>
        <w:t>startup</w:t>
      </w:r>
      <w:r>
        <w:rPr>
          <w:rFonts w:ascii="Arial" w:eastAsia="Arial" w:hAnsi="Arial" w:cs="Arial"/>
          <w:color w:val="000000"/>
          <w:sz w:val="20"/>
        </w:rPr>
        <w:t xml:space="preserve"> that you realise things don't exactly go that way. So there are always surprises happening and we essentially have to solve challenges every single day."  </w:t>
      </w:r>
      <w:r>
        <w:rPr>
          <w:rFonts w:ascii="Arial" w:eastAsia="Arial" w:hAnsi="Arial" w:cs="Arial"/>
          <w:b/>
          <w:color w:val="000000"/>
          <w:sz w:val="20"/>
        </w:rPr>
        <w:t>Success is a learning process</w:t>
      </w:r>
      <w:r>
        <w:rPr>
          <w:rFonts w:ascii="Arial" w:eastAsia="Arial" w:hAnsi="Arial" w:cs="Arial"/>
          <w:color w:val="000000"/>
          <w:sz w:val="20"/>
        </w:rPr>
        <w:t xml:space="preserve">  "When I </w:t>
      </w:r>
      <w:r>
        <w:rPr>
          <w:rFonts w:ascii="Arial" w:eastAsia="Arial" w:hAnsi="Arial" w:cs="Arial"/>
          <w:b/>
          <w:i/>
          <w:color w:val="000000"/>
          <w:sz w:val="20"/>
          <w:u w:val="single"/>
        </w:rPr>
        <w:t>started</w:t>
      </w:r>
      <w:r>
        <w:rPr>
          <w:rFonts w:ascii="Arial" w:eastAsia="Arial" w:hAnsi="Arial" w:cs="Arial"/>
          <w:color w:val="000000"/>
          <w:sz w:val="20"/>
        </w:rPr>
        <w:t xml:space="preserve"> I was finding it very hard to effectively manage the new kind of stress. When I quit my corporate job, one of the hardest things was to come to terms with my identity. 'If I'm no longer a management consultant then what am I? How do I define success in my life?' That was one of the hardest things for me to grapple with.   "So I put a lot of pressure on my </w:t>
      </w:r>
      <w:r>
        <w:rPr>
          <w:rFonts w:ascii="Arial" w:eastAsia="Arial" w:hAnsi="Arial" w:cs="Arial"/>
          <w:b/>
          <w:i/>
          <w:color w:val="000000"/>
          <w:sz w:val="20"/>
          <w:u w:val="single"/>
        </w:rPr>
        <w:t>startup</w:t>
      </w:r>
      <w:r>
        <w:rPr>
          <w:rFonts w:ascii="Arial" w:eastAsia="Arial" w:hAnsi="Arial" w:cs="Arial"/>
          <w:color w:val="000000"/>
          <w:sz w:val="20"/>
        </w:rPr>
        <w:t xml:space="preserve"> to actually succeed, even though everybody told me the statistics were against me. So I was in this weird headspace. 'If my </w:t>
      </w:r>
      <w:r>
        <w:rPr>
          <w:rFonts w:ascii="Arial" w:eastAsia="Arial" w:hAnsi="Arial" w:cs="Arial"/>
          <w:b/>
          <w:i/>
          <w:color w:val="000000"/>
          <w:sz w:val="20"/>
          <w:u w:val="single"/>
        </w:rPr>
        <w:t>startup</w:t>
      </w:r>
      <w:r>
        <w:rPr>
          <w:rFonts w:ascii="Arial" w:eastAsia="Arial" w:hAnsi="Arial" w:cs="Arial"/>
          <w:color w:val="000000"/>
          <w:sz w:val="20"/>
        </w:rPr>
        <w:t xml:space="preserve"> doesn't succeed, what does that mean about me? Does that mean I'm a </w:t>
      </w:r>
      <w:r>
        <w:rPr>
          <w:rFonts w:ascii="Arial" w:eastAsia="Arial" w:hAnsi="Arial" w:cs="Arial"/>
          <w:b/>
          <w:i/>
          <w:color w:val="000000"/>
          <w:sz w:val="20"/>
          <w:u w:val="single"/>
        </w:rPr>
        <w:t>failure</w:t>
      </w:r>
      <w:r>
        <w:rPr>
          <w:rFonts w:ascii="Arial" w:eastAsia="Arial" w:hAnsi="Arial" w:cs="Arial"/>
          <w:color w:val="000000"/>
          <w:sz w:val="20"/>
        </w:rPr>
        <w:t xml:space="preserve">? What does this mean for my identity?'  "But over the course of the last year, we launched and we have paying customers and now I feel okay. At least we have a product that people want and now I'm placing a lot more focus on my own learning. I feel that at least we did something interesting, something that people are actually paying money for.   "After this realisation, my entire focus has changed from whether it's a success or a </w:t>
      </w:r>
      <w:r>
        <w:rPr>
          <w:rFonts w:ascii="Arial" w:eastAsia="Arial" w:hAnsi="Arial" w:cs="Arial"/>
          <w:b/>
          <w:i/>
          <w:color w:val="000000"/>
          <w:sz w:val="20"/>
          <w:u w:val="single"/>
        </w:rPr>
        <w:t>failure</w:t>
      </w:r>
      <w:r>
        <w:rPr>
          <w:rFonts w:ascii="Arial" w:eastAsia="Arial" w:hAnsi="Arial" w:cs="Arial"/>
          <w:color w:val="000000"/>
          <w:sz w:val="20"/>
        </w:rPr>
        <w:t xml:space="preserve"> more towards what can I learn through this process, what I can learn about myself, about being a leader, about actually growing a business.   "Essentially I changed my perspective on what success or </w:t>
      </w:r>
      <w:r>
        <w:rPr>
          <w:rFonts w:ascii="Arial" w:eastAsia="Arial" w:hAnsi="Arial" w:cs="Arial"/>
          <w:b/>
          <w:i/>
          <w:color w:val="000000"/>
          <w:sz w:val="20"/>
          <w:u w:val="single"/>
        </w:rPr>
        <w:t>failure</w:t>
      </w:r>
      <w:r>
        <w:rPr>
          <w:rFonts w:ascii="Arial" w:eastAsia="Arial" w:hAnsi="Arial" w:cs="Arial"/>
          <w:color w:val="000000"/>
          <w:sz w:val="20"/>
        </w:rPr>
        <w:t xml:space="preserve"> is for a </w:t>
      </w:r>
      <w:r>
        <w:rPr>
          <w:rFonts w:ascii="Arial" w:eastAsia="Arial" w:hAnsi="Arial" w:cs="Arial"/>
          <w:b/>
          <w:i/>
          <w:color w:val="000000"/>
          <w:sz w:val="20"/>
          <w:u w:val="single"/>
        </w:rPr>
        <w:t>startup</w:t>
      </w:r>
      <w:r>
        <w:rPr>
          <w:rFonts w:ascii="Arial" w:eastAsia="Arial" w:hAnsi="Arial" w:cs="Arial"/>
          <w:color w:val="000000"/>
          <w:sz w:val="20"/>
        </w:rPr>
        <w:t xml:space="preserve">.   "Now I say that everything takes time, and that you need to have the patience and focus to see things through."  </w:t>
      </w:r>
      <w:r>
        <w:rPr>
          <w:rFonts w:ascii="Arial" w:eastAsia="Arial" w:hAnsi="Arial" w:cs="Arial"/>
          <w:b/>
          <w:color w:val="000000"/>
          <w:sz w:val="20"/>
        </w:rPr>
        <w:t xml:space="preserve">This article was first published in </w:t>
      </w:r>
      <w:r>
        <w:rPr>
          <w:rFonts w:ascii="Arial" w:eastAsia="Arial" w:hAnsi="Arial" w:cs="Arial"/>
          <w:b/>
          <w:i/>
          <w:color w:val="000000"/>
          <w:sz w:val="20"/>
          <w:u w:val="single"/>
        </w:rPr>
        <w:t>Startup</w:t>
      </w:r>
      <w:r>
        <w:rPr>
          <w:rFonts w:ascii="Arial" w:eastAsia="Arial" w:hAnsi="Arial" w:cs="Arial"/>
          <w:b/>
          <w:color w:val="000000"/>
          <w:sz w:val="20"/>
        </w:rPr>
        <w:t xml:space="preserve"> Victoria's publication </w:t>
      </w:r>
      <w:hyperlink r:id="rId523" w:history="1">
        <w:r>
          <w:rPr>
            <w:rFonts w:ascii="Arial" w:eastAsia="Arial" w:hAnsi="Arial" w:cs="Arial"/>
            <w:i/>
            <w:color w:val="0077CC"/>
            <w:sz w:val="20"/>
            <w:u w:val="single"/>
            <w:shd w:val="clear" w:color="auto" w:fill="FFFFFF"/>
          </w:rPr>
          <w:t>Duct Tape</w:t>
        </w:r>
      </w:hyperlink>
      <w:r>
        <w:rPr>
          <w:rFonts w:ascii="Arial" w:eastAsia="Arial" w:hAnsi="Arial" w:cs="Arial"/>
          <w:b/>
          <w:color w:val="000000"/>
          <w:sz w:val="20"/>
        </w:rPr>
        <w:t>, and has been republished with permission.</w:t>
      </w:r>
      <w:r>
        <w:rPr>
          <w:rFonts w:ascii="Arial" w:eastAsia="Arial" w:hAnsi="Arial" w:cs="Arial"/>
          <w:color w:val="000000"/>
          <w:sz w:val="20"/>
        </w:rPr>
        <w:t xml:space="preserve">           </w:t>
      </w:r>
      <w:hyperlink r:id="rId524" w:history="1">
        <w:r>
          <w:rPr>
            <w:rFonts w:ascii="Arial" w:eastAsia="Arial" w:hAnsi="Arial" w:cs="Arial"/>
            <w:i/>
            <w:color w:val="0077CC"/>
            <w:sz w:val="20"/>
            <w:u w:val="single"/>
            <w:shd w:val="clear" w:color="auto" w:fill="FFFFFF"/>
          </w:rPr>
          <w:t>NOW READ: Sparkly black holes: Two ex-Googlers have launched a STEM-focused storytelling game for girls</w:t>
        </w:r>
      </w:hyperlink>
      <w:hyperlink r:id="rId525" w:history="1">
        <w:r>
          <w:rPr>
            <w:rFonts w:ascii="Arial" w:eastAsia="Arial" w:hAnsi="Arial" w:cs="Arial"/>
            <w:b/>
            <w:i/>
            <w:color w:val="0077CC"/>
            <w:sz w:val="20"/>
            <w:u w:val="single"/>
            <w:shd w:val="clear" w:color="auto" w:fill="FFFFFF"/>
          </w:rPr>
          <w:t>NOW READ: In an increasingly digital world, getting girls into tech is essential</w:t>
        </w:r>
      </w:hyperlink>
    </w:p>
    <w:p w14:paraId="580C8427" w14:textId="77777777" w:rsidR="00CD7998"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February 13, 2020</w:t>
      </w:r>
    </w:p>
    <w:p w14:paraId="7336BC55" w14:textId="77777777" w:rsidR="00CD7998" w:rsidRDefault="00CD7998"/>
    <w:p w14:paraId="15E405DD" w14:textId="77777777" w:rsidR="00CD7998" w:rsidRDefault="00000000">
      <w:pPr>
        <w:ind w:left="200"/>
        <w:sectPr w:rsidR="00CD7998">
          <w:type w:val="continuous"/>
          <w:pgSz w:w="12240" w:h="15840"/>
          <w:pgMar w:top="840" w:right="1000" w:bottom="840" w:left="1000" w:header="400" w:footer="400" w:gutter="0"/>
          <w:cols w:space="720"/>
        </w:sectPr>
      </w:pPr>
      <w:r>
        <w:br/>
      </w:r>
      <w:r>
        <w:pict w14:anchorId="13C50B4D">
          <v:line id="_x0000_s2172" style="position:absolute;left:0;text-align:left;z-index:251730944;mso-position-horizontal-relative:text;mso-position-vertical-relative:text" from="0,10pt" to="512pt,10pt" strokeweight="1pt"/>
        </w:pict>
      </w:r>
      <w:r>
        <w:rPr>
          <w:rFonts w:ascii="Arial" w:eastAsia="Arial" w:hAnsi="Arial" w:cs="Arial"/>
          <w:b/>
          <w:color w:val="767676"/>
          <w:sz w:val="16"/>
        </w:rPr>
        <w:t>End of Document</w:t>
      </w:r>
    </w:p>
    <w:p w14:paraId="67C1A1DC" w14:textId="77777777" w:rsidR="00CD7998" w:rsidRDefault="00CD7998">
      <w:pPr>
        <w:sectPr w:rsidR="00CD7998">
          <w:headerReference w:type="even" r:id="rId526"/>
          <w:headerReference w:type="default" r:id="rId527"/>
          <w:footerReference w:type="even" r:id="rId528"/>
          <w:footerReference w:type="default" r:id="rId529"/>
          <w:headerReference w:type="first" r:id="rId530"/>
          <w:footerReference w:type="first" r:id="rId531"/>
          <w:pgSz w:w="12240" w:h="15840"/>
          <w:pgMar w:top="840" w:right="1000" w:bottom="840" w:left="1000" w:header="400" w:footer="400" w:gutter="0"/>
          <w:cols w:space="720"/>
          <w:titlePg/>
        </w:sectPr>
      </w:pPr>
    </w:p>
    <w:p w14:paraId="0A6B6611" w14:textId="77777777" w:rsidR="00CD7998" w:rsidRDefault="00CD7998">
      <w:bookmarkStart w:id="72" w:name="Bookmark_37"/>
      <w:bookmarkEnd w:id="72"/>
    </w:p>
    <w:p w14:paraId="5537584A" w14:textId="77777777" w:rsidR="00CD7998" w:rsidRDefault="00000000">
      <w:r>
        <w:pict w14:anchorId="094F5447">
          <v:shape id="_x0000_i1078" type="#_x0000_t75" alt="LexisNexis®" style="width:148pt;height:30pt">
            <v:imagedata r:id="rId7" o:title=""/>
          </v:shape>
        </w:pict>
      </w:r>
      <w:r>
        <w:cr/>
      </w:r>
    </w:p>
    <w:p w14:paraId="4742FEFA" w14:textId="77777777" w:rsidR="00CD7998" w:rsidRDefault="00000000">
      <w:pPr>
        <w:spacing w:before="240" w:after="200" w:line="340" w:lineRule="atLeast"/>
        <w:jc w:val="center"/>
        <w:outlineLvl w:val="0"/>
        <w:rPr>
          <w:rFonts w:ascii="Arial" w:hAnsi="Arial" w:cs="Arial"/>
          <w:b/>
          <w:bCs/>
          <w:kern w:val="32"/>
          <w:sz w:val="32"/>
          <w:szCs w:val="32"/>
        </w:rPr>
      </w:pPr>
      <w:hyperlink r:id="rId532" w:history="1">
        <w:r>
          <w:rPr>
            <w:rFonts w:ascii="Arial" w:eastAsia="Arial" w:hAnsi="Arial" w:cs="Arial"/>
            <w:b/>
            <w:bCs/>
            <w:i/>
            <w:color w:val="0077CC"/>
            <w:kern w:val="32"/>
            <w:sz w:val="28"/>
            <w:szCs w:val="32"/>
            <w:u w:val="single"/>
            <w:shd w:val="clear" w:color="auto" w:fill="FFFFFF"/>
          </w:rPr>
          <w:t xml:space="preserve">When Hima Tk left corporate life to launch a </w:t>
        </w:r>
      </w:hyperlink>
      <w:hyperlink r:id="rId533" w:history="1">
        <w:r>
          <w:rPr>
            <w:rFonts w:ascii="Arial" w:eastAsia="Arial" w:hAnsi="Arial" w:cs="Arial"/>
            <w:b/>
            <w:bCs/>
            <w:i/>
            <w:color w:val="0077CC"/>
            <w:kern w:val="32"/>
            <w:sz w:val="28"/>
            <w:szCs w:val="32"/>
            <w:u w:val="single"/>
            <w:shd w:val="clear" w:color="auto" w:fill="FFFFFF"/>
          </w:rPr>
          <w:t>startup</w:t>
        </w:r>
      </w:hyperlink>
      <w:hyperlink r:id="rId534" w:history="1">
        <w:r>
          <w:rPr>
            <w:rFonts w:ascii="Arial" w:eastAsia="Arial" w:hAnsi="Arial" w:cs="Arial"/>
            <w:b/>
            <w:bCs/>
            <w:i/>
            <w:color w:val="0077CC"/>
            <w:kern w:val="32"/>
            <w:sz w:val="28"/>
            <w:szCs w:val="32"/>
            <w:u w:val="single"/>
            <w:shd w:val="clear" w:color="auto" w:fill="FFFFFF"/>
          </w:rPr>
          <w:t>, she had to become a completely different leader</w:t>
        </w:r>
      </w:hyperlink>
    </w:p>
    <w:p w14:paraId="703C8C77" w14:textId="77777777" w:rsidR="00CD7998" w:rsidRDefault="00000000">
      <w:pPr>
        <w:spacing w:before="120" w:line="260" w:lineRule="atLeast"/>
        <w:jc w:val="center"/>
      </w:pPr>
      <w:r>
        <w:rPr>
          <w:rFonts w:ascii="Arial" w:eastAsia="Arial" w:hAnsi="Arial" w:cs="Arial"/>
          <w:color w:val="000000"/>
          <w:sz w:val="20"/>
        </w:rPr>
        <w:t>SmartCompany</w:t>
      </w:r>
    </w:p>
    <w:p w14:paraId="5DE5B4A7" w14:textId="77777777" w:rsidR="00CD7998" w:rsidRDefault="00000000">
      <w:pPr>
        <w:spacing w:before="120" w:line="260" w:lineRule="atLeast"/>
        <w:jc w:val="center"/>
      </w:pPr>
      <w:r>
        <w:rPr>
          <w:rFonts w:ascii="Arial" w:eastAsia="Arial" w:hAnsi="Arial" w:cs="Arial"/>
          <w:color w:val="000000"/>
          <w:sz w:val="20"/>
        </w:rPr>
        <w:t>February 14, 2020 Friday 8:00 AM GMT</w:t>
      </w:r>
    </w:p>
    <w:p w14:paraId="50505B96" w14:textId="77777777" w:rsidR="00CD7998" w:rsidRDefault="00CD7998">
      <w:pPr>
        <w:spacing w:line="240" w:lineRule="atLeast"/>
        <w:jc w:val="both"/>
      </w:pPr>
    </w:p>
    <w:p w14:paraId="35D65911" w14:textId="77777777" w:rsidR="00CD7998" w:rsidRDefault="00000000">
      <w:pPr>
        <w:spacing w:before="120" w:line="220" w:lineRule="atLeast"/>
      </w:pPr>
      <w:r>
        <w:br/>
      </w:r>
      <w:r>
        <w:rPr>
          <w:rFonts w:ascii="Arial" w:eastAsia="Arial" w:hAnsi="Arial" w:cs="Arial"/>
          <w:color w:val="000000"/>
          <w:sz w:val="16"/>
        </w:rPr>
        <w:t>Copyright 2020 First Digital Media All Rights Reserved</w:t>
      </w:r>
    </w:p>
    <w:p w14:paraId="7B23B744" w14:textId="77777777" w:rsidR="00CD7998" w:rsidRDefault="00000000">
      <w:pPr>
        <w:spacing w:before="120" w:line="220" w:lineRule="atLeast"/>
      </w:pPr>
      <w:r>
        <w:br/>
      </w:r>
      <w:r>
        <w:pict w14:anchorId="4360F053">
          <v:shape id="_x0000_i1079" type="#_x0000_t75" style="width:124pt;height:26.5pt">
            <v:imagedata r:id="rId462" o:title=""/>
          </v:shape>
        </w:pict>
      </w:r>
    </w:p>
    <w:p w14:paraId="243AA098"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1376 words</w:t>
      </w:r>
    </w:p>
    <w:p w14:paraId="782FA87A"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StartupSmart</w:t>
      </w:r>
    </w:p>
    <w:p w14:paraId="575F588A" w14:textId="77777777" w:rsidR="00CD7998" w:rsidRDefault="00000000">
      <w:pPr>
        <w:keepNext/>
        <w:spacing w:before="240" w:line="340" w:lineRule="atLeast"/>
      </w:pPr>
      <w:bookmarkStart w:id="73" w:name="Body_35"/>
      <w:bookmarkEnd w:id="73"/>
      <w:r>
        <w:rPr>
          <w:rFonts w:ascii="Arial" w:eastAsia="Arial" w:hAnsi="Arial" w:cs="Arial"/>
          <w:b/>
          <w:color w:val="000000"/>
          <w:sz w:val="28"/>
        </w:rPr>
        <w:t>Body</w:t>
      </w:r>
    </w:p>
    <w:p w14:paraId="7FD488A9" w14:textId="77777777" w:rsidR="00CD7998" w:rsidRDefault="00000000">
      <w:pPr>
        <w:spacing w:line="60" w:lineRule="exact"/>
      </w:pPr>
      <w:r>
        <w:pict w14:anchorId="78F07365">
          <v:line id="_x0000_s2175" style="position:absolute;z-index:251731968" from="0,2pt" to="512pt,2pt" strokecolor="#009ddb" strokeweight="2pt">
            <w10:wrap type="topAndBottom"/>
          </v:line>
        </w:pict>
      </w:r>
    </w:p>
    <w:p w14:paraId="178BB621" w14:textId="77777777" w:rsidR="00CD7998" w:rsidRDefault="00CD7998"/>
    <w:p w14:paraId="65D6D7D8" w14:textId="77777777" w:rsidR="00CD7998" w:rsidRDefault="00000000">
      <w:pPr>
        <w:spacing w:before="240" w:line="260" w:lineRule="atLeast"/>
      </w:pPr>
      <w:r>
        <w:rPr>
          <w:rFonts w:ascii="Arial" w:eastAsia="Arial" w:hAnsi="Arial" w:cs="Arial"/>
          <w:b/>
          <w:color w:val="000000"/>
          <w:sz w:val="20"/>
        </w:rPr>
        <w:t>ABSTRACT</w:t>
      </w:r>
    </w:p>
    <w:p w14:paraId="7E235AB9" w14:textId="77777777" w:rsidR="00CD7998" w:rsidRDefault="00000000">
      <w:pPr>
        <w:spacing w:before="200" w:line="260" w:lineRule="atLeast"/>
        <w:jc w:val="both"/>
      </w:pPr>
      <w:r>
        <w:rPr>
          <w:rFonts w:ascii="Arial" w:eastAsia="Arial" w:hAnsi="Arial" w:cs="Arial"/>
          <w:color w:val="000000"/>
          <w:sz w:val="20"/>
        </w:rPr>
        <w:t>Hima Tk had a successful career in management consulting before realising she needed to do something more challenging and impactful.</w:t>
      </w:r>
    </w:p>
    <w:p w14:paraId="2D5C6292" w14:textId="77777777" w:rsidR="00CD7998" w:rsidRDefault="00000000">
      <w:pPr>
        <w:spacing w:before="240" w:line="260" w:lineRule="atLeast"/>
      </w:pPr>
      <w:r>
        <w:rPr>
          <w:rFonts w:ascii="Arial" w:eastAsia="Arial" w:hAnsi="Arial" w:cs="Arial"/>
          <w:b/>
          <w:color w:val="000000"/>
          <w:sz w:val="20"/>
        </w:rPr>
        <w:t>FULL TEXT</w:t>
      </w:r>
    </w:p>
    <w:p w14:paraId="4C3E3C27" w14:textId="77777777" w:rsidR="00CD7998" w:rsidRDefault="00000000">
      <w:pPr>
        <w:spacing w:before="240" w:line="260" w:lineRule="atLeast"/>
        <w:jc w:val="both"/>
      </w:pPr>
      <w:r>
        <w:rPr>
          <w:rFonts w:ascii="Arial" w:eastAsia="Arial" w:hAnsi="Arial" w:cs="Arial"/>
          <w:color w:val="000000"/>
          <w:sz w:val="20"/>
        </w:rPr>
        <w:t xml:space="preserve">Parents have it hard already, without the added problem of finding ways to extend their children's education. That's why Hima Tk founded InquiBox, a subscription service that delivers a package full of play-based, STEM education activities for kids every month.   Born in India, she had a successful career in management consulting before realising she needed to do something more challenging and impactful. Through accelerator programs and a lot of hard work, she's learnt how to be a </w:t>
      </w:r>
      <w:r>
        <w:rPr>
          <w:rFonts w:ascii="Arial" w:eastAsia="Arial" w:hAnsi="Arial" w:cs="Arial"/>
          <w:b/>
          <w:i/>
          <w:color w:val="000000"/>
          <w:sz w:val="20"/>
          <w:u w:val="single"/>
        </w:rPr>
        <w:t>startup</w:t>
      </w:r>
      <w:r>
        <w:rPr>
          <w:rFonts w:ascii="Arial" w:eastAsia="Arial" w:hAnsi="Arial" w:cs="Arial"/>
          <w:color w:val="000000"/>
          <w:sz w:val="20"/>
        </w:rPr>
        <w:t xml:space="preserve"> founder. </w:t>
      </w:r>
      <w:r>
        <w:rPr>
          <w:rFonts w:ascii="Arial" w:eastAsia="Arial" w:hAnsi="Arial" w:cs="Arial"/>
          <w:b/>
          <w:i/>
          <w:color w:val="000000"/>
          <w:sz w:val="20"/>
          <w:u w:val="single"/>
        </w:rPr>
        <w:t>Starting</w:t>
      </w:r>
      <w:r>
        <w:rPr>
          <w:rFonts w:ascii="Arial" w:eastAsia="Arial" w:hAnsi="Arial" w:cs="Arial"/>
          <w:b/>
          <w:color w:val="000000"/>
          <w:sz w:val="20"/>
        </w:rPr>
        <w:t xml:space="preserve"> with STEM </w:t>
      </w:r>
      <w:r>
        <w:rPr>
          <w:rFonts w:ascii="Arial" w:eastAsia="Arial" w:hAnsi="Arial" w:cs="Arial"/>
          <w:color w:val="000000"/>
          <w:sz w:val="20"/>
        </w:rPr>
        <w:t xml:space="preserve"> "InquiBox designs and delivers educational activity subscription boxes for children aged 7 to 12 years old, so they can learn through play," Hima Tk tells </w:t>
      </w:r>
      <w:r>
        <w:rPr>
          <w:rFonts w:ascii="Arial" w:eastAsia="Arial" w:hAnsi="Arial" w:cs="Arial"/>
          <w:b/>
          <w:color w:val="000000"/>
          <w:sz w:val="20"/>
        </w:rPr>
        <w:t>Duct Tape</w:t>
      </w:r>
      <w:r>
        <w:rPr>
          <w:rFonts w:ascii="Arial" w:eastAsia="Arial" w:hAnsi="Arial" w:cs="Arial"/>
          <w:color w:val="000000"/>
          <w:sz w:val="20"/>
        </w:rPr>
        <w:t xml:space="preserve">.  "We explore a different STEM topic in every box we send out. It's a combination of a physical box and event platform, through which we facilitate a tactile learning environment.   "The problem we are trying to solve is that modern parents know STEM education is important, but they lack the tools, time and resources to make STEM engaging and fun for children. So our product helps parents save time. They don't have to go out and look for toys or games to make STEM learning easier for children, we have packaged it </w:t>
      </w:r>
      <w:r>
        <w:rPr>
          <w:rFonts w:ascii="Arial" w:eastAsia="Arial" w:hAnsi="Arial" w:cs="Arial"/>
          <w:b/>
          <w:i/>
          <w:color w:val="000000"/>
          <w:sz w:val="20"/>
          <w:u w:val="single"/>
        </w:rPr>
        <w:t>up</w:t>
      </w:r>
      <w:r>
        <w:rPr>
          <w:rFonts w:ascii="Arial" w:eastAsia="Arial" w:hAnsi="Arial" w:cs="Arial"/>
          <w:color w:val="000000"/>
          <w:sz w:val="20"/>
        </w:rPr>
        <w:t xml:space="preserve"> and sent it directly to the home so that parents have the tools and resources ready for them, and children can either play with them alone or with the parents.   "Although we've been going for 18 months, we just officially launched the product and </w:t>
      </w:r>
      <w:r>
        <w:rPr>
          <w:rFonts w:ascii="Arial" w:eastAsia="Arial" w:hAnsi="Arial" w:cs="Arial"/>
          <w:b/>
          <w:i/>
          <w:color w:val="000000"/>
          <w:sz w:val="20"/>
          <w:u w:val="single"/>
        </w:rPr>
        <w:t>started</w:t>
      </w:r>
      <w:r>
        <w:rPr>
          <w:rFonts w:ascii="Arial" w:eastAsia="Arial" w:hAnsi="Arial" w:cs="Arial"/>
          <w:color w:val="000000"/>
          <w:sz w:val="20"/>
        </w:rPr>
        <w:t xml:space="preserve"> generating revenue about three months ago. At the moment we have about 50 subscribers across Australia, but we have some ambitious growth targets."  Leaving corporate life behind  "I was working as a management consultant in Australia until, one and a half years back now, I decided to leave and found InquiBox.   "I was putting in all these long hours at work, but I was not seeing the impact in relation to those hours. I'd always felt really passionate about education - maybe because of the background I come from - and I'd always wanted to do something in that area. So, that's when I </w:t>
      </w:r>
      <w:r>
        <w:rPr>
          <w:rFonts w:ascii="Arial" w:eastAsia="Arial" w:hAnsi="Arial" w:cs="Arial"/>
          <w:b/>
          <w:i/>
          <w:color w:val="000000"/>
          <w:sz w:val="20"/>
          <w:u w:val="single"/>
        </w:rPr>
        <w:t>started</w:t>
      </w:r>
      <w:r>
        <w:rPr>
          <w:rFonts w:ascii="Arial" w:eastAsia="Arial" w:hAnsi="Arial" w:cs="Arial"/>
          <w:color w:val="000000"/>
          <w:sz w:val="20"/>
        </w:rPr>
        <w:t xml:space="preserve"> thinking maybe I should do something on my own.   "I </w:t>
      </w:r>
      <w:r>
        <w:rPr>
          <w:rFonts w:ascii="Arial" w:eastAsia="Arial" w:hAnsi="Arial" w:cs="Arial"/>
          <w:b/>
          <w:i/>
          <w:color w:val="000000"/>
          <w:sz w:val="20"/>
          <w:u w:val="single"/>
        </w:rPr>
        <w:t>started</w:t>
      </w:r>
      <w:r>
        <w:rPr>
          <w:rFonts w:ascii="Arial" w:eastAsia="Arial" w:hAnsi="Arial" w:cs="Arial"/>
          <w:color w:val="000000"/>
          <w:sz w:val="20"/>
        </w:rPr>
        <w:t xml:space="preserve"> looking at all these </w:t>
      </w:r>
      <w:r>
        <w:rPr>
          <w:rFonts w:ascii="Arial" w:eastAsia="Arial" w:hAnsi="Arial" w:cs="Arial"/>
          <w:b/>
          <w:i/>
          <w:color w:val="000000"/>
          <w:sz w:val="20"/>
          <w:u w:val="single"/>
        </w:rPr>
        <w:t>startup</w:t>
      </w:r>
      <w:r>
        <w:rPr>
          <w:rFonts w:ascii="Arial" w:eastAsia="Arial" w:hAnsi="Arial" w:cs="Arial"/>
          <w:color w:val="000000"/>
          <w:sz w:val="20"/>
        </w:rPr>
        <w:t xml:space="preserve"> events, meetups and conferences. I spent about two years in management consulting, essentially educating myself </w:t>
      </w:r>
      <w:r>
        <w:rPr>
          <w:rFonts w:ascii="Arial" w:eastAsia="Arial" w:hAnsi="Arial" w:cs="Arial"/>
          <w:color w:val="000000"/>
          <w:sz w:val="20"/>
        </w:rPr>
        <w:lastRenderedPageBreak/>
        <w:t xml:space="preserve">on how to launch a </w:t>
      </w:r>
      <w:r>
        <w:rPr>
          <w:rFonts w:ascii="Arial" w:eastAsia="Arial" w:hAnsi="Arial" w:cs="Arial"/>
          <w:b/>
          <w:i/>
          <w:color w:val="000000"/>
          <w:sz w:val="20"/>
          <w:u w:val="single"/>
        </w:rPr>
        <w:t>startup</w:t>
      </w:r>
      <w:r>
        <w:rPr>
          <w:rFonts w:ascii="Arial" w:eastAsia="Arial" w:hAnsi="Arial" w:cs="Arial"/>
          <w:color w:val="000000"/>
          <w:sz w:val="20"/>
        </w:rPr>
        <w:t xml:space="preserve">. So I was doing these online courses, I was going and talking to people, attending meetups, conferences, everything, essentially trying to understand how it all works.   "That was a lot of me learning the theory, but not yet applying what I learned to my own </w:t>
      </w:r>
      <w:r>
        <w:rPr>
          <w:rFonts w:ascii="Arial" w:eastAsia="Arial" w:hAnsi="Arial" w:cs="Arial"/>
          <w:b/>
          <w:i/>
          <w:color w:val="000000"/>
          <w:sz w:val="20"/>
          <w:u w:val="single"/>
        </w:rPr>
        <w:t>startup</w:t>
      </w:r>
      <w:r>
        <w:rPr>
          <w:rFonts w:ascii="Arial" w:eastAsia="Arial" w:hAnsi="Arial" w:cs="Arial"/>
          <w:color w:val="000000"/>
          <w:sz w:val="20"/>
        </w:rPr>
        <w:t xml:space="preserve">. Essentially I wanted to ensure I understood a little bit about what happens in the making of a </w:t>
      </w:r>
      <w:r>
        <w:rPr>
          <w:rFonts w:ascii="Arial" w:eastAsia="Arial" w:hAnsi="Arial" w:cs="Arial"/>
          <w:b/>
          <w:i/>
          <w:color w:val="000000"/>
          <w:sz w:val="20"/>
          <w:u w:val="single"/>
        </w:rPr>
        <w:t>startup</w:t>
      </w:r>
      <w:r>
        <w:rPr>
          <w:rFonts w:ascii="Arial" w:eastAsia="Arial" w:hAnsi="Arial" w:cs="Arial"/>
          <w:color w:val="000000"/>
          <w:sz w:val="20"/>
        </w:rPr>
        <w:t xml:space="preserve"> before I went ahead and did it."  </w:t>
      </w:r>
      <w:r>
        <w:rPr>
          <w:rFonts w:ascii="Arial" w:eastAsia="Arial" w:hAnsi="Arial" w:cs="Arial"/>
          <w:b/>
          <w:color w:val="000000"/>
          <w:sz w:val="20"/>
        </w:rPr>
        <w:t>The hardest part </w:t>
      </w:r>
      <w:r>
        <w:rPr>
          <w:rFonts w:ascii="Arial" w:eastAsia="Arial" w:hAnsi="Arial" w:cs="Arial"/>
          <w:color w:val="000000"/>
          <w:sz w:val="20"/>
        </w:rPr>
        <w:t xml:space="preserve"> "This might sound really stupid, but the most surprising thing is how hard it is. When I was working as a management consultant, I was working long hours and thought I wasn't afraid of hard work. But once I </w:t>
      </w:r>
      <w:r>
        <w:rPr>
          <w:rFonts w:ascii="Arial" w:eastAsia="Arial" w:hAnsi="Arial" w:cs="Arial"/>
          <w:b/>
          <w:i/>
          <w:color w:val="000000"/>
          <w:sz w:val="20"/>
          <w:u w:val="single"/>
        </w:rPr>
        <w:t>started</w:t>
      </w:r>
      <w:r>
        <w:rPr>
          <w:rFonts w:ascii="Arial" w:eastAsia="Arial" w:hAnsi="Arial" w:cs="Arial"/>
          <w:color w:val="000000"/>
          <w:sz w:val="20"/>
        </w:rPr>
        <w:t xml:space="preserve"> working on InquiBox, I realised it's so much more than the number of hours you put in.   "Of course you need to work hard to make it happen. But, it's also a battle of other factors. Is the market ready for your </w:t>
      </w:r>
      <w:r>
        <w:rPr>
          <w:rFonts w:ascii="Arial" w:eastAsia="Arial" w:hAnsi="Arial" w:cs="Arial"/>
          <w:b/>
          <w:i/>
          <w:color w:val="000000"/>
          <w:sz w:val="20"/>
          <w:u w:val="single"/>
        </w:rPr>
        <w:t>startup</w:t>
      </w:r>
      <w:r>
        <w:rPr>
          <w:rFonts w:ascii="Arial" w:eastAsia="Arial" w:hAnsi="Arial" w:cs="Arial"/>
          <w:color w:val="000000"/>
          <w:sz w:val="20"/>
        </w:rPr>
        <w:t xml:space="preserve">? You need to find the right people for your team. You need to have the right networks so people can give you support when you ask for it. I didn't expect it to be so hard, and you only know how hard it is once you are inside it.   "Pulling a team of people together to work on a </w:t>
      </w:r>
      <w:r>
        <w:rPr>
          <w:rFonts w:ascii="Arial" w:eastAsia="Arial" w:hAnsi="Arial" w:cs="Arial"/>
          <w:b/>
          <w:i/>
          <w:color w:val="000000"/>
          <w:sz w:val="20"/>
          <w:u w:val="single"/>
        </w:rPr>
        <w:t>startup</w:t>
      </w:r>
      <w:r>
        <w:rPr>
          <w:rFonts w:ascii="Arial" w:eastAsia="Arial" w:hAnsi="Arial" w:cs="Arial"/>
          <w:color w:val="000000"/>
          <w:sz w:val="20"/>
        </w:rPr>
        <w:t xml:space="preserve"> who are equally passionate about the mission as much as you are as a founder is so difficult.   "It's also very difficult to stay strong emotionally, to be able to say, 'I don't even know what's going to happen in three or six months time but I am still deciding to do it, I'll still keep going with it, even though I don't know what the outcome will be'.   "So, it's a lot about that inward journey as a </w:t>
      </w:r>
      <w:r>
        <w:rPr>
          <w:rFonts w:ascii="Arial" w:eastAsia="Arial" w:hAnsi="Arial" w:cs="Arial"/>
          <w:b/>
          <w:i/>
          <w:color w:val="000000"/>
          <w:sz w:val="20"/>
          <w:u w:val="single"/>
        </w:rPr>
        <w:t>startup</w:t>
      </w:r>
      <w:r>
        <w:rPr>
          <w:rFonts w:ascii="Arial" w:eastAsia="Arial" w:hAnsi="Arial" w:cs="Arial"/>
          <w:color w:val="000000"/>
          <w:sz w:val="20"/>
        </w:rPr>
        <w:t xml:space="preserve"> founder, wherein you have to keep faith in yourself repeatedly day in and day out.   "Even when you wake </w:t>
      </w:r>
      <w:r>
        <w:rPr>
          <w:rFonts w:ascii="Arial" w:eastAsia="Arial" w:hAnsi="Arial" w:cs="Arial"/>
          <w:b/>
          <w:i/>
          <w:color w:val="000000"/>
          <w:sz w:val="20"/>
          <w:u w:val="single"/>
        </w:rPr>
        <w:t>up</w:t>
      </w:r>
      <w:r>
        <w:rPr>
          <w:rFonts w:ascii="Arial" w:eastAsia="Arial" w:hAnsi="Arial" w:cs="Arial"/>
          <w:color w:val="000000"/>
          <w:sz w:val="20"/>
        </w:rPr>
        <w:t xml:space="preserve"> really scared, you still have to go to work and keep working on it, hoping that something will happen. That's the hardest thing.   "Perhaps this shouldn't be surprising, but I didn't understand it before </w:t>
      </w:r>
      <w:r>
        <w:rPr>
          <w:rFonts w:ascii="Arial" w:eastAsia="Arial" w:hAnsi="Arial" w:cs="Arial"/>
          <w:b/>
          <w:i/>
          <w:color w:val="000000"/>
          <w:sz w:val="20"/>
          <w:u w:val="single"/>
        </w:rPr>
        <w:t>starting</w:t>
      </w:r>
      <w:r>
        <w:rPr>
          <w:rFonts w:ascii="Arial" w:eastAsia="Arial" w:hAnsi="Arial" w:cs="Arial"/>
          <w:color w:val="000000"/>
          <w:sz w:val="20"/>
        </w:rPr>
        <w:t xml:space="preserve"> out. I think you can only understand it from the inside."    </w:t>
      </w:r>
      <w:r>
        <w:rPr>
          <w:rFonts w:ascii="Arial" w:eastAsia="Arial" w:hAnsi="Arial" w:cs="Arial"/>
          <w:b/>
          <w:color w:val="000000"/>
          <w:sz w:val="20"/>
        </w:rPr>
        <w:t>Keeping people happy</w:t>
      </w:r>
      <w:r>
        <w:rPr>
          <w:rFonts w:ascii="Arial" w:eastAsia="Arial" w:hAnsi="Arial" w:cs="Arial"/>
          <w:color w:val="000000"/>
          <w:sz w:val="20"/>
        </w:rPr>
        <w:t xml:space="preserve"> "The biggest difference between my experience in corporates and leading a </w:t>
      </w:r>
      <w:r>
        <w:rPr>
          <w:rFonts w:ascii="Arial" w:eastAsia="Arial" w:hAnsi="Arial" w:cs="Arial"/>
          <w:b/>
          <w:i/>
          <w:color w:val="000000"/>
          <w:sz w:val="20"/>
          <w:u w:val="single"/>
        </w:rPr>
        <w:t>startup</w:t>
      </w:r>
      <w:r>
        <w:rPr>
          <w:rFonts w:ascii="Arial" w:eastAsia="Arial" w:hAnsi="Arial" w:cs="Arial"/>
          <w:color w:val="000000"/>
          <w:sz w:val="20"/>
        </w:rPr>
        <w:t xml:space="preserve"> was that I had almost unlimited resources to build a team at my corporate job, but very limited resources to build a team as a </w:t>
      </w:r>
      <w:r>
        <w:rPr>
          <w:rFonts w:ascii="Arial" w:eastAsia="Arial" w:hAnsi="Arial" w:cs="Arial"/>
          <w:b/>
          <w:i/>
          <w:color w:val="000000"/>
          <w:sz w:val="20"/>
          <w:u w:val="single"/>
        </w:rPr>
        <w:t>startup</w:t>
      </w:r>
      <w:r>
        <w:rPr>
          <w:rFonts w:ascii="Arial" w:eastAsia="Arial" w:hAnsi="Arial" w:cs="Arial"/>
          <w:color w:val="000000"/>
          <w:sz w:val="20"/>
        </w:rPr>
        <w:t xml:space="preserve"> founder. At my corporate job, I had a way of keeping my team happy because I had all these resources. But when you are a </w:t>
      </w:r>
      <w:r>
        <w:rPr>
          <w:rFonts w:ascii="Arial" w:eastAsia="Arial" w:hAnsi="Arial" w:cs="Arial"/>
          <w:b/>
          <w:i/>
          <w:color w:val="000000"/>
          <w:sz w:val="20"/>
          <w:u w:val="single"/>
        </w:rPr>
        <w:t>startup</w:t>
      </w:r>
      <w:r>
        <w:rPr>
          <w:rFonts w:ascii="Arial" w:eastAsia="Arial" w:hAnsi="Arial" w:cs="Arial"/>
          <w:color w:val="000000"/>
          <w:sz w:val="20"/>
        </w:rPr>
        <w:t xml:space="preserve"> founder, you have to find other ways of keeping people motivated, keeping people feeling passionate about the mission.   "It's important to show </w:t>
      </w:r>
      <w:r>
        <w:rPr>
          <w:rFonts w:ascii="Arial" w:eastAsia="Arial" w:hAnsi="Arial" w:cs="Arial"/>
          <w:b/>
          <w:i/>
          <w:color w:val="000000"/>
          <w:sz w:val="20"/>
          <w:u w:val="single"/>
        </w:rPr>
        <w:t>up</w:t>
      </w:r>
      <w:r>
        <w:rPr>
          <w:rFonts w:ascii="Arial" w:eastAsia="Arial" w:hAnsi="Arial" w:cs="Arial"/>
          <w:color w:val="000000"/>
          <w:sz w:val="20"/>
        </w:rPr>
        <w:t xml:space="preserve"> as the kind of leader who believes in the mission, who is present for the team, who wants to develop the team even though you can't pay them that much. There are other ways in which you can find fulfilment for your team and essentially lead them effectively.   "So you learn a lot more about leadership becoming a </w:t>
      </w:r>
      <w:r>
        <w:rPr>
          <w:rFonts w:ascii="Arial" w:eastAsia="Arial" w:hAnsi="Arial" w:cs="Arial"/>
          <w:b/>
          <w:i/>
          <w:color w:val="000000"/>
          <w:sz w:val="20"/>
          <w:u w:val="single"/>
        </w:rPr>
        <w:t>startup</w:t>
      </w:r>
      <w:r>
        <w:rPr>
          <w:rFonts w:ascii="Arial" w:eastAsia="Arial" w:hAnsi="Arial" w:cs="Arial"/>
          <w:color w:val="000000"/>
          <w:sz w:val="20"/>
        </w:rPr>
        <w:t xml:space="preserve"> founder, in terms of how can you influence and motivate people. But this makes you introspect a lot on how you are interacting with people, how you are being present for them and how you are finding ways of helping them out even though you can't pay them a huge salary.   "It involved a lot of introspection and that's why I decided to take steps in improving myself."  </w:t>
      </w:r>
      <w:r>
        <w:rPr>
          <w:rFonts w:ascii="Arial" w:eastAsia="Arial" w:hAnsi="Arial" w:cs="Arial"/>
          <w:b/>
          <w:i/>
          <w:color w:val="000000"/>
          <w:sz w:val="20"/>
          <w:u w:val="single"/>
        </w:rPr>
        <w:t>Startups</w:t>
      </w:r>
      <w:r>
        <w:rPr>
          <w:rFonts w:ascii="Arial" w:eastAsia="Arial" w:hAnsi="Arial" w:cs="Arial"/>
          <w:b/>
          <w:color w:val="000000"/>
          <w:sz w:val="20"/>
        </w:rPr>
        <w:t xml:space="preserve"> in theory and practice </w:t>
      </w:r>
      <w:r>
        <w:rPr>
          <w:rFonts w:ascii="Arial" w:eastAsia="Arial" w:hAnsi="Arial" w:cs="Arial"/>
          <w:color w:val="000000"/>
          <w:sz w:val="20"/>
        </w:rPr>
        <w:t xml:space="preserve"> "The formal learning experiences I had through accelerator programs were very good in terms of making me comfortable with the life-cycle a </w:t>
      </w:r>
      <w:r>
        <w:rPr>
          <w:rFonts w:ascii="Arial" w:eastAsia="Arial" w:hAnsi="Arial" w:cs="Arial"/>
          <w:b/>
          <w:i/>
          <w:color w:val="000000"/>
          <w:sz w:val="20"/>
          <w:u w:val="single"/>
        </w:rPr>
        <w:t>startup</w:t>
      </w:r>
      <w:r>
        <w:rPr>
          <w:rFonts w:ascii="Arial" w:eastAsia="Arial" w:hAnsi="Arial" w:cs="Arial"/>
          <w:color w:val="000000"/>
          <w:sz w:val="20"/>
        </w:rPr>
        <w:t xml:space="preserve"> goes through. Exposing me to the principles of lean </w:t>
      </w:r>
      <w:r>
        <w:rPr>
          <w:rFonts w:ascii="Arial" w:eastAsia="Arial" w:hAnsi="Arial" w:cs="Arial"/>
          <w:b/>
          <w:i/>
          <w:color w:val="000000"/>
          <w:sz w:val="20"/>
          <w:u w:val="single"/>
        </w:rPr>
        <w:t>startup</w:t>
      </w:r>
      <w:r>
        <w:rPr>
          <w:rFonts w:ascii="Arial" w:eastAsia="Arial" w:hAnsi="Arial" w:cs="Arial"/>
          <w:color w:val="000000"/>
          <w:sz w:val="20"/>
        </w:rPr>
        <w:t xml:space="preserve">, how to analyse data using lean analytics, and how to measure how your </w:t>
      </w:r>
      <w:r>
        <w:rPr>
          <w:rFonts w:ascii="Arial" w:eastAsia="Arial" w:hAnsi="Arial" w:cs="Arial"/>
          <w:b/>
          <w:i/>
          <w:color w:val="000000"/>
          <w:sz w:val="20"/>
          <w:u w:val="single"/>
        </w:rPr>
        <w:t>startup</w:t>
      </w:r>
      <w:r>
        <w:rPr>
          <w:rFonts w:ascii="Arial" w:eastAsia="Arial" w:hAnsi="Arial" w:cs="Arial"/>
          <w:color w:val="000000"/>
          <w:sz w:val="20"/>
        </w:rPr>
        <w:t xml:space="preserve"> is performing. Those things were definitely useful.   "Actually, what really helps is taking that fear away from the </w:t>
      </w:r>
      <w:r>
        <w:rPr>
          <w:rFonts w:ascii="Arial" w:eastAsia="Arial" w:hAnsi="Arial" w:cs="Arial"/>
          <w:b/>
          <w:i/>
          <w:color w:val="000000"/>
          <w:sz w:val="20"/>
          <w:u w:val="single"/>
        </w:rPr>
        <w:t>startup</w:t>
      </w:r>
      <w:r>
        <w:rPr>
          <w:rFonts w:ascii="Arial" w:eastAsia="Arial" w:hAnsi="Arial" w:cs="Arial"/>
          <w:color w:val="000000"/>
          <w:sz w:val="20"/>
        </w:rPr>
        <w:t xml:space="preserve"> lingo. So if someone says these words to you, you know what they are talking about. That's definitely helpful.   "But I think one of the most difficult and strange parts of this journey was how I was using that in my own </w:t>
      </w:r>
      <w:r>
        <w:rPr>
          <w:rFonts w:ascii="Arial" w:eastAsia="Arial" w:hAnsi="Arial" w:cs="Arial"/>
          <w:b/>
          <w:i/>
          <w:color w:val="000000"/>
          <w:sz w:val="20"/>
          <w:u w:val="single"/>
        </w:rPr>
        <w:t>startup</w:t>
      </w:r>
      <w:r>
        <w:rPr>
          <w:rFonts w:ascii="Arial" w:eastAsia="Arial" w:hAnsi="Arial" w:cs="Arial"/>
          <w:color w:val="000000"/>
          <w:sz w:val="20"/>
        </w:rPr>
        <w:t xml:space="preserve"> and quickly realising that our formal education is really theoretical knowledge, but it's only when you apply it in a </w:t>
      </w:r>
      <w:r>
        <w:rPr>
          <w:rFonts w:ascii="Arial" w:eastAsia="Arial" w:hAnsi="Arial" w:cs="Arial"/>
          <w:b/>
          <w:i/>
          <w:color w:val="000000"/>
          <w:sz w:val="20"/>
          <w:u w:val="single"/>
        </w:rPr>
        <w:t>startup</w:t>
      </w:r>
      <w:r>
        <w:rPr>
          <w:rFonts w:ascii="Arial" w:eastAsia="Arial" w:hAnsi="Arial" w:cs="Arial"/>
          <w:color w:val="000000"/>
          <w:sz w:val="20"/>
        </w:rPr>
        <w:t xml:space="preserve"> that you realise things don't exactly go that way. So there are always surprises happening and we essentially have to solve challenges every single day."  </w:t>
      </w:r>
      <w:r>
        <w:rPr>
          <w:rFonts w:ascii="Arial" w:eastAsia="Arial" w:hAnsi="Arial" w:cs="Arial"/>
          <w:b/>
          <w:color w:val="000000"/>
          <w:sz w:val="20"/>
        </w:rPr>
        <w:t>Success is a learning process</w:t>
      </w:r>
      <w:r>
        <w:rPr>
          <w:rFonts w:ascii="Arial" w:eastAsia="Arial" w:hAnsi="Arial" w:cs="Arial"/>
          <w:color w:val="000000"/>
          <w:sz w:val="20"/>
        </w:rPr>
        <w:t xml:space="preserve">  "When I </w:t>
      </w:r>
      <w:r>
        <w:rPr>
          <w:rFonts w:ascii="Arial" w:eastAsia="Arial" w:hAnsi="Arial" w:cs="Arial"/>
          <w:b/>
          <w:i/>
          <w:color w:val="000000"/>
          <w:sz w:val="20"/>
          <w:u w:val="single"/>
        </w:rPr>
        <w:t>started</w:t>
      </w:r>
      <w:r>
        <w:rPr>
          <w:rFonts w:ascii="Arial" w:eastAsia="Arial" w:hAnsi="Arial" w:cs="Arial"/>
          <w:color w:val="000000"/>
          <w:sz w:val="20"/>
        </w:rPr>
        <w:t xml:space="preserve"> I was finding it very hard to effectively manage the new kind of stress. When I quit my corporate job, one of the hardest things was to come to terms with my identity. 'If I'm no longer a management consultant then what am I? How do I define success in my life?' That was one of the hardest things for me to grapple with.   "So I put a lot of pressure on my </w:t>
      </w:r>
      <w:r>
        <w:rPr>
          <w:rFonts w:ascii="Arial" w:eastAsia="Arial" w:hAnsi="Arial" w:cs="Arial"/>
          <w:b/>
          <w:i/>
          <w:color w:val="000000"/>
          <w:sz w:val="20"/>
          <w:u w:val="single"/>
        </w:rPr>
        <w:t>startup</w:t>
      </w:r>
      <w:r>
        <w:rPr>
          <w:rFonts w:ascii="Arial" w:eastAsia="Arial" w:hAnsi="Arial" w:cs="Arial"/>
          <w:color w:val="000000"/>
          <w:sz w:val="20"/>
        </w:rPr>
        <w:t xml:space="preserve"> to actually succeed, even though everybody told me the statistics were against me. So I was in this weird headspace. 'If my </w:t>
      </w:r>
      <w:r>
        <w:rPr>
          <w:rFonts w:ascii="Arial" w:eastAsia="Arial" w:hAnsi="Arial" w:cs="Arial"/>
          <w:b/>
          <w:i/>
          <w:color w:val="000000"/>
          <w:sz w:val="20"/>
          <w:u w:val="single"/>
        </w:rPr>
        <w:t>startup</w:t>
      </w:r>
      <w:r>
        <w:rPr>
          <w:rFonts w:ascii="Arial" w:eastAsia="Arial" w:hAnsi="Arial" w:cs="Arial"/>
          <w:color w:val="000000"/>
          <w:sz w:val="20"/>
        </w:rPr>
        <w:t xml:space="preserve"> doesn't succeed, what does that mean about me? Does that mean I'm a </w:t>
      </w:r>
      <w:r>
        <w:rPr>
          <w:rFonts w:ascii="Arial" w:eastAsia="Arial" w:hAnsi="Arial" w:cs="Arial"/>
          <w:b/>
          <w:i/>
          <w:color w:val="000000"/>
          <w:sz w:val="20"/>
          <w:u w:val="single"/>
        </w:rPr>
        <w:t>failure</w:t>
      </w:r>
      <w:r>
        <w:rPr>
          <w:rFonts w:ascii="Arial" w:eastAsia="Arial" w:hAnsi="Arial" w:cs="Arial"/>
          <w:color w:val="000000"/>
          <w:sz w:val="20"/>
        </w:rPr>
        <w:t xml:space="preserve">? What does this mean for my identity?'  "But over the course of the last year, we launched and we have paying customers and now I feel okay. At least we have a product that people want and now I'm placing a lot more focus on my own learning. I feel that at least we did something interesting, something that people are actually paying money for.   "After this realisation, my entire focus has changed from whether it's a success or a </w:t>
      </w:r>
      <w:r>
        <w:rPr>
          <w:rFonts w:ascii="Arial" w:eastAsia="Arial" w:hAnsi="Arial" w:cs="Arial"/>
          <w:b/>
          <w:i/>
          <w:color w:val="000000"/>
          <w:sz w:val="20"/>
          <w:u w:val="single"/>
        </w:rPr>
        <w:t>failure</w:t>
      </w:r>
      <w:r>
        <w:rPr>
          <w:rFonts w:ascii="Arial" w:eastAsia="Arial" w:hAnsi="Arial" w:cs="Arial"/>
          <w:color w:val="000000"/>
          <w:sz w:val="20"/>
        </w:rPr>
        <w:t xml:space="preserve"> more towards what can I learn through this process, what I can learn about myself, about being a leader, about actually growing a business.   "Essentially I changed my perspective on what success or </w:t>
      </w:r>
      <w:r>
        <w:rPr>
          <w:rFonts w:ascii="Arial" w:eastAsia="Arial" w:hAnsi="Arial" w:cs="Arial"/>
          <w:b/>
          <w:i/>
          <w:color w:val="000000"/>
          <w:sz w:val="20"/>
          <w:u w:val="single"/>
        </w:rPr>
        <w:t>failure</w:t>
      </w:r>
      <w:r>
        <w:rPr>
          <w:rFonts w:ascii="Arial" w:eastAsia="Arial" w:hAnsi="Arial" w:cs="Arial"/>
          <w:color w:val="000000"/>
          <w:sz w:val="20"/>
        </w:rPr>
        <w:t xml:space="preserve"> is for a </w:t>
      </w:r>
      <w:r>
        <w:rPr>
          <w:rFonts w:ascii="Arial" w:eastAsia="Arial" w:hAnsi="Arial" w:cs="Arial"/>
          <w:b/>
          <w:i/>
          <w:color w:val="000000"/>
          <w:sz w:val="20"/>
          <w:u w:val="single"/>
        </w:rPr>
        <w:t>startup</w:t>
      </w:r>
      <w:r>
        <w:rPr>
          <w:rFonts w:ascii="Arial" w:eastAsia="Arial" w:hAnsi="Arial" w:cs="Arial"/>
          <w:color w:val="000000"/>
          <w:sz w:val="20"/>
        </w:rPr>
        <w:t xml:space="preserve">.   "Now I say that everything takes time, and that you need to have the patience and focus to see things through."  </w:t>
      </w:r>
      <w:r>
        <w:rPr>
          <w:rFonts w:ascii="Arial" w:eastAsia="Arial" w:hAnsi="Arial" w:cs="Arial"/>
          <w:b/>
          <w:color w:val="000000"/>
          <w:sz w:val="20"/>
        </w:rPr>
        <w:t xml:space="preserve">This article was first published in </w:t>
      </w:r>
      <w:r>
        <w:rPr>
          <w:rFonts w:ascii="Arial" w:eastAsia="Arial" w:hAnsi="Arial" w:cs="Arial"/>
          <w:b/>
          <w:i/>
          <w:color w:val="000000"/>
          <w:sz w:val="20"/>
          <w:u w:val="single"/>
        </w:rPr>
        <w:t>Startup</w:t>
      </w:r>
      <w:r>
        <w:rPr>
          <w:rFonts w:ascii="Arial" w:eastAsia="Arial" w:hAnsi="Arial" w:cs="Arial"/>
          <w:b/>
          <w:color w:val="000000"/>
          <w:sz w:val="20"/>
        </w:rPr>
        <w:t xml:space="preserve"> Victoria's publication </w:t>
      </w:r>
      <w:hyperlink r:id="rId535" w:history="1">
        <w:r>
          <w:rPr>
            <w:rFonts w:ascii="Arial" w:eastAsia="Arial" w:hAnsi="Arial" w:cs="Arial"/>
            <w:i/>
            <w:color w:val="0077CC"/>
            <w:sz w:val="20"/>
            <w:u w:val="single"/>
            <w:shd w:val="clear" w:color="auto" w:fill="FFFFFF"/>
          </w:rPr>
          <w:t>Duct Tape</w:t>
        </w:r>
      </w:hyperlink>
      <w:r>
        <w:rPr>
          <w:rFonts w:ascii="Arial" w:eastAsia="Arial" w:hAnsi="Arial" w:cs="Arial"/>
          <w:b/>
          <w:color w:val="000000"/>
          <w:sz w:val="20"/>
        </w:rPr>
        <w:t>, and has been republished with permission.</w:t>
      </w:r>
      <w:r>
        <w:rPr>
          <w:rFonts w:ascii="Arial" w:eastAsia="Arial" w:hAnsi="Arial" w:cs="Arial"/>
          <w:color w:val="000000"/>
          <w:sz w:val="20"/>
        </w:rPr>
        <w:t xml:space="preserve">           </w:t>
      </w:r>
      <w:hyperlink r:id="rId536" w:history="1">
        <w:r>
          <w:rPr>
            <w:rFonts w:ascii="Arial" w:eastAsia="Arial" w:hAnsi="Arial" w:cs="Arial"/>
            <w:i/>
            <w:color w:val="0077CC"/>
            <w:sz w:val="20"/>
            <w:u w:val="single"/>
            <w:shd w:val="clear" w:color="auto" w:fill="FFFFFF"/>
          </w:rPr>
          <w:t>NOW READ: Sparkly black holes: Two ex-Googlers have launched a STEM-focused storytelling game for girls</w:t>
        </w:r>
      </w:hyperlink>
      <w:hyperlink r:id="rId537" w:history="1">
        <w:r>
          <w:rPr>
            <w:rFonts w:ascii="Arial" w:eastAsia="Arial" w:hAnsi="Arial" w:cs="Arial"/>
            <w:b/>
            <w:i/>
            <w:color w:val="0077CC"/>
            <w:sz w:val="20"/>
            <w:u w:val="single"/>
            <w:shd w:val="clear" w:color="auto" w:fill="FFFFFF"/>
          </w:rPr>
          <w:t>NOW READ: In an increasingly digital world, getting girls into tech is essential</w:t>
        </w:r>
      </w:hyperlink>
    </w:p>
    <w:p w14:paraId="0A967817" w14:textId="77777777" w:rsidR="00CD7998"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February 18, 2020</w:t>
      </w:r>
    </w:p>
    <w:p w14:paraId="4989CE9D" w14:textId="77777777" w:rsidR="00CD7998" w:rsidRDefault="00CD7998"/>
    <w:p w14:paraId="46C84915" w14:textId="77777777" w:rsidR="00CD7998" w:rsidRDefault="00000000">
      <w:pPr>
        <w:ind w:left="200"/>
        <w:sectPr w:rsidR="00CD7998">
          <w:type w:val="continuous"/>
          <w:pgSz w:w="12240" w:h="15840"/>
          <w:pgMar w:top="840" w:right="1000" w:bottom="840" w:left="1000" w:header="400" w:footer="400" w:gutter="0"/>
          <w:cols w:space="720"/>
        </w:sectPr>
      </w:pPr>
      <w:r>
        <w:br/>
      </w:r>
      <w:r>
        <w:pict w14:anchorId="3B87E254">
          <v:line id="_x0000_s2176" style="position:absolute;left:0;text-align:left;z-index:251732992;mso-position-horizontal-relative:text;mso-position-vertical-relative:text" from="0,10pt" to="512pt,10pt" strokeweight="1pt"/>
        </w:pict>
      </w:r>
      <w:r>
        <w:rPr>
          <w:rFonts w:ascii="Arial" w:eastAsia="Arial" w:hAnsi="Arial" w:cs="Arial"/>
          <w:b/>
          <w:color w:val="767676"/>
          <w:sz w:val="16"/>
        </w:rPr>
        <w:t>End of Document</w:t>
      </w:r>
    </w:p>
    <w:p w14:paraId="0CA881A0" w14:textId="77777777" w:rsidR="00CD7998" w:rsidRDefault="00CD7998">
      <w:pPr>
        <w:sectPr w:rsidR="00CD7998">
          <w:headerReference w:type="even" r:id="rId538"/>
          <w:headerReference w:type="default" r:id="rId539"/>
          <w:footerReference w:type="even" r:id="rId540"/>
          <w:footerReference w:type="default" r:id="rId541"/>
          <w:headerReference w:type="first" r:id="rId542"/>
          <w:footerReference w:type="first" r:id="rId543"/>
          <w:pgSz w:w="12240" w:h="15840"/>
          <w:pgMar w:top="840" w:right="1000" w:bottom="840" w:left="1000" w:header="400" w:footer="400" w:gutter="0"/>
          <w:cols w:space="720"/>
          <w:titlePg/>
        </w:sectPr>
      </w:pPr>
    </w:p>
    <w:p w14:paraId="3781862E" w14:textId="77777777" w:rsidR="00CD7998" w:rsidRDefault="00CD7998">
      <w:bookmarkStart w:id="74" w:name="Bookmark_38"/>
      <w:bookmarkEnd w:id="74"/>
    </w:p>
    <w:p w14:paraId="7F056F3E" w14:textId="77777777" w:rsidR="00CD7998" w:rsidRDefault="00000000">
      <w:r>
        <w:pict w14:anchorId="67027513">
          <v:shape id="_x0000_i1080" type="#_x0000_t75" alt="LexisNexis®" style="width:148pt;height:30pt">
            <v:imagedata r:id="rId7" o:title=""/>
          </v:shape>
        </w:pict>
      </w:r>
      <w:r>
        <w:cr/>
      </w:r>
    </w:p>
    <w:p w14:paraId="0E89AA3E" w14:textId="77777777" w:rsidR="00CD7998" w:rsidRDefault="00000000">
      <w:pPr>
        <w:spacing w:before="240" w:after="200" w:line="340" w:lineRule="atLeast"/>
        <w:jc w:val="center"/>
        <w:outlineLvl w:val="0"/>
        <w:rPr>
          <w:rFonts w:ascii="Arial" w:hAnsi="Arial" w:cs="Arial"/>
          <w:b/>
          <w:bCs/>
          <w:kern w:val="32"/>
          <w:sz w:val="32"/>
          <w:szCs w:val="32"/>
        </w:rPr>
      </w:pPr>
      <w:hyperlink r:id="rId544" w:history="1">
        <w:r>
          <w:rPr>
            <w:rFonts w:ascii="Arial" w:eastAsia="Arial" w:hAnsi="Arial" w:cs="Arial"/>
            <w:b/>
            <w:bCs/>
            <w:i/>
            <w:color w:val="0077CC"/>
            <w:kern w:val="32"/>
            <w:sz w:val="28"/>
            <w:szCs w:val="32"/>
            <w:u w:val="single"/>
            <w:shd w:val="clear" w:color="auto" w:fill="FFFFFF"/>
          </w:rPr>
          <w:t xml:space="preserve">When Hima Tk left corporate life to launch a </w:t>
        </w:r>
      </w:hyperlink>
      <w:hyperlink r:id="rId545" w:history="1">
        <w:r>
          <w:rPr>
            <w:rFonts w:ascii="Arial" w:eastAsia="Arial" w:hAnsi="Arial" w:cs="Arial"/>
            <w:b/>
            <w:bCs/>
            <w:i/>
            <w:color w:val="0077CC"/>
            <w:kern w:val="32"/>
            <w:sz w:val="28"/>
            <w:szCs w:val="32"/>
            <w:u w:val="single"/>
            <w:shd w:val="clear" w:color="auto" w:fill="FFFFFF"/>
          </w:rPr>
          <w:t>startup</w:t>
        </w:r>
      </w:hyperlink>
      <w:hyperlink r:id="rId546" w:history="1">
        <w:r>
          <w:rPr>
            <w:rFonts w:ascii="Arial" w:eastAsia="Arial" w:hAnsi="Arial" w:cs="Arial"/>
            <w:b/>
            <w:bCs/>
            <w:i/>
            <w:color w:val="0077CC"/>
            <w:kern w:val="32"/>
            <w:sz w:val="28"/>
            <w:szCs w:val="32"/>
            <w:u w:val="single"/>
            <w:shd w:val="clear" w:color="auto" w:fill="FFFFFF"/>
          </w:rPr>
          <w:t>, she had to become a completely different leader</w:t>
        </w:r>
      </w:hyperlink>
    </w:p>
    <w:p w14:paraId="5254C4CB" w14:textId="77777777" w:rsidR="00CD7998" w:rsidRDefault="00000000">
      <w:pPr>
        <w:spacing w:before="120" w:line="260" w:lineRule="atLeast"/>
        <w:jc w:val="center"/>
      </w:pPr>
      <w:r>
        <w:rPr>
          <w:rFonts w:ascii="Arial" w:eastAsia="Arial" w:hAnsi="Arial" w:cs="Arial"/>
          <w:color w:val="000000"/>
          <w:sz w:val="20"/>
        </w:rPr>
        <w:t>SmartCompany</w:t>
      </w:r>
    </w:p>
    <w:p w14:paraId="190E8966" w14:textId="77777777" w:rsidR="00CD7998" w:rsidRDefault="00000000">
      <w:pPr>
        <w:spacing w:before="120" w:line="260" w:lineRule="atLeast"/>
        <w:jc w:val="center"/>
      </w:pPr>
      <w:r>
        <w:rPr>
          <w:rFonts w:ascii="Arial" w:eastAsia="Arial" w:hAnsi="Arial" w:cs="Arial"/>
          <w:color w:val="000000"/>
          <w:sz w:val="20"/>
        </w:rPr>
        <w:t>February 14, 2020 Friday 8:00 AM GMT</w:t>
      </w:r>
    </w:p>
    <w:p w14:paraId="5DB9C5E0" w14:textId="77777777" w:rsidR="00CD7998" w:rsidRDefault="00CD7998">
      <w:pPr>
        <w:spacing w:line="240" w:lineRule="atLeast"/>
        <w:jc w:val="both"/>
      </w:pPr>
    </w:p>
    <w:p w14:paraId="3AE90894" w14:textId="77777777" w:rsidR="00CD7998" w:rsidRDefault="00000000">
      <w:pPr>
        <w:spacing w:before="120" w:line="220" w:lineRule="atLeast"/>
      </w:pPr>
      <w:r>
        <w:br/>
      </w:r>
      <w:r>
        <w:rPr>
          <w:rFonts w:ascii="Arial" w:eastAsia="Arial" w:hAnsi="Arial" w:cs="Arial"/>
          <w:color w:val="000000"/>
          <w:sz w:val="16"/>
        </w:rPr>
        <w:t>Copyright 2020 First Digital Media All Rights Reserved</w:t>
      </w:r>
    </w:p>
    <w:p w14:paraId="18FAE651" w14:textId="77777777" w:rsidR="00CD7998" w:rsidRDefault="00000000">
      <w:pPr>
        <w:spacing w:before="120" w:line="220" w:lineRule="atLeast"/>
      </w:pPr>
      <w:r>
        <w:br/>
      </w:r>
      <w:r>
        <w:pict w14:anchorId="64523B75">
          <v:shape id="_x0000_i1081" type="#_x0000_t75" style="width:124pt;height:26.5pt">
            <v:imagedata r:id="rId462" o:title=""/>
          </v:shape>
        </w:pict>
      </w:r>
    </w:p>
    <w:p w14:paraId="6C626F04"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1376 words</w:t>
      </w:r>
    </w:p>
    <w:p w14:paraId="1749D222"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StartupSmart</w:t>
      </w:r>
    </w:p>
    <w:p w14:paraId="060F2890" w14:textId="77777777" w:rsidR="00CD7998" w:rsidRDefault="00000000">
      <w:pPr>
        <w:keepNext/>
        <w:spacing w:before="240" w:line="340" w:lineRule="atLeast"/>
      </w:pPr>
      <w:bookmarkStart w:id="75" w:name="Body_36"/>
      <w:bookmarkEnd w:id="75"/>
      <w:r>
        <w:rPr>
          <w:rFonts w:ascii="Arial" w:eastAsia="Arial" w:hAnsi="Arial" w:cs="Arial"/>
          <w:b/>
          <w:color w:val="000000"/>
          <w:sz w:val="28"/>
        </w:rPr>
        <w:t>Body</w:t>
      </w:r>
    </w:p>
    <w:p w14:paraId="0E93D75C" w14:textId="77777777" w:rsidR="00CD7998" w:rsidRDefault="00000000">
      <w:pPr>
        <w:spacing w:line="60" w:lineRule="exact"/>
      </w:pPr>
      <w:r>
        <w:pict w14:anchorId="41BFE460">
          <v:line id="_x0000_s2179" style="position:absolute;z-index:251734016" from="0,2pt" to="512pt,2pt" strokecolor="#009ddb" strokeweight="2pt">
            <w10:wrap type="topAndBottom"/>
          </v:line>
        </w:pict>
      </w:r>
    </w:p>
    <w:p w14:paraId="58B99CFE" w14:textId="77777777" w:rsidR="00CD7998" w:rsidRDefault="00CD7998"/>
    <w:p w14:paraId="63C89B6E" w14:textId="77777777" w:rsidR="00CD7998" w:rsidRDefault="00000000">
      <w:pPr>
        <w:spacing w:before="240" w:line="260" w:lineRule="atLeast"/>
      </w:pPr>
      <w:r>
        <w:rPr>
          <w:rFonts w:ascii="Arial" w:eastAsia="Arial" w:hAnsi="Arial" w:cs="Arial"/>
          <w:b/>
          <w:color w:val="000000"/>
          <w:sz w:val="20"/>
        </w:rPr>
        <w:t>ABSTRACT</w:t>
      </w:r>
    </w:p>
    <w:p w14:paraId="21FFBF07" w14:textId="77777777" w:rsidR="00CD7998" w:rsidRDefault="00000000">
      <w:pPr>
        <w:spacing w:before="200" w:line="260" w:lineRule="atLeast"/>
        <w:jc w:val="both"/>
      </w:pPr>
      <w:r>
        <w:rPr>
          <w:rFonts w:ascii="Arial" w:eastAsia="Arial" w:hAnsi="Arial" w:cs="Arial"/>
          <w:color w:val="000000"/>
          <w:sz w:val="20"/>
        </w:rPr>
        <w:t>Hima Tk had a successful career in management consulting before realising she needed to do something more challenging and impactful.</w:t>
      </w:r>
    </w:p>
    <w:p w14:paraId="6B5030E1" w14:textId="77777777" w:rsidR="00CD7998" w:rsidRDefault="00000000">
      <w:pPr>
        <w:spacing w:before="240" w:line="260" w:lineRule="atLeast"/>
      </w:pPr>
      <w:r>
        <w:rPr>
          <w:rFonts w:ascii="Arial" w:eastAsia="Arial" w:hAnsi="Arial" w:cs="Arial"/>
          <w:b/>
          <w:color w:val="000000"/>
          <w:sz w:val="20"/>
        </w:rPr>
        <w:t>FULL TEXT</w:t>
      </w:r>
    </w:p>
    <w:p w14:paraId="7E70108F" w14:textId="77777777" w:rsidR="00CD7998" w:rsidRDefault="00000000">
      <w:pPr>
        <w:spacing w:before="240" w:line="260" w:lineRule="atLeast"/>
        <w:jc w:val="both"/>
      </w:pPr>
      <w:r>
        <w:rPr>
          <w:rFonts w:ascii="Arial" w:eastAsia="Arial" w:hAnsi="Arial" w:cs="Arial"/>
          <w:color w:val="000000"/>
          <w:sz w:val="20"/>
        </w:rPr>
        <w:t xml:space="preserve">Parents have it hard already, without the added problem of finding ways to extend their children's education. That's why Hima Tk founded InquiBox, a subscription service that delivers a package full of play-based, STEM education activities for kids every month.   Born in India, she had a successful career in management consulting before realising she needed to do something more challenging and impactful. Through accelerator programs and a lot of hard work, she's learnt how to be a </w:t>
      </w:r>
      <w:r>
        <w:rPr>
          <w:rFonts w:ascii="Arial" w:eastAsia="Arial" w:hAnsi="Arial" w:cs="Arial"/>
          <w:b/>
          <w:i/>
          <w:color w:val="000000"/>
          <w:sz w:val="20"/>
          <w:u w:val="single"/>
        </w:rPr>
        <w:t>startup</w:t>
      </w:r>
      <w:r>
        <w:rPr>
          <w:rFonts w:ascii="Arial" w:eastAsia="Arial" w:hAnsi="Arial" w:cs="Arial"/>
          <w:color w:val="000000"/>
          <w:sz w:val="20"/>
        </w:rPr>
        <w:t xml:space="preserve"> founder. </w:t>
      </w:r>
      <w:r>
        <w:rPr>
          <w:rFonts w:ascii="Arial" w:eastAsia="Arial" w:hAnsi="Arial" w:cs="Arial"/>
          <w:b/>
          <w:i/>
          <w:color w:val="000000"/>
          <w:sz w:val="20"/>
          <w:u w:val="single"/>
        </w:rPr>
        <w:t>Starting</w:t>
      </w:r>
      <w:r>
        <w:rPr>
          <w:rFonts w:ascii="Arial" w:eastAsia="Arial" w:hAnsi="Arial" w:cs="Arial"/>
          <w:b/>
          <w:color w:val="000000"/>
          <w:sz w:val="20"/>
        </w:rPr>
        <w:t xml:space="preserve"> with STEM </w:t>
      </w:r>
      <w:r>
        <w:rPr>
          <w:rFonts w:ascii="Arial" w:eastAsia="Arial" w:hAnsi="Arial" w:cs="Arial"/>
          <w:color w:val="000000"/>
          <w:sz w:val="20"/>
        </w:rPr>
        <w:t xml:space="preserve"> "InquiBox designs and delivers educational activity subscription boxes for children aged 7 to 12 years old, so they can learn through play," Hima Tk tells </w:t>
      </w:r>
      <w:r>
        <w:rPr>
          <w:rFonts w:ascii="Arial" w:eastAsia="Arial" w:hAnsi="Arial" w:cs="Arial"/>
          <w:b/>
          <w:color w:val="000000"/>
          <w:sz w:val="20"/>
        </w:rPr>
        <w:t>Duct Tape</w:t>
      </w:r>
      <w:r>
        <w:rPr>
          <w:rFonts w:ascii="Arial" w:eastAsia="Arial" w:hAnsi="Arial" w:cs="Arial"/>
          <w:color w:val="000000"/>
          <w:sz w:val="20"/>
        </w:rPr>
        <w:t xml:space="preserve">.  "We explore a different STEM topic in every box we send out. It's a combination of a physical box and event platform, through which we facilitate a tactile learning environment.   "The problem we are trying to solve is that modern parents know STEM education is important, but they lack the tools, time and resources to make STEM engaging and fun for children. So our product helps parents save time. They don't have to go out and look for toys or games to make STEM learning easier for children, we have packaged it </w:t>
      </w:r>
      <w:r>
        <w:rPr>
          <w:rFonts w:ascii="Arial" w:eastAsia="Arial" w:hAnsi="Arial" w:cs="Arial"/>
          <w:b/>
          <w:i/>
          <w:color w:val="000000"/>
          <w:sz w:val="20"/>
          <w:u w:val="single"/>
        </w:rPr>
        <w:t>up</w:t>
      </w:r>
      <w:r>
        <w:rPr>
          <w:rFonts w:ascii="Arial" w:eastAsia="Arial" w:hAnsi="Arial" w:cs="Arial"/>
          <w:color w:val="000000"/>
          <w:sz w:val="20"/>
        </w:rPr>
        <w:t xml:space="preserve"> and sent it directly to the home so that parents have the tools and resources ready for them, and children can either play with them alone or with the parents.   "Although we've been going for 18 months, we just officially launched the product and </w:t>
      </w:r>
      <w:r>
        <w:rPr>
          <w:rFonts w:ascii="Arial" w:eastAsia="Arial" w:hAnsi="Arial" w:cs="Arial"/>
          <w:b/>
          <w:i/>
          <w:color w:val="000000"/>
          <w:sz w:val="20"/>
          <w:u w:val="single"/>
        </w:rPr>
        <w:t>started</w:t>
      </w:r>
      <w:r>
        <w:rPr>
          <w:rFonts w:ascii="Arial" w:eastAsia="Arial" w:hAnsi="Arial" w:cs="Arial"/>
          <w:color w:val="000000"/>
          <w:sz w:val="20"/>
        </w:rPr>
        <w:t xml:space="preserve"> generating revenue about three months ago. At the moment we have about 50 subscribers across Australia, but we have some ambitious growth targets."  Leaving corporate life behind  "I was working as a management consultant in Australia until, one and a half years back now, I decided to leave and found InquiBox.   "I was putting in all these long hours at work, but I was not seeing the impact in relation to those hours. I'd always felt really passionate about education - maybe because of the background I come from - and I'd always wanted to do something in that area. So, that's when I </w:t>
      </w:r>
      <w:r>
        <w:rPr>
          <w:rFonts w:ascii="Arial" w:eastAsia="Arial" w:hAnsi="Arial" w:cs="Arial"/>
          <w:b/>
          <w:i/>
          <w:color w:val="000000"/>
          <w:sz w:val="20"/>
          <w:u w:val="single"/>
        </w:rPr>
        <w:t>started</w:t>
      </w:r>
      <w:r>
        <w:rPr>
          <w:rFonts w:ascii="Arial" w:eastAsia="Arial" w:hAnsi="Arial" w:cs="Arial"/>
          <w:color w:val="000000"/>
          <w:sz w:val="20"/>
        </w:rPr>
        <w:t xml:space="preserve"> thinking maybe I should do something on my own.   "I </w:t>
      </w:r>
      <w:r>
        <w:rPr>
          <w:rFonts w:ascii="Arial" w:eastAsia="Arial" w:hAnsi="Arial" w:cs="Arial"/>
          <w:b/>
          <w:i/>
          <w:color w:val="000000"/>
          <w:sz w:val="20"/>
          <w:u w:val="single"/>
        </w:rPr>
        <w:t>started</w:t>
      </w:r>
      <w:r>
        <w:rPr>
          <w:rFonts w:ascii="Arial" w:eastAsia="Arial" w:hAnsi="Arial" w:cs="Arial"/>
          <w:color w:val="000000"/>
          <w:sz w:val="20"/>
        </w:rPr>
        <w:t xml:space="preserve"> looking at all these </w:t>
      </w:r>
      <w:r>
        <w:rPr>
          <w:rFonts w:ascii="Arial" w:eastAsia="Arial" w:hAnsi="Arial" w:cs="Arial"/>
          <w:b/>
          <w:i/>
          <w:color w:val="000000"/>
          <w:sz w:val="20"/>
          <w:u w:val="single"/>
        </w:rPr>
        <w:t>startup</w:t>
      </w:r>
      <w:r>
        <w:rPr>
          <w:rFonts w:ascii="Arial" w:eastAsia="Arial" w:hAnsi="Arial" w:cs="Arial"/>
          <w:color w:val="000000"/>
          <w:sz w:val="20"/>
        </w:rPr>
        <w:t xml:space="preserve"> events, meetups and conferences. I spent about two years in management consulting, essentially educating myself </w:t>
      </w:r>
      <w:r>
        <w:rPr>
          <w:rFonts w:ascii="Arial" w:eastAsia="Arial" w:hAnsi="Arial" w:cs="Arial"/>
          <w:color w:val="000000"/>
          <w:sz w:val="20"/>
        </w:rPr>
        <w:lastRenderedPageBreak/>
        <w:t xml:space="preserve">on how to launch a </w:t>
      </w:r>
      <w:r>
        <w:rPr>
          <w:rFonts w:ascii="Arial" w:eastAsia="Arial" w:hAnsi="Arial" w:cs="Arial"/>
          <w:b/>
          <w:i/>
          <w:color w:val="000000"/>
          <w:sz w:val="20"/>
          <w:u w:val="single"/>
        </w:rPr>
        <w:t>startup</w:t>
      </w:r>
      <w:r>
        <w:rPr>
          <w:rFonts w:ascii="Arial" w:eastAsia="Arial" w:hAnsi="Arial" w:cs="Arial"/>
          <w:color w:val="000000"/>
          <w:sz w:val="20"/>
        </w:rPr>
        <w:t xml:space="preserve">. So I was doing these online courses, I was going and talking to people, attending meetups, conferences, everything, essentially trying to understand how it all works.   "That was a lot of me learning the theory, but not yet applying what I learned to my own </w:t>
      </w:r>
      <w:r>
        <w:rPr>
          <w:rFonts w:ascii="Arial" w:eastAsia="Arial" w:hAnsi="Arial" w:cs="Arial"/>
          <w:b/>
          <w:i/>
          <w:color w:val="000000"/>
          <w:sz w:val="20"/>
          <w:u w:val="single"/>
        </w:rPr>
        <w:t>startup</w:t>
      </w:r>
      <w:r>
        <w:rPr>
          <w:rFonts w:ascii="Arial" w:eastAsia="Arial" w:hAnsi="Arial" w:cs="Arial"/>
          <w:color w:val="000000"/>
          <w:sz w:val="20"/>
        </w:rPr>
        <w:t xml:space="preserve">. Essentially I wanted to ensure I understood a little bit about what happens in the making of a </w:t>
      </w:r>
      <w:r>
        <w:rPr>
          <w:rFonts w:ascii="Arial" w:eastAsia="Arial" w:hAnsi="Arial" w:cs="Arial"/>
          <w:b/>
          <w:i/>
          <w:color w:val="000000"/>
          <w:sz w:val="20"/>
          <w:u w:val="single"/>
        </w:rPr>
        <w:t>startup</w:t>
      </w:r>
      <w:r>
        <w:rPr>
          <w:rFonts w:ascii="Arial" w:eastAsia="Arial" w:hAnsi="Arial" w:cs="Arial"/>
          <w:color w:val="000000"/>
          <w:sz w:val="20"/>
        </w:rPr>
        <w:t xml:space="preserve"> before I went ahead and did it."  </w:t>
      </w:r>
      <w:r>
        <w:rPr>
          <w:rFonts w:ascii="Arial" w:eastAsia="Arial" w:hAnsi="Arial" w:cs="Arial"/>
          <w:b/>
          <w:color w:val="000000"/>
          <w:sz w:val="20"/>
        </w:rPr>
        <w:t>The hardest part </w:t>
      </w:r>
      <w:r>
        <w:rPr>
          <w:rFonts w:ascii="Arial" w:eastAsia="Arial" w:hAnsi="Arial" w:cs="Arial"/>
          <w:color w:val="000000"/>
          <w:sz w:val="20"/>
        </w:rPr>
        <w:t xml:space="preserve"> "This might sound really stupid, but the most surprising thing is how hard it is. When I was working as a management consultant, I was working long hours and thought I wasn't afraid of hard work. But once I </w:t>
      </w:r>
      <w:r>
        <w:rPr>
          <w:rFonts w:ascii="Arial" w:eastAsia="Arial" w:hAnsi="Arial" w:cs="Arial"/>
          <w:b/>
          <w:i/>
          <w:color w:val="000000"/>
          <w:sz w:val="20"/>
          <w:u w:val="single"/>
        </w:rPr>
        <w:t>started</w:t>
      </w:r>
      <w:r>
        <w:rPr>
          <w:rFonts w:ascii="Arial" w:eastAsia="Arial" w:hAnsi="Arial" w:cs="Arial"/>
          <w:color w:val="000000"/>
          <w:sz w:val="20"/>
        </w:rPr>
        <w:t xml:space="preserve"> working on InquiBox, I realised it's so much more than the number of hours you put in.   "Of course you need to work hard to make it happen. But, it's also a battle of other factors. Is the market ready for your </w:t>
      </w:r>
      <w:r>
        <w:rPr>
          <w:rFonts w:ascii="Arial" w:eastAsia="Arial" w:hAnsi="Arial" w:cs="Arial"/>
          <w:b/>
          <w:i/>
          <w:color w:val="000000"/>
          <w:sz w:val="20"/>
          <w:u w:val="single"/>
        </w:rPr>
        <w:t>startup</w:t>
      </w:r>
      <w:r>
        <w:rPr>
          <w:rFonts w:ascii="Arial" w:eastAsia="Arial" w:hAnsi="Arial" w:cs="Arial"/>
          <w:color w:val="000000"/>
          <w:sz w:val="20"/>
        </w:rPr>
        <w:t xml:space="preserve">? You need to find the right people for your team. You need to have the right networks so people can give you support when you ask for it. I didn't expect it to be so hard, and you only know how hard it is once you are inside it.   "Pulling a team of people together to work on a </w:t>
      </w:r>
      <w:r>
        <w:rPr>
          <w:rFonts w:ascii="Arial" w:eastAsia="Arial" w:hAnsi="Arial" w:cs="Arial"/>
          <w:b/>
          <w:i/>
          <w:color w:val="000000"/>
          <w:sz w:val="20"/>
          <w:u w:val="single"/>
        </w:rPr>
        <w:t>startup</w:t>
      </w:r>
      <w:r>
        <w:rPr>
          <w:rFonts w:ascii="Arial" w:eastAsia="Arial" w:hAnsi="Arial" w:cs="Arial"/>
          <w:color w:val="000000"/>
          <w:sz w:val="20"/>
        </w:rPr>
        <w:t xml:space="preserve"> who are equally passionate about the mission as much as you are as a founder is so difficult.   "It's also very difficult to stay strong emotionally, to be able to say, 'I don't even know what's going to happen in three or six months time but I am still deciding to do it, I'll still keep going with it, even though I don't know what the outcome will be'.   "So, it's a lot about that inward journey as a </w:t>
      </w:r>
      <w:r>
        <w:rPr>
          <w:rFonts w:ascii="Arial" w:eastAsia="Arial" w:hAnsi="Arial" w:cs="Arial"/>
          <w:b/>
          <w:i/>
          <w:color w:val="000000"/>
          <w:sz w:val="20"/>
          <w:u w:val="single"/>
        </w:rPr>
        <w:t>startup</w:t>
      </w:r>
      <w:r>
        <w:rPr>
          <w:rFonts w:ascii="Arial" w:eastAsia="Arial" w:hAnsi="Arial" w:cs="Arial"/>
          <w:color w:val="000000"/>
          <w:sz w:val="20"/>
        </w:rPr>
        <w:t xml:space="preserve"> founder, wherein you have to keep faith in yourself repeatedly day in and day out.   "Even when you wake </w:t>
      </w:r>
      <w:r>
        <w:rPr>
          <w:rFonts w:ascii="Arial" w:eastAsia="Arial" w:hAnsi="Arial" w:cs="Arial"/>
          <w:b/>
          <w:i/>
          <w:color w:val="000000"/>
          <w:sz w:val="20"/>
          <w:u w:val="single"/>
        </w:rPr>
        <w:t>up</w:t>
      </w:r>
      <w:r>
        <w:rPr>
          <w:rFonts w:ascii="Arial" w:eastAsia="Arial" w:hAnsi="Arial" w:cs="Arial"/>
          <w:color w:val="000000"/>
          <w:sz w:val="20"/>
        </w:rPr>
        <w:t xml:space="preserve"> really scared, you still have to go to work and keep working on it, hoping that something will happen. That's the hardest thing.   "Perhaps this shouldn't be surprising, but I didn't understand it before </w:t>
      </w:r>
      <w:r>
        <w:rPr>
          <w:rFonts w:ascii="Arial" w:eastAsia="Arial" w:hAnsi="Arial" w:cs="Arial"/>
          <w:b/>
          <w:i/>
          <w:color w:val="000000"/>
          <w:sz w:val="20"/>
          <w:u w:val="single"/>
        </w:rPr>
        <w:t>starting</w:t>
      </w:r>
      <w:r>
        <w:rPr>
          <w:rFonts w:ascii="Arial" w:eastAsia="Arial" w:hAnsi="Arial" w:cs="Arial"/>
          <w:color w:val="000000"/>
          <w:sz w:val="20"/>
        </w:rPr>
        <w:t xml:space="preserve"> out. I think you can only understand it from the inside."    </w:t>
      </w:r>
      <w:r>
        <w:rPr>
          <w:rFonts w:ascii="Arial" w:eastAsia="Arial" w:hAnsi="Arial" w:cs="Arial"/>
          <w:b/>
          <w:color w:val="000000"/>
          <w:sz w:val="20"/>
        </w:rPr>
        <w:t>Keeping people happy</w:t>
      </w:r>
      <w:r>
        <w:rPr>
          <w:rFonts w:ascii="Arial" w:eastAsia="Arial" w:hAnsi="Arial" w:cs="Arial"/>
          <w:color w:val="000000"/>
          <w:sz w:val="20"/>
        </w:rPr>
        <w:t xml:space="preserve"> "The biggest difference between my experience in corporates and leading a </w:t>
      </w:r>
      <w:r>
        <w:rPr>
          <w:rFonts w:ascii="Arial" w:eastAsia="Arial" w:hAnsi="Arial" w:cs="Arial"/>
          <w:b/>
          <w:i/>
          <w:color w:val="000000"/>
          <w:sz w:val="20"/>
          <w:u w:val="single"/>
        </w:rPr>
        <w:t>startup</w:t>
      </w:r>
      <w:r>
        <w:rPr>
          <w:rFonts w:ascii="Arial" w:eastAsia="Arial" w:hAnsi="Arial" w:cs="Arial"/>
          <w:color w:val="000000"/>
          <w:sz w:val="20"/>
        </w:rPr>
        <w:t xml:space="preserve"> was that I had almost unlimited resources to build a team at my corporate job, but very limited resources to build a team as a </w:t>
      </w:r>
      <w:r>
        <w:rPr>
          <w:rFonts w:ascii="Arial" w:eastAsia="Arial" w:hAnsi="Arial" w:cs="Arial"/>
          <w:b/>
          <w:i/>
          <w:color w:val="000000"/>
          <w:sz w:val="20"/>
          <w:u w:val="single"/>
        </w:rPr>
        <w:t>startup</w:t>
      </w:r>
      <w:r>
        <w:rPr>
          <w:rFonts w:ascii="Arial" w:eastAsia="Arial" w:hAnsi="Arial" w:cs="Arial"/>
          <w:color w:val="000000"/>
          <w:sz w:val="20"/>
        </w:rPr>
        <w:t xml:space="preserve"> founder. At my corporate job, I had a way of keeping my team happy because I had all these resources. But when you are a </w:t>
      </w:r>
      <w:r>
        <w:rPr>
          <w:rFonts w:ascii="Arial" w:eastAsia="Arial" w:hAnsi="Arial" w:cs="Arial"/>
          <w:b/>
          <w:i/>
          <w:color w:val="000000"/>
          <w:sz w:val="20"/>
          <w:u w:val="single"/>
        </w:rPr>
        <w:t>startup</w:t>
      </w:r>
      <w:r>
        <w:rPr>
          <w:rFonts w:ascii="Arial" w:eastAsia="Arial" w:hAnsi="Arial" w:cs="Arial"/>
          <w:color w:val="000000"/>
          <w:sz w:val="20"/>
        </w:rPr>
        <w:t xml:space="preserve"> founder, you have to find other ways of keeping people motivated, keeping people feeling passionate about the mission.   "It's important to show </w:t>
      </w:r>
      <w:r>
        <w:rPr>
          <w:rFonts w:ascii="Arial" w:eastAsia="Arial" w:hAnsi="Arial" w:cs="Arial"/>
          <w:b/>
          <w:i/>
          <w:color w:val="000000"/>
          <w:sz w:val="20"/>
          <w:u w:val="single"/>
        </w:rPr>
        <w:t>up</w:t>
      </w:r>
      <w:r>
        <w:rPr>
          <w:rFonts w:ascii="Arial" w:eastAsia="Arial" w:hAnsi="Arial" w:cs="Arial"/>
          <w:color w:val="000000"/>
          <w:sz w:val="20"/>
        </w:rPr>
        <w:t xml:space="preserve"> as the kind of leader who believes in the mission, who is present for the team, who wants to develop the team even though you can't pay them that much. There are other ways in which you can find fulfilment for your team and essentially lead them effectively.   "So you learn a lot more about leadership becoming a </w:t>
      </w:r>
      <w:r>
        <w:rPr>
          <w:rFonts w:ascii="Arial" w:eastAsia="Arial" w:hAnsi="Arial" w:cs="Arial"/>
          <w:b/>
          <w:i/>
          <w:color w:val="000000"/>
          <w:sz w:val="20"/>
          <w:u w:val="single"/>
        </w:rPr>
        <w:t>startup</w:t>
      </w:r>
      <w:r>
        <w:rPr>
          <w:rFonts w:ascii="Arial" w:eastAsia="Arial" w:hAnsi="Arial" w:cs="Arial"/>
          <w:color w:val="000000"/>
          <w:sz w:val="20"/>
        </w:rPr>
        <w:t xml:space="preserve"> founder, in terms of how can you influence and motivate people. But this makes you introspect a lot on how you are interacting with people, how you are being present for them and how you are finding ways of helping them out even though you can't pay them a huge salary.   "It involved a lot of introspection and that's why I decided to take steps in improving myself."  </w:t>
      </w:r>
      <w:r>
        <w:rPr>
          <w:rFonts w:ascii="Arial" w:eastAsia="Arial" w:hAnsi="Arial" w:cs="Arial"/>
          <w:b/>
          <w:i/>
          <w:color w:val="000000"/>
          <w:sz w:val="20"/>
          <w:u w:val="single"/>
        </w:rPr>
        <w:t>Startups</w:t>
      </w:r>
      <w:r>
        <w:rPr>
          <w:rFonts w:ascii="Arial" w:eastAsia="Arial" w:hAnsi="Arial" w:cs="Arial"/>
          <w:b/>
          <w:color w:val="000000"/>
          <w:sz w:val="20"/>
        </w:rPr>
        <w:t xml:space="preserve"> in theory and practice </w:t>
      </w:r>
      <w:r>
        <w:rPr>
          <w:rFonts w:ascii="Arial" w:eastAsia="Arial" w:hAnsi="Arial" w:cs="Arial"/>
          <w:color w:val="000000"/>
          <w:sz w:val="20"/>
        </w:rPr>
        <w:t xml:space="preserve"> "The formal learning experiences I had through accelerator programs were very good in terms of making me comfortable with the life-cycle a </w:t>
      </w:r>
      <w:r>
        <w:rPr>
          <w:rFonts w:ascii="Arial" w:eastAsia="Arial" w:hAnsi="Arial" w:cs="Arial"/>
          <w:b/>
          <w:i/>
          <w:color w:val="000000"/>
          <w:sz w:val="20"/>
          <w:u w:val="single"/>
        </w:rPr>
        <w:t>startup</w:t>
      </w:r>
      <w:r>
        <w:rPr>
          <w:rFonts w:ascii="Arial" w:eastAsia="Arial" w:hAnsi="Arial" w:cs="Arial"/>
          <w:color w:val="000000"/>
          <w:sz w:val="20"/>
        </w:rPr>
        <w:t xml:space="preserve"> goes through. Exposing me to the principles of lean </w:t>
      </w:r>
      <w:r>
        <w:rPr>
          <w:rFonts w:ascii="Arial" w:eastAsia="Arial" w:hAnsi="Arial" w:cs="Arial"/>
          <w:b/>
          <w:i/>
          <w:color w:val="000000"/>
          <w:sz w:val="20"/>
          <w:u w:val="single"/>
        </w:rPr>
        <w:t>startup</w:t>
      </w:r>
      <w:r>
        <w:rPr>
          <w:rFonts w:ascii="Arial" w:eastAsia="Arial" w:hAnsi="Arial" w:cs="Arial"/>
          <w:color w:val="000000"/>
          <w:sz w:val="20"/>
        </w:rPr>
        <w:t xml:space="preserve">, how to analyse data using lean analytics, and how to measure how your </w:t>
      </w:r>
      <w:r>
        <w:rPr>
          <w:rFonts w:ascii="Arial" w:eastAsia="Arial" w:hAnsi="Arial" w:cs="Arial"/>
          <w:b/>
          <w:i/>
          <w:color w:val="000000"/>
          <w:sz w:val="20"/>
          <w:u w:val="single"/>
        </w:rPr>
        <w:t>startup</w:t>
      </w:r>
      <w:r>
        <w:rPr>
          <w:rFonts w:ascii="Arial" w:eastAsia="Arial" w:hAnsi="Arial" w:cs="Arial"/>
          <w:color w:val="000000"/>
          <w:sz w:val="20"/>
        </w:rPr>
        <w:t xml:space="preserve"> is performing. Those things were definitely useful.   "Actually, what really helps is taking that fear away from the </w:t>
      </w:r>
      <w:r>
        <w:rPr>
          <w:rFonts w:ascii="Arial" w:eastAsia="Arial" w:hAnsi="Arial" w:cs="Arial"/>
          <w:b/>
          <w:i/>
          <w:color w:val="000000"/>
          <w:sz w:val="20"/>
          <w:u w:val="single"/>
        </w:rPr>
        <w:t>startup</w:t>
      </w:r>
      <w:r>
        <w:rPr>
          <w:rFonts w:ascii="Arial" w:eastAsia="Arial" w:hAnsi="Arial" w:cs="Arial"/>
          <w:color w:val="000000"/>
          <w:sz w:val="20"/>
        </w:rPr>
        <w:t xml:space="preserve"> lingo. So if someone says these words to you, you know what they are talking about. That's definitely helpful.   "But I think one of the most difficult and strange parts of this journey was how I was using that in my own </w:t>
      </w:r>
      <w:r>
        <w:rPr>
          <w:rFonts w:ascii="Arial" w:eastAsia="Arial" w:hAnsi="Arial" w:cs="Arial"/>
          <w:b/>
          <w:i/>
          <w:color w:val="000000"/>
          <w:sz w:val="20"/>
          <w:u w:val="single"/>
        </w:rPr>
        <w:t>startup</w:t>
      </w:r>
      <w:r>
        <w:rPr>
          <w:rFonts w:ascii="Arial" w:eastAsia="Arial" w:hAnsi="Arial" w:cs="Arial"/>
          <w:color w:val="000000"/>
          <w:sz w:val="20"/>
        </w:rPr>
        <w:t xml:space="preserve"> and quickly realising that our formal education is really theoretical knowledge, but it's only when you apply it in a </w:t>
      </w:r>
      <w:r>
        <w:rPr>
          <w:rFonts w:ascii="Arial" w:eastAsia="Arial" w:hAnsi="Arial" w:cs="Arial"/>
          <w:b/>
          <w:i/>
          <w:color w:val="000000"/>
          <w:sz w:val="20"/>
          <w:u w:val="single"/>
        </w:rPr>
        <w:t>startup</w:t>
      </w:r>
      <w:r>
        <w:rPr>
          <w:rFonts w:ascii="Arial" w:eastAsia="Arial" w:hAnsi="Arial" w:cs="Arial"/>
          <w:color w:val="000000"/>
          <w:sz w:val="20"/>
        </w:rPr>
        <w:t xml:space="preserve"> that you realise things don't exactly go that way. So there are always surprises happening and we essentially have to solve challenges every single day."  </w:t>
      </w:r>
      <w:r>
        <w:rPr>
          <w:rFonts w:ascii="Arial" w:eastAsia="Arial" w:hAnsi="Arial" w:cs="Arial"/>
          <w:b/>
          <w:color w:val="000000"/>
          <w:sz w:val="20"/>
        </w:rPr>
        <w:t>Success is a learning process</w:t>
      </w:r>
      <w:r>
        <w:rPr>
          <w:rFonts w:ascii="Arial" w:eastAsia="Arial" w:hAnsi="Arial" w:cs="Arial"/>
          <w:color w:val="000000"/>
          <w:sz w:val="20"/>
        </w:rPr>
        <w:t xml:space="preserve">  "When I </w:t>
      </w:r>
      <w:r>
        <w:rPr>
          <w:rFonts w:ascii="Arial" w:eastAsia="Arial" w:hAnsi="Arial" w:cs="Arial"/>
          <w:b/>
          <w:i/>
          <w:color w:val="000000"/>
          <w:sz w:val="20"/>
          <w:u w:val="single"/>
        </w:rPr>
        <w:t>started</w:t>
      </w:r>
      <w:r>
        <w:rPr>
          <w:rFonts w:ascii="Arial" w:eastAsia="Arial" w:hAnsi="Arial" w:cs="Arial"/>
          <w:color w:val="000000"/>
          <w:sz w:val="20"/>
        </w:rPr>
        <w:t xml:space="preserve"> I was finding it very hard to effectively manage the new kind of stress. When I quit my corporate job, one of the hardest things was to come to terms with my identity. 'If I'm no longer a management consultant then what am I? How do I define success in my life?' That was one of the hardest things for me to grapple with.   "So I put a lot of pressure on my </w:t>
      </w:r>
      <w:r>
        <w:rPr>
          <w:rFonts w:ascii="Arial" w:eastAsia="Arial" w:hAnsi="Arial" w:cs="Arial"/>
          <w:b/>
          <w:i/>
          <w:color w:val="000000"/>
          <w:sz w:val="20"/>
          <w:u w:val="single"/>
        </w:rPr>
        <w:t>startup</w:t>
      </w:r>
      <w:r>
        <w:rPr>
          <w:rFonts w:ascii="Arial" w:eastAsia="Arial" w:hAnsi="Arial" w:cs="Arial"/>
          <w:color w:val="000000"/>
          <w:sz w:val="20"/>
        </w:rPr>
        <w:t xml:space="preserve"> to actually succeed, even though everybody told me the statistics were against me. So I was in this weird headspace. 'If my </w:t>
      </w:r>
      <w:r>
        <w:rPr>
          <w:rFonts w:ascii="Arial" w:eastAsia="Arial" w:hAnsi="Arial" w:cs="Arial"/>
          <w:b/>
          <w:i/>
          <w:color w:val="000000"/>
          <w:sz w:val="20"/>
          <w:u w:val="single"/>
        </w:rPr>
        <w:t>startup</w:t>
      </w:r>
      <w:r>
        <w:rPr>
          <w:rFonts w:ascii="Arial" w:eastAsia="Arial" w:hAnsi="Arial" w:cs="Arial"/>
          <w:color w:val="000000"/>
          <w:sz w:val="20"/>
        </w:rPr>
        <w:t xml:space="preserve"> doesn't succeed, what does that mean about me? Does that mean I'm a </w:t>
      </w:r>
      <w:r>
        <w:rPr>
          <w:rFonts w:ascii="Arial" w:eastAsia="Arial" w:hAnsi="Arial" w:cs="Arial"/>
          <w:b/>
          <w:i/>
          <w:color w:val="000000"/>
          <w:sz w:val="20"/>
          <w:u w:val="single"/>
        </w:rPr>
        <w:t>failure</w:t>
      </w:r>
      <w:r>
        <w:rPr>
          <w:rFonts w:ascii="Arial" w:eastAsia="Arial" w:hAnsi="Arial" w:cs="Arial"/>
          <w:color w:val="000000"/>
          <w:sz w:val="20"/>
        </w:rPr>
        <w:t xml:space="preserve">? What does this mean for my identity?'  "But over the course of the last year, we launched and we have paying customers and now I feel okay. At least we have a product that people want and now I'm placing a lot more focus on my own learning. I feel that at least we did something interesting, something that people are actually paying money for.   "After this realisation, my entire focus has changed from whether it's a success or a </w:t>
      </w:r>
      <w:r>
        <w:rPr>
          <w:rFonts w:ascii="Arial" w:eastAsia="Arial" w:hAnsi="Arial" w:cs="Arial"/>
          <w:b/>
          <w:i/>
          <w:color w:val="000000"/>
          <w:sz w:val="20"/>
          <w:u w:val="single"/>
        </w:rPr>
        <w:t>failure</w:t>
      </w:r>
      <w:r>
        <w:rPr>
          <w:rFonts w:ascii="Arial" w:eastAsia="Arial" w:hAnsi="Arial" w:cs="Arial"/>
          <w:color w:val="000000"/>
          <w:sz w:val="20"/>
        </w:rPr>
        <w:t xml:space="preserve"> more towards what can I learn through this process, what I can learn about myself, about being a leader, about actually growing a business.   "Essentially I changed my perspective on what success or </w:t>
      </w:r>
      <w:r>
        <w:rPr>
          <w:rFonts w:ascii="Arial" w:eastAsia="Arial" w:hAnsi="Arial" w:cs="Arial"/>
          <w:b/>
          <w:i/>
          <w:color w:val="000000"/>
          <w:sz w:val="20"/>
          <w:u w:val="single"/>
        </w:rPr>
        <w:t>failure</w:t>
      </w:r>
      <w:r>
        <w:rPr>
          <w:rFonts w:ascii="Arial" w:eastAsia="Arial" w:hAnsi="Arial" w:cs="Arial"/>
          <w:color w:val="000000"/>
          <w:sz w:val="20"/>
        </w:rPr>
        <w:t xml:space="preserve"> is for a </w:t>
      </w:r>
      <w:r>
        <w:rPr>
          <w:rFonts w:ascii="Arial" w:eastAsia="Arial" w:hAnsi="Arial" w:cs="Arial"/>
          <w:b/>
          <w:i/>
          <w:color w:val="000000"/>
          <w:sz w:val="20"/>
          <w:u w:val="single"/>
        </w:rPr>
        <w:t>startup</w:t>
      </w:r>
      <w:r>
        <w:rPr>
          <w:rFonts w:ascii="Arial" w:eastAsia="Arial" w:hAnsi="Arial" w:cs="Arial"/>
          <w:color w:val="000000"/>
          <w:sz w:val="20"/>
        </w:rPr>
        <w:t xml:space="preserve">.   "Now I say that everything takes time, and that you need to have the patience and focus to see things through."  </w:t>
      </w:r>
      <w:r>
        <w:rPr>
          <w:rFonts w:ascii="Arial" w:eastAsia="Arial" w:hAnsi="Arial" w:cs="Arial"/>
          <w:b/>
          <w:color w:val="000000"/>
          <w:sz w:val="20"/>
        </w:rPr>
        <w:t xml:space="preserve">This article was first published in </w:t>
      </w:r>
      <w:r>
        <w:rPr>
          <w:rFonts w:ascii="Arial" w:eastAsia="Arial" w:hAnsi="Arial" w:cs="Arial"/>
          <w:b/>
          <w:i/>
          <w:color w:val="000000"/>
          <w:sz w:val="20"/>
          <w:u w:val="single"/>
        </w:rPr>
        <w:t>Startup</w:t>
      </w:r>
      <w:r>
        <w:rPr>
          <w:rFonts w:ascii="Arial" w:eastAsia="Arial" w:hAnsi="Arial" w:cs="Arial"/>
          <w:b/>
          <w:color w:val="000000"/>
          <w:sz w:val="20"/>
        </w:rPr>
        <w:t xml:space="preserve"> Victoria's publication </w:t>
      </w:r>
      <w:hyperlink r:id="rId547" w:history="1">
        <w:r>
          <w:rPr>
            <w:rFonts w:ascii="Arial" w:eastAsia="Arial" w:hAnsi="Arial" w:cs="Arial"/>
            <w:i/>
            <w:color w:val="0077CC"/>
            <w:sz w:val="20"/>
            <w:u w:val="single"/>
            <w:shd w:val="clear" w:color="auto" w:fill="FFFFFF"/>
          </w:rPr>
          <w:t>Duct Tape</w:t>
        </w:r>
      </w:hyperlink>
      <w:r>
        <w:rPr>
          <w:rFonts w:ascii="Arial" w:eastAsia="Arial" w:hAnsi="Arial" w:cs="Arial"/>
          <w:b/>
          <w:color w:val="000000"/>
          <w:sz w:val="20"/>
        </w:rPr>
        <w:t>, and has been republished with permission.</w:t>
      </w:r>
      <w:r>
        <w:rPr>
          <w:rFonts w:ascii="Arial" w:eastAsia="Arial" w:hAnsi="Arial" w:cs="Arial"/>
          <w:color w:val="000000"/>
          <w:sz w:val="20"/>
        </w:rPr>
        <w:t xml:space="preserve">           </w:t>
      </w:r>
      <w:hyperlink r:id="rId548" w:history="1">
        <w:r>
          <w:rPr>
            <w:rFonts w:ascii="Arial" w:eastAsia="Arial" w:hAnsi="Arial" w:cs="Arial"/>
            <w:i/>
            <w:color w:val="0077CC"/>
            <w:sz w:val="20"/>
            <w:u w:val="single"/>
            <w:shd w:val="clear" w:color="auto" w:fill="FFFFFF"/>
          </w:rPr>
          <w:t>NOW READ: Sparkly black holes: Two ex-Googlers have launched a STEM-focused storytelling game for girls</w:t>
        </w:r>
      </w:hyperlink>
      <w:hyperlink r:id="rId549" w:history="1">
        <w:r>
          <w:rPr>
            <w:rFonts w:ascii="Arial" w:eastAsia="Arial" w:hAnsi="Arial" w:cs="Arial"/>
            <w:b/>
            <w:i/>
            <w:color w:val="0077CC"/>
            <w:sz w:val="20"/>
            <w:u w:val="single"/>
            <w:shd w:val="clear" w:color="auto" w:fill="FFFFFF"/>
          </w:rPr>
          <w:t>NOW READ: In an increasingly digital world, getting girls into tech is essential</w:t>
        </w:r>
      </w:hyperlink>
    </w:p>
    <w:p w14:paraId="2C3842A6" w14:textId="77777777" w:rsidR="00CD7998"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February 17, 2020</w:t>
      </w:r>
    </w:p>
    <w:p w14:paraId="0561A829" w14:textId="77777777" w:rsidR="00CD7998" w:rsidRDefault="00CD7998"/>
    <w:p w14:paraId="0E7CD5CF" w14:textId="77777777" w:rsidR="00CD7998" w:rsidRDefault="00000000">
      <w:pPr>
        <w:ind w:left="200"/>
        <w:sectPr w:rsidR="00CD7998">
          <w:type w:val="continuous"/>
          <w:pgSz w:w="12240" w:h="15840"/>
          <w:pgMar w:top="840" w:right="1000" w:bottom="840" w:left="1000" w:header="400" w:footer="400" w:gutter="0"/>
          <w:cols w:space="720"/>
        </w:sectPr>
      </w:pPr>
      <w:r>
        <w:br/>
      </w:r>
      <w:r>
        <w:pict w14:anchorId="79A90DCA">
          <v:line id="_x0000_s2180" style="position:absolute;left:0;text-align:left;z-index:251735040;mso-position-horizontal-relative:text;mso-position-vertical-relative:text" from="0,10pt" to="512pt,10pt" strokeweight="1pt"/>
        </w:pict>
      </w:r>
      <w:r>
        <w:rPr>
          <w:rFonts w:ascii="Arial" w:eastAsia="Arial" w:hAnsi="Arial" w:cs="Arial"/>
          <w:b/>
          <w:color w:val="767676"/>
          <w:sz w:val="16"/>
        </w:rPr>
        <w:t>End of Document</w:t>
      </w:r>
    </w:p>
    <w:p w14:paraId="6623206B" w14:textId="77777777" w:rsidR="00CD7998" w:rsidRDefault="00CD7998">
      <w:pPr>
        <w:sectPr w:rsidR="00CD7998">
          <w:headerReference w:type="even" r:id="rId550"/>
          <w:headerReference w:type="default" r:id="rId551"/>
          <w:footerReference w:type="even" r:id="rId552"/>
          <w:footerReference w:type="default" r:id="rId553"/>
          <w:headerReference w:type="first" r:id="rId554"/>
          <w:footerReference w:type="first" r:id="rId555"/>
          <w:pgSz w:w="12240" w:h="15840"/>
          <w:pgMar w:top="840" w:right="1000" w:bottom="840" w:left="1000" w:header="400" w:footer="400" w:gutter="0"/>
          <w:cols w:space="720"/>
          <w:titlePg/>
        </w:sectPr>
      </w:pPr>
    </w:p>
    <w:p w14:paraId="6C9F87E1" w14:textId="77777777" w:rsidR="00CD7998" w:rsidRDefault="00CD7998">
      <w:bookmarkStart w:id="76" w:name="Bookmark_39"/>
      <w:bookmarkEnd w:id="76"/>
    </w:p>
    <w:p w14:paraId="3F2CA8DE" w14:textId="77777777" w:rsidR="00CD7998" w:rsidRDefault="00000000">
      <w:r>
        <w:pict w14:anchorId="6582F332">
          <v:shape id="_x0000_i1082" type="#_x0000_t75" alt="LexisNexis®" style="width:148pt;height:30pt">
            <v:imagedata r:id="rId7" o:title=""/>
          </v:shape>
        </w:pict>
      </w:r>
      <w:r>
        <w:cr/>
      </w:r>
    </w:p>
    <w:p w14:paraId="2F57164E" w14:textId="77777777" w:rsidR="00CD7998" w:rsidRDefault="00000000">
      <w:pPr>
        <w:spacing w:before="240" w:after="200" w:line="340" w:lineRule="atLeast"/>
        <w:jc w:val="center"/>
        <w:outlineLvl w:val="0"/>
        <w:rPr>
          <w:rFonts w:ascii="Arial" w:hAnsi="Arial" w:cs="Arial"/>
          <w:b/>
          <w:bCs/>
          <w:kern w:val="32"/>
          <w:sz w:val="32"/>
          <w:szCs w:val="32"/>
        </w:rPr>
      </w:pPr>
      <w:hyperlink r:id="rId556" w:history="1">
        <w:r>
          <w:rPr>
            <w:rFonts w:ascii="Arial" w:eastAsia="Arial" w:hAnsi="Arial" w:cs="Arial"/>
            <w:b/>
            <w:bCs/>
            <w:i/>
            <w:color w:val="0077CC"/>
            <w:kern w:val="32"/>
            <w:sz w:val="28"/>
            <w:szCs w:val="32"/>
            <w:u w:val="single"/>
            <w:shd w:val="clear" w:color="auto" w:fill="FFFFFF"/>
          </w:rPr>
          <w:t>My job is my party: Ekta Kapoor</w:t>
        </w:r>
      </w:hyperlink>
    </w:p>
    <w:p w14:paraId="3AFF7704" w14:textId="77777777" w:rsidR="00CD7998" w:rsidRDefault="00000000">
      <w:pPr>
        <w:spacing w:before="120" w:line="260" w:lineRule="atLeast"/>
        <w:jc w:val="center"/>
      </w:pPr>
      <w:r>
        <w:rPr>
          <w:rFonts w:ascii="Arial" w:eastAsia="Arial" w:hAnsi="Arial" w:cs="Arial"/>
          <w:color w:val="000000"/>
          <w:sz w:val="20"/>
        </w:rPr>
        <w:t>Hindustan Times</w:t>
      </w:r>
    </w:p>
    <w:p w14:paraId="7585B5A2" w14:textId="77777777" w:rsidR="00CD7998" w:rsidRDefault="00000000">
      <w:pPr>
        <w:spacing w:before="120" w:line="260" w:lineRule="atLeast"/>
        <w:jc w:val="center"/>
      </w:pPr>
      <w:r>
        <w:rPr>
          <w:rFonts w:ascii="Arial" w:eastAsia="Arial" w:hAnsi="Arial" w:cs="Arial"/>
          <w:color w:val="000000"/>
          <w:sz w:val="20"/>
        </w:rPr>
        <w:t>May 14, 2018 Monday</w:t>
      </w:r>
    </w:p>
    <w:p w14:paraId="2595F83F" w14:textId="77777777" w:rsidR="00CD7998" w:rsidRDefault="00CD7998">
      <w:pPr>
        <w:spacing w:line="240" w:lineRule="atLeast"/>
        <w:jc w:val="both"/>
      </w:pPr>
    </w:p>
    <w:p w14:paraId="05614E0D" w14:textId="77777777" w:rsidR="00CD7998" w:rsidRDefault="00000000">
      <w:pPr>
        <w:spacing w:before="120" w:line="220" w:lineRule="atLeast"/>
      </w:pPr>
      <w:r>
        <w:br/>
      </w:r>
      <w:r>
        <w:rPr>
          <w:rFonts w:ascii="Arial" w:eastAsia="Arial" w:hAnsi="Arial" w:cs="Arial"/>
          <w:color w:val="000000"/>
          <w:sz w:val="16"/>
        </w:rPr>
        <w:t>Copyright 2018 HT Media Ltd. All Rights Reserved</w:t>
      </w:r>
    </w:p>
    <w:p w14:paraId="00FBEEF1"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764 words</w:t>
      </w:r>
    </w:p>
    <w:p w14:paraId="5C0A3917"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Mumbai </w:t>
      </w:r>
    </w:p>
    <w:p w14:paraId="0F3D0146" w14:textId="77777777" w:rsidR="00CD7998" w:rsidRDefault="00000000">
      <w:pPr>
        <w:keepNext/>
        <w:spacing w:before="240" w:line="340" w:lineRule="atLeast"/>
      </w:pPr>
      <w:bookmarkStart w:id="77" w:name="Body_37"/>
      <w:bookmarkEnd w:id="77"/>
      <w:r>
        <w:rPr>
          <w:rFonts w:ascii="Arial" w:eastAsia="Arial" w:hAnsi="Arial" w:cs="Arial"/>
          <w:b/>
          <w:color w:val="000000"/>
          <w:sz w:val="28"/>
        </w:rPr>
        <w:t>Body</w:t>
      </w:r>
    </w:p>
    <w:p w14:paraId="3266982C" w14:textId="77777777" w:rsidR="00CD7998" w:rsidRDefault="00000000">
      <w:pPr>
        <w:spacing w:line="60" w:lineRule="exact"/>
      </w:pPr>
      <w:r>
        <w:pict w14:anchorId="6BB8A5E5">
          <v:line id="_x0000_s2182" style="position:absolute;z-index:251736064" from="0,2pt" to="512pt,2pt" strokecolor="#009ddb" strokeweight="2pt">
            <w10:wrap type="topAndBottom"/>
          </v:line>
        </w:pict>
      </w:r>
    </w:p>
    <w:p w14:paraId="24E89D3D" w14:textId="77777777" w:rsidR="00CD7998" w:rsidRDefault="00CD7998"/>
    <w:p w14:paraId="0AE4EB0E" w14:textId="77777777" w:rsidR="00CD7998" w:rsidRDefault="00000000">
      <w:pPr>
        <w:spacing w:before="200" w:line="260" w:lineRule="atLeast"/>
        <w:jc w:val="both"/>
      </w:pPr>
      <w:r>
        <w:rPr>
          <w:rFonts w:ascii="Arial" w:eastAsia="Arial" w:hAnsi="Arial" w:cs="Arial"/>
          <w:color w:val="000000"/>
          <w:sz w:val="20"/>
        </w:rPr>
        <w:t xml:space="preserve">Mumbai, May 14 -- She has had quite an eventful journey in the world of showbiz. "I complete 23 years on August 24. It has been satisfying, happy and even crazy rollercoaster ride," says Ekta Kapoor, laughing. Although she is successfully balancing out her TV productions, films and online shows, the producer admits that sometimes she does "feel stretched" with all the work. But she isn't complaining. We catch </w:t>
      </w:r>
      <w:r>
        <w:rPr>
          <w:rFonts w:ascii="Arial" w:eastAsia="Arial" w:hAnsi="Arial" w:cs="Arial"/>
          <w:b/>
          <w:i/>
          <w:color w:val="000000"/>
          <w:sz w:val="20"/>
          <w:u w:val="single"/>
        </w:rPr>
        <w:t>up</w:t>
      </w:r>
      <w:r>
        <w:rPr>
          <w:rFonts w:ascii="Arial" w:eastAsia="Arial" w:hAnsi="Arial" w:cs="Arial"/>
          <w:color w:val="000000"/>
          <w:sz w:val="20"/>
        </w:rPr>
        <w:t xml:space="preserve"> with her about life, career and more.</w:t>
      </w:r>
    </w:p>
    <w:p w14:paraId="0B1A2CEA" w14:textId="77777777" w:rsidR="00CD7998" w:rsidRDefault="00000000">
      <w:pPr>
        <w:spacing w:before="200" w:line="260" w:lineRule="atLeast"/>
        <w:jc w:val="both"/>
      </w:pPr>
      <w:r>
        <w:rPr>
          <w:rFonts w:ascii="Arial" w:eastAsia="Arial" w:hAnsi="Arial" w:cs="Arial"/>
          <w:color w:val="000000"/>
          <w:sz w:val="20"/>
        </w:rPr>
        <w:t>You must be really kicked about the response to Veere Di Wedding (VDW)...</w:t>
      </w:r>
    </w:p>
    <w:p w14:paraId="0639C2A9" w14:textId="77777777" w:rsidR="00CD7998" w:rsidRDefault="00000000">
      <w:pPr>
        <w:spacing w:before="200" w:line="260" w:lineRule="atLeast"/>
        <w:jc w:val="both"/>
      </w:pPr>
      <w:r>
        <w:rPr>
          <w:rFonts w:ascii="Arial" w:eastAsia="Arial" w:hAnsi="Arial" w:cs="Arial"/>
          <w:color w:val="000000"/>
          <w:sz w:val="20"/>
        </w:rPr>
        <w:t>I am like an ostrich (laughs). I put the work out and then I shut myself because people will say a lot of things. Now, we are moving towards its release, so we are all in the execution mode - from putting out the promos, songs and new visuals.</w:t>
      </w:r>
    </w:p>
    <w:p w14:paraId="70ED82F7" w14:textId="77777777" w:rsidR="00CD7998" w:rsidRDefault="00000000">
      <w:pPr>
        <w:spacing w:before="200" w:line="260" w:lineRule="atLeast"/>
        <w:jc w:val="both"/>
      </w:pPr>
      <w:r>
        <w:rPr>
          <w:rFonts w:ascii="Arial" w:eastAsia="Arial" w:hAnsi="Arial" w:cs="Arial"/>
          <w:color w:val="000000"/>
          <w:sz w:val="20"/>
        </w:rPr>
        <w:t>At this stage, people have a lot of expectations from you. Do you feel the burden of it?</w:t>
      </w:r>
    </w:p>
    <w:p w14:paraId="62C63910" w14:textId="77777777" w:rsidR="00CD7998" w:rsidRDefault="00000000">
      <w:pPr>
        <w:spacing w:before="200" w:line="260" w:lineRule="atLeast"/>
        <w:jc w:val="both"/>
      </w:pPr>
      <w:r>
        <w:rPr>
          <w:rFonts w:ascii="Arial" w:eastAsia="Arial" w:hAnsi="Arial" w:cs="Arial"/>
          <w:color w:val="000000"/>
          <w:sz w:val="20"/>
        </w:rPr>
        <w:t xml:space="preserve">Actually, I don't because I believe you can't </w:t>
      </w:r>
      <w:r>
        <w:rPr>
          <w:rFonts w:ascii="Arial" w:eastAsia="Arial" w:hAnsi="Arial" w:cs="Arial"/>
          <w:b/>
          <w:i/>
          <w:color w:val="000000"/>
          <w:sz w:val="20"/>
          <w:u w:val="single"/>
        </w:rPr>
        <w:t>start</w:t>
      </w:r>
      <w:r>
        <w:rPr>
          <w:rFonts w:ascii="Arial" w:eastAsia="Arial" w:hAnsi="Arial" w:cs="Arial"/>
          <w:color w:val="000000"/>
          <w:sz w:val="20"/>
        </w:rPr>
        <w:t xml:space="preserve"> getting too tied </w:t>
      </w:r>
      <w:r>
        <w:rPr>
          <w:rFonts w:ascii="Arial" w:eastAsia="Arial" w:hAnsi="Arial" w:cs="Arial"/>
          <w:b/>
          <w:i/>
          <w:color w:val="000000"/>
          <w:sz w:val="20"/>
          <w:u w:val="single"/>
        </w:rPr>
        <w:t>up</w:t>
      </w:r>
      <w:r>
        <w:rPr>
          <w:rFonts w:ascii="Arial" w:eastAsia="Arial" w:hAnsi="Arial" w:cs="Arial"/>
          <w:color w:val="000000"/>
          <w:sz w:val="20"/>
        </w:rPr>
        <w:t xml:space="preserve"> with success and </w:t>
      </w:r>
      <w:r>
        <w:rPr>
          <w:rFonts w:ascii="Arial" w:eastAsia="Arial" w:hAnsi="Arial" w:cs="Arial"/>
          <w:b/>
          <w:i/>
          <w:color w:val="000000"/>
          <w:sz w:val="20"/>
          <w:u w:val="single"/>
        </w:rPr>
        <w:t>failure</w:t>
      </w:r>
      <w:r>
        <w:rPr>
          <w:rFonts w:ascii="Arial" w:eastAsia="Arial" w:hAnsi="Arial" w:cs="Arial"/>
          <w:color w:val="000000"/>
          <w:sz w:val="20"/>
        </w:rPr>
        <w:t xml:space="preserve">. Actually, my burdens are very different. For example, my neck is hurting now, so I am worried ki kuch hua toh nahi mujhe (laughs). I have learnt from my </w:t>
      </w:r>
      <w:r>
        <w:rPr>
          <w:rFonts w:ascii="Arial" w:eastAsia="Arial" w:hAnsi="Arial" w:cs="Arial"/>
          <w:b/>
          <w:i/>
          <w:color w:val="000000"/>
          <w:sz w:val="20"/>
          <w:u w:val="single"/>
        </w:rPr>
        <w:t>failures</w:t>
      </w:r>
      <w:r>
        <w:rPr>
          <w:rFonts w:ascii="Arial" w:eastAsia="Arial" w:hAnsi="Arial" w:cs="Arial"/>
          <w:color w:val="000000"/>
          <w:sz w:val="20"/>
        </w:rPr>
        <w:t xml:space="preserve"> and I don't get fascinated by success. After VDW, I will move on to Mental Hai Kya (with Kangana Ranaut). So every time, I get in to a new project, I don't think of the previous one.</w:t>
      </w:r>
    </w:p>
    <w:p w14:paraId="6987F40D" w14:textId="77777777" w:rsidR="00CD7998" w:rsidRDefault="00000000">
      <w:pPr>
        <w:spacing w:before="200" w:line="260" w:lineRule="atLeast"/>
        <w:jc w:val="both"/>
      </w:pPr>
      <w:r>
        <w:rPr>
          <w:rFonts w:ascii="Arial" w:eastAsia="Arial" w:hAnsi="Arial" w:cs="Arial"/>
          <w:color w:val="000000"/>
          <w:sz w:val="20"/>
        </w:rPr>
        <w:t>But you have had quite a journey to create your own name and not just be known as Jeetendra's daughter...</w:t>
      </w:r>
    </w:p>
    <w:p w14:paraId="1FAA7D60" w14:textId="77777777" w:rsidR="00CD7998" w:rsidRDefault="00000000">
      <w:pPr>
        <w:spacing w:before="200" w:line="260" w:lineRule="atLeast"/>
        <w:jc w:val="both"/>
      </w:pPr>
      <w:r>
        <w:rPr>
          <w:rFonts w:ascii="Arial" w:eastAsia="Arial" w:hAnsi="Arial" w:cs="Arial"/>
          <w:color w:val="000000"/>
          <w:sz w:val="20"/>
        </w:rPr>
        <w:t>I believe my father had his own journey and I have had my own. Every curse is a blessing and vice versa. I used to weigh 80 kilos when I was younger, so no one would have launched me [as an actor]. I always thought that my friends would do really well in life but I was never jealous of them. Instead, I was happy. As for me, I used to think, 'I will also do something. If I earn 25,000 a month, it will take care of my food and partying and I would be very happy with life'. Then, I stumbled upon TV production and I liked what I was doing. So, I continued with it and life changed for me. I think it's a good thing that I never became an actress.</w:t>
      </w:r>
    </w:p>
    <w:p w14:paraId="6A989FDE" w14:textId="77777777" w:rsidR="00CD7998" w:rsidRDefault="00000000">
      <w:pPr>
        <w:spacing w:before="200" w:line="260" w:lineRule="atLeast"/>
        <w:jc w:val="both"/>
      </w:pPr>
      <w:r>
        <w:rPr>
          <w:rFonts w:ascii="Arial" w:eastAsia="Arial" w:hAnsi="Arial" w:cs="Arial"/>
          <w:color w:val="000000"/>
          <w:sz w:val="20"/>
        </w:rPr>
        <w:t>Also, you seem to have always believed in breaking rules. Right?</w:t>
      </w:r>
    </w:p>
    <w:p w14:paraId="7C39F93D" w14:textId="77777777" w:rsidR="00CD7998" w:rsidRDefault="00000000">
      <w:pPr>
        <w:spacing w:before="200" w:line="260" w:lineRule="atLeast"/>
        <w:jc w:val="both"/>
      </w:pPr>
      <w:r>
        <w:rPr>
          <w:rFonts w:ascii="Arial" w:eastAsia="Arial" w:hAnsi="Arial" w:cs="Arial"/>
          <w:color w:val="000000"/>
          <w:sz w:val="20"/>
        </w:rPr>
        <w:t xml:space="preserve">My whole thing is, 'why limit ourselves'. At any point of time, if we feel, 'yeh chalega nahi, then it's like we are listening to rules that our industry forefathers set for us'. Every day, we get exposed to fresh content, work in different mediums, and evolve more. We are becoming smarter and evolving every day and so is the world, so why follow the old rules? Sometimes, I do feel that I am a bit too stretched [for time]. But I love my job. I get stressed only when I have to go to parties or sit for interviews (laughs). I am the happiest when I do creative work. My job is </w:t>
      </w:r>
      <w:r>
        <w:rPr>
          <w:rFonts w:ascii="Arial" w:eastAsia="Arial" w:hAnsi="Arial" w:cs="Arial"/>
          <w:color w:val="000000"/>
          <w:sz w:val="20"/>
        </w:rPr>
        <w:lastRenderedPageBreak/>
        <w:t>my party. I am getting a chance to live the life of three different creators on three different mediums. TV is all about family audience, and I am also busy with VDW, which are two different worlds. Then, I am also sitting on something absolutely distinct like Mental Hai Kya. Plus, there is also Gandi Baat (web series). So I have an opportunity to explore my mind, and learn so much from various people. Yes, multitasking is going to take a toll on you and it does. But I think I am doing a fun job and I should be very grateful.</w:t>
      </w:r>
    </w:p>
    <w:p w14:paraId="571B8116" w14:textId="77777777" w:rsidR="00CD7998" w:rsidRDefault="00000000">
      <w:pPr>
        <w:spacing w:before="200" w:line="260" w:lineRule="atLeast"/>
        <w:jc w:val="both"/>
      </w:pPr>
      <w:r>
        <w:rPr>
          <w:rFonts w:ascii="Arial" w:eastAsia="Arial" w:hAnsi="Arial" w:cs="Arial"/>
          <w:color w:val="000000"/>
          <w:sz w:val="20"/>
        </w:rPr>
        <w:t>Is your company's app the main focus now?</w:t>
      </w:r>
    </w:p>
    <w:p w14:paraId="5534006F" w14:textId="77777777" w:rsidR="00CD7998" w:rsidRDefault="00000000">
      <w:pPr>
        <w:spacing w:before="200" w:line="260" w:lineRule="atLeast"/>
        <w:jc w:val="both"/>
      </w:pPr>
      <w:r>
        <w:rPr>
          <w:rFonts w:ascii="Arial" w:eastAsia="Arial" w:hAnsi="Arial" w:cs="Arial"/>
          <w:color w:val="000000"/>
          <w:sz w:val="20"/>
        </w:rPr>
        <w:t xml:space="preserve">Our company is 75% about AltBalaji now. This is the first time that we own a platform which is 'direct to customers'. We have a cartel show coming </w:t>
      </w:r>
      <w:r>
        <w:rPr>
          <w:rFonts w:ascii="Arial" w:eastAsia="Arial" w:hAnsi="Arial" w:cs="Arial"/>
          <w:b/>
          <w:i/>
          <w:color w:val="000000"/>
          <w:sz w:val="20"/>
          <w:u w:val="single"/>
        </w:rPr>
        <w:t>up</w:t>
      </w:r>
      <w:r>
        <w:rPr>
          <w:rFonts w:ascii="Arial" w:eastAsia="Arial" w:hAnsi="Arial" w:cs="Arial"/>
          <w:color w:val="000000"/>
          <w:sz w:val="20"/>
        </w:rPr>
        <w:t xml:space="preserve"> starring Vivek Oberoi, which will be like an ode to Shootout At Lokhandwala (2007), Shootout At Wadala (2013), or Once Upon A Time in Mumbai (2010). There is also Puncch Beat and Kehne Ko Humsafar Hai and uber-cool shows like Bose and The Test Case. By 2020, there will be 660 million smartphones, and everyone will have their own taste [for content]. There will no longer be 'one-size-fits-all kind of content'. Just India needs to have 1,000 more shows for 660 million people, so it's a big business.</w:t>
      </w:r>
    </w:p>
    <w:p w14:paraId="47017B30" w14:textId="77777777" w:rsidR="00CD7998" w:rsidRDefault="00000000">
      <w:pPr>
        <w:spacing w:before="200" w:line="260" w:lineRule="atLeast"/>
        <w:jc w:val="both"/>
      </w:pPr>
      <w:r>
        <w:rPr>
          <w:rFonts w:ascii="Arial" w:eastAsia="Arial" w:hAnsi="Arial" w:cs="Arial"/>
          <w:color w:val="000000"/>
          <w:sz w:val="20"/>
        </w:rPr>
        <w:t xml:space="preserve">What about films? At one point, you </w:t>
      </w:r>
      <w:r>
        <w:rPr>
          <w:rFonts w:ascii="Arial" w:eastAsia="Arial" w:hAnsi="Arial" w:cs="Arial"/>
          <w:b/>
          <w:i/>
          <w:color w:val="000000"/>
          <w:sz w:val="20"/>
          <w:u w:val="single"/>
        </w:rPr>
        <w:t>started</w:t>
      </w:r>
      <w:r>
        <w:rPr>
          <w:rFonts w:ascii="Arial" w:eastAsia="Arial" w:hAnsi="Arial" w:cs="Arial"/>
          <w:color w:val="000000"/>
          <w:sz w:val="20"/>
        </w:rPr>
        <w:t xml:space="preserve"> to go slow with it?</w:t>
      </w:r>
    </w:p>
    <w:p w14:paraId="1EDFCA9D" w14:textId="77777777" w:rsidR="00CD7998" w:rsidRDefault="00000000">
      <w:pPr>
        <w:spacing w:before="200" w:line="260" w:lineRule="atLeast"/>
        <w:jc w:val="both"/>
      </w:pPr>
      <w:r>
        <w:rPr>
          <w:rFonts w:ascii="Arial" w:eastAsia="Arial" w:hAnsi="Arial" w:cs="Arial"/>
          <w:color w:val="000000"/>
          <w:sz w:val="20"/>
        </w:rPr>
        <w:t>It was in 2016 when we had six big back-to-back flops. But now, I am back to making movies and I hope to make more. Of course, my main business will be the company's app but I will make more movies. On June 1, I have VDW's release and the next day, Naagin 3 launches. Then, on Monday, I launch my family soap followed by another show. So in 10 days, I have four launches all on different mediums.</w:t>
      </w:r>
    </w:p>
    <w:p w14:paraId="0A6CAB46"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Hindustan Times. For any query with respect to this article or any other content requirement, please contact Editor at </w:t>
      </w:r>
      <w:hyperlink r:id="rId557" w:history="1">
        <w:r>
          <w:rPr>
            <w:rFonts w:ascii="Arial" w:eastAsia="Arial" w:hAnsi="Arial" w:cs="Arial"/>
            <w:i/>
            <w:color w:val="0077CC"/>
            <w:sz w:val="20"/>
            <w:u w:val="single"/>
            <w:shd w:val="clear" w:color="auto" w:fill="FFFFFF"/>
          </w:rPr>
          <w:t>content.services@htlive.com</w:t>
        </w:r>
      </w:hyperlink>
    </w:p>
    <w:p w14:paraId="05F365CA"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16, 2018</w:t>
      </w:r>
    </w:p>
    <w:p w14:paraId="6594A330" w14:textId="77777777" w:rsidR="00CD7998" w:rsidRDefault="00CD7998"/>
    <w:p w14:paraId="12455A1B" w14:textId="77777777" w:rsidR="00CD7998" w:rsidRDefault="00000000">
      <w:pPr>
        <w:ind w:left="200"/>
        <w:sectPr w:rsidR="00CD7998">
          <w:type w:val="continuous"/>
          <w:pgSz w:w="12240" w:h="15840"/>
          <w:pgMar w:top="840" w:right="1000" w:bottom="840" w:left="1000" w:header="400" w:footer="400" w:gutter="0"/>
          <w:cols w:space="720"/>
        </w:sectPr>
      </w:pPr>
      <w:r>
        <w:br/>
      </w:r>
      <w:r>
        <w:pict w14:anchorId="25C12F24">
          <v:line id="_x0000_s2183" style="position:absolute;left:0;text-align:left;z-index:251737088;mso-position-horizontal-relative:text;mso-position-vertical-relative:text" from="0,10pt" to="512pt,10pt" strokeweight="1pt"/>
        </w:pict>
      </w:r>
      <w:r>
        <w:rPr>
          <w:rFonts w:ascii="Arial" w:eastAsia="Arial" w:hAnsi="Arial" w:cs="Arial"/>
          <w:b/>
          <w:color w:val="767676"/>
          <w:sz w:val="16"/>
        </w:rPr>
        <w:t>End of Document</w:t>
      </w:r>
    </w:p>
    <w:p w14:paraId="099E8658" w14:textId="77777777" w:rsidR="00CD7998" w:rsidRDefault="00CD7998">
      <w:pPr>
        <w:sectPr w:rsidR="00CD7998">
          <w:headerReference w:type="even" r:id="rId558"/>
          <w:headerReference w:type="default" r:id="rId559"/>
          <w:footerReference w:type="even" r:id="rId560"/>
          <w:footerReference w:type="default" r:id="rId561"/>
          <w:headerReference w:type="first" r:id="rId562"/>
          <w:footerReference w:type="first" r:id="rId563"/>
          <w:pgSz w:w="12240" w:h="15840"/>
          <w:pgMar w:top="840" w:right="1000" w:bottom="840" w:left="1000" w:header="400" w:footer="400" w:gutter="0"/>
          <w:cols w:space="720"/>
          <w:titlePg/>
        </w:sectPr>
      </w:pPr>
    </w:p>
    <w:p w14:paraId="21948ADA" w14:textId="77777777" w:rsidR="00CD7998" w:rsidRDefault="00CD7998">
      <w:bookmarkStart w:id="78" w:name="Bookmark_40"/>
      <w:bookmarkEnd w:id="78"/>
    </w:p>
    <w:p w14:paraId="5A9F9F77" w14:textId="77777777" w:rsidR="00CD7998" w:rsidRDefault="00000000">
      <w:r>
        <w:pict w14:anchorId="7F3A2FBF">
          <v:shape id="_x0000_i1083" type="#_x0000_t75" alt="LexisNexis®" style="width:148pt;height:30pt">
            <v:imagedata r:id="rId7" o:title=""/>
          </v:shape>
        </w:pict>
      </w:r>
      <w:r>
        <w:cr/>
      </w:r>
    </w:p>
    <w:p w14:paraId="38B58301" w14:textId="77777777" w:rsidR="00CD7998" w:rsidRDefault="00000000">
      <w:pPr>
        <w:spacing w:before="240" w:after="200" w:line="340" w:lineRule="atLeast"/>
        <w:jc w:val="center"/>
        <w:outlineLvl w:val="0"/>
        <w:rPr>
          <w:rFonts w:ascii="Arial" w:hAnsi="Arial" w:cs="Arial"/>
          <w:b/>
          <w:bCs/>
          <w:kern w:val="32"/>
          <w:sz w:val="32"/>
          <w:szCs w:val="32"/>
        </w:rPr>
      </w:pPr>
      <w:hyperlink r:id="rId564" w:history="1">
        <w:r>
          <w:rPr>
            <w:rFonts w:ascii="Arial" w:eastAsia="Arial" w:hAnsi="Arial" w:cs="Arial"/>
            <w:b/>
            <w:bCs/>
            <w:i/>
            <w:color w:val="0077CC"/>
            <w:kern w:val="32"/>
            <w:sz w:val="28"/>
            <w:szCs w:val="32"/>
            <w:u w:val="single"/>
            <w:shd w:val="clear" w:color="auto" w:fill="FFFFFF"/>
          </w:rPr>
          <w:t>Conscience Consumerism – Food for Thought from the Social Enterprise World Forum</w:t>
        </w:r>
      </w:hyperlink>
    </w:p>
    <w:p w14:paraId="266F90FC" w14:textId="77777777" w:rsidR="00CD7998" w:rsidRDefault="00000000">
      <w:pPr>
        <w:spacing w:before="120" w:line="260" w:lineRule="atLeast"/>
        <w:jc w:val="center"/>
      </w:pPr>
      <w:r>
        <w:rPr>
          <w:rFonts w:ascii="Arial" w:eastAsia="Arial" w:hAnsi="Arial" w:cs="Arial"/>
          <w:color w:val="000000"/>
          <w:sz w:val="20"/>
        </w:rPr>
        <w:t>African Media Agency (AMA) Feed</w:t>
      </w:r>
    </w:p>
    <w:p w14:paraId="2119E24C" w14:textId="77777777" w:rsidR="00CD7998" w:rsidRDefault="00000000">
      <w:pPr>
        <w:spacing w:before="120" w:line="260" w:lineRule="atLeast"/>
        <w:jc w:val="center"/>
      </w:pPr>
      <w:r>
        <w:rPr>
          <w:rFonts w:ascii="Arial" w:eastAsia="Arial" w:hAnsi="Arial" w:cs="Arial"/>
          <w:color w:val="000000"/>
          <w:sz w:val="20"/>
        </w:rPr>
        <w:t>December 12, 2019 Thursday 1:11 PM GMT</w:t>
      </w:r>
    </w:p>
    <w:p w14:paraId="790B53C6" w14:textId="77777777" w:rsidR="00CD7998" w:rsidRDefault="00CD7998">
      <w:pPr>
        <w:spacing w:line="240" w:lineRule="atLeast"/>
        <w:jc w:val="both"/>
      </w:pPr>
    </w:p>
    <w:p w14:paraId="4299CEC9" w14:textId="77777777" w:rsidR="00CD7998" w:rsidRDefault="00000000">
      <w:pPr>
        <w:spacing w:before="120" w:line="220" w:lineRule="atLeast"/>
      </w:pPr>
      <w:r>
        <w:br/>
      </w:r>
      <w:r>
        <w:rPr>
          <w:rFonts w:ascii="Arial" w:eastAsia="Arial" w:hAnsi="Arial" w:cs="Arial"/>
          <w:color w:val="000000"/>
          <w:sz w:val="16"/>
        </w:rPr>
        <w:t>Copyright 2019 African Media Agency (AMA) All Rights Reserved</w:t>
      </w:r>
    </w:p>
    <w:p w14:paraId="219ED89A" w14:textId="77777777" w:rsidR="00CD7998" w:rsidRDefault="00000000">
      <w:pPr>
        <w:spacing w:before="120" w:line="220" w:lineRule="atLeast"/>
      </w:pPr>
      <w:r>
        <w:br/>
      </w:r>
      <w:r>
        <w:pict w14:anchorId="7646B103">
          <v:shape id="_x0000_i1084" type="#_x0000_t75" style="width:187.5pt;height:73pt">
            <v:imagedata r:id="rId565" o:title=""/>
          </v:shape>
        </w:pict>
      </w:r>
    </w:p>
    <w:p w14:paraId="65E84EC8"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2514 words</w:t>
      </w:r>
    </w:p>
    <w:p w14:paraId="1C232966" w14:textId="77777777" w:rsidR="00CD7998" w:rsidRDefault="00000000">
      <w:pPr>
        <w:keepNext/>
        <w:spacing w:before="240" w:line="340" w:lineRule="atLeast"/>
      </w:pPr>
      <w:bookmarkStart w:id="79" w:name="Body_38"/>
      <w:bookmarkEnd w:id="79"/>
      <w:r>
        <w:rPr>
          <w:rFonts w:ascii="Arial" w:eastAsia="Arial" w:hAnsi="Arial" w:cs="Arial"/>
          <w:b/>
          <w:color w:val="000000"/>
          <w:sz w:val="28"/>
        </w:rPr>
        <w:t>Body</w:t>
      </w:r>
    </w:p>
    <w:p w14:paraId="0BF7E043" w14:textId="77777777" w:rsidR="00CD7998" w:rsidRDefault="00000000">
      <w:pPr>
        <w:spacing w:line="60" w:lineRule="exact"/>
      </w:pPr>
      <w:r>
        <w:pict w14:anchorId="1101BF65">
          <v:line id="_x0000_s2186" style="position:absolute;z-index:251738112" from="0,2pt" to="512pt,2pt" strokecolor="#009ddb" strokeweight="2pt">
            <w10:wrap type="topAndBottom"/>
          </v:line>
        </w:pict>
      </w:r>
    </w:p>
    <w:p w14:paraId="3F631247" w14:textId="77777777" w:rsidR="00CD7998" w:rsidRDefault="00CD7998"/>
    <w:p w14:paraId="56C10083" w14:textId="77777777" w:rsidR="00CD7998" w:rsidRDefault="00000000">
      <w:pPr>
        <w:spacing w:before="200" w:line="260" w:lineRule="atLeast"/>
        <w:jc w:val="both"/>
      </w:pPr>
      <w:r>
        <w:rPr>
          <w:rFonts w:ascii="Arial" w:eastAsia="Arial" w:hAnsi="Arial" w:cs="Arial"/>
          <w:i/>
          <w:color w:val="000000"/>
          <w:sz w:val="20"/>
        </w:rPr>
        <w:t>By Jennifer Beason, Delia Sieff, Ansophie Strydom of SAP</w:t>
      </w:r>
    </w:p>
    <w:p w14:paraId="453D8FCF" w14:textId="77777777" w:rsidR="00CD7998" w:rsidRDefault="00000000">
      <w:pPr>
        <w:spacing w:before="200" w:line="260" w:lineRule="atLeast"/>
        <w:jc w:val="both"/>
      </w:pPr>
      <w:r>
        <w:rPr>
          <w:rFonts w:ascii="Arial" w:eastAsia="Arial" w:hAnsi="Arial" w:cs="Arial"/>
          <w:color w:val="000000"/>
          <w:sz w:val="20"/>
        </w:rPr>
        <w:t xml:space="preserve">  </w:t>
      </w:r>
    </w:p>
    <w:p w14:paraId="65C2D974" w14:textId="77777777" w:rsidR="00CD7998" w:rsidRDefault="00000000">
      <w:pPr>
        <w:spacing w:before="200" w:line="260" w:lineRule="atLeast"/>
        <w:jc w:val="both"/>
      </w:pPr>
      <w:r>
        <w:rPr>
          <w:rFonts w:ascii="Arial" w:eastAsia="Arial" w:hAnsi="Arial" w:cs="Arial"/>
          <w:color w:val="000000"/>
          <w:sz w:val="20"/>
        </w:rPr>
        <w:t xml:space="preserve">JOHANNESBURG, South Africa, 12 December 2019, -/African Media Agency (AMA)/- The rise of social entrepreneurship is a topic that either excites you-or one you glance over because of a </w:t>
      </w:r>
      <w:r>
        <w:rPr>
          <w:rFonts w:ascii="Arial" w:eastAsia="Arial" w:hAnsi="Arial" w:cs="Arial"/>
          <w:b/>
          <w:i/>
          <w:color w:val="000000"/>
          <w:sz w:val="20"/>
          <w:u w:val="single"/>
        </w:rPr>
        <w:t>failure</w:t>
      </w:r>
      <w:r>
        <w:rPr>
          <w:rFonts w:ascii="Arial" w:eastAsia="Arial" w:hAnsi="Arial" w:cs="Arial"/>
          <w:color w:val="000000"/>
          <w:sz w:val="20"/>
        </w:rPr>
        <w:t xml:space="preserve"> to understand its role and socioeconomic impact. Either way, we’re here to provide some insights based on our experience at the Social Enterprise World Forum. </w:t>
      </w:r>
    </w:p>
    <w:p w14:paraId="7F1D2E7F" w14:textId="77777777" w:rsidR="00CD7998" w:rsidRDefault="00000000">
      <w:pPr>
        <w:spacing w:before="240" w:line="260" w:lineRule="atLeast"/>
        <w:jc w:val="both"/>
      </w:pPr>
      <w:r>
        <w:rPr>
          <w:rFonts w:ascii="Arial" w:eastAsia="Arial" w:hAnsi="Arial" w:cs="Arial"/>
          <w:color w:val="000000"/>
          <w:sz w:val="20"/>
        </w:rPr>
        <w:t xml:space="preserve">Firstly, it is important not to confuse social entrepreneurship with charity – </w:t>
      </w:r>
      <w:hyperlink r:id="rId566" w:history="1">
        <w:r>
          <w:rPr>
            <w:rFonts w:ascii="Arial" w:eastAsia="Arial" w:hAnsi="Arial" w:cs="Arial"/>
            <w:i/>
            <w:color w:val="0077CC"/>
            <w:sz w:val="20"/>
            <w:u w:val="single"/>
            <w:shd w:val="clear" w:color="auto" w:fill="FFFFFF"/>
          </w:rPr>
          <w:t>social enterprises</w:t>
        </w:r>
      </w:hyperlink>
      <w:r>
        <w:rPr>
          <w:rFonts w:ascii="Arial" w:eastAsia="Arial" w:hAnsi="Arial" w:cs="Arial"/>
          <w:color w:val="000000"/>
          <w:sz w:val="20"/>
        </w:rPr>
        <w:t xml:space="preserve"> are for-profit businesses that focus on solving social issues, or provide goods and services like any another business, but offer impact beyond financial success. The thing that all social enterprises have in common, is that they reinvest the majority of their profits in support of a social or environmental cause and play a crucial role in uplifting marginalized communities. And while there is great traction in social entrepreneurship across the globe, there is still much to do: “Success should not be measured on what we have achieved, but on what we still have left to accomplish,” acknowledges James Okina,            </w:t>
      </w:r>
      <w:hyperlink r:id="rId567" w:history="1">
        <w:r>
          <w:rPr>
            <w:rFonts w:ascii="Arial" w:eastAsia="Arial" w:hAnsi="Arial" w:cs="Arial"/>
            <w:i/>
            <w:color w:val="0077CC"/>
            <w:sz w:val="20"/>
            <w:u w:val="single"/>
            <w:shd w:val="clear" w:color="auto" w:fill="FFFFFF"/>
          </w:rPr>
          <w:t>Street Priests Inc</w:t>
        </w:r>
      </w:hyperlink>
      <w:r>
        <w:rPr>
          <w:rFonts w:ascii="Arial" w:eastAsia="Arial" w:hAnsi="Arial" w:cs="Arial"/>
          <w:color w:val="000000"/>
          <w:sz w:val="20"/>
        </w:rPr>
        <w:t xml:space="preserve">. </w:t>
      </w:r>
    </w:p>
    <w:p w14:paraId="1D8DCBE7" w14:textId="77777777" w:rsidR="00CD7998" w:rsidRDefault="00000000">
      <w:pPr>
        <w:spacing w:before="200" w:line="260" w:lineRule="atLeast"/>
        <w:jc w:val="both"/>
      </w:pPr>
      <w:r>
        <w:rPr>
          <w:rFonts w:ascii="Arial" w:eastAsia="Arial" w:hAnsi="Arial" w:cs="Arial"/>
          <w:color w:val="000000"/>
          <w:sz w:val="20"/>
        </w:rPr>
        <w:t xml:space="preserve">If you think only millennials and Gen Z support brands associated with societal impact, think again. Across the globe, there is a mindful movement of consumers and prospective employees who are becoming increasingly interested in engaging with businesses that support worthy causes and that understand the role they play in solving societal issues. </w:t>
      </w:r>
    </w:p>
    <w:p w14:paraId="63D429DE" w14:textId="77777777" w:rsidR="00CD7998" w:rsidRDefault="00000000">
      <w:pPr>
        <w:spacing w:before="240" w:line="260" w:lineRule="atLeast"/>
        <w:jc w:val="both"/>
      </w:pPr>
      <w:r>
        <w:rPr>
          <w:rFonts w:ascii="Arial" w:eastAsia="Arial" w:hAnsi="Arial" w:cs="Arial"/>
          <w:color w:val="000000"/>
          <w:sz w:val="20"/>
        </w:rPr>
        <w:t xml:space="preserve">In October 2019, more than 1,200 social enterprises, activists, politicians, and advocates from 70 countries gathered in Addis Ababa, Ethiopia for the twelfth annual </w:t>
      </w:r>
      <w:hyperlink r:id="rId568" w:history="1">
        <w:r>
          <w:rPr>
            <w:rFonts w:ascii="Arial" w:eastAsia="Arial" w:hAnsi="Arial" w:cs="Arial"/>
            <w:i/>
            <w:color w:val="0077CC"/>
            <w:sz w:val="20"/>
            <w:u w:val="single"/>
            <w:shd w:val="clear" w:color="auto" w:fill="FFFFFF"/>
          </w:rPr>
          <w:t>Social Enterprise World Forum</w:t>
        </w:r>
      </w:hyperlink>
      <w:r>
        <w:rPr>
          <w:rFonts w:ascii="Arial" w:eastAsia="Arial" w:hAnsi="Arial" w:cs="Arial"/>
          <w:color w:val="000000"/>
          <w:sz w:val="20"/>
        </w:rPr>
        <w:t xml:space="preserve"> (SEWF). Among them, SAP hosted 48 entrepreneurs from across the world in support of connecting global innovators and growing the social </w:t>
      </w:r>
      <w:r>
        <w:rPr>
          <w:rFonts w:ascii="Arial" w:eastAsia="Arial" w:hAnsi="Arial" w:cs="Arial"/>
          <w:color w:val="000000"/>
          <w:sz w:val="20"/>
        </w:rPr>
        <w:lastRenderedPageBreak/>
        <w:t xml:space="preserve">entrepreneurship movement. Here are our top 5 takeaways from the Social Enterprise World Forum that we believe others can learn from: </w:t>
      </w:r>
    </w:p>
    <w:p w14:paraId="5D571864" w14:textId="77777777" w:rsidR="00CD7998" w:rsidRDefault="00000000">
      <w:pPr>
        <w:spacing w:before="200" w:line="260" w:lineRule="atLeast"/>
        <w:jc w:val="both"/>
      </w:pPr>
      <w:r>
        <w:rPr>
          <w:rFonts w:ascii="Arial" w:eastAsia="Arial" w:hAnsi="Arial" w:cs="Arial"/>
          <w:b/>
          <w:color w:val="000000"/>
          <w:sz w:val="20"/>
        </w:rPr>
        <w:t>1. Economics first:</w:t>
      </w:r>
    </w:p>
    <w:p w14:paraId="714F9FFF" w14:textId="77777777" w:rsidR="00CD7998" w:rsidRDefault="00000000">
      <w:pPr>
        <w:spacing w:before="200" w:line="260" w:lineRule="atLeast"/>
        <w:jc w:val="both"/>
      </w:pPr>
      <w:r>
        <w:rPr>
          <w:rFonts w:ascii="Arial" w:eastAsia="Arial" w:hAnsi="Arial" w:cs="Arial"/>
          <w:b/>
          <w:color w:val="000000"/>
          <w:sz w:val="20"/>
        </w:rPr>
        <w:t xml:space="preserve">“Don’t get so caught </w:t>
      </w:r>
      <w:r>
        <w:rPr>
          <w:rFonts w:ascii="Arial" w:eastAsia="Arial" w:hAnsi="Arial" w:cs="Arial"/>
          <w:b/>
          <w:i/>
          <w:color w:val="000000"/>
          <w:sz w:val="20"/>
          <w:u w:val="single"/>
        </w:rPr>
        <w:t>up</w:t>
      </w:r>
      <w:r>
        <w:rPr>
          <w:rFonts w:ascii="Arial" w:eastAsia="Arial" w:hAnsi="Arial" w:cs="Arial"/>
          <w:b/>
          <w:color w:val="000000"/>
          <w:sz w:val="20"/>
        </w:rPr>
        <w:t xml:space="preserve"> in your passion that you forget to build a viable business.”</w:t>
      </w:r>
    </w:p>
    <w:p w14:paraId="16B9FA84" w14:textId="77777777" w:rsidR="00CD7998" w:rsidRDefault="00000000">
      <w:pPr>
        <w:spacing w:before="200" w:line="260" w:lineRule="atLeast"/>
        <w:jc w:val="both"/>
      </w:pPr>
      <w:r>
        <w:rPr>
          <w:rFonts w:ascii="Arial" w:eastAsia="Arial" w:hAnsi="Arial" w:cs="Arial"/>
          <w:b/>
          <w:color w:val="000000"/>
          <w:sz w:val="20"/>
        </w:rPr>
        <w:t>– Melat Yosef, Vitabite.</w:t>
      </w:r>
    </w:p>
    <w:p w14:paraId="77CC5D9C" w14:textId="77777777" w:rsidR="00CD7998" w:rsidRDefault="00000000">
      <w:pPr>
        <w:spacing w:before="200" w:line="260" w:lineRule="atLeast"/>
        <w:jc w:val="both"/>
      </w:pPr>
      <w:r>
        <w:rPr>
          <w:rFonts w:ascii="Arial" w:eastAsia="Arial" w:hAnsi="Arial" w:cs="Arial"/>
          <w:color w:val="000000"/>
          <w:sz w:val="20"/>
        </w:rPr>
        <w:t xml:space="preserve">Through various testimonies delivered at SEWF2019, it is clear that many social enterprise </w:t>
      </w:r>
      <w:r>
        <w:rPr>
          <w:rFonts w:ascii="Arial" w:eastAsia="Arial" w:hAnsi="Arial" w:cs="Arial"/>
          <w:b/>
          <w:i/>
          <w:color w:val="000000"/>
          <w:sz w:val="20"/>
          <w:u w:val="single"/>
        </w:rPr>
        <w:t>startups</w:t>
      </w:r>
      <w:r>
        <w:rPr>
          <w:rFonts w:ascii="Arial" w:eastAsia="Arial" w:hAnsi="Arial" w:cs="Arial"/>
          <w:color w:val="000000"/>
          <w:sz w:val="20"/>
        </w:rPr>
        <w:t xml:space="preserve"> fail. In fact,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rates range from 80-90%. Sometimes, barriers to market outnumber opportunities to market. Sometimes </w:t>
      </w:r>
      <w:r>
        <w:rPr>
          <w:rFonts w:ascii="Arial" w:eastAsia="Arial" w:hAnsi="Arial" w:cs="Arial"/>
          <w:b/>
          <w:i/>
          <w:color w:val="000000"/>
          <w:sz w:val="20"/>
          <w:u w:val="single"/>
        </w:rPr>
        <w:t>failure</w:t>
      </w:r>
      <w:r>
        <w:rPr>
          <w:rFonts w:ascii="Arial" w:eastAsia="Arial" w:hAnsi="Arial" w:cs="Arial"/>
          <w:color w:val="000000"/>
          <w:sz w:val="20"/>
        </w:rPr>
        <w:t xml:space="preserve"> is purely as a result of the additional layer of complexity, namely societal impact.</w:t>
      </w:r>
    </w:p>
    <w:p w14:paraId="76302AB2" w14:textId="77777777" w:rsidR="00CD7998" w:rsidRDefault="00000000">
      <w:pPr>
        <w:spacing w:before="200" w:line="260" w:lineRule="atLeast"/>
        <w:jc w:val="both"/>
      </w:pPr>
      <w:r>
        <w:rPr>
          <w:rFonts w:ascii="Arial" w:eastAsia="Arial" w:hAnsi="Arial" w:cs="Arial"/>
          <w:color w:val="000000"/>
          <w:sz w:val="20"/>
        </w:rPr>
        <w:t xml:space="preserve">As a social entrepreneur, your situation might be that capital is limited – both human and cashflow. The demand for your offering is abundant and the community need is high. Ask yourself: As a social enterprise, should you first focus on commercial viability and revenue so that you can deliver greater impact in support of your purpose? Or – should you instead focus on delivering on your promise of societal impact that, in turn, will attract and retain customers? </w:t>
      </w:r>
    </w:p>
    <w:p w14:paraId="30E2E6C6" w14:textId="77777777" w:rsidR="00CD7998" w:rsidRDefault="00000000">
      <w:pPr>
        <w:spacing w:before="240" w:line="260" w:lineRule="atLeast"/>
        <w:jc w:val="both"/>
      </w:pPr>
      <w:r>
        <w:rPr>
          <w:rFonts w:ascii="Arial" w:eastAsia="Arial" w:hAnsi="Arial" w:cs="Arial"/>
          <w:color w:val="000000"/>
          <w:sz w:val="20"/>
        </w:rPr>
        <w:t xml:space="preserve">This chicken and egg scenario was highly debated at the Forum. In our minds, there is a clear winner in the argument. As a social entrepreneur, you must always offer superior products and/or services to lead the market. Holding the designation of social enterprise or entrepreneur doesn’t mean you can offer substandard offerings. Customers demand excellence regardless of the social element of this endeavor. “Keep your standards high and your costs low,” asserted Nikki Germany, Chief Growth Officer of e-commerce provider </w:t>
      </w:r>
      <w:hyperlink r:id="rId569" w:history="1">
        <w:r>
          <w:rPr>
            <w:rFonts w:ascii="Arial" w:eastAsia="Arial" w:hAnsi="Arial" w:cs="Arial"/>
            <w:i/>
            <w:color w:val="0077CC"/>
            <w:sz w:val="20"/>
            <w:u w:val="single"/>
            <w:shd w:val="clear" w:color="auto" w:fill="FFFFFF"/>
          </w:rPr>
          <w:t>Copia</w:t>
        </w:r>
      </w:hyperlink>
      <w:r>
        <w:rPr>
          <w:rFonts w:ascii="Arial" w:eastAsia="Arial" w:hAnsi="Arial" w:cs="Arial"/>
          <w:color w:val="000000"/>
          <w:sz w:val="20"/>
        </w:rPr>
        <w:t xml:space="preserve">. </w:t>
      </w:r>
    </w:p>
    <w:p w14:paraId="0BBC1A5E" w14:textId="77777777" w:rsidR="00CD7998" w:rsidRDefault="00000000">
      <w:pPr>
        <w:spacing w:before="200" w:line="260" w:lineRule="atLeast"/>
        <w:jc w:val="both"/>
      </w:pPr>
      <w:r>
        <w:rPr>
          <w:rFonts w:ascii="Arial" w:eastAsia="Arial" w:hAnsi="Arial" w:cs="Arial"/>
          <w:color w:val="000000"/>
          <w:sz w:val="20"/>
        </w:rPr>
        <w:t xml:space="preserve">Tenacity is key to survival. Various of the social entrepreneurs we spoke to, testified that they were only successful at their second or third attempt in establishing their business. If you’re part of the majority whose organization has failed, Bernard Kirk, Founder and CEO of </w:t>
      </w:r>
      <w:hyperlink r:id="rId570" w:history="1">
        <w:r>
          <w:rPr>
            <w:rFonts w:ascii="Arial" w:eastAsia="Arial" w:hAnsi="Arial" w:cs="Arial"/>
            <w:i/>
            <w:color w:val="0077CC"/>
            <w:sz w:val="20"/>
            <w:u w:val="single"/>
            <w:shd w:val="clear" w:color="auto" w:fill="FFFFFF"/>
          </w:rPr>
          <w:t>The Camden Education Trust</w:t>
        </w:r>
      </w:hyperlink>
      <w:r>
        <w:rPr>
          <w:rFonts w:ascii="Arial" w:eastAsia="Arial" w:hAnsi="Arial" w:cs="Arial"/>
          <w:color w:val="000000"/>
          <w:sz w:val="20"/>
        </w:rPr>
        <w:t xml:space="preserve"> urges you not to give </w:t>
      </w:r>
      <w:r>
        <w:rPr>
          <w:rFonts w:ascii="Arial" w:eastAsia="Arial" w:hAnsi="Arial" w:cs="Arial"/>
          <w:b/>
          <w:i/>
          <w:color w:val="000000"/>
          <w:sz w:val="20"/>
          <w:u w:val="single"/>
        </w:rPr>
        <w:t>up</w:t>
      </w:r>
      <w:r>
        <w:rPr>
          <w:rFonts w:ascii="Arial" w:eastAsia="Arial" w:hAnsi="Arial" w:cs="Arial"/>
          <w:color w:val="000000"/>
          <w:sz w:val="20"/>
        </w:rPr>
        <w:t xml:space="preserve">. “You might fail now, but that will lead to success later on down the road.” </w:t>
      </w:r>
    </w:p>
    <w:p w14:paraId="4A4C32DB" w14:textId="77777777" w:rsidR="00CD7998" w:rsidRDefault="00000000">
      <w:pPr>
        <w:spacing w:before="200" w:line="260" w:lineRule="atLeast"/>
        <w:jc w:val="both"/>
      </w:pPr>
      <w:r>
        <w:rPr>
          <w:rFonts w:ascii="Arial" w:eastAsia="Arial" w:hAnsi="Arial" w:cs="Arial"/>
          <w:b/>
          <w:color w:val="000000"/>
          <w:sz w:val="20"/>
        </w:rPr>
        <w:t>2. The Call for Capacity-building</w:t>
      </w:r>
    </w:p>
    <w:p w14:paraId="6847E9ED" w14:textId="77777777" w:rsidR="00CD7998" w:rsidRDefault="00000000">
      <w:pPr>
        <w:spacing w:before="200" w:line="260" w:lineRule="atLeast"/>
        <w:jc w:val="both"/>
      </w:pPr>
      <w:r>
        <w:rPr>
          <w:rFonts w:ascii="Arial" w:eastAsia="Arial" w:hAnsi="Arial" w:cs="Arial"/>
          <w:b/>
          <w:color w:val="000000"/>
          <w:sz w:val="20"/>
        </w:rPr>
        <w:t xml:space="preserve">“Most people and organizations got their </w:t>
      </w:r>
      <w:r>
        <w:rPr>
          <w:rFonts w:ascii="Arial" w:eastAsia="Arial" w:hAnsi="Arial" w:cs="Arial"/>
          <w:b/>
          <w:i/>
          <w:color w:val="000000"/>
          <w:sz w:val="20"/>
          <w:u w:val="single"/>
        </w:rPr>
        <w:t>start</w:t>
      </w:r>
      <w:r>
        <w:rPr>
          <w:rFonts w:ascii="Arial" w:eastAsia="Arial" w:hAnsi="Arial" w:cs="Arial"/>
          <w:b/>
          <w:color w:val="000000"/>
          <w:sz w:val="20"/>
        </w:rPr>
        <w:t xml:space="preserve"> with one big break. Can you play a role in creating someone else’s one big break?” – Cathy Smith, Managing Director, SAP Africa</w:t>
      </w:r>
    </w:p>
    <w:p w14:paraId="29E6184B" w14:textId="77777777" w:rsidR="00CD7998" w:rsidRDefault="00000000">
      <w:pPr>
        <w:spacing w:before="240" w:line="260" w:lineRule="atLeast"/>
        <w:jc w:val="both"/>
      </w:pPr>
      <w:r>
        <w:rPr>
          <w:rFonts w:ascii="Arial" w:eastAsia="Arial" w:hAnsi="Arial" w:cs="Arial"/>
          <w:color w:val="000000"/>
          <w:sz w:val="20"/>
        </w:rPr>
        <w:t xml:space="preserve">According to the United Nations (UN), Africa’s population will double by 2050, with Sub-Saharan Africa making </w:t>
      </w:r>
      <w:r>
        <w:rPr>
          <w:rFonts w:ascii="Arial" w:eastAsia="Arial" w:hAnsi="Arial" w:cs="Arial"/>
          <w:b/>
          <w:i/>
          <w:color w:val="000000"/>
          <w:sz w:val="20"/>
          <w:u w:val="single"/>
        </w:rPr>
        <w:t>up</w:t>
      </w:r>
      <w:r>
        <w:rPr>
          <w:rFonts w:ascii="Arial" w:eastAsia="Arial" w:hAnsi="Arial" w:cs="Arial"/>
          <w:color w:val="000000"/>
          <w:sz w:val="20"/>
        </w:rPr>
        <w:t xml:space="preserve"> as much as a quarter of the world’s population. </w:t>
      </w:r>
      <w:hyperlink r:id="rId571" w:history="1">
        <w:r>
          <w:rPr>
            <w:rFonts w:ascii="Arial" w:eastAsia="Arial" w:hAnsi="Arial" w:cs="Arial"/>
            <w:i/>
            <w:color w:val="0077CC"/>
            <w:sz w:val="20"/>
            <w:u w:val="single"/>
            <w:shd w:val="clear" w:color="auto" w:fill="FFFFFF"/>
          </w:rPr>
          <w:t>More than half</w:t>
        </w:r>
      </w:hyperlink>
      <w:r>
        <w:rPr>
          <w:rFonts w:ascii="Arial" w:eastAsia="Arial" w:hAnsi="Arial" w:cs="Arial"/>
          <w:color w:val="000000"/>
          <w:sz w:val="20"/>
        </w:rPr>
        <w:t xml:space="preserve"> of the estimated 2.4 billion people will be under the age of 25 – and without education, training, or employment. This problem is not isolated to Africa, but rather an opportunity for the world to sustainably integrate a large population of changemakers into the global economy. While governments may be responsible for creating the right conditions and legislation to address the UN’s            </w:t>
      </w:r>
      <w:hyperlink r:id="rId572" w:history="1">
        <w:r>
          <w:rPr>
            <w:rFonts w:ascii="Arial" w:eastAsia="Arial" w:hAnsi="Arial" w:cs="Arial"/>
            <w:i/>
            <w:color w:val="0077CC"/>
            <w:sz w:val="20"/>
            <w:u w:val="single"/>
            <w:shd w:val="clear" w:color="auto" w:fill="FFFFFF"/>
          </w:rPr>
          <w:t>Sustainable Development Goals</w:t>
        </w:r>
      </w:hyperlink>
      <w:r>
        <w:rPr>
          <w:rFonts w:ascii="Arial" w:eastAsia="Arial" w:hAnsi="Arial" w:cs="Arial"/>
          <w:color w:val="000000"/>
          <w:sz w:val="20"/>
        </w:rPr>
        <w:t xml:space="preserve">, business is in a unique position to help. </w:t>
      </w:r>
    </w:p>
    <w:p w14:paraId="7B3EBE00" w14:textId="77777777" w:rsidR="00CD7998" w:rsidRDefault="00000000">
      <w:pPr>
        <w:spacing w:before="240" w:line="260" w:lineRule="atLeast"/>
        <w:jc w:val="both"/>
      </w:pPr>
      <w:r>
        <w:rPr>
          <w:rFonts w:ascii="Arial" w:eastAsia="Arial" w:hAnsi="Arial" w:cs="Arial"/>
          <w:color w:val="000000"/>
          <w:sz w:val="20"/>
        </w:rPr>
        <w:t xml:space="preserve">The concept of building capacity simply means one organization helping another to operate better, expanding their capabilities. In the case of SAP, for example, we have sent more than 1000 SAP employees to more than 350 organizations worldwide through the SAP Social Sabbatical to help social enterprises and non-profits overcome strategic business challenges. As of 2018, this global pro bono program implemented by </w:t>
      </w:r>
      <w:hyperlink r:id="rId573" w:history="1">
        <w:r>
          <w:rPr>
            <w:rFonts w:ascii="Arial" w:eastAsia="Arial" w:hAnsi="Arial" w:cs="Arial"/>
            <w:i/>
            <w:color w:val="0077CC"/>
            <w:sz w:val="20"/>
            <w:u w:val="single"/>
            <w:shd w:val="clear" w:color="auto" w:fill="FFFFFF"/>
          </w:rPr>
          <w:t>PYXERA Global</w:t>
        </w:r>
      </w:hyperlink>
      <w:r>
        <w:rPr>
          <w:rFonts w:ascii="Arial" w:eastAsia="Arial" w:hAnsi="Arial" w:cs="Arial"/>
          <w:color w:val="000000"/>
          <w:sz w:val="20"/>
        </w:rPr>
        <w:t xml:space="preserve"> has delivered an in-kind contribution of €15.8M and 279,000 service hours, impacting 4.9M lives. Specifically, organizations like DreamOval Foundation in Ghana reported a 100% growth in its ICT education following a Social Sabbatical engagement which sparked the introduction of a new program, Females in Tech Initiatives (           </w:t>
      </w:r>
      <w:hyperlink r:id="rId574" w:history="1">
        <w:r>
          <w:rPr>
            <w:rFonts w:ascii="Arial" w:eastAsia="Arial" w:hAnsi="Arial" w:cs="Arial"/>
            <w:i/>
            <w:color w:val="0077CC"/>
            <w:sz w:val="20"/>
            <w:u w:val="single"/>
            <w:shd w:val="clear" w:color="auto" w:fill="FFFFFF"/>
          </w:rPr>
          <w:t>FemiTI</w:t>
        </w:r>
      </w:hyperlink>
      <w:r>
        <w:rPr>
          <w:rFonts w:ascii="Arial" w:eastAsia="Arial" w:hAnsi="Arial" w:cs="Arial"/>
          <w:color w:val="000000"/>
          <w:sz w:val="20"/>
        </w:rPr>
        <w:t xml:space="preserve">). </w:t>
      </w:r>
    </w:p>
    <w:p w14:paraId="310BEE27" w14:textId="77777777" w:rsidR="00CD7998" w:rsidRDefault="00000000">
      <w:pPr>
        <w:spacing w:before="200" w:line="260" w:lineRule="atLeast"/>
        <w:jc w:val="both"/>
      </w:pPr>
      <w:r>
        <w:rPr>
          <w:rFonts w:ascii="Arial" w:eastAsia="Arial" w:hAnsi="Arial" w:cs="Arial"/>
          <w:color w:val="000000"/>
          <w:sz w:val="20"/>
        </w:rPr>
        <w:t xml:space="preserve">The question remains – how do we build capacity at scale? How do we use technology platforms, skilled talent and access to markets to create that one big break for organizations to succeed? Every sector-private, public, and social-has a role to play in creating a chain reaction of big breaks. What role will you play? </w:t>
      </w:r>
    </w:p>
    <w:p w14:paraId="31BC143A" w14:textId="77777777" w:rsidR="00CD7998" w:rsidRDefault="00000000">
      <w:pPr>
        <w:spacing w:before="200" w:line="260" w:lineRule="atLeast"/>
        <w:jc w:val="both"/>
      </w:pPr>
      <w:r>
        <w:rPr>
          <w:rFonts w:ascii="Arial" w:eastAsia="Arial" w:hAnsi="Arial" w:cs="Arial"/>
          <w:b/>
          <w:color w:val="000000"/>
          <w:sz w:val="20"/>
        </w:rPr>
        <w:lastRenderedPageBreak/>
        <w:t>3. Partnership:</w:t>
      </w:r>
    </w:p>
    <w:p w14:paraId="1760C88B" w14:textId="77777777" w:rsidR="00CD7998" w:rsidRDefault="00000000">
      <w:pPr>
        <w:spacing w:before="200" w:line="260" w:lineRule="atLeast"/>
        <w:jc w:val="both"/>
      </w:pPr>
      <w:r>
        <w:rPr>
          <w:rFonts w:ascii="Arial" w:eastAsia="Arial" w:hAnsi="Arial" w:cs="Arial"/>
          <w:b/>
          <w:color w:val="000000"/>
          <w:sz w:val="20"/>
        </w:rPr>
        <w:t>These types of partnerships or opportunities to collaborate are essential to our work. Without them, we simply would not be able to deliver on our mandate.” – Francis Ahene-Affoh, DreamOval Foundation</w:t>
      </w:r>
    </w:p>
    <w:p w14:paraId="76FA3D4E" w14:textId="77777777" w:rsidR="00CD7998" w:rsidRDefault="00000000">
      <w:pPr>
        <w:spacing w:before="240" w:line="260" w:lineRule="atLeast"/>
        <w:jc w:val="both"/>
      </w:pPr>
      <w:r>
        <w:rPr>
          <w:rFonts w:ascii="Arial" w:eastAsia="Arial" w:hAnsi="Arial" w:cs="Arial"/>
          <w:color w:val="000000"/>
          <w:sz w:val="20"/>
        </w:rPr>
        <w:t xml:space="preserve">There is complexity in the problems we are trying to solve. They are all interconnected. We can’t solve a problem like quality education without understanding poverty, food scarcity and gender equality, to name a few. “We’re standing on a burning platform and it’s triangular,” shared Lord Victor Adebowale, Chairman of </w:t>
      </w:r>
      <w:hyperlink r:id="rId575" w:history="1">
        <w:r>
          <w:rPr>
            <w:rFonts w:ascii="Arial" w:eastAsia="Arial" w:hAnsi="Arial" w:cs="Arial"/>
            <w:i/>
            <w:color w:val="0077CC"/>
            <w:sz w:val="20"/>
            <w:u w:val="single"/>
            <w:shd w:val="clear" w:color="auto" w:fill="FFFFFF"/>
          </w:rPr>
          <w:t>Social Enterprise UK</w:t>
        </w:r>
      </w:hyperlink>
      <w:r>
        <w:rPr>
          <w:rFonts w:ascii="Arial" w:eastAsia="Arial" w:hAnsi="Arial" w:cs="Arial"/>
          <w:color w:val="000000"/>
          <w:sz w:val="20"/>
        </w:rPr>
        <w:t xml:space="preserve"> board. </w:t>
      </w:r>
    </w:p>
    <w:p w14:paraId="790EDE1B" w14:textId="77777777" w:rsidR="00CD7998" w:rsidRDefault="00000000">
      <w:pPr>
        <w:spacing w:before="200" w:line="260" w:lineRule="atLeast"/>
        <w:jc w:val="both"/>
      </w:pPr>
      <w:r>
        <w:rPr>
          <w:rFonts w:ascii="Arial" w:eastAsia="Arial" w:hAnsi="Arial" w:cs="Arial"/>
          <w:color w:val="000000"/>
          <w:sz w:val="20"/>
        </w:rPr>
        <w:t xml:space="preserve">“The community has to create a common understanding of our brand, and our brand is about understanding society,” Adebowale adds. “We also need a credible economic model.” Although social enterprise plays a role, based on the sector’s best practices, “it can drag the rest of business into the future. Lastly, we can’t expect politicians to understand or care about this movement. We just need to understand why they don’t. We have to talk to people that don’t agree with us -otherwise we are working in an echo chamber.” </w:t>
      </w:r>
    </w:p>
    <w:p w14:paraId="4A6BACEA" w14:textId="77777777" w:rsidR="00CD7998" w:rsidRDefault="00000000">
      <w:pPr>
        <w:spacing w:before="200" w:line="260" w:lineRule="atLeast"/>
        <w:jc w:val="both"/>
      </w:pPr>
      <w:r>
        <w:rPr>
          <w:rFonts w:ascii="Arial" w:eastAsia="Arial" w:hAnsi="Arial" w:cs="Arial"/>
          <w:color w:val="000000"/>
          <w:sz w:val="20"/>
        </w:rPr>
        <w:t xml:space="preserve">We must partner across the global social entrepreneurship sector, and across all sectors (public, private and social) to create change. Simply connecting the dots can have a massive impact. </w:t>
      </w:r>
    </w:p>
    <w:p w14:paraId="1FD577A2" w14:textId="77777777" w:rsidR="00CD7998" w:rsidRDefault="00000000">
      <w:pPr>
        <w:spacing w:before="200" w:line="260" w:lineRule="atLeast"/>
        <w:jc w:val="both"/>
      </w:pPr>
      <w:r>
        <w:rPr>
          <w:rFonts w:ascii="Arial" w:eastAsia="Arial" w:hAnsi="Arial" w:cs="Arial"/>
          <w:b/>
          <w:color w:val="000000"/>
          <w:sz w:val="20"/>
        </w:rPr>
        <w:t>4. Scale:</w:t>
      </w:r>
    </w:p>
    <w:p w14:paraId="5B5B4789" w14:textId="77777777" w:rsidR="00CD7998" w:rsidRDefault="00000000">
      <w:pPr>
        <w:spacing w:before="200" w:line="260" w:lineRule="atLeast"/>
        <w:jc w:val="both"/>
      </w:pPr>
      <w:r>
        <w:rPr>
          <w:rFonts w:ascii="Arial" w:eastAsia="Arial" w:hAnsi="Arial" w:cs="Arial"/>
          <w:b/>
          <w:color w:val="000000"/>
          <w:sz w:val="20"/>
        </w:rPr>
        <w:t>“We see corporates playing a greater role in social enterprise. This is the future. Responsible growth of corporate companies is the driving force that can generate more entrepreneurs, generate more jobs, and generate much more movement in society.” – Dr. Ephrem Tekle Lemango, Commissioner at Jobs Creation Commission, Federal Democratic Republic of Ethiopia, FDRE</w:t>
      </w:r>
    </w:p>
    <w:p w14:paraId="57D429C3" w14:textId="77777777" w:rsidR="00CD7998" w:rsidRDefault="00000000">
      <w:pPr>
        <w:spacing w:before="240" w:line="260" w:lineRule="atLeast"/>
        <w:jc w:val="both"/>
      </w:pPr>
      <w:r>
        <w:rPr>
          <w:rFonts w:ascii="Arial" w:eastAsia="Arial" w:hAnsi="Arial" w:cs="Arial"/>
          <w:color w:val="000000"/>
          <w:sz w:val="20"/>
        </w:rPr>
        <w:t xml:space="preserve">When you gather over 1000 players from the sector worldwide, it becomes very evident that organizations are at varying stages of maturity. In addition to capacity building, if we want ‘to create real socioeconomic impact, we need to invest in scalable solutions globally,’ affirms Yves Moury, founder and CEO of </w:t>
      </w:r>
      <w:hyperlink r:id="rId576" w:history="1">
        <w:r>
          <w:rPr>
            <w:rFonts w:ascii="Arial" w:eastAsia="Arial" w:hAnsi="Arial" w:cs="Arial"/>
            <w:i/>
            <w:color w:val="0077CC"/>
            <w:sz w:val="20"/>
            <w:u w:val="single"/>
            <w:shd w:val="clear" w:color="auto" w:fill="FFFFFF"/>
          </w:rPr>
          <w:t>FundaciÃ³n Capital</w:t>
        </w:r>
      </w:hyperlink>
      <w:r>
        <w:rPr>
          <w:rFonts w:ascii="Arial" w:eastAsia="Arial" w:hAnsi="Arial" w:cs="Arial"/>
          <w:color w:val="000000"/>
          <w:sz w:val="20"/>
        </w:rPr>
        <w:t xml:space="preserve">. “The key to scalable solutions is tech, tech, tech!” </w:t>
      </w:r>
    </w:p>
    <w:p w14:paraId="0152F343" w14:textId="77777777" w:rsidR="00CD7998" w:rsidRDefault="00000000">
      <w:pPr>
        <w:spacing w:before="240" w:line="260" w:lineRule="atLeast"/>
        <w:jc w:val="both"/>
      </w:pPr>
      <w:r>
        <w:rPr>
          <w:rFonts w:ascii="Arial" w:eastAsia="Arial" w:hAnsi="Arial" w:cs="Arial"/>
          <w:color w:val="000000"/>
          <w:sz w:val="20"/>
        </w:rPr>
        <w:t xml:space="preserve">One way technology can help, is through corporate procurement. All social enterprises rely on markets to drive revenues that enable them to create social impact. “Remember, social enterprise is a verb representing business trying to deliver social value,” shares Jonathan Coburn, Managing Director, </w:t>
      </w:r>
      <w:hyperlink r:id="rId577" w:history="1">
        <w:r>
          <w:rPr>
            <w:rFonts w:ascii="Arial" w:eastAsia="Arial" w:hAnsi="Arial" w:cs="Arial"/>
            <w:i/>
            <w:color w:val="0077CC"/>
            <w:sz w:val="20"/>
            <w:u w:val="single"/>
            <w:shd w:val="clear" w:color="auto" w:fill="FFFFFF"/>
          </w:rPr>
          <w:t>Social Enterprise Institute</w:t>
        </w:r>
      </w:hyperlink>
      <w:r>
        <w:rPr>
          <w:rFonts w:ascii="Arial" w:eastAsia="Arial" w:hAnsi="Arial" w:cs="Arial"/>
          <w:color w:val="000000"/>
          <w:sz w:val="20"/>
        </w:rPr>
        <w:t xml:space="preserve">. “We need to open markets for activity to happen, creating an open social value marketplace. Suppliers offer the social value. Buyers use purchasing to create healthy communities.” There is a US$3 trillion B2B revenue opportunity ripe for social enterprises to tap into. </w:t>
      </w:r>
    </w:p>
    <w:p w14:paraId="664B0783" w14:textId="77777777" w:rsidR="00CD7998" w:rsidRDefault="00000000">
      <w:pPr>
        <w:spacing w:before="200" w:line="260" w:lineRule="atLeast"/>
        <w:jc w:val="both"/>
      </w:pPr>
      <w:r>
        <w:rPr>
          <w:rFonts w:ascii="Arial" w:eastAsia="Arial" w:hAnsi="Arial" w:cs="Arial"/>
          <w:color w:val="000000"/>
          <w:sz w:val="20"/>
        </w:rPr>
        <w:t xml:space="preserve">However, technology isn’t the silver bullet. You must consider supply-side capability which scales both ways. An enterprise can’t produce more than the market demands. Vice versa, an enterprise shouldn’t be limited if it gets its big break. Ultimately, technology remains a key enabler to scale though. </w:t>
      </w:r>
    </w:p>
    <w:p w14:paraId="676C12F1" w14:textId="77777777" w:rsidR="00CD7998" w:rsidRDefault="00000000">
      <w:pPr>
        <w:spacing w:before="200" w:line="260" w:lineRule="atLeast"/>
        <w:jc w:val="both"/>
      </w:pPr>
      <w:r>
        <w:rPr>
          <w:rFonts w:ascii="Arial" w:eastAsia="Arial" w:hAnsi="Arial" w:cs="Arial"/>
          <w:color w:val="000000"/>
          <w:sz w:val="20"/>
        </w:rPr>
        <w:t xml:space="preserve">Visionary James Okina says you must ask yourself one question: ‘How do you scale hope?’ Our response: together. </w:t>
      </w:r>
    </w:p>
    <w:p w14:paraId="381F9180" w14:textId="77777777" w:rsidR="00CD7998" w:rsidRDefault="00000000">
      <w:pPr>
        <w:spacing w:before="200" w:line="260" w:lineRule="atLeast"/>
        <w:jc w:val="both"/>
      </w:pPr>
      <w:r>
        <w:rPr>
          <w:rFonts w:ascii="Arial" w:eastAsia="Arial" w:hAnsi="Arial" w:cs="Arial"/>
          <w:b/>
          <w:color w:val="000000"/>
          <w:sz w:val="20"/>
        </w:rPr>
        <w:t>5. Cultural identity and progress:</w:t>
      </w:r>
    </w:p>
    <w:p w14:paraId="2E1DAF32" w14:textId="77777777" w:rsidR="00CD7998" w:rsidRDefault="00000000">
      <w:pPr>
        <w:spacing w:before="200" w:line="260" w:lineRule="atLeast"/>
        <w:jc w:val="both"/>
      </w:pPr>
      <w:r>
        <w:rPr>
          <w:rFonts w:ascii="Arial" w:eastAsia="Arial" w:hAnsi="Arial" w:cs="Arial"/>
          <w:b/>
          <w:color w:val="000000"/>
          <w:sz w:val="20"/>
        </w:rPr>
        <w:t>“We’re engraining local traditions with fresh perspectives.” – Gerry Higgins, Founder, Social Enterprise World Forum</w:t>
      </w:r>
    </w:p>
    <w:p w14:paraId="43D6E6E2" w14:textId="77777777" w:rsidR="00CD7998" w:rsidRDefault="00000000">
      <w:pPr>
        <w:spacing w:before="240" w:line="260" w:lineRule="atLeast"/>
        <w:jc w:val="both"/>
      </w:pPr>
      <w:r>
        <w:rPr>
          <w:rFonts w:ascii="Arial" w:eastAsia="Arial" w:hAnsi="Arial" w:cs="Arial"/>
          <w:color w:val="000000"/>
          <w:sz w:val="20"/>
        </w:rPr>
        <w:t xml:space="preserve">“There is a phrase ‘Laptops and Lederhosen’ coined by a German politician,” offered Ludwig Bayern, Founder and CEO, </w:t>
      </w:r>
      <w:hyperlink r:id="rId578" w:history="1">
        <w:r>
          <w:rPr>
            <w:rFonts w:ascii="Arial" w:eastAsia="Arial" w:hAnsi="Arial" w:cs="Arial"/>
            <w:i/>
            <w:color w:val="0077CC"/>
            <w:sz w:val="20"/>
            <w:u w:val="single"/>
            <w:shd w:val="clear" w:color="auto" w:fill="FFFFFF"/>
          </w:rPr>
          <w:t>Learning Lions</w:t>
        </w:r>
      </w:hyperlink>
      <w:r>
        <w:rPr>
          <w:rFonts w:ascii="Arial" w:eastAsia="Arial" w:hAnsi="Arial" w:cs="Arial"/>
          <w:color w:val="000000"/>
          <w:sz w:val="20"/>
        </w:rPr>
        <w:t xml:space="preserve">. Its meaning, not dissimilar from the Forum’s theme, “underscores that cultural identity and being on the forefront of innovation can go hand in hand.” This topic hits home for Bayern who, like many entrepreneurs, looks for ways to foster economic growth in underserved, remote populations without disrupting what makes these rural communities unique. </w:t>
      </w:r>
    </w:p>
    <w:p w14:paraId="26643E26" w14:textId="77777777" w:rsidR="00CD7998" w:rsidRDefault="00000000">
      <w:pPr>
        <w:spacing w:before="200" w:line="260" w:lineRule="atLeast"/>
        <w:jc w:val="both"/>
      </w:pPr>
      <w:r>
        <w:rPr>
          <w:rFonts w:ascii="Arial" w:eastAsia="Arial" w:hAnsi="Arial" w:cs="Arial"/>
          <w:color w:val="000000"/>
          <w:sz w:val="20"/>
        </w:rPr>
        <w:lastRenderedPageBreak/>
        <w:t xml:space="preserve">“Living in a remote location like Turkana, Kenya, where we operate, does not mean there is a lack of internet connectivity,” added Bayern. “People there are completely connected to the web via mobile phones, and yet they are not connected to the global workforce infrastructure.” Mobile and cloud technology can connect people to global markets that need their skills. </w:t>
      </w:r>
    </w:p>
    <w:p w14:paraId="6EB10DAC" w14:textId="77777777" w:rsidR="00CD7998" w:rsidRDefault="00000000">
      <w:pPr>
        <w:spacing w:before="200" w:line="260" w:lineRule="atLeast"/>
        <w:jc w:val="both"/>
      </w:pPr>
      <w:r>
        <w:rPr>
          <w:rFonts w:ascii="Arial" w:eastAsia="Arial" w:hAnsi="Arial" w:cs="Arial"/>
          <w:color w:val="000000"/>
          <w:sz w:val="20"/>
        </w:rPr>
        <w:t xml:space="preserve">“In India, 70% of the population live in rural areas,” adds Deirdre White, CEO, PYXERA Global. “The biggest sectors include agriculture and artisan work. We must continue to support manual efforts and artisans and use technology to help these individuals scale by giving them access to new markets.” Social entrepreneurs should also embrace technology as their enabler to be change agents and create new markets. Yash Ranga of Jaipur Rugs agrees. “Technology isn’t about changing the industries people are in, but rather about empowering them to move </w:t>
      </w:r>
      <w:r>
        <w:rPr>
          <w:rFonts w:ascii="Arial" w:eastAsia="Arial" w:hAnsi="Arial" w:cs="Arial"/>
          <w:b/>
          <w:i/>
          <w:color w:val="000000"/>
          <w:sz w:val="20"/>
          <w:u w:val="single"/>
        </w:rPr>
        <w:t>up</w:t>
      </w:r>
      <w:r>
        <w:rPr>
          <w:rFonts w:ascii="Arial" w:eastAsia="Arial" w:hAnsi="Arial" w:cs="Arial"/>
          <w:color w:val="000000"/>
          <w:sz w:val="20"/>
        </w:rPr>
        <w:t xml:space="preserve"> the value chain by gaining access to a broader market of consumers.” Jaipur Rugs </w:t>
      </w:r>
      <w:r>
        <w:rPr>
          <w:rFonts w:ascii="Arial" w:eastAsia="Arial" w:hAnsi="Arial" w:cs="Arial"/>
          <w:b/>
          <w:i/>
          <w:color w:val="000000"/>
          <w:sz w:val="20"/>
          <w:u w:val="single"/>
        </w:rPr>
        <w:t>started</w:t>
      </w:r>
      <w:r>
        <w:rPr>
          <w:rFonts w:ascii="Arial" w:eastAsia="Arial" w:hAnsi="Arial" w:cs="Arial"/>
          <w:color w:val="000000"/>
          <w:sz w:val="20"/>
        </w:rPr>
        <w:t xml:space="preserve"> in a tiny village in Rajasthan, India, and is now known the world over for its inclusive carpet value chain that links grassroots artisans with global markets. </w:t>
      </w:r>
    </w:p>
    <w:p w14:paraId="19665F78" w14:textId="77777777" w:rsidR="00CD7998" w:rsidRDefault="00000000">
      <w:pPr>
        <w:spacing w:before="200" w:line="260" w:lineRule="atLeast"/>
        <w:jc w:val="both"/>
      </w:pPr>
      <w:r>
        <w:rPr>
          <w:rFonts w:ascii="Arial" w:eastAsia="Arial" w:hAnsi="Arial" w:cs="Arial"/>
          <w:color w:val="000000"/>
          <w:sz w:val="20"/>
        </w:rPr>
        <w:t xml:space="preserve">Urbanization is not the answer. Using technology infrastructure and building digital skills to connect people wherever they are to global markets, is. </w:t>
      </w:r>
    </w:p>
    <w:p w14:paraId="07694C4C" w14:textId="77777777" w:rsidR="00CD7998" w:rsidRDefault="00000000">
      <w:pPr>
        <w:spacing w:before="200" w:line="260" w:lineRule="atLeast"/>
        <w:jc w:val="both"/>
      </w:pPr>
      <w:r>
        <w:rPr>
          <w:rFonts w:ascii="Arial" w:eastAsia="Arial" w:hAnsi="Arial" w:cs="Arial"/>
          <w:b/>
          <w:color w:val="000000"/>
          <w:sz w:val="20"/>
        </w:rPr>
        <w:t>The road to 2030</w:t>
      </w:r>
    </w:p>
    <w:p w14:paraId="6DA0C0F2" w14:textId="77777777" w:rsidR="00CD7998" w:rsidRDefault="00000000">
      <w:pPr>
        <w:spacing w:before="200" w:line="260" w:lineRule="atLeast"/>
        <w:jc w:val="both"/>
      </w:pPr>
      <w:r>
        <w:rPr>
          <w:rFonts w:ascii="Arial" w:eastAsia="Arial" w:hAnsi="Arial" w:cs="Arial"/>
          <w:color w:val="000000"/>
          <w:sz w:val="20"/>
        </w:rPr>
        <w:t xml:space="preserve">“SAP can lead the way by bringing other corporations along with us,” said Alexandra van der Ploeg, Global Head of SAP Corporate Social Responsibility. “The world is looking to technology to help create sustainable solutions that help the world run better and improve people’s lives. While technology cannot replace culture, capacity building, and partnership, it can definitely accelerate impact.” </w:t>
      </w:r>
    </w:p>
    <w:p w14:paraId="4B16ECBD" w14:textId="77777777" w:rsidR="00CD7998" w:rsidRDefault="00000000">
      <w:pPr>
        <w:spacing w:before="240" w:line="260" w:lineRule="atLeast"/>
        <w:jc w:val="both"/>
      </w:pPr>
      <w:r>
        <w:rPr>
          <w:rFonts w:ascii="Arial" w:eastAsia="Arial" w:hAnsi="Arial" w:cs="Arial"/>
          <w:color w:val="000000"/>
          <w:sz w:val="20"/>
        </w:rPr>
        <w:t xml:space="preserve">You don’t have to be a social entrepreneur to practice social entrepreneurship. You need only understand the realities of the world we live in. Find time to listen. Find champions who are already engaging on the ground. There is so much change that can happen if individuals, organizations and governments come together to identify solutions and put them into practice together. “None of us will ever truly know the entire circumstances of the people we are trying to help,” shared Amonge Sinxoto, Founder of </w:t>
      </w:r>
      <w:hyperlink r:id="rId579" w:history="1">
        <w:r>
          <w:rPr>
            <w:rFonts w:ascii="Arial" w:eastAsia="Arial" w:hAnsi="Arial" w:cs="Arial"/>
            <w:i/>
            <w:color w:val="0077CC"/>
            <w:sz w:val="20"/>
            <w:u w:val="single"/>
            <w:shd w:val="clear" w:color="auto" w:fill="FFFFFF"/>
          </w:rPr>
          <w:t>Blackboard Africa</w:t>
        </w:r>
      </w:hyperlink>
      <w:r>
        <w:rPr>
          <w:rFonts w:ascii="Arial" w:eastAsia="Arial" w:hAnsi="Arial" w:cs="Arial"/>
          <w:color w:val="000000"/>
          <w:sz w:val="20"/>
        </w:rPr>
        <w:t xml:space="preserve">, “-but we must still engage.” </w:t>
      </w:r>
    </w:p>
    <w:p w14:paraId="4984ECFF" w14:textId="77777777" w:rsidR="00CD7998" w:rsidRDefault="00000000">
      <w:pPr>
        <w:spacing w:before="200" w:line="260" w:lineRule="atLeast"/>
        <w:jc w:val="both"/>
      </w:pPr>
      <w:r>
        <w:rPr>
          <w:rFonts w:ascii="Arial" w:eastAsia="Arial" w:hAnsi="Arial" w:cs="Arial"/>
          <w:color w:val="000000"/>
          <w:sz w:val="20"/>
        </w:rPr>
        <w:t xml:space="preserve">We look forward to seeing you, alongside SAP and our partner ecosystem, at the next Social Enterprise World Forum in Halifax, Nova Scotia. There is still a lot left to do. </w:t>
      </w:r>
    </w:p>
    <w:p w14:paraId="0B84C06A" w14:textId="77777777" w:rsidR="00CD7998" w:rsidRDefault="00000000">
      <w:pPr>
        <w:spacing w:before="200" w:line="260" w:lineRule="atLeast"/>
        <w:jc w:val="both"/>
      </w:pPr>
      <w:r>
        <w:rPr>
          <w:rFonts w:ascii="Arial" w:eastAsia="Arial" w:hAnsi="Arial" w:cs="Arial"/>
          <w:i/>
          <w:color w:val="000000"/>
          <w:sz w:val="20"/>
        </w:rPr>
        <w:t>Distributed by African Media Agency (AMA) on behalf of SAP Africa.</w:t>
      </w:r>
    </w:p>
    <w:p w14:paraId="7ED66ACF" w14:textId="77777777" w:rsidR="00CD7998" w:rsidRDefault="00000000">
      <w:pPr>
        <w:spacing w:before="240" w:line="260" w:lineRule="atLeast"/>
        <w:jc w:val="both"/>
      </w:pPr>
      <w:r>
        <w:rPr>
          <w:rFonts w:ascii="Arial" w:eastAsia="Arial" w:hAnsi="Arial" w:cs="Arial"/>
          <w:color w:val="000000"/>
          <w:sz w:val="20"/>
        </w:rPr>
        <w:t xml:space="preserve">For more information, visit the </w:t>
      </w:r>
      <w:hyperlink r:id="rId580" w:history="1">
        <w:r>
          <w:rPr>
            <w:rFonts w:ascii="Arial" w:eastAsia="Arial" w:hAnsi="Arial" w:cs="Arial"/>
            <w:i/>
            <w:color w:val="0077CC"/>
            <w:sz w:val="20"/>
            <w:u w:val="single"/>
            <w:shd w:val="clear" w:color="auto" w:fill="FFFFFF"/>
          </w:rPr>
          <w:t>SAP News Center</w:t>
        </w:r>
      </w:hyperlink>
      <w:r>
        <w:rPr>
          <w:rFonts w:ascii="Arial" w:eastAsia="Arial" w:hAnsi="Arial" w:cs="Arial"/>
          <w:color w:val="000000"/>
          <w:sz w:val="20"/>
        </w:rPr>
        <w:t xml:space="preserve">. Follow SAP on Twitter at            </w:t>
      </w:r>
      <w:hyperlink r:id="rId581" w:history="1">
        <w:r>
          <w:rPr>
            <w:rFonts w:ascii="Arial" w:eastAsia="Arial" w:hAnsi="Arial" w:cs="Arial"/>
            <w:i/>
            <w:color w:val="0077CC"/>
            <w:sz w:val="20"/>
            <w:u w:val="single"/>
            <w:shd w:val="clear" w:color="auto" w:fill="FFFFFF"/>
          </w:rPr>
          <w:t>@sapnews</w:t>
        </w:r>
      </w:hyperlink>
      <w:r>
        <w:rPr>
          <w:rFonts w:ascii="Arial" w:eastAsia="Arial" w:hAnsi="Arial" w:cs="Arial"/>
          <w:color w:val="000000"/>
          <w:sz w:val="20"/>
        </w:rPr>
        <w:t xml:space="preserve"> and            </w:t>
      </w:r>
      <w:hyperlink r:id="rId582" w:history="1">
        <w:r>
          <w:rPr>
            <w:rFonts w:ascii="Arial" w:eastAsia="Arial" w:hAnsi="Arial" w:cs="Arial"/>
            <w:i/>
            <w:color w:val="0077CC"/>
            <w:sz w:val="20"/>
            <w:u w:val="single"/>
            <w:shd w:val="clear" w:color="auto" w:fill="FFFFFF"/>
          </w:rPr>
          <w:t>@SAPAfrica</w:t>
        </w:r>
      </w:hyperlink>
    </w:p>
    <w:p w14:paraId="02CC9245" w14:textId="77777777" w:rsidR="00CD7998" w:rsidRDefault="00000000">
      <w:pPr>
        <w:spacing w:before="200" w:line="260" w:lineRule="atLeast"/>
        <w:jc w:val="both"/>
      </w:pPr>
      <w:r>
        <w:rPr>
          <w:rFonts w:ascii="Arial" w:eastAsia="Arial" w:hAnsi="Arial" w:cs="Arial"/>
          <w:b/>
          <w:color w:val="000000"/>
          <w:sz w:val="20"/>
        </w:rPr>
        <w:t>About SAP</w:t>
      </w:r>
    </w:p>
    <w:p w14:paraId="7D141956" w14:textId="77777777" w:rsidR="00CD7998" w:rsidRDefault="00000000">
      <w:pPr>
        <w:spacing w:before="240" w:line="260" w:lineRule="atLeast"/>
        <w:jc w:val="both"/>
      </w:pPr>
      <w:r>
        <w:rPr>
          <w:rFonts w:ascii="Arial" w:eastAsia="Arial" w:hAnsi="Arial" w:cs="Arial"/>
          <w:color w:val="000000"/>
          <w:sz w:val="20"/>
        </w:rPr>
        <w:t xml:space="preserve">As the cloud company powered by SAP HANA®, SAP is the market leader in enterprise application software, helping companies of all sizes and in all industries run at their best: 77% of the world’s transaction revenue touches an SAP® system. Our machine learning, Internet of Things (IoT), and advanced analytics technologies help turn customers’ businesses into intelligent enterprises. SAP helps give people and organizations deep business insight and fosters collaboration that helps them stay ahead of their competition. We simplify technology for companies so they can consume our software the way they want – without disruption. Our end-to-end suite of applications and services enables more than 437,000 business and public customers to operate profitably, adapt continuously, and make a difference. With a global network of customers, partners, employees, and thought leaders, SAP helps the world run better and improve people’s lives. For more information, visit </w:t>
      </w:r>
      <w:hyperlink r:id="rId583" w:history="1">
        <w:r>
          <w:rPr>
            <w:rFonts w:ascii="Arial" w:eastAsia="Arial" w:hAnsi="Arial" w:cs="Arial"/>
            <w:i/>
            <w:color w:val="0077CC"/>
            <w:sz w:val="20"/>
            <w:u w:val="single"/>
            <w:shd w:val="clear" w:color="auto" w:fill="FFFFFF"/>
          </w:rPr>
          <w:t>www.sap.com</w:t>
        </w:r>
      </w:hyperlink>
      <w:r>
        <w:rPr>
          <w:rFonts w:ascii="Arial" w:eastAsia="Arial" w:hAnsi="Arial" w:cs="Arial"/>
          <w:color w:val="000000"/>
          <w:sz w:val="20"/>
        </w:rPr>
        <w:t xml:space="preserve">. </w:t>
      </w:r>
    </w:p>
    <w:p w14:paraId="071CE1E6" w14:textId="77777777" w:rsidR="00CD7998" w:rsidRDefault="00000000">
      <w:pPr>
        <w:spacing w:before="200" w:line="260" w:lineRule="atLeast"/>
        <w:jc w:val="both"/>
      </w:pPr>
      <w:r>
        <w:rPr>
          <w:rFonts w:ascii="Arial" w:eastAsia="Arial" w:hAnsi="Arial" w:cs="Arial"/>
          <w:color w:val="000000"/>
          <w:sz w:val="20"/>
        </w:rPr>
        <w:t># # #</w:t>
      </w:r>
    </w:p>
    <w:p w14:paraId="7A12DD16" w14:textId="77777777" w:rsidR="00CD7998" w:rsidRDefault="00000000">
      <w:pPr>
        <w:spacing w:before="200" w:line="260" w:lineRule="atLeast"/>
        <w:jc w:val="both"/>
      </w:pPr>
      <w:r>
        <w:rPr>
          <w:rFonts w:ascii="Arial" w:eastAsia="Arial" w:hAnsi="Arial" w:cs="Arial"/>
          <w:color w:val="000000"/>
          <w:sz w:val="20"/>
        </w:rPr>
        <w:t xml:space="preserve">Any statements contained in this document that are not historical facts are forward-looking statements as defined in the U.S. Private Securities Litigation Reform Act of 1995. Words such as “anticipate,” “believe,” “estimate,” “expect,” “forecast,” “intend,” “may,” “plan,” “project,” “predict,” “should” and “will” and similar expressions as they relate to </w:t>
      </w:r>
      <w:r>
        <w:rPr>
          <w:rFonts w:ascii="Arial" w:eastAsia="Arial" w:hAnsi="Arial" w:cs="Arial"/>
          <w:color w:val="000000"/>
          <w:sz w:val="20"/>
        </w:rPr>
        <w:lastRenderedPageBreak/>
        <w:t>SAP are intended to identify such forward-looking statements. SAP undertakes no obligation to publicly update or revise any forward-looking statements. All forward-looking statements are subject to various risks and uncertainties that could cause actual results to differ materially from expectations. The factors that could affect SAP’s future financial results are discussed more fully in SAP’s filings with the U.S. Securities and Exchange Commission (“SEC”), including SAP’s most recent Annual Report on Form 20-F filed with the SEC. Readers are cautioned not to place undue reliance on these forward-looking statements, which speak only as of their dates.</w:t>
      </w:r>
    </w:p>
    <w:p w14:paraId="40B89F76" w14:textId="77777777" w:rsidR="00CD7998" w:rsidRDefault="00000000">
      <w:pPr>
        <w:spacing w:before="200" w:line="260" w:lineRule="atLeast"/>
        <w:jc w:val="both"/>
      </w:pPr>
      <w:r>
        <w:rPr>
          <w:rFonts w:ascii="Arial" w:eastAsia="Arial" w:hAnsi="Arial" w:cs="Arial"/>
          <w:color w:val="000000"/>
          <w:sz w:val="20"/>
        </w:rPr>
        <w:t xml:space="preserve">© 2019 SAP SE. All rights reserved. </w:t>
      </w:r>
    </w:p>
    <w:p w14:paraId="05CA3F1F" w14:textId="77777777" w:rsidR="00CD7998" w:rsidRDefault="00000000">
      <w:pPr>
        <w:spacing w:before="240" w:line="260" w:lineRule="atLeast"/>
        <w:jc w:val="both"/>
      </w:pPr>
      <w:r>
        <w:rPr>
          <w:rFonts w:ascii="Arial" w:eastAsia="Arial" w:hAnsi="Arial" w:cs="Arial"/>
          <w:color w:val="000000"/>
          <w:sz w:val="20"/>
        </w:rPr>
        <w:t xml:space="preserve">SAP and other SAP products and services mentioned herein as well as their respective logos are trademarks or registered trademarks of SAP SE in Germany and other countries. Please see </w:t>
      </w:r>
      <w:hyperlink r:id="rId584" w:history="1">
        <w:r>
          <w:rPr>
            <w:rFonts w:ascii="Arial" w:eastAsia="Arial" w:hAnsi="Arial" w:cs="Arial"/>
            <w:i/>
            <w:color w:val="0077CC"/>
            <w:sz w:val="20"/>
            <w:u w:val="single"/>
            <w:shd w:val="clear" w:color="auto" w:fill="FFFFFF"/>
          </w:rPr>
          <w:t>https://www.sap.com/copyright</w:t>
        </w:r>
      </w:hyperlink>
      <w:r>
        <w:rPr>
          <w:rFonts w:ascii="Arial" w:eastAsia="Arial" w:hAnsi="Arial" w:cs="Arial"/>
          <w:color w:val="000000"/>
          <w:sz w:val="20"/>
        </w:rPr>
        <w:t xml:space="preserve"> for additional trademark information and notices. </w:t>
      </w:r>
    </w:p>
    <w:p w14:paraId="3AE44627" w14:textId="77777777" w:rsidR="00CD7998" w:rsidRDefault="00000000">
      <w:pPr>
        <w:spacing w:before="200" w:line="260" w:lineRule="atLeast"/>
        <w:jc w:val="both"/>
      </w:pPr>
      <w:r>
        <w:rPr>
          <w:rFonts w:ascii="Arial" w:eastAsia="Arial" w:hAnsi="Arial" w:cs="Arial"/>
          <w:b/>
          <w:color w:val="000000"/>
          <w:sz w:val="20"/>
        </w:rPr>
        <w:t>Note to editors:</w:t>
      </w:r>
    </w:p>
    <w:p w14:paraId="6264215B" w14:textId="77777777" w:rsidR="00CD7998" w:rsidRDefault="00000000">
      <w:pPr>
        <w:spacing w:before="240" w:line="260" w:lineRule="atLeast"/>
        <w:jc w:val="both"/>
      </w:pPr>
      <w:r>
        <w:rPr>
          <w:rFonts w:ascii="Arial" w:eastAsia="Arial" w:hAnsi="Arial" w:cs="Arial"/>
          <w:color w:val="000000"/>
          <w:sz w:val="20"/>
        </w:rPr>
        <w:t xml:space="preserve">To preview and download broadcast-standard stock footage and press photos digitally, please visit </w:t>
      </w:r>
      <w:hyperlink r:id="rId585" w:history="1">
        <w:r>
          <w:rPr>
            <w:rFonts w:ascii="Arial" w:eastAsia="Arial" w:hAnsi="Arial" w:cs="Arial"/>
            <w:i/>
            <w:color w:val="0077CC"/>
            <w:sz w:val="20"/>
            <w:u w:val="single"/>
            <w:shd w:val="clear" w:color="auto" w:fill="FFFFFF"/>
          </w:rPr>
          <w:t>www.sap.com/photos</w:t>
        </w:r>
      </w:hyperlink>
      <w:r>
        <w:rPr>
          <w:rFonts w:ascii="Arial" w:eastAsia="Arial" w:hAnsi="Arial" w:cs="Arial"/>
          <w:color w:val="000000"/>
          <w:sz w:val="20"/>
        </w:rPr>
        <w:t xml:space="preserve">. On this platform, you can find high resolution material for your media channels. To view video stories on diverse topics, visit            </w:t>
      </w:r>
      <w:hyperlink r:id="rId586" w:history="1">
        <w:r>
          <w:rPr>
            <w:rFonts w:ascii="Arial" w:eastAsia="Arial" w:hAnsi="Arial" w:cs="Arial"/>
            <w:i/>
            <w:color w:val="0077CC"/>
            <w:sz w:val="20"/>
            <w:u w:val="single"/>
            <w:shd w:val="clear" w:color="auto" w:fill="FFFFFF"/>
          </w:rPr>
          <w:t>www.sap-tv.com</w:t>
        </w:r>
      </w:hyperlink>
      <w:r>
        <w:rPr>
          <w:rFonts w:ascii="Arial" w:eastAsia="Arial" w:hAnsi="Arial" w:cs="Arial"/>
          <w:color w:val="000000"/>
          <w:sz w:val="20"/>
        </w:rPr>
        <w:t xml:space="preserve">. From this site, you can embed videos into your own Web pages, share video via email links, and subscribe to RSS feeds from SAP TV. </w:t>
      </w:r>
    </w:p>
    <w:p w14:paraId="36607C12" w14:textId="77777777" w:rsidR="00CD7998" w:rsidRDefault="00000000">
      <w:pPr>
        <w:spacing w:before="200" w:line="260" w:lineRule="atLeast"/>
        <w:jc w:val="both"/>
      </w:pPr>
      <w:r>
        <w:rPr>
          <w:rFonts w:ascii="Arial" w:eastAsia="Arial" w:hAnsi="Arial" w:cs="Arial"/>
          <w:b/>
          <w:color w:val="000000"/>
          <w:sz w:val="20"/>
        </w:rPr>
        <w:t>For customers interested in learning more about SAP products:</w:t>
      </w:r>
    </w:p>
    <w:p w14:paraId="2E849A7A" w14:textId="77777777" w:rsidR="00CD7998" w:rsidRDefault="00000000">
      <w:pPr>
        <w:spacing w:before="200" w:line="260" w:lineRule="atLeast"/>
        <w:jc w:val="both"/>
      </w:pPr>
      <w:r>
        <w:rPr>
          <w:rFonts w:ascii="Arial" w:eastAsia="Arial" w:hAnsi="Arial" w:cs="Arial"/>
          <w:color w:val="000000"/>
          <w:sz w:val="20"/>
        </w:rPr>
        <w:t xml:space="preserve">South Africa: +27 11 235 6000 </w:t>
      </w:r>
    </w:p>
    <w:p w14:paraId="30270F4A" w14:textId="77777777" w:rsidR="00CD7998" w:rsidRDefault="00000000">
      <w:pPr>
        <w:spacing w:before="200" w:line="260" w:lineRule="atLeast"/>
        <w:jc w:val="both"/>
      </w:pPr>
      <w:r>
        <w:rPr>
          <w:rFonts w:ascii="Arial" w:eastAsia="Arial" w:hAnsi="Arial" w:cs="Arial"/>
          <w:b/>
          <w:color w:val="000000"/>
          <w:sz w:val="20"/>
        </w:rPr>
        <w:t>For more information, press only:</w:t>
      </w:r>
    </w:p>
    <w:p w14:paraId="658262F8" w14:textId="77777777" w:rsidR="00CD7998" w:rsidRDefault="00000000">
      <w:pPr>
        <w:spacing w:before="200" w:line="260" w:lineRule="atLeast"/>
        <w:jc w:val="both"/>
      </w:pPr>
      <w:r>
        <w:rPr>
          <w:rFonts w:ascii="Arial" w:eastAsia="Arial" w:hAnsi="Arial" w:cs="Arial"/>
          <w:color w:val="000000"/>
          <w:sz w:val="20"/>
        </w:rPr>
        <w:t xml:space="preserve">Adam Hunter, SAP Africa, +27 (711) 787 035, adam.hunter@sap.com </w:t>
      </w:r>
    </w:p>
    <w:p w14:paraId="561BC32C" w14:textId="77777777" w:rsidR="00CD7998" w:rsidRDefault="00000000">
      <w:pPr>
        <w:spacing w:before="200" w:line="260" w:lineRule="atLeast"/>
        <w:jc w:val="both"/>
      </w:pPr>
      <w:r>
        <w:rPr>
          <w:rFonts w:ascii="Arial" w:eastAsia="Arial" w:hAnsi="Arial" w:cs="Arial"/>
          <w:color w:val="000000"/>
          <w:sz w:val="20"/>
        </w:rPr>
        <w:t xml:space="preserve">Delia Sieff, SAP Africa, +27 (11) 235 6000, delia.sieff@sap.com </w:t>
      </w:r>
    </w:p>
    <w:p w14:paraId="021B4B3A"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12, 2019</w:t>
      </w:r>
    </w:p>
    <w:p w14:paraId="6C21942F" w14:textId="77777777" w:rsidR="00CD7998" w:rsidRDefault="00CD7998"/>
    <w:p w14:paraId="5F3EBE0B" w14:textId="77777777" w:rsidR="00CD7998" w:rsidRDefault="00000000">
      <w:pPr>
        <w:ind w:left="200"/>
        <w:sectPr w:rsidR="00CD7998">
          <w:type w:val="continuous"/>
          <w:pgSz w:w="12240" w:h="15840"/>
          <w:pgMar w:top="840" w:right="1000" w:bottom="840" w:left="1000" w:header="400" w:footer="400" w:gutter="0"/>
          <w:cols w:space="720"/>
        </w:sectPr>
      </w:pPr>
      <w:r>
        <w:br/>
      </w:r>
      <w:r>
        <w:pict w14:anchorId="0B18508C">
          <v:line id="_x0000_s2187" style="position:absolute;left:0;text-align:left;z-index:251739136;mso-position-horizontal-relative:text;mso-position-vertical-relative:text" from="0,10pt" to="512pt,10pt" strokeweight="1pt"/>
        </w:pict>
      </w:r>
      <w:r>
        <w:rPr>
          <w:rFonts w:ascii="Arial" w:eastAsia="Arial" w:hAnsi="Arial" w:cs="Arial"/>
          <w:b/>
          <w:color w:val="767676"/>
          <w:sz w:val="16"/>
        </w:rPr>
        <w:t>End of Document</w:t>
      </w:r>
    </w:p>
    <w:p w14:paraId="050D9D37" w14:textId="77777777" w:rsidR="00CD7998" w:rsidRDefault="00CD7998">
      <w:pPr>
        <w:sectPr w:rsidR="00CD7998">
          <w:headerReference w:type="even" r:id="rId587"/>
          <w:headerReference w:type="default" r:id="rId588"/>
          <w:footerReference w:type="even" r:id="rId589"/>
          <w:footerReference w:type="default" r:id="rId590"/>
          <w:headerReference w:type="first" r:id="rId591"/>
          <w:footerReference w:type="first" r:id="rId592"/>
          <w:pgSz w:w="12240" w:h="15840"/>
          <w:pgMar w:top="840" w:right="1000" w:bottom="840" w:left="1000" w:header="400" w:footer="400" w:gutter="0"/>
          <w:cols w:space="720"/>
          <w:titlePg/>
        </w:sectPr>
      </w:pPr>
    </w:p>
    <w:p w14:paraId="76550C10" w14:textId="77777777" w:rsidR="00CD7998" w:rsidRDefault="00CD7998">
      <w:bookmarkStart w:id="80" w:name="Bookmark_41"/>
      <w:bookmarkEnd w:id="80"/>
    </w:p>
    <w:p w14:paraId="37BCADC9" w14:textId="77777777" w:rsidR="00CD7998" w:rsidRDefault="00000000">
      <w:r>
        <w:pict w14:anchorId="3ED6CFF2">
          <v:shape id="_x0000_i1085" type="#_x0000_t75" alt="LexisNexis®" style="width:148pt;height:30pt">
            <v:imagedata r:id="rId7" o:title=""/>
          </v:shape>
        </w:pict>
      </w:r>
      <w:r>
        <w:cr/>
      </w:r>
    </w:p>
    <w:p w14:paraId="5C63C81E" w14:textId="77777777" w:rsidR="00CD7998" w:rsidRDefault="00000000">
      <w:pPr>
        <w:spacing w:before="240" w:after="200" w:line="340" w:lineRule="atLeast"/>
        <w:jc w:val="center"/>
        <w:outlineLvl w:val="0"/>
        <w:rPr>
          <w:rFonts w:ascii="Arial" w:hAnsi="Arial" w:cs="Arial"/>
          <w:b/>
          <w:bCs/>
          <w:kern w:val="32"/>
          <w:sz w:val="32"/>
          <w:szCs w:val="32"/>
        </w:rPr>
      </w:pPr>
      <w:hyperlink r:id="rId593" w:history="1">
        <w:r>
          <w:rPr>
            <w:rFonts w:ascii="Arial" w:eastAsia="Arial" w:hAnsi="Arial" w:cs="Arial"/>
            <w:b/>
            <w:bCs/>
            <w:i/>
            <w:color w:val="0077CC"/>
            <w:kern w:val="32"/>
            <w:sz w:val="28"/>
            <w:szCs w:val="32"/>
            <w:u w:val="single"/>
            <w:shd w:val="clear" w:color="auto" w:fill="FFFFFF"/>
          </w:rPr>
          <w:t>Innovation, digital, product-market fit: test your business creativity with Edition 22 of our quiz!</w:t>
        </w:r>
      </w:hyperlink>
    </w:p>
    <w:p w14:paraId="7B010767" w14:textId="77777777" w:rsidR="00CD7998" w:rsidRDefault="00000000">
      <w:pPr>
        <w:spacing w:before="120" w:line="260" w:lineRule="atLeast"/>
        <w:jc w:val="center"/>
      </w:pPr>
      <w:r>
        <w:rPr>
          <w:rFonts w:ascii="Arial" w:eastAsia="Arial" w:hAnsi="Arial" w:cs="Arial"/>
          <w:color w:val="000000"/>
          <w:sz w:val="20"/>
        </w:rPr>
        <w:t>Yourstory.in</w:t>
      </w:r>
    </w:p>
    <w:p w14:paraId="7185F8D2" w14:textId="77777777" w:rsidR="00CD7998" w:rsidRDefault="00000000">
      <w:pPr>
        <w:spacing w:before="120" w:line="260" w:lineRule="atLeast"/>
        <w:jc w:val="center"/>
      </w:pPr>
      <w:r>
        <w:rPr>
          <w:rFonts w:ascii="Arial" w:eastAsia="Arial" w:hAnsi="Arial" w:cs="Arial"/>
          <w:color w:val="000000"/>
          <w:sz w:val="20"/>
        </w:rPr>
        <w:t>January 29, 2022 Saturday 6:30 AM EST</w:t>
      </w:r>
    </w:p>
    <w:p w14:paraId="3BA77A9D" w14:textId="77777777" w:rsidR="00CD7998" w:rsidRDefault="00CD7998">
      <w:pPr>
        <w:spacing w:line="240" w:lineRule="atLeast"/>
        <w:jc w:val="both"/>
      </w:pPr>
    </w:p>
    <w:p w14:paraId="2317A949" w14:textId="77777777" w:rsidR="00CD7998"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5DC61D99"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893 words</w:t>
      </w:r>
    </w:p>
    <w:p w14:paraId="146A6CBF"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51DAA005" w14:textId="77777777" w:rsidR="00CD7998" w:rsidRDefault="00000000">
      <w:pPr>
        <w:keepNext/>
        <w:spacing w:before="240" w:line="340" w:lineRule="atLeast"/>
      </w:pPr>
      <w:bookmarkStart w:id="81" w:name="Body_39"/>
      <w:bookmarkEnd w:id="81"/>
      <w:r>
        <w:rPr>
          <w:rFonts w:ascii="Arial" w:eastAsia="Arial" w:hAnsi="Arial" w:cs="Arial"/>
          <w:b/>
          <w:color w:val="000000"/>
          <w:sz w:val="28"/>
        </w:rPr>
        <w:t>Body</w:t>
      </w:r>
    </w:p>
    <w:p w14:paraId="4B39C857" w14:textId="77777777" w:rsidR="00CD7998" w:rsidRDefault="00000000">
      <w:pPr>
        <w:spacing w:line="60" w:lineRule="exact"/>
      </w:pPr>
      <w:r>
        <w:pict w14:anchorId="51F43C86">
          <v:line id="_x0000_s2189" style="position:absolute;z-index:251740160" from="0,2pt" to="512pt,2pt" strokecolor="#009ddb" strokeweight="2pt">
            <w10:wrap type="topAndBottom"/>
          </v:line>
        </w:pict>
      </w:r>
    </w:p>
    <w:p w14:paraId="02C79A5C" w14:textId="77777777" w:rsidR="00CD7998" w:rsidRDefault="00CD7998"/>
    <w:p w14:paraId="3E796C5A" w14:textId="77777777" w:rsidR="00CD7998" w:rsidRDefault="00000000">
      <w:pPr>
        <w:spacing w:before="200" w:line="260" w:lineRule="atLeast"/>
        <w:jc w:val="both"/>
      </w:pPr>
      <w:r>
        <w:rPr>
          <w:rFonts w:ascii="Arial" w:eastAsia="Arial" w:hAnsi="Arial" w:cs="Arial"/>
          <w:color w:val="000000"/>
          <w:sz w:val="20"/>
        </w:rPr>
        <w:t>This insightful feature from YourStory tests and strengthens your business acumen! Here are 5 questions to kick off this 22nd quiz. Ready?</w:t>
      </w:r>
    </w:p>
    <w:p w14:paraId="533E83A0" w14:textId="77777777" w:rsidR="00CD7998" w:rsidRDefault="00000000">
      <w:pPr>
        <w:spacing w:before="200" w:line="260" w:lineRule="atLeast"/>
        <w:jc w:val="both"/>
      </w:pPr>
      <w:r>
        <w:rPr>
          <w:rFonts w:ascii="Arial" w:eastAsia="Arial" w:hAnsi="Arial" w:cs="Arial"/>
          <w:color w:val="000000"/>
          <w:sz w:val="20"/>
        </w:rPr>
        <w:t xml:space="preserve">This weekly quiz from YourStory tests your domain knowledge, business acumen, and lateral thinking skills (see the previous edition here). In this 22nd edition of the quiz, we present issues tackled by real-life entrepreneurs in their </w:t>
      </w:r>
      <w:r>
        <w:rPr>
          <w:rFonts w:ascii="Arial" w:eastAsia="Arial" w:hAnsi="Arial" w:cs="Arial"/>
          <w:b/>
          <w:i/>
          <w:color w:val="000000"/>
          <w:sz w:val="20"/>
          <w:u w:val="single"/>
        </w:rPr>
        <w:t>startup</w:t>
      </w:r>
      <w:r>
        <w:rPr>
          <w:rFonts w:ascii="Arial" w:eastAsia="Arial" w:hAnsi="Arial" w:cs="Arial"/>
          <w:color w:val="000000"/>
          <w:sz w:val="20"/>
        </w:rPr>
        <w:t xml:space="preserve"> journeys.</w:t>
      </w:r>
    </w:p>
    <w:p w14:paraId="204C742F" w14:textId="77777777" w:rsidR="00CD7998" w:rsidRDefault="00000000">
      <w:pPr>
        <w:spacing w:before="200" w:line="260" w:lineRule="atLeast"/>
        <w:jc w:val="both"/>
      </w:pPr>
      <w:r>
        <w:rPr>
          <w:rFonts w:ascii="Arial" w:eastAsia="Arial" w:hAnsi="Arial" w:cs="Arial"/>
          <w:color w:val="000000"/>
          <w:sz w:val="20"/>
        </w:rPr>
        <w:t>What would you do if you were in their shoes? At the end of the quiz, you will find out what the entrepreneurs themselves actually did. Would you do things differently?</w:t>
      </w:r>
    </w:p>
    <w:p w14:paraId="3011E77F" w14:textId="77777777" w:rsidR="00CD7998" w:rsidRDefault="00000000">
      <w:pPr>
        <w:spacing w:before="200" w:line="260" w:lineRule="atLeast"/>
        <w:jc w:val="both"/>
      </w:pPr>
      <w:r>
        <w:rPr>
          <w:rFonts w:ascii="Arial" w:eastAsia="Arial" w:hAnsi="Arial" w:cs="Arial"/>
          <w:color w:val="000000"/>
          <w:sz w:val="20"/>
        </w:rPr>
        <w:t>Check out YourStory's Book Review section as well, with takeaways from over 325 titles on creativity and entrepreneurship, and our weekend PhotoSparks section on creativity in the arts.</w:t>
      </w:r>
    </w:p>
    <w:p w14:paraId="39EAC45C" w14:textId="77777777" w:rsidR="00CD7998" w:rsidRDefault="00000000">
      <w:pPr>
        <w:spacing w:before="200" w:line="260" w:lineRule="atLeast"/>
        <w:jc w:val="both"/>
      </w:pPr>
      <w:r>
        <w:rPr>
          <w:rFonts w:ascii="Arial" w:eastAsia="Arial" w:hAnsi="Arial" w:cs="Arial"/>
          <w:color w:val="000000"/>
          <w:sz w:val="20"/>
        </w:rPr>
        <w:t>Q1: Product-market fit</w:t>
      </w:r>
    </w:p>
    <w:p w14:paraId="7E7BD35C" w14:textId="77777777" w:rsidR="00CD7998" w:rsidRDefault="00000000">
      <w:pPr>
        <w:spacing w:before="200" w:line="260" w:lineRule="atLeast"/>
        <w:jc w:val="both"/>
      </w:pPr>
      <w:r>
        <w:rPr>
          <w:rFonts w:ascii="Arial" w:eastAsia="Arial" w:hAnsi="Arial" w:cs="Arial"/>
          <w:color w:val="000000"/>
          <w:sz w:val="20"/>
        </w:rPr>
        <w:t xml:space="preserve">Founder passion and customer empathy are great ways to get </w:t>
      </w:r>
      <w:r>
        <w:rPr>
          <w:rFonts w:ascii="Arial" w:eastAsia="Arial" w:hAnsi="Arial" w:cs="Arial"/>
          <w:b/>
          <w:i/>
          <w:color w:val="000000"/>
          <w:sz w:val="20"/>
          <w:u w:val="single"/>
        </w:rPr>
        <w:t>started</w:t>
      </w:r>
      <w:r>
        <w:rPr>
          <w:rFonts w:ascii="Arial" w:eastAsia="Arial" w:hAnsi="Arial" w:cs="Arial"/>
          <w:color w:val="000000"/>
          <w:sz w:val="20"/>
        </w:rPr>
        <w:t xml:space="preserve"> on solving a problem. Evolving from MVP (minimum viable product) to a scaled portfolio are other milestones in the journey. But what are other success factors beyond getting satisfied customers?</w:t>
      </w:r>
    </w:p>
    <w:p w14:paraId="6F687DBC" w14:textId="77777777" w:rsidR="00CD7998" w:rsidRDefault="00000000">
      <w:pPr>
        <w:spacing w:before="200" w:line="260" w:lineRule="atLeast"/>
        <w:jc w:val="both"/>
      </w:pPr>
      <w:r>
        <w:rPr>
          <w:rFonts w:ascii="Arial" w:eastAsia="Arial" w:hAnsi="Arial" w:cs="Arial"/>
          <w:color w:val="000000"/>
          <w:sz w:val="20"/>
        </w:rPr>
        <w:t>Q2: The innovation pathway</w:t>
      </w:r>
    </w:p>
    <w:p w14:paraId="16AC8551" w14:textId="77777777" w:rsidR="00CD7998" w:rsidRDefault="00000000">
      <w:pPr>
        <w:spacing w:before="200" w:line="260" w:lineRule="atLeast"/>
        <w:jc w:val="both"/>
      </w:pPr>
      <w:r>
        <w:rPr>
          <w:rFonts w:ascii="Arial" w:eastAsia="Arial" w:hAnsi="Arial" w:cs="Arial"/>
          <w:color w:val="000000"/>
          <w:sz w:val="20"/>
        </w:rPr>
        <w:t>Investing in R&amp;D, improving employee creativity, and promoting intrapreneurs are proven ways to increase a firm's innovation quotient. Externally, mergers and acquisitions are other ways to acquire new IP, talent, and market share. What's another powerful approach to innovation?</w:t>
      </w:r>
    </w:p>
    <w:p w14:paraId="73833D2E" w14:textId="77777777" w:rsidR="00CD7998" w:rsidRDefault="00000000">
      <w:pPr>
        <w:spacing w:before="200" w:line="260" w:lineRule="atLeast"/>
        <w:jc w:val="both"/>
      </w:pPr>
      <w:r>
        <w:rPr>
          <w:rFonts w:ascii="Arial" w:eastAsia="Arial" w:hAnsi="Arial" w:cs="Arial"/>
          <w:color w:val="000000"/>
          <w:sz w:val="20"/>
        </w:rPr>
        <w:t>Q3: Online healthcare</w:t>
      </w:r>
    </w:p>
    <w:p w14:paraId="0CCEF5DD" w14:textId="77777777" w:rsidR="00CD7998" w:rsidRDefault="00000000">
      <w:pPr>
        <w:spacing w:before="200" w:line="260" w:lineRule="atLeast"/>
        <w:jc w:val="both"/>
      </w:pPr>
      <w:r>
        <w:rPr>
          <w:rFonts w:ascii="Arial" w:eastAsia="Arial" w:hAnsi="Arial" w:cs="Arial"/>
          <w:color w:val="000000"/>
          <w:sz w:val="20"/>
        </w:rPr>
        <w:t>Online healthcare received a tremendous boost during the pandemic for virtual consultations, medicine delivery, and at-home workouts during the lockdowns. It reduces risk and increases productivity as well. What are other advantages of online healthcare?</w:t>
      </w:r>
    </w:p>
    <w:p w14:paraId="7ABAE557" w14:textId="77777777" w:rsidR="00CD7998" w:rsidRDefault="00000000">
      <w:pPr>
        <w:spacing w:before="200" w:line="260" w:lineRule="atLeast"/>
        <w:jc w:val="both"/>
      </w:pPr>
      <w:r>
        <w:rPr>
          <w:rFonts w:ascii="Arial" w:eastAsia="Arial" w:hAnsi="Arial" w:cs="Arial"/>
          <w:color w:val="000000"/>
          <w:sz w:val="20"/>
        </w:rPr>
        <w:t>Q4: Digital branding</w:t>
      </w:r>
    </w:p>
    <w:p w14:paraId="6EFD3470" w14:textId="77777777" w:rsidR="00CD7998" w:rsidRDefault="00000000">
      <w:pPr>
        <w:spacing w:before="200" w:line="260" w:lineRule="atLeast"/>
        <w:jc w:val="both"/>
      </w:pPr>
      <w:r>
        <w:rPr>
          <w:rFonts w:ascii="Arial" w:eastAsia="Arial" w:hAnsi="Arial" w:cs="Arial"/>
          <w:color w:val="000000"/>
          <w:sz w:val="20"/>
        </w:rPr>
        <w:lastRenderedPageBreak/>
        <w:t>Tapping social media influencers can be an effective way to increase brand visibility. Becoming an influencer is even better. There are multiple channels available now to publish and promote a company's content, ranging from email newsletters to immersive media. But one foundational media space is often overlooked - what is it?</w:t>
      </w:r>
    </w:p>
    <w:p w14:paraId="02D19405" w14:textId="77777777" w:rsidR="00CD7998" w:rsidRDefault="00000000">
      <w:pPr>
        <w:spacing w:before="200" w:line="260" w:lineRule="atLeast"/>
        <w:jc w:val="both"/>
      </w:pPr>
      <w:r>
        <w:rPr>
          <w:rFonts w:ascii="Arial" w:eastAsia="Arial" w:hAnsi="Arial" w:cs="Arial"/>
          <w:color w:val="000000"/>
          <w:sz w:val="20"/>
        </w:rPr>
        <w:t>Q5: Fundraising</w:t>
      </w:r>
    </w:p>
    <w:p w14:paraId="3D282383" w14:textId="77777777" w:rsidR="00CD7998" w:rsidRDefault="00000000">
      <w:pPr>
        <w:spacing w:before="200" w:line="260" w:lineRule="atLeast"/>
        <w:jc w:val="both"/>
      </w:pPr>
      <w:r>
        <w:rPr>
          <w:rFonts w:ascii="Arial" w:eastAsia="Arial" w:hAnsi="Arial" w:cs="Arial"/>
          <w:color w:val="000000"/>
          <w:sz w:val="20"/>
        </w:rPr>
        <w:t xml:space="preserve">"Friends, family, and fools" is the most direct way to raise external funding for an entrepreneur. Angel investors, VCs, and crowdfunding are the next obvious sources, along with grants or investments from incubators, accelerators, and government schemes. What's another fast-emerging source of funding for </w:t>
      </w:r>
      <w:r>
        <w:rPr>
          <w:rFonts w:ascii="Arial" w:eastAsia="Arial" w:hAnsi="Arial" w:cs="Arial"/>
          <w:b/>
          <w:i/>
          <w:color w:val="000000"/>
          <w:sz w:val="20"/>
          <w:u w:val="single"/>
        </w:rPr>
        <w:t>startups</w:t>
      </w:r>
      <w:r>
        <w:rPr>
          <w:rFonts w:ascii="Arial" w:eastAsia="Arial" w:hAnsi="Arial" w:cs="Arial"/>
          <w:color w:val="000000"/>
          <w:sz w:val="20"/>
        </w:rPr>
        <w:t>?</w:t>
      </w:r>
    </w:p>
    <w:p w14:paraId="47E72C10" w14:textId="77777777" w:rsidR="00CD7998" w:rsidRDefault="00000000">
      <w:pPr>
        <w:spacing w:before="200" w:line="260" w:lineRule="atLeast"/>
        <w:jc w:val="both"/>
      </w:pPr>
      <w:r>
        <w:rPr>
          <w:rFonts w:ascii="Arial" w:eastAsia="Arial" w:hAnsi="Arial" w:cs="Arial"/>
          <w:color w:val="000000"/>
          <w:sz w:val="20"/>
        </w:rPr>
        <w:t>Answers!</w:t>
      </w:r>
    </w:p>
    <w:p w14:paraId="0A9239A2" w14:textId="77777777" w:rsidR="00CD7998" w:rsidRDefault="00000000">
      <w:pPr>
        <w:spacing w:before="200" w:line="260" w:lineRule="atLeast"/>
        <w:jc w:val="both"/>
      </w:pPr>
      <w:r>
        <w:rPr>
          <w:rFonts w:ascii="Arial" w:eastAsia="Arial" w:hAnsi="Arial" w:cs="Arial"/>
          <w:color w:val="000000"/>
          <w:sz w:val="20"/>
        </w:rPr>
        <w:t>Congratulations on having come this far! But there's more to come - answers to these five questions (below) and links to articles with more details on the entrepreneurs' solutions. Happy reading, happy learning, and happy creating!</w:t>
      </w:r>
    </w:p>
    <w:p w14:paraId="26B9AAD5" w14:textId="77777777" w:rsidR="00CD7998" w:rsidRDefault="00000000">
      <w:pPr>
        <w:spacing w:before="200" w:line="260" w:lineRule="atLeast"/>
        <w:jc w:val="both"/>
      </w:pPr>
      <w:r>
        <w:rPr>
          <w:rFonts w:ascii="Arial" w:eastAsia="Arial" w:hAnsi="Arial" w:cs="Arial"/>
          <w:color w:val="000000"/>
          <w:sz w:val="20"/>
        </w:rPr>
        <w:t>A1: Product-market fit</w:t>
      </w:r>
    </w:p>
    <w:p w14:paraId="3BDB82F3" w14:textId="77777777" w:rsidR="00CD7998" w:rsidRDefault="00000000">
      <w:pPr>
        <w:spacing w:before="200" w:line="260" w:lineRule="atLeast"/>
        <w:jc w:val="both"/>
      </w:pPr>
      <w:r>
        <w:rPr>
          <w:rFonts w:ascii="Arial" w:eastAsia="Arial" w:hAnsi="Arial" w:cs="Arial"/>
          <w:color w:val="000000"/>
          <w:sz w:val="20"/>
        </w:rPr>
        <w:t>"Paying and repeat customers are the best indicators of a product-market fit that is working," explains Shreyans Daga, CTO of MyGate. The product must solve a real problem, and the market should be large enough to offer the potential of scale.</w:t>
      </w:r>
    </w:p>
    <w:p w14:paraId="6F3B6862" w14:textId="77777777" w:rsidR="00CD7998" w:rsidRDefault="00000000">
      <w:pPr>
        <w:spacing w:before="200" w:line="260" w:lineRule="atLeast"/>
        <w:jc w:val="both"/>
      </w:pPr>
      <w:r>
        <w:rPr>
          <w:rFonts w:ascii="Arial" w:eastAsia="Arial" w:hAnsi="Arial" w:cs="Arial"/>
          <w:color w:val="000000"/>
          <w:sz w:val="20"/>
        </w:rPr>
        <w:t xml:space="preserve">"Entrepreneurs are often extremely passionate about their ideas, which may not be the case with their customers," Shreyans cautions. One of the leading causes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is the lack of market need and the inability of the founders to pivot to a new product. Read more on product-market fit here.</w:t>
      </w:r>
    </w:p>
    <w:p w14:paraId="55207C13" w14:textId="77777777" w:rsidR="00CD7998" w:rsidRDefault="00000000">
      <w:pPr>
        <w:spacing w:before="200" w:line="260" w:lineRule="atLeast"/>
        <w:jc w:val="both"/>
      </w:pPr>
      <w:r>
        <w:rPr>
          <w:rFonts w:ascii="Arial" w:eastAsia="Arial" w:hAnsi="Arial" w:cs="Arial"/>
          <w:color w:val="000000"/>
          <w:sz w:val="20"/>
        </w:rPr>
        <w:t>A2: The innovation pathway</w:t>
      </w:r>
    </w:p>
    <w:p w14:paraId="5A44C423" w14:textId="77777777" w:rsidR="00CD7998" w:rsidRDefault="00000000">
      <w:pPr>
        <w:spacing w:before="200" w:line="260" w:lineRule="atLeast"/>
        <w:jc w:val="both"/>
      </w:pPr>
      <w:r>
        <w:rPr>
          <w:rFonts w:ascii="Arial" w:eastAsia="Arial" w:hAnsi="Arial" w:cs="Arial"/>
          <w:color w:val="000000"/>
          <w:sz w:val="20"/>
        </w:rPr>
        <w:t xml:space="preserve">"Open innovation is the future," explains Rajiv Mukherjee, Co-founder of IncubateHub. The firm connects corporates to a curated community of </w:t>
      </w:r>
      <w:r>
        <w:rPr>
          <w:rFonts w:ascii="Arial" w:eastAsia="Arial" w:hAnsi="Arial" w:cs="Arial"/>
          <w:b/>
          <w:i/>
          <w:color w:val="000000"/>
          <w:sz w:val="20"/>
          <w:u w:val="single"/>
        </w:rPr>
        <w:t>startups</w:t>
      </w:r>
      <w:r>
        <w:rPr>
          <w:rFonts w:ascii="Arial" w:eastAsia="Arial" w:hAnsi="Arial" w:cs="Arial"/>
          <w:color w:val="000000"/>
          <w:sz w:val="20"/>
        </w:rPr>
        <w:t xml:space="preserve"> and facilitates the creation of prototypes and solutions.</w:t>
      </w:r>
    </w:p>
    <w:p w14:paraId="1B254763" w14:textId="77777777" w:rsidR="00CD7998" w:rsidRDefault="00000000">
      <w:pPr>
        <w:spacing w:before="200" w:line="260" w:lineRule="atLeast"/>
        <w:jc w:val="both"/>
      </w:pPr>
      <w:r>
        <w:rPr>
          <w:rFonts w:ascii="Arial" w:eastAsia="Arial" w:hAnsi="Arial" w:cs="Arial"/>
          <w:color w:val="000000"/>
          <w:sz w:val="20"/>
        </w:rPr>
        <w:t>The corporate innovation market is expected to reach $750 million by 2023, according to Rajiv. Read more here about the growing popularity of the open innovation model thanks to its advantages of synergy, lower cost of experimentation, and competitive advantage through new revenue streams.</w:t>
      </w:r>
    </w:p>
    <w:p w14:paraId="00305E2F" w14:textId="77777777" w:rsidR="00CD7998" w:rsidRDefault="00000000">
      <w:pPr>
        <w:spacing w:before="200" w:line="260" w:lineRule="atLeast"/>
        <w:jc w:val="both"/>
      </w:pPr>
      <w:r>
        <w:rPr>
          <w:rFonts w:ascii="Arial" w:eastAsia="Arial" w:hAnsi="Arial" w:cs="Arial"/>
          <w:color w:val="000000"/>
          <w:sz w:val="20"/>
        </w:rPr>
        <w:t>A3: Online healthcare</w:t>
      </w:r>
    </w:p>
    <w:p w14:paraId="5A99F3E9" w14:textId="77777777" w:rsidR="00CD7998" w:rsidRDefault="00000000">
      <w:pPr>
        <w:spacing w:before="200" w:line="260" w:lineRule="atLeast"/>
        <w:jc w:val="both"/>
      </w:pPr>
      <w:r>
        <w:rPr>
          <w:rFonts w:ascii="Arial" w:eastAsia="Arial" w:hAnsi="Arial" w:cs="Arial"/>
          <w:color w:val="000000"/>
          <w:sz w:val="20"/>
        </w:rPr>
        <w:t>"One of the many benefits of the internet is that this medium makes mental healthcare more approachable while also being readily accessible," explains Rakesh Sharma, Director, AtEase. In the pandemic era, online platforms have provided private and confidential access to counsellors to deal with stress.</w:t>
      </w:r>
    </w:p>
    <w:p w14:paraId="5F2F0C62" w14:textId="77777777" w:rsidR="00CD7998" w:rsidRDefault="00000000">
      <w:pPr>
        <w:spacing w:before="200" w:line="260" w:lineRule="atLeast"/>
        <w:jc w:val="both"/>
      </w:pPr>
      <w:r>
        <w:rPr>
          <w:rFonts w:ascii="Arial" w:eastAsia="Arial" w:hAnsi="Arial" w:cs="Arial"/>
          <w:color w:val="000000"/>
          <w:sz w:val="20"/>
        </w:rPr>
        <w:t>Rakesh also showcases the importance and advantages of online mental health platforms for women and LGBTQIA+ communities. "Online mental health platforms do not restrict you to a particular geographical radius, allowing you to connect with licensed medical practitioners from all over the country or globe," he adds. Read more about online mental healthcare here.</w:t>
      </w:r>
    </w:p>
    <w:p w14:paraId="2AFAF28E" w14:textId="77777777" w:rsidR="00CD7998" w:rsidRDefault="00000000">
      <w:pPr>
        <w:spacing w:before="200" w:line="260" w:lineRule="atLeast"/>
        <w:jc w:val="both"/>
      </w:pPr>
      <w:r>
        <w:rPr>
          <w:rFonts w:ascii="Arial" w:eastAsia="Arial" w:hAnsi="Arial" w:cs="Arial"/>
          <w:color w:val="000000"/>
          <w:sz w:val="20"/>
        </w:rPr>
        <w:t>A4: Digital branding</w:t>
      </w:r>
    </w:p>
    <w:p w14:paraId="7837FB16" w14:textId="77777777" w:rsidR="00CD7998" w:rsidRDefault="00000000">
      <w:pPr>
        <w:spacing w:before="200" w:line="260" w:lineRule="atLeast"/>
        <w:jc w:val="both"/>
      </w:pPr>
      <w:r>
        <w:rPr>
          <w:rFonts w:ascii="Arial" w:eastAsia="Arial" w:hAnsi="Arial" w:cs="Arial"/>
          <w:color w:val="000000"/>
          <w:sz w:val="20"/>
        </w:rPr>
        <w:t>"Every other space has its own rules and regulations, but a website is a timeless artefact that people can always visit," explains Ajit Sivaram, co-founder of U&amp;I. The charitable organisation works towards providing non-formal education to children.</w:t>
      </w:r>
    </w:p>
    <w:p w14:paraId="16A88277" w14:textId="77777777" w:rsidR="00CD7998" w:rsidRDefault="00000000">
      <w:pPr>
        <w:spacing w:before="200" w:line="260" w:lineRule="atLeast"/>
        <w:jc w:val="both"/>
      </w:pPr>
      <w:r>
        <w:rPr>
          <w:rFonts w:ascii="Arial" w:eastAsia="Arial" w:hAnsi="Arial" w:cs="Arial"/>
          <w:color w:val="000000"/>
          <w:sz w:val="20"/>
        </w:rPr>
        <w:t>In spite of all the social media craze, websites play a huge role in establishing a brand presence, according to Ajith. "We can organise the data we want, show it the way we want, so I think it's the best way to portray your brand," he adds. Read more about the website advantage here.</w:t>
      </w:r>
    </w:p>
    <w:p w14:paraId="59A1D24A" w14:textId="77777777" w:rsidR="00CD7998" w:rsidRDefault="00000000">
      <w:pPr>
        <w:spacing w:before="200" w:line="260" w:lineRule="atLeast"/>
        <w:jc w:val="both"/>
      </w:pPr>
      <w:r>
        <w:rPr>
          <w:rFonts w:ascii="Arial" w:eastAsia="Arial" w:hAnsi="Arial" w:cs="Arial"/>
          <w:color w:val="000000"/>
          <w:sz w:val="20"/>
        </w:rPr>
        <w:t>A5: Fundraising</w:t>
      </w:r>
    </w:p>
    <w:p w14:paraId="300D5087" w14:textId="77777777" w:rsidR="00CD7998" w:rsidRDefault="00000000">
      <w:pPr>
        <w:spacing w:before="200" w:line="260" w:lineRule="atLeast"/>
        <w:jc w:val="both"/>
      </w:pPr>
      <w:r>
        <w:rPr>
          <w:rFonts w:ascii="Arial" w:eastAsia="Arial" w:hAnsi="Arial" w:cs="Arial"/>
          <w:color w:val="000000"/>
          <w:sz w:val="20"/>
        </w:rPr>
        <w:lastRenderedPageBreak/>
        <w:t>"Today there is a lot more opportunity to raise capital from the HNIs and family offices," explains Adith Podhar, founder of Gemba Capital, a micro VC fund. Over the past few years, many family offices have become keen to invest in entrepreneurs.</w:t>
      </w:r>
    </w:p>
    <w:p w14:paraId="09D71740" w14:textId="77777777" w:rsidR="00CD7998" w:rsidRDefault="00000000">
      <w:pPr>
        <w:spacing w:before="200" w:line="260" w:lineRule="atLeast"/>
        <w:jc w:val="both"/>
      </w:pPr>
      <w:r>
        <w:rPr>
          <w:rFonts w:ascii="Arial" w:eastAsia="Arial" w:hAnsi="Arial" w:cs="Arial"/>
          <w:color w:val="000000"/>
          <w:sz w:val="20"/>
        </w:rPr>
        <w:t xml:space="preserve">It is usually the younger generation of these families that take the lead, thanks to exposure to the </w:t>
      </w:r>
      <w:r>
        <w:rPr>
          <w:rFonts w:ascii="Arial" w:eastAsia="Arial" w:hAnsi="Arial" w:cs="Arial"/>
          <w:b/>
          <w:i/>
          <w:color w:val="000000"/>
          <w:sz w:val="20"/>
          <w:u w:val="single"/>
        </w:rPr>
        <w:t>startup</w:t>
      </w:r>
      <w:r>
        <w:rPr>
          <w:rFonts w:ascii="Arial" w:eastAsia="Arial" w:hAnsi="Arial" w:cs="Arial"/>
          <w:color w:val="000000"/>
          <w:sz w:val="20"/>
        </w:rPr>
        <w:t xml:space="preserve"> boom. The buoyancy of the </w:t>
      </w:r>
      <w:r>
        <w:rPr>
          <w:rFonts w:ascii="Arial" w:eastAsia="Arial" w:hAnsi="Arial" w:cs="Arial"/>
          <w:b/>
          <w:i/>
          <w:color w:val="000000"/>
          <w:sz w:val="20"/>
          <w:u w:val="single"/>
        </w:rPr>
        <w:t>startup</w:t>
      </w:r>
      <w:r>
        <w:rPr>
          <w:rFonts w:ascii="Arial" w:eastAsia="Arial" w:hAnsi="Arial" w:cs="Arial"/>
          <w:color w:val="000000"/>
          <w:sz w:val="20"/>
        </w:rPr>
        <w:t xml:space="preserve"> ecosystem in India is attracting a new breed of investors. Read more of such investor trends here.</w:t>
      </w:r>
    </w:p>
    <w:p w14:paraId="1BA39B50"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29, 2022</w:t>
      </w:r>
    </w:p>
    <w:p w14:paraId="6E8A1437" w14:textId="77777777" w:rsidR="00CD7998" w:rsidRDefault="00CD7998"/>
    <w:p w14:paraId="42367F1C" w14:textId="77777777" w:rsidR="00CD7998" w:rsidRDefault="00000000">
      <w:pPr>
        <w:ind w:left="200"/>
        <w:sectPr w:rsidR="00CD7998">
          <w:type w:val="continuous"/>
          <w:pgSz w:w="12240" w:h="15840"/>
          <w:pgMar w:top="840" w:right="1000" w:bottom="840" w:left="1000" w:header="400" w:footer="400" w:gutter="0"/>
          <w:cols w:space="720"/>
        </w:sectPr>
      </w:pPr>
      <w:r>
        <w:br/>
      </w:r>
      <w:r>
        <w:pict w14:anchorId="21C2B0B5">
          <v:line id="_x0000_s2190" style="position:absolute;left:0;text-align:left;z-index:251741184;mso-position-horizontal-relative:text;mso-position-vertical-relative:text" from="0,10pt" to="512pt,10pt" strokeweight="1pt"/>
        </w:pict>
      </w:r>
      <w:r>
        <w:rPr>
          <w:rFonts w:ascii="Arial" w:eastAsia="Arial" w:hAnsi="Arial" w:cs="Arial"/>
          <w:b/>
          <w:color w:val="767676"/>
          <w:sz w:val="16"/>
        </w:rPr>
        <w:t>End of Document</w:t>
      </w:r>
    </w:p>
    <w:p w14:paraId="3FB73C33" w14:textId="77777777" w:rsidR="00CD7998" w:rsidRDefault="00CD7998">
      <w:pPr>
        <w:sectPr w:rsidR="00CD7998">
          <w:headerReference w:type="even" r:id="rId594"/>
          <w:headerReference w:type="default" r:id="rId595"/>
          <w:footerReference w:type="even" r:id="rId596"/>
          <w:footerReference w:type="default" r:id="rId597"/>
          <w:headerReference w:type="first" r:id="rId598"/>
          <w:footerReference w:type="first" r:id="rId599"/>
          <w:pgSz w:w="12240" w:h="15840"/>
          <w:pgMar w:top="840" w:right="1000" w:bottom="840" w:left="1000" w:header="400" w:footer="400" w:gutter="0"/>
          <w:cols w:space="720"/>
          <w:titlePg/>
        </w:sectPr>
      </w:pPr>
    </w:p>
    <w:p w14:paraId="738D40FF" w14:textId="77777777" w:rsidR="00CD7998" w:rsidRDefault="00CD7998">
      <w:bookmarkStart w:id="82" w:name="Bookmark_42"/>
      <w:bookmarkEnd w:id="82"/>
    </w:p>
    <w:p w14:paraId="0D0379FD" w14:textId="77777777" w:rsidR="00CD7998" w:rsidRDefault="00000000">
      <w:r>
        <w:pict w14:anchorId="4501C2EE">
          <v:shape id="_x0000_i1086" type="#_x0000_t75" alt="LexisNexis®" style="width:148pt;height:30pt">
            <v:imagedata r:id="rId7" o:title=""/>
          </v:shape>
        </w:pict>
      </w:r>
      <w:r>
        <w:cr/>
      </w:r>
    </w:p>
    <w:p w14:paraId="596BA26B" w14:textId="77777777" w:rsidR="00CD7998" w:rsidRDefault="00000000">
      <w:pPr>
        <w:spacing w:before="240" w:after="200" w:line="340" w:lineRule="atLeast"/>
        <w:jc w:val="center"/>
        <w:outlineLvl w:val="0"/>
        <w:rPr>
          <w:rFonts w:ascii="Arial" w:hAnsi="Arial" w:cs="Arial"/>
          <w:b/>
          <w:bCs/>
          <w:kern w:val="32"/>
          <w:sz w:val="32"/>
          <w:szCs w:val="32"/>
        </w:rPr>
      </w:pPr>
      <w:hyperlink r:id="rId600" w:history="1">
        <w:r>
          <w:rPr>
            <w:rFonts w:ascii="Arial" w:eastAsia="Arial" w:hAnsi="Arial" w:cs="Arial"/>
            <w:b/>
            <w:bCs/>
            <w:i/>
            <w:color w:val="0077CC"/>
            <w:kern w:val="32"/>
            <w:sz w:val="28"/>
            <w:szCs w:val="32"/>
            <w:u w:val="single"/>
            <w:shd w:val="clear" w:color="auto" w:fill="FFFFFF"/>
          </w:rPr>
          <w:t>Filing glitches on MCA even as deadline nears</w:t>
        </w:r>
      </w:hyperlink>
    </w:p>
    <w:p w14:paraId="1142D5F7"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4C171835" w14:textId="77777777" w:rsidR="00CD7998" w:rsidRDefault="00000000">
      <w:pPr>
        <w:spacing w:before="120" w:line="260" w:lineRule="atLeast"/>
        <w:jc w:val="center"/>
      </w:pPr>
      <w:r>
        <w:rPr>
          <w:rFonts w:ascii="Arial" w:eastAsia="Arial" w:hAnsi="Arial" w:cs="Arial"/>
          <w:color w:val="000000"/>
          <w:sz w:val="20"/>
        </w:rPr>
        <w:t>March 28, 2023 Tuesday</w:t>
      </w:r>
    </w:p>
    <w:p w14:paraId="2D087AED" w14:textId="77777777" w:rsidR="00CD7998" w:rsidRDefault="00000000">
      <w:pPr>
        <w:spacing w:before="120" w:line="260" w:lineRule="atLeast"/>
        <w:jc w:val="center"/>
      </w:pPr>
      <w:r>
        <w:rPr>
          <w:rFonts w:ascii="Arial" w:eastAsia="Arial" w:hAnsi="Arial" w:cs="Arial"/>
          <w:color w:val="000000"/>
          <w:sz w:val="20"/>
        </w:rPr>
        <w:t>Chennai Edition</w:t>
      </w:r>
    </w:p>
    <w:p w14:paraId="3960AF7D" w14:textId="77777777" w:rsidR="00CD7998" w:rsidRDefault="00CD7998">
      <w:pPr>
        <w:spacing w:line="240" w:lineRule="atLeast"/>
        <w:jc w:val="both"/>
      </w:pPr>
    </w:p>
    <w:p w14:paraId="4D391CA3" w14:textId="77777777" w:rsidR="00CD7998" w:rsidRDefault="00000000">
      <w:pPr>
        <w:spacing w:before="120" w:line="220" w:lineRule="atLeast"/>
      </w:pPr>
      <w:r>
        <w:br/>
      </w:r>
      <w:r>
        <w:rPr>
          <w:rFonts w:ascii="Arial" w:eastAsia="Arial" w:hAnsi="Arial" w:cs="Arial"/>
          <w:color w:val="000000"/>
          <w:sz w:val="16"/>
        </w:rPr>
        <w:t>Copyright 2023 Bennett Coleman &amp; Co. Ltd. All Rights Reserved</w:t>
      </w:r>
    </w:p>
    <w:p w14:paraId="230C64F8"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2D8A4A13"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380 words</w:t>
      </w:r>
    </w:p>
    <w:p w14:paraId="2D48756C" w14:textId="77777777" w:rsidR="00CD7998"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601" w:history="1">
        <w:r>
          <w:rPr>
            <w:rFonts w:ascii="Arial" w:eastAsia="Arial" w:hAnsi="Arial" w:cs="Arial"/>
            <w:i/>
            <w:color w:val="0077CC"/>
            <w:sz w:val="20"/>
            <w:u w:val="single"/>
            <w:shd w:val="clear" w:color="auto" w:fill="FFFFFF"/>
          </w:rPr>
          <w:t>Sree.Mani@timesgroup.com</w:t>
        </w:r>
      </w:hyperlink>
    </w:p>
    <w:p w14:paraId="4FCD84C1" w14:textId="77777777" w:rsidR="00CD7998" w:rsidRDefault="00000000">
      <w:pPr>
        <w:keepNext/>
        <w:spacing w:before="240" w:line="340" w:lineRule="atLeast"/>
      </w:pPr>
      <w:bookmarkStart w:id="83" w:name="Body_40"/>
      <w:bookmarkEnd w:id="83"/>
      <w:r>
        <w:rPr>
          <w:rFonts w:ascii="Arial" w:eastAsia="Arial" w:hAnsi="Arial" w:cs="Arial"/>
          <w:b/>
          <w:color w:val="000000"/>
          <w:sz w:val="28"/>
        </w:rPr>
        <w:t>Body</w:t>
      </w:r>
    </w:p>
    <w:p w14:paraId="1A6AB5C2" w14:textId="77777777" w:rsidR="00CD7998" w:rsidRDefault="00000000">
      <w:pPr>
        <w:spacing w:line="60" w:lineRule="exact"/>
      </w:pPr>
      <w:r>
        <w:pict w14:anchorId="6FA0009F">
          <v:line id="_x0000_s2192" style="position:absolute;z-index:251742208" from="0,2pt" to="512pt,2pt" strokecolor="#009ddb" strokeweight="2pt">
            <w10:wrap type="topAndBottom"/>
          </v:line>
        </w:pict>
      </w:r>
    </w:p>
    <w:p w14:paraId="0ACB9E8F" w14:textId="77777777" w:rsidR="00CD7998" w:rsidRDefault="00CD7998"/>
    <w:p w14:paraId="408E8793" w14:textId="77777777" w:rsidR="00CD7998" w:rsidRDefault="00000000">
      <w:pPr>
        <w:spacing w:before="200" w:line="260" w:lineRule="atLeast"/>
        <w:jc w:val="both"/>
      </w:pPr>
      <w:r>
        <w:rPr>
          <w:rFonts w:ascii="Arial" w:eastAsia="Arial" w:hAnsi="Arial" w:cs="Arial"/>
          <w:color w:val="000000"/>
          <w:sz w:val="20"/>
        </w:rPr>
        <w:t xml:space="preserve">Bengaluru: “We are facing a very difficult situation with the changes in MCA21,” a Kolkata-based company secretary (CS) said even as the deadline to complete filing of several corporate forms nears. Chartered accountants (CAs) and CS TOIspoke to said that that these glitches have been going on for one year, which was when the transition to the new version of the corporate affairs ministry's website began. All forms other than annual returns have been affected. </w:t>
      </w:r>
    </w:p>
    <w:p w14:paraId="36F3F203" w14:textId="77777777" w:rsidR="00CD7998" w:rsidRDefault="00000000">
      <w:pPr>
        <w:spacing w:before="200" w:line="260" w:lineRule="atLeast"/>
        <w:jc w:val="both"/>
      </w:pPr>
      <w:r>
        <w:rPr>
          <w:rFonts w:ascii="Arial" w:eastAsia="Arial" w:hAnsi="Arial" w:cs="Arial"/>
          <w:color w:val="000000"/>
          <w:sz w:val="20"/>
        </w:rPr>
        <w:t xml:space="preserve">These include forms like DPT3, where the company is supposed to declare loan and outstanding balance. This was introduced a few years ago. Some other forms are related to allocation of share capital and details of any loans taken from banks. Jigar Shah, partner in JMJA &amp; Associates LLP, said more people are feeling the pain now because the changes are applicable for all compani-  es. The corporate affairs ministry had begun the transition with limited liability partnership firms (LLPs) when it began last year.  “The major problem is that we are not able to submit forms. We are getting suggestions like 'go incognito' and 'change password' if we want to file our documents. To add to the trouble, when there are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companies are asked to pay additional fees, and use of  our funds are restricted till forms are filed,” Shah told TOI.  Many professionals have been giving each other advice like clearing the cache,  signing out and signing in again, if they are not able to fill the form. These glitches have resulted in a Twitter trend with the hashtag #V3errors. Company secretaries are using the microblogging site to highlight their concerns. One CA tweeted that he had raised his complaint on March 16 and, even on March 24, his issues were not looked into.  IT firm LTIMindtree has been managing the website through the transition. This is not the first time a government portal is making the news for glitches.  LTIMindtree, in a statement, said that users must adapt fully to the changes on the portal for seamless filing. It also went on to say that the portal is working fine. “Even the process of digital signatures of the forms has undergone a change and now only users who are registered on the system post KYC, are allowed to sign forms, to ensure traceability,” the company said.</w:t>
      </w:r>
    </w:p>
    <w:p w14:paraId="47982E3D"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28, 2023</w:t>
      </w:r>
    </w:p>
    <w:p w14:paraId="3432A923" w14:textId="77777777" w:rsidR="00CD7998" w:rsidRDefault="00CD7998"/>
    <w:p w14:paraId="168F686D" w14:textId="77777777" w:rsidR="00CD7998" w:rsidRDefault="00000000">
      <w:pPr>
        <w:ind w:left="200"/>
        <w:sectPr w:rsidR="00CD7998">
          <w:type w:val="continuous"/>
          <w:pgSz w:w="12240" w:h="15840"/>
          <w:pgMar w:top="840" w:right="1000" w:bottom="840" w:left="1000" w:header="400" w:footer="400" w:gutter="0"/>
          <w:cols w:space="720"/>
        </w:sectPr>
      </w:pPr>
      <w:r>
        <w:br/>
      </w:r>
      <w:r>
        <w:pict w14:anchorId="6844BDA2">
          <v:line id="_x0000_s2193" style="position:absolute;left:0;text-align:left;z-index:251743232;mso-position-horizontal-relative:text;mso-position-vertical-relative:text" from="0,10pt" to="512pt,10pt" strokeweight="1pt"/>
        </w:pict>
      </w:r>
      <w:r>
        <w:rPr>
          <w:rFonts w:ascii="Arial" w:eastAsia="Arial" w:hAnsi="Arial" w:cs="Arial"/>
          <w:b/>
          <w:color w:val="767676"/>
          <w:sz w:val="16"/>
        </w:rPr>
        <w:t>End of Document</w:t>
      </w:r>
    </w:p>
    <w:p w14:paraId="16A5E6BB" w14:textId="77777777" w:rsidR="00CD7998" w:rsidRDefault="00CD7998">
      <w:pPr>
        <w:sectPr w:rsidR="00CD7998">
          <w:headerReference w:type="even" r:id="rId602"/>
          <w:headerReference w:type="default" r:id="rId603"/>
          <w:footerReference w:type="even" r:id="rId604"/>
          <w:footerReference w:type="default" r:id="rId605"/>
          <w:headerReference w:type="first" r:id="rId606"/>
          <w:footerReference w:type="first" r:id="rId607"/>
          <w:pgSz w:w="12240" w:h="15840"/>
          <w:pgMar w:top="840" w:right="1000" w:bottom="840" w:left="1000" w:header="400" w:footer="400" w:gutter="0"/>
          <w:cols w:space="720"/>
          <w:titlePg/>
        </w:sectPr>
      </w:pPr>
    </w:p>
    <w:p w14:paraId="75915232" w14:textId="77777777" w:rsidR="00CD7998" w:rsidRDefault="00CD7998">
      <w:bookmarkStart w:id="84" w:name="Bookmark_43"/>
      <w:bookmarkEnd w:id="84"/>
    </w:p>
    <w:p w14:paraId="630B4631" w14:textId="77777777" w:rsidR="00CD7998" w:rsidRDefault="00000000">
      <w:r>
        <w:pict w14:anchorId="302BE305">
          <v:shape id="_x0000_i1087" type="#_x0000_t75" alt="LexisNexis®" style="width:148pt;height:30pt">
            <v:imagedata r:id="rId7" o:title=""/>
          </v:shape>
        </w:pict>
      </w:r>
      <w:r>
        <w:cr/>
      </w:r>
    </w:p>
    <w:p w14:paraId="4290B3B9" w14:textId="77777777" w:rsidR="00CD7998" w:rsidRDefault="00000000">
      <w:pPr>
        <w:spacing w:before="240" w:after="200" w:line="340" w:lineRule="atLeast"/>
        <w:jc w:val="center"/>
        <w:outlineLvl w:val="0"/>
        <w:rPr>
          <w:rFonts w:ascii="Arial" w:hAnsi="Arial" w:cs="Arial"/>
          <w:b/>
          <w:bCs/>
          <w:kern w:val="32"/>
          <w:sz w:val="32"/>
          <w:szCs w:val="32"/>
        </w:rPr>
      </w:pPr>
      <w:hyperlink r:id="rId608" w:history="1">
        <w:r>
          <w:rPr>
            <w:rFonts w:ascii="Arial" w:eastAsia="Arial" w:hAnsi="Arial" w:cs="Arial"/>
            <w:b/>
            <w:bCs/>
            <w:i/>
            <w:color w:val="0077CC"/>
            <w:kern w:val="32"/>
            <w:sz w:val="28"/>
            <w:szCs w:val="32"/>
            <w:u w:val="single"/>
            <w:shd w:val="clear" w:color="auto" w:fill="FFFFFF"/>
          </w:rPr>
          <w:t>Filing glitches on MCA even as deadline nears</w:t>
        </w:r>
      </w:hyperlink>
    </w:p>
    <w:p w14:paraId="444B8597"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2050D357" w14:textId="77777777" w:rsidR="00CD7998" w:rsidRDefault="00000000">
      <w:pPr>
        <w:spacing w:before="120" w:line="260" w:lineRule="atLeast"/>
        <w:jc w:val="center"/>
      </w:pPr>
      <w:r>
        <w:rPr>
          <w:rFonts w:ascii="Arial" w:eastAsia="Arial" w:hAnsi="Arial" w:cs="Arial"/>
          <w:color w:val="000000"/>
          <w:sz w:val="20"/>
        </w:rPr>
        <w:t>March 28, 2023 Tuesday</w:t>
      </w:r>
    </w:p>
    <w:p w14:paraId="57C87025" w14:textId="77777777" w:rsidR="00CD7998" w:rsidRDefault="00000000">
      <w:pPr>
        <w:spacing w:before="120" w:line="260" w:lineRule="atLeast"/>
        <w:jc w:val="center"/>
      </w:pPr>
      <w:r>
        <w:rPr>
          <w:rFonts w:ascii="Arial" w:eastAsia="Arial" w:hAnsi="Arial" w:cs="Arial"/>
          <w:color w:val="000000"/>
          <w:sz w:val="20"/>
        </w:rPr>
        <w:t>Ahmedabad Edition</w:t>
      </w:r>
    </w:p>
    <w:p w14:paraId="3F83167B" w14:textId="77777777" w:rsidR="00CD7998" w:rsidRDefault="00CD7998">
      <w:pPr>
        <w:spacing w:line="240" w:lineRule="atLeast"/>
        <w:jc w:val="both"/>
      </w:pPr>
    </w:p>
    <w:p w14:paraId="23023AC3" w14:textId="77777777" w:rsidR="00CD7998" w:rsidRDefault="00000000">
      <w:pPr>
        <w:spacing w:before="120" w:line="220" w:lineRule="atLeast"/>
      </w:pPr>
      <w:r>
        <w:br/>
      </w:r>
      <w:r>
        <w:rPr>
          <w:rFonts w:ascii="Arial" w:eastAsia="Arial" w:hAnsi="Arial" w:cs="Arial"/>
          <w:color w:val="000000"/>
          <w:sz w:val="16"/>
        </w:rPr>
        <w:t>Copyright 2023 Bennett Coleman &amp; Co. Ltd. All Rights Reserved</w:t>
      </w:r>
    </w:p>
    <w:p w14:paraId="279508A8"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1B79E941"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380 words</w:t>
      </w:r>
    </w:p>
    <w:p w14:paraId="2EF61C62" w14:textId="77777777" w:rsidR="00CD7998"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609" w:history="1">
        <w:r>
          <w:rPr>
            <w:rFonts w:ascii="Arial" w:eastAsia="Arial" w:hAnsi="Arial" w:cs="Arial"/>
            <w:i/>
            <w:color w:val="0077CC"/>
            <w:sz w:val="20"/>
            <w:u w:val="single"/>
            <w:shd w:val="clear" w:color="auto" w:fill="FFFFFF"/>
          </w:rPr>
          <w:t>Sree.Mani@timesgroup.com</w:t>
        </w:r>
      </w:hyperlink>
    </w:p>
    <w:p w14:paraId="32ABB72A" w14:textId="77777777" w:rsidR="00CD7998" w:rsidRDefault="00000000">
      <w:pPr>
        <w:keepNext/>
        <w:spacing w:before="240" w:line="340" w:lineRule="atLeast"/>
      </w:pPr>
      <w:bookmarkStart w:id="85" w:name="Body_41"/>
      <w:bookmarkEnd w:id="85"/>
      <w:r>
        <w:rPr>
          <w:rFonts w:ascii="Arial" w:eastAsia="Arial" w:hAnsi="Arial" w:cs="Arial"/>
          <w:b/>
          <w:color w:val="000000"/>
          <w:sz w:val="28"/>
        </w:rPr>
        <w:t>Body</w:t>
      </w:r>
    </w:p>
    <w:p w14:paraId="009E9EC1" w14:textId="77777777" w:rsidR="00CD7998" w:rsidRDefault="00000000">
      <w:pPr>
        <w:spacing w:line="60" w:lineRule="exact"/>
      </w:pPr>
      <w:r>
        <w:pict w14:anchorId="1EB0F143">
          <v:line id="_x0000_s2195" style="position:absolute;z-index:251744256" from="0,2pt" to="512pt,2pt" strokecolor="#009ddb" strokeweight="2pt">
            <w10:wrap type="topAndBottom"/>
          </v:line>
        </w:pict>
      </w:r>
    </w:p>
    <w:p w14:paraId="603CF315" w14:textId="77777777" w:rsidR="00CD7998" w:rsidRDefault="00CD7998"/>
    <w:p w14:paraId="1D464379" w14:textId="77777777" w:rsidR="00CD7998" w:rsidRDefault="00000000">
      <w:pPr>
        <w:spacing w:before="200" w:line="260" w:lineRule="atLeast"/>
        <w:jc w:val="both"/>
      </w:pPr>
      <w:r>
        <w:rPr>
          <w:rFonts w:ascii="Arial" w:eastAsia="Arial" w:hAnsi="Arial" w:cs="Arial"/>
          <w:color w:val="000000"/>
          <w:sz w:val="20"/>
        </w:rPr>
        <w:t xml:space="preserve">Bengaluru: “We are facing a very difficult situation with the changes in MCA21,” a Kolkata-based company secretary (CS) said even as the deadline to complete filing of several corporate forms nears. Chartered accountants (CAs) and CS TOIspoke to said that that these glitches have been going on for one year, which was when the transition to the new version of the corporate affairs ministry's website began. All forms other than annual returns have been affected. </w:t>
      </w:r>
    </w:p>
    <w:p w14:paraId="2B974BE7" w14:textId="77777777" w:rsidR="00CD7998" w:rsidRDefault="00000000">
      <w:pPr>
        <w:spacing w:before="200" w:line="260" w:lineRule="atLeast"/>
        <w:jc w:val="both"/>
      </w:pPr>
      <w:r>
        <w:rPr>
          <w:rFonts w:ascii="Arial" w:eastAsia="Arial" w:hAnsi="Arial" w:cs="Arial"/>
          <w:color w:val="000000"/>
          <w:sz w:val="20"/>
        </w:rPr>
        <w:t xml:space="preserve">These include forms like DPT3, where the company is supposed to declare loan and outstanding balance. This was introduced a few years ago. Some other forms are related to allocation of share capital and details of any loans taken from banks. Jigar Shah, partner in JMJA &amp; Associates LLP, said more people are feeling the pain now because the changes are applicable for all compani-  es. The corporate affairs ministry had begun the transition with limited liability partnership firms (LLPs) when it began last year.  “The major problem is that we are not able to submit forms. We are getting suggestions like 'go incognito' and 'change password' if we want to file our documents. To add to the trouble, when there are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companies are asked to pay additional fees, and use of  our funds are restricted till forms are filed,” Shah told TOI.  Many professionals have been giving each other advice like clearing the cache,  signing out and signing in again, if they are not able to fill the form. These glitches have resulted in a Twitter trend with the hashtag #V3errors. Company secretaries are using the microblogging site to highlight their concerns. One CA tweeted that he had raised his complaint on March 16 and, even on March 24, his issues were not looked into.  IT firm LTIMindtree has been managing the website through the transition. This is not the first time a government portal is making the news for glitches.  LTIMindtree, in a statement, said that users must adapt fully to the changes on the portal for seamless filing. It also went on to say that the portal is working fine. “Even the process of digital signatures of the forms has undergone a change and now only users who are registered on the system post KYC, are allowed to sign forms, to ensure traceability,” the company said.</w:t>
      </w:r>
    </w:p>
    <w:p w14:paraId="6647B9AD"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28, 2023</w:t>
      </w:r>
    </w:p>
    <w:p w14:paraId="68AB1D1A" w14:textId="77777777" w:rsidR="00CD7998" w:rsidRDefault="00CD7998"/>
    <w:p w14:paraId="078866EF" w14:textId="77777777" w:rsidR="00CD7998" w:rsidRDefault="00000000">
      <w:pPr>
        <w:ind w:left="200"/>
        <w:sectPr w:rsidR="00CD7998">
          <w:type w:val="continuous"/>
          <w:pgSz w:w="12240" w:h="15840"/>
          <w:pgMar w:top="840" w:right="1000" w:bottom="840" w:left="1000" w:header="400" w:footer="400" w:gutter="0"/>
          <w:cols w:space="720"/>
        </w:sectPr>
      </w:pPr>
      <w:r>
        <w:br/>
      </w:r>
      <w:r>
        <w:pict w14:anchorId="052464E5">
          <v:line id="_x0000_s2196" style="position:absolute;left:0;text-align:left;z-index:251745280;mso-position-horizontal-relative:text;mso-position-vertical-relative:text" from="0,10pt" to="512pt,10pt" strokeweight="1pt"/>
        </w:pict>
      </w:r>
      <w:r>
        <w:rPr>
          <w:rFonts w:ascii="Arial" w:eastAsia="Arial" w:hAnsi="Arial" w:cs="Arial"/>
          <w:b/>
          <w:color w:val="767676"/>
          <w:sz w:val="16"/>
        </w:rPr>
        <w:t>End of Document</w:t>
      </w:r>
    </w:p>
    <w:p w14:paraId="16E1954D" w14:textId="77777777" w:rsidR="00CD7998" w:rsidRDefault="00CD7998">
      <w:pPr>
        <w:sectPr w:rsidR="00CD7998">
          <w:headerReference w:type="even" r:id="rId610"/>
          <w:headerReference w:type="default" r:id="rId611"/>
          <w:footerReference w:type="even" r:id="rId612"/>
          <w:footerReference w:type="default" r:id="rId613"/>
          <w:headerReference w:type="first" r:id="rId614"/>
          <w:footerReference w:type="first" r:id="rId615"/>
          <w:pgSz w:w="12240" w:h="15840"/>
          <w:pgMar w:top="840" w:right="1000" w:bottom="840" w:left="1000" w:header="400" w:footer="400" w:gutter="0"/>
          <w:cols w:space="720"/>
          <w:titlePg/>
        </w:sectPr>
      </w:pPr>
    </w:p>
    <w:p w14:paraId="67296078" w14:textId="77777777" w:rsidR="00CD7998" w:rsidRDefault="00CD7998">
      <w:bookmarkStart w:id="86" w:name="Bookmark_44"/>
      <w:bookmarkEnd w:id="86"/>
    </w:p>
    <w:p w14:paraId="3966CFF5" w14:textId="77777777" w:rsidR="00CD7998" w:rsidRDefault="00000000">
      <w:r>
        <w:pict w14:anchorId="603F5897">
          <v:shape id="_x0000_i1088" type="#_x0000_t75" alt="LexisNexis®" style="width:148pt;height:30pt">
            <v:imagedata r:id="rId7" o:title=""/>
          </v:shape>
        </w:pict>
      </w:r>
      <w:r>
        <w:cr/>
      </w:r>
    </w:p>
    <w:p w14:paraId="3844C737" w14:textId="77777777" w:rsidR="00CD7998" w:rsidRDefault="00000000">
      <w:pPr>
        <w:spacing w:before="240" w:after="200" w:line="340" w:lineRule="atLeast"/>
        <w:jc w:val="center"/>
        <w:outlineLvl w:val="0"/>
        <w:rPr>
          <w:rFonts w:ascii="Arial" w:hAnsi="Arial" w:cs="Arial"/>
          <w:b/>
          <w:bCs/>
          <w:kern w:val="32"/>
          <w:sz w:val="32"/>
          <w:szCs w:val="32"/>
        </w:rPr>
      </w:pPr>
      <w:hyperlink r:id="rId616" w:history="1">
        <w:r>
          <w:rPr>
            <w:rFonts w:ascii="Arial" w:eastAsia="Arial" w:hAnsi="Arial" w:cs="Arial"/>
            <w:b/>
            <w:bCs/>
            <w:i/>
            <w:color w:val="0077CC"/>
            <w:kern w:val="32"/>
            <w:sz w:val="28"/>
            <w:szCs w:val="32"/>
            <w:u w:val="single"/>
            <w:shd w:val="clear" w:color="auto" w:fill="FFFFFF"/>
          </w:rPr>
          <w:t>Filing glitches on MCA even as deadline nears</w:t>
        </w:r>
      </w:hyperlink>
    </w:p>
    <w:p w14:paraId="419B6152"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00F1668D" w14:textId="77777777" w:rsidR="00CD7998" w:rsidRDefault="00000000">
      <w:pPr>
        <w:spacing w:before="120" w:line="260" w:lineRule="atLeast"/>
        <w:jc w:val="center"/>
      </w:pPr>
      <w:r>
        <w:rPr>
          <w:rFonts w:ascii="Arial" w:eastAsia="Arial" w:hAnsi="Arial" w:cs="Arial"/>
          <w:color w:val="000000"/>
          <w:sz w:val="20"/>
        </w:rPr>
        <w:t>March 28, 2023 Tuesday</w:t>
      </w:r>
    </w:p>
    <w:p w14:paraId="47F7E7F1" w14:textId="77777777" w:rsidR="00CD7998" w:rsidRDefault="00000000">
      <w:pPr>
        <w:spacing w:before="120" w:line="260" w:lineRule="atLeast"/>
        <w:jc w:val="center"/>
      </w:pPr>
      <w:r>
        <w:rPr>
          <w:rFonts w:ascii="Arial" w:eastAsia="Arial" w:hAnsi="Arial" w:cs="Arial"/>
          <w:color w:val="000000"/>
          <w:sz w:val="20"/>
        </w:rPr>
        <w:t>Hyderabad Edition</w:t>
      </w:r>
    </w:p>
    <w:p w14:paraId="0C89F5A7" w14:textId="77777777" w:rsidR="00CD7998" w:rsidRDefault="00CD7998">
      <w:pPr>
        <w:spacing w:line="240" w:lineRule="atLeast"/>
        <w:jc w:val="both"/>
      </w:pPr>
    </w:p>
    <w:p w14:paraId="23A1B23B" w14:textId="77777777" w:rsidR="00CD7998" w:rsidRDefault="00000000">
      <w:pPr>
        <w:spacing w:before="120" w:line="220" w:lineRule="atLeast"/>
      </w:pPr>
      <w:r>
        <w:br/>
      </w:r>
      <w:r>
        <w:rPr>
          <w:rFonts w:ascii="Arial" w:eastAsia="Arial" w:hAnsi="Arial" w:cs="Arial"/>
          <w:color w:val="000000"/>
          <w:sz w:val="16"/>
        </w:rPr>
        <w:t>Copyright 2023 Bennett Coleman &amp; Co. Ltd. All Rights Reserved</w:t>
      </w:r>
    </w:p>
    <w:p w14:paraId="0D3F3B82"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4DDA94EF"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380 words</w:t>
      </w:r>
    </w:p>
    <w:p w14:paraId="55908331" w14:textId="77777777" w:rsidR="00CD7998"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617" w:history="1">
        <w:r>
          <w:rPr>
            <w:rFonts w:ascii="Arial" w:eastAsia="Arial" w:hAnsi="Arial" w:cs="Arial"/>
            <w:i/>
            <w:color w:val="0077CC"/>
            <w:sz w:val="20"/>
            <w:u w:val="single"/>
            <w:shd w:val="clear" w:color="auto" w:fill="FFFFFF"/>
          </w:rPr>
          <w:t>Sree.Mani@timesgroup.com</w:t>
        </w:r>
      </w:hyperlink>
    </w:p>
    <w:p w14:paraId="2405DDFF" w14:textId="77777777" w:rsidR="00CD7998" w:rsidRDefault="00000000">
      <w:pPr>
        <w:keepNext/>
        <w:spacing w:before="240" w:line="340" w:lineRule="atLeast"/>
      </w:pPr>
      <w:bookmarkStart w:id="87" w:name="Body_42"/>
      <w:bookmarkEnd w:id="87"/>
      <w:r>
        <w:rPr>
          <w:rFonts w:ascii="Arial" w:eastAsia="Arial" w:hAnsi="Arial" w:cs="Arial"/>
          <w:b/>
          <w:color w:val="000000"/>
          <w:sz w:val="28"/>
        </w:rPr>
        <w:t>Body</w:t>
      </w:r>
    </w:p>
    <w:p w14:paraId="10224865" w14:textId="77777777" w:rsidR="00CD7998" w:rsidRDefault="00000000">
      <w:pPr>
        <w:spacing w:line="60" w:lineRule="exact"/>
      </w:pPr>
      <w:r>
        <w:pict w14:anchorId="793689EB">
          <v:line id="_x0000_s2198" style="position:absolute;z-index:251746304" from="0,2pt" to="512pt,2pt" strokecolor="#009ddb" strokeweight="2pt">
            <w10:wrap type="topAndBottom"/>
          </v:line>
        </w:pict>
      </w:r>
    </w:p>
    <w:p w14:paraId="0E400C7B" w14:textId="77777777" w:rsidR="00CD7998" w:rsidRDefault="00CD7998"/>
    <w:p w14:paraId="4A2B9097" w14:textId="77777777" w:rsidR="00CD7998" w:rsidRDefault="00000000">
      <w:pPr>
        <w:spacing w:before="200" w:line="260" w:lineRule="atLeast"/>
        <w:jc w:val="both"/>
      </w:pPr>
      <w:r>
        <w:rPr>
          <w:rFonts w:ascii="Arial" w:eastAsia="Arial" w:hAnsi="Arial" w:cs="Arial"/>
          <w:color w:val="000000"/>
          <w:sz w:val="20"/>
        </w:rPr>
        <w:t xml:space="preserve">Bengaluru: “We are facing a very difficult situation with the changes in MCA21,” a Kolkata-based company secretary (CS) said even as the deadline to complete filing of several corporate forms nears. Chartered accountants (CAs) and CS TOIspoke to said that that these glitches have been going on for one year, which was when the transition to the new version of the corporate affairs ministry's website began. All forms other than annual returns have been affected. </w:t>
      </w:r>
    </w:p>
    <w:p w14:paraId="0456DCC2" w14:textId="77777777" w:rsidR="00CD7998" w:rsidRDefault="00000000">
      <w:pPr>
        <w:spacing w:before="200" w:line="260" w:lineRule="atLeast"/>
        <w:jc w:val="both"/>
      </w:pPr>
      <w:r>
        <w:rPr>
          <w:rFonts w:ascii="Arial" w:eastAsia="Arial" w:hAnsi="Arial" w:cs="Arial"/>
          <w:color w:val="000000"/>
          <w:sz w:val="20"/>
        </w:rPr>
        <w:t xml:space="preserve">These include forms like DPT3, where the company is supposed to declare loan and outstanding balance. This was introduced a few years ago. Some other forms are related to allocation of share capital and details of any loans taken from banks. Jigar Shah, partner in JMJA &amp; Associates LLP, said more people are feeling the pain now because the changes are applicable for all compani-  es. The corporate affairs ministry had begun the transition with limited liability partnership firms (LLPs) when it began last year.  “The major problem is that we are not able to submit forms. We are getting suggestions like 'go incognito' and 'change password' if we want to file our documents. To add to the trouble, when there are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companies are asked to pay additional fees, and use of  our funds are restricted till forms are filed,” Shah told TOI.  Many professionals have been giving each other advice like clearing the cache,  signing out and signing in again, if they are not able to fill the form. These glitches have resulted in a Twitter trend with the hashtag #V3errors. Company secretaries are using the microblogging site to highlight their concerns. One CA tweeted that he had raised his complaint on March 16 and, even on March 24, his issues were not looked into.  IT firm LTIMindtree has been managing the website through the transition. This is not the first time a government portal is making the news for glitches.  LTIMindtree, in a statement, said that users must adapt fully to the changes on the portal for seamless filing. It also went on to say that the portal is working fine. “Even the process of digital signatures of the forms has undergone a change and now only users who are registered on the system post KYC, are allowed to sign forms, to ensure traceability,” the company said.</w:t>
      </w:r>
    </w:p>
    <w:p w14:paraId="135FA12C"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28, 2023</w:t>
      </w:r>
    </w:p>
    <w:p w14:paraId="56B6CC48" w14:textId="77777777" w:rsidR="00CD7998" w:rsidRDefault="00CD7998"/>
    <w:p w14:paraId="3DC7C1F2" w14:textId="77777777" w:rsidR="00CD7998" w:rsidRDefault="00000000">
      <w:pPr>
        <w:ind w:left="200"/>
        <w:sectPr w:rsidR="00CD7998">
          <w:type w:val="continuous"/>
          <w:pgSz w:w="12240" w:h="15840"/>
          <w:pgMar w:top="840" w:right="1000" w:bottom="840" w:left="1000" w:header="400" w:footer="400" w:gutter="0"/>
          <w:cols w:space="720"/>
        </w:sectPr>
      </w:pPr>
      <w:r>
        <w:br/>
      </w:r>
      <w:r>
        <w:pict w14:anchorId="3C56003F">
          <v:line id="_x0000_s2199" style="position:absolute;left:0;text-align:left;z-index:251747328;mso-position-horizontal-relative:text;mso-position-vertical-relative:text" from="0,10pt" to="512pt,10pt" strokeweight="1pt"/>
        </w:pict>
      </w:r>
      <w:r>
        <w:rPr>
          <w:rFonts w:ascii="Arial" w:eastAsia="Arial" w:hAnsi="Arial" w:cs="Arial"/>
          <w:b/>
          <w:color w:val="767676"/>
          <w:sz w:val="16"/>
        </w:rPr>
        <w:t>End of Document</w:t>
      </w:r>
    </w:p>
    <w:p w14:paraId="336827F2" w14:textId="77777777" w:rsidR="00CD7998" w:rsidRDefault="00CD7998">
      <w:pPr>
        <w:sectPr w:rsidR="00CD7998">
          <w:headerReference w:type="even" r:id="rId618"/>
          <w:headerReference w:type="default" r:id="rId619"/>
          <w:footerReference w:type="even" r:id="rId620"/>
          <w:footerReference w:type="default" r:id="rId621"/>
          <w:headerReference w:type="first" r:id="rId622"/>
          <w:footerReference w:type="first" r:id="rId623"/>
          <w:pgSz w:w="12240" w:h="15840"/>
          <w:pgMar w:top="840" w:right="1000" w:bottom="840" w:left="1000" w:header="400" w:footer="400" w:gutter="0"/>
          <w:cols w:space="720"/>
          <w:titlePg/>
        </w:sectPr>
      </w:pPr>
    </w:p>
    <w:p w14:paraId="3DD1503F" w14:textId="77777777" w:rsidR="00CD7998" w:rsidRDefault="00CD7998">
      <w:bookmarkStart w:id="88" w:name="Bookmark_45"/>
      <w:bookmarkEnd w:id="88"/>
    </w:p>
    <w:p w14:paraId="220058DB" w14:textId="77777777" w:rsidR="00CD7998" w:rsidRDefault="00000000">
      <w:r>
        <w:pict w14:anchorId="4A543EBD">
          <v:shape id="_x0000_i1089" type="#_x0000_t75" alt="LexisNexis®" style="width:148pt;height:30pt">
            <v:imagedata r:id="rId7" o:title=""/>
          </v:shape>
        </w:pict>
      </w:r>
      <w:r>
        <w:cr/>
      </w:r>
    </w:p>
    <w:p w14:paraId="025D867B" w14:textId="77777777" w:rsidR="00CD7998" w:rsidRDefault="00000000">
      <w:pPr>
        <w:spacing w:before="240" w:after="200" w:line="340" w:lineRule="atLeast"/>
        <w:jc w:val="center"/>
        <w:outlineLvl w:val="0"/>
        <w:rPr>
          <w:rFonts w:ascii="Arial" w:hAnsi="Arial" w:cs="Arial"/>
          <w:b/>
          <w:bCs/>
          <w:kern w:val="32"/>
          <w:sz w:val="32"/>
          <w:szCs w:val="32"/>
        </w:rPr>
      </w:pPr>
      <w:hyperlink r:id="rId624" w:history="1">
        <w:r>
          <w:rPr>
            <w:rFonts w:ascii="Arial" w:eastAsia="Arial" w:hAnsi="Arial" w:cs="Arial"/>
            <w:b/>
            <w:bCs/>
            <w:i/>
            <w:color w:val="0077CC"/>
            <w:kern w:val="32"/>
            <w:sz w:val="28"/>
            <w:szCs w:val="32"/>
            <w:u w:val="single"/>
            <w:shd w:val="clear" w:color="auto" w:fill="FFFFFF"/>
          </w:rPr>
          <w:t>Filing glitches on MCA even as deadline nears</w:t>
        </w:r>
      </w:hyperlink>
    </w:p>
    <w:p w14:paraId="58FCC3A5"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73EA7C2A" w14:textId="77777777" w:rsidR="00CD7998" w:rsidRDefault="00000000">
      <w:pPr>
        <w:spacing w:before="120" w:line="260" w:lineRule="atLeast"/>
        <w:jc w:val="center"/>
      </w:pPr>
      <w:r>
        <w:rPr>
          <w:rFonts w:ascii="Arial" w:eastAsia="Arial" w:hAnsi="Arial" w:cs="Arial"/>
          <w:color w:val="000000"/>
          <w:sz w:val="20"/>
        </w:rPr>
        <w:t>March 28, 2023 Tuesday</w:t>
      </w:r>
    </w:p>
    <w:p w14:paraId="05AA4555" w14:textId="77777777" w:rsidR="00CD7998" w:rsidRDefault="00000000">
      <w:pPr>
        <w:spacing w:before="120" w:line="260" w:lineRule="atLeast"/>
        <w:jc w:val="center"/>
      </w:pPr>
      <w:r>
        <w:rPr>
          <w:rFonts w:ascii="Arial" w:eastAsia="Arial" w:hAnsi="Arial" w:cs="Arial"/>
          <w:color w:val="000000"/>
          <w:sz w:val="20"/>
        </w:rPr>
        <w:t>Mumbai Edition</w:t>
      </w:r>
    </w:p>
    <w:p w14:paraId="70327AE8" w14:textId="77777777" w:rsidR="00CD7998" w:rsidRDefault="00CD7998">
      <w:pPr>
        <w:spacing w:line="240" w:lineRule="atLeast"/>
        <w:jc w:val="both"/>
      </w:pPr>
    </w:p>
    <w:p w14:paraId="5BA21CDA" w14:textId="77777777" w:rsidR="00CD7998" w:rsidRDefault="00000000">
      <w:pPr>
        <w:spacing w:before="120" w:line="220" w:lineRule="atLeast"/>
      </w:pPr>
      <w:r>
        <w:br/>
      </w:r>
      <w:r>
        <w:rPr>
          <w:rFonts w:ascii="Arial" w:eastAsia="Arial" w:hAnsi="Arial" w:cs="Arial"/>
          <w:color w:val="000000"/>
          <w:sz w:val="16"/>
        </w:rPr>
        <w:t>Copyright 2023 Bennett Coleman &amp; Co. Ltd. All Rights Reserved</w:t>
      </w:r>
    </w:p>
    <w:p w14:paraId="7539B9B9"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4296E8F1"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380 words</w:t>
      </w:r>
    </w:p>
    <w:p w14:paraId="32732D68" w14:textId="77777777" w:rsidR="00CD7998"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625" w:history="1">
        <w:r>
          <w:rPr>
            <w:rFonts w:ascii="Arial" w:eastAsia="Arial" w:hAnsi="Arial" w:cs="Arial"/>
            <w:i/>
            <w:color w:val="0077CC"/>
            <w:sz w:val="20"/>
            <w:u w:val="single"/>
            <w:shd w:val="clear" w:color="auto" w:fill="FFFFFF"/>
          </w:rPr>
          <w:t>Sree.Mani@timesgroup.com</w:t>
        </w:r>
      </w:hyperlink>
    </w:p>
    <w:p w14:paraId="07A1D00B" w14:textId="77777777" w:rsidR="00CD7998" w:rsidRDefault="00000000">
      <w:pPr>
        <w:keepNext/>
        <w:spacing w:before="240" w:line="340" w:lineRule="atLeast"/>
      </w:pPr>
      <w:bookmarkStart w:id="89" w:name="Body_43"/>
      <w:bookmarkEnd w:id="89"/>
      <w:r>
        <w:rPr>
          <w:rFonts w:ascii="Arial" w:eastAsia="Arial" w:hAnsi="Arial" w:cs="Arial"/>
          <w:b/>
          <w:color w:val="000000"/>
          <w:sz w:val="28"/>
        </w:rPr>
        <w:t>Body</w:t>
      </w:r>
    </w:p>
    <w:p w14:paraId="65B6E0A1" w14:textId="77777777" w:rsidR="00CD7998" w:rsidRDefault="00000000">
      <w:pPr>
        <w:spacing w:line="60" w:lineRule="exact"/>
      </w:pPr>
      <w:r>
        <w:pict w14:anchorId="1CF7A7F0">
          <v:line id="_x0000_s2201" style="position:absolute;z-index:251748352" from="0,2pt" to="512pt,2pt" strokecolor="#009ddb" strokeweight="2pt">
            <w10:wrap type="topAndBottom"/>
          </v:line>
        </w:pict>
      </w:r>
    </w:p>
    <w:p w14:paraId="33D467E4" w14:textId="77777777" w:rsidR="00CD7998" w:rsidRDefault="00CD7998"/>
    <w:p w14:paraId="76A262C7" w14:textId="77777777" w:rsidR="00CD7998" w:rsidRDefault="00000000">
      <w:pPr>
        <w:spacing w:before="200" w:line="260" w:lineRule="atLeast"/>
        <w:jc w:val="both"/>
      </w:pPr>
      <w:r>
        <w:rPr>
          <w:rFonts w:ascii="Arial" w:eastAsia="Arial" w:hAnsi="Arial" w:cs="Arial"/>
          <w:color w:val="000000"/>
          <w:sz w:val="20"/>
        </w:rPr>
        <w:t xml:space="preserve">Bengaluru: “We are facing a very difficult situation with the changes in MCA21,” a Kolkata-based company secretary (CS) said even as the deadline to complete filing of several corporate forms nears. Chartered accountants (CAs) and CS TOIspoke to said that that these glitches have been going on for one year, which was when the transition to the new version of the corporate affairs ministry's website began. All forms other than annual returns have been affected. </w:t>
      </w:r>
    </w:p>
    <w:p w14:paraId="4EB45B09" w14:textId="77777777" w:rsidR="00CD7998" w:rsidRDefault="00000000">
      <w:pPr>
        <w:spacing w:before="200" w:line="260" w:lineRule="atLeast"/>
        <w:jc w:val="both"/>
      </w:pPr>
      <w:r>
        <w:rPr>
          <w:rFonts w:ascii="Arial" w:eastAsia="Arial" w:hAnsi="Arial" w:cs="Arial"/>
          <w:color w:val="000000"/>
          <w:sz w:val="20"/>
        </w:rPr>
        <w:t xml:space="preserve">These include forms like DPT3, where the company is supposed to declare loan and outstanding balance. This was introduced a few years ago. Some other forms are related to allocation of share capital and details of any loans taken from banks. Jigar Shah, partner in JMJA &amp; Associates LLP, said more people are feeling the pain now because the changes are applicable for all compani-  es. The corporate affairs ministry had begun the transition with limited liability partnership firms (LLPs) when it began last year.  “The major problem is that we are not able to submit forms. We are getting suggestions like 'go incognito' and 'change password' if we want to file our documents. To add to the trouble, when there are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companies are asked to pay additional fees, and use of  our funds are restricted till forms are filed,” Shah told TOI.  Many professionals have been giving each other advice like clearing the cache,  signing out and signing in again, if they are not able to fill the form. These glitches have resulted in a Twitter trend with the hashtag #V3errors. Company secretaries are using the microblogging site to highlight their concerns. One CA tweeted that he had raised his complaint on March 16 and, even on March 24, his issues were not looked into.  IT firm LTIMindtree has been managing the website through the transition. This is not the first time a government portal is making the news for glitches.  LTIMindtree, in a statement, said that users must adapt fully to the changes on the portal for seamless filing. It also went on to say that the portal is working fine. “Even the process of digital signatures of the forms has undergone a change and now only users who are registered on the system post KYC, are allowed to sign forms, to ensure traceability,” the company said.</w:t>
      </w:r>
    </w:p>
    <w:p w14:paraId="78155417"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28, 2023</w:t>
      </w:r>
    </w:p>
    <w:p w14:paraId="6547DECE" w14:textId="77777777" w:rsidR="00CD7998" w:rsidRDefault="00CD7998"/>
    <w:p w14:paraId="113B66C5" w14:textId="77777777" w:rsidR="00CD7998" w:rsidRDefault="00000000">
      <w:pPr>
        <w:ind w:left="200"/>
        <w:sectPr w:rsidR="00CD7998">
          <w:type w:val="continuous"/>
          <w:pgSz w:w="12240" w:h="15840"/>
          <w:pgMar w:top="840" w:right="1000" w:bottom="840" w:left="1000" w:header="400" w:footer="400" w:gutter="0"/>
          <w:cols w:space="720"/>
        </w:sectPr>
      </w:pPr>
      <w:r>
        <w:br/>
      </w:r>
      <w:r>
        <w:pict w14:anchorId="63F25C68">
          <v:line id="_x0000_s2202" style="position:absolute;left:0;text-align:left;z-index:251749376;mso-position-horizontal-relative:text;mso-position-vertical-relative:text" from="0,10pt" to="512pt,10pt" strokeweight="1pt"/>
        </w:pict>
      </w:r>
      <w:r>
        <w:rPr>
          <w:rFonts w:ascii="Arial" w:eastAsia="Arial" w:hAnsi="Arial" w:cs="Arial"/>
          <w:b/>
          <w:color w:val="767676"/>
          <w:sz w:val="16"/>
        </w:rPr>
        <w:t>End of Document</w:t>
      </w:r>
    </w:p>
    <w:p w14:paraId="2EE2568E" w14:textId="77777777" w:rsidR="00CD7998" w:rsidRDefault="00CD7998">
      <w:pPr>
        <w:sectPr w:rsidR="00CD7998">
          <w:headerReference w:type="even" r:id="rId626"/>
          <w:headerReference w:type="default" r:id="rId627"/>
          <w:footerReference w:type="even" r:id="rId628"/>
          <w:footerReference w:type="default" r:id="rId629"/>
          <w:headerReference w:type="first" r:id="rId630"/>
          <w:footerReference w:type="first" r:id="rId631"/>
          <w:pgSz w:w="12240" w:h="15840"/>
          <w:pgMar w:top="840" w:right="1000" w:bottom="840" w:left="1000" w:header="400" w:footer="400" w:gutter="0"/>
          <w:cols w:space="720"/>
          <w:titlePg/>
        </w:sectPr>
      </w:pPr>
    </w:p>
    <w:p w14:paraId="3C1F47E6" w14:textId="77777777" w:rsidR="00CD7998" w:rsidRDefault="00CD7998">
      <w:bookmarkStart w:id="90" w:name="Bookmark_46"/>
      <w:bookmarkEnd w:id="90"/>
    </w:p>
    <w:p w14:paraId="171612E1" w14:textId="77777777" w:rsidR="00CD7998" w:rsidRDefault="00000000">
      <w:r>
        <w:pict w14:anchorId="63CFE0CA">
          <v:shape id="_x0000_i1090" type="#_x0000_t75" alt="LexisNexis®" style="width:148pt;height:30pt">
            <v:imagedata r:id="rId7" o:title=""/>
          </v:shape>
        </w:pict>
      </w:r>
      <w:r>
        <w:cr/>
      </w:r>
    </w:p>
    <w:p w14:paraId="44DF10CA" w14:textId="77777777" w:rsidR="00CD7998" w:rsidRDefault="00000000">
      <w:pPr>
        <w:spacing w:before="240" w:after="200" w:line="340" w:lineRule="atLeast"/>
        <w:jc w:val="center"/>
        <w:outlineLvl w:val="0"/>
        <w:rPr>
          <w:rFonts w:ascii="Arial" w:hAnsi="Arial" w:cs="Arial"/>
          <w:b/>
          <w:bCs/>
          <w:kern w:val="32"/>
          <w:sz w:val="32"/>
          <w:szCs w:val="32"/>
        </w:rPr>
      </w:pPr>
      <w:hyperlink r:id="rId632" w:history="1">
        <w:r>
          <w:rPr>
            <w:rFonts w:ascii="Arial" w:eastAsia="Arial" w:hAnsi="Arial" w:cs="Arial"/>
            <w:b/>
            <w:bCs/>
            <w:i/>
            <w:color w:val="0077CC"/>
            <w:kern w:val="32"/>
            <w:sz w:val="28"/>
            <w:szCs w:val="32"/>
            <w:u w:val="single"/>
            <w:shd w:val="clear" w:color="auto" w:fill="FFFFFF"/>
          </w:rPr>
          <w:t>Filing glitches on MCA even as deadline nears</w:t>
        </w:r>
      </w:hyperlink>
    </w:p>
    <w:p w14:paraId="3C93E110"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102DE7D3" w14:textId="77777777" w:rsidR="00CD7998" w:rsidRDefault="00000000">
      <w:pPr>
        <w:spacing w:before="120" w:line="260" w:lineRule="atLeast"/>
        <w:jc w:val="center"/>
      </w:pPr>
      <w:r>
        <w:rPr>
          <w:rFonts w:ascii="Arial" w:eastAsia="Arial" w:hAnsi="Arial" w:cs="Arial"/>
          <w:color w:val="000000"/>
          <w:sz w:val="20"/>
        </w:rPr>
        <w:t>March 28, 2023 Tuesday</w:t>
      </w:r>
    </w:p>
    <w:p w14:paraId="4C23484B" w14:textId="77777777" w:rsidR="00CD7998" w:rsidRDefault="00000000">
      <w:pPr>
        <w:spacing w:before="120" w:line="260" w:lineRule="atLeast"/>
        <w:jc w:val="center"/>
      </w:pPr>
      <w:r>
        <w:rPr>
          <w:rFonts w:ascii="Arial" w:eastAsia="Arial" w:hAnsi="Arial" w:cs="Arial"/>
          <w:color w:val="000000"/>
          <w:sz w:val="20"/>
        </w:rPr>
        <w:t>Kolkata Edition</w:t>
      </w:r>
    </w:p>
    <w:p w14:paraId="00993965" w14:textId="77777777" w:rsidR="00CD7998" w:rsidRDefault="00CD7998">
      <w:pPr>
        <w:spacing w:line="240" w:lineRule="atLeast"/>
        <w:jc w:val="both"/>
      </w:pPr>
    </w:p>
    <w:p w14:paraId="113B8A7F" w14:textId="77777777" w:rsidR="00CD7998" w:rsidRDefault="00000000">
      <w:pPr>
        <w:spacing w:before="120" w:line="220" w:lineRule="atLeast"/>
      </w:pPr>
      <w:r>
        <w:br/>
      </w:r>
      <w:r>
        <w:rPr>
          <w:rFonts w:ascii="Arial" w:eastAsia="Arial" w:hAnsi="Arial" w:cs="Arial"/>
          <w:color w:val="000000"/>
          <w:sz w:val="16"/>
        </w:rPr>
        <w:t>Copyright 2023 Bennett Coleman &amp; Co. Ltd. All Rights Reserved</w:t>
      </w:r>
    </w:p>
    <w:p w14:paraId="343CE376"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1EEEE320"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381 words</w:t>
      </w:r>
    </w:p>
    <w:p w14:paraId="4D8BF5C3" w14:textId="77777777" w:rsidR="00CD7998"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633" w:history="1">
        <w:r>
          <w:rPr>
            <w:rFonts w:ascii="Arial" w:eastAsia="Arial" w:hAnsi="Arial" w:cs="Arial"/>
            <w:i/>
            <w:color w:val="0077CC"/>
            <w:sz w:val="20"/>
            <w:u w:val="single"/>
            <w:shd w:val="clear" w:color="auto" w:fill="FFFFFF"/>
          </w:rPr>
          <w:t>Sree.Mani@timesgroup.com</w:t>
        </w:r>
      </w:hyperlink>
    </w:p>
    <w:p w14:paraId="0D6025B4" w14:textId="77777777" w:rsidR="00CD7998" w:rsidRDefault="00000000">
      <w:pPr>
        <w:keepNext/>
        <w:spacing w:before="240" w:line="340" w:lineRule="atLeast"/>
      </w:pPr>
      <w:bookmarkStart w:id="91" w:name="Body_44"/>
      <w:bookmarkEnd w:id="91"/>
      <w:r>
        <w:rPr>
          <w:rFonts w:ascii="Arial" w:eastAsia="Arial" w:hAnsi="Arial" w:cs="Arial"/>
          <w:b/>
          <w:color w:val="000000"/>
          <w:sz w:val="28"/>
        </w:rPr>
        <w:t>Body</w:t>
      </w:r>
    </w:p>
    <w:p w14:paraId="3C931CBE" w14:textId="77777777" w:rsidR="00CD7998" w:rsidRDefault="00000000">
      <w:pPr>
        <w:spacing w:line="60" w:lineRule="exact"/>
      </w:pPr>
      <w:r>
        <w:pict w14:anchorId="38EF8B83">
          <v:line id="_x0000_s2204" style="position:absolute;z-index:251750400" from="0,2pt" to="512pt,2pt" strokecolor="#009ddb" strokeweight="2pt">
            <w10:wrap type="topAndBottom"/>
          </v:line>
        </w:pict>
      </w:r>
    </w:p>
    <w:p w14:paraId="72C28142" w14:textId="77777777" w:rsidR="00CD7998" w:rsidRDefault="00CD7998"/>
    <w:p w14:paraId="2AE5B1D2" w14:textId="77777777" w:rsidR="00CD7998" w:rsidRDefault="00000000">
      <w:pPr>
        <w:spacing w:before="200" w:line="260" w:lineRule="atLeast"/>
        <w:jc w:val="both"/>
      </w:pPr>
      <w:r>
        <w:rPr>
          <w:rFonts w:ascii="Arial" w:eastAsia="Arial" w:hAnsi="Arial" w:cs="Arial"/>
          <w:color w:val="000000"/>
          <w:sz w:val="20"/>
        </w:rPr>
        <w:t xml:space="preserve">Bengaluru: “We are facing a very difficult situation with the changes in MCA21,” a Kolkata-based company secretary (CS) said even as the deadline to complete filing of several corporate forms nears. Chartered accountants (CAs) and CS  TOI spoke to said that that these glitches have been going on for one year, which was when the transition to the new version of the corporate affairs ministry's website began. All forms other than annual returns have been affected. </w:t>
      </w:r>
    </w:p>
    <w:p w14:paraId="48E38E0B" w14:textId="77777777" w:rsidR="00CD7998" w:rsidRDefault="00000000">
      <w:pPr>
        <w:spacing w:before="200" w:line="260" w:lineRule="atLeast"/>
        <w:jc w:val="both"/>
      </w:pPr>
      <w:r>
        <w:rPr>
          <w:rFonts w:ascii="Arial" w:eastAsia="Arial" w:hAnsi="Arial" w:cs="Arial"/>
          <w:color w:val="000000"/>
          <w:sz w:val="20"/>
        </w:rPr>
        <w:t xml:space="preserve">These include forms like DPT3, where the company is supposed to declare loan and outstanding balance. This was introduced a few years ago. Some other forms are related to allocation of share capital and details of any loans taken from banks. Jigar Shah, partner in JMJA &amp; Associates LLP, said more people are feeling the pain now because the changes are applicable for all compani-  es. The corporate affairs ministry had begun the transition with limited liability partnership firms (LLPs) when it began last year.  “The major problem is that we are not able to submit forms. We are getting suggestions like 'go incognito' and 'change password' if we want to file our documents. To add to the trouble, when there are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companies are asked to pay additional fees, and use of  our funds are restricted till forms are filed,” Shah told  TOI.  Many professionals have been giving each other advice like clearing the cache,  signing out and signing in again, if they are not able to fill the form. These glitches have resulted in a Twitter trend with the hashtag #V3errors. Company secretaries are using the microblogging site to highlight their concerns. One CA tweeted that he had raised his complaint on March 16 and, even on March 24, his issues were not looked into.  IT firm LTIMindtree has been managing the website through the transition. This is not the first time a government portal is making the news for glitches.  LTIMindtree, in a statement, said that users must adapt fully to the changes on the portal for seamless filing. It also went on to say that the portal is working fine. “Even the process of digital signatures of the forms has undergone a change and now only users who are registered on the system post KYC, are allowed to sign forms, to ensure traceability,” the company said.</w:t>
      </w:r>
    </w:p>
    <w:p w14:paraId="5CCD2425"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28, 2023</w:t>
      </w:r>
    </w:p>
    <w:p w14:paraId="44F08BB6" w14:textId="77777777" w:rsidR="00CD7998" w:rsidRDefault="00CD7998"/>
    <w:p w14:paraId="5B2CB103" w14:textId="77777777" w:rsidR="00CD7998" w:rsidRDefault="00000000">
      <w:pPr>
        <w:ind w:left="200"/>
        <w:sectPr w:rsidR="00CD7998">
          <w:type w:val="continuous"/>
          <w:pgSz w:w="12240" w:h="15840"/>
          <w:pgMar w:top="840" w:right="1000" w:bottom="840" w:left="1000" w:header="400" w:footer="400" w:gutter="0"/>
          <w:cols w:space="720"/>
        </w:sectPr>
      </w:pPr>
      <w:r>
        <w:br/>
      </w:r>
      <w:r>
        <w:pict w14:anchorId="58C7EA2B">
          <v:line id="_x0000_s2205" style="position:absolute;left:0;text-align:left;z-index:251751424;mso-position-horizontal-relative:text;mso-position-vertical-relative:text" from="0,10pt" to="512pt,10pt" strokeweight="1pt"/>
        </w:pict>
      </w:r>
      <w:r>
        <w:rPr>
          <w:rFonts w:ascii="Arial" w:eastAsia="Arial" w:hAnsi="Arial" w:cs="Arial"/>
          <w:b/>
          <w:color w:val="767676"/>
          <w:sz w:val="16"/>
        </w:rPr>
        <w:t>End of Document</w:t>
      </w:r>
    </w:p>
    <w:p w14:paraId="5C8FAF82" w14:textId="77777777" w:rsidR="00CD7998" w:rsidRDefault="00CD7998">
      <w:pPr>
        <w:sectPr w:rsidR="00CD7998">
          <w:headerReference w:type="even" r:id="rId634"/>
          <w:headerReference w:type="default" r:id="rId635"/>
          <w:footerReference w:type="even" r:id="rId636"/>
          <w:footerReference w:type="default" r:id="rId637"/>
          <w:headerReference w:type="first" r:id="rId638"/>
          <w:footerReference w:type="first" r:id="rId639"/>
          <w:pgSz w:w="12240" w:h="15840"/>
          <w:pgMar w:top="840" w:right="1000" w:bottom="840" w:left="1000" w:header="400" w:footer="400" w:gutter="0"/>
          <w:cols w:space="720"/>
          <w:titlePg/>
        </w:sectPr>
      </w:pPr>
    </w:p>
    <w:p w14:paraId="0F4CEBE4" w14:textId="77777777" w:rsidR="00CD7998" w:rsidRDefault="00CD7998">
      <w:bookmarkStart w:id="92" w:name="Bookmark_47"/>
      <w:bookmarkEnd w:id="92"/>
    </w:p>
    <w:p w14:paraId="15023F41" w14:textId="77777777" w:rsidR="00CD7998" w:rsidRDefault="00000000">
      <w:r>
        <w:pict w14:anchorId="086F5BB3">
          <v:shape id="_x0000_i1091" type="#_x0000_t75" alt="LexisNexis®" style="width:148pt;height:30pt">
            <v:imagedata r:id="rId7" o:title=""/>
          </v:shape>
        </w:pict>
      </w:r>
      <w:r>
        <w:cr/>
      </w:r>
    </w:p>
    <w:p w14:paraId="124167A6" w14:textId="77777777" w:rsidR="00CD7998" w:rsidRDefault="00000000">
      <w:pPr>
        <w:spacing w:before="240" w:after="200" w:line="340" w:lineRule="atLeast"/>
        <w:jc w:val="center"/>
        <w:outlineLvl w:val="0"/>
        <w:rPr>
          <w:rFonts w:ascii="Arial" w:hAnsi="Arial" w:cs="Arial"/>
          <w:b/>
          <w:bCs/>
          <w:kern w:val="32"/>
          <w:sz w:val="32"/>
          <w:szCs w:val="32"/>
        </w:rPr>
      </w:pPr>
      <w:hyperlink r:id="rId640" w:history="1">
        <w:r>
          <w:rPr>
            <w:rFonts w:ascii="Arial" w:eastAsia="Arial" w:hAnsi="Arial" w:cs="Arial"/>
            <w:b/>
            <w:bCs/>
            <w:i/>
            <w:color w:val="0077CC"/>
            <w:kern w:val="32"/>
            <w:sz w:val="28"/>
            <w:szCs w:val="32"/>
            <w:u w:val="single"/>
            <w:shd w:val="clear" w:color="auto" w:fill="FFFFFF"/>
          </w:rPr>
          <w:t>Filing glitches on MCA even as deadline nears</w:t>
        </w:r>
      </w:hyperlink>
    </w:p>
    <w:p w14:paraId="72320645"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04278366" w14:textId="77777777" w:rsidR="00CD7998" w:rsidRDefault="00000000">
      <w:pPr>
        <w:spacing w:before="120" w:line="260" w:lineRule="atLeast"/>
        <w:jc w:val="center"/>
      </w:pPr>
      <w:r>
        <w:rPr>
          <w:rFonts w:ascii="Arial" w:eastAsia="Arial" w:hAnsi="Arial" w:cs="Arial"/>
          <w:color w:val="000000"/>
          <w:sz w:val="20"/>
        </w:rPr>
        <w:t>March 28, 2023 Tuesday</w:t>
      </w:r>
    </w:p>
    <w:p w14:paraId="7AE89D1E" w14:textId="77777777" w:rsidR="00CD7998" w:rsidRDefault="00000000">
      <w:pPr>
        <w:spacing w:before="120" w:line="260" w:lineRule="atLeast"/>
        <w:jc w:val="center"/>
      </w:pPr>
      <w:r>
        <w:rPr>
          <w:rFonts w:ascii="Arial" w:eastAsia="Arial" w:hAnsi="Arial" w:cs="Arial"/>
          <w:color w:val="000000"/>
          <w:sz w:val="20"/>
        </w:rPr>
        <w:t>Delhi Edition</w:t>
      </w:r>
    </w:p>
    <w:p w14:paraId="48E08986" w14:textId="77777777" w:rsidR="00CD7998" w:rsidRDefault="00CD7998">
      <w:pPr>
        <w:spacing w:line="240" w:lineRule="atLeast"/>
        <w:jc w:val="both"/>
      </w:pPr>
    </w:p>
    <w:p w14:paraId="6908BCCF" w14:textId="77777777" w:rsidR="00CD7998" w:rsidRDefault="00000000">
      <w:pPr>
        <w:spacing w:before="120" w:line="220" w:lineRule="atLeast"/>
      </w:pPr>
      <w:r>
        <w:br/>
      </w:r>
      <w:r>
        <w:rPr>
          <w:rFonts w:ascii="Arial" w:eastAsia="Arial" w:hAnsi="Arial" w:cs="Arial"/>
          <w:color w:val="000000"/>
          <w:sz w:val="16"/>
        </w:rPr>
        <w:t>Copyright 2023 Bennett Coleman &amp; Co. Ltd. All Rights Reserved</w:t>
      </w:r>
    </w:p>
    <w:p w14:paraId="0F4036F5"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2D88FBBE"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380 words</w:t>
      </w:r>
    </w:p>
    <w:p w14:paraId="7B2E7E56" w14:textId="77777777" w:rsidR="00CD7998"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641" w:history="1">
        <w:r>
          <w:rPr>
            <w:rFonts w:ascii="Arial" w:eastAsia="Arial" w:hAnsi="Arial" w:cs="Arial"/>
            <w:i/>
            <w:color w:val="0077CC"/>
            <w:sz w:val="20"/>
            <w:u w:val="single"/>
            <w:shd w:val="clear" w:color="auto" w:fill="FFFFFF"/>
          </w:rPr>
          <w:t>Sree.Mani@timesgroup.com</w:t>
        </w:r>
      </w:hyperlink>
    </w:p>
    <w:p w14:paraId="41B1B309" w14:textId="77777777" w:rsidR="00CD7998" w:rsidRDefault="00000000">
      <w:pPr>
        <w:keepNext/>
        <w:spacing w:before="240" w:line="340" w:lineRule="atLeast"/>
      </w:pPr>
      <w:bookmarkStart w:id="93" w:name="Body_45"/>
      <w:bookmarkEnd w:id="93"/>
      <w:r>
        <w:rPr>
          <w:rFonts w:ascii="Arial" w:eastAsia="Arial" w:hAnsi="Arial" w:cs="Arial"/>
          <w:b/>
          <w:color w:val="000000"/>
          <w:sz w:val="28"/>
        </w:rPr>
        <w:t>Body</w:t>
      </w:r>
    </w:p>
    <w:p w14:paraId="592E3B9B" w14:textId="77777777" w:rsidR="00CD7998" w:rsidRDefault="00000000">
      <w:pPr>
        <w:spacing w:line="60" w:lineRule="exact"/>
      </w:pPr>
      <w:r>
        <w:pict w14:anchorId="331DA0F8">
          <v:line id="_x0000_s2207" style="position:absolute;z-index:251752448" from="0,2pt" to="512pt,2pt" strokecolor="#009ddb" strokeweight="2pt">
            <w10:wrap type="topAndBottom"/>
          </v:line>
        </w:pict>
      </w:r>
    </w:p>
    <w:p w14:paraId="5DB19341" w14:textId="77777777" w:rsidR="00CD7998" w:rsidRDefault="00CD7998"/>
    <w:p w14:paraId="006B1EAD" w14:textId="77777777" w:rsidR="00CD7998" w:rsidRDefault="00000000">
      <w:pPr>
        <w:spacing w:before="200" w:line="260" w:lineRule="atLeast"/>
        <w:jc w:val="both"/>
      </w:pPr>
      <w:r>
        <w:rPr>
          <w:rFonts w:ascii="Arial" w:eastAsia="Arial" w:hAnsi="Arial" w:cs="Arial"/>
          <w:color w:val="000000"/>
          <w:sz w:val="20"/>
        </w:rPr>
        <w:t xml:space="preserve">Bengaluru: “We are facing a very difficult situation with the changes in MCA21,” a Kolkata-based company secretary (CS) said even as the deadline to complete filing of several corporate forms nears. Chartered accountants (CAs) and CS TOIspoke to said that that these glitches have been going on for one year, which was when the transition to the new version of the corporate affairs ministry's website began. All forms other than annual returns have been affected. </w:t>
      </w:r>
    </w:p>
    <w:p w14:paraId="28848234" w14:textId="77777777" w:rsidR="00CD7998" w:rsidRDefault="00000000">
      <w:pPr>
        <w:spacing w:before="200" w:line="260" w:lineRule="atLeast"/>
        <w:jc w:val="both"/>
      </w:pPr>
      <w:r>
        <w:rPr>
          <w:rFonts w:ascii="Arial" w:eastAsia="Arial" w:hAnsi="Arial" w:cs="Arial"/>
          <w:color w:val="000000"/>
          <w:sz w:val="20"/>
        </w:rPr>
        <w:t xml:space="preserve">These include forms like DPT3, where the company is supposed to declare loan and outstanding balance. This was introduced a few years ago. Some other forms are related to allocation of share capital and details of any loans taken from banks. Jigar Shah, partner in JMJA &amp; Associates LLP, said more people are feeling the pain now because the changes are applicable for all compani-  es. The corporate affairs ministry had begun the transition with limited liability partnership firms (LLPs) when it began last year.  “The major problem is that we are not able to submit forms. We are getting suggestions like 'go incognito' and 'change password' if we want to file our documents. To add to the trouble, when there are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companies are asked to pay additional fees, and use of  our funds are restricted till forms are filed,” Shah told TOI.  Many professionals have been giving each other advice like clearing the cache,  signing out and signing in again, if they are not able to fill the form. These glitches have resulted in a Twitter trend with the hashtag #V3errors. Company secretaries are using the microblogging site to highlight their concerns. One CA tweeted that he had raised his complaint on March 16 and, even on March 24, his issues were not looked into.  IT firm LTIMindtree has been managing the website through the transition. This is not the first time a government portal is making the news for glitches.  LTIMindtree, in a statement, said that users must adapt fully to the changes on the portal for seamless filing. It also went on to say that the portal is working fine. “Even the process of digital signatures of the forms has undergone a change and now only users who are registered on the system post KYC, are allowed to sign forms, to ensure traceability,” the company said.</w:t>
      </w:r>
    </w:p>
    <w:p w14:paraId="7E83D6EF"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28, 2023</w:t>
      </w:r>
    </w:p>
    <w:p w14:paraId="22D9968F" w14:textId="77777777" w:rsidR="00CD7998" w:rsidRDefault="00CD7998"/>
    <w:p w14:paraId="1071B442" w14:textId="77777777" w:rsidR="00CD7998" w:rsidRDefault="00000000">
      <w:pPr>
        <w:ind w:left="200"/>
        <w:sectPr w:rsidR="00CD7998">
          <w:type w:val="continuous"/>
          <w:pgSz w:w="12240" w:h="15840"/>
          <w:pgMar w:top="840" w:right="1000" w:bottom="840" w:left="1000" w:header="400" w:footer="400" w:gutter="0"/>
          <w:cols w:space="720"/>
        </w:sectPr>
      </w:pPr>
      <w:r>
        <w:br/>
      </w:r>
      <w:r>
        <w:pict w14:anchorId="12B513C0">
          <v:line id="_x0000_s2208" style="position:absolute;left:0;text-align:left;z-index:251753472;mso-position-horizontal-relative:text;mso-position-vertical-relative:text" from="0,10pt" to="512pt,10pt" strokeweight="1pt"/>
        </w:pict>
      </w:r>
      <w:r>
        <w:rPr>
          <w:rFonts w:ascii="Arial" w:eastAsia="Arial" w:hAnsi="Arial" w:cs="Arial"/>
          <w:b/>
          <w:color w:val="767676"/>
          <w:sz w:val="16"/>
        </w:rPr>
        <w:t>End of Document</w:t>
      </w:r>
    </w:p>
    <w:p w14:paraId="751D0650" w14:textId="77777777" w:rsidR="00CD7998" w:rsidRDefault="00CD7998">
      <w:pPr>
        <w:sectPr w:rsidR="00CD7998">
          <w:headerReference w:type="even" r:id="rId642"/>
          <w:headerReference w:type="default" r:id="rId643"/>
          <w:footerReference w:type="even" r:id="rId644"/>
          <w:footerReference w:type="default" r:id="rId645"/>
          <w:headerReference w:type="first" r:id="rId646"/>
          <w:footerReference w:type="first" r:id="rId647"/>
          <w:pgSz w:w="12240" w:h="15840"/>
          <w:pgMar w:top="840" w:right="1000" w:bottom="840" w:left="1000" w:header="400" w:footer="400" w:gutter="0"/>
          <w:cols w:space="720"/>
          <w:titlePg/>
        </w:sectPr>
      </w:pPr>
    </w:p>
    <w:p w14:paraId="7588300F" w14:textId="77777777" w:rsidR="00CD7998" w:rsidRDefault="00CD7998">
      <w:bookmarkStart w:id="94" w:name="Bookmark_48"/>
      <w:bookmarkEnd w:id="94"/>
    </w:p>
    <w:p w14:paraId="04A8992D" w14:textId="77777777" w:rsidR="00CD7998" w:rsidRDefault="00000000">
      <w:r>
        <w:pict w14:anchorId="47C3756E">
          <v:shape id="_x0000_i1092" type="#_x0000_t75" alt="LexisNexis®" style="width:148pt;height:30pt">
            <v:imagedata r:id="rId7" o:title=""/>
          </v:shape>
        </w:pict>
      </w:r>
      <w:r>
        <w:cr/>
      </w:r>
    </w:p>
    <w:p w14:paraId="53091236" w14:textId="77777777" w:rsidR="00CD7998" w:rsidRDefault="00000000">
      <w:pPr>
        <w:spacing w:before="240" w:after="200" w:line="340" w:lineRule="atLeast"/>
        <w:jc w:val="center"/>
        <w:outlineLvl w:val="0"/>
        <w:rPr>
          <w:rFonts w:ascii="Arial" w:hAnsi="Arial" w:cs="Arial"/>
          <w:b/>
          <w:bCs/>
          <w:kern w:val="32"/>
          <w:sz w:val="32"/>
          <w:szCs w:val="32"/>
        </w:rPr>
      </w:pPr>
      <w:hyperlink r:id="rId648" w:history="1">
        <w:r>
          <w:rPr>
            <w:rFonts w:ascii="Arial" w:eastAsia="Arial" w:hAnsi="Arial" w:cs="Arial"/>
            <w:b/>
            <w:bCs/>
            <w:i/>
            <w:color w:val="0077CC"/>
            <w:kern w:val="32"/>
            <w:sz w:val="28"/>
            <w:szCs w:val="32"/>
            <w:u w:val="single"/>
            <w:shd w:val="clear" w:color="auto" w:fill="FFFFFF"/>
          </w:rPr>
          <w:t>Filing glitches on MCA even as deadline nears</w:t>
        </w:r>
      </w:hyperlink>
    </w:p>
    <w:p w14:paraId="1E0C8AAB"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62308EEC" w14:textId="77777777" w:rsidR="00CD7998" w:rsidRDefault="00000000">
      <w:pPr>
        <w:spacing w:before="120" w:line="260" w:lineRule="atLeast"/>
        <w:jc w:val="center"/>
      </w:pPr>
      <w:r>
        <w:rPr>
          <w:rFonts w:ascii="Arial" w:eastAsia="Arial" w:hAnsi="Arial" w:cs="Arial"/>
          <w:color w:val="000000"/>
          <w:sz w:val="20"/>
        </w:rPr>
        <w:t>March 28, 2023 Tuesday</w:t>
      </w:r>
    </w:p>
    <w:p w14:paraId="7BE7D48A" w14:textId="77777777" w:rsidR="00CD7998" w:rsidRDefault="00000000">
      <w:pPr>
        <w:spacing w:before="120" w:line="260" w:lineRule="atLeast"/>
        <w:jc w:val="center"/>
      </w:pPr>
      <w:r>
        <w:rPr>
          <w:rFonts w:ascii="Arial" w:eastAsia="Arial" w:hAnsi="Arial" w:cs="Arial"/>
          <w:color w:val="000000"/>
          <w:sz w:val="20"/>
        </w:rPr>
        <w:t>Lucknow Edition</w:t>
      </w:r>
    </w:p>
    <w:p w14:paraId="07D1A60D" w14:textId="77777777" w:rsidR="00CD7998" w:rsidRDefault="00CD7998">
      <w:pPr>
        <w:spacing w:line="240" w:lineRule="atLeast"/>
        <w:jc w:val="both"/>
      </w:pPr>
    </w:p>
    <w:p w14:paraId="10DBF434" w14:textId="77777777" w:rsidR="00CD7998" w:rsidRDefault="00000000">
      <w:pPr>
        <w:spacing w:before="120" w:line="220" w:lineRule="atLeast"/>
      </w:pPr>
      <w:r>
        <w:br/>
      </w:r>
      <w:r>
        <w:rPr>
          <w:rFonts w:ascii="Arial" w:eastAsia="Arial" w:hAnsi="Arial" w:cs="Arial"/>
          <w:color w:val="000000"/>
          <w:sz w:val="16"/>
        </w:rPr>
        <w:t>Copyright 2023 Bennett Coleman &amp; Co. Ltd. All Rights Reserved</w:t>
      </w:r>
    </w:p>
    <w:p w14:paraId="61341A33"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26DDEFEB"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380 words</w:t>
      </w:r>
    </w:p>
    <w:p w14:paraId="2B49D899" w14:textId="77777777" w:rsidR="00CD7998"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649" w:history="1">
        <w:r>
          <w:rPr>
            <w:rFonts w:ascii="Arial" w:eastAsia="Arial" w:hAnsi="Arial" w:cs="Arial"/>
            <w:i/>
            <w:color w:val="0077CC"/>
            <w:sz w:val="20"/>
            <w:u w:val="single"/>
            <w:shd w:val="clear" w:color="auto" w:fill="FFFFFF"/>
          </w:rPr>
          <w:t>Sree.Mani@timesgroup.com</w:t>
        </w:r>
      </w:hyperlink>
    </w:p>
    <w:p w14:paraId="4B073156" w14:textId="77777777" w:rsidR="00CD7998" w:rsidRDefault="00000000">
      <w:pPr>
        <w:keepNext/>
        <w:spacing w:before="240" w:line="340" w:lineRule="atLeast"/>
      </w:pPr>
      <w:bookmarkStart w:id="95" w:name="Body_46"/>
      <w:bookmarkEnd w:id="95"/>
      <w:r>
        <w:rPr>
          <w:rFonts w:ascii="Arial" w:eastAsia="Arial" w:hAnsi="Arial" w:cs="Arial"/>
          <w:b/>
          <w:color w:val="000000"/>
          <w:sz w:val="28"/>
        </w:rPr>
        <w:t>Body</w:t>
      </w:r>
    </w:p>
    <w:p w14:paraId="6DFC7C38" w14:textId="77777777" w:rsidR="00CD7998" w:rsidRDefault="00000000">
      <w:pPr>
        <w:spacing w:line="60" w:lineRule="exact"/>
      </w:pPr>
      <w:r>
        <w:pict w14:anchorId="307CDE25">
          <v:line id="_x0000_s2210" style="position:absolute;z-index:251754496" from="0,2pt" to="512pt,2pt" strokecolor="#009ddb" strokeweight="2pt">
            <w10:wrap type="topAndBottom"/>
          </v:line>
        </w:pict>
      </w:r>
    </w:p>
    <w:p w14:paraId="0A36513B" w14:textId="77777777" w:rsidR="00CD7998" w:rsidRDefault="00CD7998"/>
    <w:p w14:paraId="60D6F2AA" w14:textId="77777777" w:rsidR="00CD7998" w:rsidRDefault="00000000">
      <w:pPr>
        <w:spacing w:before="200" w:line="260" w:lineRule="atLeast"/>
        <w:jc w:val="both"/>
      </w:pPr>
      <w:r>
        <w:rPr>
          <w:rFonts w:ascii="Arial" w:eastAsia="Arial" w:hAnsi="Arial" w:cs="Arial"/>
          <w:color w:val="000000"/>
          <w:sz w:val="20"/>
        </w:rPr>
        <w:t xml:space="preserve">Bengaluru: “We are facing a very difficult situation with the changes in MCA21,” a Kolkata-based company secretary (CS) said even as the deadline to complete filing of several corporate forms nears. Chartered accountants (CAs) and CS TOIspoke to said that that these glitches have been going on for one year, which was when the transition to the new version of the corporate affairs ministry's website began. All forms other than annual returns have been affected. </w:t>
      </w:r>
    </w:p>
    <w:p w14:paraId="3128405F" w14:textId="77777777" w:rsidR="00CD7998" w:rsidRDefault="00000000">
      <w:pPr>
        <w:spacing w:before="200" w:line="260" w:lineRule="atLeast"/>
        <w:jc w:val="both"/>
      </w:pPr>
      <w:r>
        <w:rPr>
          <w:rFonts w:ascii="Arial" w:eastAsia="Arial" w:hAnsi="Arial" w:cs="Arial"/>
          <w:color w:val="000000"/>
          <w:sz w:val="20"/>
        </w:rPr>
        <w:t xml:space="preserve">These include forms like DPT3, where the company is supposed to declare loan and outstanding balance. This was introduced a few years ago. Some other forms are related to allocation of share capital and details of any loans taken from banks. Jigar Shah, partner in JMJA &amp; Associates LLP, said more people are feeling the pain now because the changes are applicable for all compani-  es. The corporate affairs ministry had begun the transition with limited liability partnership firms (LLPs) when it began last year.  “The major problem is that we are not able to submit forms. We are getting suggestions like 'go incognito' and 'change password' if we want to file our documents. To add to the trouble, when there are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companies are asked to pay additional fees, and use of  our funds are restricted till forms are filed,” Shah told TOI.  Many professionals have been giving each other advice like clearing the cache,  signing out and signing in again, if they are not able to fill the form. These glitches have resulted in a Twitter trend with the hashtag #V3errors. Company secretaries are using the microblogging site to highlight their concerns. One CA tweeted that he had raised his complaint on March 16 and, even on March 24, his issues were not looked into.  IT firm LTIMindtree has been managing the website through the transition. This is not the first time a government portal is making the news for glitches.  LTIMindtree, in a statement, said that users must adapt fully to the changes on the portal for seamless filing. It also went on to say that the portal is working fine. “Even the process of digital signatures of the forms has undergone a change and now only users who are registered on the system post KYC, are allowed to sign forms, to ensure traceability,” the company said.</w:t>
      </w:r>
    </w:p>
    <w:p w14:paraId="703A4377"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28, 2023</w:t>
      </w:r>
    </w:p>
    <w:p w14:paraId="063B2CF6" w14:textId="77777777" w:rsidR="00CD7998" w:rsidRDefault="00CD7998"/>
    <w:p w14:paraId="27388F3E" w14:textId="77777777" w:rsidR="00CD7998" w:rsidRDefault="00000000">
      <w:pPr>
        <w:ind w:left="200"/>
        <w:sectPr w:rsidR="00CD7998">
          <w:type w:val="continuous"/>
          <w:pgSz w:w="12240" w:h="15840"/>
          <w:pgMar w:top="840" w:right="1000" w:bottom="840" w:left="1000" w:header="400" w:footer="400" w:gutter="0"/>
          <w:cols w:space="720"/>
        </w:sectPr>
      </w:pPr>
      <w:r>
        <w:br/>
      </w:r>
      <w:r>
        <w:pict w14:anchorId="4162FB79">
          <v:line id="_x0000_s2211" style="position:absolute;left:0;text-align:left;z-index:251755520;mso-position-horizontal-relative:text;mso-position-vertical-relative:text" from="0,10pt" to="512pt,10pt" strokeweight="1pt"/>
        </w:pict>
      </w:r>
      <w:r>
        <w:rPr>
          <w:rFonts w:ascii="Arial" w:eastAsia="Arial" w:hAnsi="Arial" w:cs="Arial"/>
          <w:b/>
          <w:color w:val="767676"/>
          <w:sz w:val="16"/>
        </w:rPr>
        <w:t>End of Document</w:t>
      </w:r>
    </w:p>
    <w:p w14:paraId="3FDC0801" w14:textId="77777777" w:rsidR="00CD7998" w:rsidRDefault="00CD7998">
      <w:pPr>
        <w:sectPr w:rsidR="00CD7998">
          <w:headerReference w:type="even" r:id="rId650"/>
          <w:headerReference w:type="default" r:id="rId651"/>
          <w:footerReference w:type="even" r:id="rId652"/>
          <w:footerReference w:type="default" r:id="rId653"/>
          <w:headerReference w:type="first" r:id="rId654"/>
          <w:footerReference w:type="first" r:id="rId655"/>
          <w:pgSz w:w="12240" w:h="15840"/>
          <w:pgMar w:top="840" w:right="1000" w:bottom="840" w:left="1000" w:header="400" w:footer="400" w:gutter="0"/>
          <w:cols w:space="720"/>
          <w:titlePg/>
        </w:sectPr>
      </w:pPr>
    </w:p>
    <w:p w14:paraId="772BD6F7" w14:textId="77777777" w:rsidR="00CD7998" w:rsidRDefault="00CD7998">
      <w:bookmarkStart w:id="96" w:name="Bookmark_49"/>
      <w:bookmarkEnd w:id="96"/>
    </w:p>
    <w:p w14:paraId="67E2C24E" w14:textId="77777777" w:rsidR="00CD7998" w:rsidRDefault="00000000">
      <w:r>
        <w:pict w14:anchorId="0D56161F">
          <v:shape id="_x0000_i1093" type="#_x0000_t75" alt="LexisNexis®" style="width:148pt;height:30pt">
            <v:imagedata r:id="rId7" o:title=""/>
          </v:shape>
        </w:pict>
      </w:r>
      <w:r>
        <w:cr/>
      </w:r>
    </w:p>
    <w:p w14:paraId="01451EDB" w14:textId="77777777" w:rsidR="00CD7998" w:rsidRDefault="00000000">
      <w:pPr>
        <w:spacing w:before="240" w:after="200" w:line="340" w:lineRule="atLeast"/>
        <w:jc w:val="center"/>
        <w:outlineLvl w:val="0"/>
        <w:rPr>
          <w:rFonts w:ascii="Arial" w:hAnsi="Arial" w:cs="Arial"/>
          <w:b/>
          <w:bCs/>
          <w:kern w:val="32"/>
          <w:sz w:val="32"/>
          <w:szCs w:val="32"/>
        </w:rPr>
      </w:pPr>
      <w:hyperlink r:id="rId656" w:history="1">
        <w:r>
          <w:rPr>
            <w:rFonts w:ascii="Arial" w:eastAsia="Arial" w:hAnsi="Arial" w:cs="Arial"/>
            <w:b/>
            <w:bCs/>
            <w:i/>
            <w:color w:val="0077CC"/>
            <w:kern w:val="32"/>
            <w:sz w:val="28"/>
            <w:szCs w:val="32"/>
            <w:u w:val="single"/>
            <w:shd w:val="clear" w:color="auto" w:fill="FFFFFF"/>
          </w:rPr>
          <w:t>Filing glitches on MCA even as deadline nears</w:t>
        </w:r>
      </w:hyperlink>
    </w:p>
    <w:p w14:paraId="53BD55FB" w14:textId="77777777" w:rsidR="00CD7998" w:rsidRDefault="00000000">
      <w:pPr>
        <w:spacing w:before="120" w:line="260" w:lineRule="atLeast"/>
        <w:jc w:val="center"/>
      </w:pPr>
      <w:r>
        <w:rPr>
          <w:rFonts w:ascii="Arial" w:eastAsia="Arial" w:hAnsi="Arial" w:cs="Arial"/>
          <w:color w:val="000000"/>
          <w:sz w:val="20"/>
        </w:rPr>
        <w:t>The Times of India (TOI)</w:t>
      </w:r>
    </w:p>
    <w:p w14:paraId="21984E49" w14:textId="77777777" w:rsidR="00CD7998" w:rsidRDefault="00000000">
      <w:pPr>
        <w:spacing w:before="120" w:line="260" w:lineRule="atLeast"/>
        <w:jc w:val="center"/>
      </w:pPr>
      <w:r>
        <w:rPr>
          <w:rFonts w:ascii="Arial" w:eastAsia="Arial" w:hAnsi="Arial" w:cs="Arial"/>
          <w:color w:val="000000"/>
          <w:sz w:val="20"/>
        </w:rPr>
        <w:t>March 28, 2023 Tuesday</w:t>
      </w:r>
    </w:p>
    <w:p w14:paraId="6B000C20" w14:textId="77777777" w:rsidR="00CD7998" w:rsidRDefault="00CD7998">
      <w:pPr>
        <w:spacing w:line="240" w:lineRule="atLeast"/>
        <w:jc w:val="both"/>
      </w:pPr>
    </w:p>
    <w:p w14:paraId="7BDE1E02" w14:textId="77777777" w:rsidR="00CD7998" w:rsidRDefault="00000000">
      <w:pPr>
        <w:spacing w:before="120" w:line="220" w:lineRule="atLeast"/>
      </w:pPr>
      <w:r>
        <w:br/>
      </w:r>
      <w:r>
        <w:rPr>
          <w:rFonts w:ascii="Arial" w:eastAsia="Arial" w:hAnsi="Arial" w:cs="Arial"/>
          <w:color w:val="000000"/>
          <w:sz w:val="16"/>
        </w:rPr>
        <w:t>Copyright 2023 Bennett Coleman &amp; Co. Ltd. All Rights Reserved</w:t>
      </w:r>
    </w:p>
    <w:p w14:paraId="133232A2"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INDIA BUSINESS</w:t>
      </w:r>
    </w:p>
    <w:p w14:paraId="07CD26BB"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384 words</w:t>
      </w:r>
    </w:p>
    <w:p w14:paraId="6453780C" w14:textId="77777777" w:rsidR="00CD7998" w:rsidRDefault="00000000">
      <w:pPr>
        <w:keepNext/>
        <w:spacing w:before="240" w:line="340" w:lineRule="atLeast"/>
      </w:pPr>
      <w:bookmarkStart w:id="97" w:name="Body_47"/>
      <w:bookmarkEnd w:id="97"/>
      <w:r>
        <w:rPr>
          <w:rFonts w:ascii="Arial" w:eastAsia="Arial" w:hAnsi="Arial" w:cs="Arial"/>
          <w:b/>
          <w:color w:val="000000"/>
          <w:sz w:val="28"/>
        </w:rPr>
        <w:t>Body</w:t>
      </w:r>
    </w:p>
    <w:p w14:paraId="71315353" w14:textId="77777777" w:rsidR="00CD7998" w:rsidRDefault="00000000">
      <w:pPr>
        <w:spacing w:line="60" w:lineRule="exact"/>
      </w:pPr>
      <w:r>
        <w:pict w14:anchorId="3A9B497A">
          <v:line id="_x0000_s2213" style="position:absolute;z-index:251756544" from="0,2pt" to="512pt,2pt" strokecolor="#009ddb" strokeweight="2pt">
            <w10:wrap type="topAndBottom"/>
          </v:line>
        </w:pict>
      </w:r>
    </w:p>
    <w:p w14:paraId="0C5697BC" w14:textId="77777777" w:rsidR="00CD7998" w:rsidRDefault="00CD7998"/>
    <w:p w14:paraId="7107AF15" w14:textId="77777777" w:rsidR="00CD7998" w:rsidRDefault="00000000">
      <w:pPr>
        <w:spacing w:before="200" w:line="260" w:lineRule="atLeast"/>
        <w:jc w:val="both"/>
      </w:pPr>
      <w:r>
        <w:rPr>
          <w:rFonts w:ascii="Arial" w:eastAsia="Arial" w:hAnsi="Arial" w:cs="Arial"/>
          <w:color w:val="000000"/>
          <w:sz w:val="20"/>
        </w:rPr>
        <w:t xml:space="preserve">BENGALURU: "We are facing a very difficult situation with the changes in MCA21," a Kolkata-based company secretary (CS) said even as the deadline to complete filing of several corporate forms nears. Chartered accountants (CAs) and CS TOI spoke to said that that these glitches have been going on for one year, which was when the transition to the new version of the corporate affairs ministry's website began.All forms other than annual returns have been affected. These include forms like DPT3, where the company is supposed to declare loan and outstanding balance. </w:t>
      </w:r>
    </w:p>
    <w:p w14:paraId="4ED4A3C7" w14:textId="77777777" w:rsidR="00CD7998" w:rsidRDefault="00000000">
      <w:pPr>
        <w:spacing w:before="200" w:line="260" w:lineRule="atLeast"/>
        <w:jc w:val="both"/>
      </w:pPr>
      <w:r>
        <w:rPr>
          <w:rFonts w:ascii="Arial" w:eastAsia="Arial" w:hAnsi="Arial" w:cs="Arial"/>
          <w:color w:val="000000"/>
          <w:sz w:val="20"/>
        </w:rPr>
        <w:t xml:space="preserve">This was introduced a few years ago. Some other forms are related to allocation of share capital and details of any loans taken from banks.Jigar Shah, partner in JMJA &amp; Associates LLP, said more people are feeling the pain now because the changes are applicable for all companies. The corporate affairs ministry had begun the transition with limited liability partnership firms (LLPs) when it began last year. "The major problem is that we are not able to submit forms. We are getting suggestions like 'go incognito' and 'change password' if we want to file our documents. To add to the trouble, when there are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companies are asked to pay additional fees, and use of our funds are restricted till forms are filed," Shah told TOI. Many professionals have been giving each other advice like clearing the cache, signing out and signing in again, if they are not able to fill the form.These glitches have resulted in a Twitter trend with the hashtag #V3errors. Company secretaries are using the microblogging site to highlight their concerns. One CA tweeted that he had raised his complaint on March 16 and, even on March 24, his issues were not looked into. IT firm LTIMindtree has been managing the website through the transition. This is not the first time a government portal is making the news for glitches. LTIMindtree, in a statement, said that users must adapt fully to the changes on the portal for seamless filing. It also went on to say that the portal is working fine."Even the process of digital signatures of the forms has undergone a change and now only users who are registered on the system post KYC, are allowed to sign forms, to ensure traceability," the company said. For Reprint Rights: timescontent.com</w:t>
      </w:r>
    </w:p>
    <w:p w14:paraId="4E9BD98A"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27, 2023</w:t>
      </w:r>
    </w:p>
    <w:p w14:paraId="4BF57194" w14:textId="77777777" w:rsidR="00CD7998" w:rsidRDefault="00CD7998"/>
    <w:p w14:paraId="22130A91" w14:textId="77777777" w:rsidR="00CD7998" w:rsidRDefault="00000000">
      <w:pPr>
        <w:ind w:left="200"/>
        <w:sectPr w:rsidR="00CD7998">
          <w:type w:val="continuous"/>
          <w:pgSz w:w="12240" w:h="15840"/>
          <w:pgMar w:top="840" w:right="1000" w:bottom="840" w:left="1000" w:header="400" w:footer="400" w:gutter="0"/>
          <w:cols w:space="720"/>
        </w:sectPr>
      </w:pPr>
      <w:r>
        <w:br/>
      </w:r>
      <w:r>
        <w:pict w14:anchorId="725E9938">
          <v:line id="_x0000_s2214" style="position:absolute;left:0;text-align:left;z-index:251757568;mso-position-horizontal-relative:text;mso-position-vertical-relative:text" from="0,10pt" to="512pt,10pt" strokeweight="1pt"/>
        </w:pict>
      </w:r>
      <w:r>
        <w:rPr>
          <w:rFonts w:ascii="Arial" w:eastAsia="Arial" w:hAnsi="Arial" w:cs="Arial"/>
          <w:b/>
          <w:color w:val="767676"/>
          <w:sz w:val="16"/>
        </w:rPr>
        <w:t>End of Document</w:t>
      </w:r>
    </w:p>
    <w:p w14:paraId="4F89214F" w14:textId="77777777" w:rsidR="00CD7998" w:rsidRDefault="00CD7998">
      <w:pPr>
        <w:sectPr w:rsidR="00CD7998">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gutter="0"/>
          <w:cols w:space="720"/>
          <w:titlePg/>
        </w:sectPr>
      </w:pPr>
    </w:p>
    <w:p w14:paraId="5ACFBC39" w14:textId="77777777" w:rsidR="00CD7998" w:rsidRDefault="00CD7998">
      <w:bookmarkStart w:id="98" w:name="Bookmark_50"/>
      <w:bookmarkEnd w:id="98"/>
    </w:p>
    <w:p w14:paraId="6E74BF74" w14:textId="77777777" w:rsidR="00CD7998" w:rsidRDefault="00000000">
      <w:r>
        <w:pict w14:anchorId="3228F99F">
          <v:shape id="_x0000_i1094" type="#_x0000_t75" alt="LexisNexis®" style="width:148pt;height:30pt">
            <v:imagedata r:id="rId7" o:title=""/>
          </v:shape>
        </w:pict>
      </w:r>
      <w:r>
        <w:cr/>
      </w:r>
    </w:p>
    <w:p w14:paraId="0FE1C2CC" w14:textId="77777777" w:rsidR="00CD7998" w:rsidRDefault="00000000">
      <w:pPr>
        <w:spacing w:before="240" w:after="200" w:line="340" w:lineRule="atLeast"/>
        <w:jc w:val="center"/>
        <w:outlineLvl w:val="0"/>
        <w:rPr>
          <w:rFonts w:ascii="Arial" w:hAnsi="Arial" w:cs="Arial"/>
          <w:b/>
          <w:bCs/>
          <w:kern w:val="32"/>
          <w:sz w:val="32"/>
          <w:szCs w:val="32"/>
        </w:rPr>
      </w:pPr>
      <w:hyperlink r:id="rId663" w:history="1">
        <w:r>
          <w:rPr>
            <w:rFonts w:ascii="Arial" w:eastAsia="Arial" w:hAnsi="Arial" w:cs="Arial"/>
            <w:b/>
            <w:bCs/>
            <w:i/>
            <w:color w:val="0077CC"/>
            <w:kern w:val="32"/>
            <w:sz w:val="28"/>
            <w:szCs w:val="32"/>
            <w:u w:val="single"/>
            <w:shd w:val="clear" w:color="auto" w:fill="FFFFFF"/>
          </w:rPr>
          <w:t>Proteas' mountain to climb</w:t>
        </w:r>
      </w:hyperlink>
    </w:p>
    <w:p w14:paraId="62FAD71C" w14:textId="77777777" w:rsidR="00CD7998" w:rsidRDefault="00000000">
      <w:pPr>
        <w:spacing w:before="120" w:line="260" w:lineRule="atLeast"/>
        <w:jc w:val="center"/>
      </w:pPr>
      <w:r>
        <w:rPr>
          <w:rFonts w:ascii="Arial" w:eastAsia="Arial" w:hAnsi="Arial" w:cs="Arial"/>
          <w:color w:val="000000"/>
          <w:sz w:val="20"/>
        </w:rPr>
        <w:t>Hindustan Times Jammu &amp; Kashmir</w:t>
      </w:r>
    </w:p>
    <w:p w14:paraId="4C1B468E" w14:textId="77777777" w:rsidR="00CD7998" w:rsidRDefault="00000000">
      <w:pPr>
        <w:spacing w:before="120" w:line="260" w:lineRule="atLeast"/>
        <w:jc w:val="center"/>
      </w:pPr>
      <w:r>
        <w:rPr>
          <w:rFonts w:ascii="Arial" w:eastAsia="Arial" w:hAnsi="Arial" w:cs="Arial"/>
          <w:color w:val="000000"/>
          <w:sz w:val="20"/>
        </w:rPr>
        <w:t>September 12, 2019 Thursday</w:t>
      </w:r>
    </w:p>
    <w:p w14:paraId="4D6E9951" w14:textId="77777777" w:rsidR="00CD7998" w:rsidRDefault="00CD7998">
      <w:pPr>
        <w:spacing w:line="240" w:lineRule="atLeast"/>
        <w:jc w:val="both"/>
      </w:pPr>
    </w:p>
    <w:p w14:paraId="26FC8933" w14:textId="77777777" w:rsidR="00CD7998" w:rsidRDefault="00000000">
      <w:pPr>
        <w:spacing w:before="120" w:line="220" w:lineRule="atLeast"/>
      </w:pPr>
      <w:r>
        <w:br/>
      </w:r>
      <w:r>
        <w:rPr>
          <w:rFonts w:ascii="Arial" w:eastAsia="Arial" w:hAnsi="Arial" w:cs="Arial"/>
          <w:color w:val="000000"/>
          <w:sz w:val="16"/>
        </w:rPr>
        <w:t>Copyright 2019 HT Digital streams Ltd All Rights Reserved</w:t>
      </w:r>
    </w:p>
    <w:p w14:paraId="41283C06"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832 words</w:t>
      </w:r>
    </w:p>
    <w:p w14:paraId="3F938B7F"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1A5B4E65" w14:textId="77777777" w:rsidR="00CD7998" w:rsidRDefault="00000000">
      <w:pPr>
        <w:keepNext/>
        <w:spacing w:before="240" w:line="340" w:lineRule="atLeast"/>
      </w:pPr>
      <w:bookmarkStart w:id="99" w:name="Body_48"/>
      <w:bookmarkEnd w:id="99"/>
      <w:r>
        <w:rPr>
          <w:rFonts w:ascii="Arial" w:eastAsia="Arial" w:hAnsi="Arial" w:cs="Arial"/>
          <w:b/>
          <w:color w:val="000000"/>
          <w:sz w:val="28"/>
        </w:rPr>
        <w:t>Body</w:t>
      </w:r>
    </w:p>
    <w:p w14:paraId="3BDB4891" w14:textId="77777777" w:rsidR="00CD7998" w:rsidRDefault="00000000">
      <w:pPr>
        <w:spacing w:line="60" w:lineRule="exact"/>
      </w:pPr>
      <w:r>
        <w:pict w14:anchorId="68FD2166">
          <v:line id="_x0000_s2216" style="position:absolute;z-index:251758592" from="0,2pt" to="512pt,2pt" strokecolor="#009ddb" strokeweight="2pt">
            <w10:wrap type="topAndBottom"/>
          </v:line>
        </w:pict>
      </w:r>
    </w:p>
    <w:p w14:paraId="667BAE47" w14:textId="77777777" w:rsidR="00CD7998" w:rsidRDefault="00CD7998"/>
    <w:p w14:paraId="31D9BE33" w14:textId="77777777" w:rsidR="00CD7998" w:rsidRDefault="00000000">
      <w:pPr>
        <w:spacing w:before="200" w:line="260" w:lineRule="atLeast"/>
        <w:jc w:val="both"/>
      </w:pPr>
      <w:r>
        <w:rPr>
          <w:rFonts w:ascii="Arial" w:eastAsia="Arial" w:hAnsi="Arial" w:cs="Arial"/>
          <w:color w:val="000000"/>
          <w:sz w:val="20"/>
        </w:rPr>
        <w:t>New Delhi, Sept. 12 -- January 2018. South Africa's then head coach, Ottis Gibson, launched a grand 'Vision 2019', a master plan to break the Proteas' choking streak at the World Cup.</w:t>
      </w:r>
    </w:p>
    <w:p w14:paraId="09626D4B" w14:textId="77777777" w:rsidR="00CD7998" w:rsidRDefault="00000000">
      <w:pPr>
        <w:spacing w:before="200" w:line="260" w:lineRule="atLeast"/>
        <w:jc w:val="both"/>
      </w:pPr>
      <w:r>
        <w:rPr>
          <w:rFonts w:ascii="Arial" w:eastAsia="Arial" w:hAnsi="Arial" w:cs="Arial"/>
          <w:color w:val="000000"/>
          <w:sz w:val="20"/>
        </w:rPr>
        <w:t>August 2019. Gibson and his entire coaching team got the boot by Cricket South Africa (CSA). Only three wins in nine matches in England had left the 'vision' somewhat blurred.</w:t>
      </w:r>
    </w:p>
    <w:p w14:paraId="200783A8" w14:textId="77777777" w:rsidR="00CD7998" w:rsidRDefault="00000000">
      <w:pPr>
        <w:spacing w:before="200" w:line="260" w:lineRule="atLeast"/>
        <w:jc w:val="both"/>
      </w:pPr>
      <w:r>
        <w:rPr>
          <w:rFonts w:ascii="Arial" w:eastAsia="Arial" w:hAnsi="Arial" w:cs="Arial"/>
          <w:color w:val="000000"/>
          <w:sz w:val="20"/>
        </w:rPr>
        <w:t xml:space="preserve">Gibson's blueprint for succeeding involved experimentation and rotation, all leading </w:t>
      </w:r>
      <w:r>
        <w:rPr>
          <w:rFonts w:ascii="Arial" w:eastAsia="Arial" w:hAnsi="Arial" w:cs="Arial"/>
          <w:b/>
          <w:i/>
          <w:color w:val="000000"/>
          <w:sz w:val="20"/>
          <w:u w:val="single"/>
        </w:rPr>
        <w:t>up</w:t>
      </w:r>
      <w:r>
        <w:rPr>
          <w:rFonts w:ascii="Arial" w:eastAsia="Arial" w:hAnsi="Arial" w:cs="Arial"/>
          <w:color w:val="000000"/>
          <w:sz w:val="20"/>
        </w:rPr>
        <w:t xml:space="preserve"> to the big prize. It never came. Retirements, tightly packed bilateral ODI series leading to fatigue and an injury-list that kept getting longer right into the World Cup meant that the Proteas finished seventh-only above Bangladesh, West Indies and Afghanistan.</w:t>
      </w:r>
    </w:p>
    <w:p w14:paraId="5B527A5A" w14:textId="77777777" w:rsidR="00CD7998" w:rsidRDefault="00000000">
      <w:pPr>
        <w:spacing w:before="200" w:line="260" w:lineRule="atLeast"/>
        <w:jc w:val="both"/>
      </w:pPr>
      <w:r>
        <w:rPr>
          <w:rFonts w:ascii="Arial" w:eastAsia="Arial" w:hAnsi="Arial" w:cs="Arial"/>
          <w:color w:val="000000"/>
          <w:sz w:val="20"/>
        </w:rPr>
        <w:t>"We only had 18 months, probably less than 18 months to build a team, so time was always against us," Gibson would go on to say after the exit.</w:t>
      </w:r>
    </w:p>
    <w:p w14:paraId="062CC2FD" w14:textId="77777777" w:rsidR="00CD7998" w:rsidRDefault="00000000">
      <w:pPr>
        <w:spacing w:before="200" w:line="260" w:lineRule="atLeast"/>
        <w:jc w:val="both"/>
      </w:pPr>
      <w:r>
        <w:rPr>
          <w:rFonts w:ascii="Arial" w:eastAsia="Arial" w:hAnsi="Arial" w:cs="Arial"/>
          <w:color w:val="000000"/>
          <w:sz w:val="20"/>
        </w:rPr>
        <w:t>In less than 18 months, South Africa will go into another ICC event - the World T20 in Australia, a tournament where they have reached the semi-finals on two occasions. Shaking away the disappointment of the bygone World Cup campaign and rebuilding in time for the World T20 is their big challenge. The journey won't be easy but it offers redemption too.</w:t>
      </w:r>
    </w:p>
    <w:p w14:paraId="7E4113C9" w14:textId="77777777" w:rsidR="00CD7998" w:rsidRDefault="00000000">
      <w:pPr>
        <w:spacing w:before="200" w:line="260" w:lineRule="atLeast"/>
        <w:jc w:val="both"/>
      </w:pPr>
      <w:r>
        <w:rPr>
          <w:rFonts w:ascii="Arial" w:eastAsia="Arial" w:hAnsi="Arial" w:cs="Arial"/>
          <w:color w:val="000000"/>
          <w:sz w:val="20"/>
        </w:rPr>
        <w:t>The first step on the long road to the World T20 will be taken on Sunday in Dharamsala, where the three-match T20 series against India begins. This is South Africa's first assignment post the World Cup meltdown and, understandably, the squad bears a fresh look.</w:t>
      </w:r>
    </w:p>
    <w:p w14:paraId="21A108D9" w14:textId="77777777" w:rsidR="00CD7998" w:rsidRDefault="00000000">
      <w:pPr>
        <w:spacing w:before="200" w:line="260" w:lineRule="atLeast"/>
        <w:jc w:val="both"/>
      </w:pPr>
      <w:r>
        <w:rPr>
          <w:rFonts w:ascii="Arial" w:eastAsia="Arial" w:hAnsi="Arial" w:cs="Arial"/>
          <w:color w:val="000000"/>
          <w:sz w:val="20"/>
        </w:rPr>
        <w:t xml:space="preserve">The last time South Africa toured this part of the world for a T20 series in 2015-16, they prevailed 2-0. Only fast bowler Kagiso Rabada remains from that squad for the upcoming series. According to SA's interim team-director Enoch Nkwe, South Africa have already begun wiping the slate, </w:t>
      </w:r>
      <w:r>
        <w:rPr>
          <w:rFonts w:ascii="Arial" w:eastAsia="Arial" w:hAnsi="Arial" w:cs="Arial"/>
          <w:b/>
          <w:i/>
          <w:color w:val="000000"/>
          <w:sz w:val="20"/>
          <w:u w:val="single"/>
        </w:rPr>
        <w:t>starting</w:t>
      </w:r>
      <w:r>
        <w:rPr>
          <w:rFonts w:ascii="Arial" w:eastAsia="Arial" w:hAnsi="Arial" w:cs="Arial"/>
          <w:color w:val="000000"/>
          <w:sz w:val="20"/>
        </w:rPr>
        <w:t xml:space="preserve"> with Quinton de Kock replacing the experienced Faf du Plessis as captain in T20Is.</w:t>
      </w:r>
    </w:p>
    <w:p w14:paraId="39DD2601" w14:textId="77777777" w:rsidR="00CD7998" w:rsidRDefault="00000000">
      <w:pPr>
        <w:spacing w:before="200" w:line="260" w:lineRule="atLeast"/>
        <w:jc w:val="both"/>
      </w:pPr>
      <w:r>
        <w:rPr>
          <w:rFonts w:ascii="Arial" w:eastAsia="Arial" w:hAnsi="Arial" w:cs="Arial"/>
          <w:color w:val="000000"/>
          <w:sz w:val="20"/>
        </w:rPr>
        <w:t xml:space="preserve">"It's also an opportunity to </w:t>
      </w:r>
      <w:r>
        <w:rPr>
          <w:rFonts w:ascii="Arial" w:eastAsia="Arial" w:hAnsi="Arial" w:cs="Arial"/>
          <w:b/>
          <w:i/>
          <w:color w:val="000000"/>
          <w:sz w:val="20"/>
          <w:u w:val="single"/>
        </w:rPr>
        <w:t>start</w:t>
      </w:r>
      <w:r>
        <w:rPr>
          <w:rFonts w:ascii="Arial" w:eastAsia="Arial" w:hAnsi="Arial" w:cs="Arial"/>
          <w:color w:val="000000"/>
          <w:sz w:val="20"/>
        </w:rPr>
        <w:t xml:space="preserve"> building for the future. We know where Faf stands, as a captain and as a player. He's done great things for South African cricket. We also need to look at what the future looks like. We believe in Quinton, who's going to be leading the team in this series," Nkwe, the coach-cum-manager, said during his first press meet in Dharamsala.</w:t>
      </w:r>
    </w:p>
    <w:p w14:paraId="7407BE8A" w14:textId="77777777" w:rsidR="00CD7998" w:rsidRDefault="00000000">
      <w:pPr>
        <w:spacing w:before="200" w:line="260" w:lineRule="atLeast"/>
        <w:jc w:val="both"/>
      </w:pPr>
      <w:r>
        <w:rPr>
          <w:rFonts w:ascii="Arial" w:eastAsia="Arial" w:hAnsi="Arial" w:cs="Arial"/>
          <w:color w:val="000000"/>
          <w:sz w:val="20"/>
        </w:rPr>
        <w:lastRenderedPageBreak/>
        <w:t>"The T20 series gives us the last chance to have a look at our leadership and batting options as the next edition of the T20 World Cup is now little more than a year away, which is why we have gone with an inexperienced leadership group," Corrie van Zyl, CSA's acting director of cricket, had said before the team's departure.</w:t>
      </w:r>
    </w:p>
    <w:p w14:paraId="6825AD97" w14:textId="77777777" w:rsidR="00CD7998" w:rsidRDefault="00000000">
      <w:pPr>
        <w:spacing w:before="200" w:line="260" w:lineRule="atLeast"/>
        <w:jc w:val="both"/>
      </w:pPr>
      <w:r>
        <w:rPr>
          <w:rFonts w:ascii="Arial" w:eastAsia="Arial" w:hAnsi="Arial" w:cs="Arial"/>
          <w:color w:val="000000"/>
          <w:sz w:val="20"/>
        </w:rPr>
        <w:t>For de Kock, who came into the limelight with three successive ODI tons against India at home in 2013, his promotion to the captain's post is a gradual progression of a player who was primed to be major force in the South African line-</w:t>
      </w:r>
      <w:r>
        <w:rPr>
          <w:rFonts w:ascii="Arial" w:eastAsia="Arial" w:hAnsi="Arial" w:cs="Arial"/>
          <w:b/>
          <w:i/>
          <w:color w:val="000000"/>
          <w:sz w:val="20"/>
          <w:u w:val="single"/>
        </w:rPr>
        <w:t>up</w:t>
      </w:r>
      <w:r>
        <w:rPr>
          <w:rFonts w:ascii="Arial" w:eastAsia="Arial" w:hAnsi="Arial" w:cs="Arial"/>
          <w:color w:val="000000"/>
          <w:sz w:val="20"/>
        </w:rPr>
        <w:t>.</w:t>
      </w:r>
    </w:p>
    <w:p w14:paraId="088164A2" w14:textId="77777777" w:rsidR="00CD7998" w:rsidRDefault="00000000">
      <w:pPr>
        <w:spacing w:before="200" w:line="260" w:lineRule="atLeast"/>
        <w:jc w:val="both"/>
      </w:pPr>
      <w:r>
        <w:rPr>
          <w:rFonts w:ascii="Arial" w:eastAsia="Arial" w:hAnsi="Arial" w:cs="Arial"/>
          <w:color w:val="000000"/>
          <w:sz w:val="20"/>
        </w:rPr>
        <w:t xml:space="preserve">At the World Cup, he was one of the three South African batsmen, along with du Plessis and Rassie van der Dussen, to tally more than 300 runs and yet it was his </w:t>
      </w:r>
      <w:r>
        <w:rPr>
          <w:rFonts w:ascii="Arial" w:eastAsia="Arial" w:hAnsi="Arial" w:cs="Arial"/>
          <w:b/>
          <w:i/>
          <w:color w:val="000000"/>
          <w:sz w:val="20"/>
          <w:u w:val="single"/>
        </w:rPr>
        <w:t>failure</w:t>
      </w:r>
      <w:r>
        <w:rPr>
          <w:rFonts w:ascii="Arial" w:eastAsia="Arial" w:hAnsi="Arial" w:cs="Arial"/>
          <w:color w:val="000000"/>
          <w:sz w:val="20"/>
        </w:rPr>
        <w:t xml:space="preserve"> to convert his </w:t>
      </w:r>
      <w:r>
        <w:rPr>
          <w:rFonts w:ascii="Arial" w:eastAsia="Arial" w:hAnsi="Arial" w:cs="Arial"/>
          <w:b/>
          <w:i/>
          <w:color w:val="000000"/>
          <w:sz w:val="20"/>
          <w:u w:val="single"/>
        </w:rPr>
        <w:t>starts</w:t>
      </w:r>
      <w:r>
        <w:rPr>
          <w:rFonts w:ascii="Arial" w:eastAsia="Arial" w:hAnsi="Arial" w:cs="Arial"/>
          <w:color w:val="000000"/>
          <w:sz w:val="20"/>
        </w:rPr>
        <w:t xml:space="preserve"> into big scores that ended </w:t>
      </w:r>
      <w:r>
        <w:rPr>
          <w:rFonts w:ascii="Arial" w:eastAsia="Arial" w:hAnsi="Arial" w:cs="Arial"/>
          <w:b/>
          <w:i/>
          <w:color w:val="000000"/>
          <w:sz w:val="20"/>
          <w:u w:val="single"/>
        </w:rPr>
        <w:t>up</w:t>
      </w:r>
      <w:r>
        <w:rPr>
          <w:rFonts w:ascii="Arial" w:eastAsia="Arial" w:hAnsi="Arial" w:cs="Arial"/>
          <w:color w:val="000000"/>
          <w:sz w:val="20"/>
        </w:rPr>
        <w:t xml:space="preserve"> hurting South Africa.</w:t>
      </w:r>
    </w:p>
    <w:p w14:paraId="66FE481B" w14:textId="77777777" w:rsidR="00CD7998" w:rsidRDefault="00000000">
      <w:pPr>
        <w:spacing w:before="200" w:line="260" w:lineRule="atLeast"/>
        <w:jc w:val="both"/>
      </w:pPr>
      <w:r>
        <w:rPr>
          <w:rFonts w:ascii="Arial" w:eastAsia="Arial" w:hAnsi="Arial" w:cs="Arial"/>
          <w:color w:val="000000"/>
          <w:sz w:val="20"/>
        </w:rPr>
        <w:t>"Coming into this series, we've got a lot of new players. Win or lose, I just want the guys to keep competing, keep fighting. As long as they keep doing that, I'm sure we'll be in good hands," said de Kock.</w:t>
      </w:r>
    </w:p>
    <w:p w14:paraId="442128EC" w14:textId="77777777" w:rsidR="00CD7998" w:rsidRDefault="00000000">
      <w:pPr>
        <w:spacing w:before="200" w:line="260" w:lineRule="atLeast"/>
        <w:jc w:val="both"/>
      </w:pPr>
      <w:r>
        <w:rPr>
          <w:rFonts w:ascii="Arial" w:eastAsia="Arial" w:hAnsi="Arial" w:cs="Arial"/>
          <w:color w:val="000000"/>
          <w:sz w:val="20"/>
        </w:rPr>
        <w:t>"We've got quite a young team, so there will be a lot of energy. I'm looking forward to that." Of course he is, given he struck two centuries and 318 runs the last time South Africa played an ODI series in India, back in 2015-16.</w:t>
      </w:r>
    </w:p>
    <w:p w14:paraId="472BBBE7" w14:textId="77777777" w:rsidR="00CD7998" w:rsidRDefault="00000000">
      <w:pPr>
        <w:spacing w:before="200" w:line="260" w:lineRule="atLeast"/>
        <w:jc w:val="both"/>
      </w:pPr>
      <w:r>
        <w:rPr>
          <w:rFonts w:ascii="Arial" w:eastAsia="Arial" w:hAnsi="Arial" w:cs="Arial"/>
          <w:color w:val="000000"/>
          <w:sz w:val="20"/>
        </w:rPr>
        <w:t>Not everyone who failed in England and Wales has been ignored. The South Africans have included eight players from the World Cup squad in the 14-man T20 unit for the India tour.</w:t>
      </w:r>
    </w:p>
    <w:p w14:paraId="73D46269" w14:textId="77777777" w:rsidR="00CD7998" w:rsidRDefault="00000000">
      <w:pPr>
        <w:spacing w:before="200" w:line="260" w:lineRule="atLeast"/>
        <w:jc w:val="both"/>
      </w:pPr>
      <w:r>
        <w:rPr>
          <w:rFonts w:ascii="Arial" w:eastAsia="Arial" w:hAnsi="Arial" w:cs="Arial"/>
          <w:color w:val="000000"/>
          <w:sz w:val="20"/>
        </w:rPr>
        <w:t xml:space="preserve">Seven of those eight are returning from a period away from cricket, while only Beuran Hendricks featured in an A-series. Aiden Markram and Lungi Ngidi, both of whom starred in the Test series when India toured South Africa in 2018, will feature in the long-format leg of this tour, </w:t>
      </w:r>
      <w:r>
        <w:rPr>
          <w:rFonts w:ascii="Arial" w:eastAsia="Arial" w:hAnsi="Arial" w:cs="Arial"/>
          <w:b/>
          <w:i/>
          <w:color w:val="000000"/>
          <w:sz w:val="20"/>
          <w:u w:val="single"/>
        </w:rPr>
        <w:t>starting</w:t>
      </w:r>
      <w:r>
        <w:rPr>
          <w:rFonts w:ascii="Arial" w:eastAsia="Arial" w:hAnsi="Arial" w:cs="Arial"/>
          <w:color w:val="000000"/>
          <w:sz w:val="20"/>
        </w:rPr>
        <w:t xml:space="preserve"> in Visakhapatnam early next month.</w:t>
      </w:r>
    </w:p>
    <w:p w14:paraId="35D039A6" w14:textId="77777777" w:rsidR="00CD7998" w:rsidRDefault="00000000">
      <w:pPr>
        <w:spacing w:before="200" w:line="260" w:lineRule="atLeast"/>
        <w:jc w:val="both"/>
      </w:pPr>
      <w:r>
        <w:rPr>
          <w:rFonts w:ascii="Arial" w:eastAsia="Arial" w:hAnsi="Arial" w:cs="Arial"/>
          <w:color w:val="000000"/>
          <w:sz w:val="20"/>
        </w:rPr>
        <w:t>The squad features four T20 debutants in batsman Temba Bavuma, left-arm spinner Bjorn Fortuin, allrounder George Linde and fast bowler Anrich Nortje. All four were part of the South Africa A side that played in the recently-concluded one-day series against India A. Three other members from that A side are in the T20 side.</w:t>
      </w:r>
    </w:p>
    <w:p w14:paraId="1040778A" w14:textId="77777777" w:rsidR="00CD7998" w:rsidRDefault="00000000">
      <w:pPr>
        <w:spacing w:before="200" w:line="260" w:lineRule="atLeast"/>
        <w:jc w:val="both"/>
      </w:pPr>
      <w:r>
        <w:rPr>
          <w:rFonts w:ascii="Arial" w:eastAsia="Arial" w:hAnsi="Arial" w:cs="Arial"/>
          <w:color w:val="000000"/>
          <w:sz w:val="20"/>
        </w:rPr>
        <w:t>And it is not only the T20s that will see players earning international caps. The Test squad has a possible debutant in Nortje, wicketkeeper Rudi Second and spinning allrounder Senuran Muthusamy.</w:t>
      </w:r>
    </w:p>
    <w:p w14:paraId="1436A1A2" w14:textId="77777777" w:rsidR="00CD7998" w:rsidRDefault="00000000">
      <w:pPr>
        <w:spacing w:before="200" w:line="260" w:lineRule="atLeast"/>
        <w:jc w:val="both"/>
      </w:pPr>
      <w:r>
        <w:rPr>
          <w:rFonts w:ascii="Arial" w:eastAsia="Arial" w:hAnsi="Arial" w:cs="Arial"/>
          <w:color w:val="000000"/>
          <w:sz w:val="20"/>
        </w:rPr>
        <w:t>"We're looking to invest in a good foundation going into the T20 World Cup next year in Australia. But we still have a lot of games. We have about 20 games. So we'll reassess the situation after these three games against India and see where we're at. For now, the focus is this upcoming series," Nkwe said.</w:t>
      </w:r>
    </w:p>
    <w:p w14:paraId="0EE375AF"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HT Jammu&amp;#38;Kashmir. For any query with respect to this article or any other content requirement, please contact Editor at </w:t>
      </w:r>
      <w:hyperlink r:id="rId664" w:history="1">
        <w:r>
          <w:rPr>
            <w:rFonts w:ascii="Arial" w:eastAsia="Arial" w:hAnsi="Arial" w:cs="Arial"/>
            <w:i/>
            <w:color w:val="0077CC"/>
            <w:sz w:val="20"/>
            <w:u w:val="single"/>
            <w:shd w:val="clear" w:color="auto" w:fill="FFFFFF"/>
          </w:rPr>
          <w:t>contentservices@htlive.com</w:t>
        </w:r>
      </w:hyperlink>
    </w:p>
    <w:p w14:paraId="47266608"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11, 2019</w:t>
      </w:r>
    </w:p>
    <w:p w14:paraId="2725283C" w14:textId="77777777" w:rsidR="00CD7998" w:rsidRDefault="00CD7998"/>
    <w:p w14:paraId="57854BC7" w14:textId="77777777" w:rsidR="00CD7998" w:rsidRDefault="00000000">
      <w:pPr>
        <w:ind w:left="200"/>
        <w:sectPr w:rsidR="00CD7998">
          <w:type w:val="continuous"/>
          <w:pgSz w:w="12240" w:h="15840"/>
          <w:pgMar w:top="840" w:right="1000" w:bottom="840" w:left="1000" w:header="400" w:footer="400" w:gutter="0"/>
          <w:cols w:space="720"/>
        </w:sectPr>
      </w:pPr>
      <w:r>
        <w:br/>
      </w:r>
      <w:r>
        <w:pict w14:anchorId="51F741B0">
          <v:line id="_x0000_s2217" style="position:absolute;left:0;text-align:left;z-index:251759616;mso-position-horizontal-relative:text;mso-position-vertical-relative:text" from="0,10pt" to="512pt,10pt" strokeweight="1pt"/>
        </w:pict>
      </w:r>
      <w:r>
        <w:rPr>
          <w:rFonts w:ascii="Arial" w:eastAsia="Arial" w:hAnsi="Arial" w:cs="Arial"/>
          <w:b/>
          <w:color w:val="767676"/>
          <w:sz w:val="16"/>
        </w:rPr>
        <w:t>End of Document</w:t>
      </w:r>
    </w:p>
    <w:p w14:paraId="2FB90429" w14:textId="77777777" w:rsidR="00CD7998" w:rsidRDefault="00CD7998">
      <w:pPr>
        <w:sectPr w:rsidR="00CD7998">
          <w:headerReference w:type="even" r:id="rId665"/>
          <w:headerReference w:type="default" r:id="rId666"/>
          <w:footerReference w:type="even" r:id="rId667"/>
          <w:footerReference w:type="default" r:id="rId668"/>
          <w:headerReference w:type="first" r:id="rId669"/>
          <w:footerReference w:type="first" r:id="rId670"/>
          <w:pgSz w:w="12240" w:h="15840"/>
          <w:pgMar w:top="840" w:right="1000" w:bottom="840" w:left="1000" w:header="400" w:footer="400" w:gutter="0"/>
          <w:cols w:space="720"/>
          <w:titlePg/>
        </w:sectPr>
      </w:pPr>
    </w:p>
    <w:p w14:paraId="67E15DD4" w14:textId="77777777" w:rsidR="00CD7998" w:rsidRDefault="00CD7998">
      <w:bookmarkStart w:id="100" w:name="Bookmark_51"/>
      <w:bookmarkEnd w:id="100"/>
    </w:p>
    <w:p w14:paraId="4BD96C0D" w14:textId="77777777" w:rsidR="00CD7998" w:rsidRDefault="00000000">
      <w:r>
        <w:pict w14:anchorId="159FCB8A">
          <v:shape id="_x0000_i1095" type="#_x0000_t75" alt="LexisNexis®" style="width:148pt;height:30pt">
            <v:imagedata r:id="rId7" o:title=""/>
          </v:shape>
        </w:pict>
      </w:r>
      <w:r>
        <w:cr/>
      </w:r>
    </w:p>
    <w:p w14:paraId="6F1306FC" w14:textId="77777777" w:rsidR="00CD7998" w:rsidRDefault="00000000">
      <w:pPr>
        <w:spacing w:before="240" w:after="200" w:line="340" w:lineRule="atLeast"/>
        <w:jc w:val="center"/>
        <w:outlineLvl w:val="0"/>
        <w:rPr>
          <w:rFonts w:ascii="Arial" w:hAnsi="Arial" w:cs="Arial"/>
          <w:b/>
          <w:bCs/>
          <w:kern w:val="32"/>
          <w:sz w:val="32"/>
          <w:szCs w:val="32"/>
        </w:rPr>
      </w:pPr>
      <w:hyperlink r:id="rId671" w:history="1">
        <w:r>
          <w:rPr>
            <w:rFonts w:ascii="Arial" w:eastAsia="Arial" w:hAnsi="Arial" w:cs="Arial"/>
            <w:b/>
            <w:bCs/>
            <w:i/>
            <w:color w:val="0077CC"/>
            <w:kern w:val="32"/>
            <w:sz w:val="28"/>
            <w:szCs w:val="32"/>
            <w:u w:val="single"/>
            <w:shd w:val="clear" w:color="auto" w:fill="FFFFFF"/>
          </w:rPr>
          <w:t>Tip To Make Your Ecommerce Business Model Successful</w:t>
        </w:r>
      </w:hyperlink>
    </w:p>
    <w:p w14:paraId="47FFF0B3" w14:textId="77777777" w:rsidR="00CD7998" w:rsidRDefault="00000000">
      <w:pPr>
        <w:spacing w:before="120" w:line="260" w:lineRule="atLeast"/>
        <w:jc w:val="center"/>
      </w:pPr>
      <w:r>
        <w:rPr>
          <w:rFonts w:ascii="Arial" w:eastAsia="Arial" w:hAnsi="Arial" w:cs="Arial"/>
          <w:color w:val="000000"/>
          <w:sz w:val="20"/>
        </w:rPr>
        <w:t>MENAFN - Press Releases (English)</w:t>
      </w:r>
    </w:p>
    <w:p w14:paraId="40C1E64F" w14:textId="77777777" w:rsidR="00CD7998" w:rsidRDefault="00000000">
      <w:pPr>
        <w:spacing w:before="120" w:line="260" w:lineRule="atLeast"/>
        <w:jc w:val="center"/>
      </w:pPr>
      <w:r>
        <w:rPr>
          <w:rFonts w:ascii="Arial" w:eastAsia="Arial" w:hAnsi="Arial" w:cs="Arial"/>
          <w:color w:val="000000"/>
          <w:sz w:val="20"/>
        </w:rPr>
        <w:t>August 16, 2022 Tuesday</w:t>
      </w:r>
    </w:p>
    <w:p w14:paraId="69AD3206" w14:textId="77777777" w:rsidR="00CD7998" w:rsidRDefault="00CD7998">
      <w:pPr>
        <w:spacing w:line="240" w:lineRule="atLeast"/>
        <w:jc w:val="both"/>
      </w:pPr>
    </w:p>
    <w:p w14:paraId="3464FB67" w14:textId="77777777" w:rsidR="00CD7998" w:rsidRDefault="00000000">
      <w:pPr>
        <w:spacing w:before="120" w:line="220" w:lineRule="atLeast"/>
      </w:pPr>
      <w:r>
        <w:br/>
      </w:r>
      <w:r>
        <w:rPr>
          <w:rFonts w:ascii="Arial" w:eastAsia="Arial" w:hAnsi="Arial" w:cs="Arial"/>
          <w:color w:val="000000"/>
          <w:sz w:val="16"/>
        </w:rPr>
        <w:t>Copyright 2022 MENAFN.COM All Rights Reserved</w:t>
      </w:r>
    </w:p>
    <w:p w14:paraId="210D757D" w14:textId="77777777" w:rsidR="00CD7998" w:rsidRDefault="00000000">
      <w:pPr>
        <w:spacing w:before="120" w:line="220" w:lineRule="atLeast"/>
      </w:pPr>
      <w:r>
        <w:br/>
      </w:r>
      <w:r w:rsidR="00917A54">
        <w:pict w14:anchorId="2E50355D">
          <v:shape id="_x0000_i1096" type="#_x0000_t75" style="width:475pt;height:115pt">
            <v:imagedata r:id="rId672" o:title=""/>
          </v:shape>
        </w:pict>
      </w:r>
    </w:p>
    <w:p w14:paraId="1C60F270"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719 words</w:t>
      </w:r>
    </w:p>
    <w:p w14:paraId="4E4164BD" w14:textId="77777777" w:rsidR="00CD7998" w:rsidRDefault="00000000">
      <w:pPr>
        <w:keepNext/>
        <w:spacing w:before="240" w:line="340" w:lineRule="atLeast"/>
      </w:pPr>
      <w:bookmarkStart w:id="101" w:name="Body_49"/>
      <w:bookmarkEnd w:id="101"/>
      <w:r>
        <w:rPr>
          <w:rFonts w:ascii="Arial" w:eastAsia="Arial" w:hAnsi="Arial" w:cs="Arial"/>
          <w:b/>
          <w:color w:val="000000"/>
          <w:sz w:val="28"/>
        </w:rPr>
        <w:t>Body</w:t>
      </w:r>
    </w:p>
    <w:p w14:paraId="3DC28D63" w14:textId="77777777" w:rsidR="00CD7998" w:rsidRDefault="00000000">
      <w:pPr>
        <w:spacing w:line="60" w:lineRule="exact"/>
      </w:pPr>
      <w:r>
        <w:pict w14:anchorId="561C0E85">
          <v:line id="_x0000_s2220" style="position:absolute;z-index:251760640" from="0,2pt" to="512pt,2pt" strokecolor="#009ddb" strokeweight="2pt">
            <w10:wrap type="topAndBottom"/>
          </v:line>
        </w:pict>
      </w:r>
    </w:p>
    <w:p w14:paraId="6BB6E9ED" w14:textId="77777777" w:rsidR="00CD7998" w:rsidRDefault="00CD7998"/>
    <w:p w14:paraId="63391691" w14:textId="77777777" w:rsidR="00CD7998" w:rsidRDefault="00000000">
      <w:pPr>
        <w:spacing w:before="240" w:line="260" w:lineRule="atLeast"/>
        <w:jc w:val="both"/>
      </w:pPr>
      <w:hyperlink r:id="rId673" w:history="1">
        <w:r>
          <w:rPr>
            <w:rFonts w:ascii="Arial" w:eastAsia="Arial" w:hAnsi="Arial" w:cs="Arial"/>
            <w:i/>
            <w:color w:val="0077CC"/>
            <w:sz w:val="20"/>
            <w:u w:val="single"/>
            <w:shd w:val="clear" w:color="auto" w:fill="FFFFFF"/>
          </w:rPr>
          <w:t>Link to Image</w:t>
        </w:r>
      </w:hyperlink>
    </w:p>
    <w:p w14:paraId="2023A10E" w14:textId="77777777" w:rsidR="00CD7998" w:rsidRDefault="00000000">
      <w:pPr>
        <w:spacing w:before="240" w:line="260" w:lineRule="atLeast"/>
        <w:jc w:val="both"/>
      </w:pPr>
      <w:hyperlink r:id="rId674" w:history="1">
        <w:r>
          <w:rPr>
            <w:rFonts w:ascii="Arial" w:eastAsia="Arial" w:hAnsi="Arial" w:cs="Arial"/>
            <w:i/>
            <w:color w:val="0077CC"/>
            <w:sz w:val="20"/>
            <w:u w:val="single"/>
            <w:shd w:val="clear" w:color="auto" w:fill="FFFFFF"/>
          </w:rPr>
          <w:t>Link to Story</w:t>
        </w:r>
      </w:hyperlink>
    </w:p>
    <w:p w14:paraId="11E64A8A" w14:textId="77777777" w:rsidR="00CD7998" w:rsidRDefault="00000000">
      <w:pPr>
        <w:spacing w:before="200" w:line="260" w:lineRule="atLeast"/>
        <w:jc w:val="both"/>
      </w:pPr>
      <w:r>
        <w:rPr>
          <w:rFonts w:ascii="Arial" w:eastAsia="Arial" w:hAnsi="Arial" w:cs="Arial"/>
          <w:color w:val="000000"/>
          <w:sz w:val="20"/>
        </w:rPr>
        <w:t>Tip to make your Ecommerce Business Model Successful</w:t>
      </w:r>
    </w:p>
    <w:p w14:paraId="4AC6494E" w14:textId="77777777" w:rsidR="00CD7998" w:rsidRDefault="00000000">
      <w:pPr>
        <w:spacing w:before="200" w:line="260" w:lineRule="atLeast"/>
        <w:jc w:val="both"/>
      </w:pPr>
      <w:r>
        <w:rPr>
          <w:rFonts w:ascii="Arial" w:eastAsia="Arial" w:hAnsi="Arial" w:cs="Arial"/>
          <w:color w:val="000000"/>
          <w:sz w:val="20"/>
        </w:rPr>
        <w:t xml:space="preserve">YRC is a Management Consulting Company, especially for the B-C Sector. Empowering Retail &amp; E-commerce businesses." — Nikhil AgarwalDUBAI, DUBAI, DUBAI, August 16, 2022 /EINPresswire.com / -- For a </w:t>
      </w:r>
      <w:r>
        <w:rPr>
          <w:rFonts w:ascii="Arial" w:eastAsia="Arial" w:hAnsi="Arial" w:cs="Arial"/>
          <w:b/>
          <w:i/>
          <w:color w:val="000000"/>
          <w:sz w:val="20"/>
          <w:u w:val="single"/>
        </w:rPr>
        <w:t>startup</w:t>
      </w:r>
      <w:r>
        <w:rPr>
          <w:rFonts w:ascii="Arial" w:eastAsia="Arial" w:hAnsi="Arial" w:cs="Arial"/>
          <w:color w:val="000000"/>
          <w:sz w:val="20"/>
        </w:rPr>
        <w:t xml:space="preserve"> to avoid </w:t>
      </w:r>
      <w:r>
        <w:rPr>
          <w:rFonts w:ascii="Arial" w:eastAsia="Arial" w:hAnsi="Arial" w:cs="Arial"/>
          <w:b/>
          <w:i/>
          <w:color w:val="000000"/>
          <w:sz w:val="20"/>
          <w:u w:val="single"/>
        </w:rPr>
        <w:t>failure</w:t>
      </w:r>
      <w:r>
        <w:rPr>
          <w:rFonts w:ascii="Arial" w:eastAsia="Arial" w:hAnsi="Arial" w:cs="Arial"/>
          <w:color w:val="000000"/>
          <w:sz w:val="20"/>
        </w:rPr>
        <w:t xml:space="preserve"> of your ecommerce business model , adopting either Blue Ocean and Red Ocean technique does not require a lot of anxiety as it depends on your chance and just how healthy you perform it.</w:t>
      </w:r>
    </w:p>
    <w:p w14:paraId="33F6FF84" w14:textId="77777777" w:rsidR="00CD7998" w:rsidRDefault="00000000">
      <w:pPr>
        <w:spacing w:before="200" w:line="260" w:lineRule="atLeast"/>
        <w:jc w:val="both"/>
      </w:pPr>
      <w:r>
        <w:rPr>
          <w:rFonts w:ascii="Arial" w:eastAsia="Arial" w:hAnsi="Arial" w:cs="Arial"/>
          <w:color w:val="000000"/>
          <w:sz w:val="20"/>
        </w:rPr>
        <w:t>What's the Red Ocean Strategy?</w:t>
      </w:r>
    </w:p>
    <w:p w14:paraId="25B53E0D" w14:textId="77777777" w:rsidR="00CD7998" w:rsidRDefault="00000000">
      <w:pPr>
        <w:spacing w:line="260" w:lineRule="atLeast"/>
        <w:jc w:val="both"/>
      </w:pPr>
      <w:r>
        <w:rPr>
          <w:rFonts w:ascii="Arial" w:eastAsia="Arial" w:hAnsi="Arial" w:cs="Arial"/>
          <w:color w:val="000000"/>
          <w:sz w:val="20"/>
        </w:rPr>
        <w:t>A focused marketplace can be extremely competitive in a red marine market or maybe a red maritime strategy. These are typically found by the little but unpopular market. In a red marine market, the competitors would usually be significant, and the existing businesses compete with one another using naturally competitive methods.</w:t>
      </w:r>
    </w:p>
    <w:p w14:paraId="351A3D0F" w14:textId="77777777" w:rsidR="00CD7998" w:rsidRDefault="00000000">
      <w:pPr>
        <w:spacing w:before="200" w:line="260" w:lineRule="atLeast"/>
        <w:jc w:val="both"/>
      </w:pPr>
      <w:r>
        <w:rPr>
          <w:rFonts w:ascii="Arial" w:eastAsia="Arial" w:hAnsi="Arial" w:cs="Arial"/>
          <w:color w:val="000000"/>
          <w:sz w:val="20"/>
        </w:rPr>
        <w:t xml:space="preserve">A red ocean market is extremely competitive and could be riskier for a brand-new company, particularly a </w:t>
      </w:r>
      <w:r>
        <w:rPr>
          <w:rFonts w:ascii="Arial" w:eastAsia="Arial" w:hAnsi="Arial" w:cs="Arial"/>
          <w:b/>
          <w:i/>
          <w:color w:val="000000"/>
          <w:sz w:val="20"/>
          <w:u w:val="single"/>
        </w:rPr>
        <w:t>startup</w:t>
      </w:r>
      <w:r>
        <w:rPr>
          <w:rFonts w:ascii="Arial" w:eastAsia="Arial" w:hAnsi="Arial" w:cs="Arial"/>
          <w:color w:val="000000"/>
          <w:sz w:val="20"/>
        </w:rPr>
        <w:t>. Among the examples associated with a red ocean, the company could be various car companies. Each of the different businesses is fighting with one another to resolve the very same issue or maybe the need faced by the customers.</w:t>
      </w:r>
    </w:p>
    <w:p w14:paraId="4AA5351A" w14:textId="77777777" w:rsidR="00CD7998" w:rsidRDefault="00000000">
      <w:pPr>
        <w:spacing w:line="260" w:lineRule="atLeast"/>
        <w:jc w:val="both"/>
      </w:pPr>
      <w:r>
        <w:rPr>
          <w:rFonts w:ascii="Arial" w:eastAsia="Arial" w:hAnsi="Arial" w:cs="Arial"/>
          <w:color w:val="000000"/>
          <w:sz w:val="20"/>
        </w:rPr>
        <w:t>Red-colored Ocean Strategy Examples</w:t>
      </w:r>
    </w:p>
    <w:p w14:paraId="3EF2F951" w14:textId="77777777" w:rsidR="00CD7998" w:rsidRDefault="00000000">
      <w:pPr>
        <w:spacing w:line="260" w:lineRule="atLeast"/>
        <w:jc w:val="both"/>
      </w:pPr>
      <w:r>
        <w:rPr>
          <w:rFonts w:ascii="Arial" w:eastAsia="Arial" w:hAnsi="Arial" w:cs="Arial"/>
          <w:color w:val="000000"/>
          <w:sz w:val="20"/>
        </w:rPr>
        <w:t>Apple</w:t>
      </w:r>
    </w:p>
    <w:p w14:paraId="0A536E39" w14:textId="77777777" w:rsidR="00CD7998" w:rsidRDefault="00000000">
      <w:pPr>
        <w:spacing w:line="260" w:lineRule="atLeast"/>
        <w:jc w:val="both"/>
      </w:pPr>
      <w:r>
        <w:rPr>
          <w:rFonts w:ascii="Arial" w:eastAsia="Arial" w:hAnsi="Arial" w:cs="Arial"/>
          <w:color w:val="000000"/>
          <w:sz w:val="20"/>
        </w:rPr>
        <w:t xml:space="preserve">Apple launched its iPhone in 2007 when companies such as Nokia, Motorola, and Sony dominated the industry. Apple needed to produce a user base where users were prepared to spend 1dolar1 600 holding a telephone. How </w:t>
      </w:r>
      <w:r>
        <w:rPr>
          <w:rFonts w:ascii="Arial" w:eastAsia="Arial" w:hAnsi="Arial" w:cs="Arial"/>
          <w:color w:val="000000"/>
          <w:sz w:val="20"/>
        </w:rPr>
        <w:lastRenderedPageBreak/>
        <w:t>did apple disrupt the market? They made a better smartphone than its competitors, which we are all aware of these days as the iPhone 2g.</w:t>
      </w:r>
    </w:p>
    <w:p w14:paraId="3DB8335C" w14:textId="77777777" w:rsidR="00CD7998" w:rsidRDefault="00000000">
      <w:pPr>
        <w:spacing w:line="260" w:lineRule="atLeast"/>
        <w:jc w:val="both"/>
      </w:pPr>
      <w:r>
        <w:rPr>
          <w:rFonts w:ascii="Arial" w:eastAsia="Arial" w:hAnsi="Arial" w:cs="Arial"/>
          <w:color w:val="000000"/>
          <w:sz w:val="20"/>
        </w:rPr>
        <w:t>5 Guys</w:t>
      </w:r>
    </w:p>
    <w:p w14:paraId="5E97222B" w14:textId="77777777" w:rsidR="00CD7998" w:rsidRDefault="00000000">
      <w:pPr>
        <w:spacing w:line="260" w:lineRule="atLeast"/>
        <w:jc w:val="both"/>
      </w:pPr>
      <w:r>
        <w:rPr>
          <w:rFonts w:ascii="Arial" w:eastAsia="Arial" w:hAnsi="Arial" w:cs="Arial"/>
          <w:color w:val="000000"/>
          <w:sz w:val="20"/>
        </w:rPr>
        <w:t>5 Guys is an American fast restaurant chain founded in 1986. 5 Guys was planning to enter the fast-food market in which its KFC, McDonald, and competitors dominated the industry. Just how did it allow it to be huge in a very competitive market? Among the causes was it did not spend millions on marketing and presented burgers that were good with better quality. It's currently one of the best fast-food chains in America.</w:t>
      </w:r>
    </w:p>
    <w:p w14:paraId="6706ABFA" w14:textId="77777777" w:rsidR="00CD7998" w:rsidRDefault="00000000">
      <w:pPr>
        <w:spacing w:line="260" w:lineRule="atLeast"/>
        <w:jc w:val="both"/>
      </w:pPr>
      <w:r>
        <w:rPr>
          <w:rFonts w:ascii="Arial" w:eastAsia="Arial" w:hAnsi="Arial" w:cs="Arial"/>
          <w:color w:val="000000"/>
          <w:sz w:val="20"/>
        </w:rPr>
        <w:t>Red-colored Ocean Strategy Examples in India</w:t>
      </w:r>
    </w:p>
    <w:p w14:paraId="0600864B" w14:textId="77777777" w:rsidR="00CD7998" w:rsidRDefault="00000000">
      <w:pPr>
        <w:spacing w:line="260" w:lineRule="atLeast"/>
        <w:jc w:val="both"/>
      </w:pPr>
      <w:r>
        <w:rPr>
          <w:rFonts w:ascii="Arial" w:eastAsia="Arial" w:hAnsi="Arial" w:cs="Arial"/>
          <w:color w:val="000000"/>
          <w:sz w:val="20"/>
        </w:rPr>
        <w:t>Spruce Jet</w:t>
      </w:r>
    </w:p>
    <w:p w14:paraId="5D2C9102" w14:textId="77777777" w:rsidR="00CD7998" w:rsidRDefault="00000000">
      <w:pPr>
        <w:spacing w:line="260" w:lineRule="atLeast"/>
        <w:jc w:val="both"/>
      </w:pPr>
      <w:r>
        <w:rPr>
          <w:rFonts w:ascii="Arial" w:eastAsia="Arial" w:hAnsi="Arial" w:cs="Arial"/>
          <w:color w:val="000000"/>
          <w:sz w:val="20"/>
        </w:rPr>
        <w:t>SpiceJet is a pathetic illustration of a Red Ocean business in India; SpiceJet is a low-cost airline that has acquired clients by providing solutions much smaller than its competitors, though it's constantly in immediate competition with other businesses.</w:t>
      </w:r>
    </w:p>
    <w:p w14:paraId="11C3E88C" w14:textId="77777777" w:rsidR="00CD7998" w:rsidRDefault="00000000">
      <w:pPr>
        <w:spacing w:line="260" w:lineRule="atLeast"/>
        <w:jc w:val="both"/>
      </w:pPr>
      <w:r>
        <w:rPr>
          <w:rFonts w:ascii="Arial" w:eastAsia="Arial" w:hAnsi="Arial" w:cs="Arial"/>
          <w:color w:val="000000"/>
          <w:sz w:val="20"/>
        </w:rPr>
        <w:t>Jio</w:t>
      </w:r>
    </w:p>
    <w:p w14:paraId="23BD0F23" w14:textId="77777777" w:rsidR="00CD7998" w:rsidRDefault="00000000">
      <w:pPr>
        <w:spacing w:line="260" w:lineRule="atLeast"/>
        <w:jc w:val="both"/>
      </w:pPr>
      <w:r>
        <w:rPr>
          <w:rFonts w:ascii="Arial" w:eastAsia="Arial" w:hAnsi="Arial" w:cs="Arial"/>
          <w:color w:val="000000"/>
          <w:sz w:val="20"/>
        </w:rPr>
        <w:t>As Jio entered the marketplace, it made a disturbance through free services, which disrupted the entire telecom industry.</w:t>
      </w:r>
    </w:p>
    <w:p w14:paraId="26FA881C" w14:textId="77777777" w:rsidR="00CD7998" w:rsidRDefault="00000000">
      <w:pPr>
        <w:spacing w:line="260" w:lineRule="atLeast"/>
        <w:jc w:val="both"/>
      </w:pPr>
      <w:r>
        <w:rPr>
          <w:rFonts w:ascii="Arial" w:eastAsia="Arial" w:hAnsi="Arial" w:cs="Arial"/>
          <w:color w:val="000000"/>
          <w:sz w:val="20"/>
        </w:rPr>
        <w:t>What's the Blue Ocean Strategy?</w:t>
      </w:r>
    </w:p>
    <w:p w14:paraId="74445E34" w14:textId="77777777" w:rsidR="00CD7998" w:rsidRDefault="00000000">
      <w:pPr>
        <w:spacing w:line="260" w:lineRule="atLeast"/>
        <w:jc w:val="both"/>
      </w:pPr>
      <w:r>
        <w:rPr>
          <w:rFonts w:ascii="Arial" w:eastAsia="Arial" w:hAnsi="Arial" w:cs="Arial"/>
          <w:color w:val="000000"/>
          <w:sz w:val="20"/>
        </w:rPr>
        <w:t>A blue ocean strategy is concentrated even more on the customers' brand new demands and trends in developing a brand new industry based on it. Blue oceans are a much more unoccupied market and never much known. The blue ocean market mainly concentrates on providing value and is created based on which.</w:t>
      </w:r>
    </w:p>
    <w:p w14:paraId="7DDEEE64" w14:textId="77777777" w:rsidR="00CD7998" w:rsidRDefault="00000000">
      <w:pPr>
        <w:spacing w:line="260" w:lineRule="atLeast"/>
        <w:jc w:val="both"/>
      </w:pPr>
      <w:r>
        <w:rPr>
          <w:rFonts w:ascii="Arial" w:eastAsia="Arial" w:hAnsi="Arial" w:cs="Arial"/>
          <w:color w:val="000000"/>
          <w:sz w:val="20"/>
        </w:rPr>
        <w:t>Blue Ocean Strategy Examples</w:t>
      </w:r>
    </w:p>
    <w:p w14:paraId="6C6C7C1E" w14:textId="77777777" w:rsidR="00CD7998" w:rsidRDefault="00000000">
      <w:pPr>
        <w:spacing w:line="260" w:lineRule="atLeast"/>
        <w:jc w:val="both"/>
      </w:pPr>
      <w:r>
        <w:rPr>
          <w:rFonts w:ascii="Arial" w:eastAsia="Arial" w:hAnsi="Arial" w:cs="Arial"/>
          <w:color w:val="000000"/>
          <w:sz w:val="20"/>
        </w:rPr>
        <w:t>Uber</w:t>
      </w:r>
    </w:p>
    <w:p w14:paraId="18E28C9A" w14:textId="77777777" w:rsidR="00CD7998" w:rsidRDefault="00000000">
      <w:pPr>
        <w:spacing w:line="260" w:lineRule="atLeast"/>
        <w:jc w:val="both"/>
      </w:pPr>
      <w:r>
        <w:rPr>
          <w:rFonts w:ascii="Arial" w:eastAsia="Arial" w:hAnsi="Arial" w:cs="Arial"/>
          <w:color w:val="000000"/>
          <w:sz w:val="20"/>
        </w:rPr>
        <w:t>Uber is a terrific illustration of the Blue Ocean strategy. It solved one of many main issues of the customers while booking cabs that had been a denial of services, meter problems, and unwanted arguments.</w:t>
      </w:r>
    </w:p>
    <w:p w14:paraId="4638B39B" w14:textId="77777777" w:rsidR="00CD7998" w:rsidRDefault="00000000">
      <w:pPr>
        <w:spacing w:line="260" w:lineRule="atLeast"/>
        <w:jc w:val="both"/>
      </w:pPr>
      <w:r>
        <w:rPr>
          <w:rFonts w:ascii="Arial" w:eastAsia="Arial" w:hAnsi="Arial" w:cs="Arial"/>
          <w:color w:val="000000"/>
          <w:sz w:val="20"/>
        </w:rPr>
        <w:t>Airbnb is an internet marketplace that acts as a mediator for those who need to rent out their homes to individuals searching for accommodation locations. Airbnb eliminated the issues of travelers in discovering a hotel with quality service. Airbnb is among the best businesses in the lodging market, with revenue of 11 3.4 billion in 2020.</w:t>
      </w:r>
    </w:p>
    <w:p w14:paraId="084F1BFA" w14:textId="77777777" w:rsidR="00CD7998" w:rsidRDefault="00000000">
      <w:pPr>
        <w:spacing w:line="260" w:lineRule="atLeast"/>
        <w:jc w:val="both"/>
      </w:pPr>
      <w:r>
        <w:rPr>
          <w:rFonts w:ascii="Arial" w:eastAsia="Arial" w:hAnsi="Arial" w:cs="Arial"/>
          <w:color w:val="000000"/>
          <w:sz w:val="20"/>
        </w:rPr>
        <w:t>Blue Ocean Strategy Examples in India</w:t>
      </w:r>
    </w:p>
    <w:p w14:paraId="5DF0F10D" w14:textId="77777777" w:rsidR="00CD7998" w:rsidRDefault="00000000">
      <w:pPr>
        <w:spacing w:line="260" w:lineRule="atLeast"/>
        <w:jc w:val="both"/>
      </w:pPr>
      <w:r>
        <w:rPr>
          <w:rFonts w:ascii="Arial" w:eastAsia="Arial" w:hAnsi="Arial" w:cs="Arial"/>
          <w:color w:val="000000"/>
          <w:sz w:val="20"/>
        </w:rPr>
        <w:t>Oyo Rooms</w:t>
      </w:r>
    </w:p>
    <w:p w14:paraId="7F5C7881" w14:textId="77777777" w:rsidR="00CD7998" w:rsidRDefault="00000000">
      <w:pPr>
        <w:spacing w:line="260" w:lineRule="atLeast"/>
        <w:jc w:val="both"/>
      </w:pPr>
      <w:r>
        <w:rPr>
          <w:rFonts w:ascii="Arial" w:eastAsia="Arial" w:hAnsi="Arial" w:cs="Arial"/>
          <w:color w:val="000000"/>
          <w:sz w:val="20"/>
        </w:rPr>
        <w:t>Oyo Rooms is a hotel chain created via Ritesh Agarwal. Oyo Rooms moved into a new market, budget hospitality. It solved the issues of consumers searching for a good hotel at an inexpensive cost.</w:t>
      </w:r>
    </w:p>
    <w:p w14:paraId="1987E593" w14:textId="77777777" w:rsidR="00CD7998" w:rsidRDefault="00000000">
      <w:pPr>
        <w:spacing w:line="260" w:lineRule="atLeast"/>
        <w:jc w:val="both"/>
      </w:pPr>
      <w:r>
        <w:rPr>
          <w:rFonts w:ascii="Arial" w:eastAsia="Arial" w:hAnsi="Arial" w:cs="Arial"/>
          <w:color w:val="000000"/>
          <w:sz w:val="20"/>
        </w:rPr>
        <w:t>Conclusion</w:t>
      </w:r>
    </w:p>
    <w:p w14:paraId="0D7F03DC" w14:textId="77777777" w:rsidR="00CD7998" w:rsidRDefault="00000000">
      <w:pPr>
        <w:spacing w:line="260" w:lineRule="atLeast"/>
        <w:jc w:val="both"/>
      </w:pPr>
      <w:r>
        <w:rPr>
          <w:rFonts w:ascii="Arial" w:eastAsia="Arial" w:hAnsi="Arial" w:cs="Arial"/>
          <w:color w:val="000000"/>
          <w:sz w:val="20"/>
        </w:rPr>
        <w:t>At any rate, the process Red Ocean is much more on the off chance that you have the choice to create the image of yours even handier for the customer and just how great you promote the product of yours, assuming your product or service, for instance, say, is of FMCG ( ) classification Red Ocean Strategy will probably be utilized. Your Retail Coach (YRC), a company that specializes in eCommerce and outsourced retail , offers a variety of offline and online retail solutions .</w:t>
      </w:r>
    </w:p>
    <w:p w14:paraId="5CC3BF06" w14:textId="77777777" w:rsidR="00CD7998" w:rsidRDefault="00000000">
      <w:pPr>
        <w:spacing w:line="260" w:lineRule="atLeast"/>
        <w:jc w:val="both"/>
      </w:pPr>
      <w:r>
        <w:rPr>
          <w:rFonts w:ascii="Arial" w:eastAsia="Arial" w:hAnsi="Arial" w:cs="Arial"/>
          <w:color w:val="000000"/>
          <w:sz w:val="20"/>
        </w:rPr>
        <w:t>Get advise for E-commerce retail business : Rupal Shah Agarwal</w:t>
      </w:r>
    </w:p>
    <w:p w14:paraId="5C843A8B" w14:textId="77777777" w:rsidR="00CD7998" w:rsidRDefault="00000000">
      <w:pPr>
        <w:spacing w:line="260" w:lineRule="atLeast"/>
        <w:jc w:val="both"/>
      </w:pPr>
      <w:r>
        <w:rPr>
          <w:rFonts w:ascii="Arial" w:eastAsia="Arial" w:hAnsi="Arial" w:cs="Arial"/>
          <w:color w:val="000000"/>
          <w:sz w:val="20"/>
        </w:rPr>
        <w:t>YourRetailCoach</w:t>
      </w:r>
    </w:p>
    <w:p w14:paraId="57C6DFE1" w14:textId="77777777" w:rsidR="00CD7998" w:rsidRDefault="00000000">
      <w:pPr>
        <w:spacing w:line="260" w:lineRule="atLeast"/>
        <w:jc w:val="both"/>
      </w:pPr>
      <w:r>
        <w:rPr>
          <w:rFonts w:ascii="Arial" w:eastAsia="Arial" w:hAnsi="Arial" w:cs="Arial"/>
          <w:color w:val="000000"/>
          <w:sz w:val="20"/>
        </w:rPr>
        <w:t>+91 98604 26700</w:t>
      </w:r>
    </w:p>
    <w:p w14:paraId="03879E79" w14:textId="77777777" w:rsidR="00CD7998" w:rsidRDefault="00000000">
      <w:pPr>
        <w:spacing w:line="260" w:lineRule="atLeast"/>
        <w:jc w:val="both"/>
      </w:pPr>
      <w:r>
        <w:rPr>
          <w:rFonts w:ascii="Arial" w:eastAsia="Arial" w:hAnsi="Arial" w:cs="Arial"/>
          <w:color w:val="000000"/>
          <w:sz w:val="20"/>
        </w:rPr>
        <w:t>email us here</w:t>
      </w:r>
    </w:p>
    <w:p w14:paraId="04D7325F" w14:textId="77777777" w:rsidR="00CD7998" w:rsidRDefault="00000000">
      <w:pPr>
        <w:spacing w:line="260" w:lineRule="atLeast"/>
        <w:jc w:val="both"/>
      </w:pPr>
      <w:r>
        <w:rPr>
          <w:rFonts w:ascii="Arial" w:eastAsia="Arial" w:hAnsi="Arial" w:cs="Arial"/>
          <w:color w:val="000000"/>
          <w:sz w:val="20"/>
        </w:rPr>
        <w:t>Visit us on social media:</w:t>
      </w:r>
    </w:p>
    <w:p w14:paraId="4EB412A5" w14:textId="77777777" w:rsidR="00CD7998" w:rsidRDefault="00000000">
      <w:pPr>
        <w:spacing w:line="260" w:lineRule="atLeast"/>
        <w:jc w:val="both"/>
      </w:pPr>
      <w:r>
        <w:rPr>
          <w:rFonts w:ascii="Arial" w:eastAsia="Arial" w:hAnsi="Arial" w:cs="Arial"/>
          <w:color w:val="000000"/>
          <w:sz w:val="20"/>
        </w:rPr>
        <w:t>Facebook</w:t>
      </w:r>
    </w:p>
    <w:p w14:paraId="6D3C1D41" w14:textId="77777777" w:rsidR="00CD7998" w:rsidRDefault="00000000">
      <w:pPr>
        <w:spacing w:line="260" w:lineRule="atLeast"/>
        <w:jc w:val="both"/>
      </w:pPr>
      <w:r>
        <w:rPr>
          <w:rFonts w:ascii="Arial" w:eastAsia="Arial" w:hAnsi="Arial" w:cs="Arial"/>
          <w:color w:val="000000"/>
          <w:sz w:val="20"/>
        </w:rPr>
        <w:t>Twitter</w:t>
      </w:r>
    </w:p>
    <w:p w14:paraId="363B343C" w14:textId="77777777" w:rsidR="00CD7998" w:rsidRDefault="00000000">
      <w:pPr>
        <w:spacing w:line="260" w:lineRule="atLeast"/>
        <w:jc w:val="both"/>
      </w:pPr>
      <w:r>
        <w:rPr>
          <w:rFonts w:ascii="Arial" w:eastAsia="Arial" w:hAnsi="Arial" w:cs="Arial"/>
          <w:color w:val="000000"/>
          <w:sz w:val="20"/>
        </w:rPr>
        <w:t>LinkedIn</w:t>
      </w:r>
    </w:p>
    <w:p w14:paraId="184FB1C0" w14:textId="77777777" w:rsidR="00CD7998" w:rsidRDefault="00000000">
      <w:pPr>
        <w:spacing w:line="260" w:lineRule="atLeast"/>
        <w:jc w:val="both"/>
      </w:pPr>
      <w:r>
        <w:rPr>
          <w:rFonts w:ascii="Arial" w:eastAsia="Arial" w:hAnsi="Arial" w:cs="Arial"/>
          <w:color w:val="000000"/>
          <w:sz w:val="20"/>
        </w:rPr>
        <w:t>Other</w:t>
      </w:r>
    </w:p>
    <w:p w14:paraId="4462BEF5" w14:textId="77777777" w:rsidR="00CD7998" w:rsidRDefault="00000000">
      <w:pPr>
        <w:spacing w:line="260" w:lineRule="atLeast"/>
        <w:jc w:val="both"/>
      </w:pPr>
      <w:r>
        <w:rPr>
          <w:rFonts w:ascii="Arial" w:eastAsia="Arial" w:hAnsi="Arial" w:cs="Arial"/>
          <w:color w:val="000000"/>
          <w:sz w:val="20"/>
        </w:rPr>
        <w:t>Feasibility Study of 'Online Business Model'</w:t>
      </w:r>
    </w:p>
    <w:p w14:paraId="1B449D4A" w14:textId="77777777" w:rsidR="00CD7998" w:rsidRDefault="00000000">
      <w:pPr>
        <w:spacing w:line="260" w:lineRule="atLeast"/>
        <w:jc w:val="both"/>
      </w:pPr>
      <w:r>
        <w:rPr>
          <w:rFonts w:ascii="Arial" w:eastAsia="Arial" w:hAnsi="Arial" w:cs="Arial"/>
          <w:color w:val="000000"/>
          <w:sz w:val="20"/>
        </w:rPr>
        <w:t>MENAFN16082022003118003196ID1104707595</w:t>
      </w:r>
    </w:p>
    <w:p w14:paraId="3252E305"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27, 2022</w:t>
      </w:r>
    </w:p>
    <w:p w14:paraId="30DC0711" w14:textId="77777777" w:rsidR="00CD7998" w:rsidRDefault="00CD7998"/>
    <w:p w14:paraId="0407DF43" w14:textId="77777777" w:rsidR="00CD7998" w:rsidRDefault="00000000">
      <w:pPr>
        <w:ind w:left="200"/>
        <w:sectPr w:rsidR="00CD7998">
          <w:type w:val="continuous"/>
          <w:pgSz w:w="12240" w:h="15840"/>
          <w:pgMar w:top="840" w:right="1000" w:bottom="840" w:left="1000" w:header="400" w:footer="400" w:gutter="0"/>
          <w:cols w:space="720"/>
        </w:sectPr>
      </w:pPr>
      <w:r>
        <w:br/>
      </w:r>
      <w:r>
        <w:pict w14:anchorId="0D65E713">
          <v:line id="_x0000_s2221" style="position:absolute;left:0;text-align:left;z-index:251761664;mso-position-horizontal-relative:text;mso-position-vertical-relative:text" from="0,10pt" to="512pt,10pt" strokeweight="1pt"/>
        </w:pict>
      </w:r>
      <w:r>
        <w:rPr>
          <w:rFonts w:ascii="Arial" w:eastAsia="Arial" w:hAnsi="Arial" w:cs="Arial"/>
          <w:b/>
          <w:color w:val="767676"/>
          <w:sz w:val="16"/>
        </w:rPr>
        <w:t>End of Document</w:t>
      </w:r>
    </w:p>
    <w:p w14:paraId="3D0CB6C7" w14:textId="77777777" w:rsidR="00CD7998" w:rsidRDefault="00CD7998">
      <w:pPr>
        <w:sectPr w:rsidR="00CD7998">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gutter="0"/>
          <w:cols w:space="720"/>
          <w:titlePg/>
        </w:sectPr>
      </w:pPr>
    </w:p>
    <w:p w14:paraId="2BCCB4EE" w14:textId="77777777" w:rsidR="00CD7998" w:rsidRDefault="00CD7998">
      <w:bookmarkStart w:id="102" w:name="Bookmark_52"/>
      <w:bookmarkEnd w:id="102"/>
    </w:p>
    <w:p w14:paraId="6745D09F" w14:textId="77777777" w:rsidR="00CD7998" w:rsidRDefault="00000000">
      <w:r>
        <w:pict w14:anchorId="195E86D1">
          <v:shape id="_x0000_i1097" type="#_x0000_t75" alt="LexisNexis®" style="width:148pt;height:30pt">
            <v:imagedata r:id="rId7" o:title=""/>
          </v:shape>
        </w:pict>
      </w:r>
      <w:r>
        <w:cr/>
      </w:r>
    </w:p>
    <w:p w14:paraId="7C614C82" w14:textId="77777777" w:rsidR="00CD7998" w:rsidRDefault="00000000">
      <w:pPr>
        <w:spacing w:before="240" w:after="200" w:line="340" w:lineRule="atLeast"/>
        <w:jc w:val="center"/>
        <w:outlineLvl w:val="0"/>
        <w:rPr>
          <w:rFonts w:ascii="Arial" w:hAnsi="Arial" w:cs="Arial"/>
          <w:b/>
          <w:bCs/>
          <w:kern w:val="32"/>
          <w:sz w:val="32"/>
          <w:szCs w:val="32"/>
        </w:rPr>
      </w:pPr>
      <w:hyperlink r:id="rId681" w:history="1">
        <w:r>
          <w:rPr>
            <w:rFonts w:ascii="Arial" w:eastAsia="Arial" w:hAnsi="Arial" w:cs="Arial"/>
            <w:b/>
            <w:bCs/>
            <w:i/>
            <w:color w:val="0077CC"/>
            <w:kern w:val="32"/>
            <w:sz w:val="28"/>
            <w:szCs w:val="32"/>
            <w:u w:val="single"/>
            <w:shd w:val="clear" w:color="auto" w:fill="FFFFFF"/>
          </w:rPr>
          <w:t>The six components of creativity, and how to make your organisation an innovation engine</w:t>
        </w:r>
      </w:hyperlink>
    </w:p>
    <w:p w14:paraId="3BC114E2" w14:textId="77777777" w:rsidR="00CD7998" w:rsidRDefault="00000000">
      <w:pPr>
        <w:spacing w:before="120" w:line="260" w:lineRule="atLeast"/>
        <w:jc w:val="center"/>
      </w:pPr>
      <w:r>
        <w:rPr>
          <w:rFonts w:ascii="Arial" w:eastAsia="Arial" w:hAnsi="Arial" w:cs="Arial"/>
          <w:color w:val="000000"/>
          <w:sz w:val="20"/>
        </w:rPr>
        <w:t>Yourstory.in</w:t>
      </w:r>
    </w:p>
    <w:p w14:paraId="794AED1A" w14:textId="77777777" w:rsidR="00CD7998" w:rsidRDefault="00000000">
      <w:pPr>
        <w:spacing w:before="120" w:line="260" w:lineRule="atLeast"/>
        <w:jc w:val="center"/>
      </w:pPr>
      <w:r>
        <w:rPr>
          <w:rFonts w:ascii="Arial" w:eastAsia="Arial" w:hAnsi="Arial" w:cs="Arial"/>
          <w:color w:val="000000"/>
          <w:sz w:val="20"/>
        </w:rPr>
        <w:t>April 18, 2019 Thursday 6:30 AM EST</w:t>
      </w:r>
    </w:p>
    <w:p w14:paraId="4A76F7D4" w14:textId="77777777" w:rsidR="00CD7998" w:rsidRDefault="00CD7998">
      <w:pPr>
        <w:spacing w:line="240" w:lineRule="atLeast"/>
        <w:jc w:val="both"/>
      </w:pPr>
    </w:p>
    <w:p w14:paraId="510E63BF" w14:textId="77777777" w:rsidR="00CD7998"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30156729"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3378 words</w:t>
      </w:r>
    </w:p>
    <w:p w14:paraId="40236264"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28826FA5" w14:textId="77777777" w:rsidR="00CD7998" w:rsidRDefault="00000000">
      <w:pPr>
        <w:keepNext/>
        <w:spacing w:before="240" w:line="340" w:lineRule="atLeast"/>
      </w:pPr>
      <w:bookmarkStart w:id="103" w:name="Body_50"/>
      <w:bookmarkEnd w:id="103"/>
      <w:r>
        <w:rPr>
          <w:rFonts w:ascii="Arial" w:eastAsia="Arial" w:hAnsi="Arial" w:cs="Arial"/>
          <w:b/>
          <w:color w:val="000000"/>
          <w:sz w:val="28"/>
        </w:rPr>
        <w:t>Body</w:t>
      </w:r>
    </w:p>
    <w:p w14:paraId="2F01D433" w14:textId="77777777" w:rsidR="00CD7998" w:rsidRDefault="00000000">
      <w:pPr>
        <w:spacing w:line="60" w:lineRule="exact"/>
      </w:pPr>
      <w:r>
        <w:pict w14:anchorId="5A66BB45">
          <v:line id="_x0000_s2223" style="position:absolute;z-index:251762688" from="0,2pt" to="512pt,2pt" strokecolor="#009ddb" strokeweight="2pt">
            <w10:wrap type="topAndBottom"/>
          </v:line>
        </w:pict>
      </w:r>
    </w:p>
    <w:p w14:paraId="74367866" w14:textId="77777777" w:rsidR="00CD7998" w:rsidRDefault="00CD7998"/>
    <w:p w14:paraId="68B5D305" w14:textId="77777777" w:rsidR="00CD7998" w:rsidRDefault="00000000">
      <w:pPr>
        <w:spacing w:before="200" w:line="260" w:lineRule="atLeast"/>
        <w:jc w:val="both"/>
      </w:pPr>
      <w:r>
        <w:rPr>
          <w:rFonts w:ascii="Arial" w:eastAsia="Arial" w:hAnsi="Arial" w:cs="Arial"/>
          <w:color w:val="000000"/>
          <w:sz w:val="20"/>
        </w:rPr>
        <w:t>Knowledge, imagination, attitude, resources, habitat, and culture are the key factors for entrepreneurial success. Here's how to weave them together in your organisation and build momentum for innovation.</w:t>
      </w:r>
    </w:p>
    <w:p w14:paraId="226D4B4C" w14:textId="77777777" w:rsidR="00CD7998" w:rsidRDefault="00000000">
      <w:pPr>
        <w:spacing w:before="200" w:line="260" w:lineRule="atLeast"/>
        <w:jc w:val="both"/>
      </w:pPr>
      <w:r>
        <w:rPr>
          <w:rFonts w:ascii="Arial" w:eastAsia="Arial" w:hAnsi="Arial" w:cs="Arial"/>
          <w:color w:val="000000"/>
          <w:sz w:val="20"/>
        </w:rPr>
        <w:t>Creativity need not come only from external inspiration, divine intervention, magical help, or even muses. It is the natural result of a clear set of processes and conditions, according to Tina Seelig's book, inGenius: A Crash Course on Creativity. The title of the book is drawn from the Latin word ingenium, which means natural capacity or innate talent.</w:t>
      </w:r>
    </w:p>
    <w:p w14:paraId="55EE6C56" w14:textId="77777777" w:rsidR="00CD7998" w:rsidRDefault="00000000">
      <w:pPr>
        <w:spacing w:before="200" w:line="260" w:lineRule="atLeast"/>
        <w:jc w:val="both"/>
      </w:pPr>
      <w:r>
        <w:rPr>
          <w:rFonts w:ascii="Arial" w:eastAsia="Arial" w:hAnsi="Arial" w:cs="Arial"/>
          <w:color w:val="000000"/>
          <w:sz w:val="20"/>
        </w:rPr>
        <w:t>Tina Seelig is a Professor of the Practice in the Department of Management Science and Engineering at Stanford University, and the Faculty Director of the Stanford Technology Ventures Program (STVP). She teaches creativity, innovation, and entrepreneurship at the d.school at Stanford University. She earned her PhD in neuroscience from Stanford Medical School, and has worked as a management consultant, software producer, and entrepreneur. Her other books include What I Wish I Knew When I Was 20, Insight Out, and Creativity Rules.</w:t>
      </w:r>
    </w:p>
    <w:p w14:paraId="36BF1541" w14:textId="77777777" w:rsidR="00CD7998" w:rsidRDefault="00000000">
      <w:pPr>
        <w:spacing w:before="200" w:line="260" w:lineRule="atLeast"/>
        <w:jc w:val="both"/>
      </w:pPr>
      <w:r>
        <w:rPr>
          <w:rFonts w:ascii="Arial" w:eastAsia="Arial" w:hAnsi="Arial" w:cs="Arial"/>
          <w:color w:val="000000"/>
          <w:sz w:val="20"/>
        </w:rPr>
        <w:t>"Creativity allows you to thrive in an ever-changing world and unlocks a universe of possibilities," Tina begins. Ideas aren't cheap, they are valuable. Ideas are the "cranes that pull us out of well-worn ruts", and push us ahead to progress. The results of creativity are in objects all around us, from alarm clocks to zippers ('A to Z').</w:t>
      </w:r>
    </w:p>
    <w:p w14:paraId="5B9F3BAC" w14:textId="77777777" w:rsidR="00CD7998" w:rsidRDefault="00000000">
      <w:pPr>
        <w:spacing w:before="200" w:line="260" w:lineRule="atLeast"/>
        <w:jc w:val="both"/>
      </w:pPr>
      <w:r>
        <w:rPr>
          <w:rFonts w:ascii="Arial" w:eastAsia="Arial" w:hAnsi="Arial" w:cs="Arial"/>
          <w:color w:val="000000"/>
          <w:sz w:val="20"/>
        </w:rPr>
        <w:t>The 11 chapters are spread across 216 pages, and make for an entertaining and informative read. Here are my key takeaways from the book. You can also read my book reviews of related titles The Creative Curve,How to Get to Great Ideas,The Other Ideas,Ideas are Your Only Currency,Show Your Work, and The Innovative Mindset.</w:t>
      </w:r>
    </w:p>
    <w:p w14:paraId="06C12641" w14:textId="77777777" w:rsidR="00CD7998" w:rsidRDefault="00000000">
      <w:pPr>
        <w:spacing w:before="200" w:line="260" w:lineRule="atLeast"/>
        <w:jc w:val="both"/>
      </w:pPr>
      <w:r>
        <w:rPr>
          <w:rFonts w:ascii="Arial" w:eastAsia="Arial" w:hAnsi="Arial" w:cs="Arial"/>
          <w:color w:val="000000"/>
          <w:sz w:val="20"/>
        </w:rPr>
        <w:t>Tina proposes a creativity model called the Innovation Engine (see Figure 1 below). The internal components are knowledge (fuel), imagination (transforming knowledge into ideas), and attitude (spark). The external components are resources (community assets), habitats (environments: work, home), and culture (beliefs, values, behaviours).</w:t>
      </w:r>
    </w:p>
    <w:p w14:paraId="3AE54D40" w14:textId="77777777" w:rsidR="00CD7998" w:rsidRDefault="00000000">
      <w:pPr>
        <w:spacing w:before="200" w:line="260" w:lineRule="atLeast"/>
        <w:jc w:val="both"/>
      </w:pPr>
      <w:r>
        <w:rPr>
          <w:rFonts w:ascii="Arial" w:eastAsia="Arial" w:hAnsi="Arial" w:cs="Arial"/>
          <w:color w:val="000000"/>
          <w:sz w:val="20"/>
        </w:rPr>
        <w:t>Creativity can be taught through workshops, case studies, field trips, games, expert talks, and inter-disciplinary teamwork. People can be taught techniques to observe better, connect ideas, challenge assumptions, suspend premature judgment, and reframe problems.</w:t>
      </w:r>
    </w:p>
    <w:p w14:paraId="09D16E97" w14:textId="77777777" w:rsidR="00CD7998" w:rsidRDefault="00000000">
      <w:pPr>
        <w:spacing w:before="200" w:line="260" w:lineRule="atLeast"/>
        <w:jc w:val="both"/>
      </w:pPr>
      <w:r>
        <w:rPr>
          <w:rFonts w:ascii="Arial" w:eastAsia="Arial" w:hAnsi="Arial" w:cs="Arial"/>
          <w:color w:val="000000"/>
          <w:sz w:val="20"/>
        </w:rPr>
        <w:t>1. Framing</w:t>
      </w:r>
    </w:p>
    <w:p w14:paraId="428C3E45" w14:textId="77777777" w:rsidR="00CD7998" w:rsidRDefault="00000000">
      <w:pPr>
        <w:spacing w:before="200" w:line="260" w:lineRule="atLeast"/>
        <w:jc w:val="both"/>
      </w:pPr>
      <w:r>
        <w:rPr>
          <w:rFonts w:ascii="Arial" w:eastAsia="Arial" w:hAnsi="Arial" w:cs="Arial"/>
          <w:color w:val="000000"/>
          <w:sz w:val="20"/>
        </w:rPr>
        <w:lastRenderedPageBreak/>
        <w:t>"Reframing problems takes effort, attention and practice," Tina explains. It challenges current points of view and introduces new perspectives. Interview techniques can then sharpen the art of listening deeper and digging for underlying factors through 'why' questions.</w:t>
      </w:r>
    </w:p>
    <w:p w14:paraId="193DA560" w14:textId="77777777" w:rsidR="00CD7998" w:rsidRDefault="00000000">
      <w:pPr>
        <w:spacing w:before="200" w:line="260" w:lineRule="atLeast"/>
        <w:jc w:val="both"/>
      </w:pPr>
      <w:r>
        <w:rPr>
          <w:rFonts w:ascii="Arial" w:eastAsia="Arial" w:hAnsi="Arial" w:cs="Arial"/>
          <w:color w:val="000000"/>
          <w:sz w:val="20"/>
        </w:rPr>
        <w:t>Netflix framed its business as movie delivery, not just DVD delivery. Amazon framed its book business not just for print books but electronic books as well. Scott Summit, Founder of Bespoke, framed prosthetics as not just unsightly artificial limbs but custom-made fashion accessories.</w:t>
      </w:r>
    </w:p>
    <w:p w14:paraId="6CFE1237" w14:textId="77777777" w:rsidR="00CD7998" w:rsidRDefault="00000000">
      <w:pPr>
        <w:spacing w:before="200" w:line="260" w:lineRule="atLeast"/>
        <w:jc w:val="both"/>
      </w:pPr>
      <w:r>
        <w:rPr>
          <w:rFonts w:ascii="Arial" w:eastAsia="Arial" w:hAnsi="Arial" w:cs="Arial"/>
          <w:color w:val="000000"/>
          <w:sz w:val="20"/>
        </w:rPr>
        <w:t>Flash restaurants or pop-</w:t>
      </w:r>
      <w:r>
        <w:rPr>
          <w:rFonts w:ascii="Arial" w:eastAsia="Arial" w:hAnsi="Arial" w:cs="Arial"/>
          <w:b/>
          <w:i/>
          <w:color w:val="000000"/>
          <w:sz w:val="20"/>
          <w:u w:val="single"/>
        </w:rPr>
        <w:t>up</w:t>
      </w:r>
      <w:r>
        <w:rPr>
          <w:rFonts w:ascii="Arial" w:eastAsia="Arial" w:hAnsi="Arial" w:cs="Arial"/>
          <w:color w:val="000000"/>
          <w:sz w:val="20"/>
        </w:rPr>
        <w:t xml:space="preserve"> restaurants are more like theatre performances. Tesco framed the shopping task differently by bringing the store to busy Korean commuters; displaying aisles and products in train stations helped item purchases via QR codes.</w:t>
      </w:r>
    </w:p>
    <w:p w14:paraId="6A0DA69D" w14:textId="77777777" w:rsidR="00CD7998" w:rsidRDefault="00000000">
      <w:pPr>
        <w:spacing w:before="200" w:line="260" w:lineRule="atLeast"/>
        <w:jc w:val="both"/>
      </w:pPr>
      <w:r>
        <w:rPr>
          <w:rFonts w:ascii="Arial" w:eastAsia="Arial" w:hAnsi="Arial" w:cs="Arial"/>
          <w:color w:val="000000"/>
          <w:sz w:val="20"/>
        </w:rPr>
        <w:t>San Francisco Unified School District presents history as a participatory activity of interpreting old maps, documents, and letters, thus helping students draw out different connections and interpretations. This made students more investigative, engaged, enthusiastic, and critical thinkers.</w:t>
      </w:r>
    </w:p>
    <w:p w14:paraId="28BDBEC3" w14:textId="77777777" w:rsidR="00CD7998" w:rsidRDefault="00000000">
      <w:pPr>
        <w:spacing w:before="200" w:line="260" w:lineRule="atLeast"/>
        <w:jc w:val="both"/>
      </w:pPr>
      <w:r>
        <w:rPr>
          <w:rFonts w:ascii="Arial" w:eastAsia="Arial" w:hAnsi="Arial" w:cs="Arial"/>
          <w:color w:val="000000"/>
          <w:sz w:val="20"/>
        </w:rPr>
        <w:t>"Everything is ripe for innovation," Tina explains. For example, an exercise for re-designing of name tags expanded to designing colour-coded bracelets, and even custom T-shirts with information and pictures about sports, hobbies, and places visited. Getting people to form a line in ascending order of their birthdays without talking can be done by using sign language, showing ID cards, singing out the dates, writing them on individual pieces of paper, or drawing a timeline on the ground.</w:t>
      </w:r>
    </w:p>
    <w:p w14:paraId="124BFDA2" w14:textId="77777777" w:rsidR="00CD7998" w:rsidRDefault="00000000">
      <w:pPr>
        <w:spacing w:before="200" w:line="260" w:lineRule="atLeast"/>
        <w:jc w:val="both"/>
      </w:pPr>
      <w:r>
        <w:rPr>
          <w:rFonts w:ascii="Arial" w:eastAsia="Arial" w:hAnsi="Arial" w:cs="Arial"/>
          <w:color w:val="000000"/>
          <w:sz w:val="20"/>
        </w:rPr>
        <w:t>Photography is a great way to learn the importance and art of framing, filtering, perspective, and level of detail. Examples from the art world include MC Escher's graphic art (e.g. birds fading into fishes). Composer John Cage's piece called 4'33" requires the performers to sit quietly and not play anything for four minutes and thirty-three seconds - concentrating instead on the sounds in the theatre hall.</w:t>
      </w:r>
    </w:p>
    <w:p w14:paraId="084DEB93" w14:textId="77777777" w:rsidR="00CD7998" w:rsidRDefault="00000000">
      <w:pPr>
        <w:spacing w:before="200" w:line="260" w:lineRule="atLeast"/>
        <w:jc w:val="both"/>
      </w:pPr>
      <w:r>
        <w:rPr>
          <w:rFonts w:ascii="Arial" w:eastAsia="Arial" w:hAnsi="Arial" w:cs="Arial"/>
          <w:color w:val="000000"/>
          <w:sz w:val="20"/>
        </w:rPr>
        <w:t>2. Connections and combinations</w:t>
      </w:r>
    </w:p>
    <w:p w14:paraId="305310F7" w14:textId="77777777" w:rsidR="00CD7998" w:rsidRDefault="00000000">
      <w:pPr>
        <w:spacing w:before="200" w:line="260" w:lineRule="atLeast"/>
        <w:jc w:val="both"/>
      </w:pPr>
      <w:r>
        <w:rPr>
          <w:rFonts w:ascii="Arial" w:eastAsia="Arial" w:hAnsi="Arial" w:cs="Arial"/>
          <w:color w:val="000000"/>
          <w:sz w:val="20"/>
        </w:rPr>
        <w:t>Silicon Valley is a great place for creativity due to its cultural diversity and informal communication networks and spaces, as documented by Annalee Saxenian in her book, Regional Advantage. Public forums and informal mixers lubricate the flow of ideas, with cross-pollination across different fields.</w:t>
      </w:r>
    </w:p>
    <w:p w14:paraId="7DBE8DCC" w14:textId="77777777" w:rsidR="00CD7998" w:rsidRDefault="00000000">
      <w:pPr>
        <w:spacing w:before="200" w:line="260" w:lineRule="atLeast"/>
        <w:jc w:val="both"/>
      </w:pPr>
      <w:r>
        <w:rPr>
          <w:rFonts w:ascii="Arial" w:eastAsia="Arial" w:hAnsi="Arial" w:cs="Arial"/>
          <w:color w:val="000000"/>
          <w:sz w:val="20"/>
        </w:rPr>
        <w:t>Similarly, Lima in Peru has emerged as a hub of fascinating food fusions. Art flourishes in crossroads cities such as Istanbul, Hong Kong, London, and New York. Painters, musicians, and writers build on each other's ideas. Talking to people during travel trips can also spark off interesting conversations and connections.</w:t>
      </w:r>
    </w:p>
    <w:p w14:paraId="1252C28C" w14:textId="77777777" w:rsidR="00CD7998" w:rsidRDefault="00000000">
      <w:pPr>
        <w:spacing w:before="200" w:line="260" w:lineRule="atLeast"/>
        <w:jc w:val="both"/>
      </w:pPr>
      <w:r>
        <w:rPr>
          <w:rFonts w:ascii="Arial" w:eastAsia="Arial" w:hAnsi="Arial" w:cs="Arial"/>
          <w:color w:val="000000"/>
          <w:sz w:val="20"/>
        </w:rPr>
        <w:t>Elizabeth Weil, head of organisational culture at Twitter, hires people who are not only skilled for the jobs but are also interested in unrelated pursuits. This helps trigger random conversations and new ideas. Mir Imran, Founder of InCube Labs, combines insights across professional disciplines and personal experiences.</w:t>
      </w:r>
    </w:p>
    <w:p w14:paraId="0BFE3D05" w14:textId="77777777" w:rsidR="00CD7998" w:rsidRDefault="00000000">
      <w:pPr>
        <w:spacing w:before="200" w:line="260" w:lineRule="atLeast"/>
        <w:jc w:val="both"/>
      </w:pPr>
      <w:r>
        <w:rPr>
          <w:rFonts w:ascii="Arial" w:eastAsia="Arial" w:hAnsi="Arial" w:cs="Arial"/>
          <w:color w:val="000000"/>
          <w:sz w:val="20"/>
        </w:rPr>
        <w:t xml:space="preserve">The New Yorker magazine has caption contests for cartoons, and forces readers to come </w:t>
      </w:r>
      <w:r>
        <w:rPr>
          <w:rFonts w:ascii="Arial" w:eastAsia="Arial" w:hAnsi="Arial" w:cs="Arial"/>
          <w:b/>
          <w:i/>
          <w:color w:val="000000"/>
          <w:sz w:val="20"/>
          <w:u w:val="single"/>
        </w:rPr>
        <w:t>up</w:t>
      </w:r>
      <w:r>
        <w:rPr>
          <w:rFonts w:ascii="Arial" w:eastAsia="Arial" w:hAnsi="Arial" w:cs="Arial"/>
          <w:color w:val="000000"/>
          <w:sz w:val="20"/>
        </w:rPr>
        <w:t xml:space="preserve"> with humorous connections. Edinburgh College of Art encourages students to combine household items into new edgy objects, e.g. sex toys.</w:t>
      </w:r>
    </w:p>
    <w:p w14:paraId="33779939" w14:textId="77777777" w:rsidR="00CD7998" w:rsidRDefault="00000000">
      <w:pPr>
        <w:spacing w:before="200" w:line="260" w:lineRule="atLeast"/>
        <w:jc w:val="both"/>
      </w:pPr>
      <w:r>
        <w:rPr>
          <w:rFonts w:ascii="Arial" w:eastAsia="Arial" w:hAnsi="Arial" w:cs="Arial"/>
          <w:color w:val="000000"/>
          <w:sz w:val="20"/>
        </w:rPr>
        <w:t xml:space="preserve">Tina encourages students to combine two household objects and come </w:t>
      </w:r>
      <w:r>
        <w:rPr>
          <w:rFonts w:ascii="Arial" w:eastAsia="Arial" w:hAnsi="Arial" w:cs="Arial"/>
          <w:b/>
          <w:i/>
          <w:color w:val="000000"/>
          <w:sz w:val="20"/>
          <w:u w:val="single"/>
        </w:rPr>
        <w:t>up</w:t>
      </w:r>
      <w:r>
        <w:rPr>
          <w:rFonts w:ascii="Arial" w:eastAsia="Arial" w:hAnsi="Arial" w:cs="Arial"/>
          <w:color w:val="000000"/>
          <w:sz w:val="20"/>
        </w:rPr>
        <w:t xml:space="preserve"> with alternative unintended uses, e.g. using lipstick and nail polish to paint figures. A Japanese student combined an alarm clock with flashcards so that it could only be turned off by answering the quiz correctly. Elsewhere, discarded items have been converted into art, e.g. dresses from candy wrappers.</w:t>
      </w:r>
    </w:p>
    <w:p w14:paraId="0E3DE039" w14:textId="77777777" w:rsidR="00CD7998" w:rsidRDefault="00000000">
      <w:pPr>
        <w:spacing w:before="200" w:line="260" w:lineRule="atLeast"/>
        <w:jc w:val="both"/>
      </w:pPr>
      <w:r>
        <w:rPr>
          <w:rFonts w:ascii="Arial" w:eastAsia="Arial" w:hAnsi="Arial" w:cs="Arial"/>
          <w:color w:val="000000"/>
          <w:sz w:val="20"/>
        </w:rPr>
        <w:t>The Japanese art of chindogu involves unusual combinations of products, such as a belly mop worn by a baby (the floor is cleaned while crawling), a shirt with a matrix on the back (so you can specify where you want to be scratched), and eyeglass arms that can be removed (and used as chopsticks).</w:t>
      </w:r>
    </w:p>
    <w:p w14:paraId="76CFAD3E" w14:textId="77777777" w:rsidR="00CD7998" w:rsidRDefault="00000000">
      <w:pPr>
        <w:spacing w:before="200" w:line="260" w:lineRule="atLeast"/>
        <w:jc w:val="both"/>
      </w:pPr>
      <w:r>
        <w:rPr>
          <w:rFonts w:ascii="Arial" w:eastAsia="Arial" w:hAnsi="Arial" w:cs="Arial"/>
          <w:color w:val="000000"/>
          <w:sz w:val="20"/>
        </w:rPr>
        <w:t>3. Idea generation and brainstorming</w:t>
      </w:r>
    </w:p>
    <w:p w14:paraId="183608C1" w14:textId="77777777" w:rsidR="00CD7998" w:rsidRDefault="00000000">
      <w:pPr>
        <w:spacing w:before="200" w:line="260" w:lineRule="atLeast"/>
        <w:jc w:val="both"/>
      </w:pPr>
      <w:r>
        <w:rPr>
          <w:rFonts w:ascii="Arial" w:eastAsia="Arial" w:hAnsi="Arial" w:cs="Arial"/>
          <w:color w:val="000000"/>
          <w:sz w:val="20"/>
        </w:rPr>
        <w:lastRenderedPageBreak/>
        <w:t>When faced with a problem, people often stick to the first possible solution, even though it may not be the best. It takes a concerted effort to keep pushing past to new ideas. Formal methods like TRIZ help combine different types of attributes and components into new products.</w:t>
      </w:r>
    </w:p>
    <w:p w14:paraId="6BFA96DF" w14:textId="77777777" w:rsidR="00CD7998" w:rsidRDefault="00000000">
      <w:pPr>
        <w:spacing w:before="200" w:line="260" w:lineRule="atLeast"/>
        <w:jc w:val="both"/>
      </w:pPr>
      <w:r>
        <w:rPr>
          <w:rFonts w:ascii="Arial" w:eastAsia="Arial" w:hAnsi="Arial" w:cs="Arial"/>
          <w:color w:val="000000"/>
          <w:sz w:val="20"/>
        </w:rPr>
        <w:t>Other creative methods draw on emotions, such as writing poetry or making a music video. Some scientists have even tried to define 'Creativity Quotient' (CQ) based on the number and diversity of responses to questions like how many things can be done with a clip, brick, or paper.</w:t>
      </w:r>
    </w:p>
    <w:p w14:paraId="077AE326" w14:textId="77777777" w:rsidR="00CD7998" w:rsidRDefault="00000000">
      <w:pPr>
        <w:spacing w:before="200" w:line="260" w:lineRule="atLeast"/>
        <w:jc w:val="both"/>
      </w:pPr>
      <w:r>
        <w:rPr>
          <w:rFonts w:ascii="Arial" w:eastAsia="Arial" w:hAnsi="Arial" w:cs="Arial"/>
          <w:color w:val="000000"/>
          <w:sz w:val="20"/>
        </w:rPr>
        <w:t>Done well, brainstorming can be useful if it draws on principles like generate lots of ideas, encourage unusual ideas, defer judgment in the exploration phase, and combine ideas. Such approaches have been used during sessions for transforming engineering education curriculum in the US.</w:t>
      </w:r>
    </w:p>
    <w:p w14:paraId="1068DF48" w14:textId="77777777" w:rsidR="00CD7998" w:rsidRDefault="00000000">
      <w:pPr>
        <w:spacing w:before="200" w:line="260" w:lineRule="atLeast"/>
        <w:jc w:val="both"/>
      </w:pPr>
      <w:r>
        <w:rPr>
          <w:rFonts w:ascii="Arial" w:eastAsia="Arial" w:hAnsi="Arial" w:cs="Arial"/>
          <w:color w:val="000000"/>
          <w:sz w:val="20"/>
        </w:rPr>
        <w:t xml:space="preserve">Questions should be framed in a provocative manner, and should be neither too broad not too specific. Word games help warm </w:t>
      </w:r>
      <w:r>
        <w:rPr>
          <w:rFonts w:ascii="Arial" w:eastAsia="Arial" w:hAnsi="Arial" w:cs="Arial"/>
          <w:b/>
          <w:i/>
          <w:color w:val="000000"/>
          <w:sz w:val="20"/>
          <w:u w:val="single"/>
        </w:rPr>
        <w:t>up</w:t>
      </w:r>
      <w:r>
        <w:rPr>
          <w:rFonts w:ascii="Arial" w:eastAsia="Arial" w:hAnsi="Arial" w:cs="Arial"/>
          <w:color w:val="000000"/>
          <w:sz w:val="20"/>
        </w:rPr>
        <w:t xml:space="preserve"> the crowd. The space for the session should be fluid, with lots of writing space and materials for prototyping. There should be groups of small and diverse teams, including engineers, designers, sales staff, end users, and influencers. People should be able to walk around a lot, and encouraged to do so.</w:t>
      </w:r>
    </w:p>
    <w:p w14:paraId="224A82A8" w14:textId="77777777" w:rsidR="00CD7998" w:rsidRDefault="00000000">
      <w:pPr>
        <w:spacing w:before="200" w:line="260" w:lineRule="atLeast"/>
        <w:jc w:val="both"/>
      </w:pPr>
      <w:r>
        <w:rPr>
          <w:rFonts w:ascii="Arial" w:eastAsia="Arial" w:hAnsi="Arial" w:cs="Arial"/>
          <w:color w:val="000000"/>
          <w:sz w:val="20"/>
        </w:rPr>
        <w:t xml:space="preserve">Removing the early obvious solutions push participants to come </w:t>
      </w:r>
      <w:r>
        <w:rPr>
          <w:rFonts w:ascii="Arial" w:eastAsia="Arial" w:hAnsi="Arial" w:cs="Arial"/>
          <w:b/>
          <w:i/>
          <w:color w:val="000000"/>
          <w:sz w:val="20"/>
          <w:u w:val="single"/>
        </w:rPr>
        <w:t>up</w:t>
      </w:r>
      <w:r>
        <w:rPr>
          <w:rFonts w:ascii="Arial" w:eastAsia="Arial" w:hAnsi="Arial" w:cs="Arial"/>
          <w:color w:val="000000"/>
          <w:sz w:val="20"/>
        </w:rPr>
        <w:t xml:space="preserve"> with something new. Outcomes can first be described on sticky notes in short phrases and even newspaper headlines, rather than business plans. They can be moved around as clusters and patterns emerge. Mindmapping is another useful visualisation technique.</w:t>
      </w:r>
    </w:p>
    <w:p w14:paraId="1F833509" w14:textId="77777777" w:rsidR="00CD7998" w:rsidRDefault="00000000">
      <w:pPr>
        <w:spacing w:before="200" w:line="260" w:lineRule="atLeast"/>
        <w:jc w:val="both"/>
      </w:pPr>
      <w:r>
        <w:rPr>
          <w:rFonts w:ascii="Arial" w:eastAsia="Arial" w:hAnsi="Arial" w:cs="Arial"/>
          <w:color w:val="000000"/>
          <w:sz w:val="20"/>
        </w:rPr>
        <w:t>The overall session should last from 15 minutes to an hour. Finally, the ideas should be clustered, ranked, and rated as per a number of criteria (eg. impact, cost, speed), and annotated with comments.</w:t>
      </w:r>
    </w:p>
    <w:p w14:paraId="0796511F" w14:textId="77777777" w:rsidR="00CD7998" w:rsidRDefault="00000000">
      <w:pPr>
        <w:spacing w:before="200" w:line="260" w:lineRule="atLeast"/>
        <w:jc w:val="both"/>
      </w:pPr>
      <w:r>
        <w:rPr>
          <w:rFonts w:ascii="Arial" w:eastAsia="Arial" w:hAnsi="Arial" w:cs="Arial"/>
          <w:color w:val="000000"/>
          <w:sz w:val="20"/>
        </w:rPr>
        <w:t>4. Focused observation</w:t>
      </w:r>
    </w:p>
    <w:p w14:paraId="2CB2C43E" w14:textId="77777777" w:rsidR="00CD7998" w:rsidRDefault="00000000">
      <w:pPr>
        <w:spacing w:before="200" w:line="260" w:lineRule="atLeast"/>
        <w:jc w:val="both"/>
      </w:pPr>
      <w:r>
        <w:rPr>
          <w:rFonts w:ascii="Arial" w:eastAsia="Arial" w:hAnsi="Arial" w:cs="Arial"/>
          <w:color w:val="000000"/>
          <w:sz w:val="20"/>
        </w:rPr>
        <w:t>"Acute observation is a key skill for gaining valuable knowledge about the world around you," Tina emphasises. "Need finding" is an important activity for entrepreneurs. A keen sense of observation is needed to see things right under our nose or beyond eye level, or which we overlook in the rush of daily activity.</w:t>
      </w:r>
    </w:p>
    <w:p w14:paraId="611F37EB" w14:textId="77777777" w:rsidR="00CD7998" w:rsidRDefault="00000000">
      <w:pPr>
        <w:spacing w:before="200" w:line="260" w:lineRule="atLeast"/>
        <w:jc w:val="both"/>
      </w:pPr>
      <w:r>
        <w:rPr>
          <w:rFonts w:ascii="Arial" w:eastAsia="Arial" w:hAnsi="Arial" w:cs="Arial"/>
          <w:color w:val="000000"/>
          <w:sz w:val="20"/>
        </w:rPr>
        <w:t>Customer feedback gives valuable clues about product positioning and pricing, according to serial entrepreneur Steve Blank. Observing clues from bike rental shacks gave David Friedberg valuable insights about the importance of weather data; he went on to found the Climate Corporation. Magicians and illusionists are masters of distraction and manipulation.</w:t>
      </w:r>
    </w:p>
    <w:p w14:paraId="05B11175" w14:textId="77777777" w:rsidR="00CD7998" w:rsidRDefault="00000000">
      <w:pPr>
        <w:spacing w:before="200" w:line="260" w:lineRule="atLeast"/>
        <w:jc w:val="both"/>
      </w:pPr>
      <w:r>
        <w:rPr>
          <w:rFonts w:ascii="Arial" w:eastAsia="Arial" w:hAnsi="Arial" w:cs="Arial"/>
          <w:color w:val="000000"/>
          <w:sz w:val="20"/>
        </w:rPr>
        <w:t>"Scientists and artists of all types are the world's 'noticers'. They are trained to pay attention and to communicate what they see and experience to the rest of us," Tina explains. Examples include Charles Darwin, and today's Stanford Safari for microbiology students.</w:t>
      </w:r>
    </w:p>
    <w:p w14:paraId="74F77C3C" w14:textId="77777777" w:rsidR="00CD7998" w:rsidRDefault="00000000">
      <w:pPr>
        <w:spacing w:before="200" w:line="260" w:lineRule="atLeast"/>
        <w:jc w:val="both"/>
      </w:pPr>
      <w:r>
        <w:rPr>
          <w:rFonts w:ascii="Arial" w:eastAsia="Arial" w:hAnsi="Arial" w:cs="Arial"/>
          <w:color w:val="000000"/>
          <w:sz w:val="20"/>
        </w:rPr>
        <w:t>"True observation is a very active experience," Tina says; it involves continuous engagement, layered details, and extensive note-taking in multimedia forms. In a shopping centre, this can involve noting down details of entrances, environment, sounds, aromas, personnel, products, customers, and activities.</w:t>
      </w:r>
    </w:p>
    <w:p w14:paraId="5565F59E" w14:textId="77777777" w:rsidR="00CD7998" w:rsidRDefault="00000000">
      <w:pPr>
        <w:spacing w:before="200" w:line="260" w:lineRule="atLeast"/>
        <w:jc w:val="both"/>
      </w:pPr>
      <w:r>
        <w:rPr>
          <w:rFonts w:ascii="Arial" w:eastAsia="Arial" w:hAnsi="Arial" w:cs="Arial"/>
          <w:color w:val="000000"/>
          <w:sz w:val="20"/>
        </w:rPr>
        <w:t>Art is not just about technique but internalising observations and expressing them in different media. Choreographer Twyla Tharp prepares boxes of artefacts for each project; the very process of preparing them is like commitment to the project.</w:t>
      </w:r>
    </w:p>
    <w:p w14:paraId="438C96EC" w14:textId="77777777" w:rsidR="00CD7998" w:rsidRDefault="00000000">
      <w:pPr>
        <w:spacing w:before="200" w:line="260" w:lineRule="atLeast"/>
        <w:jc w:val="both"/>
      </w:pPr>
      <w:r>
        <w:rPr>
          <w:rFonts w:ascii="Arial" w:eastAsia="Arial" w:hAnsi="Arial" w:cs="Arial"/>
          <w:color w:val="000000"/>
          <w:sz w:val="20"/>
        </w:rPr>
        <w:t>IDEO observed blood donor reactions and asked them to write a short story of why they give blood, along with their photos. This became a popular feature on the Red Cross website. Medical breakthroughs by Mir Imran come from detecting patterns as well as inconsistencies in medical treatments for fibrillation; this requires switching back and forth from different perspectives.</w:t>
      </w:r>
    </w:p>
    <w:p w14:paraId="0386C47D" w14:textId="77777777" w:rsidR="00CD7998" w:rsidRDefault="00000000">
      <w:pPr>
        <w:spacing w:before="200" w:line="260" w:lineRule="atLeast"/>
        <w:jc w:val="both"/>
      </w:pPr>
      <w:r>
        <w:rPr>
          <w:rFonts w:ascii="Arial" w:eastAsia="Arial" w:hAnsi="Arial" w:cs="Arial"/>
          <w:color w:val="000000"/>
          <w:sz w:val="20"/>
        </w:rPr>
        <w:t xml:space="preserve">"Focused observation is a powerful way to acquire valuable knowledge about the world. That knowledge is the </w:t>
      </w:r>
      <w:r>
        <w:rPr>
          <w:rFonts w:ascii="Arial" w:eastAsia="Arial" w:hAnsi="Arial" w:cs="Arial"/>
          <w:b/>
          <w:i/>
          <w:color w:val="000000"/>
          <w:sz w:val="20"/>
          <w:u w:val="single"/>
        </w:rPr>
        <w:t>starting</w:t>
      </w:r>
      <w:r>
        <w:rPr>
          <w:rFonts w:ascii="Arial" w:eastAsia="Arial" w:hAnsi="Arial" w:cs="Arial"/>
          <w:color w:val="000000"/>
          <w:sz w:val="20"/>
        </w:rPr>
        <w:t xml:space="preserve"> point for all your creative endeavours because it provides rich fuel for your imagination," Tina explains.</w:t>
      </w:r>
    </w:p>
    <w:p w14:paraId="642CA056" w14:textId="77777777" w:rsidR="00CD7998" w:rsidRDefault="00000000">
      <w:pPr>
        <w:spacing w:before="200" w:line="260" w:lineRule="atLeast"/>
        <w:jc w:val="both"/>
      </w:pPr>
      <w:r>
        <w:rPr>
          <w:rFonts w:ascii="Arial" w:eastAsia="Arial" w:hAnsi="Arial" w:cs="Arial"/>
          <w:color w:val="000000"/>
          <w:sz w:val="20"/>
        </w:rPr>
        <w:t>5. Workspace</w:t>
      </w:r>
    </w:p>
    <w:p w14:paraId="1F0FF489" w14:textId="77777777" w:rsidR="00CD7998" w:rsidRDefault="00000000">
      <w:pPr>
        <w:spacing w:before="200" w:line="260" w:lineRule="atLeast"/>
        <w:jc w:val="both"/>
      </w:pPr>
      <w:r>
        <w:rPr>
          <w:rFonts w:ascii="Arial" w:eastAsia="Arial" w:hAnsi="Arial" w:cs="Arial"/>
          <w:color w:val="000000"/>
          <w:sz w:val="20"/>
        </w:rPr>
        <w:lastRenderedPageBreak/>
        <w:t xml:space="preserve">"Creative spaces lead to creative work," writes the author, pointing to Pixar's rich and provocative environment as an example. "Many </w:t>
      </w:r>
      <w:r>
        <w:rPr>
          <w:rFonts w:ascii="Arial" w:eastAsia="Arial" w:hAnsi="Arial" w:cs="Arial"/>
          <w:b/>
          <w:i/>
          <w:color w:val="000000"/>
          <w:sz w:val="20"/>
          <w:u w:val="single"/>
        </w:rPr>
        <w:t>startup</w:t>
      </w:r>
      <w:r>
        <w:rPr>
          <w:rFonts w:ascii="Arial" w:eastAsia="Arial" w:hAnsi="Arial" w:cs="Arial"/>
          <w:color w:val="000000"/>
          <w:sz w:val="20"/>
        </w:rPr>
        <w:t xml:space="preserve"> companies adopt this philosophy," she adds; Scribd has a playful office design with a go-cart game they called "scracing". Square, on the other hand, has a simple and open office design.</w:t>
      </w:r>
    </w:p>
    <w:p w14:paraId="4224F7D2" w14:textId="77777777" w:rsidR="00CD7998" w:rsidRDefault="00000000">
      <w:pPr>
        <w:spacing w:before="200" w:line="260" w:lineRule="atLeast"/>
        <w:jc w:val="both"/>
      </w:pPr>
      <w:r>
        <w:rPr>
          <w:rFonts w:ascii="Arial" w:eastAsia="Arial" w:hAnsi="Arial" w:cs="Arial"/>
          <w:color w:val="000000"/>
          <w:sz w:val="20"/>
        </w:rPr>
        <w:t>"Space is the stage on which we play out our lives. If you want to be creative, you need to build physical habitats that unlock your imagination," Tina emphasises. Creative spaces should invite conversation and collaboration; increasing such energy is not a frivolous issue.</w:t>
      </w:r>
    </w:p>
    <w:p w14:paraId="1F441B24" w14:textId="77777777" w:rsidR="00CD7998" w:rsidRDefault="00000000">
      <w:pPr>
        <w:spacing w:before="200" w:line="260" w:lineRule="atLeast"/>
        <w:jc w:val="both"/>
      </w:pPr>
      <w:r>
        <w:rPr>
          <w:rFonts w:ascii="Arial" w:eastAsia="Arial" w:hAnsi="Arial" w:cs="Arial"/>
          <w:color w:val="000000"/>
          <w:sz w:val="20"/>
        </w:rPr>
        <w:t>Office design, window views, ambient sound, flexible configurations, and work artefacts can create stimulating experiences. While children have creative playrooms and classrooms, these spaces unfortunately get less and less inspiring in college and corporate offices.</w:t>
      </w:r>
    </w:p>
    <w:p w14:paraId="12D2047B" w14:textId="77777777" w:rsidR="00CD7998" w:rsidRDefault="00000000">
      <w:pPr>
        <w:spacing w:before="200" w:line="260" w:lineRule="atLeast"/>
        <w:jc w:val="both"/>
      </w:pPr>
      <w:r>
        <w:rPr>
          <w:rFonts w:ascii="Arial" w:eastAsia="Arial" w:hAnsi="Arial" w:cs="Arial"/>
          <w:color w:val="000000"/>
          <w:sz w:val="20"/>
        </w:rPr>
        <w:t>Learning expert Ewan McIntosh defines a range of working spaces: private spaces, group spaces, publishing spaces, performing spaces, participation spaces, watching spaces, and even data spaces. Each has different implications for reflection, communication, expression, and observation.</w:t>
      </w:r>
    </w:p>
    <w:p w14:paraId="1E029257" w14:textId="77777777" w:rsidR="00CD7998" w:rsidRDefault="00000000">
      <w:pPr>
        <w:spacing w:before="200" w:line="260" w:lineRule="atLeast"/>
        <w:jc w:val="both"/>
      </w:pPr>
      <w:r>
        <w:rPr>
          <w:rFonts w:ascii="Arial" w:eastAsia="Arial" w:hAnsi="Arial" w:cs="Arial"/>
          <w:color w:val="000000"/>
          <w:sz w:val="20"/>
        </w:rPr>
        <w:t>Architects tend to have stunning offices; Jeanne Gang has artefacts and artworks from around the world, and three different spaces for workshops, prototyping, and presentations. The d.School has furniture that can be moved around, stacked, and reassembled. This improves team dynamics and creativity, as experiments in space design showed.</w:t>
      </w:r>
    </w:p>
    <w:p w14:paraId="63B4DB29" w14:textId="77777777" w:rsidR="00CD7998" w:rsidRDefault="00000000">
      <w:pPr>
        <w:spacing w:before="200" w:line="260" w:lineRule="atLeast"/>
        <w:jc w:val="both"/>
      </w:pPr>
      <w:r>
        <w:rPr>
          <w:rFonts w:ascii="Arial" w:eastAsia="Arial" w:hAnsi="Arial" w:cs="Arial"/>
          <w:color w:val="000000"/>
          <w:sz w:val="20"/>
        </w:rPr>
        <w:t>At IDEO, employees keep rearranging their space. Scenic views in hospitals can help patients recover faster; ambient music can change the perception of wine and food.</w:t>
      </w:r>
    </w:p>
    <w:p w14:paraId="2C489FA5" w14:textId="77777777" w:rsidR="00CD7998" w:rsidRDefault="00000000">
      <w:pPr>
        <w:spacing w:before="200" w:line="260" w:lineRule="atLeast"/>
        <w:jc w:val="both"/>
      </w:pPr>
      <w:r>
        <w:rPr>
          <w:rFonts w:ascii="Arial" w:eastAsia="Arial" w:hAnsi="Arial" w:cs="Arial"/>
          <w:color w:val="000000"/>
          <w:sz w:val="20"/>
        </w:rPr>
        <w:t>6. Constraints and pressure</w:t>
      </w:r>
    </w:p>
    <w:p w14:paraId="7921380F" w14:textId="77777777" w:rsidR="00CD7998" w:rsidRDefault="00000000">
      <w:pPr>
        <w:spacing w:before="200" w:line="260" w:lineRule="atLeast"/>
        <w:jc w:val="both"/>
      </w:pPr>
      <w:r>
        <w:rPr>
          <w:rFonts w:ascii="Arial" w:eastAsia="Arial" w:hAnsi="Arial" w:cs="Arial"/>
          <w:color w:val="000000"/>
          <w:sz w:val="20"/>
        </w:rPr>
        <w:t>Constraints can stimulate creativity. As explained by Teresa Amabile, pressure affects creativity in a number of ways. High pressure and creativity lead to a sense of mission (e.g. rescuing the Apollo 13 astronauts), whereas low pressure and creativity lead to a feeling of being on autopilot. Other variations lead to treadmill or expedition conditions.</w:t>
      </w:r>
    </w:p>
    <w:p w14:paraId="0A707D5B" w14:textId="77777777" w:rsidR="00CD7998" w:rsidRDefault="00000000">
      <w:pPr>
        <w:spacing w:before="200" w:line="260" w:lineRule="atLeast"/>
        <w:jc w:val="both"/>
      </w:pPr>
      <w:r>
        <w:rPr>
          <w:rFonts w:ascii="Arial" w:eastAsia="Arial" w:hAnsi="Arial" w:cs="Arial"/>
          <w:color w:val="000000"/>
          <w:sz w:val="20"/>
        </w:rPr>
        <w:t xml:space="preserve">Most </w:t>
      </w:r>
      <w:r>
        <w:rPr>
          <w:rFonts w:ascii="Arial" w:eastAsia="Arial" w:hAnsi="Arial" w:cs="Arial"/>
          <w:b/>
          <w:i/>
          <w:color w:val="000000"/>
          <w:sz w:val="20"/>
          <w:u w:val="single"/>
        </w:rPr>
        <w:t>startups</w:t>
      </w:r>
      <w:r>
        <w:rPr>
          <w:rFonts w:ascii="Arial" w:eastAsia="Arial" w:hAnsi="Arial" w:cs="Arial"/>
          <w:color w:val="000000"/>
          <w:sz w:val="20"/>
        </w:rPr>
        <w:t xml:space="preserve"> operate under conditions of constraint, which can actually be a catalyst for creativity, Tina explains. The constraints are of team size, time, and revenues. Opposite approaches can also help frame problems differently, as in the case of Amazon making free shipping possible (no financial constraints, but enabled by large volumes of sales).</w:t>
      </w:r>
    </w:p>
    <w:p w14:paraId="1885C0BC" w14:textId="77777777" w:rsidR="00CD7998" w:rsidRDefault="00000000">
      <w:pPr>
        <w:spacing w:before="200" w:line="260" w:lineRule="atLeast"/>
        <w:jc w:val="both"/>
      </w:pPr>
      <w:r>
        <w:rPr>
          <w:rFonts w:ascii="Arial" w:eastAsia="Arial" w:hAnsi="Arial" w:cs="Arial"/>
          <w:color w:val="000000"/>
          <w:sz w:val="20"/>
        </w:rPr>
        <w:t xml:space="preserve">Twitter is a good example of creative expression under fixed character limits. SMITH magazine extended Ernest Hemingway's memoir written in only six words; this was opened </w:t>
      </w:r>
      <w:r>
        <w:rPr>
          <w:rFonts w:ascii="Arial" w:eastAsia="Arial" w:hAnsi="Arial" w:cs="Arial"/>
          <w:b/>
          <w:i/>
          <w:color w:val="000000"/>
          <w:sz w:val="20"/>
          <w:u w:val="single"/>
        </w:rPr>
        <w:t>up</w:t>
      </w:r>
      <w:r>
        <w:rPr>
          <w:rFonts w:ascii="Arial" w:eastAsia="Arial" w:hAnsi="Arial" w:cs="Arial"/>
          <w:color w:val="000000"/>
          <w:sz w:val="20"/>
        </w:rPr>
        <w:t xml:space="preserve"> on its website, and the collection went on to become a bestselling book. Tina asks her students to introduce themselves to each other in six words each.</w:t>
      </w:r>
    </w:p>
    <w:p w14:paraId="5E3FBA5F" w14:textId="77777777" w:rsidR="00CD7998" w:rsidRDefault="00000000">
      <w:pPr>
        <w:spacing w:before="200" w:line="260" w:lineRule="atLeast"/>
        <w:jc w:val="both"/>
      </w:pPr>
      <w:r>
        <w:rPr>
          <w:rFonts w:ascii="Arial" w:eastAsia="Arial" w:hAnsi="Arial" w:cs="Arial"/>
          <w:color w:val="000000"/>
          <w:sz w:val="20"/>
        </w:rPr>
        <w:t>Oxford University's All Soul's College has a "one-word essay" as an entry test - students have three hours to write an essay on the word, which could be innocence, water, or provocative.</w:t>
      </w:r>
    </w:p>
    <w:p w14:paraId="4DDDB2B1" w14:textId="77777777" w:rsidR="00CD7998" w:rsidRDefault="00000000">
      <w:pPr>
        <w:spacing w:before="200" w:line="260" w:lineRule="atLeast"/>
        <w:jc w:val="both"/>
      </w:pPr>
      <w:r>
        <w:rPr>
          <w:rFonts w:ascii="Arial" w:eastAsia="Arial" w:hAnsi="Arial" w:cs="Arial"/>
          <w:color w:val="000000"/>
          <w:sz w:val="20"/>
        </w:rPr>
        <w:t>7. Goals and games</w:t>
      </w:r>
    </w:p>
    <w:p w14:paraId="4D1D0485" w14:textId="77777777" w:rsidR="00CD7998" w:rsidRDefault="00000000">
      <w:pPr>
        <w:spacing w:before="200" w:line="260" w:lineRule="atLeast"/>
        <w:jc w:val="both"/>
      </w:pPr>
      <w:r>
        <w:rPr>
          <w:rFonts w:ascii="Arial" w:eastAsia="Arial" w:hAnsi="Arial" w:cs="Arial"/>
          <w:color w:val="000000"/>
          <w:sz w:val="20"/>
        </w:rPr>
        <w:t xml:space="preserve">Rewards and rules can encourage innovation in communities and companies. According to gamification expert Tom Chatfield, they help to give accurate and frequent feedback, set short-term and long-term goals, give surprise rewards and random perks for action (including </w:t>
      </w:r>
      <w:r>
        <w:rPr>
          <w:rFonts w:ascii="Arial" w:eastAsia="Arial" w:hAnsi="Arial" w:cs="Arial"/>
          <w:b/>
          <w:i/>
          <w:color w:val="000000"/>
          <w:sz w:val="20"/>
          <w:u w:val="single"/>
        </w:rPr>
        <w:t>failure</w:t>
      </w:r>
      <w:r>
        <w:rPr>
          <w:rFonts w:ascii="Arial" w:eastAsia="Arial" w:hAnsi="Arial" w:cs="Arial"/>
          <w:color w:val="000000"/>
          <w:sz w:val="20"/>
        </w:rPr>
        <w:t>), and improve social engagement between employees.</w:t>
      </w:r>
    </w:p>
    <w:p w14:paraId="6D434272" w14:textId="77777777" w:rsidR="00CD7998" w:rsidRDefault="00000000">
      <w:pPr>
        <w:spacing w:before="200" w:line="260" w:lineRule="atLeast"/>
        <w:jc w:val="both"/>
      </w:pPr>
      <w:r>
        <w:rPr>
          <w:rFonts w:ascii="Arial" w:eastAsia="Arial" w:hAnsi="Arial" w:cs="Arial"/>
          <w:color w:val="000000"/>
          <w:sz w:val="20"/>
        </w:rPr>
        <w:t>Companies should experiment with creativity rules and their impact, to find the perfect balance between constraints and freedom. This can be seen even in simple games like scrabble, where tweaks in the number of letters and types of permissible words can lead to different outcomes.</w:t>
      </w:r>
    </w:p>
    <w:p w14:paraId="48591157" w14:textId="77777777" w:rsidR="00CD7998" w:rsidRDefault="00000000">
      <w:pPr>
        <w:spacing w:before="200" w:line="260" w:lineRule="atLeast"/>
        <w:jc w:val="both"/>
      </w:pPr>
      <w:r>
        <w:rPr>
          <w:rFonts w:ascii="Arial" w:eastAsia="Arial" w:hAnsi="Arial" w:cs="Arial"/>
          <w:color w:val="000000"/>
          <w:sz w:val="20"/>
        </w:rPr>
        <w:t xml:space="preserve">Larger issues come into play when balancing considerations of safety with opportunities for innovation in the health sector. Criteria for college admission in different countries also reveal the varying kinds of rules and student </w:t>
      </w:r>
      <w:r>
        <w:rPr>
          <w:rFonts w:ascii="Arial" w:eastAsia="Arial" w:hAnsi="Arial" w:cs="Arial"/>
          <w:color w:val="000000"/>
          <w:sz w:val="20"/>
        </w:rPr>
        <w:lastRenderedPageBreak/>
        <w:t>behaviours they induce. Similar issues arise in allotting funding to industry-centric research versus long-term risky bets.</w:t>
      </w:r>
    </w:p>
    <w:p w14:paraId="1BFB0F40" w14:textId="77777777" w:rsidR="00CD7998" w:rsidRDefault="00000000">
      <w:pPr>
        <w:spacing w:before="200" w:line="260" w:lineRule="atLeast"/>
        <w:jc w:val="both"/>
      </w:pPr>
      <w:r>
        <w:rPr>
          <w:rFonts w:ascii="Arial" w:eastAsia="Arial" w:hAnsi="Arial" w:cs="Arial"/>
          <w:color w:val="000000"/>
          <w:sz w:val="20"/>
        </w:rPr>
        <w:t>8. Collaboration and conflicts</w:t>
      </w:r>
    </w:p>
    <w:p w14:paraId="0984B929" w14:textId="77777777" w:rsidR="00CD7998" w:rsidRDefault="00000000">
      <w:pPr>
        <w:spacing w:before="200" w:line="260" w:lineRule="atLeast"/>
        <w:jc w:val="both"/>
      </w:pPr>
      <w:r>
        <w:rPr>
          <w:rFonts w:ascii="Arial" w:eastAsia="Arial" w:hAnsi="Arial" w:cs="Arial"/>
          <w:color w:val="000000"/>
          <w:sz w:val="20"/>
        </w:rPr>
        <w:t>Innovation teams need to understand and master conditions of challenge, conflicting goals, and unexpected events, and their impact on morale. Alignment and momentum are key in the long run. Techniques like Edward de Bono's Six Thinking Hats help balance perspectives that are logical, creative, intuitive, organised, critical, and optimistic.</w:t>
      </w:r>
    </w:p>
    <w:p w14:paraId="43C00222" w14:textId="77777777" w:rsidR="00CD7998" w:rsidRDefault="00000000">
      <w:pPr>
        <w:spacing w:before="200" w:line="260" w:lineRule="atLeast"/>
        <w:jc w:val="both"/>
      </w:pPr>
      <w:r>
        <w:rPr>
          <w:rFonts w:ascii="Arial" w:eastAsia="Arial" w:hAnsi="Arial" w:cs="Arial"/>
          <w:color w:val="000000"/>
          <w:sz w:val="20"/>
        </w:rPr>
        <w:t>Reflection, responsibility, reinforcement, and respect are elements of successful creative teams. Games like Tom Wujec's Marshmallow Challenge reveal interesting dynamics about playfulness, facilitation, leadership, and experimentation for challenges that do not have only one right answer.</w:t>
      </w:r>
    </w:p>
    <w:p w14:paraId="381E9A95" w14:textId="77777777" w:rsidR="00CD7998" w:rsidRDefault="00000000">
      <w:pPr>
        <w:spacing w:before="200" w:line="260" w:lineRule="atLeast"/>
        <w:jc w:val="both"/>
      </w:pPr>
      <w:r>
        <w:rPr>
          <w:rFonts w:ascii="Arial" w:eastAsia="Arial" w:hAnsi="Arial" w:cs="Arial"/>
          <w:color w:val="000000"/>
          <w:sz w:val="20"/>
        </w:rPr>
        <w:t>Collaboration skills include knowing when to lead, follow and sacrifice self-interest or personal goals, as well as resolving conflicts between people with different working styles and expectations, Tina advises.</w:t>
      </w:r>
    </w:p>
    <w:p w14:paraId="091D23DE" w14:textId="77777777" w:rsidR="00CD7998" w:rsidRDefault="00000000">
      <w:pPr>
        <w:spacing w:before="200" w:line="260" w:lineRule="atLeast"/>
        <w:jc w:val="both"/>
      </w:pPr>
      <w:r>
        <w:rPr>
          <w:rFonts w:ascii="Arial" w:eastAsia="Arial" w:hAnsi="Arial" w:cs="Arial"/>
          <w:color w:val="000000"/>
          <w:sz w:val="20"/>
        </w:rPr>
        <w:t xml:space="preserve">9. Understanding </w:t>
      </w:r>
      <w:r>
        <w:rPr>
          <w:rFonts w:ascii="Arial" w:eastAsia="Arial" w:hAnsi="Arial" w:cs="Arial"/>
          <w:b/>
          <w:i/>
          <w:color w:val="000000"/>
          <w:sz w:val="20"/>
          <w:u w:val="single"/>
        </w:rPr>
        <w:t>failure</w:t>
      </w:r>
    </w:p>
    <w:p w14:paraId="3DF5B80B" w14:textId="77777777" w:rsidR="00CD7998" w:rsidRDefault="00000000">
      <w:pPr>
        <w:spacing w:before="200" w:line="260" w:lineRule="atLeast"/>
        <w:jc w:val="both"/>
      </w:pPr>
      <w:r>
        <w:rPr>
          <w:rFonts w:ascii="Arial" w:eastAsia="Arial" w:hAnsi="Arial" w:cs="Arial"/>
          <w:color w:val="000000"/>
          <w:sz w:val="20"/>
        </w:rPr>
        <w:t xml:space="preserve">Unexpected observations, abandoned paths, and even </w:t>
      </w:r>
      <w:r>
        <w:rPr>
          <w:rFonts w:ascii="Arial" w:eastAsia="Arial" w:hAnsi="Arial" w:cs="Arial"/>
          <w:b/>
          <w:i/>
          <w:color w:val="000000"/>
          <w:sz w:val="20"/>
          <w:u w:val="single"/>
        </w:rPr>
        <w:t>failures</w:t>
      </w:r>
      <w:r>
        <w:rPr>
          <w:rFonts w:ascii="Arial" w:eastAsia="Arial" w:hAnsi="Arial" w:cs="Arial"/>
          <w:color w:val="000000"/>
          <w:sz w:val="20"/>
        </w:rPr>
        <w:t xml:space="preserve"> can lead to new discoveries. In that sense, creativity is like scientific research, according to Tina. Companies need to have a mindset and culture of experimentation in order to be creative.</w:t>
      </w:r>
    </w:p>
    <w:p w14:paraId="16A240E9" w14:textId="77777777" w:rsidR="00CD7998" w:rsidRDefault="00000000">
      <w:pPr>
        <w:spacing w:before="200" w:line="260" w:lineRule="atLeast"/>
        <w:jc w:val="both"/>
      </w:pPr>
      <w:r>
        <w:rPr>
          <w:rFonts w:ascii="Arial" w:eastAsia="Arial" w:hAnsi="Arial" w:cs="Arial"/>
          <w:b/>
          <w:i/>
          <w:color w:val="000000"/>
          <w:sz w:val="20"/>
          <w:u w:val="single"/>
        </w:rPr>
        <w:t>Failures</w:t>
      </w:r>
      <w:r>
        <w:rPr>
          <w:rFonts w:ascii="Arial" w:eastAsia="Arial" w:hAnsi="Arial" w:cs="Arial"/>
          <w:color w:val="000000"/>
          <w:sz w:val="20"/>
        </w:rPr>
        <w:t xml:space="preserve"> should be seen as data, she advises. "</w:t>
      </w:r>
      <w:r>
        <w:rPr>
          <w:rFonts w:ascii="Arial" w:eastAsia="Arial" w:hAnsi="Arial" w:cs="Arial"/>
          <w:b/>
          <w:i/>
          <w:color w:val="000000"/>
          <w:sz w:val="20"/>
          <w:u w:val="single"/>
        </w:rPr>
        <w:t>Failure</w:t>
      </w:r>
      <w:r>
        <w:rPr>
          <w:rFonts w:ascii="Arial" w:eastAsia="Arial" w:hAnsi="Arial" w:cs="Arial"/>
          <w:color w:val="000000"/>
          <w:sz w:val="20"/>
        </w:rPr>
        <w:t xml:space="preserve"> is a constant companion, and success is an occasional visitor," says Mir Imran. Rapid prototyping and quick feedback can make it easier to give </w:t>
      </w:r>
      <w:r>
        <w:rPr>
          <w:rFonts w:ascii="Arial" w:eastAsia="Arial" w:hAnsi="Arial" w:cs="Arial"/>
          <w:b/>
          <w:i/>
          <w:color w:val="000000"/>
          <w:sz w:val="20"/>
          <w:u w:val="single"/>
        </w:rPr>
        <w:t>up</w:t>
      </w:r>
      <w:r>
        <w:rPr>
          <w:rFonts w:ascii="Arial" w:eastAsia="Arial" w:hAnsi="Arial" w:cs="Arial"/>
          <w:color w:val="000000"/>
          <w:sz w:val="20"/>
        </w:rPr>
        <w:t xml:space="preserve"> less feasible ideas before becoming too attached to them. </w:t>
      </w:r>
      <w:r>
        <w:rPr>
          <w:rFonts w:ascii="Arial" w:eastAsia="Arial" w:hAnsi="Arial" w:cs="Arial"/>
          <w:b/>
          <w:i/>
          <w:color w:val="000000"/>
          <w:sz w:val="20"/>
          <w:u w:val="single"/>
        </w:rPr>
        <w:t>Failure</w:t>
      </w:r>
      <w:r>
        <w:rPr>
          <w:rFonts w:ascii="Arial" w:eastAsia="Arial" w:hAnsi="Arial" w:cs="Arial"/>
          <w:color w:val="000000"/>
          <w:sz w:val="20"/>
        </w:rPr>
        <w:t xml:space="preserve"> Faire events celebrate learnings from intellectual, financial, emotional, and physical risks.</w:t>
      </w:r>
    </w:p>
    <w:p w14:paraId="69A0E5FC" w14:textId="77777777" w:rsidR="00CD7998" w:rsidRDefault="00000000">
      <w:pPr>
        <w:spacing w:before="200" w:line="260" w:lineRule="atLeast"/>
        <w:jc w:val="both"/>
      </w:pPr>
      <w:r>
        <w:rPr>
          <w:rFonts w:ascii="Arial" w:eastAsia="Arial" w:hAnsi="Arial" w:cs="Arial"/>
          <w:color w:val="000000"/>
          <w:sz w:val="20"/>
        </w:rPr>
        <w:t xml:space="preserve">Venture capital investors are willing to absorb 90 percent </w:t>
      </w:r>
      <w:r>
        <w:rPr>
          <w:rFonts w:ascii="Arial" w:eastAsia="Arial" w:hAnsi="Arial" w:cs="Arial"/>
          <w:b/>
          <w:i/>
          <w:color w:val="000000"/>
          <w:sz w:val="20"/>
          <w:u w:val="single"/>
        </w:rPr>
        <w:t>failure</w:t>
      </w:r>
      <w:r>
        <w:rPr>
          <w:rFonts w:ascii="Arial" w:eastAsia="Arial" w:hAnsi="Arial" w:cs="Arial"/>
          <w:color w:val="000000"/>
          <w:sz w:val="20"/>
        </w:rPr>
        <w:t xml:space="preserve"> rate in </w:t>
      </w:r>
      <w:r>
        <w:rPr>
          <w:rFonts w:ascii="Arial" w:eastAsia="Arial" w:hAnsi="Arial" w:cs="Arial"/>
          <w:b/>
          <w:i/>
          <w:color w:val="000000"/>
          <w:sz w:val="20"/>
          <w:u w:val="single"/>
        </w:rPr>
        <w:t>startups</w:t>
      </w:r>
      <w:r>
        <w:rPr>
          <w:rFonts w:ascii="Arial" w:eastAsia="Arial" w:hAnsi="Arial" w:cs="Arial"/>
          <w:color w:val="000000"/>
          <w:sz w:val="20"/>
        </w:rPr>
        <w:t>, knowing that the rest could be grand slams. Founders need to be able to switch strategy in the face of low traction, as seen in the example of textbook rental platform Chegg, which first tried to be a broad-based bulletin board.</w:t>
      </w:r>
    </w:p>
    <w:p w14:paraId="5CA3EF5A" w14:textId="77777777" w:rsidR="00CD7998" w:rsidRDefault="00000000">
      <w:pPr>
        <w:spacing w:before="200" w:line="260" w:lineRule="atLeast"/>
        <w:jc w:val="both"/>
      </w:pPr>
      <w:r>
        <w:rPr>
          <w:rFonts w:ascii="Arial" w:eastAsia="Arial" w:hAnsi="Arial" w:cs="Arial"/>
          <w:color w:val="000000"/>
          <w:sz w:val="20"/>
        </w:rPr>
        <w:t>Experimentation and willingness to throw away what does not work best are important for founders, as shown in the Burbn app founders pivoting to become Instagram. "They viewed each early trial as fertiliser for the next experiment," Tina explains.</w:t>
      </w:r>
    </w:p>
    <w:p w14:paraId="182244BC" w14:textId="77777777" w:rsidR="00CD7998" w:rsidRDefault="00000000">
      <w:pPr>
        <w:spacing w:before="200" w:line="260" w:lineRule="atLeast"/>
        <w:jc w:val="both"/>
      </w:pPr>
      <w:r>
        <w:rPr>
          <w:rFonts w:ascii="Arial" w:eastAsia="Arial" w:hAnsi="Arial" w:cs="Arial"/>
          <w:color w:val="000000"/>
          <w:sz w:val="20"/>
        </w:rPr>
        <w:t>Writers learn to discard early drafts, even though this may be painful at times. "In writing, you must kill your darlings," according to writer William Faulkner. Nature itself is a great example of evolution through mutation.</w:t>
      </w:r>
    </w:p>
    <w:p w14:paraId="75B3AF7E" w14:textId="77777777" w:rsidR="00CD7998" w:rsidRDefault="00000000">
      <w:pPr>
        <w:spacing w:before="200" w:line="260" w:lineRule="atLeast"/>
        <w:jc w:val="both"/>
      </w:pPr>
      <w:r>
        <w:rPr>
          <w:rFonts w:ascii="Arial" w:eastAsia="Arial" w:hAnsi="Arial" w:cs="Arial"/>
          <w:color w:val="000000"/>
          <w:sz w:val="20"/>
        </w:rPr>
        <w:t xml:space="preserve">Hackathons and events like </w:t>
      </w:r>
      <w:r>
        <w:rPr>
          <w:rFonts w:ascii="Arial" w:eastAsia="Arial" w:hAnsi="Arial" w:cs="Arial"/>
          <w:b/>
          <w:i/>
          <w:color w:val="000000"/>
          <w:sz w:val="20"/>
          <w:u w:val="single"/>
        </w:rPr>
        <w:t>Startup</w:t>
      </w:r>
      <w:r>
        <w:rPr>
          <w:rFonts w:ascii="Arial" w:eastAsia="Arial" w:hAnsi="Arial" w:cs="Arial"/>
          <w:color w:val="000000"/>
          <w:sz w:val="20"/>
        </w:rPr>
        <w:t xml:space="preserve"> Weekend encourage the spirit of experimentation under conditions of pressure. Google encourages experimentation by putting 70 percent of its resources into the core business, 20 percent into experiments related to the core business, and 10 percent towards new, risky long-term ideas.</w:t>
      </w:r>
    </w:p>
    <w:p w14:paraId="096074C1" w14:textId="77777777" w:rsidR="00CD7998" w:rsidRDefault="00000000">
      <w:pPr>
        <w:spacing w:before="200" w:line="260" w:lineRule="atLeast"/>
        <w:jc w:val="both"/>
      </w:pPr>
      <w:r>
        <w:rPr>
          <w:rFonts w:ascii="Arial" w:eastAsia="Arial" w:hAnsi="Arial" w:cs="Arial"/>
          <w:color w:val="000000"/>
          <w:sz w:val="20"/>
        </w:rPr>
        <w:t>10. Dreams and drive</w:t>
      </w:r>
    </w:p>
    <w:p w14:paraId="546BCCE1" w14:textId="77777777" w:rsidR="00CD7998" w:rsidRDefault="00000000">
      <w:pPr>
        <w:spacing w:before="200" w:line="260" w:lineRule="atLeast"/>
        <w:jc w:val="both"/>
      </w:pPr>
      <w:r>
        <w:rPr>
          <w:rFonts w:ascii="Arial" w:eastAsia="Arial" w:hAnsi="Arial" w:cs="Arial"/>
          <w:color w:val="000000"/>
          <w:sz w:val="20"/>
        </w:rPr>
        <w:t xml:space="preserve">"Believing that there is a solution to your problem is a critical step in finding one," Tina urges. Many people, unfortunately, lack this conviction and give </w:t>
      </w:r>
      <w:r>
        <w:rPr>
          <w:rFonts w:ascii="Arial" w:eastAsia="Arial" w:hAnsi="Arial" w:cs="Arial"/>
          <w:b/>
          <w:i/>
          <w:color w:val="000000"/>
          <w:sz w:val="20"/>
          <w:u w:val="single"/>
        </w:rPr>
        <w:t>up</w:t>
      </w:r>
      <w:r>
        <w:rPr>
          <w:rFonts w:ascii="Arial" w:eastAsia="Arial" w:hAnsi="Arial" w:cs="Arial"/>
          <w:color w:val="000000"/>
          <w:sz w:val="20"/>
        </w:rPr>
        <w:t xml:space="preserve"> even when the solution to a challenge is in sight.</w:t>
      </w:r>
    </w:p>
    <w:p w14:paraId="469FB97E" w14:textId="77777777" w:rsidR="00CD7998" w:rsidRDefault="00000000">
      <w:pPr>
        <w:spacing w:before="200" w:line="260" w:lineRule="atLeast"/>
        <w:jc w:val="both"/>
      </w:pPr>
      <w:r>
        <w:rPr>
          <w:rFonts w:ascii="Arial" w:eastAsia="Arial" w:hAnsi="Arial" w:cs="Arial"/>
          <w:color w:val="000000"/>
          <w:sz w:val="20"/>
        </w:rPr>
        <w:t xml:space="preserve">This also applies to people who believe they are doomed by the larger economic problems of their countries. In contrast, the </w:t>
      </w:r>
      <w:r>
        <w:rPr>
          <w:rFonts w:ascii="Arial" w:eastAsia="Arial" w:hAnsi="Arial" w:cs="Arial"/>
          <w:b/>
          <w:i/>
          <w:color w:val="000000"/>
          <w:sz w:val="20"/>
          <w:u w:val="single"/>
        </w:rPr>
        <w:t>Startup</w:t>
      </w:r>
      <w:r>
        <w:rPr>
          <w:rFonts w:ascii="Arial" w:eastAsia="Arial" w:hAnsi="Arial" w:cs="Arial"/>
          <w:color w:val="000000"/>
          <w:sz w:val="20"/>
        </w:rPr>
        <w:t xml:space="preserve"> Chile initiative hopes to jumpstart the country's entrepreneurial communities.</w:t>
      </w:r>
    </w:p>
    <w:p w14:paraId="789BE3DF" w14:textId="77777777" w:rsidR="00CD7998" w:rsidRDefault="00000000">
      <w:pPr>
        <w:spacing w:before="200" w:line="260" w:lineRule="atLeast"/>
        <w:jc w:val="both"/>
      </w:pPr>
      <w:r>
        <w:rPr>
          <w:rFonts w:ascii="Arial" w:eastAsia="Arial" w:hAnsi="Arial" w:cs="Arial"/>
          <w:color w:val="000000"/>
          <w:sz w:val="20"/>
        </w:rPr>
        <w:t xml:space="preserve">Entrepreneurs are more like quilt builders than jigsaw puzzle solvers, according to Heidi Neck of Babson College. Entrepreneurs have more of a fear of missing an opportunity than fear of </w:t>
      </w:r>
      <w:r>
        <w:rPr>
          <w:rFonts w:ascii="Arial" w:eastAsia="Arial" w:hAnsi="Arial" w:cs="Arial"/>
          <w:b/>
          <w:i/>
          <w:color w:val="000000"/>
          <w:sz w:val="20"/>
          <w:u w:val="single"/>
        </w:rPr>
        <w:t>failure</w:t>
      </w:r>
      <w:r>
        <w:rPr>
          <w:rFonts w:ascii="Arial" w:eastAsia="Arial" w:hAnsi="Arial" w:cs="Arial"/>
          <w:color w:val="000000"/>
          <w:sz w:val="20"/>
        </w:rPr>
        <w:t>. Taking small chances and planned steps is a good way to build creative confidence and take on larger challenges, Tina recommends.</w:t>
      </w:r>
    </w:p>
    <w:p w14:paraId="0F81DEB2" w14:textId="77777777" w:rsidR="00CD7998" w:rsidRDefault="00000000">
      <w:pPr>
        <w:spacing w:before="200" w:line="260" w:lineRule="atLeast"/>
        <w:jc w:val="both"/>
      </w:pPr>
      <w:r>
        <w:rPr>
          <w:rFonts w:ascii="Arial" w:eastAsia="Arial" w:hAnsi="Arial" w:cs="Arial"/>
          <w:color w:val="000000"/>
          <w:sz w:val="20"/>
        </w:rPr>
        <w:lastRenderedPageBreak/>
        <w:t>Peter Diamandis, Founder of the X Prize Foundation, uses the grand challenge approach to address global problems in areas like genomics and fuel efficiency. The 1919 Oretig Prize led to Charles Lindbergh's first flight from New York to Paris. John Kennedy's moonshot challenge spurred the lunar missions in the 1960s.</w:t>
      </w:r>
    </w:p>
    <w:p w14:paraId="04490FBC" w14:textId="77777777" w:rsidR="00CD7998" w:rsidRDefault="00000000">
      <w:pPr>
        <w:spacing w:before="200" w:line="260" w:lineRule="atLeast"/>
        <w:jc w:val="both"/>
      </w:pPr>
      <w:r>
        <w:rPr>
          <w:rFonts w:ascii="Arial" w:eastAsia="Arial" w:hAnsi="Arial" w:cs="Arial"/>
          <w:color w:val="000000"/>
          <w:sz w:val="20"/>
        </w:rPr>
        <w:t>"Many artists and entrepreneurs are propelled forward in their pursuits not by their intellectual curiosity, but by strong feelings, including anger, sadness, joy, or frustration," Tina explains. "Creativity isn't entirely a cerebral act, but rather is augmented by strong emotions that fuel fresh ideas," she adds. This helps see opportunities where others see obstacles.</w:t>
      </w:r>
    </w:p>
    <w:p w14:paraId="01ED5433" w14:textId="77777777" w:rsidR="00CD7998" w:rsidRDefault="00000000">
      <w:pPr>
        <w:spacing w:before="200" w:line="260" w:lineRule="atLeast"/>
        <w:jc w:val="both"/>
      </w:pPr>
      <w:r>
        <w:rPr>
          <w:rFonts w:ascii="Arial" w:eastAsia="Arial" w:hAnsi="Arial" w:cs="Arial"/>
          <w:color w:val="000000"/>
          <w:sz w:val="20"/>
        </w:rPr>
        <w:t xml:space="preserve">Children grow </w:t>
      </w:r>
      <w:r>
        <w:rPr>
          <w:rFonts w:ascii="Arial" w:eastAsia="Arial" w:hAnsi="Arial" w:cs="Arial"/>
          <w:b/>
          <w:i/>
          <w:color w:val="000000"/>
          <w:sz w:val="20"/>
          <w:u w:val="single"/>
        </w:rPr>
        <w:t>up</w:t>
      </w:r>
      <w:r>
        <w:rPr>
          <w:rFonts w:ascii="Arial" w:eastAsia="Arial" w:hAnsi="Arial" w:cs="Arial"/>
          <w:color w:val="000000"/>
          <w:sz w:val="20"/>
        </w:rPr>
        <w:t xml:space="preserve"> with active imagination, curiosity, and a love for games and roles. However, they are told to be more "serious" and "productive" when they grow </w:t>
      </w:r>
      <w:r>
        <w:rPr>
          <w:rFonts w:ascii="Arial" w:eastAsia="Arial" w:hAnsi="Arial" w:cs="Arial"/>
          <w:b/>
          <w:i/>
          <w:color w:val="000000"/>
          <w:sz w:val="20"/>
          <w:u w:val="single"/>
        </w:rPr>
        <w:t>up</w:t>
      </w:r>
      <w:r>
        <w:rPr>
          <w:rFonts w:ascii="Arial" w:eastAsia="Arial" w:hAnsi="Arial" w:cs="Arial"/>
          <w:color w:val="000000"/>
          <w:sz w:val="20"/>
        </w:rPr>
        <w:t>, and focus more on "implementation".</w:t>
      </w:r>
    </w:p>
    <w:p w14:paraId="08C3E526" w14:textId="77777777" w:rsidR="00CD7998" w:rsidRDefault="00000000">
      <w:pPr>
        <w:spacing w:before="200" w:line="260" w:lineRule="atLeast"/>
        <w:jc w:val="both"/>
      </w:pPr>
      <w:r>
        <w:rPr>
          <w:rFonts w:ascii="Arial" w:eastAsia="Arial" w:hAnsi="Arial" w:cs="Arial"/>
          <w:color w:val="000000"/>
          <w:sz w:val="20"/>
        </w:rPr>
        <w:t>The Innovation Engine</w:t>
      </w:r>
    </w:p>
    <w:p w14:paraId="5E3A9442" w14:textId="77777777" w:rsidR="00CD7998" w:rsidRDefault="00000000">
      <w:pPr>
        <w:spacing w:before="200" w:line="260" w:lineRule="atLeast"/>
        <w:jc w:val="both"/>
      </w:pPr>
      <w:r>
        <w:rPr>
          <w:rFonts w:ascii="Arial" w:eastAsia="Arial" w:hAnsi="Arial" w:cs="Arial"/>
          <w:color w:val="000000"/>
          <w:sz w:val="20"/>
        </w:rPr>
        <w:t>All the principles explained above are woven together in the Innovation Engine framework with six components. Internal components are knowledge, imagination and attitude; external components are resources, habitat, and culture. All are connected and influence each other in a cumulative and spiral manner.</w:t>
      </w:r>
    </w:p>
    <w:p w14:paraId="08569451" w14:textId="77777777" w:rsidR="00CD7998" w:rsidRDefault="00000000">
      <w:pPr>
        <w:spacing w:before="200" w:line="260" w:lineRule="atLeast"/>
        <w:jc w:val="both"/>
      </w:pPr>
      <w:r>
        <w:rPr>
          <w:rFonts w:ascii="Arial" w:eastAsia="Arial" w:hAnsi="Arial" w:cs="Arial"/>
          <w:color w:val="000000"/>
          <w:sz w:val="20"/>
        </w:rPr>
        <w:t>"Successful entrepreneurs often come from outside of the domain of their new venture, and their unorthodox ideas aren't inhibited by industry doctrine," Tina explains. A "beginner's mind" helps, but usually with expertise in a related or relevant field. Serial entrepreneurs build on their accumulated knowledge and experience in different disciplines.</w:t>
      </w:r>
    </w:p>
    <w:p w14:paraId="7C84A4A4" w14:textId="77777777" w:rsidR="00CD7998" w:rsidRDefault="00000000">
      <w:pPr>
        <w:spacing w:before="200" w:line="260" w:lineRule="atLeast"/>
        <w:jc w:val="both"/>
      </w:pPr>
      <w:r>
        <w:rPr>
          <w:rFonts w:ascii="Arial" w:eastAsia="Arial" w:hAnsi="Arial" w:cs="Arial"/>
          <w:color w:val="000000"/>
          <w:sz w:val="20"/>
        </w:rPr>
        <w:t>Imagination is "the catalyst required for creative combustion". It involves reframing, connecting and combining ideas, and transforms existing knowledge. Attitude or mindset drives our ability to achieve. Individual behaviours can spark community changes and eventually broader laws, as seen in the environmental movement.</w:t>
      </w:r>
    </w:p>
    <w:p w14:paraId="07AD10C8" w14:textId="77777777" w:rsidR="00CD7998" w:rsidRDefault="00000000">
      <w:pPr>
        <w:spacing w:before="200" w:line="260" w:lineRule="atLeast"/>
        <w:jc w:val="both"/>
      </w:pPr>
      <w:r>
        <w:rPr>
          <w:rFonts w:ascii="Arial" w:eastAsia="Arial" w:hAnsi="Arial" w:cs="Arial"/>
          <w:color w:val="000000"/>
          <w:sz w:val="20"/>
        </w:rPr>
        <w:t xml:space="preserve">Pioneering </w:t>
      </w:r>
      <w:r>
        <w:rPr>
          <w:rFonts w:ascii="Arial" w:eastAsia="Arial" w:hAnsi="Arial" w:cs="Arial"/>
          <w:b/>
          <w:i/>
          <w:color w:val="000000"/>
          <w:sz w:val="20"/>
          <w:u w:val="single"/>
        </w:rPr>
        <w:t>startups</w:t>
      </w:r>
      <w:r>
        <w:rPr>
          <w:rFonts w:ascii="Arial" w:eastAsia="Arial" w:hAnsi="Arial" w:cs="Arial"/>
          <w:color w:val="000000"/>
          <w:sz w:val="20"/>
        </w:rPr>
        <w:t xml:space="preserve"> in each country are spurring the entrepreneurial movement across the world, as seen in examples like Skype (Estonia), Baidu (China), Anoosh (Saudi Arabia), Patagon (Argentina), and Aramex (Jordan).</w:t>
      </w:r>
    </w:p>
    <w:p w14:paraId="15697D09" w14:textId="77777777" w:rsidR="00CD7998" w:rsidRDefault="00000000">
      <w:pPr>
        <w:spacing w:before="200" w:line="260" w:lineRule="atLeast"/>
        <w:jc w:val="both"/>
      </w:pPr>
      <w:r>
        <w:rPr>
          <w:rFonts w:ascii="Arial" w:eastAsia="Arial" w:hAnsi="Arial" w:cs="Arial"/>
          <w:color w:val="000000"/>
          <w:sz w:val="20"/>
        </w:rPr>
        <w:t>The organisation Endeavour is promoting such role models in emerging economies, thus making them more accepting and supportive of future innovators. Creativity education is also an important driver. For example, STVP's Global Innovation Tournament spurs weeklong projects by local entrepreneurs, some of which went on to become companies.</w:t>
      </w:r>
    </w:p>
    <w:p w14:paraId="0AEE747A" w14:textId="77777777" w:rsidR="00CD7998" w:rsidRDefault="00000000">
      <w:pPr>
        <w:spacing w:before="200" w:line="260" w:lineRule="atLeast"/>
        <w:jc w:val="both"/>
      </w:pPr>
      <w:r>
        <w:rPr>
          <w:rFonts w:ascii="Arial" w:eastAsia="Arial" w:hAnsi="Arial" w:cs="Arial"/>
          <w:color w:val="000000"/>
          <w:sz w:val="20"/>
        </w:rPr>
        <w:t>Tina's classroom challenges spurred projects like making lawn mats out of hangers (Japan), carved elephants from used coconut shells (Thailand), and a sweater made from old socks (Ireland). "I had no idea that we are so creative," a student remarked.</w:t>
      </w:r>
    </w:p>
    <w:p w14:paraId="78F71441" w14:textId="77777777" w:rsidR="00CD7998" w:rsidRDefault="00000000">
      <w:pPr>
        <w:spacing w:before="200" w:line="260" w:lineRule="atLeast"/>
        <w:jc w:val="both"/>
      </w:pPr>
      <w:r>
        <w:rPr>
          <w:rFonts w:ascii="Arial" w:eastAsia="Arial" w:hAnsi="Arial" w:cs="Arial"/>
          <w:color w:val="000000"/>
          <w:sz w:val="20"/>
        </w:rPr>
        <w:t xml:space="preserve">"Your ideas - big and small - are the critical </w:t>
      </w:r>
      <w:r>
        <w:rPr>
          <w:rFonts w:ascii="Arial" w:eastAsia="Arial" w:hAnsi="Arial" w:cs="Arial"/>
          <w:b/>
          <w:i/>
          <w:color w:val="000000"/>
          <w:sz w:val="20"/>
          <w:u w:val="single"/>
        </w:rPr>
        <w:t>starting</w:t>
      </w:r>
      <w:r>
        <w:rPr>
          <w:rFonts w:ascii="Arial" w:eastAsia="Arial" w:hAnsi="Arial" w:cs="Arial"/>
          <w:color w:val="000000"/>
          <w:sz w:val="20"/>
        </w:rPr>
        <w:t xml:space="preserve"> point for innovations that propel us forward," Tina sums </w:t>
      </w:r>
      <w:r>
        <w:rPr>
          <w:rFonts w:ascii="Arial" w:eastAsia="Arial" w:hAnsi="Arial" w:cs="Arial"/>
          <w:b/>
          <w:i/>
          <w:color w:val="000000"/>
          <w:sz w:val="20"/>
          <w:u w:val="single"/>
        </w:rPr>
        <w:t>up</w:t>
      </w:r>
      <w:r>
        <w:rPr>
          <w:rFonts w:ascii="Arial" w:eastAsia="Arial" w:hAnsi="Arial" w:cs="Arial"/>
          <w:color w:val="000000"/>
          <w:sz w:val="20"/>
        </w:rPr>
        <w:t>.</w:t>
      </w:r>
    </w:p>
    <w:p w14:paraId="39D0FAB3"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18, 2019</w:t>
      </w:r>
    </w:p>
    <w:p w14:paraId="212E6CE3" w14:textId="77777777" w:rsidR="00CD7998" w:rsidRDefault="00CD7998"/>
    <w:p w14:paraId="0D13FB5D" w14:textId="77777777" w:rsidR="00CD7998" w:rsidRDefault="00000000">
      <w:pPr>
        <w:ind w:left="200"/>
        <w:sectPr w:rsidR="00CD7998">
          <w:type w:val="continuous"/>
          <w:pgSz w:w="12240" w:h="15840"/>
          <w:pgMar w:top="840" w:right="1000" w:bottom="840" w:left="1000" w:header="400" w:footer="400" w:gutter="0"/>
          <w:cols w:space="720"/>
        </w:sectPr>
      </w:pPr>
      <w:r>
        <w:br/>
      </w:r>
      <w:r>
        <w:pict w14:anchorId="322B1A83">
          <v:line id="_x0000_s2224" style="position:absolute;left:0;text-align:left;z-index:251763712;mso-position-horizontal-relative:text;mso-position-vertical-relative:text" from="0,10pt" to="512pt,10pt" strokeweight="1pt"/>
        </w:pict>
      </w:r>
      <w:r>
        <w:rPr>
          <w:rFonts w:ascii="Arial" w:eastAsia="Arial" w:hAnsi="Arial" w:cs="Arial"/>
          <w:b/>
          <w:color w:val="767676"/>
          <w:sz w:val="16"/>
        </w:rPr>
        <w:t>End of Document</w:t>
      </w:r>
    </w:p>
    <w:p w14:paraId="529EC96B" w14:textId="77777777" w:rsidR="00CD7998" w:rsidRDefault="00CD7998">
      <w:pPr>
        <w:sectPr w:rsidR="00CD7998">
          <w:headerReference w:type="even" r:id="rId682"/>
          <w:headerReference w:type="default" r:id="rId683"/>
          <w:footerReference w:type="even" r:id="rId684"/>
          <w:footerReference w:type="default" r:id="rId685"/>
          <w:headerReference w:type="first" r:id="rId686"/>
          <w:footerReference w:type="first" r:id="rId687"/>
          <w:pgSz w:w="12240" w:h="15840"/>
          <w:pgMar w:top="840" w:right="1000" w:bottom="840" w:left="1000" w:header="400" w:footer="400" w:gutter="0"/>
          <w:cols w:space="720"/>
          <w:titlePg/>
        </w:sectPr>
      </w:pPr>
    </w:p>
    <w:p w14:paraId="30A1F546" w14:textId="77777777" w:rsidR="00CD7998" w:rsidRDefault="00CD7998">
      <w:bookmarkStart w:id="104" w:name="Bookmark_53"/>
      <w:bookmarkEnd w:id="104"/>
    </w:p>
    <w:p w14:paraId="504B4B61" w14:textId="77777777" w:rsidR="00CD7998" w:rsidRDefault="00000000">
      <w:r>
        <w:pict w14:anchorId="3AA4E244">
          <v:shape id="_x0000_i1098" type="#_x0000_t75" alt="LexisNexis®" style="width:148pt;height:30pt">
            <v:imagedata r:id="rId7" o:title=""/>
          </v:shape>
        </w:pict>
      </w:r>
      <w:r>
        <w:cr/>
      </w:r>
    </w:p>
    <w:p w14:paraId="7397B6FB" w14:textId="77777777" w:rsidR="00CD7998" w:rsidRDefault="00000000">
      <w:pPr>
        <w:spacing w:before="240" w:after="200" w:line="340" w:lineRule="atLeast"/>
        <w:jc w:val="center"/>
        <w:outlineLvl w:val="0"/>
        <w:rPr>
          <w:rFonts w:ascii="Arial" w:hAnsi="Arial" w:cs="Arial"/>
          <w:b/>
          <w:bCs/>
          <w:kern w:val="32"/>
          <w:sz w:val="32"/>
          <w:szCs w:val="32"/>
        </w:rPr>
      </w:pPr>
      <w:hyperlink r:id="rId688" w:history="1">
        <w:r>
          <w:rPr>
            <w:rFonts w:ascii="Arial" w:eastAsia="Arial" w:hAnsi="Arial" w:cs="Arial"/>
            <w:b/>
            <w:bCs/>
            <w:i/>
            <w:color w:val="0077CC"/>
            <w:kern w:val="32"/>
            <w:sz w:val="28"/>
            <w:szCs w:val="32"/>
            <w:u w:val="single"/>
            <w:shd w:val="clear" w:color="auto" w:fill="FFFFFF"/>
          </w:rPr>
          <w:t>Analyzing the Impact of Youth Entrepreneurial Perspective on Sustainable Socio-Economic growth to achieve SDGs in Karachi</w:t>
        </w:r>
      </w:hyperlink>
    </w:p>
    <w:p w14:paraId="1E53A6DC" w14:textId="77777777" w:rsidR="00CD7998" w:rsidRDefault="00000000">
      <w:pPr>
        <w:spacing w:before="120" w:line="260" w:lineRule="atLeast"/>
        <w:jc w:val="center"/>
      </w:pPr>
      <w:r>
        <w:rPr>
          <w:rFonts w:ascii="Arial" w:eastAsia="Arial" w:hAnsi="Arial" w:cs="Arial"/>
          <w:color w:val="000000"/>
          <w:sz w:val="20"/>
        </w:rPr>
        <w:t xml:space="preserve"> </w:t>
      </w:r>
    </w:p>
    <w:p w14:paraId="0A34FA27" w14:textId="77777777" w:rsidR="00CD7998" w:rsidRDefault="00000000">
      <w:pPr>
        <w:spacing w:before="120" w:line="260" w:lineRule="atLeast"/>
        <w:jc w:val="center"/>
      </w:pPr>
      <w:r>
        <w:rPr>
          <w:rFonts w:ascii="Arial" w:eastAsia="Arial" w:hAnsi="Arial" w:cs="Arial"/>
          <w:color w:val="000000"/>
          <w:sz w:val="20"/>
        </w:rPr>
        <w:t>The South Asian Journal of Management Sciences</w:t>
      </w:r>
    </w:p>
    <w:p w14:paraId="2D6D4E6F" w14:textId="77777777" w:rsidR="00CD7998" w:rsidRDefault="00000000">
      <w:pPr>
        <w:spacing w:before="120" w:line="260" w:lineRule="atLeast"/>
        <w:jc w:val="center"/>
      </w:pPr>
      <w:r>
        <w:rPr>
          <w:rFonts w:ascii="Arial" w:eastAsia="Arial" w:hAnsi="Arial" w:cs="Arial"/>
          <w:color w:val="000000"/>
          <w:sz w:val="20"/>
        </w:rPr>
        <w:t>December 31, 2022 Saturday</w:t>
      </w:r>
    </w:p>
    <w:p w14:paraId="5566CEDE" w14:textId="77777777" w:rsidR="00CD7998" w:rsidRDefault="00CD7998">
      <w:pPr>
        <w:spacing w:line="240" w:lineRule="atLeast"/>
        <w:jc w:val="both"/>
      </w:pPr>
    </w:p>
    <w:p w14:paraId="641AEC9E" w14:textId="77777777" w:rsidR="00CD7998" w:rsidRDefault="00000000">
      <w:pPr>
        <w:spacing w:before="120" w:line="220" w:lineRule="atLeast"/>
      </w:pPr>
      <w:r>
        <w:br/>
      </w:r>
      <w:r>
        <w:rPr>
          <w:rFonts w:ascii="Arial" w:eastAsia="Arial" w:hAnsi="Arial" w:cs="Arial"/>
          <w:color w:val="000000"/>
          <w:sz w:val="16"/>
        </w:rPr>
        <w:t>Copyright 2022 Iqra University All Rights Reserved</w:t>
      </w:r>
    </w:p>
    <w:p w14:paraId="77F45EA8" w14:textId="77777777" w:rsidR="00CD7998" w:rsidRDefault="00000000">
      <w:pPr>
        <w:spacing w:before="120" w:line="220" w:lineRule="atLeast"/>
      </w:pPr>
      <w:r>
        <w:br/>
      </w:r>
      <w:r>
        <w:pict w14:anchorId="628919E7">
          <v:shape id="_x0000_i1099" type="#_x0000_t75" style="width:3in;height:3in"/>
        </w:pict>
      </w:r>
    </w:p>
    <w:p w14:paraId="74E05D7F"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Vol. 16; No. 2</w:t>
      </w:r>
    </w:p>
    <w:p w14:paraId="5E6FC4C0"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6553 words</w:t>
      </w:r>
    </w:p>
    <w:p w14:paraId="00DBDE15"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Salman Ahmed Khatani, Khalid M. Iraqi and Shams Hamid</w:t>
      </w:r>
    </w:p>
    <w:p w14:paraId="0DE3876D" w14:textId="77777777" w:rsidR="00CD7998" w:rsidRDefault="00000000">
      <w:pPr>
        <w:keepNext/>
        <w:spacing w:before="240" w:line="340" w:lineRule="atLeast"/>
      </w:pPr>
      <w:bookmarkStart w:id="105" w:name="Body_51"/>
      <w:bookmarkEnd w:id="105"/>
      <w:r>
        <w:rPr>
          <w:rFonts w:ascii="Arial" w:eastAsia="Arial" w:hAnsi="Arial" w:cs="Arial"/>
          <w:b/>
          <w:color w:val="000000"/>
          <w:sz w:val="28"/>
        </w:rPr>
        <w:t>Body</w:t>
      </w:r>
    </w:p>
    <w:p w14:paraId="6CCF1220" w14:textId="77777777" w:rsidR="00CD7998" w:rsidRDefault="00000000">
      <w:pPr>
        <w:spacing w:line="60" w:lineRule="exact"/>
      </w:pPr>
      <w:r>
        <w:pict w14:anchorId="40B38C88">
          <v:line id="_x0000_s2227" style="position:absolute;z-index:251764736" from="0,2pt" to="512pt,2pt" strokecolor="#009ddb" strokeweight="2pt">
            <w10:wrap type="topAndBottom"/>
          </v:line>
        </w:pict>
      </w:r>
    </w:p>
    <w:p w14:paraId="5EF73D70" w14:textId="77777777" w:rsidR="00CD7998" w:rsidRDefault="00CD7998"/>
    <w:p w14:paraId="4DFCD1D2" w14:textId="77777777" w:rsidR="00CD7998" w:rsidRDefault="00000000">
      <w:pPr>
        <w:spacing w:before="200" w:line="260" w:lineRule="atLeast"/>
        <w:jc w:val="both"/>
      </w:pPr>
      <w:r>
        <w:rPr>
          <w:rFonts w:ascii="Arial" w:eastAsia="Arial" w:hAnsi="Arial" w:cs="Arial"/>
          <w:color w:val="000000"/>
          <w:sz w:val="20"/>
        </w:rPr>
        <w:t>Keywords: Youth; Entrepreneurial Perspective; SDGs; Developing Countries; Pakistan</w:t>
      </w:r>
    </w:p>
    <w:p w14:paraId="770A40D9" w14:textId="77777777" w:rsidR="00CD7998" w:rsidRDefault="00000000">
      <w:pPr>
        <w:spacing w:before="200" w:line="260" w:lineRule="atLeast"/>
        <w:jc w:val="both"/>
      </w:pPr>
      <w:r>
        <w:rPr>
          <w:rFonts w:ascii="Arial" w:eastAsia="Arial" w:hAnsi="Arial" w:cs="Arial"/>
          <w:color w:val="000000"/>
          <w:sz w:val="20"/>
        </w:rPr>
        <w:t>Introduction</w:t>
      </w:r>
    </w:p>
    <w:p w14:paraId="5F66C3AF" w14:textId="77777777" w:rsidR="00CD7998" w:rsidRDefault="00000000">
      <w:pPr>
        <w:spacing w:before="200" w:line="260" w:lineRule="atLeast"/>
        <w:jc w:val="both"/>
      </w:pPr>
      <w:r>
        <w:rPr>
          <w:rFonts w:ascii="Arial" w:eastAsia="Arial" w:hAnsi="Arial" w:cs="Arial"/>
          <w:color w:val="000000"/>
          <w:sz w:val="20"/>
        </w:rPr>
        <w:t xml:space="preserve">The growth of entrepreneurship is a significant contributor to the country's development. It can lead to sustained economic development and a rise in economic growth and employ-ment levels. In economic development, business creation is beneficial for entrepreneurship, and there are two elements of business creation, i.e., opportunity and necessity (Fairlie and Fossen, 2018). Entrepreneurial activities, long-time success, and economic development need the participation of multiple factors such as adequate finances, social support, and enabling policies by the state (Ribeiro-Soriano and Kraus, 2018). In the structural frame-works, modern business </w:t>
      </w:r>
      <w:r>
        <w:rPr>
          <w:rFonts w:ascii="Arial" w:eastAsia="Arial" w:hAnsi="Arial" w:cs="Arial"/>
          <w:b/>
          <w:i/>
          <w:color w:val="000000"/>
          <w:sz w:val="20"/>
          <w:u w:val="single"/>
        </w:rPr>
        <w:t>start-up</w:t>
      </w:r>
      <w:r>
        <w:rPr>
          <w:rFonts w:ascii="Arial" w:eastAsia="Arial" w:hAnsi="Arial" w:cs="Arial"/>
          <w:color w:val="000000"/>
          <w:sz w:val="20"/>
        </w:rPr>
        <w:t xml:space="preserve"> arises as modern </w:t>
      </w:r>
      <w:r>
        <w:rPr>
          <w:rFonts w:ascii="Arial" w:eastAsia="Arial" w:hAnsi="Arial" w:cs="Arial"/>
          <w:color w:val="000000"/>
          <w:sz w:val="20"/>
        </w:rPr>
        <w:lastRenderedPageBreak/>
        <w:t>beings in a corporate body. For business innovation, entrepreneurial proficiency in recognizing and influencing opportunities is the main decision.</w:t>
      </w:r>
    </w:p>
    <w:p w14:paraId="046DFE59" w14:textId="77777777" w:rsidR="00CD7998" w:rsidRDefault="00000000">
      <w:pPr>
        <w:spacing w:before="200" w:line="260" w:lineRule="atLeast"/>
        <w:jc w:val="both"/>
      </w:pPr>
      <w:r>
        <w:rPr>
          <w:rFonts w:ascii="Arial" w:eastAsia="Arial" w:hAnsi="Arial" w:cs="Arial"/>
          <w:color w:val="000000"/>
          <w:sz w:val="20"/>
        </w:rPr>
        <w:t>Moreover, the social environment and specialized education that enables the entrepreneurial intentions among individuals facilitate the process of business creation (Lack'eus and Middleton, 2015).</w:t>
      </w:r>
    </w:p>
    <w:p w14:paraId="0AC353C8" w14:textId="77777777" w:rsidR="00CD7998" w:rsidRDefault="00000000">
      <w:pPr>
        <w:spacing w:before="200" w:line="260" w:lineRule="atLeast"/>
        <w:jc w:val="both"/>
      </w:pPr>
      <w:r>
        <w:rPr>
          <w:rFonts w:ascii="Arial" w:eastAsia="Arial" w:hAnsi="Arial" w:cs="Arial"/>
          <w:color w:val="000000"/>
          <w:sz w:val="20"/>
        </w:rPr>
        <w:t xml:space="preserve">With a population of around 211.17 1 million people, Pakistan is among the growing economies of Asia 2 expecting to establish 2.1 million middle-income households by 2025 3 . The country advanced its connectivity by including 3G/4G in telecommunications, while the digital services sectors is also rising. Moreover, the surge in the E-commerce market is evidenced 4 . Subsequently, the entrepreneurial activities rushed as the new ventures entered the market to satisfy the public's unmet needs across the country. The </w:t>
      </w:r>
      <w:r>
        <w:rPr>
          <w:rFonts w:ascii="Arial" w:eastAsia="Arial" w:hAnsi="Arial" w:cs="Arial"/>
          <w:b/>
          <w:i/>
          <w:color w:val="000000"/>
          <w:sz w:val="20"/>
          <w:u w:val="single"/>
        </w:rPr>
        <w:t>startup</w:t>
      </w:r>
      <w:r>
        <w:rPr>
          <w:rFonts w:ascii="Arial" w:eastAsia="Arial" w:hAnsi="Arial" w:cs="Arial"/>
          <w:color w:val="000000"/>
          <w:sz w:val="20"/>
        </w:rPr>
        <w:t xml:space="preserve"> activities are promoted with the introduction of incubators by the government at the national and provincial levels; also, the tax relief of 3 years is introduced to promote the local venture capital firms and the investors to initiate their businesses in the country. In addition, the private sector is also facilitating the growth through the incubators and accelerators, initiated with the support of foreign organizations, for instance, Google's Nest I/O, with the local venture capital.</w:t>
      </w:r>
    </w:p>
    <w:p w14:paraId="0271E305" w14:textId="77777777" w:rsidR="00CD7998" w:rsidRDefault="00000000">
      <w:pPr>
        <w:spacing w:before="200" w:line="260" w:lineRule="atLeast"/>
        <w:jc w:val="both"/>
      </w:pPr>
      <w:r>
        <w:rPr>
          <w:rFonts w:ascii="Arial" w:eastAsia="Arial" w:hAnsi="Arial" w:cs="Arial"/>
          <w:color w:val="000000"/>
          <w:sz w:val="20"/>
        </w:rPr>
        <w:t xml:space="preserve">Though, the growth of </w:t>
      </w:r>
      <w:r>
        <w:rPr>
          <w:rFonts w:ascii="Arial" w:eastAsia="Arial" w:hAnsi="Arial" w:cs="Arial"/>
          <w:b/>
          <w:i/>
          <w:color w:val="000000"/>
          <w:sz w:val="20"/>
          <w:u w:val="single"/>
        </w:rPr>
        <w:t>startups</w:t>
      </w:r>
      <w:r>
        <w:rPr>
          <w:rFonts w:ascii="Arial" w:eastAsia="Arial" w:hAnsi="Arial" w:cs="Arial"/>
          <w:color w:val="000000"/>
          <w:sz w:val="20"/>
        </w:rPr>
        <w:t xml:space="preserve"> in Pakistan is slow compared to its peer countries, associated with a smaller amount of funding and a few </w:t>
      </w:r>
      <w:r>
        <w:rPr>
          <w:rFonts w:ascii="Arial" w:eastAsia="Arial" w:hAnsi="Arial" w:cs="Arial"/>
          <w:b/>
          <w:i/>
          <w:color w:val="000000"/>
          <w:sz w:val="20"/>
          <w:u w:val="single"/>
        </w:rPr>
        <w:t>startups</w:t>
      </w:r>
      <w:r>
        <w:rPr>
          <w:rFonts w:ascii="Arial" w:eastAsia="Arial" w:hAnsi="Arial" w:cs="Arial"/>
          <w:color w:val="000000"/>
          <w:sz w:val="20"/>
        </w:rPr>
        <w:t xml:space="preserve">, unlike the countries such as India, Nigeria, and Bangladesh. Hence, the government and the private sector must incorporate several significant changes to encourage entrepreneurial activities. Therefore, it becomes essential for Pakistan to activate its weak pillars, including the enabling policies at the government level, investment, funding structure, and the activation of all </w:t>
      </w:r>
      <w:r>
        <w:rPr>
          <w:rFonts w:ascii="Arial" w:eastAsia="Arial" w:hAnsi="Arial" w:cs="Arial"/>
          <w:b/>
          <w:i/>
          <w:color w:val="000000"/>
          <w:sz w:val="20"/>
          <w:u w:val="single"/>
        </w:rPr>
        <w:t>startup</w:t>
      </w:r>
      <w:r>
        <w:rPr>
          <w:rFonts w:ascii="Arial" w:eastAsia="Arial" w:hAnsi="Arial" w:cs="Arial"/>
          <w:color w:val="000000"/>
          <w:sz w:val="20"/>
        </w:rPr>
        <w:t xml:space="preserve"> ecosystem players. Furthermore, the private and the government sector must collaborate to gain the benefits from the country's full potential. In the same manner, the private sector can facilitate terms of value creation and funding. Jointly, both entities can create opportunities to unleash the country's potential in terms of entrepreneurial development to achieve and accelerate sustainable development goals (SDGs).</w:t>
      </w:r>
    </w:p>
    <w:p w14:paraId="661EF59B" w14:textId="77777777" w:rsidR="00CD7998" w:rsidRDefault="00000000">
      <w:pPr>
        <w:spacing w:before="200" w:line="260" w:lineRule="atLeast"/>
        <w:jc w:val="both"/>
      </w:pPr>
      <w:r>
        <w:rPr>
          <w:rFonts w:ascii="Arial" w:eastAsia="Arial" w:hAnsi="Arial" w:cs="Arial"/>
          <w:color w:val="000000"/>
          <w:sz w:val="20"/>
        </w:rPr>
        <w:t xml:space="preserve">In recent years, the biggest funding agreements have taken place in Pakistan, as shown with the examples in exhibit 1 that highlighted the attention of investors and provided a ray of hope for the local </w:t>
      </w:r>
      <w:r>
        <w:rPr>
          <w:rFonts w:ascii="Arial" w:eastAsia="Arial" w:hAnsi="Arial" w:cs="Arial"/>
          <w:b/>
          <w:i/>
          <w:color w:val="000000"/>
          <w:sz w:val="20"/>
          <w:u w:val="single"/>
        </w:rPr>
        <w:t>startups</w:t>
      </w:r>
      <w:r>
        <w:rPr>
          <w:rFonts w:ascii="Arial" w:eastAsia="Arial" w:hAnsi="Arial" w:cs="Arial"/>
          <w:color w:val="000000"/>
          <w:sz w:val="20"/>
        </w:rPr>
        <w:t>.</w:t>
      </w:r>
    </w:p>
    <w:p w14:paraId="4CC11D64" w14:textId="77777777" w:rsidR="00CD7998" w:rsidRDefault="00000000">
      <w:pPr>
        <w:spacing w:before="200" w:line="260" w:lineRule="atLeast"/>
        <w:jc w:val="both"/>
      </w:pPr>
      <w:r>
        <w:rPr>
          <w:rFonts w:ascii="Arial" w:eastAsia="Arial" w:hAnsi="Arial" w:cs="Arial"/>
          <w:color w:val="000000"/>
          <w:sz w:val="20"/>
        </w:rPr>
        <w:t xml:space="preserve">There are around 140 million people in Pakistan who belong to the age bracket of under 25 years. It is considered the 6th most populous country globally and possesses the fifth largest population comprising youth 5 . Similarly, the consumption of households contributed 80 percent to the annual GDP, and the spending is projected to grow 5 per-cent in the impending years with the expansion of the middle class, as shown in exhibit 2. Therefore, in line with discussed facts, Pakistan should not lack in the </w:t>
      </w:r>
      <w:r>
        <w:rPr>
          <w:rFonts w:ascii="Arial" w:eastAsia="Arial" w:hAnsi="Arial" w:cs="Arial"/>
          <w:b/>
          <w:i/>
          <w:color w:val="000000"/>
          <w:sz w:val="20"/>
          <w:u w:val="single"/>
        </w:rPr>
        <w:t>startups</w:t>
      </w:r>
      <w:r>
        <w:rPr>
          <w:rFonts w:ascii="Arial" w:eastAsia="Arial" w:hAnsi="Arial" w:cs="Arial"/>
          <w:color w:val="000000"/>
          <w:sz w:val="20"/>
        </w:rPr>
        <w:t>. Still, significant challenges are experienced by the countries with large youth populations, such as Pakistan, which impedes the opportunities. The major challenge is resources and un-employment (Bruton, Ahlstrom, and Li, 2010).</w:t>
      </w:r>
    </w:p>
    <w:p w14:paraId="27916D41" w14:textId="77777777" w:rsidR="00CD7998" w:rsidRDefault="00000000">
      <w:pPr>
        <w:spacing w:before="200" w:line="260" w:lineRule="atLeast"/>
        <w:jc w:val="both"/>
      </w:pPr>
      <w:r>
        <w:rPr>
          <w:rFonts w:ascii="Arial" w:eastAsia="Arial" w:hAnsi="Arial" w:cs="Arial"/>
          <w:color w:val="000000"/>
          <w:sz w:val="20"/>
        </w:rPr>
        <w:t>Likewise, entrepreneurship is primarily focused within the urban, minor hierarchy in-dustries and micro-enterprises in Pakistan. Due to cultural, socioeconomic, religious, and structural problems, entrepreneurship is somehow prohibited in the rural regions of the province of Sindh (Muhammad, McElwee, and Dana, 2017). In the ease of doing business category, Pakistan is ranked 138 out of 189 countries because of the challenges of small entrepreneurial activities related to other Asian countries such as Sri Lanka, Bangladesh, and India (Shabbir, Shariff, Alshaibani, Faisal, and Salman, 2018).</w:t>
      </w:r>
    </w:p>
    <w:p w14:paraId="11192DFC" w14:textId="77777777" w:rsidR="00CD7998" w:rsidRDefault="00000000">
      <w:pPr>
        <w:spacing w:before="200" w:line="260" w:lineRule="atLeast"/>
        <w:jc w:val="both"/>
      </w:pPr>
      <w:r>
        <w:rPr>
          <w:rFonts w:ascii="Arial" w:eastAsia="Arial" w:hAnsi="Arial" w:cs="Arial"/>
          <w:color w:val="000000"/>
          <w:sz w:val="20"/>
        </w:rPr>
        <w:t xml:space="preserve">Therefore, given the discussed importance of entrepreneurial growth, the objective of this paper is to analyze the factors that affect the intentions of youth towards entrepreneur-ship as their career choices. In this way, the research also seeks the perspective of youth on entrepreneurship and its potentially positive impact on the government's current poli-cies for eradication of poverty and reduction of unemployment to achieve sustainable goals (SDGs 1,2,5,8,9,10,11 and 13) in Karachi, Pakistan. This research analyzes the youth's per-ceptions, risks, challenges, and obstacles limiting their opportunities and creating hurdles for the </w:t>
      </w:r>
      <w:r>
        <w:rPr>
          <w:rFonts w:ascii="Arial" w:eastAsia="Arial" w:hAnsi="Arial" w:cs="Arial"/>
          <w:b/>
          <w:i/>
          <w:color w:val="000000"/>
          <w:sz w:val="20"/>
          <w:u w:val="single"/>
        </w:rPr>
        <w:t>startups</w:t>
      </w:r>
      <w:r>
        <w:rPr>
          <w:rFonts w:ascii="Arial" w:eastAsia="Arial" w:hAnsi="Arial" w:cs="Arial"/>
          <w:color w:val="000000"/>
          <w:sz w:val="20"/>
        </w:rPr>
        <w:t>.</w:t>
      </w:r>
    </w:p>
    <w:p w14:paraId="0E05C815" w14:textId="77777777" w:rsidR="00CD7998" w:rsidRDefault="00000000">
      <w:pPr>
        <w:spacing w:before="200" w:line="260" w:lineRule="atLeast"/>
        <w:jc w:val="both"/>
      </w:pPr>
      <w:r>
        <w:rPr>
          <w:rFonts w:ascii="Arial" w:eastAsia="Arial" w:hAnsi="Arial" w:cs="Arial"/>
          <w:color w:val="000000"/>
          <w:sz w:val="20"/>
        </w:rPr>
        <w:t xml:space="preserve">Followed by the introduction that demonstrated that policymakers need to understand the lack of entrepreneurial activity in Karachi, the rest of the study is focused on a literature review, highlighting the existing findings on the factors responsible for the entrepreneurial intentions among youth. Finally, a survey was developed with findings </w:t>
      </w:r>
      <w:r>
        <w:rPr>
          <w:rFonts w:ascii="Arial" w:eastAsia="Arial" w:hAnsi="Arial" w:cs="Arial"/>
          <w:color w:val="000000"/>
          <w:sz w:val="20"/>
        </w:rPr>
        <w:lastRenderedPageBreak/>
        <w:t>discussed in the methodology section that provides the basis for data analysis. The interpretation and the results obtained from the data analysis provided the evidence to formulate the conclusion, and through such evidence, the suggestions to the designated authorities have been made.</w:t>
      </w:r>
    </w:p>
    <w:p w14:paraId="0ED99590" w14:textId="77777777" w:rsidR="00CD7998" w:rsidRDefault="00000000">
      <w:pPr>
        <w:spacing w:before="200" w:line="260" w:lineRule="atLeast"/>
        <w:jc w:val="both"/>
      </w:pPr>
      <w:r>
        <w:rPr>
          <w:rFonts w:ascii="Arial" w:eastAsia="Arial" w:hAnsi="Arial" w:cs="Arial"/>
          <w:color w:val="000000"/>
          <w:sz w:val="20"/>
        </w:rPr>
        <w:t>Literature Review</w:t>
      </w:r>
    </w:p>
    <w:p w14:paraId="4C4B772D" w14:textId="77777777" w:rsidR="00CD7998" w:rsidRDefault="00000000">
      <w:pPr>
        <w:spacing w:before="200" w:line="260" w:lineRule="atLeast"/>
        <w:jc w:val="both"/>
      </w:pPr>
      <w:r>
        <w:rPr>
          <w:rFonts w:ascii="Arial" w:eastAsia="Arial" w:hAnsi="Arial" w:cs="Arial"/>
          <w:color w:val="000000"/>
          <w:sz w:val="20"/>
        </w:rPr>
        <w:t>An entrepreneur is a French-language word that means 'the one who undertakes' or 'in-between taker'. A person's professional preference to work for himself results in the efforts to produce possible businesses, and entrepreneurship is evolving the construction of the modern entity (Estrin, Mickiewicz, and Stephan, 2013). The entrepreneur has the potential to carry the risk of buying at certain and selling at uncertain prices (Stevenson and Jarillo, 2007). By achieving something new and varied as an objective of establishing wealth for the individual, entrepreneurship amplifies its importance to society. Under uncertainty, entrepreneurs govern and deploy resources to develop a creative network of organizations for growth (Maitlo, Memon, and Shaikh, 2020). Encompassing the interactions of behavior, personal norms, and anticipated control behavior on personal intentions, entrepreneurship activity is established on the hypothesis of intended behavior (Lu and Wang, 2018).</w:t>
      </w:r>
    </w:p>
    <w:p w14:paraId="0627C63A" w14:textId="77777777" w:rsidR="00CD7998" w:rsidRDefault="00000000">
      <w:pPr>
        <w:spacing w:before="200" w:line="260" w:lineRule="atLeast"/>
        <w:jc w:val="both"/>
      </w:pPr>
      <w:r>
        <w:rPr>
          <w:rFonts w:ascii="Arial" w:eastAsia="Arial" w:hAnsi="Arial" w:cs="Arial"/>
          <w:color w:val="000000"/>
          <w:sz w:val="20"/>
        </w:rPr>
        <w:t>The literature emphasizes that entrepreneurship can contribute to accomplishing sus-tainable development goals, and its implementation can transform the initiatives. For ex-ample, the millennium development goals were replaced by sustainable development goals in 2015; these goals are centered on eradicating poverty and hunger, developing peaceful societies, empowering women and girls, and protecting the planet 6 . Similarly, these SDGs promoted a wide range of actions in the public and private sectors through which eco-nomic growth can be fostered in new and innovative ways. Indeed, multiple sustainable development goals can be covered by entrepreneurial activities, and this fact highlights the role of institutional factors that influence entrepreneurial talent and socioeconomic growth (Urbano, Aparicio, and Audretsch, 2019).</w:t>
      </w:r>
    </w:p>
    <w:p w14:paraId="3EEC607C" w14:textId="77777777" w:rsidR="00CD7998" w:rsidRDefault="00000000">
      <w:pPr>
        <w:spacing w:before="200" w:line="260" w:lineRule="atLeast"/>
        <w:jc w:val="both"/>
      </w:pPr>
      <w:r>
        <w:rPr>
          <w:rFonts w:ascii="Arial" w:eastAsia="Arial" w:hAnsi="Arial" w:cs="Arial"/>
          <w:color w:val="000000"/>
          <w:sz w:val="20"/>
        </w:rPr>
        <w:t>Therefore, entrepreneurship can be a transforma-tional factor, offering the provision for accomplishing the SDGs even as powering economic growth is directed by sustainable development principles. Also, within the sustainable development domain, Entrepreneurship is advocated as the vehicle for empowerment, and it is considered an enabling element of economic development, alleviation of poverty, and enhancement of social values (Kaijage, 2013).</w:t>
      </w:r>
    </w:p>
    <w:p w14:paraId="0D3E3E7B" w14:textId="77777777" w:rsidR="00CD7998" w:rsidRDefault="00000000">
      <w:pPr>
        <w:spacing w:before="200" w:line="260" w:lineRule="atLeast"/>
        <w:jc w:val="both"/>
      </w:pPr>
      <w:r>
        <w:rPr>
          <w:rFonts w:ascii="Arial" w:eastAsia="Arial" w:hAnsi="Arial" w:cs="Arial"/>
          <w:color w:val="000000"/>
          <w:sz w:val="20"/>
        </w:rPr>
        <w:t xml:space="preserve">Furthermore, the literature examination showed that business could turn into the driv-ing and characterizing power of youth's monetary turn of events (Kasim, Zulkharnain, Hashim, Ibrahim, and Yusof, 2014; Ong, Shang, Chandra, Hamidi, and Wahab, 2021). Newly industrialized Southeast Asia, including South Korea, Malaysia, and Taiwan, have inspired and built </w:t>
      </w:r>
      <w:r>
        <w:rPr>
          <w:rFonts w:ascii="Arial" w:eastAsia="Arial" w:hAnsi="Arial" w:cs="Arial"/>
          <w:b/>
          <w:i/>
          <w:color w:val="000000"/>
          <w:sz w:val="20"/>
          <w:u w:val="single"/>
        </w:rPr>
        <w:t>up</w:t>
      </w:r>
      <w:r>
        <w:rPr>
          <w:rFonts w:ascii="Arial" w:eastAsia="Arial" w:hAnsi="Arial" w:cs="Arial"/>
          <w:color w:val="000000"/>
          <w:sz w:val="20"/>
        </w:rPr>
        <w:t xml:space="preserve"> their childhood populace with an innovative methodology that has added to a quick accomplishment of practical financial growth. Geldhof et al. (2014) saw that finan-cial advancement generally depends on shrewd business visionaries' dynamic and energetic cooperation in the monetary cycle. A few researchers have shown that a business venture is not just advantageous yet vital for a sound economy (Aggarwal, 2018; Sergi, Popkova, Bogoviz, and Ragulina, 2019). Edward Lazear likewise stresses that "business venture is the absolute most significant part in a cutting edge economy" (2005, p1).</w:t>
      </w:r>
    </w:p>
    <w:p w14:paraId="27EFA876" w14:textId="77777777" w:rsidR="00CD7998" w:rsidRDefault="00000000">
      <w:pPr>
        <w:spacing w:before="200" w:line="260" w:lineRule="atLeast"/>
        <w:jc w:val="both"/>
      </w:pPr>
      <w:r>
        <w:rPr>
          <w:rFonts w:ascii="Arial" w:eastAsia="Arial" w:hAnsi="Arial" w:cs="Arial"/>
          <w:color w:val="000000"/>
          <w:sz w:val="20"/>
        </w:rPr>
        <w:t>Because of the contentions outlined in these references, it is sensible to expect that the pioneering empow-ering arrangements make work through which youth (known to be flighty) acquire mental, monetary, and social solidness towards a safe future. Monetary development typically went with an adjustment of disposition, advancement, innovativeness, and hazard taking, all of which assist adolescents with going about as reasonable vote based residents and an essen-tial source in developing the economy as beneficial human resources and adding to financial manageability (Carree and Thurik, 2010).</w:t>
      </w:r>
    </w:p>
    <w:p w14:paraId="301E7E0D" w14:textId="77777777" w:rsidR="00CD7998" w:rsidRDefault="00000000">
      <w:pPr>
        <w:spacing w:before="200" w:line="260" w:lineRule="atLeast"/>
        <w:jc w:val="both"/>
      </w:pPr>
      <w:r>
        <w:rPr>
          <w:rFonts w:ascii="Arial" w:eastAsia="Arial" w:hAnsi="Arial" w:cs="Arial"/>
          <w:color w:val="000000"/>
          <w:sz w:val="20"/>
        </w:rPr>
        <w:t xml:space="preserve">Exploration uncovers that business is currently the absolute most significant factor for the financial turn of events (Acs et al., 2006). An exploration study completed by the Kauffman Foundation on MIT graduated class uncovers that these alumni made many organizations that utilize over 1,000,000 experts and have yearly world deals of about 2 trillion, delivering what could be compared to the eleventh biggest economy on the planet (Fairlie, 2010). The enterprising viewpoint of these alumni shifted the customary direction of advancement among youth and </w:t>
      </w:r>
      <w:r>
        <w:rPr>
          <w:rFonts w:ascii="Arial" w:eastAsia="Arial" w:hAnsi="Arial" w:cs="Arial"/>
          <w:color w:val="000000"/>
          <w:sz w:val="20"/>
        </w:rPr>
        <w:lastRenderedPageBreak/>
        <w:t>accomplished a soundtrack of financial development. Malaysia today represents 86.5 percent of the complete cutting-edge fares of the Islamic world and is positioned 10th on the planet in this classification, in front of numerous European countries. This development happened due to a pioneering approach and the environment for business that was created there (Koltai, 2016).</w:t>
      </w:r>
    </w:p>
    <w:p w14:paraId="1CD681A1" w14:textId="77777777" w:rsidR="00CD7998" w:rsidRDefault="00000000">
      <w:pPr>
        <w:spacing w:before="200" w:line="260" w:lineRule="atLeast"/>
        <w:jc w:val="both"/>
      </w:pPr>
      <w:r>
        <w:rPr>
          <w:rFonts w:ascii="Arial" w:eastAsia="Arial" w:hAnsi="Arial" w:cs="Arial"/>
          <w:color w:val="000000"/>
          <w:sz w:val="20"/>
        </w:rPr>
        <w:t>These raw numbers show the force of an enterprising point of view to support and help to accomplish feasible financial development quickly. For Karachi, the business might be the way to progress.</w:t>
      </w:r>
    </w:p>
    <w:p w14:paraId="6C37CD36" w14:textId="77777777" w:rsidR="00CD7998" w:rsidRDefault="00000000">
      <w:pPr>
        <w:spacing w:before="200" w:line="260" w:lineRule="atLeast"/>
        <w:jc w:val="both"/>
      </w:pPr>
      <w:r>
        <w:rPr>
          <w:rFonts w:ascii="Arial" w:eastAsia="Arial" w:hAnsi="Arial" w:cs="Arial"/>
          <w:color w:val="000000"/>
          <w:sz w:val="20"/>
        </w:rPr>
        <w:t>This exploration is worried about the mentality of youth toward business ventures. Following the discoveries, the exploration is centered around the impression of youth about the elements that will advance the business venture alongside the issues that obstruct them in seeking new companies. This study is significant because the writing upholds an end that young are less disposed towards business ventures due to exceptionally unsure conditions about the course of day-by-day business, helpless lawfulness, and financial emergencies (The World Factbook, 2015). These add to vulnerability about the eventual fate of their professions and the city's fate. While Government approaches do not take into account tending to these worries, government arrangements should screen and figure the strategies that would work with business visionary training, business backing, and admittance to assets for youth to help accomplish feasible financial development of Karachi.</w:t>
      </w:r>
    </w:p>
    <w:p w14:paraId="33C874A6" w14:textId="77777777" w:rsidR="00CD7998" w:rsidRDefault="00000000">
      <w:pPr>
        <w:spacing w:before="200" w:line="260" w:lineRule="atLeast"/>
        <w:jc w:val="both"/>
      </w:pPr>
      <w:r>
        <w:rPr>
          <w:rFonts w:ascii="Arial" w:eastAsia="Arial" w:hAnsi="Arial" w:cs="Arial"/>
          <w:color w:val="000000"/>
          <w:sz w:val="20"/>
        </w:rPr>
        <w:t>This analysis is generally the contention advanced by the new writing on the significance of making enterprising biological systems to help add to the stable support of youth in the public arena and, along these lines, political steadiness in slacking economies (Stough, 2016).</w:t>
      </w:r>
    </w:p>
    <w:p w14:paraId="2C2FCAAA" w14:textId="77777777" w:rsidR="00CD7998" w:rsidRDefault="00000000">
      <w:pPr>
        <w:spacing w:before="200" w:line="260" w:lineRule="atLeast"/>
        <w:jc w:val="both"/>
      </w:pPr>
      <w:r>
        <w:rPr>
          <w:rFonts w:ascii="Arial" w:eastAsia="Arial" w:hAnsi="Arial" w:cs="Arial"/>
          <w:color w:val="000000"/>
          <w:sz w:val="20"/>
        </w:rPr>
        <w:t>The study's conceptual framework is backed by the empirical findings and focuses on the factors that contributed to the success of entrepreneurship according to the perception of youth. The factors that have been included in the model are shown in the model below:</w:t>
      </w:r>
    </w:p>
    <w:p w14:paraId="407EA4BD" w14:textId="77777777" w:rsidR="00CD7998" w:rsidRDefault="00000000">
      <w:pPr>
        <w:spacing w:before="200" w:line="260" w:lineRule="atLeast"/>
        <w:jc w:val="both"/>
      </w:pPr>
      <w:r>
        <w:rPr>
          <w:rFonts w:ascii="Arial" w:eastAsia="Arial" w:hAnsi="Arial" w:cs="Arial"/>
          <w:color w:val="000000"/>
          <w:sz w:val="20"/>
        </w:rPr>
        <w:t>Operational definitions</w:t>
      </w:r>
    </w:p>
    <w:p w14:paraId="5582BD5A" w14:textId="77777777" w:rsidR="00CD7998" w:rsidRDefault="00000000">
      <w:pPr>
        <w:spacing w:before="200" w:line="260" w:lineRule="atLeast"/>
        <w:jc w:val="both"/>
      </w:pPr>
      <w:r>
        <w:rPr>
          <w:rFonts w:ascii="Arial" w:eastAsia="Arial" w:hAnsi="Arial" w:cs="Arial"/>
          <w:color w:val="000000"/>
          <w:sz w:val="20"/>
        </w:rPr>
        <w:t>Financial factors</w:t>
      </w:r>
    </w:p>
    <w:p w14:paraId="13A7059B" w14:textId="77777777" w:rsidR="00CD7998" w:rsidRDefault="00000000">
      <w:pPr>
        <w:spacing w:before="200" w:line="260" w:lineRule="atLeast"/>
        <w:jc w:val="both"/>
      </w:pPr>
      <w:r>
        <w:rPr>
          <w:rFonts w:ascii="Arial" w:eastAsia="Arial" w:hAnsi="Arial" w:cs="Arial"/>
          <w:color w:val="000000"/>
          <w:sz w:val="20"/>
        </w:rPr>
        <w:t>It includes the elements such as financial literacy, financial resources, and access to financial capital.</w:t>
      </w:r>
    </w:p>
    <w:p w14:paraId="098ED1F8" w14:textId="77777777" w:rsidR="00CD7998" w:rsidRDefault="00000000">
      <w:pPr>
        <w:spacing w:before="200" w:line="260" w:lineRule="atLeast"/>
        <w:jc w:val="both"/>
      </w:pPr>
      <w:r>
        <w:rPr>
          <w:rFonts w:ascii="Arial" w:eastAsia="Arial" w:hAnsi="Arial" w:cs="Arial"/>
          <w:color w:val="000000"/>
          <w:sz w:val="20"/>
        </w:rPr>
        <w:t>Personal factors</w:t>
      </w:r>
    </w:p>
    <w:p w14:paraId="4719D595" w14:textId="77777777" w:rsidR="00CD7998" w:rsidRDefault="00000000">
      <w:pPr>
        <w:spacing w:before="200" w:line="260" w:lineRule="atLeast"/>
        <w:jc w:val="both"/>
      </w:pPr>
      <w:r>
        <w:rPr>
          <w:rFonts w:ascii="Arial" w:eastAsia="Arial" w:hAnsi="Arial" w:cs="Arial"/>
          <w:color w:val="000000"/>
          <w:sz w:val="20"/>
        </w:rPr>
        <w:t xml:space="preserve">It includes the attitude towards entrepreneurship, risk perception, fear of </w:t>
      </w:r>
      <w:r>
        <w:rPr>
          <w:rFonts w:ascii="Arial" w:eastAsia="Arial" w:hAnsi="Arial" w:cs="Arial"/>
          <w:b/>
          <w:i/>
          <w:color w:val="000000"/>
          <w:sz w:val="20"/>
          <w:u w:val="single"/>
        </w:rPr>
        <w:t>failure</w:t>
      </w:r>
      <w:r>
        <w:rPr>
          <w:rFonts w:ascii="Arial" w:eastAsia="Arial" w:hAnsi="Arial" w:cs="Arial"/>
          <w:color w:val="000000"/>
          <w:sz w:val="20"/>
        </w:rPr>
        <w:t>, and self-efficacy.</w:t>
      </w:r>
    </w:p>
    <w:p w14:paraId="4523A1B3" w14:textId="77777777" w:rsidR="00CD7998" w:rsidRDefault="00000000">
      <w:pPr>
        <w:spacing w:before="200" w:line="260" w:lineRule="atLeast"/>
        <w:jc w:val="both"/>
      </w:pPr>
      <w:r>
        <w:rPr>
          <w:rFonts w:ascii="Arial" w:eastAsia="Arial" w:hAnsi="Arial" w:cs="Arial"/>
          <w:color w:val="000000"/>
          <w:sz w:val="20"/>
        </w:rPr>
        <w:t>Governmental factors</w:t>
      </w:r>
    </w:p>
    <w:p w14:paraId="02FF3170" w14:textId="77777777" w:rsidR="00CD7998" w:rsidRDefault="00000000">
      <w:pPr>
        <w:spacing w:before="200" w:line="260" w:lineRule="atLeast"/>
        <w:jc w:val="both"/>
      </w:pPr>
      <w:r>
        <w:rPr>
          <w:rFonts w:ascii="Arial" w:eastAsia="Arial" w:hAnsi="Arial" w:cs="Arial"/>
          <w:color w:val="000000"/>
          <w:sz w:val="20"/>
        </w:rPr>
        <w:t>It includes the elements such as government support, business regulations, license require-ments, local and international trade regulations, and the policies for entrepreneurial star-tups.</w:t>
      </w:r>
    </w:p>
    <w:p w14:paraId="13184E43" w14:textId="77777777" w:rsidR="00CD7998" w:rsidRDefault="00000000">
      <w:pPr>
        <w:spacing w:before="200" w:line="260" w:lineRule="atLeast"/>
        <w:jc w:val="both"/>
      </w:pPr>
      <w:r>
        <w:rPr>
          <w:rFonts w:ascii="Arial" w:eastAsia="Arial" w:hAnsi="Arial" w:cs="Arial"/>
          <w:color w:val="000000"/>
          <w:sz w:val="20"/>
        </w:rPr>
        <w:t>Social factors</w:t>
      </w:r>
    </w:p>
    <w:p w14:paraId="267F1924" w14:textId="77777777" w:rsidR="00CD7998" w:rsidRDefault="00000000">
      <w:pPr>
        <w:spacing w:before="200" w:line="260" w:lineRule="atLeast"/>
        <w:jc w:val="both"/>
      </w:pPr>
      <w:r>
        <w:rPr>
          <w:rFonts w:ascii="Arial" w:eastAsia="Arial" w:hAnsi="Arial" w:cs="Arial"/>
          <w:color w:val="000000"/>
          <w:sz w:val="20"/>
        </w:rPr>
        <w:t>It includes the elements such as social capital, social relationships, social local support environment, support from family, and social circle.</w:t>
      </w:r>
    </w:p>
    <w:p w14:paraId="74F4386A" w14:textId="77777777" w:rsidR="00CD7998" w:rsidRDefault="00000000">
      <w:pPr>
        <w:spacing w:before="200" w:line="260" w:lineRule="atLeast"/>
        <w:jc w:val="both"/>
      </w:pPr>
      <w:r>
        <w:rPr>
          <w:rFonts w:ascii="Arial" w:eastAsia="Arial" w:hAnsi="Arial" w:cs="Arial"/>
          <w:color w:val="000000"/>
          <w:sz w:val="20"/>
        </w:rPr>
        <w:t>Hypotheses Development</w:t>
      </w:r>
    </w:p>
    <w:p w14:paraId="58253F81" w14:textId="77777777" w:rsidR="00CD7998" w:rsidRDefault="00000000">
      <w:pPr>
        <w:spacing w:before="200" w:line="260" w:lineRule="atLeast"/>
        <w:jc w:val="both"/>
      </w:pPr>
      <w:r>
        <w:rPr>
          <w:rFonts w:ascii="Arial" w:eastAsia="Arial" w:hAnsi="Arial" w:cs="Arial"/>
          <w:color w:val="000000"/>
          <w:sz w:val="20"/>
        </w:rPr>
        <w:t>Based on the empirical literature, the following research hypotheses have been developed to investigate the perspective of youth towards the factors that will hinder or encourage Entrepreneurship and its importance for the sustainable socio-economic growth of Karachi.</w:t>
      </w:r>
    </w:p>
    <w:p w14:paraId="28022197" w14:textId="77777777" w:rsidR="00CD7998" w:rsidRDefault="00000000">
      <w:pPr>
        <w:spacing w:before="200" w:line="260" w:lineRule="atLeast"/>
        <w:jc w:val="both"/>
      </w:pPr>
      <w:r>
        <w:rPr>
          <w:rFonts w:ascii="Arial" w:eastAsia="Arial" w:hAnsi="Arial" w:cs="Arial"/>
          <w:color w:val="000000"/>
          <w:sz w:val="20"/>
        </w:rPr>
        <w:t>H1: There is a significant relationship between financial factors and Entrepreneurship that led to sustainable socio-economic growth.</w:t>
      </w:r>
    </w:p>
    <w:p w14:paraId="74CF5CA4" w14:textId="77777777" w:rsidR="00CD7998" w:rsidRDefault="00000000">
      <w:pPr>
        <w:spacing w:before="200" w:line="260" w:lineRule="atLeast"/>
        <w:jc w:val="both"/>
      </w:pPr>
      <w:r>
        <w:rPr>
          <w:rFonts w:ascii="Arial" w:eastAsia="Arial" w:hAnsi="Arial" w:cs="Arial"/>
          <w:color w:val="000000"/>
          <w:sz w:val="20"/>
        </w:rPr>
        <w:lastRenderedPageBreak/>
        <w:t>H2: There is a significant relationship between personal factors and Entrepreneurship that led to sustainable socio-economic growth.</w:t>
      </w:r>
    </w:p>
    <w:p w14:paraId="52220806" w14:textId="77777777" w:rsidR="00CD7998" w:rsidRDefault="00000000">
      <w:pPr>
        <w:spacing w:before="200" w:line="260" w:lineRule="atLeast"/>
        <w:jc w:val="both"/>
      </w:pPr>
      <w:r>
        <w:rPr>
          <w:rFonts w:ascii="Arial" w:eastAsia="Arial" w:hAnsi="Arial" w:cs="Arial"/>
          <w:color w:val="000000"/>
          <w:sz w:val="20"/>
        </w:rPr>
        <w:t>H3: There is a significant relationship between governmental factors and Entrepreneur-ship that led to sustainable socio-economic growth.</w:t>
      </w:r>
    </w:p>
    <w:p w14:paraId="7E9A9F2C" w14:textId="77777777" w:rsidR="00CD7998" w:rsidRDefault="00000000">
      <w:pPr>
        <w:spacing w:before="200" w:line="260" w:lineRule="atLeast"/>
        <w:jc w:val="both"/>
      </w:pPr>
      <w:r>
        <w:rPr>
          <w:rFonts w:ascii="Arial" w:eastAsia="Arial" w:hAnsi="Arial" w:cs="Arial"/>
          <w:color w:val="000000"/>
          <w:sz w:val="20"/>
        </w:rPr>
        <w:t>H4: There is a significant relationship between social factors and Entrepreneurship that led to sustainable socio-economic growth.</w:t>
      </w:r>
    </w:p>
    <w:p w14:paraId="0CD968C1" w14:textId="77777777" w:rsidR="00CD7998" w:rsidRDefault="00000000">
      <w:pPr>
        <w:spacing w:before="200" w:line="260" w:lineRule="atLeast"/>
        <w:jc w:val="both"/>
      </w:pPr>
      <w:r>
        <w:rPr>
          <w:rFonts w:ascii="Arial" w:eastAsia="Arial" w:hAnsi="Arial" w:cs="Arial"/>
          <w:color w:val="000000"/>
          <w:sz w:val="20"/>
        </w:rPr>
        <w:t>Methodology</w:t>
      </w:r>
    </w:p>
    <w:p w14:paraId="0B945AB4" w14:textId="77777777" w:rsidR="00CD7998" w:rsidRDefault="00000000">
      <w:pPr>
        <w:spacing w:before="200" w:line="260" w:lineRule="atLeast"/>
        <w:jc w:val="both"/>
      </w:pPr>
      <w:r>
        <w:rPr>
          <w:rFonts w:ascii="Arial" w:eastAsia="Arial" w:hAnsi="Arial" w:cs="Arial"/>
          <w:color w:val="000000"/>
          <w:sz w:val="20"/>
        </w:rPr>
        <w:t>In the present study, the research design is correlational, through which the relationship between perceived factors by the youth and entrepreneurship is explored. The degree of relatedness among the variables is determined through correlational analysis. The Prag-matic research design is selected as the research intends to provide a workable solution for the stated research hypotheses. Likewise, in the current research study, a sample of the youth population in Karachi composed of 15 to 29-year-old is targeted. Karachi is the capital of the Pakistani province of Sindh. It is the most populous city in Pakistan and the sixth-most populous city globally 7 .</w:t>
      </w:r>
    </w:p>
    <w:p w14:paraId="556873C5" w14:textId="77777777" w:rsidR="00CD7998" w:rsidRDefault="00000000">
      <w:pPr>
        <w:spacing w:before="200" w:line="260" w:lineRule="atLeast"/>
        <w:jc w:val="both"/>
      </w:pPr>
      <w:r>
        <w:rPr>
          <w:rFonts w:ascii="Arial" w:eastAsia="Arial" w:hAnsi="Arial" w:cs="Arial"/>
          <w:color w:val="000000"/>
          <w:sz w:val="20"/>
        </w:rPr>
        <w:t>After collecting data, the data is analyzed through the Statistical Package of Social Sciences (SPSS). First, the data screening is done, and the process of outliers removal is done. Also, the demographic characteristics of respondents are analyzed through descrip-tive analysis. After the data cleaning, the data is analyzed through Partial Least Square Modelling PLS-SEM.</w:t>
      </w:r>
    </w:p>
    <w:p w14:paraId="232E383E" w14:textId="77777777" w:rsidR="00CD7998" w:rsidRDefault="00000000">
      <w:pPr>
        <w:spacing w:before="200" w:line="260" w:lineRule="atLeast"/>
        <w:jc w:val="both"/>
      </w:pPr>
      <w:r>
        <w:rPr>
          <w:rFonts w:ascii="Arial" w:eastAsia="Arial" w:hAnsi="Arial" w:cs="Arial"/>
          <w:color w:val="000000"/>
          <w:sz w:val="20"/>
        </w:rPr>
        <w:t>Structural equation modeling is the multivariate data analysis technique that is con-sidered a second-generation technique and is introduced to overcome the limitations of the first-generation method. The technique of SEM is believed to possess more power for testing the multiple relationships among the variables. Moreover, the SEM technique can determine both the causal and the linear relationships of the research model. The PLS-SEM comprises two major components: the measurement model and the structural model. The primary function of the measurement model is an assessment of the validity and reliability of the items included to measure the variables. The confirmatory factor analysis is performed due to the adoption of already established scales. The construct reli-ability and validity are tested through scores of Cronbach alpha, composite reliability, and average variance. The construct is tested for both convergent and discriminant validity and reliability.</w:t>
      </w:r>
    </w:p>
    <w:p w14:paraId="3F3056AD" w14:textId="77777777" w:rsidR="00CD7998" w:rsidRDefault="00000000">
      <w:pPr>
        <w:spacing w:before="200" w:line="260" w:lineRule="atLeast"/>
        <w:jc w:val="both"/>
      </w:pPr>
      <w:r>
        <w:rPr>
          <w:rFonts w:ascii="Arial" w:eastAsia="Arial" w:hAnsi="Arial" w:cs="Arial"/>
          <w:color w:val="000000"/>
          <w:sz w:val="20"/>
        </w:rPr>
        <w:t>Likewise, the structural model is applied for testing the assumed relationships of the research framework through bootstrapping. The structural paths and the relationship between the variables are determined through the structural model, along with the nature of the relationship between the variables. It provides the significance or insignificance of the hypothesized relationship. In addition, the relevance of the research model is evaluated through the Q square value. At the same time, the predictive accuracy is determined through the R square value, which is obtained through blindfolding.</w:t>
      </w:r>
    </w:p>
    <w:p w14:paraId="3C79EE82" w14:textId="77777777" w:rsidR="00CD7998" w:rsidRDefault="00000000">
      <w:pPr>
        <w:spacing w:before="200" w:line="260" w:lineRule="atLeast"/>
        <w:jc w:val="both"/>
      </w:pPr>
      <w:r>
        <w:rPr>
          <w:rFonts w:ascii="Arial" w:eastAsia="Arial" w:hAnsi="Arial" w:cs="Arial"/>
          <w:color w:val="000000"/>
          <w:sz w:val="20"/>
        </w:rPr>
        <w:t>Data Analysis</w:t>
      </w:r>
    </w:p>
    <w:p w14:paraId="2CBFCBE4" w14:textId="77777777" w:rsidR="00CD7998" w:rsidRDefault="00000000">
      <w:pPr>
        <w:spacing w:before="200" w:line="260" w:lineRule="atLeast"/>
        <w:jc w:val="both"/>
      </w:pPr>
      <w:r>
        <w:rPr>
          <w:rFonts w:ascii="Arial" w:eastAsia="Arial" w:hAnsi="Arial" w:cs="Arial"/>
          <w:color w:val="000000"/>
          <w:sz w:val="20"/>
        </w:rPr>
        <w:t>The sample for the current study consisted of 200 young individuals. The demographic details of those respondents are shown in table 1. The table reflects that there were 113 males among the sample while there were 87 females. Also, the response of youth towards entrepreneurship is shown. The data from the survey shows that the number of youth who have a graduate degree is 20%, and the unemployed individuals were 9.4%. The number of individuals out of the labor force was 4.9%. The self-employed were 3.5%, while 10.6% of the youth were not working.</w:t>
      </w:r>
    </w:p>
    <w:p w14:paraId="54FDBB6D" w14:textId="77777777" w:rsidR="00CD7998" w:rsidRDefault="00000000">
      <w:pPr>
        <w:spacing w:before="200" w:line="260" w:lineRule="atLeast"/>
        <w:jc w:val="both"/>
      </w:pPr>
      <w:r>
        <w:rPr>
          <w:rFonts w:ascii="Arial" w:eastAsia="Arial" w:hAnsi="Arial" w:cs="Arial"/>
          <w:color w:val="000000"/>
          <w:sz w:val="20"/>
        </w:rPr>
        <w:t>Measurement Model Assessment</w:t>
      </w:r>
    </w:p>
    <w:p w14:paraId="250C1705" w14:textId="77777777" w:rsidR="00CD7998" w:rsidRDefault="00000000">
      <w:pPr>
        <w:spacing w:before="200" w:line="260" w:lineRule="atLeast"/>
        <w:jc w:val="both"/>
      </w:pPr>
      <w:r>
        <w:rPr>
          <w:rFonts w:ascii="Arial" w:eastAsia="Arial" w:hAnsi="Arial" w:cs="Arial"/>
          <w:color w:val="000000"/>
          <w:sz w:val="20"/>
        </w:rPr>
        <w:t>The evaluation of the measurement model is performed for the examination of reliability, validity of the scale.</w:t>
      </w:r>
    </w:p>
    <w:p w14:paraId="5BDBED29" w14:textId="77777777" w:rsidR="00CD7998" w:rsidRDefault="00000000">
      <w:pPr>
        <w:spacing w:before="200" w:line="260" w:lineRule="atLeast"/>
        <w:jc w:val="both"/>
      </w:pPr>
      <w:r>
        <w:rPr>
          <w:rFonts w:ascii="Arial" w:eastAsia="Arial" w:hAnsi="Arial" w:cs="Arial"/>
          <w:color w:val="000000"/>
          <w:sz w:val="20"/>
        </w:rPr>
        <w:t>Construct Reliability and Convergent Validity</w:t>
      </w:r>
    </w:p>
    <w:p w14:paraId="1F262FA3" w14:textId="77777777" w:rsidR="00CD7998" w:rsidRDefault="00000000">
      <w:pPr>
        <w:spacing w:before="200" w:line="260" w:lineRule="atLeast"/>
        <w:jc w:val="both"/>
      </w:pPr>
      <w:r>
        <w:rPr>
          <w:rFonts w:ascii="Arial" w:eastAsia="Arial" w:hAnsi="Arial" w:cs="Arial"/>
          <w:color w:val="000000"/>
          <w:sz w:val="20"/>
        </w:rPr>
        <w:lastRenderedPageBreak/>
        <w:t>To determine the construct's reliability and validity, the study utilized the coefficient of reliability for measuring internal consistency. Also, the convergent validity is evaluated to check how well the variables are measured by their selected items. For checking the convergent validity, the scores of AVE are used. The results are stated in table 2, which reflects the individual factor loadings, which need to be greater than 0.55, as suggested in the studies of Tabachnick, Fidell, and Ullman (2007) and 0.7. Hence, it can be seen that the scores of composite reliabilities are as per the proposed criteria. Also, the values of Cronbach α are higher than the proposed value of 0.7, which indicates that the scale is reliable. In addition, the Fornell and larcker (1981) criteria were utilized to analyze convergent validity. Therefore, the AVE scores should be higher than 0.5 for the fulfillment of the convergent validity requirement.</w:t>
      </w:r>
    </w:p>
    <w:p w14:paraId="16FE4FB7" w14:textId="77777777" w:rsidR="00CD7998" w:rsidRDefault="00000000">
      <w:pPr>
        <w:spacing w:before="200" w:line="260" w:lineRule="atLeast"/>
        <w:jc w:val="both"/>
      </w:pPr>
      <w:r>
        <w:rPr>
          <w:rFonts w:ascii="Arial" w:eastAsia="Arial" w:hAnsi="Arial" w:cs="Arial"/>
          <w:color w:val="000000"/>
          <w:sz w:val="20"/>
        </w:rPr>
        <w:t xml:space="preserve">Table 1 Demographic Analysis </w:t>
      </w:r>
    </w:p>
    <w:p w14:paraId="3544EE9B" w14:textId="77777777" w:rsidR="00CD7998" w:rsidRDefault="00000000">
      <w:pPr>
        <w:spacing w:line="260" w:lineRule="atLeast"/>
        <w:jc w:val="both"/>
      </w:pPr>
      <w:r>
        <w:rPr>
          <w:rFonts w:ascii="Arial" w:eastAsia="Arial" w:hAnsi="Arial" w:cs="Arial"/>
          <w:color w:val="000000"/>
          <w:sz w:val="20"/>
        </w:rPr>
        <w:t xml:space="preserve">Demographic Items                    Frequency   Percentile </w:t>
      </w:r>
    </w:p>
    <w:p w14:paraId="308282F5" w14:textId="77777777" w:rsidR="00CD7998" w:rsidRDefault="00000000">
      <w:pPr>
        <w:spacing w:line="260" w:lineRule="atLeast"/>
        <w:jc w:val="both"/>
      </w:pPr>
      <w:r>
        <w:rPr>
          <w:rFonts w:ascii="Arial" w:eastAsia="Arial" w:hAnsi="Arial" w:cs="Arial"/>
          <w:color w:val="000000"/>
          <w:sz w:val="20"/>
        </w:rPr>
        <w:t xml:space="preserve">Gender </w:t>
      </w:r>
    </w:p>
    <w:p w14:paraId="19E6B1E5" w14:textId="77777777" w:rsidR="00CD7998" w:rsidRDefault="00000000">
      <w:pPr>
        <w:spacing w:line="260" w:lineRule="atLeast"/>
        <w:jc w:val="both"/>
      </w:pPr>
      <w:r>
        <w:rPr>
          <w:rFonts w:ascii="Arial" w:eastAsia="Arial" w:hAnsi="Arial" w:cs="Arial"/>
          <w:color w:val="000000"/>
          <w:sz w:val="20"/>
        </w:rPr>
        <w:t xml:space="preserve">Male                                    113         56.6 </w:t>
      </w:r>
    </w:p>
    <w:p w14:paraId="42435D35" w14:textId="77777777" w:rsidR="00CD7998" w:rsidRDefault="00000000">
      <w:pPr>
        <w:spacing w:line="260" w:lineRule="atLeast"/>
        <w:jc w:val="both"/>
      </w:pPr>
      <w:r>
        <w:rPr>
          <w:rFonts w:ascii="Arial" w:eastAsia="Arial" w:hAnsi="Arial" w:cs="Arial"/>
          <w:color w:val="000000"/>
          <w:sz w:val="20"/>
        </w:rPr>
        <w:t xml:space="preserve">Female                                  87          43.4 </w:t>
      </w:r>
    </w:p>
    <w:p w14:paraId="2D5B8AE1" w14:textId="77777777" w:rsidR="00CD7998" w:rsidRDefault="00000000">
      <w:pPr>
        <w:spacing w:line="260" w:lineRule="atLeast"/>
        <w:jc w:val="both"/>
      </w:pPr>
      <w:r>
        <w:rPr>
          <w:rFonts w:ascii="Arial" w:eastAsia="Arial" w:hAnsi="Arial" w:cs="Arial"/>
          <w:color w:val="000000"/>
          <w:sz w:val="20"/>
        </w:rPr>
        <w:t xml:space="preserve">Marital Status </w:t>
      </w:r>
    </w:p>
    <w:p w14:paraId="2BEB9E4D" w14:textId="77777777" w:rsidR="00CD7998" w:rsidRDefault="00000000">
      <w:pPr>
        <w:spacing w:line="260" w:lineRule="atLeast"/>
        <w:jc w:val="both"/>
      </w:pPr>
      <w:r>
        <w:rPr>
          <w:rFonts w:ascii="Arial" w:eastAsia="Arial" w:hAnsi="Arial" w:cs="Arial"/>
          <w:color w:val="000000"/>
          <w:sz w:val="20"/>
        </w:rPr>
        <w:t xml:space="preserve">Single                                  110         55 </w:t>
      </w:r>
    </w:p>
    <w:p w14:paraId="0924AB2B" w14:textId="77777777" w:rsidR="00CD7998" w:rsidRDefault="00000000">
      <w:pPr>
        <w:spacing w:line="260" w:lineRule="atLeast"/>
        <w:jc w:val="both"/>
      </w:pPr>
      <w:r>
        <w:rPr>
          <w:rFonts w:ascii="Arial" w:eastAsia="Arial" w:hAnsi="Arial" w:cs="Arial"/>
          <w:color w:val="000000"/>
          <w:sz w:val="20"/>
        </w:rPr>
        <w:t xml:space="preserve">Married                                 45          22.5 </w:t>
      </w:r>
    </w:p>
    <w:p w14:paraId="5EC75721" w14:textId="77777777" w:rsidR="00CD7998" w:rsidRDefault="00000000">
      <w:pPr>
        <w:spacing w:line="260" w:lineRule="atLeast"/>
        <w:jc w:val="both"/>
      </w:pPr>
      <w:r>
        <w:rPr>
          <w:rFonts w:ascii="Arial" w:eastAsia="Arial" w:hAnsi="Arial" w:cs="Arial"/>
          <w:color w:val="000000"/>
          <w:sz w:val="20"/>
        </w:rPr>
        <w:t xml:space="preserve">Widowed                                 4           2 </w:t>
      </w:r>
    </w:p>
    <w:p w14:paraId="206663E8" w14:textId="77777777" w:rsidR="00CD7998" w:rsidRDefault="00000000">
      <w:pPr>
        <w:spacing w:line="260" w:lineRule="atLeast"/>
        <w:jc w:val="both"/>
      </w:pPr>
      <w:r>
        <w:rPr>
          <w:rFonts w:ascii="Arial" w:eastAsia="Arial" w:hAnsi="Arial" w:cs="Arial"/>
          <w:color w:val="000000"/>
          <w:sz w:val="20"/>
        </w:rPr>
        <w:t xml:space="preserve">Engaged                                 41          20.5 </w:t>
      </w:r>
    </w:p>
    <w:p w14:paraId="131389BC" w14:textId="77777777" w:rsidR="00CD7998" w:rsidRDefault="00000000">
      <w:pPr>
        <w:spacing w:line="260" w:lineRule="atLeast"/>
        <w:jc w:val="both"/>
      </w:pPr>
      <w:r>
        <w:rPr>
          <w:rFonts w:ascii="Arial" w:eastAsia="Arial" w:hAnsi="Arial" w:cs="Arial"/>
          <w:color w:val="000000"/>
          <w:sz w:val="20"/>
        </w:rPr>
        <w:t xml:space="preserve">Age </w:t>
      </w:r>
    </w:p>
    <w:p w14:paraId="6F97AB97" w14:textId="77777777" w:rsidR="00CD7998" w:rsidRDefault="00000000">
      <w:pPr>
        <w:spacing w:line="260" w:lineRule="atLeast"/>
        <w:jc w:val="both"/>
      </w:pPr>
      <w:r>
        <w:rPr>
          <w:rFonts w:ascii="Arial" w:eastAsia="Arial" w:hAnsi="Arial" w:cs="Arial"/>
          <w:color w:val="000000"/>
          <w:sz w:val="20"/>
        </w:rPr>
        <w:t xml:space="preserve">15-20                                   65          32.5 </w:t>
      </w:r>
    </w:p>
    <w:p w14:paraId="289EA5D6" w14:textId="77777777" w:rsidR="00CD7998" w:rsidRDefault="00000000">
      <w:pPr>
        <w:spacing w:line="260" w:lineRule="atLeast"/>
        <w:jc w:val="both"/>
      </w:pPr>
      <w:r>
        <w:rPr>
          <w:rFonts w:ascii="Arial" w:eastAsia="Arial" w:hAnsi="Arial" w:cs="Arial"/>
          <w:color w:val="000000"/>
          <w:sz w:val="20"/>
        </w:rPr>
        <w:t xml:space="preserve">21-25                                   78          39 </w:t>
      </w:r>
    </w:p>
    <w:p w14:paraId="694CBE75" w14:textId="77777777" w:rsidR="00CD7998" w:rsidRDefault="00000000">
      <w:pPr>
        <w:spacing w:line="260" w:lineRule="atLeast"/>
        <w:jc w:val="both"/>
      </w:pPr>
      <w:r>
        <w:rPr>
          <w:rFonts w:ascii="Arial" w:eastAsia="Arial" w:hAnsi="Arial" w:cs="Arial"/>
          <w:color w:val="000000"/>
          <w:sz w:val="20"/>
        </w:rPr>
        <w:t xml:space="preserve">26-29                                   57          28.5 </w:t>
      </w:r>
    </w:p>
    <w:p w14:paraId="403385CA" w14:textId="77777777" w:rsidR="00CD7998" w:rsidRDefault="00000000">
      <w:pPr>
        <w:spacing w:line="260" w:lineRule="atLeast"/>
        <w:jc w:val="both"/>
      </w:pPr>
      <w:r>
        <w:rPr>
          <w:rFonts w:ascii="Arial" w:eastAsia="Arial" w:hAnsi="Arial" w:cs="Arial"/>
          <w:color w:val="000000"/>
          <w:sz w:val="20"/>
        </w:rPr>
        <w:t xml:space="preserve">Education </w:t>
      </w:r>
    </w:p>
    <w:p w14:paraId="13A076D2" w14:textId="77777777" w:rsidR="00CD7998" w:rsidRDefault="00000000">
      <w:pPr>
        <w:spacing w:line="260" w:lineRule="atLeast"/>
        <w:jc w:val="both"/>
      </w:pPr>
      <w:r>
        <w:rPr>
          <w:rFonts w:ascii="Arial" w:eastAsia="Arial" w:hAnsi="Arial" w:cs="Arial"/>
          <w:color w:val="000000"/>
          <w:sz w:val="20"/>
        </w:rPr>
        <w:t xml:space="preserve">No Formal Education                     40          20 </w:t>
      </w:r>
    </w:p>
    <w:p w14:paraId="0DFB0100" w14:textId="77777777" w:rsidR="00CD7998" w:rsidRDefault="00000000">
      <w:pPr>
        <w:spacing w:line="260" w:lineRule="atLeast"/>
        <w:jc w:val="both"/>
      </w:pPr>
      <w:r>
        <w:rPr>
          <w:rFonts w:ascii="Arial" w:eastAsia="Arial" w:hAnsi="Arial" w:cs="Arial"/>
          <w:color w:val="000000"/>
          <w:sz w:val="20"/>
        </w:rPr>
        <w:t xml:space="preserve">Matriculation/O Levels                  20          10 </w:t>
      </w:r>
    </w:p>
    <w:p w14:paraId="71622501" w14:textId="77777777" w:rsidR="00CD7998" w:rsidRDefault="00000000">
      <w:pPr>
        <w:spacing w:line="260" w:lineRule="atLeast"/>
        <w:jc w:val="both"/>
      </w:pPr>
      <w:r>
        <w:rPr>
          <w:rFonts w:ascii="Arial" w:eastAsia="Arial" w:hAnsi="Arial" w:cs="Arial"/>
          <w:color w:val="000000"/>
          <w:sz w:val="20"/>
        </w:rPr>
        <w:t xml:space="preserve">Intermediate/A Levels                   22          11 </w:t>
      </w:r>
    </w:p>
    <w:p w14:paraId="5D32868E" w14:textId="77777777" w:rsidR="00CD7998" w:rsidRDefault="00000000">
      <w:pPr>
        <w:spacing w:line="260" w:lineRule="atLeast"/>
        <w:jc w:val="both"/>
      </w:pPr>
      <w:r>
        <w:rPr>
          <w:rFonts w:ascii="Arial" w:eastAsia="Arial" w:hAnsi="Arial" w:cs="Arial"/>
          <w:color w:val="000000"/>
          <w:sz w:val="20"/>
        </w:rPr>
        <w:t xml:space="preserve">Bachelors (14 Years)                    48          24 </w:t>
      </w:r>
    </w:p>
    <w:p w14:paraId="7660E4B4" w14:textId="77777777" w:rsidR="00CD7998" w:rsidRDefault="00000000">
      <w:pPr>
        <w:spacing w:line="260" w:lineRule="atLeast"/>
        <w:jc w:val="both"/>
      </w:pPr>
      <w:r>
        <w:rPr>
          <w:rFonts w:ascii="Arial" w:eastAsia="Arial" w:hAnsi="Arial" w:cs="Arial"/>
          <w:color w:val="000000"/>
          <w:sz w:val="20"/>
        </w:rPr>
        <w:t xml:space="preserve">Bachelors (16 Years)                    26          13 </w:t>
      </w:r>
    </w:p>
    <w:p w14:paraId="7E32B58A" w14:textId="77777777" w:rsidR="00CD7998" w:rsidRDefault="00000000">
      <w:pPr>
        <w:spacing w:line="260" w:lineRule="atLeast"/>
        <w:jc w:val="both"/>
      </w:pPr>
      <w:r>
        <w:rPr>
          <w:rFonts w:ascii="Arial" w:eastAsia="Arial" w:hAnsi="Arial" w:cs="Arial"/>
          <w:color w:val="000000"/>
          <w:sz w:val="20"/>
        </w:rPr>
        <w:t xml:space="preserve">Masters (16 Years)                      28          14 </w:t>
      </w:r>
    </w:p>
    <w:p w14:paraId="7A6B5B8D" w14:textId="77777777" w:rsidR="00CD7998" w:rsidRDefault="00000000">
      <w:pPr>
        <w:spacing w:line="260" w:lineRule="atLeast"/>
        <w:jc w:val="both"/>
      </w:pPr>
      <w:r>
        <w:rPr>
          <w:rFonts w:ascii="Arial" w:eastAsia="Arial" w:hAnsi="Arial" w:cs="Arial"/>
          <w:color w:val="000000"/>
          <w:sz w:val="20"/>
        </w:rPr>
        <w:t xml:space="preserve">Masters (18 Years)                      15          7.5 </w:t>
      </w:r>
    </w:p>
    <w:p w14:paraId="03A42A23" w14:textId="77777777" w:rsidR="00CD7998" w:rsidRDefault="00000000">
      <w:pPr>
        <w:spacing w:line="260" w:lineRule="atLeast"/>
        <w:jc w:val="both"/>
      </w:pPr>
      <w:r>
        <w:rPr>
          <w:rFonts w:ascii="Arial" w:eastAsia="Arial" w:hAnsi="Arial" w:cs="Arial"/>
          <w:color w:val="000000"/>
          <w:sz w:val="20"/>
        </w:rPr>
        <w:t xml:space="preserve">Doctorate Program                       1           0.5 </w:t>
      </w:r>
    </w:p>
    <w:p w14:paraId="4BF12235" w14:textId="77777777" w:rsidR="00CD7998" w:rsidRDefault="00000000">
      <w:pPr>
        <w:spacing w:line="260" w:lineRule="atLeast"/>
        <w:jc w:val="both"/>
      </w:pPr>
      <w:r>
        <w:rPr>
          <w:rFonts w:ascii="Arial" w:eastAsia="Arial" w:hAnsi="Arial" w:cs="Arial"/>
          <w:color w:val="000000"/>
          <w:sz w:val="20"/>
        </w:rPr>
        <w:t xml:space="preserve">District </w:t>
      </w:r>
    </w:p>
    <w:p w14:paraId="7CBA2C82" w14:textId="77777777" w:rsidR="00CD7998" w:rsidRDefault="00000000">
      <w:pPr>
        <w:spacing w:line="260" w:lineRule="atLeast"/>
        <w:jc w:val="both"/>
      </w:pPr>
      <w:r>
        <w:rPr>
          <w:rFonts w:ascii="Arial" w:eastAsia="Arial" w:hAnsi="Arial" w:cs="Arial"/>
          <w:color w:val="000000"/>
          <w:sz w:val="20"/>
        </w:rPr>
        <w:t xml:space="preserve">Central                                 66          33 </w:t>
      </w:r>
    </w:p>
    <w:p w14:paraId="0D4A6E97" w14:textId="77777777" w:rsidR="00CD7998" w:rsidRDefault="00000000">
      <w:pPr>
        <w:spacing w:line="260" w:lineRule="atLeast"/>
        <w:jc w:val="both"/>
      </w:pPr>
      <w:r>
        <w:rPr>
          <w:rFonts w:ascii="Arial" w:eastAsia="Arial" w:hAnsi="Arial" w:cs="Arial"/>
          <w:color w:val="000000"/>
          <w:sz w:val="20"/>
        </w:rPr>
        <w:t xml:space="preserve">East                                    28          14 </w:t>
      </w:r>
    </w:p>
    <w:p w14:paraId="7B8157F7" w14:textId="77777777" w:rsidR="00CD7998" w:rsidRDefault="00000000">
      <w:pPr>
        <w:spacing w:line="260" w:lineRule="atLeast"/>
        <w:jc w:val="both"/>
      </w:pPr>
      <w:r>
        <w:rPr>
          <w:rFonts w:ascii="Arial" w:eastAsia="Arial" w:hAnsi="Arial" w:cs="Arial"/>
          <w:color w:val="000000"/>
          <w:sz w:val="20"/>
        </w:rPr>
        <w:t xml:space="preserve">West                                    26          13 </w:t>
      </w:r>
    </w:p>
    <w:p w14:paraId="2C189904" w14:textId="77777777" w:rsidR="00CD7998" w:rsidRDefault="00000000">
      <w:pPr>
        <w:spacing w:line="260" w:lineRule="atLeast"/>
        <w:jc w:val="both"/>
      </w:pPr>
      <w:r>
        <w:rPr>
          <w:rFonts w:ascii="Arial" w:eastAsia="Arial" w:hAnsi="Arial" w:cs="Arial"/>
          <w:color w:val="000000"/>
          <w:sz w:val="20"/>
        </w:rPr>
        <w:t xml:space="preserve">South                                   62          31 </w:t>
      </w:r>
    </w:p>
    <w:p w14:paraId="46B2F2B6" w14:textId="77777777" w:rsidR="00CD7998" w:rsidRDefault="00000000">
      <w:pPr>
        <w:spacing w:line="260" w:lineRule="atLeast"/>
        <w:jc w:val="both"/>
      </w:pPr>
      <w:r>
        <w:rPr>
          <w:rFonts w:ascii="Arial" w:eastAsia="Arial" w:hAnsi="Arial" w:cs="Arial"/>
          <w:color w:val="000000"/>
          <w:sz w:val="20"/>
        </w:rPr>
        <w:t xml:space="preserve">Malir                                   8           4 </w:t>
      </w:r>
    </w:p>
    <w:p w14:paraId="5A161C2A" w14:textId="77777777" w:rsidR="00CD7998" w:rsidRDefault="00000000">
      <w:pPr>
        <w:spacing w:line="260" w:lineRule="atLeast"/>
        <w:jc w:val="both"/>
      </w:pPr>
      <w:r>
        <w:rPr>
          <w:rFonts w:ascii="Arial" w:eastAsia="Arial" w:hAnsi="Arial" w:cs="Arial"/>
          <w:color w:val="000000"/>
          <w:sz w:val="20"/>
        </w:rPr>
        <w:t xml:space="preserve">Korangi                                 4           2 </w:t>
      </w:r>
    </w:p>
    <w:p w14:paraId="1D434E41" w14:textId="77777777" w:rsidR="00CD7998" w:rsidRDefault="00000000">
      <w:pPr>
        <w:spacing w:line="260" w:lineRule="atLeast"/>
        <w:jc w:val="both"/>
      </w:pPr>
      <w:r>
        <w:rPr>
          <w:rFonts w:ascii="Arial" w:eastAsia="Arial" w:hAnsi="Arial" w:cs="Arial"/>
          <w:color w:val="000000"/>
          <w:sz w:val="20"/>
        </w:rPr>
        <w:t xml:space="preserve">Kemari                                  6           3 </w:t>
      </w:r>
    </w:p>
    <w:p w14:paraId="3A1DC2AB" w14:textId="77777777" w:rsidR="00CD7998" w:rsidRDefault="00000000">
      <w:pPr>
        <w:spacing w:line="260" w:lineRule="atLeast"/>
        <w:jc w:val="both"/>
      </w:pPr>
      <w:r>
        <w:rPr>
          <w:rFonts w:ascii="Arial" w:eastAsia="Arial" w:hAnsi="Arial" w:cs="Arial"/>
          <w:color w:val="000000"/>
          <w:sz w:val="20"/>
        </w:rPr>
        <w:t xml:space="preserve">Employment Status </w:t>
      </w:r>
    </w:p>
    <w:p w14:paraId="22C1F6A9" w14:textId="77777777" w:rsidR="00CD7998" w:rsidRDefault="00000000">
      <w:pPr>
        <w:spacing w:line="260" w:lineRule="atLeast"/>
        <w:jc w:val="both"/>
      </w:pPr>
      <w:r>
        <w:rPr>
          <w:rFonts w:ascii="Arial" w:eastAsia="Arial" w:hAnsi="Arial" w:cs="Arial"/>
          <w:color w:val="000000"/>
          <w:sz w:val="20"/>
        </w:rPr>
        <w:t xml:space="preserve">Student                                 84          42 </w:t>
      </w:r>
    </w:p>
    <w:p w14:paraId="06207163" w14:textId="77777777" w:rsidR="00CD7998" w:rsidRDefault="00000000">
      <w:pPr>
        <w:spacing w:line="260" w:lineRule="atLeast"/>
        <w:jc w:val="both"/>
      </w:pPr>
      <w:r>
        <w:rPr>
          <w:rFonts w:ascii="Arial" w:eastAsia="Arial" w:hAnsi="Arial" w:cs="Arial"/>
          <w:color w:val="000000"/>
          <w:sz w:val="20"/>
        </w:rPr>
        <w:t xml:space="preserve">Employed by a company                   41          20.1 </w:t>
      </w:r>
    </w:p>
    <w:p w14:paraId="25AA9B17" w14:textId="77777777" w:rsidR="00CD7998" w:rsidRDefault="00000000">
      <w:pPr>
        <w:spacing w:line="260" w:lineRule="atLeast"/>
        <w:jc w:val="both"/>
      </w:pPr>
      <w:r>
        <w:rPr>
          <w:rFonts w:ascii="Arial" w:eastAsia="Arial" w:hAnsi="Arial" w:cs="Arial"/>
          <w:color w:val="000000"/>
          <w:sz w:val="20"/>
        </w:rPr>
        <w:t xml:space="preserve">Not working and looking for work        18          9.4 </w:t>
      </w:r>
    </w:p>
    <w:p w14:paraId="1D0C76B5" w14:textId="77777777" w:rsidR="00CD7998" w:rsidRDefault="00000000">
      <w:pPr>
        <w:spacing w:line="260" w:lineRule="atLeast"/>
        <w:jc w:val="both"/>
      </w:pPr>
      <w:r>
        <w:rPr>
          <w:rFonts w:ascii="Arial" w:eastAsia="Arial" w:hAnsi="Arial" w:cs="Arial"/>
          <w:color w:val="000000"/>
          <w:sz w:val="20"/>
        </w:rPr>
        <w:t xml:space="preserve">Housewife (females only)                24          12 </w:t>
      </w:r>
    </w:p>
    <w:p w14:paraId="0232BDD2" w14:textId="77777777" w:rsidR="00CD7998" w:rsidRDefault="00000000">
      <w:pPr>
        <w:spacing w:line="260" w:lineRule="atLeast"/>
        <w:jc w:val="both"/>
      </w:pPr>
      <w:r>
        <w:rPr>
          <w:rFonts w:ascii="Arial" w:eastAsia="Arial" w:hAnsi="Arial" w:cs="Arial"/>
          <w:color w:val="000000"/>
          <w:sz w:val="20"/>
        </w:rPr>
        <w:t xml:space="preserve">Unpaid Internship                       26          13 </w:t>
      </w:r>
    </w:p>
    <w:p w14:paraId="6FA8E060" w14:textId="77777777" w:rsidR="00CD7998" w:rsidRDefault="00000000">
      <w:pPr>
        <w:spacing w:line="260" w:lineRule="atLeast"/>
        <w:jc w:val="both"/>
      </w:pPr>
      <w:r>
        <w:rPr>
          <w:rFonts w:ascii="Arial" w:eastAsia="Arial" w:hAnsi="Arial" w:cs="Arial"/>
          <w:color w:val="000000"/>
          <w:sz w:val="20"/>
        </w:rPr>
        <w:t xml:space="preserve">Self-employed                           7           3.5 </w:t>
      </w:r>
    </w:p>
    <w:p w14:paraId="3CB4C0D5" w14:textId="77777777" w:rsidR="00CD7998" w:rsidRDefault="00000000">
      <w:pPr>
        <w:spacing w:line="260" w:lineRule="atLeast"/>
        <w:jc w:val="both"/>
      </w:pPr>
      <w:r>
        <w:rPr>
          <w:rFonts w:ascii="Arial" w:eastAsia="Arial" w:hAnsi="Arial" w:cs="Arial"/>
          <w:color w:val="000000"/>
          <w:sz w:val="20"/>
        </w:rPr>
        <w:t xml:space="preserve">Prior Business Education/ Training </w:t>
      </w:r>
    </w:p>
    <w:p w14:paraId="7D5682D1" w14:textId="77777777" w:rsidR="00CD7998" w:rsidRDefault="00000000">
      <w:pPr>
        <w:spacing w:line="260" w:lineRule="atLeast"/>
        <w:jc w:val="both"/>
      </w:pPr>
      <w:r>
        <w:rPr>
          <w:rFonts w:ascii="Arial" w:eastAsia="Arial" w:hAnsi="Arial" w:cs="Arial"/>
          <w:color w:val="000000"/>
          <w:sz w:val="20"/>
        </w:rPr>
        <w:t xml:space="preserve">Yes                                     59          29.5 </w:t>
      </w:r>
    </w:p>
    <w:p w14:paraId="7AE58B27" w14:textId="77777777" w:rsidR="00CD7998" w:rsidRDefault="00000000">
      <w:pPr>
        <w:spacing w:line="260" w:lineRule="atLeast"/>
        <w:jc w:val="both"/>
      </w:pPr>
      <w:r>
        <w:rPr>
          <w:rFonts w:ascii="Arial" w:eastAsia="Arial" w:hAnsi="Arial" w:cs="Arial"/>
          <w:color w:val="000000"/>
          <w:sz w:val="20"/>
        </w:rPr>
        <w:t xml:space="preserve">No                                      63          31.5 </w:t>
      </w:r>
    </w:p>
    <w:p w14:paraId="5318417E" w14:textId="77777777" w:rsidR="00CD7998" w:rsidRDefault="00000000">
      <w:pPr>
        <w:spacing w:line="260" w:lineRule="atLeast"/>
        <w:jc w:val="both"/>
      </w:pPr>
      <w:r>
        <w:rPr>
          <w:rFonts w:ascii="Arial" w:eastAsia="Arial" w:hAnsi="Arial" w:cs="Arial"/>
          <w:color w:val="000000"/>
          <w:sz w:val="20"/>
        </w:rPr>
        <w:t xml:space="preserve">Maybe                                   78          39 </w:t>
      </w:r>
    </w:p>
    <w:p w14:paraId="64954F05" w14:textId="77777777" w:rsidR="00CD7998" w:rsidRDefault="00000000">
      <w:pPr>
        <w:spacing w:line="260" w:lineRule="atLeast"/>
        <w:jc w:val="both"/>
      </w:pPr>
      <w:r>
        <w:rPr>
          <w:rFonts w:ascii="Arial" w:eastAsia="Arial" w:hAnsi="Arial" w:cs="Arial"/>
          <w:color w:val="000000"/>
          <w:sz w:val="20"/>
        </w:rPr>
        <w:lastRenderedPageBreak/>
        <w:t xml:space="preserve">Prior Business Experience </w:t>
      </w:r>
    </w:p>
    <w:p w14:paraId="4F056143" w14:textId="77777777" w:rsidR="00CD7998" w:rsidRDefault="00000000">
      <w:pPr>
        <w:spacing w:line="260" w:lineRule="atLeast"/>
        <w:jc w:val="both"/>
      </w:pPr>
      <w:r>
        <w:rPr>
          <w:rFonts w:ascii="Arial" w:eastAsia="Arial" w:hAnsi="Arial" w:cs="Arial"/>
          <w:color w:val="000000"/>
          <w:sz w:val="20"/>
        </w:rPr>
        <w:t xml:space="preserve">No                                      133         66.5 </w:t>
      </w:r>
    </w:p>
    <w:p w14:paraId="1C711724" w14:textId="77777777" w:rsidR="00CD7998" w:rsidRDefault="00000000">
      <w:pPr>
        <w:spacing w:line="260" w:lineRule="atLeast"/>
        <w:jc w:val="both"/>
      </w:pPr>
      <w:r>
        <w:rPr>
          <w:rFonts w:ascii="Arial" w:eastAsia="Arial" w:hAnsi="Arial" w:cs="Arial"/>
          <w:color w:val="000000"/>
          <w:sz w:val="20"/>
        </w:rPr>
        <w:t xml:space="preserve">Yes, One                                19          9.5 </w:t>
      </w:r>
    </w:p>
    <w:p w14:paraId="399184B7" w14:textId="77777777" w:rsidR="00CD7998" w:rsidRDefault="00000000">
      <w:pPr>
        <w:spacing w:line="260" w:lineRule="atLeast"/>
        <w:jc w:val="both"/>
      </w:pPr>
      <w:r>
        <w:rPr>
          <w:rFonts w:ascii="Arial" w:eastAsia="Arial" w:hAnsi="Arial" w:cs="Arial"/>
          <w:color w:val="000000"/>
          <w:sz w:val="20"/>
        </w:rPr>
        <w:t xml:space="preserve">Yes, more than one business             4           2 </w:t>
      </w:r>
    </w:p>
    <w:p w14:paraId="1E9D22A5" w14:textId="77777777" w:rsidR="00CD7998" w:rsidRDefault="00000000">
      <w:pPr>
        <w:spacing w:line="260" w:lineRule="atLeast"/>
        <w:jc w:val="both"/>
      </w:pPr>
      <w:r>
        <w:rPr>
          <w:rFonts w:ascii="Arial" w:eastAsia="Arial" w:hAnsi="Arial" w:cs="Arial"/>
          <w:color w:val="000000"/>
          <w:sz w:val="20"/>
        </w:rPr>
        <w:t xml:space="preserve">No, I do not want to                    8           4 </w:t>
      </w:r>
    </w:p>
    <w:p w14:paraId="0D46D655" w14:textId="77777777" w:rsidR="00CD7998" w:rsidRDefault="00000000">
      <w:pPr>
        <w:spacing w:line="260" w:lineRule="atLeast"/>
        <w:jc w:val="both"/>
      </w:pPr>
      <w:r>
        <w:rPr>
          <w:rFonts w:ascii="Arial" w:eastAsia="Arial" w:hAnsi="Arial" w:cs="Arial"/>
          <w:color w:val="000000"/>
          <w:sz w:val="20"/>
        </w:rPr>
        <w:t xml:space="preserve">No, but I am planning to soon           36          18 </w:t>
      </w:r>
    </w:p>
    <w:p w14:paraId="71992BCE" w14:textId="77777777" w:rsidR="00CD7998" w:rsidRDefault="00000000">
      <w:pPr>
        <w:spacing w:line="260" w:lineRule="atLeast"/>
        <w:jc w:val="both"/>
      </w:pPr>
      <w:r>
        <w:rPr>
          <w:rFonts w:ascii="Arial" w:eastAsia="Arial" w:hAnsi="Arial" w:cs="Arial"/>
          <w:color w:val="000000"/>
          <w:sz w:val="20"/>
        </w:rPr>
        <w:t xml:space="preserve">Tried to secure funding </w:t>
      </w:r>
    </w:p>
    <w:p w14:paraId="1C326F21" w14:textId="77777777" w:rsidR="00CD7998" w:rsidRDefault="00000000">
      <w:pPr>
        <w:spacing w:line="260" w:lineRule="atLeast"/>
        <w:jc w:val="both"/>
      </w:pPr>
      <w:r>
        <w:rPr>
          <w:rFonts w:ascii="Arial" w:eastAsia="Arial" w:hAnsi="Arial" w:cs="Arial"/>
          <w:color w:val="000000"/>
          <w:sz w:val="20"/>
        </w:rPr>
        <w:t xml:space="preserve">Yes                                     87          43.5 </w:t>
      </w:r>
    </w:p>
    <w:p w14:paraId="55DE110A" w14:textId="77777777" w:rsidR="00CD7998" w:rsidRDefault="00000000">
      <w:pPr>
        <w:spacing w:line="260" w:lineRule="atLeast"/>
        <w:jc w:val="both"/>
      </w:pPr>
      <w:r>
        <w:rPr>
          <w:rFonts w:ascii="Arial" w:eastAsia="Arial" w:hAnsi="Arial" w:cs="Arial"/>
          <w:color w:val="000000"/>
          <w:sz w:val="20"/>
        </w:rPr>
        <w:t xml:space="preserve">No                                      69          34.5 </w:t>
      </w:r>
    </w:p>
    <w:p w14:paraId="4340947C" w14:textId="77777777" w:rsidR="00CD7998" w:rsidRDefault="00000000">
      <w:pPr>
        <w:spacing w:line="260" w:lineRule="atLeast"/>
        <w:jc w:val="both"/>
      </w:pPr>
      <w:r>
        <w:rPr>
          <w:rFonts w:ascii="Arial" w:eastAsia="Arial" w:hAnsi="Arial" w:cs="Arial"/>
          <w:color w:val="000000"/>
          <w:sz w:val="20"/>
        </w:rPr>
        <w:t xml:space="preserve">Maybe                                   44          22 </w:t>
      </w:r>
    </w:p>
    <w:p w14:paraId="1F8D2972" w14:textId="77777777" w:rsidR="00CD7998" w:rsidRDefault="00CD7998"/>
    <w:p w14:paraId="057BD070" w14:textId="77777777" w:rsidR="00CD7998" w:rsidRDefault="00000000">
      <w:pPr>
        <w:spacing w:before="200" w:line="260" w:lineRule="atLeast"/>
        <w:jc w:val="both"/>
      </w:pPr>
      <w:r>
        <w:rPr>
          <w:rFonts w:ascii="Arial" w:eastAsia="Arial" w:hAnsi="Arial" w:cs="Arial"/>
          <w:color w:val="000000"/>
          <w:sz w:val="20"/>
        </w:rPr>
        <w:t>Discriminant Validity</w:t>
      </w:r>
    </w:p>
    <w:p w14:paraId="79F7F9E1" w14:textId="77777777" w:rsidR="00CD7998" w:rsidRDefault="00000000">
      <w:pPr>
        <w:spacing w:before="200" w:line="260" w:lineRule="atLeast"/>
        <w:jc w:val="both"/>
      </w:pPr>
      <w:r>
        <w:rPr>
          <w:rFonts w:ascii="Arial" w:eastAsia="Arial" w:hAnsi="Arial" w:cs="Arial"/>
          <w:color w:val="000000"/>
          <w:sz w:val="20"/>
        </w:rPr>
        <w:t>For analyzing the discriminant validity, the evaluation of cross-loadings and AVE scores is done. It indicates how much the incorporated measures are unrelated to each other.</w:t>
      </w:r>
    </w:p>
    <w:p w14:paraId="393A187C" w14:textId="77777777" w:rsidR="00CD7998" w:rsidRDefault="00000000">
      <w:pPr>
        <w:spacing w:before="200" w:line="260" w:lineRule="atLeast"/>
        <w:jc w:val="both"/>
      </w:pPr>
      <w:r>
        <w:rPr>
          <w:rFonts w:ascii="Arial" w:eastAsia="Arial" w:hAnsi="Arial" w:cs="Arial"/>
          <w:color w:val="000000"/>
          <w:sz w:val="20"/>
        </w:rPr>
        <w:t>Fornell and Larcker Criterion</w:t>
      </w:r>
    </w:p>
    <w:p w14:paraId="04CA2EAF" w14:textId="77777777" w:rsidR="00CD7998" w:rsidRDefault="00000000">
      <w:pPr>
        <w:spacing w:before="200" w:line="260" w:lineRule="atLeast"/>
        <w:jc w:val="both"/>
      </w:pPr>
      <w:r>
        <w:rPr>
          <w:rFonts w:ascii="Arial" w:eastAsia="Arial" w:hAnsi="Arial" w:cs="Arial"/>
          <w:color w:val="000000"/>
          <w:sz w:val="20"/>
        </w:rPr>
        <w:t>For the existence of acceptable discriminant validity, the square root of AVE must be higher than the correlations of the constructs. The correlation matrix is represented in table 3, which shows that the AVE square roots are higher for each of the constructs for each.</w:t>
      </w:r>
    </w:p>
    <w:p w14:paraId="5B6D96AF" w14:textId="77777777" w:rsidR="00CD7998" w:rsidRDefault="00000000">
      <w:pPr>
        <w:spacing w:before="200" w:line="260" w:lineRule="atLeast"/>
        <w:jc w:val="both"/>
      </w:pPr>
      <w:r>
        <w:rPr>
          <w:rFonts w:ascii="Arial" w:eastAsia="Arial" w:hAnsi="Arial" w:cs="Arial"/>
          <w:color w:val="000000"/>
          <w:sz w:val="20"/>
        </w:rPr>
        <w:t xml:space="preserve">Table 2 Measurement model results </w:t>
      </w:r>
    </w:p>
    <w:p w14:paraId="163AB0BC" w14:textId="77777777" w:rsidR="00CD7998" w:rsidRDefault="00000000">
      <w:pPr>
        <w:spacing w:line="260" w:lineRule="atLeast"/>
        <w:jc w:val="both"/>
      </w:pPr>
      <w:r>
        <w:rPr>
          <w:rFonts w:ascii="Arial" w:eastAsia="Arial" w:hAnsi="Arial" w:cs="Arial"/>
          <w:color w:val="000000"/>
          <w:sz w:val="20"/>
        </w:rPr>
        <w:t xml:space="preserve">                                     Cronbach's       Composite     Average Variance </w:t>
      </w:r>
    </w:p>
    <w:p w14:paraId="649AEB1F" w14:textId="77777777" w:rsidR="00CD7998" w:rsidRDefault="00000000">
      <w:pPr>
        <w:spacing w:line="260" w:lineRule="atLeast"/>
        <w:jc w:val="both"/>
      </w:pPr>
      <w:r>
        <w:rPr>
          <w:rFonts w:ascii="Arial" w:eastAsia="Arial" w:hAnsi="Arial" w:cs="Arial"/>
          <w:color w:val="000000"/>
          <w:sz w:val="20"/>
        </w:rPr>
        <w:t xml:space="preserve">Construct    Items     Loadings       Alpha           Reliability      Extracted </w:t>
      </w:r>
    </w:p>
    <w:p w14:paraId="263AE166" w14:textId="77777777" w:rsidR="00CD7998" w:rsidRDefault="00000000">
      <w:pPr>
        <w:spacing w:line="260" w:lineRule="atLeast"/>
        <w:jc w:val="both"/>
      </w:pPr>
      <w:r>
        <w:rPr>
          <w:rFonts w:ascii="Arial" w:eastAsia="Arial" w:hAnsi="Arial" w:cs="Arial"/>
          <w:color w:val="000000"/>
          <w:sz w:val="20"/>
        </w:rPr>
        <w:t xml:space="preserve">              FF1       0.875 </w:t>
      </w:r>
    </w:p>
    <w:p w14:paraId="3BE5D76D" w14:textId="77777777" w:rsidR="00CD7998" w:rsidRDefault="00000000">
      <w:pPr>
        <w:spacing w:line="260" w:lineRule="atLeast"/>
        <w:jc w:val="both"/>
      </w:pPr>
      <w:r>
        <w:rPr>
          <w:rFonts w:ascii="Arial" w:eastAsia="Arial" w:hAnsi="Arial" w:cs="Arial"/>
          <w:color w:val="000000"/>
          <w:sz w:val="20"/>
        </w:rPr>
        <w:t xml:space="preserve">FF            FF2       0.900         0.852            0.865            0.760 </w:t>
      </w:r>
    </w:p>
    <w:p w14:paraId="7B865479" w14:textId="77777777" w:rsidR="00CD7998" w:rsidRDefault="00000000">
      <w:pPr>
        <w:spacing w:line="260" w:lineRule="atLeast"/>
        <w:jc w:val="both"/>
      </w:pPr>
      <w:r>
        <w:rPr>
          <w:rFonts w:ascii="Arial" w:eastAsia="Arial" w:hAnsi="Arial" w:cs="Arial"/>
          <w:color w:val="000000"/>
          <w:sz w:val="20"/>
        </w:rPr>
        <w:t xml:space="preserve">              FF3       0.838 </w:t>
      </w:r>
    </w:p>
    <w:p w14:paraId="6B63AB07" w14:textId="77777777" w:rsidR="00CD7998" w:rsidRDefault="00000000">
      <w:pPr>
        <w:spacing w:line="260" w:lineRule="atLeast"/>
        <w:jc w:val="both"/>
      </w:pPr>
      <w:r>
        <w:rPr>
          <w:rFonts w:ascii="Arial" w:eastAsia="Arial" w:hAnsi="Arial" w:cs="Arial"/>
          <w:color w:val="000000"/>
          <w:sz w:val="20"/>
        </w:rPr>
        <w:t xml:space="preserve">              PF1       0.875 </w:t>
      </w:r>
    </w:p>
    <w:p w14:paraId="69A51C28" w14:textId="77777777" w:rsidR="00CD7998" w:rsidRDefault="00000000">
      <w:pPr>
        <w:spacing w:line="260" w:lineRule="atLeast"/>
        <w:jc w:val="both"/>
      </w:pPr>
      <w:r>
        <w:rPr>
          <w:rFonts w:ascii="Arial" w:eastAsia="Arial" w:hAnsi="Arial" w:cs="Arial"/>
          <w:color w:val="000000"/>
          <w:sz w:val="20"/>
        </w:rPr>
        <w:t xml:space="preserve">              PF2       0.861 </w:t>
      </w:r>
    </w:p>
    <w:p w14:paraId="7E362B08" w14:textId="77777777" w:rsidR="00CD7998" w:rsidRDefault="00000000">
      <w:pPr>
        <w:spacing w:line="260" w:lineRule="atLeast"/>
        <w:jc w:val="both"/>
      </w:pPr>
      <w:r>
        <w:rPr>
          <w:rFonts w:ascii="Arial" w:eastAsia="Arial" w:hAnsi="Arial" w:cs="Arial"/>
          <w:color w:val="000000"/>
          <w:sz w:val="20"/>
        </w:rPr>
        <w:t xml:space="preserve">PF            PF3       0.856         0.822            0.858            0.720 </w:t>
      </w:r>
    </w:p>
    <w:p w14:paraId="7F1DBF73" w14:textId="77777777" w:rsidR="00CD7998" w:rsidRDefault="00000000">
      <w:pPr>
        <w:spacing w:line="260" w:lineRule="atLeast"/>
        <w:jc w:val="both"/>
      </w:pPr>
      <w:r>
        <w:rPr>
          <w:rFonts w:ascii="Arial" w:eastAsia="Arial" w:hAnsi="Arial" w:cs="Arial"/>
          <w:color w:val="000000"/>
          <w:sz w:val="20"/>
        </w:rPr>
        <w:t xml:space="preserve">              PF4       0.815 </w:t>
      </w:r>
    </w:p>
    <w:p w14:paraId="33468E32" w14:textId="77777777" w:rsidR="00CD7998" w:rsidRDefault="00000000">
      <w:pPr>
        <w:spacing w:line="260" w:lineRule="atLeast"/>
        <w:jc w:val="both"/>
      </w:pPr>
      <w:r>
        <w:rPr>
          <w:rFonts w:ascii="Arial" w:eastAsia="Arial" w:hAnsi="Arial" w:cs="Arial"/>
          <w:color w:val="000000"/>
          <w:sz w:val="20"/>
        </w:rPr>
        <w:t xml:space="preserve">              PF5       0.833 </w:t>
      </w:r>
    </w:p>
    <w:p w14:paraId="34C9F1E6" w14:textId="77777777" w:rsidR="00CD7998" w:rsidRDefault="00000000">
      <w:pPr>
        <w:spacing w:line="260" w:lineRule="atLeast"/>
        <w:jc w:val="both"/>
      </w:pPr>
      <w:r>
        <w:rPr>
          <w:rFonts w:ascii="Arial" w:eastAsia="Arial" w:hAnsi="Arial" w:cs="Arial"/>
          <w:color w:val="000000"/>
          <w:sz w:val="20"/>
        </w:rPr>
        <w:t xml:space="preserve">              GF1       0.809 </w:t>
      </w:r>
    </w:p>
    <w:p w14:paraId="4251E74F" w14:textId="77777777" w:rsidR="00CD7998" w:rsidRDefault="00000000">
      <w:pPr>
        <w:spacing w:line="260" w:lineRule="atLeast"/>
        <w:jc w:val="both"/>
      </w:pPr>
      <w:r>
        <w:rPr>
          <w:rFonts w:ascii="Arial" w:eastAsia="Arial" w:hAnsi="Arial" w:cs="Arial"/>
          <w:color w:val="000000"/>
          <w:sz w:val="20"/>
        </w:rPr>
        <w:t xml:space="preserve">              GF2       0.832 </w:t>
      </w:r>
    </w:p>
    <w:p w14:paraId="5B23AAF9" w14:textId="77777777" w:rsidR="00CD7998" w:rsidRDefault="00000000">
      <w:pPr>
        <w:spacing w:line="260" w:lineRule="atLeast"/>
        <w:jc w:val="both"/>
      </w:pPr>
      <w:r>
        <w:rPr>
          <w:rFonts w:ascii="Arial" w:eastAsia="Arial" w:hAnsi="Arial" w:cs="Arial"/>
          <w:color w:val="000000"/>
          <w:sz w:val="20"/>
        </w:rPr>
        <w:t xml:space="preserve">GF            GF3       0.852         0.782            0.794            0.680 </w:t>
      </w:r>
    </w:p>
    <w:p w14:paraId="0262F42B" w14:textId="77777777" w:rsidR="00CD7998" w:rsidRDefault="00000000">
      <w:pPr>
        <w:spacing w:line="260" w:lineRule="atLeast"/>
        <w:jc w:val="both"/>
      </w:pPr>
      <w:r>
        <w:rPr>
          <w:rFonts w:ascii="Arial" w:eastAsia="Arial" w:hAnsi="Arial" w:cs="Arial"/>
          <w:color w:val="000000"/>
          <w:sz w:val="20"/>
        </w:rPr>
        <w:t xml:space="preserve">              GF4       0.806 </w:t>
      </w:r>
    </w:p>
    <w:p w14:paraId="293DC3B4" w14:textId="77777777" w:rsidR="00CD7998" w:rsidRDefault="00000000">
      <w:pPr>
        <w:spacing w:line="260" w:lineRule="atLeast"/>
        <w:jc w:val="both"/>
      </w:pPr>
      <w:r>
        <w:rPr>
          <w:rFonts w:ascii="Arial" w:eastAsia="Arial" w:hAnsi="Arial" w:cs="Arial"/>
          <w:color w:val="000000"/>
          <w:sz w:val="20"/>
        </w:rPr>
        <w:t xml:space="preserve">              GF5       0.823 </w:t>
      </w:r>
    </w:p>
    <w:p w14:paraId="41899F11" w14:textId="77777777" w:rsidR="00CD7998" w:rsidRDefault="00000000">
      <w:pPr>
        <w:spacing w:line="260" w:lineRule="atLeast"/>
        <w:jc w:val="both"/>
      </w:pPr>
      <w:r>
        <w:rPr>
          <w:rFonts w:ascii="Arial" w:eastAsia="Arial" w:hAnsi="Arial" w:cs="Arial"/>
          <w:color w:val="000000"/>
          <w:sz w:val="20"/>
        </w:rPr>
        <w:t xml:space="preserve">              SF1       0.885 </w:t>
      </w:r>
    </w:p>
    <w:p w14:paraId="57A83560" w14:textId="77777777" w:rsidR="00CD7998" w:rsidRDefault="00000000">
      <w:pPr>
        <w:spacing w:line="260" w:lineRule="atLeast"/>
        <w:jc w:val="both"/>
      </w:pPr>
      <w:r>
        <w:rPr>
          <w:rFonts w:ascii="Arial" w:eastAsia="Arial" w:hAnsi="Arial" w:cs="Arial"/>
          <w:color w:val="000000"/>
          <w:sz w:val="20"/>
        </w:rPr>
        <w:t xml:space="preserve">              SF2       0.671 </w:t>
      </w:r>
    </w:p>
    <w:p w14:paraId="6B149AC9" w14:textId="77777777" w:rsidR="00CD7998" w:rsidRDefault="00000000">
      <w:pPr>
        <w:spacing w:line="260" w:lineRule="atLeast"/>
        <w:jc w:val="both"/>
      </w:pPr>
      <w:r>
        <w:rPr>
          <w:rFonts w:ascii="Arial" w:eastAsia="Arial" w:hAnsi="Arial" w:cs="Arial"/>
          <w:color w:val="000000"/>
          <w:sz w:val="20"/>
        </w:rPr>
        <w:t xml:space="preserve">SF            SF3       0.873         0.898            0.925            0.714 </w:t>
      </w:r>
    </w:p>
    <w:p w14:paraId="1082F4FA" w14:textId="77777777" w:rsidR="00CD7998" w:rsidRDefault="00000000">
      <w:pPr>
        <w:spacing w:line="260" w:lineRule="atLeast"/>
        <w:jc w:val="both"/>
      </w:pPr>
      <w:r>
        <w:rPr>
          <w:rFonts w:ascii="Arial" w:eastAsia="Arial" w:hAnsi="Arial" w:cs="Arial"/>
          <w:color w:val="000000"/>
          <w:sz w:val="20"/>
        </w:rPr>
        <w:t xml:space="preserve">              SF4       0.888 </w:t>
      </w:r>
    </w:p>
    <w:p w14:paraId="0AFCDA4A" w14:textId="77777777" w:rsidR="00CD7998" w:rsidRDefault="00000000">
      <w:pPr>
        <w:spacing w:line="260" w:lineRule="atLeast"/>
        <w:jc w:val="both"/>
      </w:pPr>
      <w:r>
        <w:rPr>
          <w:rFonts w:ascii="Arial" w:eastAsia="Arial" w:hAnsi="Arial" w:cs="Arial"/>
          <w:color w:val="000000"/>
          <w:sz w:val="20"/>
        </w:rPr>
        <w:t xml:space="preserve">              SF5       0.887 </w:t>
      </w:r>
    </w:p>
    <w:p w14:paraId="214EF697" w14:textId="77777777" w:rsidR="00CD7998" w:rsidRDefault="00000000">
      <w:pPr>
        <w:spacing w:line="260" w:lineRule="atLeast"/>
        <w:jc w:val="both"/>
      </w:pPr>
      <w:r>
        <w:rPr>
          <w:rFonts w:ascii="Arial" w:eastAsia="Arial" w:hAnsi="Arial" w:cs="Arial"/>
          <w:color w:val="000000"/>
          <w:sz w:val="20"/>
        </w:rPr>
        <w:t xml:space="preserve">             ENT1       0.822 </w:t>
      </w:r>
    </w:p>
    <w:p w14:paraId="6D56D10D" w14:textId="77777777" w:rsidR="00CD7998" w:rsidRDefault="00000000">
      <w:pPr>
        <w:spacing w:line="260" w:lineRule="atLeast"/>
        <w:jc w:val="both"/>
      </w:pPr>
      <w:r>
        <w:rPr>
          <w:rFonts w:ascii="Arial" w:eastAsia="Arial" w:hAnsi="Arial" w:cs="Arial"/>
          <w:color w:val="000000"/>
          <w:sz w:val="20"/>
        </w:rPr>
        <w:t xml:space="preserve">             ENT2       0.860 </w:t>
      </w:r>
    </w:p>
    <w:p w14:paraId="369EC387" w14:textId="77777777" w:rsidR="00CD7998" w:rsidRDefault="00000000">
      <w:pPr>
        <w:spacing w:line="260" w:lineRule="atLeast"/>
        <w:jc w:val="both"/>
      </w:pPr>
      <w:r>
        <w:rPr>
          <w:rFonts w:ascii="Arial" w:eastAsia="Arial" w:hAnsi="Arial" w:cs="Arial"/>
          <w:color w:val="000000"/>
          <w:sz w:val="20"/>
        </w:rPr>
        <w:t xml:space="preserve">ENT          ENT3       0.886         0.810            0.883            0.736 </w:t>
      </w:r>
    </w:p>
    <w:p w14:paraId="03BFE9CA" w14:textId="77777777" w:rsidR="00CD7998" w:rsidRDefault="00000000">
      <w:pPr>
        <w:spacing w:line="260" w:lineRule="atLeast"/>
        <w:jc w:val="both"/>
      </w:pPr>
      <w:r>
        <w:rPr>
          <w:rFonts w:ascii="Arial" w:eastAsia="Arial" w:hAnsi="Arial" w:cs="Arial"/>
          <w:color w:val="000000"/>
          <w:sz w:val="20"/>
        </w:rPr>
        <w:t xml:space="preserve">             ENT4       0.872 </w:t>
      </w:r>
    </w:p>
    <w:p w14:paraId="74789264" w14:textId="77777777" w:rsidR="00CD7998" w:rsidRDefault="00000000">
      <w:pPr>
        <w:spacing w:line="260" w:lineRule="atLeast"/>
        <w:jc w:val="both"/>
      </w:pPr>
      <w:r>
        <w:rPr>
          <w:rFonts w:ascii="Arial" w:eastAsia="Arial" w:hAnsi="Arial" w:cs="Arial"/>
          <w:color w:val="000000"/>
          <w:sz w:val="20"/>
        </w:rPr>
        <w:t xml:space="preserve">             ENT5       0.847 </w:t>
      </w:r>
    </w:p>
    <w:p w14:paraId="50950661" w14:textId="77777777" w:rsidR="00CD7998" w:rsidRDefault="00CD7998"/>
    <w:p w14:paraId="0022A16A" w14:textId="77777777" w:rsidR="00CD7998" w:rsidRDefault="00000000">
      <w:pPr>
        <w:spacing w:before="200" w:line="260" w:lineRule="atLeast"/>
        <w:jc w:val="both"/>
      </w:pPr>
      <w:r>
        <w:rPr>
          <w:rFonts w:ascii="Arial" w:eastAsia="Arial" w:hAnsi="Arial" w:cs="Arial"/>
          <w:color w:val="000000"/>
          <w:sz w:val="20"/>
        </w:rPr>
        <w:t xml:space="preserve">Table 3 Fornell-Larcker Criterion </w:t>
      </w:r>
    </w:p>
    <w:p w14:paraId="4B9721BE" w14:textId="77777777" w:rsidR="00CD7998" w:rsidRDefault="00000000">
      <w:pPr>
        <w:spacing w:line="260" w:lineRule="atLeast"/>
        <w:jc w:val="both"/>
      </w:pPr>
      <w:r>
        <w:rPr>
          <w:rFonts w:ascii="Arial" w:eastAsia="Arial" w:hAnsi="Arial" w:cs="Arial"/>
          <w:color w:val="000000"/>
          <w:sz w:val="20"/>
        </w:rPr>
        <w:t xml:space="preserve">Constructs        FF       PF     GF       SF      ENT </w:t>
      </w:r>
    </w:p>
    <w:p w14:paraId="7FF665BD" w14:textId="77777777" w:rsidR="00CD7998" w:rsidRDefault="00000000">
      <w:pPr>
        <w:spacing w:line="260" w:lineRule="atLeast"/>
        <w:jc w:val="both"/>
      </w:pPr>
      <w:r>
        <w:rPr>
          <w:rFonts w:ascii="Arial" w:eastAsia="Arial" w:hAnsi="Arial" w:cs="Arial"/>
          <w:color w:val="000000"/>
          <w:sz w:val="20"/>
        </w:rPr>
        <w:lastRenderedPageBreak/>
        <w:t xml:space="preserve">FF              0.872 </w:t>
      </w:r>
    </w:p>
    <w:p w14:paraId="2AAA0B95" w14:textId="77777777" w:rsidR="00CD7998" w:rsidRDefault="00000000">
      <w:pPr>
        <w:spacing w:line="260" w:lineRule="atLeast"/>
        <w:jc w:val="both"/>
      </w:pPr>
      <w:r>
        <w:rPr>
          <w:rFonts w:ascii="Arial" w:eastAsia="Arial" w:hAnsi="Arial" w:cs="Arial"/>
          <w:color w:val="000000"/>
          <w:sz w:val="20"/>
        </w:rPr>
        <w:t xml:space="preserve">PF              0.695    0.848 </w:t>
      </w:r>
    </w:p>
    <w:p w14:paraId="588B19C9" w14:textId="77777777" w:rsidR="00CD7998" w:rsidRDefault="00000000">
      <w:pPr>
        <w:spacing w:line="260" w:lineRule="atLeast"/>
        <w:jc w:val="both"/>
      </w:pPr>
      <w:r>
        <w:rPr>
          <w:rFonts w:ascii="Arial" w:eastAsia="Arial" w:hAnsi="Arial" w:cs="Arial"/>
          <w:color w:val="000000"/>
          <w:sz w:val="20"/>
        </w:rPr>
        <w:t xml:space="preserve">GF              0.666    0.663   0.825 </w:t>
      </w:r>
    </w:p>
    <w:p w14:paraId="6B6918DF" w14:textId="77777777" w:rsidR="00CD7998" w:rsidRDefault="00000000">
      <w:pPr>
        <w:spacing w:line="260" w:lineRule="atLeast"/>
        <w:jc w:val="both"/>
      </w:pPr>
      <w:r>
        <w:rPr>
          <w:rFonts w:ascii="Arial" w:eastAsia="Arial" w:hAnsi="Arial" w:cs="Arial"/>
          <w:color w:val="000000"/>
          <w:sz w:val="20"/>
        </w:rPr>
        <w:t xml:space="preserve">SF              0.473    0.461   0.621    0.845 </w:t>
      </w:r>
    </w:p>
    <w:p w14:paraId="39EC0F95" w14:textId="77777777" w:rsidR="00CD7998" w:rsidRDefault="00000000">
      <w:pPr>
        <w:spacing w:line="260" w:lineRule="atLeast"/>
        <w:jc w:val="both"/>
      </w:pPr>
      <w:r>
        <w:rPr>
          <w:rFonts w:ascii="Arial" w:eastAsia="Arial" w:hAnsi="Arial" w:cs="Arial"/>
          <w:color w:val="000000"/>
          <w:sz w:val="20"/>
        </w:rPr>
        <w:t xml:space="preserve">ENT             0.533    0.541   0.693    0.722   0.858 </w:t>
      </w:r>
    </w:p>
    <w:p w14:paraId="301EA89D" w14:textId="77777777" w:rsidR="00CD7998" w:rsidRDefault="00CD7998"/>
    <w:p w14:paraId="23374E94" w14:textId="77777777" w:rsidR="00CD7998" w:rsidRDefault="00000000">
      <w:pPr>
        <w:spacing w:before="200" w:line="260" w:lineRule="atLeast"/>
        <w:jc w:val="both"/>
      </w:pPr>
      <w:r>
        <w:rPr>
          <w:rFonts w:ascii="Arial" w:eastAsia="Arial" w:hAnsi="Arial" w:cs="Arial"/>
          <w:color w:val="000000"/>
          <w:sz w:val="20"/>
        </w:rPr>
        <w:t>Analysis of Cross-loadings</w:t>
      </w:r>
    </w:p>
    <w:p w14:paraId="1BCE3871" w14:textId="77777777" w:rsidR="00CD7998" w:rsidRDefault="00000000">
      <w:pPr>
        <w:spacing w:before="200" w:line="260" w:lineRule="atLeast"/>
        <w:jc w:val="both"/>
      </w:pPr>
      <w:r>
        <w:rPr>
          <w:rFonts w:ascii="Arial" w:eastAsia="Arial" w:hAnsi="Arial" w:cs="Arial"/>
          <w:color w:val="000000"/>
          <w:sz w:val="20"/>
        </w:rPr>
        <w:t>This analysis is performed to check how the items in all the variables are cross-loaded against each other. The criteria according to which the loading of each item should be higher on their respective constructs compared to its cross-loadings. Also, the differences in cross-loadings need to be larger than 0.1; hence all the given criteria are fulfilled, as shown in table 4.</w:t>
      </w:r>
    </w:p>
    <w:p w14:paraId="51581520" w14:textId="77777777" w:rsidR="00CD7998" w:rsidRDefault="00000000">
      <w:pPr>
        <w:spacing w:before="200" w:line="260" w:lineRule="atLeast"/>
        <w:jc w:val="both"/>
      </w:pPr>
      <w:r>
        <w:rPr>
          <w:rFonts w:ascii="Arial" w:eastAsia="Arial" w:hAnsi="Arial" w:cs="Arial"/>
          <w:color w:val="000000"/>
          <w:sz w:val="20"/>
        </w:rPr>
        <w:t>Model Fitness</w:t>
      </w:r>
    </w:p>
    <w:p w14:paraId="3B2F50CE" w14:textId="77777777" w:rsidR="00CD7998" w:rsidRDefault="00000000">
      <w:pPr>
        <w:spacing w:before="200" w:line="260" w:lineRule="atLeast"/>
        <w:jc w:val="both"/>
      </w:pPr>
      <w:r>
        <w:rPr>
          <w:rFonts w:ascii="Arial" w:eastAsia="Arial" w:hAnsi="Arial" w:cs="Arial"/>
          <w:color w:val="000000"/>
          <w:sz w:val="20"/>
        </w:rPr>
        <w:t>Determination of Predictive relevance through Blindfolding</w:t>
      </w:r>
    </w:p>
    <w:p w14:paraId="213BC30F" w14:textId="77777777" w:rsidR="00CD7998" w:rsidRDefault="00000000">
      <w:pPr>
        <w:spacing w:before="200" w:line="260" w:lineRule="atLeast"/>
        <w:jc w:val="both"/>
      </w:pPr>
      <w:r>
        <w:rPr>
          <w:rFonts w:ascii="Arial" w:eastAsia="Arial" w:hAnsi="Arial" w:cs="Arial"/>
          <w:color w:val="000000"/>
          <w:sz w:val="20"/>
        </w:rPr>
        <w:t>While analyzing the fitness of the research model, it is essential to determine how much relevance lies in the prediction by the research model. Therefore, the function of blindfold-ing is applied to check the predictive relevance of the model. The relevance is evaluated through Stone-Geisser's Q2 value . Such value is utilized as the criteria of evaluation. Ac-cording to the suggested threshold, the value needs to be larger than 0, indicating that the incorporated research model is relevant and can predict the results. The model's fitness is assured. The results in table 5 show that the obtained value is greater than 0, reflecting that the research model is fit for prediction.</w:t>
      </w:r>
    </w:p>
    <w:p w14:paraId="0CB6D039" w14:textId="77777777" w:rsidR="00CD7998" w:rsidRDefault="00000000">
      <w:pPr>
        <w:spacing w:before="200" w:line="260" w:lineRule="atLeast"/>
        <w:jc w:val="both"/>
      </w:pPr>
      <w:r>
        <w:rPr>
          <w:rFonts w:ascii="Arial" w:eastAsia="Arial" w:hAnsi="Arial" w:cs="Arial"/>
          <w:color w:val="000000"/>
          <w:sz w:val="20"/>
        </w:rPr>
        <w:t xml:space="preserve">Table 4 Cross Loadings </w:t>
      </w:r>
    </w:p>
    <w:p w14:paraId="5C5ECFE8" w14:textId="77777777" w:rsidR="00CD7998" w:rsidRDefault="00000000">
      <w:pPr>
        <w:spacing w:line="260" w:lineRule="atLeast"/>
        <w:jc w:val="both"/>
      </w:pPr>
      <w:r>
        <w:rPr>
          <w:rFonts w:ascii="Arial" w:eastAsia="Arial" w:hAnsi="Arial" w:cs="Arial"/>
          <w:color w:val="000000"/>
          <w:sz w:val="20"/>
        </w:rPr>
        <w:t xml:space="preserve">Items    FF       PF      GF      SF     ENT </w:t>
      </w:r>
    </w:p>
    <w:p w14:paraId="3C5ACFC6" w14:textId="77777777" w:rsidR="00CD7998" w:rsidRDefault="00000000">
      <w:pPr>
        <w:spacing w:line="260" w:lineRule="atLeast"/>
        <w:jc w:val="both"/>
      </w:pPr>
      <w:r>
        <w:rPr>
          <w:rFonts w:ascii="Arial" w:eastAsia="Arial" w:hAnsi="Arial" w:cs="Arial"/>
          <w:color w:val="000000"/>
          <w:sz w:val="20"/>
        </w:rPr>
        <w:t xml:space="preserve">FF1     0.875    0.603   0.593   0.393   0.454 </w:t>
      </w:r>
    </w:p>
    <w:p w14:paraId="02E1A644" w14:textId="77777777" w:rsidR="00CD7998" w:rsidRDefault="00000000">
      <w:pPr>
        <w:spacing w:line="260" w:lineRule="atLeast"/>
        <w:jc w:val="both"/>
      </w:pPr>
      <w:r>
        <w:rPr>
          <w:rFonts w:ascii="Arial" w:eastAsia="Arial" w:hAnsi="Arial" w:cs="Arial"/>
          <w:color w:val="000000"/>
          <w:sz w:val="20"/>
        </w:rPr>
        <w:t xml:space="preserve">FF2     0.900    0.639   0.605   0.400   0.478 </w:t>
      </w:r>
    </w:p>
    <w:p w14:paraId="25B42F2F" w14:textId="77777777" w:rsidR="00CD7998" w:rsidRDefault="00000000">
      <w:pPr>
        <w:spacing w:line="260" w:lineRule="atLeast"/>
        <w:jc w:val="both"/>
      </w:pPr>
      <w:r>
        <w:rPr>
          <w:rFonts w:ascii="Arial" w:eastAsia="Arial" w:hAnsi="Arial" w:cs="Arial"/>
          <w:color w:val="000000"/>
          <w:sz w:val="20"/>
        </w:rPr>
        <w:t xml:space="preserve">FF3     0.838    0.573   0.541   0.448   0.464 </w:t>
      </w:r>
    </w:p>
    <w:p w14:paraId="0C82E590" w14:textId="77777777" w:rsidR="00CD7998" w:rsidRDefault="00000000">
      <w:pPr>
        <w:spacing w:line="260" w:lineRule="atLeast"/>
        <w:jc w:val="both"/>
      </w:pPr>
      <w:r>
        <w:rPr>
          <w:rFonts w:ascii="Arial" w:eastAsia="Arial" w:hAnsi="Arial" w:cs="Arial"/>
          <w:color w:val="000000"/>
          <w:sz w:val="20"/>
        </w:rPr>
        <w:t xml:space="preserve">PF1     0.617    0.875   0.607   0.446   0.502 </w:t>
      </w:r>
    </w:p>
    <w:p w14:paraId="14AD745F" w14:textId="77777777" w:rsidR="00CD7998" w:rsidRDefault="00000000">
      <w:pPr>
        <w:spacing w:line="260" w:lineRule="atLeast"/>
        <w:jc w:val="both"/>
      </w:pPr>
      <w:r>
        <w:rPr>
          <w:rFonts w:ascii="Arial" w:eastAsia="Arial" w:hAnsi="Arial" w:cs="Arial"/>
          <w:color w:val="000000"/>
          <w:sz w:val="20"/>
        </w:rPr>
        <w:t xml:space="preserve">PF2     0.617    0.861   0.568   0.384   0.441 </w:t>
      </w:r>
    </w:p>
    <w:p w14:paraId="5D5616AF" w14:textId="77777777" w:rsidR="00CD7998" w:rsidRDefault="00000000">
      <w:pPr>
        <w:spacing w:line="260" w:lineRule="atLeast"/>
        <w:jc w:val="both"/>
      </w:pPr>
      <w:r>
        <w:rPr>
          <w:rFonts w:ascii="Arial" w:eastAsia="Arial" w:hAnsi="Arial" w:cs="Arial"/>
          <w:color w:val="000000"/>
          <w:sz w:val="20"/>
        </w:rPr>
        <w:t xml:space="preserve">PF3     0.558    0.856   0.542   0.343   0.457 </w:t>
      </w:r>
    </w:p>
    <w:p w14:paraId="4AB11DED" w14:textId="77777777" w:rsidR="00CD7998" w:rsidRDefault="00000000">
      <w:pPr>
        <w:spacing w:line="260" w:lineRule="atLeast"/>
        <w:jc w:val="both"/>
      </w:pPr>
      <w:r>
        <w:rPr>
          <w:rFonts w:ascii="Arial" w:eastAsia="Arial" w:hAnsi="Arial" w:cs="Arial"/>
          <w:color w:val="000000"/>
          <w:sz w:val="20"/>
        </w:rPr>
        <w:t xml:space="preserve">PF4     0.521    0.815   0.504   0.390   0.414 </w:t>
      </w:r>
    </w:p>
    <w:p w14:paraId="07D5EB96" w14:textId="77777777" w:rsidR="00CD7998" w:rsidRDefault="00000000">
      <w:pPr>
        <w:spacing w:line="260" w:lineRule="atLeast"/>
        <w:jc w:val="both"/>
      </w:pPr>
      <w:r>
        <w:rPr>
          <w:rFonts w:ascii="Arial" w:eastAsia="Arial" w:hAnsi="Arial" w:cs="Arial"/>
          <w:color w:val="000000"/>
          <w:sz w:val="20"/>
        </w:rPr>
        <w:t xml:space="preserve">PF5     0.623    0.833   0.582   0.387   0.476 </w:t>
      </w:r>
    </w:p>
    <w:p w14:paraId="34BB8ED8" w14:textId="77777777" w:rsidR="00CD7998" w:rsidRDefault="00000000">
      <w:pPr>
        <w:spacing w:line="260" w:lineRule="atLeast"/>
        <w:jc w:val="both"/>
      </w:pPr>
      <w:r>
        <w:rPr>
          <w:rFonts w:ascii="Arial" w:eastAsia="Arial" w:hAnsi="Arial" w:cs="Arial"/>
          <w:color w:val="000000"/>
          <w:sz w:val="20"/>
        </w:rPr>
        <w:t xml:space="preserve">GF1     0.511    0.559   0.809   0.502   0.630 </w:t>
      </w:r>
    </w:p>
    <w:p w14:paraId="1A63B489" w14:textId="77777777" w:rsidR="00CD7998" w:rsidRDefault="00000000">
      <w:pPr>
        <w:spacing w:line="260" w:lineRule="atLeast"/>
        <w:jc w:val="both"/>
      </w:pPr>
      <w:r>
        <w:rPr>
          <w:rFonts w:ascii="Arial" w:eastAsia="Arial" w:hAnsi="Arial" w:cs="Arial"/>
          <w:color w:val="000000"/>
          <w:sz w:val="20"/>
        </w:rPr>
        <w:t xml:space="preserve">GF2     0.599    0.628   0.832   0.504   0.564 </w:t>
      </w:r>
    </w:p>
    <w:p w14:paraId="7E11AADB" w14:textId="77777777" w:rsidR="00CD7998" w:rsidRDefault="00000000">
      <w:pPr>
        <w:spacing w:line="260" w:lineRule="atLeast"/>
        <w:jc w:val="both"/>
      </w:pPr>
      <w:r>
        <w:rPr>
          <w:rFonts w:ascii="Arial" w:eastAsia="Arial" w:hAnsi="Arial" w:cs="Arial"/>
          <w:color w:val="000000"/>
          <w:sz w:val="20"/>
        </w:rPr>
        <w:t xml:space="preserve">GF3     0.527    0.481   0.852   0.521   0.561 </w:t>
      </w:r>
    </w:p>
    <w:p w14:paraId="06D49184" w14:textId="77777777" w:rsidR="00CD7998" w:rsidRDefault="00000000">
      <w:pPr>
        <w:spacing w:line="260" w:lineRule="atLeast"/>
        <w:jc w:val="both"/>
      </w:pPr>
      <w:r>
        <w:rPr>
          <w:rFonts w:ascii="Arial" w:eastAsia="Arial" w:hAnsi="Arial" w:cs="Arial"/>
          <w:color w:val="000000"/>
          <w:sz w:val="20"/>
        </w:rPr>
        <w:t xml:space="preserve">GF4     0.557    0.500   0.806   0.529   0.529 </w:t>
      </w:r>
    </w:p>
    <w:p w14:paraId="23DF3578" w14:textId="77777777" w:rsidR="00CD7998" w:rsidRDefault="00000000">
      <w:pPr>
        <w:spacing w:line="260" w:lineRule="atLeast"/>
        <w:jc w:val="both"/>
      </w:pPr>
      <w:r>
        <w:rPr>
          <w:rFonts w:ascii="Arial" w:eastAsia="Arial" w:hAnsi="Arial" w:cs="Arial"/>
          <w:color w:val="000000"/>
          <w:sz w:val="20"/>
        </w:rPr>
        <w:t xml:space="preserve">GF5     0.548    0.551   0.823   0.505   0.567 </w:t>
      </w:r>
    </w:p>
    <w:p w14:paraId="4512FF21" w14:textId="77777777" w:rsidR="00CD7998" w:rsidRDefault="00000000">
      <w:pPr>
        <w:spacing w:line="260" w:lineRule="atLeast"/>
        <w:jc w:val="both"/>
      </w:pPr>
      <w:r>
        <w:rPr>
          <w:rFonts w:ascii="Arial" w:eastAsia="Arial" w:hAnsi="Arial" w:cs="Arial"/>
          <w:color w:val="000000"/>
          <w:sz w:val="20"/>
        </w:rPr>
        <w:t xml:space="preserve">SF1     0.489    0.458   0.558   0.885   0.647 </w:t>
      </w:r>
    </w:p>
    <w:p w14:paraId="04D27A38" w14:textId="77777777" w:rsidR="00CD7998" w:rsidRDefault="00000000">
      <w:pPr>
        <w:spacing w:line="260" w:lineRule="atLeast"/>
        <w:jc w:val="both"/>
      </w:pPr>
      <w:r>
        <w:rPr>
          <w:rFonts w:ascii="Arial" w:eastAsia="Arial" w:hAnsi="Arial" w:cs="Arial"/>
          <w:color w:val="000000"/>
          <w:sz w:val="20"/>
        </w:rPr>
        <w:t xml:space="preserve">SF2     0.330    0.191   0.366   0.671   0.494 </w:t>
      </w:r>
    </w:p>
    <w:p w14:paraId="19A77908" w14:textId="77777777" w:rsidR="00CD7998" w:rsidRDefault="00000000">
      <w:pPr>
        <w:spacing w:line="260" w:lineRule="atLeast"/>
        <w:jc w:val="both"/>
      </w:pPr>
      <w:r>
        <w:rPr>
          <w:rFonts w:ascii="Arial" w:eastAsia="Arial" w:hAnsi="Arial" w:cs="Arial"/>
          <w:color w:val="000000"/>
          <w:sz w:val="20"/>
        </w:rPr>
        <w:t xml:space="preserve">SF3     0.399    0.401   0.536   0.873   0.602 </w:t>
      </w:r>
    </w:p>
    <w:p w14:paraId="48DAF4B5" w14:textId="77777777" w:rsidR="00CD7998" w:rsidRDefault="00000000">
      <w:pPr>
        <w:spacing w:line="260" w:lineRule="atLeast"/>
        <w:jc w:val="both"/>
      </w:pPr>
      <w:r>
        <w:rPr>
          <w:rFonts w:ascii="Arial" w:eastAsia="Arial" w:hAnsi="Arial" w:cs="Arial"/>
          <w:color w:val="000000"/>
          <w:sz w:val="20"/>
        </w:rPr>
        <w:t xml:space="preserve">SF4     0.418    0.458   0.580   0.888   0.659 </w:t>
      </w:r>
    </w:p>
    <w:p w14:paraId="12EAA490" w14:textId="77777777" w:rsidR="00CD7998" w:rsidRDefault="00000000">
      <w:pPr>
        <w:spacing w:line="260" w:lineRule="atLeast"/>
        <w:jc w:val="both"/>
      </w:pPr>
      <w:r>
        <w:rPr>
          <w:rFonts w:ascii="Arial" w:eastAsia="Arial" w:hAnsi="Arial" w:cs="Arial"/>
          <w:color w:val="000000"/>
          <w:sz w:val="20"/>
        </w:rPr>
        <w:t xml:space="preserve">SF5     0.350    0.374   0.545   0.887   0.636 </w:t>
      </w:r>
    </w:p>
    <w:p w14:paraId="4EB7F5DD" w14:textId="77777777" w:rsidR="00CD7998" w:rsidRDefault="00000000">
      <w:pPr>
        <w:spacing w:line="260" w:lineRule="atLeast"/>
        <w:jc w:val="both"/>
      </w:pPr>
      <w:r>
        <w:rPr>
          <w:rFonts w:ascii="Arial" w:eastAsia="Arial" w:hAnsi="Arial" w:cs="Arial"/>
          <w:color w:val="000000"/>
          <w:sz w:val="20"/>
        </w:rPr>
        <w:t xml:space="preserve">ENT1    0.461    0.450   0.505   0.535   0.822 </w:t>
      </w:r>
    </w:p>
    <w:p w14:paraId="025FF90E" w14:textId="77777777" w:rsidR="00CD7998" w:rsidRDefault="00000000">
      <w:pPr>
        <w:spacing w:line="260" w:lineRule="atLeast"/>
        <w:jc w:val="both"/>
      </w:pPr>
      <w:r>
        <w:rPr>
          <w:rFonts w:ascii="Arial" w:eastAsia="Arial" w:hAnsi="Arial" w:cs="Arial"/>
          <w:color w:val="000000"/>
          <w:sz w:val="20"/>
        </w:rPr>
        <w:t xml:space="preserve">ENT2    0.440    0.419   0.588   0.689   0.860 </w:t>
      </w:r>
    </w:p>
    <w:p w14:paraId="36E2326D" w14:textId="77777777" w:rsidR="00CD7998" w:rsidRDefault="00000000">
      <w:pPr>
        <w:spacing w:line="260" w:lineRule="atLeast"/>
        <w:jc w:val="both"/>
      </w:pPr>
      <w:r>
        <w:rPr>
          <w:rFonts w:ascii="Arial" w:eastAsia="Arial" w:hAnsi="Arial" w:cs="Arial"/>
          <w:color w:val="000000"/>
          <w:sz w:val="20"/>
        </w:rPr>
        <w:t xml:space="preserve">ENT3    0.440    0.481   0.573   0.634   0.886 </w:t>
      </w:r>
    </w:p>
    <w:p w14:paraId="1EB55D1D" w14:textId="77777777" w:rsidR="00CD7998" w:rsidRDefault="00000000">
      <w:pPr>
        <w:spacing w:line="260" w:lineRule="atLeast"/>
        <w:jc w:val="both"/>
      </w:pPr>
      <w:r>
        <w:rPr>
          <w:rFonts w:ascii="Arial" w:eastAsia="Arial" w:hAnsi="Arial" w:cs="Arial"/>
          <w:color w:val="000000"/>
          <w:sz w:val="20"/>
        </w:rPr>
        <w:t xml:space="preserve">ENT4    0.498    0.506   0.676   0.613   0.872 </w:t>
      </w:r>
    </w:p>
    <w:p w14:paraId="2EC1E007" w14:textId="77777777" w:rsidR="00CD7998" w:rsidRDefault="00000000">
      <w:pPr>
        <w:spacing w:line="260" w:lineRule="atLeast"/>
        <w:jc w:val="both"/>
      </w:pPr>
      <w:r>
        <w:rPr>
          <w:rFonts w:ascii="Arial" w:eastAsia="Arial" w:hAnsi="Arial" w:cs="Arial"/>
          <w:color w:val="000000"/>
          <w:sz w:val="20"/>
        </w:rPr>
        <w:t xml:space="preserve">ENT5    0.445    0.458   0.613   0.623   0.847 </w:t>
      </w:r>
    </w:p>
    <w:p w14:paraId="5EBC32C0" w14:textId="77777777" w:rsidR="00CD7998" w:rsidRDefault="00CD7998"/>
    <w:p w14:paraId="74F3D127" w14:textId="77777777" w:rsidR="00CD7998" w:rsidRDefault="00000000">
      <w:pPr>
        <w:spacing w:before="200" w:line="260" w:lineRule="atLeast"/>
        <w:jc w:val="both"/>
      </w:pPr>
      <w:r>
        <w:rPr>
          <w:rFonts w:ascii="Arial" w:eastAsia="Arial" w:hAnsi="Arial" w:cs="Arial"/>
          <w:color w:val="000000"/>
          <w:sz w:val="20"/>
        </w:rPr>
        <w:t xml:space="preserve">Table 5 Construct cross-validated redundancy </w:t>
      </w:r>
    </w:p>
    <w:p w14:paraId="48ABCA77" w14:textId="77777777" w:rsidR="00CD7998" w:rsidRDefault="00000000">
      <w:pPr>
        <w:spacing w:line="260" w:lineRule="atLeast"/>
        <w:jc w:val="both"/>
      </w:pPr>
      <w:r>
        <w:rPr>
          <w:rFonts w:ascii="Arial" w:eastAsia="Arial" w:hAnsi="Arial" w:cs="Arial"/>
          <w:color w:val="000000"/>
          <w:sz w:val="20"/>
        </w:rPr>
        <w:lastRenderedPageBreak/>
        <w:t xml:space="preserve">                                          Q^2 </w:t>
      </w:r>
    </w:p>
    <w:p w14:paraId="01831678" w14:textId="77777777" w:rsidR="00CD7998" w:rsidRDefault="00000000">
      <w:pPr>
        <w:spacing w:line="260" w:lineRule="atLeast"/>
        <w:jc w:val="both"/>
      </w:pPr>
      <w:r>
        <w:rPr>
          <w:rFonts w:ascii="Arial" w:eastAsia="Arial" w:hAnsi="Arial" w:cs="Arial"/>
          <w:color w:val="000000"/>
          <w:sz w:val="20"/>
        </w:rPr>
        <w:t xml:space="preserve">Construct      SSO           SSE      (=1-SSE/SSO) </w:t>
      </w:r>
    </w:p>
    <w:p w14:paraId="1D01A7E7" w14:textId="77777777" w:rsidR="00CD7998" w:rsidRDefault="00000000">
      <w:pPr>
        <w:spacing w:line="260" w:lineRule="atLeast"/>
        <w:jc w:val="both"/>
      </w:pPr>
      <w:r>
        <w:rPr>
          <w:rFonts w:ascii="Arial" w:eastAsia="Arial" w:hAnsi="Arial" w:cs="Arial"/>
          <w:color w:val="000000"/>
          <w:sz w:val="20"/>
        </w:rPr>
        <w:t xml:space="preserve">ENT          1,625.000   1,030.065        0.366 </w:t>
      </w:r>
    </w:p>
    <w:p w14:paraId="63930622" w14:textId="77777777" w:rsidR="00CD7998" w:rsidRDefault="00CD7998"/>
    <w:p w14:paraId="1A5F3B0E" w14:textId="77777777" w:rsidR="00CD7998" w:rsidRDefault="00000000">
      <w:pPr>
        <w:spacing w:before="200" w:line="260" w:lineRule="atLeast"/>
        <w:jc w:val="both"/>
      </w:pPr>
      <w:r>
        <w:rPr>
          <w:rFonts w:ascii="Arial" w:eastAsia="Arial" w:hAnsi="Arial" w:cs="Arial"/>
          <w:color w:val="000000"/>
          <w:sz w:val="20"/>
        </w:rPr>
        <w:t>Determination of Predictive power through R square</w:t>
      </w:r>
    </w:p>
    <w:p w14:paraId="52694B12" w14:textId="77777777" w:rsidR="00CD7998" w:rsidRDefault="00000000">
      <w:pPr>
        <w:spacing w:before="200" w:line="260" w:lineRule="atLeast"/>
        <w:jc w:val="both"/>
      </w:pPr>
      <w:r>
        <w:rPr>
          <w:rFonts w:ascii="Arial" w:eastAsia="Arial" w:hAnsi="Arial" w:cs="Arial"/>
          <w:color w:val="000000"/>
          <w:sz w:val="20"/>
        </w:rPr>
        <w:t>It is necessary to determine how accurately the research model can predict the changes in the dependent variable. For this purpose, the R square analysis is conducted. The value of R square indicates the level that how much contribution is done by the independent variables in explaining the dependent variable. This value is also known as the coefficient of determination. For example, in the present study, the R square of entrepreneurship is 0.553, which indicates that the selected independent variables explain 55.3% of the research model, and it is a moderate value, the threshold values of R square such as substantial = 0.67, weak = 0.19 and moderate = 0.33.</w:t>
      </w:r>
    </w:p>
    <w:p w14:paraId="2C71DA37" w14:textId="77777777" w:rsidR="00CD7998" w:rsidRDefault="00000000">
      <w:pPr>
        <w:spacing w:before="200" w:line="260" w:lineRule="atLeast"/>
        <w:jc w:val="both"/>
      </w:pPr>
      <w:r>
        <w:rPr>
          <w:rFonts w:ascii="Arial" w:eastAsia="Arial" w:hAnsi="Arial" w:cs="Arial"/>
          <w:color w:val="000000"/>
          <w:sz w:val="20"/>
        </w:rPr>
        <w:t>Assessment of the Structural Model</w:t>
      </w:r>
    </w:p>
    <w:p w14:paraId="26CD404E" w14:textId="77777777" w:rsidR="00CD7998" w:rsidRDefault="00000000">
      <w:pPr>
        <w:spacing w:before="200" w:line="260" w:lineRule="atLeast"/>
        <w:jc w:val="both"/>
      </w:pPr>
      <w:r>
        <w:rPr>
          <w:rFonts w:ascii="Arial" w:eastAsia="Arial" w:hAnsi="Arial" w:cs="Arial"/>
          <w:color w:val="000000"/>
          <w:sz w:val="20"/>
        </w:rPr>
        <w:t>The structural model has assessed the predictive power of the research model. Further-more, it provides evidence of acceptance/rejection of the developed hypotheses through the assessment based on path analysis. The obtained results of the structural model anal-ysis are presented in table 6. To test the hypothesized relationships, the direct effects are presented.</w:t>
      </w:r>
    </w:p>
    <w:p w14:paraId="2B28BF63" w14:textId="77777777" w:rsidR="00CD7998" w:rsidRDefault="00000000">
      <w:pPr>
        <w:spacing w:before="200" w:line="260" w:lineRule="atLeast"/>
        <w:jc w:val="both"/>
      </w:pPr>
      <w:r>
        <w:rPr>
          <w:rFonts w:ascii="Arial" w:eastAsia="Arial" w:hAnsi="Arial" w:cs="Arial"/>
          <w:color w:val="000000"/>
          <w:sz w:val="20"/>
        </w:rPr>
        <w:t xml:space="preserve">Table 6 Path Analysis </w:t>
      </w:r>
    </w:p>
    <w:p w14:paraId="554304A4" w14:textId="77777777" w:rsidR="00CD7998" w:rsidRDefault="00000000">
      <w:pPr>
        <w:spacing w:line="260" w:lineRule="atLeast"/>
        <w:jc w:val="both"/>
      </w:pPr>
      <w:r>
        <w:rPr>
          <w:rFonts w:ascii="Arial" w:eastAsia="Arial" w:hAnsi="Arial" w:cs="Arial"/>
          <w:color w:val="000000"/>
          <w:sz w:val="20"/>
        </w:rPr>
        <w:t xml:space="preserve">Hypothesis   Path Coefficients   T Statistics  SRW        P Values   Remarks </w:t>
      </w:r>
    </w:p>
    <w:p w14:paraId="0715F2F4" w14:textId="77777777" w:rsidR="00CD7998" w:rsidRDefault="00000000">
      <w:pPr>
        <w:spacing w:line="260" w:lineRule="atLeast"/>
        <w:jc w:val="both"/>
      </w:pPr>
      <w:r>
        <w:rPr>
          <w:rFonts w:ascii="Arial" w:eastAsia="Arial" w:hAnsi="Arial" w:cs="Arial"/>
          <w:color w:val="000000"/>
          <w:sz w:val="20"/>
        </w:rPr>
        <w:t xml:space="preserve">H1           FF → ENT            5.105         0.363      0.000      Supported </w:t>
      </w:r>
    </w:p>
    <w:p w14:paraId="70163947" w14:textId="77777777" w:rsidR="00CD7998" w:rsidRDefault="00000000">
      <w:pPr>
        <w:spacing w:line="260" w:lineRule="atLeast"/>
        <w:jc w:val="both"/>
      </w:pPr>
      <w:r>
        <w:rPr>
          <w:rFonts w:ascii="Arial" w:eastAsia="Arial" w:hAnsi="Arial" w:cs="Arial"/>
          <w:color w:val="000000"/>
          <w:sz w:val="20"/>
        </w:rPr>
        <w:t xml:space="preserve">H2           PF → ENT            2.116         0.120      0.035      Supported </w:t>
      </w:r>
    </w:p>
    <w:p w14:paraId="1FA0534E" w14:textId="77777777" w:rsidR="00CD7998" w:rsidRDefault="00000000">
      <w:pPr>
        <w:spacing w:line="260" w:lineRule="atLeast"/>
        <w:jc w:val="both"/>
      </w:pPr>
      <w:r>
        <w:rPr>
          <w:rFonts w:ascii="Arial" w:eastAsia="Arial" w:hAnsi="Arial" w:cs="Arial"/>
          <w:color w:val="000000"/>
          <w:sz w:val="20"/>
        </w:rPr>
        <w:t xml:space="preserve">H3           GF → ENT            4.242         0.300      0.000      Supported </w:t>
      </w:r>
    </w:p>
    <w:p w14:paraId="64A88A36" w14:textId="77777777" w:rsidR="00CD7998" w:rsidRDefault="00000000">
      <w:pPr>
        <w:spacing w:line="260" w:lineRule="atLeast"/>
        <w:jc w:val="both"/>
      </w:pPr>
      <w:r>
        <w:rPr>
          <w:rFonts w:ascii="Arial" w:eastAsia="Arial" w:hAnsi="Arial" w:cs="Arial"/>
          <w:color w:val="000000"/>
          <w:sz w:val="20"/>
        </w:rPr>
        <w:t xml:space="preserve">H4           SF → ENT            2.443         0.171      0.015      Supported </w:t>
      </w:r>
    </w:p>
    <w:p w14:paraId="30CB2045" w14:textId="77777777" w:rsidR="00CD7998" w:rsidRDefault="00CD7998"/>
    <w:p w14:paraId="7BA1CB0F" w14:textId="77777777" w:rsidR="00CD7998" w:rsidRDefault="00000000">
      <w:pPr>
        <w:spacing w:before="200" w:line="260" w:lineRule="atLeast"/>
        <w:jc w:val="both"/>
      </w:pPr>
      <w:r>
        <w:rPr>
          <w:rFonts w:ascii="Arial" w:eastAsia="Arial" w:hAnsi="Arial" w:cs="Arial"/>
          <w:color w:val="000000"/>
          <w:sz w:val="20"/>
        </w:rPr>
        <w:t>Discussion</w:t>
      </w:r>
    </w:p>
    <w:p w14:paraId="08F7F00B" w14:textId="77777777" w:rsidR="00CD7998" w:rsidRDefault="00000000">
      <w:pPr>
        <w:spacing w:before="200" w:line="260" w:lineRule="atLeast"/>
        <w:jc w:val="both"/>
      </w:pPr>
      <w:r>
        <w:rPr>
          <w:rFonts w:ascii="Arial" w:eastAsia="Arial" w:hAnsi="Arial" w:cs="Arial"/>
          <w:color w:val="000000"/>
          <w:sz w:val="20"/>
        </w:rPr>
        <w:t xml:space="preserve">The table as mentioned above 8 shows the statistical significance of the regression path Financial factors → Entrepreneurship which provides the evidence for the acceptance of Hypothesis 1 at significance level (β=0.363, p&lt;0.05). It examines the impact of financial factors on the growth of entrepreneurship. This is statistically proven that financial factors play a significant role in shaping youth entrepreneurial intentions and transforming inten-tion into the actual </w:t>
      </w:r>
      <w:r>
        <w:rPr>
          <w:rFonts w:ascii="Arial" w:eastAsia="Arial" w:hAnsi="Arial" w:cs="Arial"/>
          <w:b/>
          <w:i/>
          <w:color w:val="000000"/>
          <w:sz w:val="20"/>
          <w:u w:val="single"/>
        </w:rPr>
        <w:t>startup</w:t>
      </w:r>
      <w:r>
        <w:rPr>
          <w:rFonts w:ascii="Arial" w:eastAsia="Arial" w:hAnsi="Arial" w:cs="Arial"/>
          <w:color w:val="000000"/>
          <w:sz w:val="20"/>
        </w:rPr>
        <w:t xml:space="preserve">. The results are consistent with the existing findings in the literature of Hulsink and Koek (2014); Oseifuah (2010), which assure that financial factors are the essential prerequisites for any new entrepreneurial venture. The results showed that one major component is financial literacy among the financial factors. When individuals lack financial knowledge and money management, they are more prone to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So, the knowledge of financial management is necessary for the growth of entrepreneurship among youth.</w:t>
      </w:r>
    </w:p>
    <w:p w14:paraId="2AC0978F" w14:textId="77777777" w:rsidR="00CD7998" w:rsidRDefault="00000000">
      <w:pPr>
        <w:spacing w:before="200" w:line="260" w:lineRule="atLeast"/>
        <w:jc w:val="both"/>
      </w:pPr>
      <w:r>
        <w:rPr>
          <w:rFonts w:ascii="Arial" w:eastAsia="Arial" w:hAnsi="Arial" w:cs="Arial"/>
          <w:color w:val="000000"/>
          <w:sz w:val="20"/>
        </w:rPr>
        <w:t>In a country like Pakistan, there is a lack of academic support that pro-vides financial knowledge to young students; they are less confident and avoid investing in new ventures. Another primary component in the financial factors is access to financial capital; entrepreneurship grows in those countries where the young individuals have mul-tiple opportunities for getting the financial capital and where it is easy for them to attain the investment from potential investors. Also, the microfinance facilities boost the new ventures. Thus, slow entrepreneurial growth in Pakistan is the difficult access to financial capital and a lack of financial support facilities.</w:t>
      </w:r>
    </w:p>
    <w:p w14:paraId="39832051" w14:textId="77777777" w:rsidR="00CD7998" w:rsidRDefault="00000000">
      <w:pPr>
        <w:spacing w:before="200" w:line="260" w:lineRule="atLeast"/>
        <w:jc w:val="both"/>
      </w:pPr>
      <w:r>
        <w:rPr>
          <w:rFonts w:ascii="Arial" w:eastAsia="Arial" w:hAnsi="Arial" w:cs="Arial"/>
          <w:color w:val="000000"/>
          <w:sz w:val="20"/>
        </w:rPr>
        <w:t xml:space="preserve">Similarly, the regression path Personal factors → Entrepreneurship shows the statistical significance and provides the evidence for the acceptance of Hypothesis 2 at significance level ((β=0.035, p&lt;0.05). The results of this hypothesis declared that personal factors, including the attitude of the young individuals and their perception of risk associated with entrepreneurship, also play a significant role in determining their entrepreneurial intentions. When the individuals have a more positive attitude towards the new self-ventures than the employment opportunity, there </w:t>
      </w:r>
      <w:r>
        <w:rPr>
          <w:rFonts w:ascii="Arial" w:eastAsia="Arial" w:hAnsi="Arial" w:cs="Arial"/>
          <w:color w:val="000000"/>
          <w:sz w:val="20"/>
        </w:rPr>
        <w:lastRenderedPageBreak/>
        <w:t>are more chances of involvement in entrepreneurial activities. Also, the level of competence possessed by the young entrepreneurs affects the growth of entrepreneurship, as stated by Wang, Wang, and Chang (2018).</w:t>
      </w:r>
    </w:p>
    <w:p w14:paraId="767B9552" w14:textId="77777777" w:rsidR="00CD7998" w:rsidRDefault="00000000">
      <w:pPr>
        <w:spacing w:before="200" w:line="260" w:lineRule="atLeast"/>
        <w:jc w:val="both"/>
      </w:pPr>
      <w:r>
        <w:rPr>
          <w:rFonts w:ascii="Arial" w:eastAsia="Arial" w:hAnsi="Arial" w:cs="Arial"/>
          <w:color w:val="000000"/>
          <w:sz w:val="20"/>
        </w:rPr>
        <w:t xml:space="preserve">Moreover, the fear of </w:t>
      </w:r>
      <w:r>
        <w:rPr>
          <w:rFonts w:ascii="Arial" w:eastAsia="Arial" w:hAnsi="Arial" w:cs="Arial"/>
          <w:b/>
          <w:i/>
          <w:color w:val="000000"/>
          <w:sz w:val="20"/>
          <w:u w:val="single"/>
        </w:rPr>
        <w:t>failure</w:t>
      </w:r>
      <w:r>
        <w:rPr>
          <w:rFonts w:ascii="Arial" w:eastAsia="Arial" w:hAnsi="Arial" w:cs="Arial"/>
          <w:color w:val="000000"/>
          <w:sz w:val="20"/>
        </w:rPr>
        <w:t xml:space="preserve"> they possess in their mind is the restraining factor that slows down the entrepreneurial growth in the developing country like Pakistan, where the people are highly risk-averse owing to unstable economic conditions and the instability in economic policies, where the fear of losing the investment among individuals is high.</w:t>
      </w:r>
    </w:p>
    <w:p w14:paraId="7E1C5914" w14:textId="77777777" w:rsidR="00CD7998" w:rsidRDefault="00000000">
      <w:pPr>
        <w:spacing w:before="200" w:line="260" w:lineRule="atLeast"/>
        <w:jc w:val="both"/>
      </w:pPr>
      <w:r>
        <w:rPr>
          <w:rFonts w:ascii="Arial" w:eastAsia="Arial" w:hAnsi="Arial" w:cs="Arial"/>
          <w:color w:val="000000"/>
          <w:sz w:val="20"/>
        </w:rPr>
        <w:t xml:space="preserve">The regression path of Governmental factors→Entrepreneurship is also statistically significant and infers that Hypothesis 3 is accepted at the significance level ((β=0.300, p&lt;0.05). The acceptance of the hypothesis suggests that governmental factors are crucial in fostering entrepreneurial intentions among youth. The support from the government in the form of entrepreneurial enabling policies is essential in a country such as Pakistan, where the economic conditions are so volatile, and the individuals lack the funds and en-trepreneurial opportunities. Also, the business regulations imposed by the government for the entrepreneurial setups are the contributing factor in shaping entrepreneurial intentions among youth. In a country like Pakistan, the policies are strict, and the procedures are complicated, which creates hurdles for young individuals in </w:t>
      </w:r>
      <w:r>
        <w:rPr>
          <w:rFonts w:ascii="Arial" w:eastAsia="Arial" w:hAnsi="Arial" w:cs="Arial"/>
          <w:b/>
          <w:i/>
          <w:color w:val="000000"/>
          <w:sz w:val="20"/>
          <w:u w:val="single"/>
        </w:rPr>
        <w:t>starting</w:t>
      </w:r>
      <w:r>
        <w:rPr>
          <w:rFonts w:ascii="Arial" w:eastAsia="Arial" w:hAnsi="Arial" w:cs="Arial"/>
          <w:color w:val="000000"/>
          <w:sz w:val="20"/>
        </w:rPr>
        <w:t xml:space="preserve"> their new businesses.</w:t>
      </w:r>
    </w:p>
    <w:p w14:paraId="209262DB" w14:textId="77777777" w:rsidR="00CD7998" w:rsidRDefault="00000000">
      <w:pPr>
        <w:spacing w:before="200" w:line="260" w:lineRule="atLeast"/>
        <w:jc w:val="both"/>
      </w:pPr>
      <w:r>
        <w:rPr>
          <w:rFonts w:ascii="Arial" w:eastAsia="Arial" w:hAnsi="Arial" w:cs="Arial"/>
          <w:color w:val="000000"/>
          <w:sz w:val="20"/>
        </w:rPr>
        <w:t>In the same way, the statistically significant regression path is Social Factors→Entrepre-neurship, which shows that Hypothesis 4 is accepted at the significance level ((β=0.171, p&lt;0.05). The statistical significance of the hypothesis showed that social factors are im-portant in building entrepreneurial intentions among youth. In Pakistan, the culture is collectivist and the people prefer to involve in those activities supported and favored by the family members and the social relationships. However, in Pakistan, family support is missing as people perceive that new ventures will face difficulties and cannot secure desired profits.</w:t>
      </w:r>
    </w:p>
    <w:p w14:paraId="2AE73883" w14:textId="77777777" w:rsidR="00CD7998" w:rsidRDefault="00000000">
      <w:pPr>
        <w:spacing w:before="200" w:line="260" w:lineRule="atLeast"/>
        <w:jc w:val="both"/>
      </w:pPr>
      <w:r>
        <w:rPr>
          <w:rFonts w:ascii="Arial" w:eastAsia="Arial" w:hAnsi="Arial" w:cs="Arial"/>
          <w:color w:val="000000"/>
          <w:sz w:val="20"/>
        </w:rPr>
        <w:t>Conclusion</w:t>
      </w:r>
    </w:p>
    <w:p w14:paraId="036FC1F9" w14:textId="77777777" w:rsidR="00CD7998" w:rsidRDefault="00000000">
      <w:pPr>
        <w:spacing w:before="200" w:line="260" w:lineRule="atLeast"/>
        <w:jc w:val="both"/>
      </w:pPr>
      <w:r>
        <w:rPr>
          <w:rFonts w:ascii="Arial" w:eastAsia="Arial" w:hAnsi="Arial" w:cs="Arial"/>
          <w:color w:val="000000"/>
          <w:sz w:val="20"/>
        </w:rPr>
        <w:t xml:space="preserve">The current research study is based on investigating factors that affect the entrepreneurial intentions of youth. Entrepreneurship is an essential factor that can enhance the sustain-able socio-economic development of any country. The developing country, i.e., Pakistan, is emphasized for the investigation. The survey is conducted on the youth population to analyze the factors that created the challenges for the young entrepreneurs, along with the factors that assisted them in </w:t>
      </w:r>
      <w:r>
        <w:rPr>
          <w:rFonts w:ascii="Arial" w:eastAsia="Arial" w:hAnsi="Arial" w:cs="Arial"/>
          <w:b/>
          <w:i/>
          <w:color w:val="000000"/>
          <w:sz w:val="20"/>
          <w:u w:val="single"/>
        </w:rPr>
        <w:t>starting</w:t>
      </w:r>
      <w:r>
        <w:rPr>
          <w:rFonts w:ascii="Arial" w:eastAsia="Arial" w:hAnsi="Arial" w:cs="Arial"/>
          <w:color w:val="000000"/>
          <w:sz w:val="20"/>
        </w:rPr>
        <w:t xml:space="preserve"> their self-ventures. The data was collected and analyzed based on the quantitative research approach. The analysis is conducted through PLS-SEM techniques that determine the instrument's reliability, the convergent and dis-criminant validity, and finally, the regression results through path analysis. The results revealed that all the hypotheses are accepted and declared that financial factors, personal factors, governmental factors, and social factors are the significant contributors to youth entrepreneurial intentions.</w:t>
      </w:r>
    </w:p>
    <w:p w14:paraId="717132C3" w14:textId="77777777" w:rsidR="00CD7998" w:rsidRDefault="00000000">
      <w:pPr>
        <w:spacing w:before="200" w:line="260" w:lineRule="atLeast"/>
        <w:jc w:val="both"/>
      </w:pPr>
      <w:r>
        <w:rPr>
          <w:rFonts w:ascii="Arial" w:eastAsia="Arial" w:hAnsi="Arial" w:cs="Arial"/>
          <w:color w:val="000000"/>
          <w:sz w:val="20"/>
        </w:rPr>
        <w:t>Policy Recommendation</w:t>
      </w:r>
    </w:p>
    <w:p w14:paraId="1EB563B8" w14:textId="77777777" w:rsidR="00CD7998" w:rsidRDefault="00000000">
      <w:pPr>
        <w:spacing w:before="200" w:line="260" w:lineRule="atLeast"/>
        <w:jc w:val="both"/>
      </w:pPr>
      <w:r>
        <w:rPr>
          <w:rFonts w:ascii="Arial" w:eastAsia="Arial" w:hAnsi="Arial" w:cs="Arial"/>
          <w:color w:val="000000"/>
          <w:sz w:val="20"/>
        </w:rPr>
        <w:t xml:space="preserve">The current research possessed recommendations for the governmental authorities respon-sible for the growth of entrepreneurship in Pakistan. Also, the research can be helpful in the identification of factors that can foster entrepreneurship in Pakistani society. Although the statistical results show that the policies and government support can play a significant role in fostering entrepreneurship, at the government level, many changes can be done at the government level that will minimize the challenges that the youth has faced in the country. Firstly, the financial factors need to be improved. Therefore, it is suggested that there should be financial platforms that offer access to capital and financial resources for the new entrepreneurial </w:t>
      </w:r>
      <w:r>
        <w:rPr>
          <w:rFonts w:ascii="Arial" w:eastAsia="Arial" w:hAnsi="Arial" w:cs="Arial"/>
          <w:b/>
          <w:i/>
          <w:color w:val="000000"/>
          <w:sz w:val="20"/>
          <w:u w:val="single"/>
        </w:rPr>
        <w:t>startups</w:t>
      </w:r>
      <w:r>
        <w:rPr>
          <w:rFonts w:ascii="Arial" w:eastAsia="Arial" w:hAnsi="Arial" w:cs="Arial"/>
          <w:color w:val="000000"/>
          <w:sz w:val="20"/>
        </w:rPr>
        <w:t xml:space="preserve"> because the lack of financial resources is the biggest issue that deters the growth of entrepreneurship.</w:t>
      </w:r>
    </w:p>
    <w:p w14:paraId="2FBF4D81" w14:textId="77777777" w:rsidR="00CD7998" w:rsidRDefault="00000000">
      <w:pPr>
        <w:spacing w:before="200" w:line="260" w:lineRule="atLeast"/>
        <w:jc w:val="both"/>
      </w:pPr>
      <w:r>
        <w:rPr>
          <w:rFonts w:ascii="Arial" w:eastAsia="Arial" w:hAnsi="Arial" w:cs="Arial"/>
          <w:color w:val="000000"/>
          <w:sz w:val="20"/>
        </w:rPr>
        <w:t xml:space="preserve">Furthermore, there is a need to enhance financial literacy among youth. The aca-demic curriculum of business studies should integrate the courses on financial management so students can manage their </w:t>
      </w:r>
      <w:r>
        <w:rPr>
          <w:rFonts w:ascii="Arial" w:eastAsia="Arial" w:hAnsi="Arial" w:cs="Arial"/>
          <w:b/>
          <w:i/>
          <w:color w:val="000000"/>
          <w:sz w:val="20"/>
          <w:u w:val="single"/>
        </w:rPr>
        <w:t>startups</w:t>
      </w:r>
      <w:r>
        <w:rPr>
          <w:rFonts w:ascii="Arial" w:eastAsia="Arial" w:hAnsi="Arial" w:cs="Arial"/>
          <w:color w:val="000000"/>
          <w:sz w:val="20"/>
        </w:rPr>
        <w:t xml:space="preserve"> without relying on external financial managers. Moreover, the business incubators for entrepreneurs will aid the entrepreneurial practices. Family support also plays a significant role in building entrepreneurial intentions. Thus, young individuals should be supported positively and encouragingly.</w:t>
      </w:r>
    </w:p>
    <w:p w14:paraId="590D2886" w14:textId="77777777" w:rsidR="00CD7998" w:rsidRDefault="00000000">
      <w:pPr>
        <w:spacing w:before="200" w:line="260" w:lineRule="atLeast"/>
        <w:jc w:val="both"/>
      </w:pPr>
      <w:r>
        <w:rPr>
          <w:rFonts w:ascii="Arial" w:eastAsia="Arial" w:hAnsi="Arial" w:cs="Arial"/>
          <w:color w:val="000000"/>
          <w:sz w:val="20"/>
        </w:rPr>
        <w:t>Recommendations for Future Studies</w:t>
      </w:r>
    </w:p>
    <w:p w14:paraId="68D894A3" w14:textId="77777777" w:rsidR="00CD7998" w:rsidRDefault="00000000">
      <w:pPr>
        <w:spacing w:before="200" w:line="260" w:lineRule="atLeast"/>
        <w:jc w:val="both"/>
      </w:pPr>
      <w:r>
        <w:rPr>
          <w:rFonts w:ascii="Arial" w:eastAsia="Arial" w:hAnsi="Arial" w:cs="Arial"/>
          <w:color w:val="000000"/>
          <w:sz w:val="20"/>
        </w:rPr>
        <w:lastRenderedPageBreak/>
        <w:t>The current study focuses only on the specific factors that are the significant contributors to entrepreneurial intentions among youth. It is suggested that future studies should incor-porate other underlying factors such as social entrepreneurship, family background, Green economy, awareness about the SDGs, and personal capability to determine entrepreneurial intentions. Also, the research can be conducted through the different statistical approaches that have been applied in the current research. In the same manner, future studies can alter the research sample; it can be conducted on specific populations such as business students and IT students.</w:t>
      </w:r>
    </w:p>
    <w:p w14:paraId="57CB2A00" w14:textId="77777777" w:rsidR="00CD7998" w:rsidRDefault="00000000">
      <w:pPr>
        <w:spacing w:before="200" w:line="260" w:lineRule="atLeast"/>
        <w:jc w:val="both"/>
      </w:pPr>
      <w:r>
        <w:rPr>
          <w:rFonts w:ascii="Arial" w:eastAsia="Arial" w:hAnsi="Arial" w:cs="Arial"/>
          <w:color w:val="000000"/>
          <w:sz w:val="20"/>
        </w:rPr>
        <w:t>References</w:t>
      </w:r>
    </w:p>
    <w:p w14:paraId="28171459" w14:textId="77777777" w:rsidR="00CD7998" w:rsidRDefault="00000000">
      <w:pPr>
        <w:spacing w:before="200" w:line="260" w:lineRule="atLeast"/>
        <w:jc w:val="both"/>
      </w:pPr>
      <w:r>
        <w:rPr>
          <w:rFonts w:ascii="Arial" w:eastAsia="Arial" w:hAnsi="Arial" w:cs="Arial"/>
          <w:color w:val="000000"/>
          <w:sz w:val="20"/>
        </w:rPr>
        <w:t>Acs, Z., et al. (2006). How is entrepreneurship good for economic growth. Innovations , 1 (1), 97-107.</w:t>
      </w:r>
    </w:p>
    <w:p w14:paraId="187465B6" w14:textId="77777777" w:rsidR="00CD7998" w:rsidRDefault="00000000">
      <w:pPr>
        <w:spacing w:before="200" w:line="260" w:lineRule="atLeast"/>
        <w:jc w:val="both"/>
      </w:pPr>
      <w:r>
        <w:rPr>
          <w:rFonts w:ascii="Arial" w:eastAsia="Arial" w:hAnsi="Arial" w:cs="Arial"/>
          <w:color w:val="000000"/>
          <w:sz w:val="20"/>
        </w:rPr>
        <w:t>Aggarwal, A. (2018). Rural entrepreneurship development ecosystem-an emerging paradigm of rural socio-economic development. Available at SSRN 3184127 .</w:t>
      </w:r>
    </w:p>
    <w:p w14:paraId="446EC69E" w14:textId="77777777" w:rsidR="00CD7998" w:rsidRDefault="00000000">
      <w:pPr>
        <w:spacing w:before="200" w:line="260" w:lineRule="atLeast"/>
        <w:jc w:val="both"/>
      </w:pPr>
      <w:r>
        <w:rPr>
          <w:rFonts w:ascii="Arial" w:eastAsia="Arial" w:hAnsi="Arial" w:cs="Arial"/>
          <w:color w:val="000000"/>
          <w:sz w:val="20"/>
        </w:rPr>
        <w:t>Bruton, G. D., Ahlstrom, D., and Li, H.-L. (2010). Institutional theory and entrepreneurship: where are we now and where do we need to move in the future? Entrepreneurship Theory and Practice , 34 (3), 421-440.</w:t>
      </w:r>
    </w:p>
    <w:p w14:paraId="68C66A85" w14:textId="77777777" w:rsidR="00CD7998" w:rsidRDefault="00000000">
      <w:pPr>
        <w:spacing w:before="200" w:line="260" w:lineRule="atLeast"/>
        <w:jc w:val="both"/>
      </w:pPr>
      <w:r>
        <w:rPr>
          <w:rFonts w:ascii="Arial" w:eastAsia="Arial" w:hAnsi="Arial" w:cs="Arial"/>
          <w:color w:val="000000"/>
          <w:sz w:val="20"/>
        </w:rPr>
        <w:t>Carree, M. A., and Thurik, A. R. (2010). The impact of entrepreneurship on economic growth. In Handbook of entrepreneurship research (pp. 557-594). Springer.</w:t>
      </w:r>
    </w:p>
    <w:p w14:paraId="1EF16954" w14:textId="77777777" w:rsidR="00CD7998" w:rsidRDefault="00000000">
      <w:pPr>
        <w:spacing w:before="200" w:line="260" w:lineRule="atLeast"/>
        <w:jc w:val="both"/>
      </w:pPr>
      <w:r>
        <w:rPr>
          <w:rFonts w:ascii="Arial" w:eastAsia="Arial" w:hAnsi="Arial" w:cs="Arial"/>
          <w:color w:val="000000"/>
          <w:sz w:val="20"/>
        </w:rPr>
        <w:t>Estrin, S., Mickiewicz, T., and Stephan, U. (2013). Entrepreneurship, social capital, and in-stitutions: Social and commercial entrepreneurship across nations. Entrepreneurship Theory and Practice , 37 (3), 479-504.</w:t>
      </w:r>
    </w:p>
    <w:p w14:paraId="2E627C68" w14:textId="77777777" w:rsidR="00CD7998" w:rsidRDefault="00000000">
      <w:pPr>
        <w:spacing w:before="200" w:line="260" w:lineRule="atLeast"/>
        <w:jc w:val="both"/>
      </w:pPr>
      <w:r>
        <w:rPr>
          <w:rFonts w:ascii="Arial" w:eastAsia="Arial" w:hAnsi="Arial" w:cs="Arial"/>
          <w:color w:val="000000"/>
          <w:sz w:val="20"/>
        </w:rPr>
        <w:t>Fairlie, R. W. (2010). Kauffman index of entrepreneurial activity: 1996-2009. Available at SSRN 1631932 .</w:t>
      </w:r>
    </w:p>
    <w:p w14:paraId="134B60CD" w14:textId="77777777" w:rsidR="00CD7998" w:rsidRDefault="00000000">
      <w:pPr>
        <w:spacing w:before="200" w:line="260" w:lineRule="atLeast"/>
        <w:jc w:val="both"/>
      </w:pPr>
      <w:r>
        <w:rPr>
          <w:rFonts w:ascii="Arial" w:eastAsia="Arial" w:hAnsi="Arial" w:cs="Arial"/>
          <w:color w:val="000000"/>
          <w:sz w:val="20"/>
        </w:rPr>
        <w:t>Fairlie, R. W., and Fossen, F. M. (2018). Opportunity versus necessity entrepreneurship: Two components of business creation.</w:t>
      </w:r>
    </w:p>
    <w:p w14:paraId="4DCD42BB" w14:textId="77777777" w:rsidR="00CD7998" w:rsidRDefault="00000000">
      <w:pPr>
        <w:spacing w:before="200" w:line="260" w:lineRule="atLeast"/>
        <w:jc w:val="both"/>
      </w:pPr>
      <w:r>
        <w:rPr>
          <w:rFonts w:ascii="Arial" w:eastAsia="Arial" w:hAnsi="Arial" w:cs="Arial"/>
          <w:color w:val="000000"/>
          <w:sz w:val="20"/>
        </w:rPr>
        <w:t>Geldhof, G. J., Porter, T., Weiner, M. B., Malin, H., Bronk, K. C., Agans, J. P., . . . Lerner, R. M. (2014). Fostering youth entrepreneurship: Preliminary findings from the young entrepreneurs study. Journal of Research on Adolescence , 24 (3), 431-446.</w:t>
      </w:r>
    </w:p>
    <w:p w14:paraId="5685EADB" w14:textId="77777777" w:rsidR="00CD7998" w:rsidRDefault="00000000">
      <w:pPr>
        <w:spacing w:before="200" w:line="260" w:lineRule="atLeast"/>
        <w:jc w:val="both"/>
      </w:pPr>
      <w:r>
        <w:rPr>
          <w:rFonts w:ascii="Arial" w:eastAsia="Arial" w:hAnsi="Arial" w:cs="Arial"/>
          <w:color w:val="000000"/>
          <w:sz w:val="20"/>
        </w:rPr>
        <w:t>Hulsink, W., and Koek, D. (2014). The young, the fast and the furious: a study about the triggers and impediments of youth entrepreneurship. International Journal of Entrepreneurship and Innovation Management , 18 (2-3), 182-209.</w:t>
      </w:r>
    </w:p>
    <w:p w14:paraId="6A8FB51D" w14:textId="77777777" w:rsidR="00CD7998" w:rsidRDefault="00000000">
      <w:pPr>
        <w:spacing w:before="200" w:line="260" w:lineRule="atLeast"/>
        <w:jc w:val="both"/>
      </w:pPr>
      <w:r>
        <w:rPr>
          <w:rFonts w:ascii="Arial" w:eastAsia="Arial" w:hAnsi="Arial" w:cs="Arial"/>
          <w:color w:val="000000"/>
          <w:sz w:val="20"/>
        </w:rPr>
        <w:t>Kaijage, E. S. (2013). Supporting entrepreneurship education in East Africa report for presentation to stakeholders.</w:t>
      </w:r>
    </w:p>
    <w:p w14:paraId="26240668" w14:textId="77777777" w:rsidR="00CD7998" w:rsidRDefault="00000000">
      <w:pPr>
        <w:spacing w:before="200" w:line="260" w:lineRule="atLeast"/>
        <w:jc w:val="both"/>
      </w:pPr>
      <w:r>
        <w:rPr>
          <w:rFonts w:ascii="Arial" w:eastAsia="Arial" w:hAnsi="Arial" w:cs="Arial"/>
          <w:color w:val="000000"/>
          <w:sz w:val="20"/>
        </w:rPr>
        <w:t>Kasim, R. S. R., Zulkharnain, A., Hashim, Z., Ibrahim, W. N. W., and Yusof, S. E. (2014). Regenerating youth development through entrepreneurship. Procedia-Social and Be-havioral Sciences , 129 , 322-327.</w:t>
      </w:r>
    </w:p>
    <w:p w14:paraId="4F169AB3" w14:textId="77777777" w:rsidR="00CD7998" w:rsidRDefault="00000000">
      <w:pPr>
        <w:spacing w:before="200" w:line="260" w:lineRule="atLeast"/>
        <w:jc w:val="both"/>
      </w:pPr>
      <w:r>
        <w:rPr>
          <w:rFonts w:ascii="Arial" w:eastAsia="Arial" w:hAnsi="Arial" w:cs="Arial"/>
          <w:color w:val="000000"/>
          <w:sz w:val="20"/>
        </w:rPr>
        <w:t xml:space="preserve">Koltai, S. R. (2016). Peace through entrepreneurship: Investing in a </w:t>
      </w:r>
      <w:r>
        <w:rPr>
          <w:rFonts w:ascii="Arial" w:eastAsia="Arial" w:hAnsi="Arial" w:cs="Arial"/>
          <w:b/>
          <w:i/>
          <w:color w:val="000000"/>
          <w:sz w:val="20"/>
          <w:u w:val="single"/>
        </w:rPr>
        <w:t>startup</w:t>
      </w:r>
      <w:r>
        <w:rPr>
          <w:rFonts w:ascii="Arial" w:eastAsia="Arial" w:hAnsi="Arial" w:cs="Arial"/>
          <w:color w:val="000000"/>
          <w:sz w:val="20"/>
        </w:rPr>
        <w:t xml:space="preserve"> culture for security and development. Brookings Institution Press.</w:t>
      </w:r>
    </w:p>
    <w:p w14:paraId="3139937A" w14:textId="77777777" w:rsidR="00CD7998" w:rsidRDefault="00000000">
      <w:pPr>
        <w:spacing w:before="200" w:line="260" w:lineRule="atLeast"/>
        <w:jc w:val="both"/>
      </w:pPr>
      <w:r>
        <w:rPr>
          <w:rFonts w:ascii="Arial" w:eastAsia="Arial" w:hAnsi="Arial" w:cs="Arial"/>
          <w:color w:val="000000"/>
          <w:sz w:val="20"/>
        </w:rPr>
        <w:t>Lack'eus, M., and Middleton, K. W. (2015). Venture creation programs: bridging en-trepreneurship education and technology transfer. Education+ training , 57 (1), 48-73.</w:t>
      </w:r>
    </w:p>
    <w:p w14:paraId="08DB8FFB" w14:textId="77777777" w:rsidR="00CD7998" w:rsidRDefault="00000000">
      <w:pPr>
        <w:spacing w:before="200" w:line="260" w:lineRule="atLeast"/>
        <w:jc w:val="both"/>
      </w:pPr>
      <w:r>
        <w:rPr>
          <w:rFonts w:ascii="Arial" w:eastAsia="Arial" w:hAnsi="Arial" w:cs="Arial"/>
          <w:color w:val="000000"/>
          <w:sz w:val="20"/>
        </w:rPr>
        <w:t>Lu, H., and Wang, J. (2018). Entrepreneurial intention of two patterns of planned behaviour and alertness: empirical evidence in china. The Journal of Asian Finance, Economics and Business , 5 (2), 63-72.</w:t>
      </w:r>
    </w:p>
    <w:p w14:paraId="6A2F4FCC" w14:textId="77777777" w:rsidR="00CD7998" w:rsidRDefault="00000000">
      <w:pPr>
        <w:spacing w:before="200" w:line="260" w:lineRule="atLeast"/>
        <w:jc w:val="both"/>
      </w:pPr>
      <w:r>
        <w:rPr>
          <w:rFonts w:ascii="Arial" w:eastAsia="Arial" w:hAnsi="Arial" w:cs="Arial"/>
          <w:color w:val="000000"/>
          <w:sz w:val="20"/>
        </w:rPr>
        <w:t>Maitlo, A. A., Memon, S. B., and Shaikh, I. R. (2020). The social environment in the development of entrepreneurial idea generation and development. The Journal of Asian Finance, Economics and Business , 7 (10), 1093-1106.</w:t>
      </w:r>
    </w:p>
    <w:p w14:paraId="3415271E" w14:textId="77777777" w:rsidR="00CD7998" w:rsidRDefault="00000000">
      <w:pPr>
        <w:spacing w:before="200" w:line="260" w:lineRule="atLeast"/>
        <w:jc w:val="both"/>
      </w:pPr>
      <w:r>
        <w:rPr>
          <w:rFonts w:ascii="Arial" w:eastAsia="Arial" w:hAnsi="Arial" w:cs="Arial"/>
          <w:color w:val="000000"/>
          <w:sz w:val="20"/>
        </w:rPr>
        <w:t>Muhammad, N., McElwee, G., and Dana, L.-P. (2017). Barriers to the development and progress of entrepreneurship in rural Pakistan. International Journal of En-trepreneurial Behavior and Research , 23 (2), 279-295.</w:t>
      </w:r>
    </w:p>
    <w:p w14:paraId="2A8A73DB" w14:textId="77777777" w:rsidR="00CD7998" w:rsidRDefault="00000000">
      <w:pPr>
        <w:spacing w:before="200" w:line="260" w:lineRule="atLeast"/>
        <w:jc w:val="both"/>
      </w:pPr>
      <w:r>
        <w:rPr>
          <w:rFonts w:ascii="Arial" w:eastAsia="Arial" w:hAnsi="Arial" w:cs="Arial"/>
          <w:color w:val="000000"/>
          <w:sz w:val="20"/>
        </w:rPr>
        <w:lastRenderedPageBreak/>
        <w:t>Ong, D., Shang, L., Chandra, Y., Hamidi, M., and Wahab, H. A. (2021). The role of social entrepreneurship for youth purpose development. Journal of Asian Public Policy , 14 (2), 272-290.</w:t>
      </w:r>
    </w:p>
    <w:p w14:paraId="1C8B56C0" w14:textId="77777777" w:rsidR="00CD7998" w:rsidRDefault="00000000">
      <w:pPr>
        <w:spacing w:before="200" w:line="260" w:lineRule="atLeast"/>
        <w:jc w:val="both"/>
      </w:pPr>
      <w:r>
        <w:rPr>
          <w:rFonts w:ascii="Arial" w:eastAsia="Arial" w:hAnsi="Arial" w:cs="Arial"/>
          <w:color w:val="000000"/>
          <w:sz w:val="20"/>
        </w:rPr>
        <w:t>Oseifuah, E. K. (2010). Financial literacy and youth entrepreneurship in South Africa. African Journal of Economic and Management Studies , 1 (2), 164-182.</w:t>
      </w:r>
    </w:p>
    <w:p w14:paraId="288BD473" w14:textId="77777777" w:rsidR="00CD7998" w:rsidRDefault="00000000">
      <w:pPr>
        <w:spacing w:before="200" w:line="260" w:lineRule="atLeast"/>
        <w:jc w:val="both"/>
      </w:pPr>
      <w:r>
        <w:rPr>
          <w:rFonts w:ascii="Arial" w:eastAsia="Arial" w:hAnsi="Arial" w:cs="Arial"/>
          <w:color w:val="000000"/>
          <w:sz w:val="20"/>
        </w:rPr>
        <w:t>Ribeiro-Soriano, D., and Kraus, S. (2018). An overview of entrepreneurship, innovation and sensemaking for improving decisions. Group Decision and Negotiation , 27 (3), 313-320.</w:t>
      </w:r>
    </w:p>
    <w:p w14:paraId="17620B4F" w14:textId="77777777" w:rsidR="00CD7998" w:rsidRDefault="00000000">
      <w:pPr>
        <w:spacing w:before="200" w:line="260" w:lineRule="atLeast"/>
        <w:jc w:val="both"/>
      </w:pPr>
      <w:r>
        <w:rPr>
          <w:rFonts w:ascii="Arial" w:eastAsia="Arial" w:hAnsi="Arial" w:cs="Arial"/>
          <w:color w:val="000000"/>
          <w:sz w:val="20"/>
        </w:rPr>
        <w:t>Sergi, B. S., Popkova, E. G., Bogoviz, A. V., and Ragulina, J. V. (2019). Entrepreneurship and economic growth: the experience of developed and developing countries. In Entrepreneurship and development in the 21st century. Emerald publishing limited.</w:t>
      </w:r>
    </w:p>
    <w:p w14:paraId="27588CC6" w14:textId="77777777" w:rsidR="00CD7998" w:rsidRDefault="00000000">
      <w:pPr>
        <w:spacing w:before="200" w:line="260" w:lineRule="atLeast"/>
        <w:jc w:val="both"/>
      </w:pPr>
      <w:r>
        <w:rPr>
          <w:rFonts w:ascii="Arial" w:eastAsia="Arial" w:hAnsi="Arial" w:cs="Arial"/>
          <w:color w:val="000000"/>
          <w:sz w:val="20"/>
        </w:rPr>
        <w:t>Shabbir, M. S., Shariff, M. N. M., Alshaibani, Y. H., Faisal, M., and Salman, R. (2018). Entrepreneurship and skills development for socioeconomic growth; present landscape and future agenda for Pakistan. Academy of Entrepreneurship Journal , 24 (3), 1-12.</w:t>
      </w:r>
    </w:p>
    <w:p w14:paraId="0B1D4ED1" w14:textId="77777777" w:rsidR="00CD7998" w:rsidRDefault="00000000">
      <w:pPr>
        <w:spacing w:before="200" w:line="260" w:lineRule="atLeast"/>
        <w:jc w:val="both"/>
      </w:pPr>
      <w:r>
        <w:rPr>
          <w:rFonts w:ascii="Arial" w:eastAsia="Arial" w:hAnsi="Arial" w:cs="Arial"/>
          <w:color w:val="000000"/>
          <w:sz w:val="20"/>
        </w:rPr>
        <w:t>Stevenson, H. H., and Jarillo, J. C. (2007). A paradigm of entrepreneurship: Entrepreneurial management. In Entrepreneurship (pp. 155-170). Springer.</w:t>
      </w:r>
    </w:p>
    <w:p w14:paraId="7E6554F4" w14:textId="77777777" w:rsidR="00CD7998" w:rsidRDefault="00000000">
      <w:pPr>
        <w:spacing w:before="200" w:line="260" w:lineRule="atLeast"/>
        <w:jc w:val="both"/>
      </w:pPr>
      <w:r>
        <w:rPr>
          <w:rFonts w:ascii="Arial" w:eastAsia="Arial" w:hAnsi="Arial" w:cs="Arial"/>
          <w:color w:val="000000"/>
          <w:sz w:val="20"/>
        </w:rPr>
        <w:t>Stough, R. R. (2016). Entrepreneurship and regional economic development: some reflec-tions. Investigaciones Regionales Journal of Regional Research (36), 129-150.</w:t>
      </w:r>
    </w:p>
    <w:p w14:paraId="10791B37" w14:textId="77777777" w:rsidR="00CD7998" w:rsidRDefault="00000000">
      <w:pPr>
        <w:spacing w:before="200" w:line="260" w:lineRule="atLeast"/>
        <w:jc w:val="both"/>
      </w:pPr>
      <w:r>
        <w:rPr>
          <w:rFonts w:ascii="Arial" w:eastAsia="Arial" w:hAnsi="Arial" w:cs="Arial"/>
          <w:color w:val="000000"/>
          <w:sz w:val="20"/>
        </w:rPr>
        <w:t>Tabachnick, B. G., Fidell, L. S., and Ullman, J. B. (2007). Using multivariate statistics (Vol. 5). Pearson Boston, MA.</w:t>
      </w:r>
    </w:p>
    <w:p w14:paraId="1115C927" w14:textId="77777777" w:rsidR="00CD7998" w:rsidRDefault="00000000">
      <w:pPr>
        <w:spacing w:before="200" w:line="260" w:lineRule="atLeast"/>
        <w:jc w:val="both"/>
      </w:pPr>
      <w:r>
        <w:rPr>
          <w:rFonts w:ascii="Arial" w:eastAsia="Arial" w:hAnsi="Arial" w:cs="Arial"/>
          <w:color w:val="000000"/>
          <w:sz w:val="20"/>
        </w:rPr>
        <w:t>Urbano, D., Aparicio, S., and Audretsch, D. (2019). Twenty-five years of research on institutions, entrepreneurship, and economic growth: what has been learned? Small Business Economics , 53 (1), 21-49.</w:t>
      </w:r>
    </w:p>
    <w:p w14:paraId="0BD28B2D" w14:textId="77777777" w:rsidR="00CD7998" w:rsidRDefault="00000000">
      <w:pPr>
        <w:spacing w:before="200" w:line="260" w:lineRule="atLeast"/>
        <w:jc w:val="both"/>
      </w:pPr>
      <w:r>
        <w:rPr>
          <w:rFonts w:ascii="Arial" w:eastAsia="Arial" w:hAnsi="Arial" w:cs="Arial"/>
          <w:color w:val="000000"/>
          <w:sz w:val="20"/>
        </w:rPr>
        <w:t>Wang, X.-X., Wang, C.-H., and Chang, C. C. (2018). The impacts on both family and per-sonal factors for youth entrepreneurship. Journal of Discrete Mathematical Sciences and Cryptography , 21 (6), 1205-1209.</w:t>
      </w:r>
    </w:p>
    <w:p w14:paraId="2732050E" w14:textId="77777777" w:rsidR="00CD7998" w:rsidRDefault="00000000">
      <w:pPr>
        <w:spacing w:before="200" w:line="260" w:lineRule="atLeast"/>
        <w:jc w:val="both"/>
      </w:pPr>
      <w:r>
        <w:rPr>
          <w:rFonts w:ascii="Arial" w:eastAsia="Arial" w:hAnsi="Arial" w:cs="Arial"/>
          <w:color w:val="000000"/>
          <w:sz w:val="20"/>
        </w:rPr>
        <w:t>Notes:</w:t>
      </w:r>
    </w:p>
    <w:p w14:paraId="44F8BD68" w14:textId="77777777" w:rsidR="00CD7998" w:rsidRDefault="00000000">
      <w:pPr>
        <w:spacing w:before="200" w:line="260" w:lineRule="atLeast"/>
        <w:jc w:val="both"/>
      </w:pPr>
      <w:r>
        <w:rPr>
          <w:rFonts w:ascii="Arial" w:eastAsia="Arial" w:hAnsi="Arial" w:cs="Arial"/>
          <w:color w:val="000000"/>
          <w:sz w:val="20"/>
        </w:rPr>
        <w:t>1 National Institute of Population Studies the estimated population of Pakistan in 2019.</w:t>
      </w:r>
    </w:p>
    <w:p w14:paraId="15871806" w14:textId="77777777" w:rsidR="00CD7998" w:rsidRDefault="00000000">
      <w:pPr>
        <w:spacing w:before="200" w:line="260" w:lineRule="atLeast"/>
        <w:jc w:val="both"/>
      </w:pPr>
      <w:r>
        <w:rPr>
          <w:rFonts w:ascii="Arial" w:eastAsia="Arial" w:hAnsi="Arial" w:cs="Arial"/>
          <w:color w:val="000000"/>
          <w:sz w:val="20"/>
        </w:rPr>
        <w:t>2 Centre for International Development at Harvard University, HSBC The World in 2030.</w:t>
      </w:r>
    </w:p>
    <w:p w14:paraId="7AB15E77" w14:textId="77777777" w:rsidR="00CD7998" w:rsidRDefault="00000000">
      <w:pPr>
        <w:spacing w:before="200" w:line="260" w:lineRule="atLeast"/>
        <w:jc w:val="both"/>
      </w:pPr>
      <w:r>
        <w:rPr>
          <w:rFonts w:ascii="Arial" w:eastAsia="Arial" w:hAnsi="Arial" w:cs="Arial"/>
          <w:color w:val="000000"/>
          <w:sz w:val="20"/>
        </w:rPr>
        <w:t>3 City Scope database covers the 33 largest cities in Pakistan</w:t>
      </w:r>
    </w:p>
    <w:p w14:paraId="0181F598" w14:textId="77777777" w:rsidR="00CD7998" w:rsidRDefault="00000000">
      <w:pPr>
        <w:spacing w:before="200" w:line="260" w:lineRule="atLeast"/>
        <w:jc w:val="both"/>
      </w:pPr>
      <w:r>
        <w:rPr>
          <w:rFonts w:ascii="Arial" w:eastAsia="Arial" w:hAnsi="Arial" w:cs="Arial"/>
          <w:color w:val="000000"/>
          <w:sz w:val="20"/>
        </w:rPr>
        <w:t>4 Express Tribune article: "Pakistan's e-commerce market size set to cross US1b this year"</w:t>
      </w:r>
    </w:p>
    <w:p w14:paraId="71B76D28" w14:textId="77777777" w:rsidR="00CD7998" w:rsidRDefault="00000000">
      <w:pPr>
        <w:spacing w:before="200" w:line="260" w:lineRule="atLeast"/>
        <w:jc w:val="both"/>
      </w:pPr>
      <w:r>
        <w:rPr>
          <w:rFonts w:ascii="Arial" w:eastAsia="Arial" w:hAnsi="Arial" w:cs="Arial"/>
          <w:color w:val="000000"/>
          <w:sz w:val="20"/>
        </w:rPr>
        <w:t>5 World Factbook</w:t>
      </w:r>
    </w:p>
    <w:p w14:paraId="24E3866E" w14:textId="77777777" w:rsidR="00CD7998" w:rsidRDefault="00000000">
      <w:pPr>
        <w:spacing w:before="200" w:line="260" w:lineRule="atLeast"/>
        <w:jc w:val="both"/>
      </w:pPr>
      <w:r>
        <w:rPr>
          <w:rFonts w:ascii="Arial" w:eastAsia="Arial" w:hAnsi="Arial" w:cs="Arial"/>
          <w:color w:val="000000"/>
          <w:sz w:val="20"/>
        </w:rPr>
        <w:t>6 United Nations. (2015). Transforming our world: The 2030 agenda for sustainable development (No.A/RES/70/1). New York, NY: United Nations.</w:t>
      </w:r>
    </w:p>
    <w:p w14:paraId="47A8E262" w14:textId="77777777" w:rsidR="00CD7998" w:rsidRDefault="00000000">
      <w:pPr>
        <w:spacing w:before="200" w:line="260" w:lineRule="atLeast"/>
        <w:jc w:val="both"/>
      </w:pPr>
      <w:r>
        <w:rPr>
          <w:rFonts w:ascii="Arial" w:eastAsia="Arial" w:hAnsi="Arial" w:cs="Arial"/>
          <w:color w:val="000000"/>
          <w:sz w:val="20"/>
        </w:rPr>
        <w:t xml:space="preserve">7 "Ten major cities' population </w:t>
      </w:r>
      <w:r>
        <w:rPr>
          <w:rFonts w:ascii="Arial" w:eastAsia="Arial" w:hAnsi="Arial" w:cs="Arial"/>
          <w:b/>
          <w:i/>
          <w:color w:val="000000"/>
          <w:sz w:val="20"/>
          <w:u w:val="single"/>
        </w:rPr>
        <w:t>up</w:t>
      </w:r>
      <w:r>
        <w:rPr>
          <w:rFonts w:ascii="Arial" w:eastAsia="Arial" w:hAnsi="Arial" w:cs="Arial"/>
          <w:color w:val="000000"/>
          <w:sz w:val="20"/>
        </w:rPr>
        <w:t xml:space="preserve"> by 74pc". Retrieved 21 October 2017</w:t>
      </w:r>
    </w:p>
    <w:p w14:paraId="35019AD3"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10, 2023</w:t>
      </w:r>
    </w:p>
    <w:p w14:paraId="199D6699" w14:textId="77777777" w:rsidR="00CD7998" w:rsidRDefault="00CD7998"/>
    <w:p w14:paraId="4675BC2C" w14:textId="77777777" w:rsidR="00CD7998" w:rsidRDefault="00000000">
      <w:pPr>
        <w:ind w:left="200"/>
        <w:sectPr w:rsidR="00CD7998">
          <w:type w:val="continuous"/>
          <w:pgSz w:w="12240" w:h="15840"/>
          <w:pgMar w:top="840" w:right="1000" w:bottom="840" w:left="1000" w:header="400" w:footer="400" w:gutter="0"/>
          <w:cols w:space="720"/>
        </w:sectPr>
      </w:pPr>
      <w:r>
        <w:br/>
      </w:r>
      <w:r>
        <w:pict w14:anchorId="43232089">
          <v:line id="_x0000_s2228" style="position:absolute;left:0;text-align:left;z-index:251765760;mso-position-horizontal-relative:text;mso-position-vertical-relative:text" from="0,10pt" to="512pt,10pt" strokeweight="1pt"/>
        </w:pict>
      </w:r>
      <w:r>
        <w:rPr>
          <w:rFonts w:ascii="Arial" w:eastAsia="Arial" w:hAnsi="Arial" w:cs="Arial"/>
          <w:b/>
          <w:color w:val="767676"/>
          <w:sz w:val="16"/>
        </w:rPr>
        <w:t>End of Document</w:t>
      </w:r>
    </w:p>
    <w:p w14:paraId="2DC0AD7E" w14:textId="77777777" w:rsidR="00CD7998" w:rsidRDefault="00CD7998">
      <w:pPr>
        <w:sectPr w:rsidR="00CD7998">
          <w:headerReference w:type="even" r:id="rId689"/>
          <w:headerReference w:type="default" r:id="rId690"/>
          <w:footerReference w:type="even" r:id="rId691"/>
          <w:footerReference w:type="default" r:id="rId692"/>
          <w:headerReference w:type="first" r:id="rId693"/>
          <w:footerReference w:type="first" r:id="rId694"/>
          <w:pgSz w:w="12240" w:h="15840"/>
          <w:pgMar w:top="840" w:right="1000" w:bottom="840" w:left="1000" w:header="400" w:footer="400" w:gutter="0"/>
          <w:cols w:space="720"/>
          <w:titlePg/>
        </w:sectPr>
      </w:pPr>
    </w:p>
    <w:p w14:paraId="53CC7584" w14:textId="77777777" w:rsidR="00CD7998" w:rsidRDefault="00CD7998">
      <w:bookmarkStart w:id="106" w:name="Bookmark_54"/>
      <w:bookmarkEnd w:id="106"/>
    </w:p>
    <w:p w14:paraId="65C53260" w14:textId="77777777" w:rsidR="00CD7998" w:rsidRDefault="00000000">
      <w:r>
        <w:pict w14:anchorId="35A40D86">
          <v:shape id="_x0000_i1100" type="#_x0000_t75" alt="LexisNexis®" style="width:148pt;height:30pt">
            <v:imagedata r:id="rId7" o:title=""/>
          </v:shape>
        </w:pict>
      </w:r>
      <w:r>
        <w:cr/>
      </w:r>
    </w:p>
    <w:p w14:paraId="592A7C84" w14:textId="77777777" w:rsidR="00CD7998" w:rsidRDefault="00000000">
      <w:pPr>
        <w:spacing w:before="240" w:after="200" w:line="340" w:lineRule="atLeast"/>
        <w:jc w:val="center"/>
        <w:outlineLvl w:val="0"/>
        <w:rPr>
          <w:rFonts w:ascii="Arial" w:hAnsi="Arial" w:cs="Arial"/>
          <w:b/>
          <w:bCs/>
          <w:kern w:val="32"/>
          <w:sz w:val="32"/>
          <w:szCs w:val="32"/>
        </w:rPr>
      </w:pPr>
      <w:hyperlink r:id="rId695" w:history="1">
        <w:r>
          <w:rPr>
            <w:rFonts w:ascii="Arial" w:eastAsia="Arial" w:hAnsi="Arial" w:cs="Arial"/>
            <w:b/>
            <w:bCs/>
            <w:i/>
            <w:color w:val="0077CC"/>
            <w:kern w:val="32"/>
            <w:sz w:val="28"/>
            <w:szCs w:val="32"/>
            <w:u w:val="single"/>
            <w:shd w:val="clear" w:color="auto" w:fill="FFFFFF"/>
          </w:rPr>
          <w:t>No Headline In Original</w:t>
        </w:r>
      </w:hyperlink>
    </w:p>
    <w:p w14:paraId="4DF7C685" w14:textId="77777777" w:rsidR="00CD7998" w:rsidRDefault="00000000">
      <w:pPr>
        <w:spacing w:before="120" w:line="260" w:lineRule="atLeast"/>
        <w:jc w:val="center"/>
      </w:pPr>
      <w:r>
        <w:rPr>
          <w:rFonts w:ascii="Arial" w:eastAsia="Arial" w:hAnsi="Arial" w:cs="Arial"/>
          <w:color w:val="000000"/>
          <w:sz w:val="20"/>
        </w:rPr>
        <w:t>Flight International</w:t>
      </w:r>
    </w:p>
    <w:p w14:paraId="3587ABBE" w14:textId="77777777" w:rsidR="00CD7998" w:rsidRDefault="00000000">
      <w:pPr>
        <w:spacing w:before="120" w:line="260" w:lineRule="atLeast"/>
        <w:jc w:val="center"/>
      </w:pPr>
      <w:r>
        <w:rPr>
          <w:rFonts w:ascii="Arial" w:eastAsia="Arial" w:hAnsi="Arial" w:cs="Arial"/>
          <w:color w:val="000000"/>
          <w:sz w:val="20"/>
        </w:rPr>
        <w:t>February 4, 2021</w:t>
      </w:r>
    </w:p>
    <w:p w14:paraId="30D4602E" w14:textId="77777777" w:rsidR="00CD7998" w:rsidRDefault="00CD7998">
      <w:pPr>
        <w:spacing w:line="240" w:lineRule="atLeast"/>
        <w:jc w:val="both"/>
      </w:pPr>
    </w:p>
    <w:p w14:paraId="5E7A9B7A" w14:textId="77777777" w:rsidR="00CD7998" w:rsidRDefault="00000000">
      <w:pPr>
        <w:spacing w:before="120" w:line="220" w:lineRule="atLeast"/>
      </w:pPr>
      <w:r>
        <w:br/>
      </w:r>
      <w:r>
        <w:rPr>
          <w:rFonts w:ascii="Arial" w:eastAsia="Arial" w:hAnsi="Arial" w:cs="Arial"/>
          <w:color w:val="000000"/>
          <w:sz w:val="16"/>
        </w:rPr>
        <w:t>Copyright 2021 DVV Media International Ltd All Rights Reserved</w:t>
      </w:r>
    </w:p>
    <w:p w14:paraId="20AB7E33" w14:textId="77777777" w:rsidR="00CD7998" w:rsidRDefault="00000000">
      <w:pPr>
        <w:spacing w:before="120" w:line="220" w:lineRule="atLeast"/>
      </w:pPr>
      <w:r>
        <w:br/>
      </w:r>
      <w:r>
        <w:pict w14:anchorId="71A79AC7">
          <v:shape id="_x0000_i1101" type="#_x0000_t75" style="width:35.5pt;height:11pt">
            <v:imagedata r:id="rId696" o:title=""/>
          </v:shape>
        </w:pict>
      </w:r>
    </w:p>
    <w:p w14:paraId="6E152D10"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FEATURES</w:t>
      </w:r>
    </w:p>
    <w:p w14:paraId="3D6EA40B"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2118 words</w:t>
      </w:r>
    </w:p>
    <w:p w14:paraId="5897FCC2" w14:textId="77777777" w:rsidR="00CD7998" w:rsidRDefault="00000000">
      <w:pPr>
        <w:keepNext/>
        <w:spacing w:before="240" w:line="340" w:lineRule="atLeast"/>
      </w:pPr>
      <w:bookmarkStart w:id="107" w:name="Body_52"/>
      <w:bookmarkEnd w:id="107"/>
      <w:r>
        <w:rPr>
          <w:rFonts w:ascii="Arial" w:eastAsia="Arial" w:hAnsi="Arial" w:cs="Arial"/>
          <w:b/>
          <w:color w:val="000000"/>
          <w:sz w:val="28"/>
        </w:rPr>
        <w:t>Body</w:t>
      </w:r>
    </w:p>
    <w:p w14:paraId="59C8723F" w14:textId="77777777" w:rsidR="00CD7998" w:rsidRDefault="00000000">
      <w:pPr>
        <w:spacing w:line="60" w:lineRule="exact"/>
      </w:pPr>
      <w:r>
        <w:pict w14:anchorId="45E9C0F9">
          <v:line id="_x0000_s2231" style="position:absolute;z-index:251766784" from="0,2pt" to="512pt,2pt" strokecolor="#009ddb" strokeweight="2pt">
            <w10:wrap type="topAndBottom"/>
          </v:line>
        </w:pict>
      </w:r>
    </w:p>
    <w:p w14:paraId="79D3B792" w14:textId="77777777" w:rsidR="00CD7998" w:rsidRDefault="00CD7998"/>
    <w:p w14:paraId="4A365054" w14:textId="77777777" w:rsidR="00CD7998" w:rsidRDefault="00000000">
      <w:pPr>
        <w:spacing w:before="200" w:line="260" w:lineRule="atLeast"/>
        <w:jc w:val="both"/>
      </w:pPr>
      <w:r>
        <w:rPr>
          <w:rFonts w:ascii="Arial" w:eastAsia="Arial" w:hAnsi="Arial" w:cs="Arial"/>
          <w:color w:val="000000"/>
          <w:sz w:val="20"/>
        </w:rPr>
        <w:t xml:space="preserve">Such has been the magnitude of the coronavirus pandemic’s impact on air travel demand that the airline industry has to some extent been in a stasis since last March – along with much of the normal airline </w:t>
      </w:r>
      <w:r>
        <w:rPr>
          <w:rFonts w:ascii="Arial" w:eastAsia="Arial" w:hAnsi="Arial" w:cs="Arial"/>
          <w:b/>
          <w:i/>
          <w:color w:val="000000"/>
          <w:sz w:val="20"/>
          <w:u w:val="single"/>
        </w:rPr>
        <w:t>failures</w:t>
      </w:r>
      <w:r>
        <w:rPr>
          <w:rFonts w:ascii="Arial" w:eastAsia="Arial" w:hAnsi="Arial" w:cs="Arial"/>
          <w:color w:val="000000"/>
          <w:sz w:val="20"/>
        </w:rPr>
        <w:t xml:space="preserve">, mergers and </w:t>
      </w:r>
      <w:r>
        <w:rPr>
          <w:rFonts w:ascii="Arial" w:eastAsia="Arial" w:hAnsi="Arial" w:cs="Arial"/>
          <w:b/>
          <w:i/>
          <w:color w:val="000000"/>
          <w:sz w:val="20"/>
          <w:u w:val="single"/>
        </w:rPr>
        <w:t>start-up</w:t>
      </w:r>
      <w:r>
        <w:rPr>
          <w:rFonts w:ascii="Arial" w:eastAsia="Arial" w:hAnsi="Arial" w:cs="Arial"/>
          <w:color w:val="000000"/>
          <w:sz w:val="20"/>
        </w:rPr>
        <w:t xml:space="preserve"> activity that might have been expected.</w:t>
      </w:r>
    </w:p>
    <w:p w14:paraId="20B47CC3" w14:textId="77777777" w:rsidR="00CD7998" w:rsidRDefault="00000000">
      <w:pPr>
        <w:spacing w:before="200" w:line="260" w:lineRule="atLeast"/>
        <w:jc w:val="both"/>
      </w:pPr>
      <w:r>
        <w:rPr>
          <w:rFonts w:ascii="Arial" w:eastAsia="Arial" w:hAnsi="Arial" w:cs="Arial"/>
          <w:color w:val="000000"/>
          <w:sz w:val="20"/>
        </w:rPr>
        <w:t xml:space="preserve">Simply surviving the crisis has been the focus for airlines, meaning there has been little time or available finance to pursue acquisitions. Likewise, a reduction in the appetite for </w:t>
      </w:r>
      <w:r>
        <w:rPr>
          <w:rFonts w:ascii="Arial" w:eastAsia="Arial" w:hAnsi="Arial" w:cs="Arial"/>
          <w:b/>
          <w:i/>
          <w:color w:val="000000"/>
          <w:sz w:val="20"/>
          <w:u w:val="single"/>
        </w:rPr>
        <w:t>start-ups</w:t>
      </w:r>
      <w:r>
        <w:rPr>
          <w:rFonts w:ascii="Arial" w:eastAsia="Arial" w:hAnsi="Arial" w:cs="Arial"/>
          <w:color w:val="000000"/>
          <w:sz w:val="20"/>
        </w:rPr>
        <w:t xml:space="preserve"> is hardly surprising, as the volume of travel remains stymied by ongoing restrictions and quarantines.</w:t>
      </w:r>
    </w:p>
    <w:p w14:paraId="4722FAF0" w14:textId="77777777" w:rsidR="00CD7998" w:rsidRDefault="00000000">
      <w:pPr>
        <w:spacing w:before="200" w:line="260" w:lineRule="atLeast"/>
        <w:jc w:val="both"/>
      </w:pPr>
      <w:r>
        <w:rPr>
          <w:rFonts w:ascii="Arial" w:eastAsia="Arial" w:hAnsi="Arial" w:cs="Arial"/>
          <w:color w:val="000000"/>
          <w:sz w:val="20"/>
        </w:rPr>
        <w:t xml:space="preserve">The relatively small number of airline </w:t>
      </w:r>
      <w:r>
        <w:rPr>
          <w:rFonts w:ascii="Arial" w:eastAsia="Arial" w:hAnsi="Arial" w:cs="Arial"/>
          <w:b/>
          <w:i/>
          <w:color w:val="000000"/>
          <w:sz w:val="20"/>
          <w:u w:val="single"/>
        </w:rPr>
        <w:t>failures</w:t>
      </w:r>
      <w:r>
        <w:rPr>
          <w:rFonts w:ascii="Arial" w:eastAsia="Arial" w:hAnsi="Arial" w:cs="Arial"/>
          <w:color w:val="000000"/>
          <w:sz w:val="20"/>
        </w:rPr>
        <w:t xml:space="preserve"> recorded in 2020 is perhaps more counter-intuitive, given the tough operating climate. It is however explained by the unprecedented levels of financial support many governments have provided to keep carriers on life support through the crisis.</w:t>
      </w:r>
    </w:p>
    <w:p w14:paraId="2401A893" w14:textId="77777777" w:rsidR="00CD7998" w:rsidRDefault="00000000">
      <w:pPr>
        <w:spacing w:before="200" w:line="260" w:lineRule="atLeast"/>
        <w:jc w:val="both"/>
      </w:pPr>
      <w:r>
        <w:rPr>
          <w:rFonts w:ascii="Arial" w:eastAsia="Arial" w:hAnsi="Arial" w:cs="Arial"/>
          <w:color w:val="000000"/>
          <w:sz w:val="20"/>
        </w:rPr>
        <w:t xml:space="preserve">As a result, most of the airline </w:t>
      </w:r>
      <w:r>
        <w:rPr>
          <w:rFonts w:ascii="Arial" w:eastAsia="Arial" w:hAnsi="Arial" w:cs="Arial"/>
          <w:b/>
          <w:i/>
          <w:color w:val="000000"/>
          <w:sz w:val="20"/>
          <w:u w:val="single"/>
        </w:rPr>
        <w:t>failures</w:t>
      </w:r>
      <w:r>
        <w:rPr>
          <w:rFonts w:ascii="Arial" w:eastAsia="Arial" w:hAnsi="Arial" w:cs="Arial"/>
          <w:color w:val="000000"/>
          <w:sz w:val="20"/>
        </w:rPr>
        <w:t xml:space="preserve"> last year took place or were well in motion before the pandemic hit.</w:t>
      </w:r>
    </w:p>
    <w:p w14:paraId="6EACCBA4" w14:textId="77777777" w:rsidR="00CD7998" w:rsidRDefault="00000000">
      <w:pPr>
        <w:spacing w:before="200" w:line="260" w:lineRule="atLeast"/>
        <w:jc w:val="both"/>
      </w:pPr>
      <w:r>
        <w:rPr>
          <w:rFonts w:ascii="Arial" w:eastAsia="Arial" w:hAnsi="Arial" w:cs="Arial"/>
          <w:color w:val="000000"/>
          <w:sz w:val="20"/>
        </w:rPr>
        <w:t>Even before the crisis struck the industry, Air Italy was forced to suspend operations after its Italian co-owners pulled the plug on further funding. And Taiwan’s Far Eastern Air Transport – which had abruptly ceased operations in December 2019 only to rescind a closure notice within days – had its operating licence revoked on 31 January.</w:t>
      </w:r>
    </w:p>
    <w:p w14:paraId="760D5447" w14:textId="77777777" w:rsidR="00CD7998" w:rsidRDefault="00000000">
      <w:pPr>
        <w:spacing w:before="200" w:line="260" w:lineRule="atLeast"/>
        <w:jc w:val="both"/>
      </w:pPr>
      <w:r>
        <w:rPr>
          <w:rFonts w:ascii="Arial" w:eastAsia="Arial" w:hAnsi="Arial" w:cs="Arial"/>
          <w:color w:val="000000"/>
          <w:sz w:val="20"/>
        </w:rPr>
        <w:t xml:space="preserve">But the highest profile pre-crisis </w:t>
      </w:r>
      <w:r>
        <w:rPr>
          <w:rFonts w:ascii="Arial" w:eastAsia="Arial" w:hAnsi="Arial" w:cs="Arial"/>
          <w:b/>
          <w:i/>
          <w:color w:val="000000"/>
          <w:sz w:val="20"/>
          <w:u w:val="single"/>
        </w:rPr>
        <w:t>failure</w:t>
      </w:r>
      <w:r>
        <w:rPr>
          <w:rFonts w:ascii="Arial" w:eastAsia="Arial" w:hAnsi="Arial" w:cs="Arial"/>
          <w:color w:val="000000"/>
          <w:sz w:val="20"/>
        </w:rPr>
        <w:t xml:space="preserve"> was UK regional carrier Flybe, which lost its long battle for survival in early March.</w:t>
      </w:r>
    </w:p>
    <w:p w14:paraId="786711D0" w14:textId="77777777" w:rsidR="00CD7998" w:rsidRDefault="00000000">
      <w:pPr>
        <w:spacing w:before="200" w:line="260" w:lineRule="atLeast"/>
        <w:jc w:val="both"/>
      </w:pPr>
      <w:r>
        <w:rPr>
          <w:rFonts w:ascii="Arial" w:eastAsia="Arial" w:hAnsi="Arial" w:cs="Arial"/>
          <w:color w:val="000000"/>
          <w:sz w:val="20"/>
        </w:rPr>
        <w:t>While the early impact on air travel demand from the Covid-19 outbreak proved a final straw for Flybe, it had been under financial pressure for many years, with its acquisition in 2019 by the Connect Airways consortium a final attempt to reset the struggling carrier.</w:t>
      </w:r>
    </w:p>
    <w:p w14:paraId="252359AA" w14:textId="77777777" w:rsidR="00CD7998" w:rsidRDefault="00000000">
      <w:pPr>
        <w:spacing w:before="200" w:line="260" w:lineRule="atLeast"/>
        <w:jc w:val="both"/>
      </w:pPr>
      <w:r>
        <w:rPr>
          <w:rFonts w:ascii="Arial" w:eastAsia="Arial" w:hAnsi="Arial" w:cs="Arial"/>
          <w:color w:val="000000"/>
          <w:sz w:val="20"/>
        </w:rPr>
        <w:t>Another tipping point for Flybe appeared to be the UK government resisting appeals to rescue it. While an intervention in January 2020 had proved enough to secure further investment from Flybe’s shareholders, it stopped short of a bailout.</w:t>
      </w:r>
    </w:p>
    <w:p w14:paraId="5833A766" w14:textId="77777777" w:rsidR="00CD7998" w:rsidRDefault="00000000">
      <w:pPr>
        <w:spacing w:before="200" w:line="260" w:lineRule="atLeast"/>
        <w:jc w:val="both"/>
      </w:pPr>
      <w:r>
        <w:rPr>
          <w:rFonts w:ascii="Arial" w:eastAsia="Arial" w:hAnsi="Arial" w:cs="Arial"/>
          <w:color w:val="000000"/>
          <w:sz w:val="20"/>
        </w:rPr>
        <w:lastRenderedPageBreak/>
        <w:t>Yet once the pandemic set in, it was government financial intervention across the globe, both through direct state aid or wider business support measures such as job protection schemes, that limited the number of airlines joining the casualty list.</w:t>
      </w:r>
    </w:p>
    <w:p w14:paraId="50A9C953" w14:textId="77777777" w:rsidR="00CD7998" w:rsidRDefault="00000000">
      <w:pPr>
        <w:spacing w:before="200" w:line="260" w:lineRule="atLeast"/>
        <w:jc w:val="both"/>
      </w:pPr>
      <w:r>
        <w:rPr>
          <w:rFonts w:ascii="Arial" w:eastAsia="Arial" w:hAnsi="Arial" w:cs="Arial"/>
          <w:color w:val="000000"/>
          <w:sz w:val="20"/>
        </w:rPr>
        <w:t>Those that did cease operations did so often as a result of strategic decisions by their parent carriers. The plug was pulled on AirAsia Japan, Cathay Dragon, LATAM Airlines Argentina, Level Europe, NokScoot, SunExpress Germany and Tigerair Australia during 2020, as shareholder airlines focused on dealing with challenges to their core business.</w:t>
      </w:r>
    </w:p>
    <w:p w14:paraId="1C9D43C1" w14:textId="77777777" w:rsidR="00CD7998" w:rsidRDefault="00000000">
      <w:pPr>
        <w:spacing w:before="200" w:line="260" w:lineRule="atLeast"/>
        <w:jc w:val="both"/>
      </w:pPr>
      <w:r>
        <w:rPr>
          <w:rFonts w:ascii="Arial" w:eastAsia="Arial" w:hAnsi="Arial" w:cs="Arial"/>
          <w:color w:val="000000"/>
          <w:sz w:val="20"/>
        </w:rPr>
        <w:t>In the USA, the pain was predominantly felt by regional operators – mostly the impact of consolidation in feeder flights for the majors. Trans States Holdings operators Compass Air and Trans States Airlines were the first to go, in April, followed at the end of September by ExpressJet Airlines, after United Airlines consolidated Embraer ERJ-145 feeder flights around CommutAir.</w:t>
      </w:r>
    </w:p>
    <w:p w14:paraId="583D0B58" w14:textId="77777777" w:rsidR="00CD7998" w:rsidRDefault="00000000">
      <w:pPr>
        <w:spacing w:before="200" w:line="260" w:lineRule="atLeast"/>
        <w:jc w:val="both"/>
      </w:pPr>
      <w:r>
        <w:rPr>
          <w:rFonts w:ascii="Arial" w:eastAsia="Arial" w:hAnsi="Arial" w:cs="Arial"/>
          <w:color w:val="000000"/>
          <w:sz w:val="20"/>
        </w:rPr>
        <w:t>The year closed with Montenegro Airlines ceasing operations from 26 December, attributing the decision to the refusal of the country’s government to continue supporting it.</w:t>
      </w:r>
    </w:p>
    <w:p w14:paraId="38E90CB4" w14:textId="77777777" w:rsidR="00CD7998" w:rsidRDefault="00000000">
      <w:pPr>
        <w:spacing w:before="200" w:line="260" w:lineRule="atLeast"/>
        <w:jc w:val="both"/>
      </w:pPr>
      <w:r>
        <w:rPr>
          <w:rFonts w:ascii="Arial" w:eastAsia="Arial" w:hAnsi="Arial" w:cs="Arial"/>
          <w:color w:val="000000"/>
          <w:sz w:val="20"/>
        </w:rPr>
        <w:t>While many airlines were kept in the skies by government support packages, numerous others turned to formal restructurings for the necessary breathing space. Latin America’s three largest operators – Aeromexico, Avianca and LATAM Airlines Group – all filed for bankruptcy protection in US courts. Norwegian has secured similar creditor protection under Irish and Norwegian law, while it continues to restructure.</w:t>
      </w:r>
    </w:p>
    <w:p w14:paraId="5F993825" w14:textId="77777777" w:rsidR="00CD7998" w:rsidRDefault="00000000">
      <w:pPr>
        <w:spacing w:before="200" w:line="260" w:lineRule="atLeast"/>
        <w:jc w:val="both"/>
      </w:pPr>
      <w:r>
        <w:rPr>
          <w:rFonts w:ascii="Arial" w:eastAsia="Arial" w:hAnsi="Arial" w:cs="Arial"/>
          <w:color w:val="000000"/>
          <w:sz w:val="20"/>
        </w:rPr>
        <w:t>Virgin Australia successfully emerged restructured under new owners Bain Capital in November, seven months after entering voluntary administration. Virgin Atlantic, meanwhile, completed a privately-funded solvent recapitalisation under a court-sanctioned process in the UK.</w:t>
      </w:r>
    </w:p>
    <w:p w14:paraId="140BCCB8" w14:textId="77777777" w:rsidR="00CD7998" w:rsidRDefault="00000000">
      <w:pPr>
        <w:spacing w:before="200" w:line="260" w:lineRule="atLeast"/>
        <w:jc w:val="both"/>
      </w:pPr>
      <w:r>
        <w:rPr>
          <w:rFonts w:ascii="Arial" w:eastAsia="Arial" w:hAnsi="Arial" w:cs="Arial"/>
          <w:color w:val="000000"/>
          <w:sz w:val="20"/>
        </w:rPr>
        <w:t>South African carrier Comair too emerged under new ownership following a formal restructuring, and resumed flights in December.</w:t>
      </w:r>
    </w:p>
    <w:p w14:paraId="23B96A30" w14:textId="77777777" w:rsidR="00CD7998" w:rsidRDefault="00000000">
      <w:pPr>
        <w:spacing w:before="200" w:line="260" w:lineRule="atLeast"/>
        <w:jc w:val="both"/>
      </w:pPr>
      <w:r>
        <w:rPr>
          <w:rFonts w:ascii="Arial" w:eastAsia="Arial" w:hAnsi="Arial" w:cs="Arial"/>
          <w:color w:val="000000"/>
          <w:sz w:val="20"/>
        </w:rPr>
        <w:t>While much of the industry remains on its knees, a dearth of air traffic and bleak prognosis for an immediate recovery has not completely put off airline newcomers. As last year drew to a close, several new operations moved closer to launch, and a few took to the air for the first time.</w:t>
      </w:r>
    </w:p>
    <w:p w14:paraId="1B2B87E2" w14:textId="77777777" w:rsidR="00CD7998" w:rsidRDefault="00000000">
      <w:pPr>
        <w:spacing w:before="200" w:line="260" w:lineRule="atLeast"/>
        <w:jc w:val="both"/>
      </w:pPr>
      <w:r>
        <w:rPr>
          <w:rFonts w:ascii="Arial" w:eastAsia="Arial" w:hAnsi="Arial" w:cs="Arial"/>
          <w:color w:val="000000"/>
          <w:sz w:val="20"/>
        </w:rPr>
        <w:t>In December, Canadian airline OWG carried out its inaugural scheduled revenue flight, from Toronto’s Pearson International airport to Santa Clara Abel Santamaria airport in Cuba. The airline is a project of Canadian passenger and freight charter carrier Nolinor Aviation, which announced plans to launch the new brand amid the crisis last July, originally hoping to launch services at the end of August.</w:t>
      </w:r>
    </w:p>
    <w:p w14:paraId="7008B7C6" w14:textId="77777777" w:rsidR="00CD7998" w:rsidRDefault="00000000">
      <w:pPr>
        <w:spacing w:before="200" w:line="260" w:lineRule="atLeast"/>
        <w:jc w:val="both"/>
      </w:pPr>
      <w:r>
        <w:rPr>
          <w:rFonts w:ascii="Arial" w:eastAsia="Arial" w:hAnsi="Arial" w:cs="Arial"/>
          <w:color w:val="000000"/>
          <w:sz w:val="20"/>
        </w:rPr>
        <w:t>China Eastern Airlines subsidiary OTT Airlines carried out its maiden flight on 28 December. The unit, plans for which were unveiled last February, will focus on operation of domestically-manufactured aircraft – initially Comac ARJ21 regional jets – on domestic flights within mainland China.</w:t>
      </w:r>
    </w:p>
    <w:p w14:paraId="197F1C7F" w14:textId="77777777" w:rsidR="00CD7998" w:rsidRDefault="00000000">
      <w:pPr>
        <w:spacing w:before="200" w:line="260" w:lineRule="atLeast"/>
        <w:jc w:val="both"/>
      </w:pPr>
      <w:r>
        <w:rPr>
          <w:rFonts w:ascii="Arial" w:eastAsia="Arial" w:hAnsi="Arial" w:cs="Arial"/>
          <w:color w:val="000000"/>
          <w:sz w:val="20"/>
        </w:rPr>
        <w:t xml:space="preserve">A new South African </w:t>
      </w:r>
      <w:r>
        <w:rPr>
          <w:rFonts w:ascii="Arial" w:eastAsia="Arial" w:hAnsi="Arial" w:cs="Arial"/>
          <w:b/>
          <w:i/>
          <w:color w:val="000000"/>
          <w:sz w:val="20"/>
          <w:u w:val="single"/>
        </w:rPr>
        <w:t>start-up</w:t>
      </w:r>
      <w:r>
        <w:rPr>
          <w:rFonts w:ascii="Arial" w:eastAsia="Arial" w:hAnsi="Arial" w:cs="Arial"/>
          <w:color w:val="000000"/>
          <w:sz w:val="20"/>
        </w:rPr>
        <w:t>, Lift Airlines, also carried out its first flight in December. A collaboration between investors and South African wet-lease operator Global Aviation, it joins the hard-hit domestic market at a time of renewed competition.</w:t>
      </w:r>
    </w:p>
    <w:p w14:paraId="3C74E777" w14:textId="77777777" w:rsidR="00CD7998" w:rsidRDefault="00000000">
      <w:pPr>
        <w:spacing w:before="200" w:line="260" w:lineRule="atLeast"/>
        <w:jc w:val="both"/>
      </w:pPr>
      <w:r>
        <w:rPr>
          <w:rFonts w:ascii="Arial" w:eastAsia="Arial" w:hAnsi="Arial" w:cs="Arial"/>
          <w:color w:val="000000"/>
          <w:sz w:val="20"/>
        </w:rPr>
        <w:t>Alongside the revamped Comair, which operates flights under the British Airways and budget Kulula brands, the newly independent Airlink is operating under its own brand after the end of its long-standing franchise with South African Airways (SAA).</w:t>
      </w:r>
    </w:p>
    <w:p w14:paraId="6BE083F7" w14:textId="77777777" w:rsidR="00CD7998" w:rsidRDefault="00000000">
      <w:pPr>
        <w:spacing w:before="200" w:line="260" w:lineRule="atLeast"/>
        <w:jc w:val="both"/>
      </w:pPr>
      <w:r>
        <w:rPr>
          <w:rFonts w:ascii="Arial" w:eastAsia="Arial" w:hAnsi="Arial" w:cs="Arial"/>
          <w:color w:val="000000"/>
          <w:sz w:val="20"/>
        </w:rPr>
        <w:t>For its part, SAA is still mired in a painful restructuring, more than a year after entering business rescue, while state-owned regional carrier SA Express remains grounded and under provisional liquidation as efforts to secure a buyer continue.</w:t>
      </w:r>
    </w:p>
    <w:p w14:paraId="1F337C5D" w14:textId="77777777" w:rsidR="00CD7998" w:rsidRDefault="00000000">
      <w:pPr>
        <w:spacing w:before="200" w:line="260" w:lineRule="atLeast"/>
        <w:jc w:val="both"/>
      </w:pPr>
      <w:r>
        <w:rPr>
          <w:rFonts w:ascii="Arial" w:eastAsia="Arial" w:hAnsi="Arial" w:cs="Arial"/>
          <w:color w:val="000000"/>
          <w:sz w:val="20"/>
        </w:rPr>
        <w:t>Boosted network</w:t>
      </w:r>
    </w:p>
    <w:p w14:paraId="1536C957" w14:textId="77777777" w:rsidR="00CD7998" w:rsidRDefault="00000000">
      <w:pPr>
        <w:spacing w:before="200" w:line="260" w:lineRule="atLeast"/>
        <w:jc w:val="both"/>
      </w:pPr>
      <w:r>
        <w:rPr>
          <w:rFonts w:ascii="Arial" w:eastAsia="Arial" w:hAnsi="Arial" w:cs="Arial"/>
          <w:color w:val="000000"/>
          <w:sz w:val="20"/>
        </w:rPr>
        <w:lastRenderedPageBreak/>
        <w:t xml:space="preserve">One of the first new operations to launch in 2020 after the pandemic struck was the Abu Dhabi joint venture carrier between Air Arabia and Etihad Airways. While the launch of the low-cost unit was delayed because of the health crisis, Air Arabia Abu Dhabi </w:t>
      </w:r>
      <w:r>
        <w:rPr>
          <w:rFonts w:ascii="Arial" w:eastAsia="Arial" w:hAnsi="Arial" w:cs="Arial"/>
          <w:b/>
          <w:i/>
          <w:color w:val="000000"/>
          <w:sz w:val="20"/>
          <w:u w:val="single"/>
        </w:rPr>
        <w:t>started</w:t>
      </w:r>
      <w:r>
        <w:rPr>
          <w:rFonts w:ascii="Arial" w:eastAsia="Arial" w:hAnsi="Arial" w:cs="Arial"/>
          <w:color w:val="000000"/>
          <w:sz w:val="20"/>
        </w:rPr>
        <w:t xml:space="preserve"> operations in July on routes to Egypt, and has since steadily boosted its network.</w:t>
      </w:r>
    </w:p>
    <w:p w14:paraId="71D6C201" w14:textId="77777777" w:rsidR="00CD7998" w:rsidRDefault="00000000">
      <w:pPr>
        <w:spacing w:before="200" w:line="260" w:lineRule="atLeast"/>
        <w:jc w:val="both"/>
      </w:pPr>
      <w:r>
        <w:rPr>
          <w:rFonts w:ascii="Arial" w:eastAsia="Arial" w:hAnsi="Arial" w:cs="Arial"/>
          <w:color w:val="000000"/>
          <w:sz w:val="20"/>
        </w:rPr>
        <w:t>European low-cost carrier Wizz Air had hoped to launch flights during 2020 with its own Abu Dhabi operation, a joint venture with state holding company ADQ. However, this was pushed back amid continued travel restrictions, with the carrier planning to operate its first flight in January, to Athens. It will serve an initial network of destinations across the Mediterranean and Caucasus regions.</w:t>
      </w:r>
    </w:p>
    <w:p w14:paraId="56DD916E" w14:textId="77777777" w:rsidR="00CD7998" w:rsidRDefault="00000000">
      <w:pPr>
        <w:spacing w:before="200" w:line="260" w:lineRule="atLeast"/>
        <w:jc w:val="both"/>
      </w:pPr>
      <w:r>
        <w:rPr>
          <w:rFonts w:ascii="Arial" w:eastAsia="Arial" w:hAnsi="Arial" w:cs="Arial"/>
          <w:color w:val="000000"/>
          <w:sz w:val="20"/>
        </w:rPr>
        <w:t xml:space="preserve">Having been in the works for several years, South Korean </w:t>
      </w:r>
      <w:r>
        <w:rPr>
          <w:rFonts w:ascii="Arial" w:eastAsia="Arial" w:hAnsi="Arial" w:cs="Arial"/>
          <w:b/>
          <w:i/>
          <w:color w:val="000000"/>
          <w:sz w:val="20"/>
          <w:u w:val="single"/>
        </w:rPr>
        <w:t>start-up</w:t>
      </w:r>
      <w:r>
        <w:rPr>
          <w:rFonts w:ascii="Arial" w:eastAsia="Arial" w:hAnsi="Arial" w:cs="Arial"/>
          <w:color w:val="000000"/>
          <w:sz w:val="20"/>
        </w:rPr>
        <w:t xml:space="preserve"> Aero K was granted its operating licence in late December.</w:t>
      </w:r>
    </w:p>
    <w:p w14:paraId="0D21068D" w14:textId="77777777" w:rsidR="00CD7998" w:rsidRDefault="00000000">
      <w:pPr>
        <w:spacing w:before="200" w:line="260" w:lineRule="atLeast"/>
        <w:jc w:val="both"/>
      </w:pPr>
      <w:r>
        <w:rPr>
          <w:rFonts w:ascii="Arial" w:eastAsia="Arial" w:hAnsi="Arial" w:cs="Arial"/>
          <w:color w:val="000000"/>
          <w:sz w:val="20"/>
        </w:rPr>
        <w:t xml:space="preserve">In the same month, Brazilian </w:t>
      </w:r>
      <w:r>
        <w:rPr>
          <w:rFonts w:ascii="Arial" w:eastAsia="Arial" w:hAnsi="Arial" w:cs="Arial"/>
          <w:b/>
          <w:i/>
          <w:color w:val="000000"/>
          <w:sz w:val="20"/>
          <w:u w:val="single"/>
        </w:rPr>
        <w:t>start-up</w:t>
      </w:r>
      <w:r>
        <w:rPr>
          <w:rFonts w:ascii="Arial" w:eastAsia="Arial" w:hAnsi="Arial" w:cs="Arial"/>
          <w:color w:val="000000"/>
          <w:sz w:val="20"/>
        </w:rPr>
        <w:t xml:space="preserve"> Voe Nella disclosed plans to launch passenger and cargo flights by the end of the first quarter 2021 with ATR and Boeing aircraft.</w:t>
      </w:r>
    </w:p>
    <w:p w14:paraId="4704FDAE" w14:textId="77777777" w:rsidR="00CD7998" w:rsidRDefault="00000000">
      <w:pPr>
        <w:spacing w:before="200" w:line="260" w:lineRule="atLeast"/>
        <w:jc w:val="both"/>
      </w:pPr>
      <w:r>
        <w:rPr>
          <w:rFonts w:ascii="Arial" w:eastAsia="Arial" w:hAnsi="Arial" w:cs="Arial"/>
          <w:color w:val="000000"/>
          <w:sz w:val="20"/>
        </w:rPr>
        <w:t xml:space="preserve">Plans for a new Ukraine carrier called Bees Airline emerged in November, when Swiss AviationSoftware disclosed its AMOS package’s selection by the </w:t>
      </w:r>
      <w:r>
        <w:rPr>
          <w:rFonts w:ascii="Arial" w:eastAsia="Arial" w:hAnsi="Arial" w:cs="Arial"/>
          <w:b/>
          <w:i/>
          <w:color w:val="000000"/>
          <w:sz w:val="20"/>
          <w:u w:val="single"/>
        </w:rPr>
        <w:t>start-up</w:t>
      </w:r>
      <w:r>
        <w:rPr>
          <w:rFonts w:ascii="Arial" w:eastAsia="Arial" w:hAnsi="Arial" w:cs="Arial"/>
          <w:color w:val="000000"/>
          <w:sz w:val="20"/>
        </w:rPr>
        <w:t xml:space="preserve"> to manage maintenance processes.</w:t>
      </w:r>
    </w:p>
    <w:p w14:paraId="2584C75E" w14:textId="77777777" w:rsidR="00CD7998" w:rsidRDefault="00000000">
      <w:pPr>
        <w:spacing w:before="200" w:line="260" w:lineRule="atLeast"/>
        <w:jc w:val="both"/>
      </w:pPr>
      <w:r>
        <w:rPr>
          <w:rFonts w:ascii="Arial" w:eastAsia="Arial" w:hAnsi="Arial" w:cs="Arial"/>
          <w:color w:val="000000"/>
          <w:sz w:val="20"/>
        </w:rPr>
        <w:t xml:space="preserve">Hong Kong </w:t>
      </w:r>
      <w:r>
        <w:rPr>
          <w:rFonts w:ascii="Arial" w:eastAsia="Arial" w:hAnsi="Arial" w:cs="Arial"/>
          <w:b/>
          <w:i/>
          <w:color w:val="000000"/>
          <w:sz w:val="20"/>
          <w:u w:val="single"/>
        </w:rPr>
        <w:t>start-up</w:t>
      </w:r>
      <w:r>
        <w:rPr>
          <w:rFonts w:ascii="Arial" w:eastAsia="Arial" w:hAnsi="Arial" w:cs="Arial"/>
          <w:color w:val="000000"/>
          <w:sz w:val="20"/>
        </w:rPr>
        <w:t xml:space="preserve"> Greater Bay Airlines also has moved closer to launch, with the South China Morning Post reporting in late December that the carrier has recruited Cathay Dragon’s departing chief Algernon Yau to lead it. Operations could begin as early as the summer season, using leased aircraft.</w:t>
      </w:r>
    </w:p>
    <w:p w14:paraId="71E11BBD" w14:textId="77777777" w:rsidR="00CD7998" w:rsidRDefault="00000000">
      <w:pPr>
        <w:spacing w:before="200" w:line="260" w:lineRule="atLeast"/>
        <w:jc w:val="both"/>
      </w:pPr>
      <w:r>
        <w:rPr>
          <w:rFonts w:ascii="Arial" w:eastAsia="Arial" w:hAnsi="Arial" w:cs="Arial"/>
          <w:color w:val="000000"/>
          <w:sz w:val="20"/>
        </w:rPr>
        <w:t xml:space="preserve">A notable thread among the airline </w:t>
      </w:r>
      <w:r>
        <w:rPr>
          <w:rFonts w:ascii="Arial" w:eastAsia="Arial" w:hAnsi="Arial" w:cs="Arial"/>
          <w:b/>
          <w:i/>
          <w:color w:val="000000"/>
          <w:sz w:val="20"/>
          <w:u w:val="single"/>
        </w:rPr>
        <w:t>start-ups</w:t>
      </w:r>
      <w:r>
        <w:rPr>
          <w:rFonts w:ascii="Arial" w:eastAsia="Arial" w:hAnsi="Arial" w:cs="Arial"/>
          <w:color w:val="000000"/>
          <w:sz w:val="20"/>
        </w:rPr>
        <w:t xml:space="preserve"> is familiar faces re-emerging. For example, among those leading South Africa’s Lift is former Comair chief executive Gidon Novick, while Erik Braathen is working on establishing a new Norwegian carrier.</w:t>
      </w:r>
    </w:p>
    <w:p w14:paraId="63F22382" w14:textId="77777777" w:rsidR="00CD7998" w:rsidRDefault="00000000">
      <w:pPr>
        <w:spacing w:before="200" w:line="260" w:lineRule="atLeast"/>
        <w:jc w:val="both"/>
      </w:pPr>
      <w:r>
        <w:rPr>
          <w:rFonts w:ascii="Arial" w:eastAsia="Arial" w:hAnsi="Arial" w:cs="Arial"/>
          <w:color w:val="000000"/>
          <w:sz w:val="20"/>
        </w:rPr>
        <w:t>In December ‘Flyr’ was revealed as the brand name for the new Norwegian airline, which aims to commence services in the first half of 2021. It is being established by a team including Braathen as well as pilots from a number of Scandinavian carriers.</w:t>
      </w:r>
    </w:p>
    <w:p w14:paraId="5B492A2F" w14:textId="77777777" w:rsidR="00CD7998" w:rsidRDefault="00000000">
      <w:pPr>
        <w:spacing w:before="200" w:line="260" w:lineRule="atLeast"/>
        <w:jc w:val="both"/>
      </w:pPr>
      <w:r>
        <w:rPr>
          <w:rFonts w:ascii="Arial" w:eastAsia="Arial" w:hAnsi="Arial" w:cs="Arial"/>
          <w:color w:val="000000"/>
          <w:sz w:val="20"/>
        </w:rPr>
        <w:t>One of the figures behind new Irish carrier Emerald Airlines is reportedly Conor McCarthy; chief executive of MRO firm Dublin Aerospace and a former Ryanair and AirAsia executive.</w:t>
      </w:r>
    </w:p>
    <w:p w14:paraId="20E445DC" w14:textId="77777777" w:rsidR="00CD7998" w:rsidRDefault="00000000">
      <w:pPr>
        <w:spacing w:before="200" w:line="260" w:lineRule="atLeast"/>
        <w:jc w:val="both"/>
      </w:pPr>
      <w:r>
        <w:rPr>
          <w:rFonts w:ascii="Arial" w:eastAsia="Arial" w:hAnsi="Arial" w:cs="Arial"/>
          <w:color w:val="000000"/>
          <w:sz w:val="20"/>
        </w:rPr>
        <w:t>Emerald has thrown its hat in the ring to replace Stobart Air when the latter’s long-term franchise deal with Aer Lingus expires at the end of 2022. The Irish flag carrier confirms it entered a period of exclusive negotiations with Emerald over a contract to operate Aer Lingus Regional franchise flights from 2023.</w:t>
      </w:r>
    </w:p>
    <w:p w14:paraId="7058DB44" w14:textId="77777777" w:rsidR="00CD7998" w:rsidRDefault="00000000">
      <w:pPr>
        <w:spacing w:before="200" w:line="260" w:lineRule="atLeast"/>
        <w:jc w:val="both"/>
      </w:pPr>
      <w:r>
        <w:rPr>
          <w:rFonts w:ascii="Arial" w:eastAsia="Arial" w:hAnsi="Arial" w:cs="Arial"/>
          <w:color w:val="000000"/>
          <w:sz w:val="20"/>
        </w:rPr>
        <w:t>In the USA, Breeze Airways – the highest-profile launch project in the country for years – is being led by JetBlue and Azul founder David Neeleman.</w:t>
      </w:r>
    </w:p>
    <w:p w14:paraId="1BE0B172" w14:textId="77777777" w:rsidR="00CD7998" w:rsidRDefault="00000000">
      <w:pPr>
        <w:spacing w:before="200" w:line="260" w:lineRule="atLeast"/>
        <w:jc w:val="both"/>
      </w:pPr>
      <w:r>
        <w:rPr>
          <w:rFonts w:ascii="Arial" w:eastAsia="Arial" w:hAnsi="Arial" w:cs="Arial"/>
          <w:color w:val="000000"/>
          <w:sz w:val="20"/>
        </w:rPr>
        <w:t>Breeze had intended to launch services in 2020, but the Salt Lake City-headquartered budget carrier pushed back its plans to 2021 due to the pandemic. A move to acquire the air operator certificate of defunct US regional Compass was ultimately dropped, with the carrier instead pursuing a “stand-alone Breeze DOT/FAA approvals/certificate”.</w:t>
      </w:r>
    </w:p>
    <w:p w14:paraId="16043211" w14:textId="77777777" w:rsidR="00CD7998" w:rsidRDefault="00000000">
      <w:pPr>
        <w:spacing w:before="200" w:line="260" w:lineRule="atLeast"/>
        <w:jc w:val="both"/>
      </w:pPr>
      <w:r>
        <w:rPr>
          <w:rFonts w:ascii="Arial" w:eastAsia="Arial" w:hAnsi="Arial" w:cs="Arial"/>
          <w:color w:val="000000"/>
          <w:sz w:val="20"/>
        </w:rPr>
        <w:t xml:space="preserve">Former United and Allegiant Air executive Andrew Levy was also working on a US </w:t>
      </w:r>
      <w:r>
        <w:rPr>
          <w:rFonts w:ascii="Arial" w:eastAsia="Arial" w:hAnsi="Arial" w:cs="Arial"/>
          <w:b/>
          <w:i/>
          <w:color w:val="000000"/>
          <w:sz w:val="20"/>
          <w:u w:val="single"/>
        </w:rPr>
        <w:t>start-up</w:t>
      </w:r>
      <w:r>
        <w:rPr>
          <w:rFonts w:ascii="Arial" w:eastAsia="Arial" w:hAnsi="Arial" w:cs="Arial"/>
          <w:color w:val="000000"/>
          <w:sz w:val="20"/>
        </w:rPr>
        <w:t xml:space="preserve"> carrier, although there has been little public update on the project since the pandemic hit.</w:t>
      </w:r>
    </w:p>
    <w:p w14:paraId="3A016CE0" w14:textId="77777777" w:rsidR="00CD7998" w:rsidRDefault="00000000">
      <w:pPr>
        <w:spacing w:before="200" w:line="260" w:lineRule="atLeast"/>
        <w:jc w:val="both"/>
      </w:pPr>
      <w:r>
        <w:rPr>
          <w:rFonts w:ascii="Arial" w:eastAsia="Arial" w:hAnsi="Arial" w:cs="Arial"/>
          <w:color w:val="000000"/>
          <w:sz w:val="20"/>
        </w:rPr>
        <w:t>There is also some familiarity in other projects, as moves continue to revive Flybe, and India’s Jet Airways, which collapsed in early 2019. Flybe administrators were reported in October to have sold the assets for the airline to Thyme Opco with a view to resuming regional operations in 2021. Thyme Opco has links to Cyrus Capital Partners, which was one of the backers of the Connect Airways consortium.</w:t>
      </w:r>
    </w:p>
    <w:p w14:paraId="63BA97C7" w14:textId="77777777" w:rsidR="00CD7998" w:rsidRDefault="00000000">
      <w:pPr>
        <w:spacing w:before="200" w:line="260" w:lineRule="atLeast"/>
        <w:jc w:val="both"/>
      </w:pPr>
      <w:r>
        <w:rPr>
          <w:rFonts w:ascii="Arial" w:eastAsia="Arial" w:hAnsi="Arial" w:cs="Arial"/>
          <w:color w:val="000000"/>
          <w:sz w:val="20"/>
        </w:rPr>
        <w:t>Jet could be flying again by summer, after its creditors last October approved a bid from entrepreneur Murari Lal Jalan and asset management firm Kalrock.</w:t>
      </w:r>
    </w:p>
    <w:p w14:paraId="085D954C" w14:textId="77777777" w:rsidR="00CD7998" w:rsidRDefault="00000000">
      <w:pPr>
        <w:spacing w:before="200" w:line="260" w:lineRule="atLeast"/>
        <w:jc w:val="both"/>
      </w:pPr>
      <w:r>
        <w:rPr>
          <w:rFonts w:ascii="Arial" w:eastAsia="Arial" w:hAnsi="Arial" w:cs="Arial"/>
          <w:color w:val="000000"/>
          <w:sz w:val="20"/>
        </w:rPr>
        <w:lastRenderedPageBreak/>
        <w:t>The biggest airline merger of 2020, meanwhile, was also a consequence of the crisis. In November, Korean Air announced plans to acquire rival network carrier Asiana Airlines.</w:t>
      </w:r>
    </w:p>
    <w:p w14:paraId="09353C96" w14:textId="77777777" w:rsidR="00CD7998" w:rsidRDefault="00000000">
      <w:pPr>
        <w:spacing w:before="200" w:line="260" w:lineRule="atLeast"/>
        <w:jc w:val="both"/>
      </w:pPr>
      <w:r>
        <w:rPr>
          <w:rFonts w:ascii="Arial" w:eastAsia="Arial" w:hAnsi="Arial" w:cs="Arial"/>
          <w:color w:val="000000"/>
          <w:sz w:val="20"/>
        </w:rPr>
        <w:t>Korean’s opportunistic move came after a deal under which Asiana’s majority shareholder Kumho Industrial was to sell a controlling interest in the carrier to HDC Hyundai Development fell through last September, after HDC reportedly sought to re-negotiate the acquisition.</w:t>
      </w:r>
    </w:p>
    <w:p w14:paraId="5A61EDE7" w14:textId="77777777" w:rsidR="00CD7998" w:rsidRDefault="00000000">
      <w:pPr>
        <w:spacing w:before="200" w:line="260" w:lineRule="atLeast"/>
        <w:jc w:val="both"/>
      </w:pPr>
      <w:r>
        <w:rPr>
          <w:rFonts w:ascii="Arial" w:eastAsia="Arial" w:hAnsi="Arial" w:cs="Arial"/>
          <w:color w:val="000000"/>
          <w:sz w:val="20"/>
        </w:rPr>
        <w:t>Korean notes that, unlike other countries with a population below 100 million, South Korea has two full service carriers, which it argues gives it a “competitive disadvantage” compared to France, Germany and Singapore, which have a single major airline. The merger with Asiana will enable it to “compete with global mega airlines”, it says.</w:t>
      </w:r>
    </w:p>
    <w:p w14:paraId="79F0A595" w14:textId="77777777" w:rsidR="00CD7998" w:rsidRDefault="00000000">
      <w:pPr>
        <w:spacing w:before="200" w:line="260" w:lineRule="atLeast"/>
        <w:jc w:val="both"/>
      </w:pPr>
      <w:r>
        <w:rPr>
          <w:rFonts w:ascii="Arial" w:eastAsia="Arial" w:hAnsi="Arial" w:cs="Arial"/>
          <w:color w:val="000000"/>
          <w:sz w:val="20"/>
        </w:rPr>
        <w:t>Korean plans to present an “integration plan” by 17 March relating to its acquisition of Asiana, with shareholders having endorsed the move on 6 January.</w:t>
      </w:r>
    </w:p>
    <w:p w14:paraId="200D5033" w14:textId="77777777" w:rsidR="00CD7998" w:rsidRDefault="00000000">
      <w:pPr>
        <w:spacing w:before="200" w:line="260" w:lineRule="atLeast"/>
        <w:jc w:val="both"/>
      </w:pPr>
      <w:r>
        <w:rPr>
          <w:rFonts w:ascii="Arial" w:eastAsia="Arial" w:hAnsi="Arial" w:cs="Arial"/>
          <w:color w:val="000000"/>
          <w:sz w:val="20"/>
        </w:rPr>
        <w:t>The integration plan will also see both carriers’ low-cost units – Air Busan, Air Seoul and Jin Air – merged into a single entity.</w:t>
      </w:r>
    </w:p>
    <w:p w14:paraId="39CA6CCD" w14:textId="77777777" w:rsidR="00CD7998" w:rsidRDefault="00000000">
      <w:pPr>
        <w:spacing w:before="200" w:line="260" w:lineRule="atLeast"/>
        <w:jc w:val="both"/>
      </w:pPr>
      <w:r>
        <w:rPr>
          <w:rFonts w:ascii="Arial" w:eastAsia="Arial" w:hAnsi="Arial" w:cs="Arial"/>
          <w:color w:val="000000"/>
          <w:sz w:val="20"/>
        </w:rPr>
        <w:t>But a separate tie-</w:t>
      </w:r>
      <w:r>
        <w:rPr>
          <w:rFonts w:ascii="Arial" w:eastAsia="Arial" w:hAnsi="Arial" w:cs="Arial"/>
          <w:b/>
          <w:i/>
          <w:color w:val="000000"/>
          <w:sz w:val="20"/>
          <w:u w:val="single"/>
        </w:rPr>
        <w:t>up</w:t>
      </w:r>
      <w:r>
        <w:rPr>
          <w:rFonts w:ascii="Arial" w:eastAsia="Arial" w:hAnsi="Arial" w:cs="Arial"/>
          <w:color w:val="000000"/>
          <w:sz w:val="20"/>
        </w:rPr>
        <w:t xml:space="preserve"> in the South Korean market fell victim to the crisis. Jeju Air scrapped plans, agreed in December 2019, to acquire a majority stake in Easter Jet. Local reports suggest an undisclosed South Korean firm is now in the final stages of sealing a deal for the low-cost carrier.</w:t>
      </w:r>
    </w:p>
    <w:p w14:paraId="25BCB7C3" w14:textId="77777777" w:rsidR="00CD7998" w:rsidRDefault="00000000">
      <w:pPr>
        <w:spacing w:before="200" w:line="260" w:lineRule="atLeast"/>
        <w:jc w:val="both"/>
      </w:pPr>
      <w:r>
        <w:rPr>
          <w:rFonts w:ascii="Arial" w:eastAsia="Arial" w:hAnsi="Arial" w:cs="Arial"/>
          <w:color w:val="000000"/>
          <w:sz w:val="20"/>
        </w:rPr>
        <w:t>Another planned deal scuppered by the crisis was a January 2020 move by LOT Polish Airlines’ parent PGL to acquire German leisure carrier Condor.</w:t>
      </w:r>
    </w:p>
    <w:p w14:paraId="53E26BA9" w14:textId="77777777" w:rsidR="00CD7998" w:rsidRDefault="00000000">
      <w:pPr>
        <w:spacing w:before="200" w:line="260" w:lineRule="atLeast"/>
        <w:jc w:val="both"/>
      </w:pPr>
      <w:r>
        <w:rPr>
          <w:rFonts w:ascii="Arial" w:eastAsia="Arial" w:hAnsi="Arial" w:cs="Arial"/>
          <w:color w:val="000000"/>
          <w:sz w:val="20"/>
        </w:rPr>
        <w:t>IAG had hoped to by mid-2020 close a deal to acquire Air Europa to bolster its Spanish operations. While the group has insisted that the rationale behind the deal remains strong, it has been seeking to renegotiate the terms of a deal. Recent Spanish media reports suggest these have been agreed, although IAG is still to finalise the acquisition.</w:t>
      </w:r>
    </w:p>
    <w:p w14:paraId="30491899" w14:textId="77777777" w:rsidR="00CD7998" w:rsidRDefault="00000000">
      <w:pPr>
        <w:spacing w:before="200" w:line="260" w:lineRule="atLeast"/>
        <w:jc w:val="both"/>
      </w:pPr>
      <w:r>
        <w:rPr>
          <w:rFonts w:ascii="Arial" w:eastAsia="Arial" w:hAnsi="Arial" w:cs="Arial"/>
          <w:color w:val="000000"/>
          <w:sz w:val="20"/>
        </w:rPr>
        <w:t>A deal for Air Canada to acquire Canadian leisure operator Air Transat has also been renegotiated since the crisis. In December, Air Transat shareholders backed the new sale terms and a Canadian court subsequently approved the transaction.</w:t>
      </w:r>
    </w:p>
    <w:p w14:paraId="7F417620" w14:textId="77777777" w:rsidR="00CD7998" w:rsidRDefault="00000000">
      <w:pPr>
        <w:spacing w:before="200" w:line="260" w:lineRule="atLeast"/>
        <w:jc w:val="both"/>
      </w:pPr>
      <w:r>
        <w:rPr>
          <w:rFonts w:ascii="Arial" w:eastAsia="Arial" w:hAnsi="Arial" w:cs="Arial"/>
          <w:color w:val="000000"/>
          <w:sz w:val="20"/>
        </w:rPr>
        <w:t xml:space="preserve">What 2021 might hold in store for the air transport sector remains to be seen, but further </w:t>
      </w:r>
      <w:r>
        <w:rPr>
          <w:rFonts w:ascii="Arial" w:eastAsia="Arial" w:hAnsi="Arial" w:cs="Arial"/>
          <w:b/>
          <w:i/>
          <w:color w:val="000000"/>
          <w:sz w:val="20"/>
          <w:u w:val="single"/>
        </w:rPr>
        <w:t>failures</w:t>
      </w:r>
      <w:r>
        <w:rPr>
          <w:rFonts w:ascii="Arial" w:eastAsia="Arial" w:hAnsi="Arial" w:cs="Arial"/>
          <w:color w:val="000000"/>
          <w:sz w:val="20"/>
        </w:rPr>
        <w:t xml:space="preserve"> as a result of the pandemic – or as governments wind down their support measures when any recovery does come – seem highly likely. ◗</w:t>
      </w:r>
    </w:p>
    <w:p w14:paraId="0D5DB3F2" w14:textId="77777777" w:rsidR="00CD7998" w:rsidRDefault="00000000">
      <w:pPr>
        <w:spacing w:before="200" w:line="260" w:lineRule="atLeast"/>
        <w:jc w:val="both"/>
      </w:pPr>
      <w:r>
        <w:rPr>
          <w:rFonts w:ascii="Arial" w:eastAsia="Arial" w:hAnsi="Arial" w:cs="Arial"/>
          <w:color w:val="000000"/>
          <w:sz w:val="20"/>
        </w:rPr>
        <w:t>While state aid packages continue to sustain many carriers during the pandemic, last year’s huge slump in demand contributed to the demise of multiple airlines around the globe</w:t>
      </w:r>
    </w:p>
    <w:p w14:paraId="5ECD0A60" w14:textId="77777777" w:rsidR="00CD7998" w:rsidRDefault="00000000">
      <w:pPr>
        <w:spacing w:before="200" w:line="260" w:lineRule="atLeast"/>
        <w:jc w:val="both"/>
      </w:pPr>
      <w:r>
        <w:rPr>
          <w:rFonts w:ascii="Arial" w:eastAsia="Arial" w:hAnsi="Arial" w:cs="Arial"/>
          <w:color w:val="000000"/>
          <w:sz w:val="20"/>
        </w:rPr>
        <w:t>End of the road</w:t>
      </w:r>
    </w:p>
    <w:p w14:paraId="7B13FF4E" w14:textId="77777777" w:rsidR="00CD7998" w:rsidRDefault="00000000">
      <w:pPr>
        <w:spacing w:before="200" w:line="260" w:lineRule="atLeast"/>
        <w:jc w:val="both"/>
      </w:pPr>
      <w:r>
        <w:rPr>
          <w:rFonts w:ascii="Arial" w:eastAsia="Arial" w:hAnsi="Arial" w:cs="Arial"/>
          <w:color w:val="000000"/>
          <w:sz w:val="20"/>
        </w:rPr>
        <w:t>Graham Dunn London</w:t>
      </w:r>
    </w:p>
    <w:p w14:paraId="49364BE5" w14:textId="77777777" w:rsidR="00CD7998" w:rsidRDefault="00000000">
      <w:pPr>
        <w:spacing w:before="200" w:line="260" w:lineRule="atLeast"/>
        <w:jc w:val="both"/>
      </w:pPr>
      <w:r>
        <w:rPr>
          <w:rFonts w:ascii="Arial" w:eastAsia="Arial" w:hAnsi="Arial" w:cs="Arial"/>
          <w:color w:val="000000"/>
          <w:sz w:val="20"/>
        </w:rPr>
        <w:t>Pojana Jermsawat/Shutterstock</w:t>
      </w:r>
    </w:p>
    <w:p w14:paraId="430A7412" w14:textId="77777777" w:rsidR="00CD7998" w:rsidRDefault="00000000">
      <w:pPr>
        <w:spacing w:before="200" w:line="260" w:lineRule="atLeast"/>
        <w:jc w:val="both"/>
      </w:pPr>
      <w:r>
        <w:rPr>
          <w:rFonts w:ascii="Arial" w:eastAsia="Arial" w:hAnsi="Arial" w:cs="Arial"/>
          <w:color w:val="000000"/>
          <w:sz w:val="20"/>
        </w:rPr>
        <w:t>Flight International February 2021</w:t>
      </w:r>
    </w:p>
    <w:p w14:paraId="0313B541" w14:textId="77777777" w:rsidR="00CD7998" w:rsidRDefault="00000000">
      <w:pPr>
        <w:spacing w:before="200" w:line="260" w:lineRule="atLeast"/>
        <w:jc w:val="both"/>
      </w:pPr>
      <w:r>
        <w:rPr>
          <w:rFonts w:ascii="Arial" w:eastAsia="Arial" w:hAnsi="Arial" w:cs="Arial"/>
          <w:color w:val="000000"/>
          <w:sz w:val="20"/>
        </w:rPr>
        <w:t>February 2021 Flight International</w:t>
      </w:r>
    </w:p>
    <w:p w14:paraId="261D2281" w14:textId="77777777" w:rsidR="00CD7998" w:rsidRDefault="00000000">
      <w:pPr>
        <w:spacing w:before="200" w:line="260" w:lineRule="atLeast"/>
        <w:jc w:val="both"/>
      </w:pPr>
      <w:r>
        <w:rPr>
          <w:rFonts w:ascii="Arial" w:eastAsia="Arial" w:hAnsi="Arial" w:cs="Arial"/>
          <w:color w:val="000000"/>
          <w:sz w:val="20"/>
        </w:rPr>
        <w:t>Once the pandemic set in, it was government financial intervention that limited the number of airlines on the casualty list</w:t>
      </w:r>
    </w:p>
    <w:p w14:paraId="46C188EE" w14:textId="77777777" w:rsidR="00CD7998" w:rsidRDefault="00000000">
      <w:pPr>
        <w:spacing w:before="200" w:line="260" w:lineRule="atLeast"/>
        <w:jc w:val="both"/>
      </w:pPr>
      <w:r>
        <w:rPr>
          <w:rFonts w:ascii="Arial" w:eastAsia="Arial" w:hAnsi="Arial" w:cs="Arial"/>
          <w:color w:val="000000"/>
          <w:sz w:val="20"/>
        </w:rPr>
        <w:t>❱</w:t>
      </w:r>
    </w:p>
    <w:p w14:paraId="09AEE9AE" w14:textId="77777777" w:rsidR="00CD7998" w:rsidRDefault="00000000">
      <w:pPr>
        <w:spacing w:before="200" w:line="260" w:lineRule="atLeast"/>
        <w:jc w:val="both"/>
      </w:pPr>
      <w:r>
        <w:rPr>
          <w:rFonts w:ascii="Arial" w:eastAsia="Arial" w:hAnsi="Arial" w:cs="Arial"/>
          <w:color w:val="000000"/>
          <w:sz w:val="20"/>
        </w:rPr>
        <w:t>Thai-Singaporean joint venture NokScoot ceased operations with 777-200ER fleet during July</w:t>
      </w:r>
    </w:p>
    <w:p w14:paraId="16477C2C" w14:textId="77777777" w:rsidR="00CD7998" w:rsidRDefault="00000000">
      <w:pPr>
        <w:spacing w:before="200" w:line="260" w:lineRule="atLeast"/>
        <w:jc w:val="both"/>
      </w:pPr>
      <w:r>
        <w:rPr>
          <w:rFonts w:ascii="Arial" w:eastAsia="Arial" w:hAnsi="Arial" w:cs="Arial"/>
          <w:color w:val="000000"/>
          <w:sz w:val="20"/>
        </w:rPr>
        <w:lastRenderedPageBreak/>
        <w:t xml:space="preserve">Regional carrier Flybe became a high-profile </w:t>
      </w:r>
      <w:r>
        <w:rPr>
          <w:rFonts w:ascii="Arial" w:eastAsia="Arial" w:hAnsi="Arial" w:cs="Arial"/>
          <w:b/>
          <w:i/>
          <w:color w:val="000000"/>
          <w:sz w:val="20"/>
          <w:u w:val="single"/>
        </w:rPr>
        <w:t>failure</w:t>
      </w:r>
      <w:r>
        <w:rPr>
          <w:rFonts w:ascii="Arial" w:eastAsia="Arial" w:hAnsi="Arial" w:cs="Arial"/>
          <w:color w:val="000000"/>
          <w:sz w:val="20"/>
        </w:rPr>
        <w:t xml:space="preserve"> in 2020 just before the pandemic hit</w:t>
      </w:r>
    </w:p>
    <w:p w14:paraId="4F737428" w14:textId="77777777" w:rsidR="00CD7998" w:rsidRDefault="00000000">
      <w:pPr>
        <w:spacing w:before="200" w:line="260" w:lineRule="atLeast"/>
        <w:jc w:val="both"/>
      </w:pPr>
      <w:r>
        <w:rPr>
          <w:rFonts w:ascii="Arial" w:eastAsia="Arial" w:hAnsi="Arial" w:cs="Arial"/>
          <w:color w:val="000000"/>
          <w:sz w:val="20"/>
        </w:rPr>
        <w:t>Benthemouse/Shutterstock</w:t>
      </w:r>
    </w:p>
    <w:p w14:paraId="1B3C0A03" w14:textId="77777777" w:rsidR="00CD7998" w:rsidRDefault="00000000">
      <w:pPr>
        <w:spacing w:before="200" w:line="260" w:lineRule="atLeast"/>
        <w:jc w:val="both"/>
      </w:pPr>
      <w:r>
        <w:rPr>
          <w:rFonts w:ascii="Arial" w:eastAsia="Arial" w:hAnsi="Arial" w:cs="Arial"/>
          <w:color w:val="000000"/>
          <w:sz w:val="20"/>
        </w:rPr>
        <w:t>Xinhua/Shutterstock</w:t>
      </w:r>
    </w:p>
    <w:p w14:paraId="6958C2A5" w14:textId="77777777" w:rsidR="00CD7998" w:rsidRDefault="00000000">
      <w:pPr>
        <w:spacing w:before="200" w:line="260" w:lineRule="atLeast"/>
        <w:jc w:val="both"/>
      </w:pPr>
      <w:r>
        <w:rPr>
          <w:rFonts w:ascii="Arial" w:eastAsia="Arial" w:hAnsi="Arial" w:cs="Arial"/>
          <w:color w:val="000000"/>
          <w:sz w:val="20"/>
        </w:rPr>
        <w:t>OTT Airlines debuted with ARJ21 on 28 December</w:t>
      </w:r>
    </w:p>
    <w:p w14:paraId="0D301E91" w14:textId="77777777" w:rsidR="00CD7998" w:rsidRDefault="00000000">
      <w:pPr>
        <w:spacing w:before="200" w:line="260" w:lineRule="atLeast"/>
        <w:jc w:val="both"/>
      </w:pPr>
      <w:r>
        <w:rPr>
          <w:rFonts w:ascii="Arial" w:eastAsia="Arial" w:hAnsi="Arial" w:cs="Arial"/>
          <w:color w:val="000000"/>
          <w:sz w:val="20"/>
        </w:rPr>
        <w:t>Cathay Dragon’s services were ended by its parent group amid October restructuring</w:t>
      </w:r>
    </w:p>
    <w:p w14:paraId="0A11665D" w14:textId="77777777" w:rsidR="00CD7998" w:rsidRDefault="00000000">
      <w:pPr>
        <w:spacing w:before="200" w:line="260" w:lineRule="atLeast"/>
        <w:jc w:val="both"/>
      </w:pPr>
      <w:r>
        <w:rPr>
          <w:rFonts w:ascii="Arial" w:eastAsia="Arial" w:hAnsi="Arial" w:cs="Arial"/>
          <w:color w:val="000000"/>
          <w:sz w:val="20"/>
        </w:rPr>
        <w:t>Terry K/Shutterstock</w:t>
      </w:r>
    </w:p>
    <w:p w14:paraId="5890AE6A" w14:textId="77777777" w:rsidR="00CD7998" w:rsidRDefault="00000000">
      <w:pPr>
        <w:spacing w:before="200" w:line="260" w:lineRule="atLeast"/>
        <w:jc w:val="both"/>
      </w:pPr>
      <w:r>
        <w:rPr>
          <w:rFonts w:ascii="Arial" w:eastAsia="Arial" w:hAnsi="Arial" w:cs="Arial"/>
          <w:color w:val="000000"/>
          <w:sz w:val="20"/>
        </w:rPr>
        <w:t>Trans States Airlines was a casualty of consolidation</w:t>
      </w:r>
    </w:p>
    <w:p w14:paraId="417FEDED" w14:textId="77777777" w:rsidR="00CD7998" w:rsidRDefault="00000000">
      <w:pPr>
        <w:spacing w:before="200" w:line="260" w:lineRule="atLeast"/>
        <w:jc w:val="both"/>
      </w:pPr>
      <w:r>
        <w:rPr>
          <w:rFonts w:ascii="Arial" w:eastAsia="Arial" w:hAnsi="Arial" w:cs="Arial"/>
          <w:color w:val="000000"/>
          <w:sz w:val="20"/>
        </w:rPr>
        <w:t>AirTeamImages</w:t>
      </w:r>
    </w:p>
    <w:p w14:paraId="63D779A2" w14:textId="77777777" w:rsidR="00CD7998" w:rsidRDefault="00000000">
      <w:pPr>
        <w:spacing w:before="200" w:line="260" w:lineRule="atLeast"/>
        <w:jc w:val="both"/>
      </w:pPr>
      <w:r>
        <w:rPr>
          <w:rFonts w:ascii="Arial" w:eastAsia="Arial" w:hAnsi="Arial" w:cs="Arial"/>
          <w:color w:val="000000"/>
          <w:sz w:val="20"/>
        </w:rPr>
        <w:t>A bleak prognosis for an immediate recovery has not completely put off airline newcomers, as several new operations moved closer to launch</w:t>
      </w:r>
    </w:p>
    <w:p w14:paraId="5C622234"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22, 2021</w:t>
      </w:r>
    </w:p>
    <w:p w14:paraId="3BC70360" w14:textId="77777777" w:rsidR="00CD7998" w:rsidRDefault="00CD7998"/>
    <w:p w14:paraId="5CD95596" w14:textId="77777777" w:rsidR="00CD7998" w:rsidRDefault="00000000">
      <w:pPr>
        <w:ind w:left="200"/>
        <w:sectPr w:rsidR="00CD7998">
          <w:type w:val="continuous"/>
          <w:pgSz w:w="12240" w:h="15840"/>
          <w:pgMar w:top="840" w:right="1000" w:bottom="840" w:left="1000" w:header="400" w:footer="400" w:gutter="0"/>
          <w:cols w:space="720"/>
        </w:sectPr>
      </w:pPr>
      <w:r>
        <w:br/>
      </w:r>
      <w:r>
        <w:pict w14:anchorId="339CF3E3">
          <v:line id="_x0000_s2232" style="position:absolute;left:0;text-align:left;z-index:251767808;mso-position-horizontal-relative:text;mso-position-vertical-relative:text" from="0,10pt" to="512pt,10pt" strokeweight="1pt"/>
        </w:pict>
      </w:r>
      <w:r>
        <w:rPr>
          <w:rFonts w:ascii="Arial" w:eastAsia="Arial" w:hAnsi="Arial" w:cs="Arial"/>
          <w:b/>
          <w:color w:val="767676"/>
          <w:sz w:val="16"/>
        </w:rPr>
        <w:t>End of Document</w:t>
      </w:r>
    </w:p>
    <w:p w14:paraId="18B541EC" w14:textId="77777777" w:rsidR="00CD7998" w:rsidRDefault="00CD7998">
      <w:pPr>
        <w:sectPr w:rsidR="00CD7998">
          <w:headerReference w:type="even" r:id="rId697"/>
          <w:headerReference w:type="default" r:id="rId698"/>
          <w:footerReference w:type="even" r:id="rId699"/>
          <w:footerReference w:type="default" r:id="rId700"/>
          <w:headerReference w:type="first" r:id="rId701"/>
          <w:footerReference w:type="first" r:id="rId702"/>
          <w:pgSz w:w="12240" w:h="15840"/>
          <w:pgMar w:top="840" w:right="1000" w:bottom="840" w:left="1000" w:header="400" w:footer="400" w:gutter="0"/>
          <w:cols w:space="720"/>
          <w:titlePg/>
        </w:sectPr>
      </w:pPr>
    </w:p>
    <w:p w14:paraId="7CAEB9D2" w14:textId="77777777" w:rsidR="00CD7998" w:rsidRDefault="00CD7998">
      <w:bookmarkStart w:id="108" w:name="Bookmark_55"/>
      <w:bookmarkEnd w:id="108"/>
    </w:p>
    <w:p w14:paraId="561BAB3E" w14:textId="77777777" w:rsidR="00CD7998" w:rsidRDefault="00000000">
      <w:r>
        <w:pict w14:anchorId="274526BB">
          <v:shape id="_x0000_i1102" type="#_x0000_t75" alt="LexisNexis®" style="width:148pt;height:30pt">
            <v:imagedata r:id="rId7" o:title=""/>
          </v:shape>
        </w:pict>
      </w:r>
      <w:r>
        <w:cr/>
      </w:r>
    </w:p>
    <w:p w14:paraId="7E855066" w14:textId="77777777" w:rsidR="00CD7998" w:rsidRDefault="00000000">
      <w:pPr>
        <w:spacing w:before="240" w:after="200" w:line="340" w:lineRule="atLeast"/>
        <w:jc w:val="center"/>
        <w:outlineLvl w:val="0"/>
        <w:rPr>
          <w:rFonts w:ascii="Arial" w:hAnsi="Arial" w:cs="Arial"/>
          <w:b/>
          <w:bCs/>
          <w:kern w:val="32"/>
          <w:sz w:val="32"/>
          <w:szCs w:val="32"/>
        </w:rPr>
      </w:pPr>
      <w:hyperlink r:id="rId703" w:history="1">
        <w:r>
          <w:rPr>
            <w:rFonts w:ascii="Arial" w:eastAsia="Arial" w:hAnsi="Arial" w:cs="Arial"/>
            <w:b/>
            <w:bCs/>
            <w:i/>
            <w:color w:val="0077CC"/>
            <w:kern w:val="32"/>
            <w:sz w:val="28"/>
            <w:szCs w:val="32"/>
            <w:u w:val="single"/>
            <w:shd w:val="clear" w:color="auto" w:fill="FFFFFF"/>
          </w:rPr>
          <w:t xml:space="preserve">NEPALI </w:t>
        </w:r>
      </w:hyperlink>
      <w:hyperlink r:id="rId704" w:history="1">
        <w:r>
          <w:rPr>
            <w:rFonts w:ascii="Arial" w:eastAsia="Arial" w:hAnsi="Arial" w:cs="Arial"/>
            <w:b/>
            <w:bCs/>
            <w:i/>
            <w:color w:val="0077CC"/>
            <w:kern w:val="32"/>
            <w:sz w:val="28"/>
            <w:szCs w:val="32"/>
            <w:u w:val="single"/>
            <w:shd w:val="clear" w:color="auto" w:fill="FFFFFF"/>
          </w:rPr>
          <w:t>STARTUP</w:t>
        </w:r>
      </w:hyperlink>
      <w:hyperlink r:id="rId705" w:history="1">
        <w:r>
          <w:rPr>
            <w:rFonts w:ascii="Arial" w:eastAsia="Arial" w:hAnsi="Arial" w:cs="Arial"/>
            <w:b/>
            <w:bCs/>
            <w:i/>
            <w:color w:val="0077CC"/>
            <w:kern w:val="32"/>
            <w:sz w:val="28"/>
            <w:szCs w:val="32"/>
            <w:u w:val="single"/>
            <w:shd w:val="clear" w:color="auto" w:fill="FFFFFF"/>
          </w:rPr>
          <w:t xml:space="preserve"> ECOSYSTEM</w:t>
        </w:r>
      </w:hyperlink>
    </w:p>
    <w:p w14:paraId="5B6A41F4" w14:textId="77777777" w:rsidR="00CD7998" w:rsidRDefault="00000000">
      <w:pPr>
        <w:spacing w:before="120" w:line="260" w:lineRule="atLeast"/>
        <w:jc w:val="center"/>
      </w:pPr>
      <w:r>
        <w:rPr>
          <w:rFonts w:ascii="Arial" w:eastAsia="Arial" w:hAnsi="Arial" w:cs="Arial"/>
          <w:color w:val="000000"/>
          <w:sz w:val="20"/>
        </w:rPr>
        <w:t>New Business Age</w:t>
      </w:r>
    </w:p>
    <w:p w14:paraId="167112DF" w14:textId="77777777" w:rsidR="00CD7998" w:rsidRDefault="00000000">
      <w:pPr>
        <w:spacing w:before="120" w:line="260" w:lineRule="atLeast"/>
        <w:jc w:val="center"/>
      </w:pPr>
      <w:r>
        <w:rPr>
          <w:rFonts w:ascii="Arial" w:eastAsia="Arial" w:hAnsi="Arial" w:cs="Arial"/>
          <w:color w:val="000000"/>
          <w:sz w:val="20"/>
        </w:rPr>
        <w:t>April 30, 2020 Thursday</w:t>
      </w:r>
    </w:p>
    <w:p w14:paraId="0AEDB7B4" w14:textId="77777777" w:rsidR="00CD7998" w:rsidRDefault="00CD7998">
      <w:pPr>
        <w:spacing w:line="240" w:lineRule="atLeast"/>
        <w:jc w:val="both"/>
      </w:pPr>
    </w:p>
    <w:p w14:paraId="5CAD1AD4" w14:textId="77777777" w:rsidR="00CD7998" w:rsidRDefault="00000000">
      <w:pPr>
        <w:spacing w:before="120" w:line="220" w:lineRule="atLeast"/>
      </w:pPr>
      <w:r>
        <w:br/>
      </w:r>
      <w:r>
        <w:rPr>
          <w:rFonts w:ascii="Arial" w:eastAsia="Arial" w:hAnsi="Arial" w:cs="Arial"/>
          <w:color w:val="000000"/>
          <w:sz w:val="16"/>
        </w:rPr>
        <w:t>Copyright 2020 New Business Age All Rights Reserved</w:t>
      </w:r>
    </w:p>
    <w:p w14:paraId="77EB17D2"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Vol. 19; No. 7</w:t>
      </w:r>
    </w:p>
    <w:p w14:paraId="10FDC735"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5571 words</w:t>
      </w:r>
    </w:p>
    <w:p w14:paraId="72CFEFBA"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NIKEETA GAUTAM</w:t>
      </w:r>
    </w:p>
    <w:p w14:paraId="2E2CAA9B" w14:textId="77777777" w:rsidR="00CD7998" w:rsidRDefault="00000000">
      <w:pPr>
        <w:keepNext/>
        <w:spacing w:before="240" w:line="340" w:lineRule="atLeast"/>
      </w:pPr>
      <w:bookmarkStart w:id="109" w:name="Body_53"/>
      <w:bookmarkEnd w:id="109"/>
      <w:r>
        <w:rPr>
          <w:rFonts w:ascii="Arial" w:eastAsia="Arial" w:hAnsi="Arial" w:cs="Arial"/>
          <w:b/>
          <w:color w:val="000000"/>
          <w:sz w:val="28"/>
        </w:rPr>
        <w:t>Body</w:t>
      </w:r>
    </w:p>
    <w:p w14:paraId="0299D5DA" w14:textId="77777777" w:rsidR="00CD7998" w:rsidRDefault="00000000">
      <w:pPr>
        <w:spacing w:line="60" w:lineRule="exact"/>
      </w:pPr>
      <w:r>
        <w:pict w14:anchorId="22EB908D">
          <v:line id="_x0000_s2234" style="position:absolute;z-index:251768832" from="0,2pt" to="512pt,2pt" strokecolor="#009ddb" strokeweight="2pt">
            <w10:wrap type="topAndBottom"/>
          </v:line>
        </w:pict>
      </w:r>
    </w:p>
    <w:p w14:paraId="62ADC1FE" w14:textId="77777777" w:rsidR="00CD7998" w:rsidRDefault="00CD7998"/>
    <w:p w14:paraId="3EF81726" w14:textId="77777777" w:rsidR="00CD7998" w:rsidRDefault="00000000">
      <w:pPr>
        <w:spacing w:before="200" w:line="260" w:lineRule="atLeast"/>
        <w:jc w:val="both"/>
      </w:pPr>
      <w:r>
        <w:rPr>
          <w:rFonts w:ascii="Arial" w:eastAsia="Arial" w:hAnsi="Arial" w:cs="Arial"/>
          <w:color w:val="000000"/>
          <w:sz w:val="20"/>
        </w:rPr>
        <w:t xml:space="preserve">The last two months have been quite eventful for Nepali </w:t>
      </w:r>
      <w:r>
        <w:rPr>
          <w:rFonts w:ascii="Arial" w:eastAsia="Arial" w:hAnsi="Arial" w:cs="Arial"/>
          <w:b/>
          <w:i/>
          <w:color w:val="000000"/>
          <w:sz w:val="20"/>
          <w:u w:val="single"/>
        </w:rPr>
        <w:t>startups</w:t>
      </w:r>
      <w:r>
        <w:rPr>
          <w:rFonts w:ascii="Arial" w:eastAsia="Arial" w:hAnsi="Arial" w:cs="Arial"/>
          <w:color w:val="000000"/>
          <w:sz w:val="20"/>
        </w:rPr>
        <w:t xml:space="preserve">. First, Foodmandu, Nepal’s largest food delivery platform, has secured its second-round investment from Team Ventures, a private equity (PE) firm.Then, Health at Home, a healthcare services portal, also got funding from Business Oxygen (BO2), Nepal’s first PE fund. It was followed by first round funding of Rs 90 million in e-commerce site Sastodeal from Dolma Impact Fund.The ﬂurry of investment by PE ﬁrms illustrates how Nepali </w:t>
      </w:r>
      <w:r>
        <w:rPr>
          <w:rFonts w:ascii="Arial" w:eastAsia="Arial" w:hAnsi="Arial" w:cs="Arial"/>
          <w:b/>
          <w:i/>
          <w:color w:val="000000"/>
          <w:sz w:val="20"/>
          <w:u w:val="single"/>
        </w:rPr>
        <w:t>startup</w:t>
      </w:r>
      <w:r>
        <w:rPr>
          <w:rFonts w:ascii="Arial" w:eastAsia="Arial" w:hAnsi="Arial" w:cs="Arial"/>
          <w:color w:val="000000"/>
          <w:sz w:val="20"/>
        </w:rPr>
        <w:t xml:space="preserve"> ecosystem is growing from its infancy and how </w:t>
      </w:r>
      <w:r>
        <w:rPr>
          <w:rFonts w:ascii="Arial" w:eastAsia="Arial" w:hAnsi="Arial" w:cs="Arial"/>
          <w:b/>
          <w:i/>
          <w:color w:val="000000"/>
          <w:sz w:val="20"/>
          <w:u w:val="single"/>
        </w:rPr>
        <w:t>startup</w:t>
      </w:r>
      <w:r>
        <w:rPr>
          <w:rFonts w:ascii="Arial" w:eastAsia="Arial" w:hAnsi="Arial" w:cs="Arial"/>
          <w:color w:val="000000"/>
          <w:sz w:val="20"/>
        </w:rPr>
        <w:t xml:space="preserve"> companies are slowly becoming avenues of investments.The last 7 to 8 years have seen an emergence of energetic youths with diﬀerent innovative entrepreneurial ideas and solutions. Networking events, pitching sessions, mentorship and events related to alternative ﬁnancing are some of the areas that have noticeably grown over the decade.The Nepali </w:t>
      </w:r>
      <w:r>
        <w:rPr>
          <w:rFonts w:ascii="Arial" w:eastAsia="Arial" w:hAnsi="Arial" w:cs="Arial"/>
          <w:b/>
          <w:i/>
          <w:color w:val="000000"/>
          <w:sz w:val="20"/>
          <w:u w:val="single"/>
        </w:rPr>
        <w:t>startup</w:t>
      </w:r>
      <w:r>
        <w:rPr>
          <w:rFonts w:ascii="Arial" w:eastAsia="Arial" w:hAnsi="Arial" w:cs="Arial"/>
          <w:color w:val="000000"/>
          <w:sz w:val="20"/>
        </w:rPr>
        <w:t xml:space="preserve"> ecosystem is now inundated with several tech integrated ideas in sectors such as agriculture, hospitality, e-commerce, digital payment, education, entertainment and many more. To name a few, R&amp;amp;D Innovative Solutions, Red Mud, eSewa, Khalti, Cloud Factory, Health at Home, Online Ausadhi, Sastodeal, Urban Girl, Kirana Pasal, Foodmandu, Foodmario, Khalisisi, Tootle, Karkhana, Upaya City Cargo, Bricks, Sajilo Marmat Sewa and Gham Power are some of the impactful and growing ventures. </w:t>
      </w:r>
    </w:p>
    <w:p w14:paraId="4E9CF089" w14:textId="77777777" w:rsidR="00CD7998" w:rsidRDefault="00000000">
      <w:pPr>
        <w:spacing w:before="200" w:line="260" w:lineRule="atLeast"/>
        <w:jc w:val="both"/>
      </w:pPr>
      <w:r>
        <w:rPr>
          <w:rFonts w:ascii="Arial" w:eastAsia="Arial" w:hAnsi="Arial" w:cs="Arial"/>
          <w:color w:val="000000"/>
          <w:sz w:val="20"/>
        </w:rPr>
        <w:t xml:space="preserve">Many of these ventures are in the </w:t>
      </w:r>
      <w:r>
        <w:rPr>
          <w:rFonts w:ascii="Arial" w:eastAsia="Arial" w:hAnsi="Arial" w:cs="Arial"/>
          <w:b/>
          <w:i/>
          <w:color w:val="000000"/>
          <w:sz w:val="20"/>
          <w:u w:val="single"/>
        </w:rPr>
        <w:t>startup</w:t>
      </w:r>
      <w:r>
        <w:rPr>
          <w:rFonts w:ascii="Arial" w:eastAsia="Arial" w:hAnsi="Arial" w:cs="Arial"/>
          <w:color w:val="000000"/>
          <w:sz w:val="20"/>
        </w:rPr>
        <w:t xml:space="preserve"> phase.</w:t>
      </w:r>
    </w:p>
    <w:p w14:paraId="75C4888A" w14:textId="77777777" w:rsidR="00CD7998" w:rsidRDefault="00000000">
      <w:pPr>
        <w:spacing w:before="200" w:line="260" w:lineRule="atLeast"/>
        <w:jc w:val="both"/>
      </w:pPr>
      <w:r>
        <w:rPr>
          <w:rFonts w:ascii="Arial" w:eastAsia="Arial" w:hAnsi="Arial" w:cs="Arial"/>
          <w:color w:val="000000"/>
          <w:sz w:val="20"/>
        </w:rPr>
        <w:t>And some have been sustaining and scaling themselves in the market for around a decade. Though there is no particular deﬁnition and criteria for a ‘</w:t>
      </w:r>
      <w:r>
        <w:rPr>
          <w:rFonts w:ascii="Arial" w:eastAsia="Arial" w:hAnsi="Arial" w:cs="Arial"/>
          <w:b/>
          <w:i/>
          <w:color w:val="000000"/>
          <w:sz w:val="20"/>
          <w:u w:val="single"/>
        </w:rPr>
        <w:t>startup</w:t>
      </w:r>
      <w:r>
        <w:rPr>
          <w:rFonts w:ascii="Arial" w:eastAsia="Arial" w:hAnsi="Arial" w:cs="Arial"/>
          <w:color w:val="000000"/>
          <w:sz w:val="20"/>
        </w:rPr>
        <w:t xml:space="preserve">’ to be a </w:t>
      </w:r>
      <w:r>
        <w:rPr>
          <w:rFonts w:ascii="Arial" w:eastAsia="Arial" w:hAnsi="Arial" w:cs="Arial"/>
          <w:b/>
          <w:i/>
          <w:color w:val="000000"/>
          <w:sz w:val="20"/>
          <w:u w:val="single"/>
        </w:rPr>
        <w:t>startup</w:t>
      </w:r>
      <w:r>
        <w:rPr>
          <w:rFonts w:ascii="Arial" w:eastAsia="Arial" w:hAnsi="Arial" w:cs="Arial"/>
          <w:color w:val="000000"/>
          <w:sz w:val="20"/>
        </w:rPr>
        <w:t xml:space="preserve">, experts believe that the enterprise must be innovative, tech-driven and scalable to come in the bracket. Many other impactful ventures have been able to partner with thousands of clients which include farmers from rural areas. R&amp;amp;D Innovative Solutions is one such enterprise which has connected with 17,000 farmers helping them to add value to their production and marketing.There are companies like Khalisisi, which has not only been bridging the gap between waste sellers and trash collectors but has also created an environment of self-respect when doing the job. 300 Khalsisi friends of the </w:t>
      </w:r>
      <w:r>
        <w:rPr>
          <w:rFonts w:ascii="Arial" w:eastAsia="Arial" w:hAnsi="Arial" w:cs="Arial"/>
          <w:b/>
          <w:i/>
          <w:color w:val="000000"/>
          <w:sz w:val="20"/>
          <w:u w:val="single"/>
        </w:rPr>
        <w:t>startup</w:t>
      </w:r>
      <w:r>
        <w:rPr>
          <w:rFonts w:ascii="Arial" w:eastAsia="Arial" w:hAnsi="Arial" w:cs="Arial"/>
          <w:color w:val="000000"/>
          <w:sz w:val="20"/>
        </w:rPr>
        <w:t xml:space="preserve"> connect with customers through an app and come to the doorstep to collect the trash. How it All Began The attention towards youth entrepreneurship began in 2003 when the Federation of Nepalese Chambers of Commerce and Industry (FNCCI) oﬃcially instituted Nepal Youth Entrepreneurs Forum (NYEF). From mentorship to providing a platform for marketing and investment through its pool of angel investors, NYEF has been a crucial player in the youth entrepreneurship ecosystem. It was around 2008-2009 when a few players in the Nepali Business Ecosystem </w:t>
      </w:r>
      <w:r>
        <w:rPr>
          <w:rFonts w:ascii="Arial" w:eastAsia="Arial" w:hAnsi="Arial" w:cs="Arial"/>
          <w:b/>
          <w:i/>
          <w:color w:val="000000"/>
          <w:sz w:val="20"/>
          <w:u w:val="single"/>
        </w:rPr>
        <w:t>started</w:t>
      </w:r>
      <w:r>
        <w:rPr>
          <w:rFonts w:ascii="Arial" w:eastAsia="Arial" w:hAnsi="Arial" w:cs="Arial"/>
          <w:color w:val="000000"/>
          <w:sz w:val="20"/>
        </w:rPr>
        <w:t xml:space="preserve"> free events like Last Thursdays organised by Entrepreneurs for Nepal (E4N) and workshops like Arthalaya (school of economics and entrepreneurship) organised by Samriddhi Foundation, an economic policy think tank. “Though Last Thursdays kept both businessmen and entrepreneurs in the same place, it helped the society to get a </w:t>
      </w:r>
      <w:r>
        <w:rPr>
          <w:rFonts w:ascii="Arial" w:eastAsia="Arial" w:hAnsi="Arial" w:cs="Arial"/>
          <w:color w:val="000000"/>
          <w:sz w:val="20"/>
        </w:rPr>
        <w:lastRenderedPageBreak/>
        <w:t xml:space="preserve">few role models in the world of business,” says Ashutosh Tiwari, managing director at Safal Partners, an investment management company. Tiwari was one of the co-founders of E4N which was </w:t>
      </w:r>
      <w:r>
        <w:rPr>
          <w:rFonts w:ascii="Arial" w:eastAsia="Arial" w:hAnsi="Arial" w:cs="Arial"/>
          <w:b/>
          <w:i/>
          <w:color w:val="000000"/>
          <w:sz w:val="20"/>
          <w:u w:val="single"/>
        </w:rPr>
        <w:t>started</w:t>
      </w:r>
      <w:r>
        <w:rPr>
          <w:rFonts w:ascii="Arial" w:eastAsia="Arial" w:hAnsi="Arial" w:cs="Arial"/>
          <w:color w:val="000000"/>
          <w:sz w:val="20"/>
        </w:rPr>
        <w:t xml:space="preserve"> in 2008. Similarly, Arthalaya workshop created a platform where young graduates learnt about the know-how of entrepreneurship and the unseen intentions and consequences of policies in business. “Arthalaya developed three kinds of people - entrepreneurs, economic researchers and economic writers and bloggers,” says Deependra Chaulagain, director of operations at Samriddhi Foundation. Prior to these initiatives, programmes like Micro Enterprise Development Program (MEDEP) </w:t>
      </w:r>
      <w:r>
        <w:rPr>
          <w:rFonts w:ascii="Arial" w:eastAsia="Arial" w:hAnsi="Arial" w:cs="Arial"/>
          <w:b/>
          <w:i/>
          <w:color w:val="000000"/>
          <w:sz w:val="20"/>
          <w:u w:val="single"/>
        </w:rPr>
        <w:t>started</w:t>
      </w:r>
      <w:r>
        <w:rPr>
          <w:rFonts w:ascii="Arial" w:eastAsia="Arial" w:hAnsi="Arial" w:cs="Arial"/>
          <w:color w:val="000000"/>
          <w:sz w:val="20"/>
        </w:rPr>
        <w:t xml:space="preserve"> in 1998 (now Micro Enterprise Development for Poverty Alleviation) by UNDP and the Government of Nepal produced many micro-entrepreneurs in the areas of farming, handicraft and other conventional sectors. In 2011, Vidhan Rana </w:t>
      </w:r>
      <w:r>
        <w:rPr>
          <w:rFonts w:ascii="Arial" w:eastAsia="Arial" w:hAnsi="Arial" w:cs="Arial"/>
          <w:b/>
          <w:i/>
          <w:color w:val="000000"/>
          <w:sz w:val="20"/>
          <w:u w:val="single"/>
        </w:rPr>
        <w:t>started</w:t>
      </w:r>
      <w:r>
        <w:rPr>
          <w:rFonts w:ascii="Arial" w:eastAsia="Arial" w:hAnsi="Arial" w:cs="Arial"/>
          <w:color w:val="000000"/>
          <w:sz w:val="20"/>
        </w:rPr>
        <w:t xml:space="preserve"> Biruwa Ventures, an alternative workplace and helped several entrepreneurs by providing them shared spaces. During the time, the country was going through long hours of daily power cut also known as ‘load-shedding’.The co-working spaces concept initiated by Biruwa encouraged many others to </w:t>
      </w:r>
      <w:r>
        <w:rPr>
          <w:rFonts w:ascii="Arial" w:eastAsia="Arial" w:hAnsi="Arial" w:cs="Arial"/>
          <w:b/>
          <w:i/>
          <w:color w:val="000000"/>
          <w:sz w:val="20"/>
          <w:u w:val="single"/>
        </w:rPr>
        <w:t>start</w:t>
      </w:r>
      <w:r>
        <w:rPr>
          <w:rFonts w:ascii="Arial" w:eastAsia="Arial" w:hAnsi="Arial" w:cs="Arial"/>
          <w:color w:val="000000"/>
          <w:sz w:val="20"/>
        </w:rPr>
        <w:t xml:space="preserve"> a similar concept.The venture also facilitated mentorship and investment while working with entrepreneurs.</w:t>
      </w:r>
    </w:p>
    <w:p w14:paraId="0FB70EFF" w14:textId="77777777" w:rsidR="00CD7998" w:rsidRDefault="00000000">
      <w:pPr>
        <w:spacing w:before="200" w:line="260" w:lineRule="atLeast"/>
        <w:jc w:val="both"/>
      </w:pPr>
      <w:r>
        <w:rPr>
          <w:rFonts w:ascii="Arial" w:eastAsia="Arial" w:hAnsi="Arial" w:cs="Arial"/>
          <w:color w:val="000000"/>
          <w:sz w:val="20"/>
        </w:rPr>
        <w:t>Another major community was formed in 2012 when a group of entrepreneurs came together to support and encourage the youth with innovative ideas. “We decided to build a community when we listened to various new ideas.</w:t>
      </w:r>
    </w:p>
    <w:p w14:paraId="7CC6FFA9" w14:textId="77777777" w:rsidR="00CD7998" w:rsidRDefault="00000000">
      <w:pPr>
        <w:spacing w:before="200" w:line="260" w:lineRule="atLeast"/>
        <w:jc w:val="both"/>
      </w:pPr>
      <w:r>
        <w:rPr>
          <w:rFonts w:ascii="Arial" w:eastAsia="Arial" w:hAnsi="Arial" w:cs="Arial"/>
          <w:color w:val="000000"/>
          <w:sz w:val="20"/>
        </w:rPr>
        <w:t xml:space="preserve"> But ideas were not enough to </w:t>
      </w:r>
      <w:r>
        <w:rPr>
          <w:rFonts w:ascii="Arial" w:eastAsia="Arial" w:hAnsi="Arial" w:cs="Arial"/>
          <w:b/>
          <w:i/>
          <w:color w:val="000000"/>
          <w:sz w:val="20"/>
          <w:u w:val="single"/>
        </w:rPr>
        <w:t>start</w:t>
      </w:r>
      <w:r>
        <w:rPr>
          <w:rFonts w:ascii="Arial" w:eastAsia="Arial" w:hAnsi="Arial" w:cs="Arial"/>
          <w:color w:val="000000"/>
          <w:sz w:val="20"/>
        </w:rPr>
        <w:t xml:space="preserve"> entrepreneurship, so we </w:t>
      </w:r>
      <w:r>
        <w:rPr>
          <w:rFonts w:ascii="Arial" w:eastAsia="Arial" w:hAnsi="Arial" w:cs="Arial"/>
          <w:b/>
          <w:i/>
          <w:color w:val="000000"/>
          <w:sz w:val="20"/>
          <w:u w:val="single"/>
        </w:rPr>
        <w:t>started</w:t>
      </w:r>
      <w:r>
        <w:rPr>
          <w:rFonts w:ascii="Arial" w:eastAsia="Arial" w:hAnsi="Arial" w:cs="Arial"/>
          <w:color w:val="000000"/>
          <w:sz w:val="20"/>
        </w:rPr>
        <w:t xml:space="preserve"> working on developing an entrepreneurial mindset,” says Suman Shakya, cofounder of Nepal Entrepreneurs Hub (NEHUB). </w:t>
      </w:r>
      <w:r>
        <w:rPr>
          <w:rFonts w:ascii="Arial" w:eastAsia="Arial" w:hAnsi="Arial" w:cs="Arial"/>
          <w:b/>
          <w:i/>
          <w:color w:val="000000"/>
          <w:sz w:val="20"/>
          <w:u w:val="single"/>
        </w:rPr>
        <w:t>Startup</w:t>
      </w:r>
      <w:r>
        <w:rPr>
          <w:rFonts w:ascii="Arial" w:eastAsia="Arial" w:hAnsi="Arial" w:cs="Arial"/>
          <w:color w:val="000000"/>
          <w:sz w:val="20"/>
        </w:rPr>
        <w:t xml:space="preserve"> Weekend is one of their key platforms which has already worked with around 700 youths and has reached its 15th edition. “Among them, 12 percent have their own business now,” says Shakya. In the last ﬁve years, many support systems including boot camps, seed camps, incubation and </w:t>
      </w:r>
      <w:r>
        <w:rPr>
          <w:rFonts w:ascii="Arial" w:eastAsia="Arial" w:hAnsi="Arial" w:cs="Arial"/>
          <w:b/>
          <w:i/>
          <w:color w:val="000000"/>
          <w:sz w:val="20"/>
          <w:u w:val="single"/>
        </w:rPr>
        <w:t>startup</w:t>
      </w:r>
      <w:r>
        <w:rPr>
          <w:rFonts w:ascii="Arial" w:eastAsia="Arial" w:hAnsi="Arial" w:cs="Arial"/>
          <w:color w:val="000000"/>
          <w:sz w:val="20"/>
        </w:rPr>
        <w:t xml:space="preserve"> meets have been held. Some of the monthly and weekly meets including Monday Morning Coﬀee Queries organised by Clock B Business Innovations and Monday Morning Meeting organised by NYEF have been playing key roles to spread the entrepreneurial vibe among energetic youths willing to initiate innovation in diﬀerent sectors. Over a decade ago, there were hardly any students in college who wanted to become entrepreneurs. Today, there are very few who don’t want to pursue entrepreneurship. With this mindset developing among the school and college students, universities have also been coming </w:t>
      </w:r>
      <w:r>
        <w:rPr>
          <w:rFonts w:ascii="Arial" w:eastAsia="Arial" w:hAnsi="Arial" w:cs="Arial"/>
          <w:b/>
          <w:i/>
          <w:color w:val="000000"/>
          <w:sz w:val="20"/>
          <w:u w:val="single"/>
        </w:rPr>
        <w:t>up</w:t>
      </w:r>
      <w:r>
        <w:rPr>
          <w:rFonts w:ascii="Arial" w:eastAsia="Arial" w:hAnsi="Arial" w:cs="Arial"/>
          <w:color w:val="000000"/>
          <w:sz w:val="20"/>
        </w:rPr>
        <w:t xml:space="preserve"> with business incubators to develop an entrepreneurial culture among students. Some of the colleges which have been running incubation centres are Kings College, Kathmandu University, Uniglobe College and Presidential College of Management Sciences. Idea Studios, the ﬁrst business incubation centre in Nepal, has been running lab-based two-month long incubation programmes and also a reality TV show where ideators pitch their ideas. I3 Business Incubation programme is another initiative by Nepal Communitere.</w:t>
      </w:r>
    </w:p>
    <w:p w14:paraId="794AEAFB" w14:textId="77777777" w:rsidR="00CD7998" w:rsidRDefault="00000000">
      <w:pPr>
        <w:spacing w:before="200" w:line="260" w:lineRule="atLeast"/>
        <w:jc w:val="both"/>
      </w:pPr>
      <w:r>
        <w:rPr>
          <w:rFonts w:ascii="Arial" w:eastAsia="Arial" w:hAnsi="Arial" w:cs="Arial"/>
          <w:color w:val="000000"/>
          <w:sz w:val="20"/>
        </w:rPr>
        <w:t>Antarprerana is also another company which has been organising incubation programmes for college students and entrepreneurs outside the Kathmandu Valley.</w:t>
      </w:r>
    </w:p>
    <w:p w14:paraId="4A25914D" w14:textId="77777777" w:rsidR="00CD7998" w:rsidRDefault="00000000">
      <w:pPr>
        <w:spacing w:before="200" w:line="260" w:lineRule="atLeast"/>
        <w:jc w:val="both"/>
      </w:pPr>
      <w:r>
        <w:rPr>
          <w:rFonts w:ascii="Arial" w:eastAsia="Arial" w:hAnsi="Arial" w:cs="Arial"/>
          <w:color w:val="000000"/>
          <w:sz w:val="20"/>
        </w:rPr>
        <w:t xml:space="preserve">After 2014, business accelerator programmes were </w:t>
      </w:r>
      <w:r>
        <w:rPr>
          <w:rFonts w:ascii="Arial" w:eastAsia="Arial" w:hAnsi="Arial" w:cs="Arial"/>
          <w:b/>
          <w:i/>
          <w:color w:val="000000"/>
          <w:sz w:val="20"/>
          <w:u w:val="single"/>
        </w:rPr>
        <w:t>started</w:t>
      </w:r>
      <w:r>
        <w:rPr>
          <w:rFonts w:ascii="Arial" w:eastAsia="Arial" w:hAnsi="Arial" w:cs="Arial"/>
          <w:color w:val="000000"/>
          <w:sz w:val="20"/>
        </w:rPr>
        <w:t xml:space="preserve"> to support the </w:t>
      </w:r>
      <w:r>
        <w:rPr>
          <w:rFonts w:ascii="Arial" w:eastAsia="Arial" w:hAnsi="Arial" w:cs="Arial"/>
          <w:b/>
          <w:i/>
          <w:color w:val="000000"/>
          <w:sz w:val="20"/>
          <w:u w:val="single"/>
        </w:rPr>
        <w:t>startups</w:t>
      </w:r>
      <w:r>
        <w:rPr>
          <w:rFonts w:ascii="Arial" w:eastAsia="Arial" w:hAnsi="Arial" w:cs="Arial"/>
          <w:color w:val="000000"/>
          <w:sz w:val="20"/>
        </w:rPr>
        <w:t xml:space="preserve"> to scale </w:t>
      </w:r>
      <w:r>
        <w:rPr>
          <w:rFonts w:ascii="Arial" w:eastAsia="Arial" w:hAnsi="Arial" w:cs="Arial"/>
          <w:b/>
          <w:i/>
          <w:color w:val="000000"/>
          <w:sz w:val="20"/>
          <w:u w:val="single"/>
        </w:rPr>
        <w:t>up</w:t>
      </w:r>
      <w:r>
        <w:rPr>
          <w:rFonts w:ascii="Arial" w:eastAsia="Arial" w:hAnsi="Arial" w:cs="Arial"/>
          <w:color w:val="000000"/>
          <w:sz w:val="20"/>
        </w:rPr>
        <w:t xml:space="preserve">. Next Venture Corp, Rockstart Impact and Enterprise are three regular accelerator programmes. Gradually, people with money and enthusiasm came forward in the scene as angel investors to collaborate with innovative entrepreneurs. On the other hand, large PE ﬁrms including One to Watch, True North Associates, Business Oxygen and Dolma Impact Fund also have emerged as an alternative ﬁnancing platform for promising and impactful ventures. “When BO2 </w:t>
      </w:r>
      <w:r>
        <w:rPr>
          <w:rFonts w:ascii="Arial" w:eastAsia="Arial" w:hAnsi="Arial" w:cs="Arial"/>
          <w:b/>
          <w:i/>
          <w:color w:val="000000"/>
          <w:sz w:val="20"/>
          <w:u w:val="single"/>
        </w:rPr>
        <w:t>started</w:t>
      </w:r>
      <w:r>
        <w:rPr>
          <w:rFonts w:ascii="Arial" w:eastAsia="Arial" w:hAnsi="Arial" w:cs="Arial"/>
          <w:color w:val="000000"/>
          <w:sz w:val="20"/>
        </w:rPr>
        <w:t xml:space="preserve"> almost ﬁve years ago, there was very little idea about what private equity venture capital was all about. But now, there have been so many workshops and competitions where the likes of Microsoft and the Indian Embassy have been involved,” says Siddhant Raj Pandey, Chairman and CEO of Business Oxygen. “The best part, in the past four years, as an alternative form of ﬁnancing in Nepal, is the access to ﬁnance to private equity. This not only brings capital but also knowledge transfer as well as capacity building, technology-wise,” says Pandey.</w:t>
      </w:r>
    </w:p>
    <w:p w14:paraId="1E440307" w14:textId="77777777" w:rsidR="00CD7998" w:rsidRDefault="00000000">
      <w:pPr>
        <w:spacing w:before="200" w:line="260" w:lineRule="atLeast"/>
        <w:jc w:val="both"/>
      </w:pPr>
      <w:r>
        <w:rPr>
          <w:rFonts w:ascii="Arial" w:eastAsia="Arial" w:hAnsi="Arial" w:cs="Arial"/>
          <w:color w:val="000000"/>
          <w:sz w:val="20"/>
        </w:rPr>
        <w:t xml:space="preserve">After around a decade of eﬀ orts, today, the entrepreneurial climate has changed, especially in the capital city. Thousands of aspiring youths pitch their ideas every year in diﬀerent pitching events. Several hundred enter boot camps and among them, a few </w:t>
      </w:r>
      <w:r>
        <w:rPr>
          <w:rFonts w:ascii="Arial" w:eastAsia="Arial" w:hAnsi="Arial" w:cs="Arial"/>
          <w:b/>
          <w:i/>
          <w:color w:val="000000"/>
          <w:sz w:val="20"/>
          <w:u w:val="single"/>
        </w:rPr>
        <w:t>start</w:t>
      </w:r>
      <w:r>
        <w:rPr>
          <w:rFonts w:ascii="Arial" w:eastAsia="Arial" w:hAnsi="Arial" w:cs="Arial"/>
          <w:color w:val="000000"/>
          <w:sz w:val="20"/>
        </w:rPr>
        <w:t xml:space="preserve"> their ventures. Nava-Udhyamshala, organised by Antarprerana, </w:t>
      </w:r>
      <w:r>
        <w:rPr>
          <w:rFonts w:ascii="Arial" w:eastAsia="Arial" w:hAnsi="Arial" w:cs="Arial"/>
          <w:b/>
          <w:i/>
          <w:color w:val="000000"/>
          <w:sz w:val="20"/>
          <w:u w:val="single"/>
        </w:rPr>
        <w:t>Startup</w:t>
      </w:r>
      <w:r>
        <w:rPr>
          <w:rFonts w:ascii="Arial" w:eastAsia="Arial" w:hAnsi="Arial" w:cs="Arial"/>
          <w:color w:val="000000"/>
          <w:sz w:val="20"/>
        </w:rPr>
        <w:t xml:space="preserve"> Weekend organised by NEHUB and Udhyami Seed Camp organised by </w:t>
      </w:r>
      <w:r>
        <w:rPr>
          <w:rFonts w:ascii="Arial" w:eastAsia="Arial" w:hAnsi="Arial" w:cs="Arial"/>
          <w:b/>
          <w:i/>
          <w:color w:val="000000"/>
          <w:sz w:val="20"/>
          <w:u w:val="single"/>
        </w:rPr>
        <w:t>Startups</w:t>
      </w:r>
      <w:r>
        <w:rPr>
          <w:rFonts w:ascii="Arial" w:eastAsia="Arial" w:hAnsi="Arial" w:cs="Arial"/>
          <w:color w:val="000000"/>
          <w:sz w:val="20"/>
        </w:rPr>
        <w:t xml:space="preserve"> Nepal are a few boot camps done regularly. “</w:t>
      </w:r>
      <w:r>
        <w:rPr>
          <w:rFonts w:ascii="Arial" w:eastAsia="Arial" w:hAnsi="Arial" w:cs="Arial"/>
          <w:b/>
          <w:i/>
          <w:color w:val="000000"/>
          <w:sz w:val="20"/>
          <w:u w:val="single"/>
        </w:rPr>
        <w:t>Startups</w:t>
      </w:r>
      <w:r>
        <w:rPr>
          <w:rFonts w:ascii="Arial" w:eastAsia="Arial" w:hAnsi="Arial" w:cs="Arial"/>
          <w:color w:val="000000"/>
          <w:sz w:val="20"/>
        </w:rPr>
        <w:t xml:space="preserve"> have been one area where the youth have been doing experimentation. Though many ventures don’t turn sustainable; they fail, get </w:t>
      </w:r>
      <w:r>
        <w:rPr>
          <w:rFonts w:ascii="Arial" w:eastAsia="Arial" w:hAnsi="Arial" w:cs="Arial"/>
          <w:b/>
          <w:i/>
          <w:color w:val="000000"/>
          <w:sz w:val="20"/>
          <w:u w:val="single"/>
        </w:rPr>
        <w:t>up</w:t>
      </w:r>
      <w:r>
        <w:rPr>
          <w:rFonts w:ascii="Arial" w:eastAsia="Arial" w:hAnsi="Arial" w:cs="Arial"/>
          <w:color w:val="000000"/>
          <w:sz w:val="20"/>
        </w:rPr>
        <w:t xml:space="preserve">, learn and go for it again,” says Binay Devkota, founder of Clock B </w:t>
      </w:r>
      <w:r>
        <w:rPr>
          <w:rFonts w:ascii="Arial" w:eastAsia="Arial" w:hAnsi="Arial" w:cs="Arial"/>
          <w:color w:val="000000"/>
          <w:sz w:val="20"/>
        </w:rPr>
        <w:lastRenderedPageBreak/>
        <w:t xml:space="preserve">Business Innovations, a Nepali ﬁrm specialising in </w:t>
      </w:r>
      <w:r>
        <w:rPr>
          <w:rFonts w:ascii="Arial" w:eastAsia="Arial" w:hAnsi="Arial" w:cs="Arial"/>
          <w:b/>
          <w:i/>
          <w:color w:val="000000"/>
          <w:sz w:val="20"/>
          <w:u w:val="single"/>
        </w:rPr>
        <w:t>startup</w:t>
      </w:r>
      <w:r>
        <w:rPr>
          <w:rFonts w:ascii="Arial" w:eastAsia="Arial" w:hAnsi="Arial" w:cs="Arial"/>
          <w:color w:val="000000"/>
          <w:sz w:val="20"/>
        </w:rPr>
        <w:t xml:space="preserve"> business consulting and investment. Similarly, events incorporating various stakeholders in the </w:t>
      </w:r>
      <w:r>
        <w:rPr>
          <w:rFonts w:ascii="Arial" w:eastAsia="Arial" w:hAnsi="Arial" w:cs="Arial"/>
          <w:b/>
          <w:i/>
          <w:color w:val="000000"/>
          <w:sz w:val="20"/>
          <w:u w:val="single"/>
        </w:rPr>
        <w:t>startup</w:t>
      </w:r>
      <w:r>
        <w:rPr>
          <w:rFonts w:ascii="Arial" w:eastAsia="Arial" w:hAnsi="Arial" w:cs="Arial"/>
          <w:color w:val="000000"/>
          <w:sz w:val="20"/>
        </w:rPr>
        <w:t xml:space="preserve"> scene have been increasing every year.There are 5 to 6 major events relating to </w:t>
      </w:r>
      <w:r>
        <w:rPr>
          <w:rFonts w:ascii="Arial" w:eastAsia="Arial" w:hAnsi="Arial" w:cs="Arial"/>
          <w:b/>
          <w:i/>
          <w:color w:val="000000"/>
          <w:sz w:val="20"/>
          <w:u w:val="single"/>
        </w:rPr>
        <w:t>startups</w:t>
      </w:r>
      <w:r>
        <w:rPr>
          <w:rFonts w:ascii="Arial" w:eastAsia="Arial" w:hAnsi="Arial" w:cs="Arial"/>
          <w:color w:val="000000"/>
          <w:sz w:val="20"/>
        </w:rPr>
        <w:t xml:space="preserve"> each year. Nepal </w:t>
      </w:r>
      <w:r>
        <w:rPr>
          <w:rFonts w:ascii="Arial" w:eastAsia="Arial" w:hAnsi="Arial" w:cs="Arial"/>
          <w:b/>
          <w:i/>
          <w:color w:val="000000"/>
          <w:sz w:val="20"/>
          <w:u w:val="single"/>
        </w:rPr>
        <w:t>Startup</w:t>
      </w:r>
      <w:r>
        <w:rPr>
          <w:rFonts w:ascii="Arial" w:eastAsia="Arial" w:hAnsi="Arial" w:cs="Arial"/>
          <w:color w:val="000000"/>
          <w:sz w:val="20"/>
        </w:rPr>
        <w:t xml:space="preserve"> Summit, Next Growth Conclave and Connect In are just some of them. “The interesting thing is nowadays I ﬁnd 70 to 80 percent new faces in every event. This was not the scenario two years back,” says Devkota of Clock B. This shows that these platforms are bringing massive networking opportunities. Sunita Nemaphuki, who </w:t>
      </w:r>
      <w:r>
        <w:rPr>
          <w:rFonts w:ascii="Arial" w:eastAsia="Arial" w:hAnsi="Arial" w:cs="Arial"/>
          <w:b/>
          <w:i/>
          <w:color w:val="000000"/>
          <w:sz w:val="20"/>
          <w:u w:val="single"/>
        </w:rPr>
        <w:t>started</w:t>
      </w:r>
      <w:r>
        <w:rPr>
          <w:rFonts w:ascii="Arial" w:eastAsia="Arial" w:hAnsi="Arial" w:cs="Arial"/>
          <w:color w:val="000000"/>
          <w:sz w:val="20"/>
        </w:rPr>
        <w:t xml:space="preserve"> R&amp;amp;D Innovative Solutions in 2010, says that the approach towards agriculture has evolved in the last 10 years. “Earlier, people used to associate agriculture with production and trading only. Now, agriculture is directly related to entrepreneurship.</w:t>
      </w:r>
    </w:p>
    <w:p w14:paraId="3234E508" w14:textId="77777777" w:rsidR="00CD7998" w:rsidRDefault="00000000">
      <w:pPr>
        <w:spacing w:before="200" w:line="260" w:lineRule="atLeast"/>
        <w:jc w:val="both"/>
      </w:pPr>
      <w:r>
        <w:rPr>
          <w:rFonts w:ascii="Arial" w:eastAsia="Arial" w:hAnsi="Arial" w:cs="Arial"/>
          <w:color w:val="000000"/>
          <w:sz w:val="20"/>
        </w:rPr>
        <w:t>And the best part is, the youth are coming to this sector,” says Nemaphuki. Market Demands Seriousness More and more youths are coming into the scene and meanwhile, a critical mass questioning the sustainability of such ventures is also growing. “</w:t>
      </w:r>
      <w:r>
        <w:rPr>
          <w:rFonts w:ascii="Arial" w:eastAsia="Arial" w:hAnsi="Arial" w:cs="Arial"/>
          <w:b/>
          <w:i/>
          <w:color w:val="000000"/>
          <w:sz w:val="20"/>
          <w:u w:val="single"/>
        </w:rPr>
        <w:t>Startups</w:t>
      </w:r>
      <w:r>
        <w:rPr>
          <w:rFonts w:ascii="Arial" w:eastAsia="Arial" w:hAnsi="Arial" w:cs="Arial"/>
          <w:color w:val="000000"/>
          <w:sz w:val="20"/>
        </w:rPr>
        <w:t xml:space="preserve"> in Nepal are yet to come </w:t>
      </w:r>
      <w:r>
        <w:rPr>
          <w:rFonts w:ascii="Arial" w:eastAsia="Arial" w:hAnsi="Arial" w:cs="Arial"/>
          <w:b/>
          <w:i/>
          <w:color w:val="000000"/>
          <w:sz w:val="20"/>
          <w:u w:val="single"/>
        </w:rPr>
        <w:t>up</w:t>
      </w:r>
      <w:r>
        <w:rPr>
          <w:rFonts w:ascii="Arial" w:eastAsia="Arial" w:hAnsi="Arial" w:cs="Arial"/>
          <w:color w:val="000000"/>
          <w:sz w:val="20"/>
        </w:rPr>
        <w:t xml:space="preserve"> with ground-breaking ideas and solutions,” says Niranjan Shrestha, former president of Nepal Young entrepreneurs Forum (NYEF). He thinks that some companies in advanced areas like artiﬁcial intelligence (AI) pose a huge potential both nationally and internationally for Nepali </w:t>
      </w:r>
      <w:r>
        <w:rPr>
          <w:rFonts w:ascii="Arial" w:eastAsia="Arial" w:hAnsi="Arial" w:cs="Arial"/>
          <w:b/>
          <w:i/>
          <w:color w:val="000000"/>
          <w:sz w:val="20"/>
          <w:u w:val="single"/>
        </w:rPr>
        <w:t>startups</w:t>
      </w:r>
      <w:r>
        <w:rPr>
          <w:rFonts w:ascii="Arial" w:eastAsia="Arial" w:hAnsi="Arial" w:cs="Arial"/>
          <w:color w:val="000000"/>
          <w:sz w:val="20"/>
        </w:rPr>
        <w:t xml:space="preserve">. “Gradually, in the process of maturity, many ventures will be ﬁltered and few will survive,” says Niraj Khanal, cofounder of Antarprerana.The global trend shows that 90 percent of </w:t>
      </w:r>
      <w:r>
        <w:rPr>
          <w:rFonts w:ascii="Arial" w:eastAsia="Arial" w:hAnsi="Arial" w:cs="Arial"/>
          <w:b/>
          <w:i/>
          <w:color w:val="000000"/>
          <w:sz w:val="20"/>
          <w:u w:val="single"/>
        </w:rPr>
        <w:t>startups</w:t>
      </w:r>
      <w:r>
        <w:rPr>
          <w:rFonts w:ascii="Arial" w:eastAsia="Arial" w:hAnsi="Arial" w:cs="Arial"/>
          <w:color w:val="000000"/>
          <w:sz w:val="20"/>
        </w:rPr>
        <w:t xml:space="preserve"> fail. Some of the generic reasons for </w:t>
      </w:r>
      <w:r>
        <w:rPr>
          <w:rFonts w:ascii="Arial" w:eastAsia="Arial" w:hAnsi="Arial" w:cs="Arial"/>
          <w:b/>
          <w:i/>
          <w:color w:val="000000"/>
          <w:sz w:val="20"/>
          <w:u w:val="single"/>
        </w:rPr>
        <w:t>failure</w:t>
      </w:r>
      <w:r>
        <w:rPr>
          <w:rFonts w:ascii="Arial" w:eastAsia="Arial" w:hAnsi="Arial" w:cs="Arial"/>
          <w:color w:val="000000"/>
          <w:sz w:val="20"/>
        </w:rPr>
        <w:t xml:space="preserve"> are incompetence, personal problems and market irrelevancy. Though there is no concrete data for Nepal, experts say that more than 90 percent of </w:t>
      </w:r>
      <w:r>
        <w:rPr>
          <w:rFonts w:ascii="Arial" w:eastAsia="Arial" w:hAnsi="Arial" w:cs="Arial"/>
          <w:b/>
          <w:i/>
          <w:color w:val="000000"/>
          <w:sz w:val="20"/>
          <w:u w:val="single"/>
        </w:rPr>
        <w:t>startups</w:t>
      </w:r>
      <w:r>
        <w:rPr>
          <w:rFonts w:ascii="Arial" w:eastAsia="Arial" w:hAnsi="Arial" w:cs="Arial"/>
          <w:color w:val="000000"/>
          <w:sz w:val="20"/>
        </w:rPr>
        <w:t xml:space="preserve"> are failing in Nepal.The stakeholders including venture capital investors and mentors say that almost 50 percent of </w:t>
      </w:r>
      <w:r>
        <w:rPr>
          <w:rFonts w:ascii="Arial" w:eastAsia="Arial" w:hAnsi="Arial" w:cs="Arial"/>
          <w:b/>
          <w:i/>
          <w:color w:val="000000"/>
          <w:sz w:val="20"/>
          <w:u w:val="single"/>
        </w:rPr>
        <w:t>startups</w:t>
      </w:r>
      <w:r>
        <w:rPr>
          <w:rFonts w:ascii="Arial" w:eastAsia="Arial" w:hAnsi="Arial" w:cs="Arial"/>
          <w:color w:val="000000"/>
          <w:sz w:val="20"/>
        </w:rPr>
        <w:t xml:space="preserve"> which existed 4 to 5 years ago have stopped functioning. N’s Fresh Snack, Koolkat, 11 Beep and Cash on Ad are some Nepali </w:t>
      </w:r>
      <w:r>
        <w:rPr>
          <w:rFonts w:ascii="Arial" w:eastAsia="Arial" w:hAnsi="Arial" w:cs="Arial"/>
          <w:b/>
          <w:i/>
          <w:color w:val="000000"/>
          <w:sz w:val="20"/>
          <w:u w:val="single"/>
        </w:rPr>
        <w:t>startup</w:t>
      </w:r>
      <w:r>
        <w:rPr>
          <w:rFonts w:ascii="Arial" w:eastAsia="Arial" w:hAnsi="Arial" w:cs="Arial"/>
          <w:color w:val="000000"/>
          <w:sz w:val="20"/>
        </w:rPr>
        <w:t xml:space="preserve"> companies that received acclaimed for innovative business ideas but were forced to wind down their operations later after becoming unable to sustain ﬁnancially. While cash ﬂow is one major reason for the </w:t>
      </w:r>
      <w:r>
        <w:rPr>
          <w:rFonts w:ascii="Arial" w:eastAsia="Arial" w:hAnsi="Arial" w:cs="Arial"/>
          <w:b/>
          <w:i/>
          <w:color w:val="000000"/>
          <w:sz w:val="20"/>
          <w:u w:val="single"/>
        </w:rPr>
        <w:t>failure</w:t>
      </w:r>
      <w:r>
        <w:rPr>
          <w:rFonts w:ascii="Arial" w:eastAsia="Arial" w:hAnsi="Arial" w:cs="Arial"/>
          <w:color w:val="000000"/>
          <w:sz w:val="20"/>
        </w:rPr>
        <w:t xml:space="preserve">, there are various other reasons which contribute to creating </w:t>
      </w:r>
      <w:r>
        <w:rPr>
          <w:rFonts w:ascii="Arial" w:eastAsia="Arial" w:hAnsi="Arial" w:cs="Arial"/>
          <w:b/>
          <w:i/>
          <w:color w:val="000000"/>
          <w:sz w:val="20"/>
          <w:u w:val="single"/>
        </w:rPr>
        <w:t>failure</w:t>
      </w:r>
      <w:r>
        <w:rPr>
          <w:rFonts w:ascii="Arial" w:eastAsia="Arial" w:hAnsi="Arial" w:cs="Arial"/>
          <w:color w:val="000000"/>
          <w:sz w:val="20"/>
        </w:rPr>
        <w:t xml:space="preserve"> and crisis in the long term. Except for a few of the founders who are serious about the sustainability of their venture, experts say that many entrepreneurs are still in the fantasy stage. “There are many companies that haven’t been able to scale-</w:t>
      </w:r>
      <w:r>
        <w:rPr>
          <w:rFonts w:ascii="Arial" w:eastAsia="Arial" w:hAnsi="Arial" w:cs="Arial"/>
          <w:b/>
          <w:i/>
          <w:color w:val="000000"/>
          <w:sz w:val="20"/>
          <w:u w:val="single"/>
        </w:rPr>
        <w:t>up</w:t>
      </w:r>
      <w:r>
        <w:rPr>
          <w:rFonts w:ascii="Arial" w:eastAsia="Arial" w:hAnsi="Arial" w:cs="Arial"/>
          <w:color w:val="000000"/>
          <w:sz w:val="20"/>
        </w:rPr>
        <w:t xml:space="preserve"> in the last 4 to 5 years,” observes Narottam Aryal, president of King’s College, which also runs a business incubator for students.The topics of discussion in the gatherings have evolved with time. “Earlier, we used to discuss ideas, disruption and passion. Now, we mostly discuss diﬃculties, conﬂicts and challenges of enterprises and stakeholders relating to them,” says Aryal. During pitching events, there are streams of ideators who share big ideas. But most of them have no idea about their revenue model. While talking to newly established </w:t>
      </w:r>
      <w:r>
        <w:rPr>
          <w:rFonts w:ascii="Arial" w:eastAsia="Arial" w:hAnsi="Arial" w:cs="Arial"/>
          <w:b/>
          <w:i/>
          <w:color w:val="000000"/>
          <w:sz w:val="20"/>
          <w:u w:val="single"/>
        </w:rPr>
        <w:t>startups</w:t>
      </w:r>
      <w:r>
        <w:rPr>
          <w:rFonts w:ascii="Arial" w:eastAsia="Arial" w:hAnsi="Arial" w:cs="Arial"/>
          <w:color w:val="000000"/>
          <w:sz w:val="20"/>
        </w:rPr>
        <w:t xml:space="preserve">, most of them express their vision to go international in the next ﬁve years. In reality, they haven’t been able to step out of Kathmandu. “The pitching sessions are full of idealistic expressions, and the pitchers are mostly emotionally charged,” shares Aryal, adding, “The ideas are not grounded and lack logic and data. Most importantly, it doesn’t address consumer needs.” Events help </w:t>
      </w:r>
      <w:r>
        <w:rPr>
          <w:rFonts w:ascii="Arial" w:eastAsia="Arial" w:hAnsi="Arial" w:cs="Arial"/>
          <w:b/>
          <w:i/>
          <w:color w:val="000000"/>
          <w:sz w:val="20"/>
          <w:u w:val="single"/>
        </w:rPr>
        <w:t>startups</w:t>
      </w:r>
      <w:r>
        <w:rPr>
          <w:rFonts w:ascii="Arial" w:eastAsia="Arial" w:hAnsi="Arial" w:cs="Arial"/>
          <w:color w:val="000000"/>
          <w:sz w:val="20"/>
        </w:rPr>
        <w:t xml:space="preserve"> to grow because networks convert to investment and partnerships in the long term. But a rule of life, that ‘too much of anything is bad’ certainly applies to the industry as well.</w:t>
      </w:r>
    </w:p>
    <w:p w14:paraId="3243344E" w14:textId="77777777" w:rsidR="00CD7998" w:rsidRDefault="00000000">
      <w:pPr>
        <w:spacing w:before="200" w:line="260" w:lineRule="atLeast"/>
        <w:jc w:val="both"/>
      </w:pPr>
      <w:r>
        <w:rPr>
          <w:rFonts w:ascii="Arial" w:eastAsia="Arial" w:hAnsi="Arial" w:cs="Arial"/>
          <w:color w:val="000000"/>
          <w:sz w:val="20"/>
        </w:rPr>
        <w:t xml:space="preserve">According to investors, </w:t>
      </w:r>
      <w:r>
        <w:rPr>
          <w:rFonts w:ascii="Arial" w:eastAsia="Arial" w:hAnsi="Arial" w:cs="Arial"/>
          <w:b/>
          <w:i/>
          <w:color w:val="000000"/>
          <w:sz w:val="20"/>
          <w:u w:val="single"/>
        </w:rPr>
        <w:t>startups</w:t>
      </w:r>
      <w:r>
        <w:rPr>
          <w:rFonts w:ascii="Arial" w:eastAsia="Arial" w:hAnsi="Arial" w:cs="Arial"/>
          <w:color w:val="000000"/>
          <w:sz w:val="20"/>
        </w:rPr>
        <w:t xml:space="preserve"> are mostly busy going to events and participating in panel discussions. “While they should prioritise their ﬁnance and operational excellence, they care more about their reputation and social credibility in the market,” says Devkota. Kavi Raj Joshi, co-founder of Next Venture Corp agrees with Devkota on this point. “The founders should be serious in doing their business rather than focusing on gaining trust,” Joshi says. Sunita Nemaphuki and Damber Khanal, COO of R&amp;amp;D Innovative Solutions, recall the initial days when they used to go to every event relating to entrepreneurship. “Too much panel discussion divides your time when you should be focussing on internal operations,” the husband-wife duo shares. ‘</w:t>
      </w:r>
      <w:r>
        <w:rPr>
          <w:rFonts w:ascii="Arial" w:eastAsia="Arial" w:hAnsi="Arial" w:cs="Arial"/>
          <w:b/>
          <w:i/>
          <w:color w:val="000000"/>
          <w:sz w:val="20"/>
          <w:u w:val="single"/>
        </w:rPr>
        <w:t>Startup</w:t>
      </w:r>
      <w:r>
        <w:rPr>
          <w:rFonts w:ascii="Arial" w:eastAsia="Arial" w:hAnsi="Arial" w:cs="Arial"/>
          <w:color w:val="000000"/>
          <w:sz w:val="20"/>
        </w:rPr>
        <w:t xml:space="preserve">’ being a new concept has been getting considerable space in various media outlets.The contents are mostly positive which creates hype for a particular company. However, experts are cynical about too much media coverage in the initial stage. Nepali entrepreneurs keep talking about Steve Jobs, Mark Zuckerberg, Richard Branson and many other international personalities. But most don’t know about their sustainable revenue model which keeps them in the market. “Many entrepreneurs are getting stardom without achieving success. Now, media should stay back and ﬁlter the </w:t>
      </w:r>
      <w:r>
        <w:rPr>
          <w:rFonts w:ascii="Arial" w:eastAsia="Arial" w:hAnsi="Arial" w:cs="Arial"/>
          <w:b/>
          <w:i/>
          <w:color w:val="000000"/>
          <w:sz w:val="20"/>
          <w:u w:val="single"/>
        </w:rPr>
        <w:t>startups</w:t>
      </w:r>
      <w:r>
        <w:rPr>
          <w:rFonts w:ascii="Arial" w:eastAsia="Arial" w:hAnsi="Arial" w:cs="Arial"/>
          <w:color w:val="000000"/>
          <w:sz w:val="20"/>
        </w:rPr>
        <w:t xml:space="preserve"> before covering their activities,” suggests Shakya.</w:t>
      </w:r>
    </w:p>
    <w:p w14:paraId="573A6A5A" w14:textId="77777777" w:rsidR="00CD7998" w:rsidRDefault="00000000">
      <w:pPr>
        <w:spacing w:before="200" w:line="260" w:lineRule="atLeast"/>
        <w:jc w:val="both"/>
      </w:pPr>
      <w:r>
        <w:rPr>
          <w:rFonts w:ascii="Arial" w:eastAsia="Arial" w:hAnsi="Arial" w:cs="Arial"/>
          <w:color w:val="000000"/>
          <w:sz w:val="20"/>
        </w:rPr>
        <w:t xml:space="preserve">According to entrepreneurs, lack of transparency and hesitation to receive help from contemporaries is another reason why many </w:t>
      </w:r>
      <w:r>
        <w:rPr>
          <w:rFonts w:ascii="Arial" w:eastAsia="Arial" w:hAnsi="Arial" w:cs="Arial"/>
          <w:b/>
          <w:i/>
          <w:color w:val="000000"/>
          <w:sz w:val="20"/>
          <w:u w:val="single"/>
        </w:rPr>
        <w:t>startups</w:t>
      </w:r>
      <w:r>
        <w:rPr>
          <w:rFonts w:ascii="Arial" w:eastAsia="Arial" w:hAnsi="Arial" w:cs="Arial"/>
          <w:color w:val="000000"/>
          <w:sz w:val="20"/>
        </w:rPr>
        <w:t xml:space="preserve"> fold. Nemaphuki, who </w:t>
      </w:r>
      <w:r>
        <w:rPr>
          <w:rFonts w:ascii="Arial" w:eastAsia="Arial" w:hAnsi="Arial" w:cs="Arial"/>
          <w:b/>
          <w:i/>
          <w:color w:val="000000"/>
          <w:sz w:val="20"/>
          <w:u w:val="single"/>
        </w:rPr>
        <w:t>started</w:t>
      </w:r>
      <w:r>
        <w:rPr>
          <w:rFonts w:ascii="Arial" w:eastAsia="Arial" w:hAnsi="Arial" w:cs="Arial"/>
          <w:color w:val="000000"/>
          <w:sz w:val="20"/>
        </w:rPr>
        <w:t xml:space="preserve"> her ﬁrst business at the age of 17 talks about how she has been overcoming crises related to ﬁnances. “The </w:t>
      </w:r>
      <w:r>
        <w:rPr>
          <w:rFonts w:ascii="Arial" w:eastAsia="Arial" w:hAnsi="Arial" w:cs="Arial"/>
          <w:b/>
          <w:i/>
          <w:color w:val="000000"/>
          <w:sz w:val="20"/>
          <w:u w:val="single"/>
        </w:rPr>
        <w:t>startup</w:t>
      </w:r>
      <w:r>
        <w:rPr>
          <w:rFonts w:ascii="Arial" w:eastAsia="Arial" w:hAnsi="Arial" w:cs="Arial"/>
          <w:color w:val="000000"/>
          <w:sz w:val="20"/>
        </w:rPr>
        <w:t xml:space="preserve"> ecosystem has been really helpful during the time of </w:t>
      </w:r>
      <w:r>
        <w:rPr>
          <w:rFonts w:ascii="Arial" w:eastAsia="Arial" w:hAnsi="Arial" w:cs="Arial"/>
          <w:color w:val="000000"/>
          <w:sz w:val="20"/>
        </w:rPr>
        <w:lastRenderedPageBreak/>
        <w:t xml:space="preserve">crisis. However, we should be open to approaching other entrepreneurs and be transparent about our challenges,” she says. </w:t>
      </w:r>
      <w:r>
        <w:rPr>
          <w:rFonts w:ascii="Arial" w:eastAsia="Arial" w:hAnsi="Arial" w:cs="Arial"/>
          <w:b/>
          <w:i/>
          <w:color w:val="000000"/>
          <w:sz w:val="20"/>
          <w:u w:val="single"/>
        </w:rPr>
        <w:t>Startup</w:t>
      </w:r>
      <w:r>
        <w:rPr>
          <w:rFonts w:ascii="Arial" w:eastAsia="Arial" w:hAnsi="Arial" w:cs="Arial"/>
          <w:color w:val="000000"/>
          <w:sz w:val="20"/>
        </w:rPr>
        <w:t xml:space="preserve"> entrepreneurs like Nemaphuki who have learned from their experiences in running a business in the last few years see cash ﬂow as the lifeblood and operations as the spine of any business. Manohar Adhikari, founder of Foodmandu shares that he was running his software business to maintain cash ﬂow in the initial days of his venture. “I fully came to Foodmandu only after it gained traction in the market after four years,” says Adhikari. Idea duplication has been another huge mistake of the entrepreneurs due to which they don’t get recognition. </w:t>
      </w:r>
      <w:r>
        <w:rPr>
          <w:rFonts w:ascii="Arial" w:eastAsia="Arial" w:hAnsi="Arial" w:cs="Arial"/>
          <w:b/>
          <w:i/>
          <w:color w:val="000000"/>
          <w:sz w:val="20"/>
          <w:u w:val="single"/>
        </w:rPr>
        <w:t>Startups</w:t>
      </w:r>
      <w:r>
        <w:rPr>
          <w:rFonts w:ascii="Arial" w:eastAsia="Arial" w:hAnsi="Arial" w:cs="Arial"/>
          <w:color w:val="000000"/>
          <w:sz w:val="20"/>
        </w:rPr>
        <w:t xml:space="preserve"> also face </w:t>
      </w:r>
      <w:r>
        <w:rPr>
          <w:rFonts w:ascii="Arial" w:eastAsia="Arial" w:hAnsi="Arial" w:cs="Arial"/>
          <w:b/>
          <w:i/>
          <w:color w:val="000000"/>
          <w:sz w:val="20"/>
          <w:u w:val="single"/>
        </w:rPr>
        <w:t>failure</w:t>
      </w:r>
      <w:r>
        <w:rPr>
          <w:rFonts w:ascii="Arial" w:eastAsia="Arial" w:hAnsi="Arial" w:cs="Arial"/>
          <w:color w:val="000000"/>
          <w:sz w:val="20"/>
        </w:rPr>
        <w:t xml:space="preserve"> when their ideas become irrelevant in the market. Little market research is carried out, experts say. With the lack of proper research, entrepreneurs end </w:t>
      </w:r>
      <w:r>
        <w:rPr>
          <w:rFonts w:ascii="Arial" w:eastAsia="Arial" w:hAnsi="Arial" w:cs="Arial"/>
          <w:b/>
          <w:i/>
          <w:color w:val="000000"/>
          <w:sz w:val="20"/>
          <w:u w:val="single"/>
        </w:rPr>
        <w:t>up</w:t>
      </w:r>
      <w:r>
        <w:rPr>
          <w:rFonts w:ascii="Arial" w:eastAsia="Arial" w:hAnsi="Arial" w:cs="Arial"/>
          <w:color w:val="000000"/>
          <w:sz w:val="20"/>
        </w:rPr>
        <w:t xml:space="preserve"> bringing ideas that are irrelevant in the local market. “In this case, entrepreneurs need to change their business model. Or else the venture will not survive. Entrepreneurs who research continuously and are in the mission to solve real problems will sustain themselves in the market,” says Kavi Raj Joshi, founder and managing director of Next Venture Corp. Many entrepreneurs have been exploring diﬀerent ideas with viable business models. Ventures like Foodmario which has been a platform for many homemakers to earn from their cooking skills were also evolved after a lot of brainstorming and research. “Finally, we came </w:t>
      </w:r>
      <w:r>
        <w:rPr>
          <w:rFonts w:ascii="Arial" w:eastAsia="Arial" w:hAnsi="Arial" w:cs="Arial"/>
          <w:b/>
          <w:i/>
          <w:color w:val="000000"/>
          <w:sz w:val="20"/>
          <w:u w:val="single"/>
        </w:rPr>
        <w:t>up</w:t>
      </w:r>
      <w:r>
        <w:rPr>
          <w:rFonts w:ascii="Arial" w:eastAsia="Arial" w:hAnsi="Arial" w:cs="Arial"/>
          <w:color w:val="000000"/>
          <w:sz w:val="20"/>
        </w:rPr>
        <w:t xml:space="preserve"> with the idea of Foodmario because I wanted to create a business that can become a platform for others. Meanwhile, we have a good revenue model in this business,” says Rohit Tiwari, co-founder of Foodmario, who pitched his idea at Udhyami Seed Camp.</w:t>
      </w:r>
    </w:p>
    <w:p w14:paraId="770EEC9D" w14:textId="77777777" w:rsidR="00CD7998" w:rsidRDefault="00000000">
      <w:pPr>
        <w:spacing w:before="200" w:line="260" w:lineRule="atLeast"/>
        <w:jc w:val="both"/>
      </w:pPr>
      <w:r>
        <w:rPr>
          <w:rFonts w:ascii="Arial" w:eastAsia="Arial" w:hAnsi="Arial" w:cs="Arial"/>
          <w:color w:val="000000"/>
          <w:sz w:val="20"/>
        </w:rPr>
        <w:t xml:space="preserve">According to Aryal, it takes 3 to 6 months to do proper market research if the idea doesn’t involve too many technicalities and innovation. However, continuous research has to be part of your venture, adds Aryal. If we dig into the internal challenges of </w:t>
      </w:r>
      <w:r>
        <w:rPr>
          <w:rFonts w:ascii="Arial" w:eastAsia="Arial" w:hAnsi="Arial" w:cs="Arial"/>
          <w:b/>
          <w:i/>
          <w:color w:val="000000"/>
          <w:sz w:val="20"/>
          <w:u w:val="single"/>
        </w:rPr>
        <w:t>startups</w:t>
      </w:r>
      <w:r>
        <w:rPr>
          <w:rFonts w:ascii="Arial" w:eastAsia="Arial" w:hAnsi="Arial" w:cs="Arial"/>
          <w:color w:val="000000"/>
          <w:sz w:val="20"/>
        </w:rPr>
        <w:t xml:space="preserve">, there are problems like payment default and lack of human resource management. “In Nepal, the payment settlement process is very slow. If any corporate house or any client takes the service, they pay only after three months. Many companies also suﬀer due to payment default,” says Joshi. Besides this, lack of clarity in roles, responsibilities and remuneration of staﬀis another reason increasing the chance of </w:t>
      </w:r>
      <w:r>
        <w:rPr>
          <w:rFonts w:ascii="Arial" w:eastAsia="Arial" w:hAnsi="Arial" w:cs="Arial"/>
          <w:b/>
          <w:i/>
          <w:color w:val="000000"/>
          <w:sz w:val="20"/>
          <w:u w:val="single"/>
        </w:rPr>
        <w:t>failure</w:t>
      </w:r>
      <w:r>
        <w:rPr>
          <w:rFonts w:ascii="Arial" w:eastAsia="Arial" w:hAnsi="Arial" w:cs="Arial"/>
          <w:color w:val="000000"/>
          <w:sz w:val="20"/>
        </w:rPr>
        <w:t>.</w:t>
      </w:r>
    </w:p>
    <w:p w14:paraId="12982EC9" w14:textId="77777777" w:rsidR="00CD7998" w:rsidRDefault="00000000">
      <w:pPr>
        <w:spacing w:before="200" w:line="260" w:lineRule="atLeast"/>
        <w:jc w:val="both"/>
      </w:pPr>
      <w:r>
        <w:rPr>
          <w:rFonts w:ascii="Arial" w:eastAsia="Arial" w:hAnsi="Arial" w:cs="Arial"/>
          <w:color w:val="000000"/>
          <w:sz w:val="20"/>
        </w:rPr>
        <w:t xml:space="preserve">A cultural change in terms of entrepreneurship is gradually developing here. But still, people coming from elite and upper-class groups are winning the game.Their wealth and social networks allow them space to sustain longer in the ecosystem, though their products fail.The middle-class and the lower section have to ﬁrst take care of their household expenses on top of everything. “Entrepreneurship is more of a class game,” expresses Ashutosh Tiwari. One of the major reasons for this sort of </w:t>
      </w:r>
      <w:r>
        <w:rPr>
          <w:rFonts w:ascii="Arial" w:eastAsia="Arial" w:hAnsi="Arial" w:cs="Arial"/>
          <w:b/>
          <w:i/>
          <w:color w:val="000000"/>
          <w:sz w:val="20"/>
          <w:u w:val="single"/>
        </w:rPr>
        <w:t>failure</w:t>
      </w:r>
      <w:r>
        <w:rPr>
          <w:rFonts w:ascii="Arial" w:eastAsia="Arial" w:hAnsi="Arial" w:cs="Arial"/>
          <w:color w:val="000000"/>
          <w:sz w:val="20"/>
        </w:rPr>
        <w:t xml:space="preserve"> is because of limited ﬁnance options. Though banks claim to support </w:t>
      </w:r>
      <w:r>
        <w:rPr>
          <w:rFonts w:ascii="Arial" w:eastAsia="Arial" w:hAnsi="Arial" w:cs="Arial"/>
          <w:b/>
          <w:i/>
          <w:color w:val="000000"/>
          <w:sz w:val="20"/>
          <w:u w:val="single"/>
        </w:rPr>
        <w:t>startups</w:t>
      </w:r>
      <w:r>
        <w:rPr>
          <w:rFonts w:ascii="Arial" w:eastAsia="Arial" w:hAnsi="Arial" w:cs="Arial"/>
          <w:color w:val="000000"/>
          <w:sz w:val="20"/>
        </w:rPr>
        <w:t xml:space="preserve">, in reality, most entrepreneurs face challenges in terms of getting a loan. “It has already been 8 years since I </w:t>
      </w:r>
      <w:r>
        <w:rPr>
          <w:rFonts w:ascii="Arial" w:eastAsia="Arial" w:hAnsi="Arial" w:cs="Arial"/>
          <w:b/>
          <w:i/>
          <w:color w:val="000000"/>
          <w:sz w:val="20"/>
          <w:u w:val="single"/>
        </w:rPr>
        <w:t>started</w:t>
      </w:r>
      <w:r>
        <w:rPr>
          <w:rFonts w:ascii="Arial" w:eastAsia="Arial" w:hAnsi="Arial" w:cs="Arial"/>
          <w:color w:val="000000"/>
          <w:sz w:val="20"/>
        </w:rPr>
        <w:t xml:space="preserve"> the venture. But still, banks want collateral if I ask for a loan,” says Ashish Adhikari, co-founder of Red Mud Coﬀee.</w:t>
      </w:r>
    </w:p>
    <w:p w14:paraId="73479049" w14:textId="77777777" w:rsidR="00CD7998" w:rsidRDefault="00000000">
      <w:pPr>
        <w:spacing w:before="200" w:line="260" w:lineRule="atLeast"/>
        <w:jc w:val="both"/>
      </w:pPr>
      <w:r>
        <w:rPr>
          <w:rFonts w:ascii="Arial" w:eastAsia="Arial" w:hAnsi="Arial" w:cs="Arial"/>
          <w:color w:val="000000"/>
          <w:sz w:val="20"/>
        </w:rPr>
        <w:t xml:space="preserve">Ayushi KC, founder of Khalisisi says that Nepal lacks angel investors who want to invest in good ideas. “There are people with money. But they don’t want to risk investing in a </w:t>
      </w:r>
      <w:r>
        <w:rPr>
          <w:rFonts w:ascii="Arial" w:eastAsia="Arial" w:hAnsi="Arial" w:cs="Arial"/>
          <w:b/>
          <w:i/>
          <w:color w:val="000000"/>
          <w:sz w:val="20"/>
          <w:u w:val="single"/>
        </w:rPr>
        <w:t>startup</w:t>
      </w:r>
      <w:r>
        <w:rPr>
          <w:rFonts w:ascii="Arial" w:eastAsia="Arial" w:hAnsi="Arial" w:cs="Arial"/>
          <w:color w:val="000000"/>
          <w:sz w:val="20"/>
        </w:rPr>
        <w:t xml:space="preserve">,” says KC. </w:t>
      </w:r>
      <w:r>
        <w:rPr>
          <w:rFonts w:ascii="Arial" w:eastAsia="Arial" w:hAnsi="Arial" w:cs="Arial"/>
          <w:b/>
          <w:i/>
          <w:color w:val="000000"/>
          <w:sz w:val="20"/>
          <w:u w:val="single"/>
        </w:rPr>
        <w:t>Startups</w:t>
      </w:r>
      <w:r>
        <w:rPr>
          <w:rFonts w:ascii="Arial" w:eastAsia="Arial" w:hAnsi="Arial" w:cs="Arial"/>
          <w:color w:val="000000"/>
          <w:sz w:val="20"/>
        </w:rPr>
        <w:t xml:space="preserve"> also often ignore business compliance being unaware of the laws. “It is very important for founders to understand about tax, vat and other compliances,” says Bikaram Prajapati, founder and CEO, Bajra Brick and Tile Industries which manufactures environment-friendly bricks. On one hand, the stakeholders don’t communicate enough about the importance of compliance and on the other hand, even founders overlook the study they need to do to meet the compliance. Deependra Chaulagain shares the necessity to learn about compliance, especially in Nepal. “There is a lack of clarity in the legal provision of Nepal.</w:t>
      </w:r>
    </w:p>
    <w:p w14:paraId="1B77345C" w14:textId="77777777" w:rsidR="00CD7998" w:rsidRDefault="00000000">
      <w:pPr>
        <w:spacing w:before="200" w:line="260" w:lineRule="atLeast"/>
        <w:jc w:val="both"/>
      </w:pPr>
      <w:r>
        <w:rPr>
          <w:rFonts w:ascii="Arial" w:eastAsia="Arial" w:hAnsi="Arial" w:cs="Arial"/>
          <w:color w:val="000000"/>
          <w:sz w:val="20"/>
        </w:rPr>
        <w:t xml:space="preserve">As there are many loopholes in the act, the government can order to close down a number of companies anytime. So, we should at least have a basic knowledge of the rules and regulations,” says Chaulagain. Devkota says that the </w:t>
      </w:r>
      <w:r>
        <w:rPr>
          <w:rFonts w:ascii="Arial" w:eastAsia="Arial" w:hAnsi="Arial" w:cs="Arial"/>
          <w:b/>
          <w:i/>
          <w:color w:val="000000"/>
          <w:sz w:val="20"/>
          <w:u w:val="single"/>
        </w:rPr>
        <w:t>startups</w:t>
      </w:r>
      <w:r>
        <w:rPr>
          <w:rFonts w:ascii="Arial" w:eastAsia="Arial" w:hAnsi="Arial" w:cs="Arial"/>
          <w:color w:val="000000"/>
          <w:sz w:val="20"/>
        </w:rPr>
        <w:t xml:space="preserve"> themselves should be proactive in taking advice and recommendations from company registration oﬃces and lawyers. “In a developed market, lawyers charge fees to give suggestions and information. But here everything is free. </w:t>
      </w:r>
      <w:r>
        <w:rPr>
          <w:rFonts w:ascii="Arial" w:eastAsia="Arial" w:hAnsi="Arial" w:cs="Arial"/>
          <w:b/>
          <w:i/>
          <w:color w:val="000000"/>
          <w:sz w:val="20"/>
          <w:u w:val="single"/>
        </w:rPr>
        <w:t>Startups</w:t>
      </w:r>
      <w:r>
        <w:rPr>
          <w:rFonts w:ascii="Arial" w:eastAsia="Arial" w:hAnsi="Arial" w:cs="Arial"/>
          <w:color w:val="000000"/>
          <w:sz w:val="20"/>
        </w:rPr>
        <w:t xml:space="preserve"> should take the beneﬁt of the new market,” thinks Devkota. Challenges in Mentorship As the government has gradually </w:t>
      </w:r>
      <w:r>
        <w:rPr>
          <w:rFonts w:ascii="Arial" w:eastAsia="Arial" w:hAnsi="Arial" w:cs="Arial"/>
          <w:b/>
          <w:i/>
          <w:color w:val="000000"/>
          <w:sz w:val="20"/>
          <w:u w:val="single"/>
        </w:rPr>
        <w:t>started</w:t>
      </w:r>
      <w:r>
        <w:rPr>
          <w:rFonts w:ascii="Arial" w:eastAsia="Arial" w:hAnsi="Arial" w:cs="Arial"/>
          <w:color w:val="000000"/>
          <w:sz w:val="20"/>
        </w:rPr>
        <w:t xml:space="preserve"> appreciating the </w:t>
      </w:r>
      <w:r>
        <w:rPr>
          <w:rFonts w:ascii="Arial" w:eastAsia="Arial" w:hAnsi="Arial" w:cs="Arial"/>
          <w:b/>
          <w:i/>
          <w:color w:val="000000"/>
          <w:sz w:val="20"/>
          <w:u w:val="single"/>
        </w:rPr>
        <w:t>startups</w:t>
      </w:r>
      <w:r>
        <w:rPr>
          <w:rFonts w:ascii="Arial" w:eastAsia="Arial" w:hAnsi="Arial" w:cs="Arial"/>
          <w:color w:val="000000"/>
          <w:sz w:val="20"/>
        </w:rPr>
        <w:t xml:space="preserve"> and many youths are coming forward with an entrepreneurial mind-set, stakeholders in the </w:t>
      </w:r>
      <w:r>
        <w:rPr>
          <w:rFonts w:ascii="Arial" w:eastAsia="Arial" w:hAnsi="Arial" w:cs="Arial"/>
          <w:b/>
          <w:i/>
          <w:color w:val="000000"/>
          <w:sz w:val="20"/>
          <w:u w:val="single"/>
        </w:rPr>
        <w:t>startup</w:t>
      </w:r>
      <w:r>
        <w:rPr>
          <w:rFonts w:ascii="Arial" w:eastAsia="Arial" w:hAnsi="Arial" w:cs="Arial"/>
          <w:color w:val="000000"/>
          <w:sz w:val="20"/>
        </w:rPr>
        <w:t xml:space="preserve"> ecosystem stress on the importance of good mentorship for success.The rise in the number of people willing to help </w:t>
      </w:r>
      <w:r>
        <w:rPr>
          <w:rFonts w:ascii="Arial" w:eastAsia="Arial" w:hAnsi="Arial" w:cs="Arial"/>
          <w:b/>
          <w:i/>
          <w:color w:val="000000"/>
          <w:sz w:val="20"/>
          <w:u w:val="single"/>
        </w:rPr>
        <w:t>startups</w:t>
      </w:r>
      <w:r>
        <w:rPr>
          <w:rFonts w:ascii="Arial" w:eastAsia="Arial" w:hAnsi="Arial" w:cs="Arial"/>
          <w:color w:val="000000"/>
          <w:sz w:val="20"/>
        </w:rPr>
        <w:t xml:space="preserve"> is signiﬁcant compared to ﬁve years ago. Experts and entrepreneurs, however, view that the number of mentors is not enough for the rising number of ideas.</w:t>
      </w:r>
    </w:p>
    <w:p w14:paraId="4720805E" w14:textId="77777777" w:rsidR="00CD7998" w:rsidRDefault="00000000">
      <w:pPr>
        <w:spacing w:line="260" w:lineRule="atLeast"/>
        <w:jc w:val="both"/>
      </w:pPr>
      <w:r>
        <w:rPr>
          <w:rFonts w:ascii="Arial" w:eastAsia="Arial" w:hAnsi="Arial" w:cs="Arial"/>
          <w:color w:val="000000"/>
          <w:sz w:val="20"/>
        </w:rPr>
        <w:t xml:space="preserve">According to Ashish Adhikari, industry-speciﬁc mentors are needed at the moment. “Entrepreneurs need to be guided by someone who has faced similar kinds of problems. My ideal mentors would be seniors from the </w:t>
      </w:r>
      <w:r>
        <w:rPr>
          <w:rFonts w:ascii="Arial" w:eastAsia="Arial" w:hAnsi="Arial" w:cs="Arial"/>
          <w:color w:val="000000"/>
          <w:sz w:val="20"/>
        </w:rPr>
        <w:lastRenderedPageBreak/>
        <w:t>hospitality sector like Karna Shakya and Shyam Kakshyapati. But I have never got an opportunity to interact with them,” says Adhikari. Experts say that mentors are like therapists who listen to you and help identify your problems. Good mentors listen to ideas actively and engage in ways to convert the idea into reality. “Mentors need to keep questioning.The right mentors keep questioning you till you don’t get to the core of your ideas,” says Narottam Aryal. But according to Aryal most of the mentors here think that they should give suggestions and solutions for problems, which is not mentorship. Right mentorship is not just about ﬁnding a solution to problems in business, but it is also sharing the personal journey of the entrepreneur. However, in the context of Nepal, Suman Shakya observes that the market lacks experienced mentors. “Right mentors come with an experience of 20 to 25 years which can help the entrepreneurs to ﬁgure out their direction for their venture,” says Shakya. “But here, people with very less experience are also coming forward as mentors.” Experts say that right mentors can only contribute to making the market mature.</w:t>
      </w:r>
    </w:p>
    <w:p w14:paraId="44E972E9" w14:textId="77777777" w:rsidR="00CD7998" w:rsidRDefault="00000000">
      <w:pPr>
        <w:spacing w:before="200" w:line="260" w:lineRule="atLeast"/>
        <w:jc w:val="both"/>
      </w:pPr>
      <w:r>
        <w:rPr>
          <w:rFonts w:ascii="Arial" w:eastAsia="Arial" w:hAnsi="Arial" w:cs="Arial"/>
          <w:color w:val="000000"/>
          <w:sz w:val="20"/>
        </w:rPr>
        <w:t xml:space="preserve">Also, they say that even the entrepreneurs here are not ready to learn and be open when it comes to mentorship. “There is less awareness about the importance of mentorship, training and development,” says Niranjan Shrestha. Similarly, Shabda Gyawali, investment director at Dolma Impact Fund opines that the lack of a proper support system is a challenge for many innovative youths. “Nepal has ideas, but to entreprenereulise it, we need to scale, a ﬁnance model should be clear and we need the know-how.There is no support system to give that knowledge to </w:t>
      </w:r>
      <w:r>
        <w:rPr>
          <w:rFonts w:ascii="Arial" w:eastAsia="Arial" w:hAnsi="Arial" w:cs="Arial"/>
          <w:b/>
          <w:i/>
          <w:color w:val="000000"/>
          <w:sz w:val="20"/>
          <w:u w:val="single"/>
        </w:rPr>
        <w:t>startups</w:t>
      </w:r>
      <w:r>
        <w:rPr>
          <w:rFonts w:ascii="Arial" w:eastAsia="Arial" w:hAnsi="Arial" w:cs="Arial"/>
          <w:color w:val="000000"/>
          <w:sz w:val="20"/>
        </w:rPr>
        <w:t xml:space="preserve">,” he says. In developed markets, the diﬀerence between a mentor and consultant diﬀers based on their roles and responsibilities. While consultants work on a speciﬁc agenda and charge speciﬁc fees, mentorship is more about sharing a business journey where the agendas are not speciﬁc. Mentorship is usually based on a mutual interest in a particular venture. However, Nepal being a very new market for </w:t>
      </w:r>
      <w:r>
        <w:rPr>
          <w:rFonts w:ascii="Arial" w:eastAsia="Arial" w:hAnsi="Arial" w:cs="Arial"/>
          <w:b/>
          <w:i/>
          <w:color w:val="000000"/>
          <w:sz w:val="20"/>
          <w:u w:val="single"/>
        </w:rPr>
        <w:t>startups</w:t>
      </w:r>
      <w:r>
        <w:rPr>
          <w:rFonts w:ascii="Arial" w:eastAsia="Arial" w:hAnsi="Arial" w:cs="Arial"/>
          <w:color w:val="000000"/>
          <w:sz w:val="20"/>
        </w:rPr>
        <w:t>, these concepts are still not clear in the ecosystem. Nemaphuki believes that mentorship has to be made more systematic. “If we are going to take mentorship sessions, we usually have no idea about the fees they will charge. Sometimes, mentors charge exorbitantly high fees.</w:t>
      </w:r>
    </w:p>
    <w:p w14:paraId="4AEA298A" w14:textId="77777777" w:rsidR="00CD7998" w:rsidRDefault="00000000">
      <w:pPr>
        <w:spacing w:before="200" w:line="260" w:lineRule="atLeast"/>
        <w:jc w:val="both"/>
      </w:pPr>
      <w:r>
        <w:rPr>
          <w:rFonts w:ascii="Arial" w:eastAsia="Arial" w:hAnsi="Arial" w:cs="Arial"/>
          <w:color w:val="000000"/>
          <w:sz w:val="20"/>
        </w:rPr>
        <w:t xml:space="preserve">And sometimes they don’t charge at all,” says Nemaphuki, adding, “If we could set a certain structure in mentoring, it would be convenient for us.” Entrepreneurs expect conﬁdentiality from mentors. When a mentor is reliable, the mentee can openly discuss their ideas and challenges. While this is eﬀectively practised in developed markets, Nepal is still on the way to achieve this professionalism. Nemaphuki confesses that mentors don’t necessarily follow this ethic in Nepal. “This is the reason, we hesitate to share our ideas and problems,” she says. Deependra Chaulagain agrees and adds, “The trust factor is still lacking in the mentormentee relationship in the </w:t>
      </w:r>
      <w:r>
        <w:rPr>
          <w:rFonts w:ascii="Arial" w:eastAsia="Arial" w:hAnsi="Arial" w:cs="Arial"/>
          <w:b/>
          <w:i/>
          <w:color w:val="000000"/>
          <w:sz w:val="20"/>
          <w:u w:val="single"/>
        </w:rPr>
        <w:t>startup</w:t>
      </w:r>
      <w:r>
        <w:rPr>
          <w:rFonts w:ascii="Arial" w:eastAsia="Arial" w:hAnsi="Arial" w:cs="Arial"/>
          <w:color w:val="000000"/>
          <w:sz w:val="20"/>
        </w:rPr>
        <w:t xml:space="preserve"> ecosystem in Nepal.” Similarly, Niranjan Shrestha says, “People with innovative business ideas don’t usually come </w:t>
      </w:r>
      <w:r>
        <w:rPr>
          <w:rFonts w:ascii="Arial" w:eastAsia="Arial" w:hAnsi="Arial" w:cs="Arial"/>
          <w:b/>
          <w:i/>
          <w:color w:val="000000"/>
          <w:sz w:val="20"/>
          <w:u w:val="single"/>
        </w:rPr>
        <w:t>up</w:t>
      </w:r>
      <w:r>
        <w:rPr>
          <w:rFonts w:ascii="Arial" w:eastAsia="Arial" w:hAnsi="Arial" w:cs="Arial"/>
          <w:color w:val="000000"/>
          <w:sz w:val="20"/>
        </w:rPr>
        <w:t xml:space="preserve"> front due to their fears that their ideas will be copied by others who have ﬁnancial and other resources.” Signs of Growth Outside Kathmandu While the growth has been exciting in the capital, cities outside the valley are also getting exposure to various aspects of the </w:t>
      </w:r>
      <w:r>
        <w:rPr>
          <w:rFonts w:ascii="Arial" w:eastAsia="Arial" w:hAnsi="Arial" w:cs="Arial"/>
          <w:b/>
          <w:i/>
          <w:color w:val="000000"/>
          <w:sz w:val="20"/>
          <w:u w:val="single"/>
        </w:rPr>
        <w:t>startup</w:t>
      </w:r>
      <w:r>
        <w:rPr>
          <w:rFonts w:ascii="Arial" w:eastAsia="Arial" w:hAnsi="Arial" w:cs="Arial"/>
          <w:color w:val="000000"/>
          <w:sz w:val="20"/>
        </w:rPr>
        <w:t xml:space="preserve"> culture due to seed camps and incubators that are getting </w:t>
      </w:r>
      <w:r>
        <w:rPr>
          <w:rFonts w:ascii="Arial" w:eastAsia="Arial" w:hAnsi="Arial" w:cs="Arial"/>
          <w:b/>
          <w:i/>
          <w:color w:val="000000"/>
          <w:sz w:val="20"/>
          <w:u w:val="single"/>
        </w:rPr>
        <w:t>started</w:t>
      </w:r>
      <w:r>
        <w:rPr>
          <w:rFonts w:ascii="Arial" w:eastAsia="Arial" w:hAnsi="Arial" w:cs="Arial"/>
          <w:color w:val="000000"/>
          <w:sz w:val="20"/>
        </w:rPr>
        <w:t xml:space="preserve"> in diﬀerent parts of the country. Entrepreneurship groups like E4N, NEHUB, and NYEF have their chapters and regularly organise interaction in cities including Biratnagar and Pokhara. Next Venture Corp, Nepal Communitere, Antarprerana and Idea Studio mentor the diverse youth from diﬀerent places of Nepal. In Nepal, where potential investors even in Kathmandu hesitate to invest in ideas, it looks like a faraway dream for investors to support ideas in other areas.</w:t>
      </w:r>
    </w:p>
    <w:p w14:paraId="14486542" w14:textId="77777777" w:rsidR="00CD7998" w:rsidRDefault="00000000">
      <w:pPr>
        <w:spacing w:before="200" w:line="260" w:lineRule="atLeast"/>
        <w:jc w:val="both"/>
      </w:pPr>
      <w:r>
        <w:rPr>
          <w:rFonts w:ascii="Arial" w:eastAsia="Arial" w:hAnsi="Arial" w:cs="Arial"/>
          <w:color w:val="000000"/>
          <w:sz w:val="20"/>
        </w:rPr>
        <w:t xml:space="preserve">According to the facilitators, the ideas and passion among the youth are amazing in all the districts they have been to. “What lacks is the stakeholders’ willingness to support the ideators,” says Binay Devkota. Kathmandu has been experiencing a burst of idea pitches and several </w:t>
      </w:r>
      <w:r>
        <w:rPr>
          <w:rFonts w:ascii="Arial" w:eastAsia="Arial" w:hAnsi="Arial" w:cs="Arial"/>
          <w:b/>
          <w:i/>
          <w:color w:val="000000"/>
          <w:sz w:val="20"/>
          <w:u w:val="single"/>
        </w:rPr>
        <w:t>failures</w:t>
      </w:r>
      <w:r>
        <w:rPr>
          <w:rFonts w:ascii="Arial" w:eastAsia="Arial" w:hAnsi="Arial" w:cs="Arial"/>
          <w:color w:val="000000"/>
          <w:sz w:val="20"/>
        </w:rPr>
        <w:t xml:space="preserve">. But the rest of Nepal has been hearing about the growth of </w:t>
      </w:r>
      <w:r>
        <w:rPr>
          <w:rFonts w:ascii="Arial" w:eastAsia="Arial" w:hAnsi="Arial" w:cs="Arial"/>
          <w:b/>
          <w:i/>
          <w:color w:val="000000"/>
          <w:sz w:val="20"/>
          <w:u w:val="single"/>
        </w:rPr>
        <w:t>startups</w:t>
      </w:r>
      <w:r>
        <w:rPr>
          <w:rFonts w:ascii="Arial" w:eastAsia="Arial" w:hAnsi="Arial" w:cs="Arial"/>
          <w:color w:val="000000"/>
          <w:sz w:val="20"/>
        </w:rPr>
        <w:t xml:space="preserve"> from social media and news. “Due to this, the youth there has a good idea about the various concept of </w:t>
      </w:r>
      <w:r>
        <w:rPr>
          <w:rFonts w:ascii="Arial" w:eastAsia="Arial" w:hAnsi="Arial" w:cs="Arial"/>
          <w:b/>
          <w:i/>
          <w:color w:val="000000"/>
          <w:sz w:val="20"/>
          <w:u w:val="single"/>
        </w:rPr>
        <w:t>startups</w:t>
      </w:r>
      <w:r>
        <w:rPr>
          <w:rFonts w:ascii="Arial" w:eastAsia="Arial" w:hAnsi="Arial" w:cs="Arial"/>
          <w:color w:val="000000"/>
          <w:sz w:val="20"/>
        </w:rPr>
        <w:t>, however, they don’t have a role model whom they can follow,” says Devkota from Clock B Business Innovation. Clock B Business Innovation has been organising various interaction and mentorship sessions with entrepreneurs in Nepalgunj, Hetauda, Chitwan, Pokhara, Biratnagar and Tulsipur. Shakya says that entrepreneurs outside the valley frequent meet-</w:t>
      </w:r>
      <w:r>
        <w:rPr>
          <w:rFonts w:ascii="Arial" w:eastAsia="Arial" w:hAnsi="Arial" w:cs="Arial"/>
          <w:b/>
          <w:i/>
          <w:color w:val="000000"/>
          <w:sz w:val="20"/>
          <w:u w:val="single"/>
        </w:rPr>
        <w:t>ups</w:t>
      </w:r>
      <w:r>
        <w:rPr>
          <w:rFonts w:ascii="Arial" w:eastAsia="Arial" w:hAnsi="Arial" w:cs="Arial"/>
          <w:color w:val="000000"/>
          <w:sz w:val="20"/>
        </w:rPr>
        <w:t xml:space="preserve"> and orientation classes regarding the holistic aspects of </w:t>
      </w:r>
      <w:r>
        <w:rPr>
          <w:rFonts w:ascii="Arial" w:eastAsia="Arial" w:hAnsi="Arial" w:cs="Arial"/>
          <w:b/>
          <w:i/>
          <w:color w:val="000000"/>
          <w:sz w:val="20"/>
          <w:u w:val="single"/>
        </w:rPr>
        <w:t>startups</w:t>
      </w:r>
      <w:r>
        <w:rPr>
          <w:rFonts w:ascii="Arial" w:eastAsia="Arial" w:hAnsi="Arial" w:cs="Arial"/>
          <w:color w:val="000000"/>
          <w:sz w:val="20"/>
        </w:rPr>
        <w:t xml:space="preserve">. “As the youth are highly interested, with the right guidance and mentorship, the ecosystem will see good growth in a few years,” says Shakya from NEHUB. NEHUB had organised a </w:t>
      </w:r>
      <w:r>
        <w:rPr>
          <w:rFonts w:ascii="Arial" w:eastAsia="Arial" w:hAnsi="Arial" w:cs="Arial"/>
          <w:b/>
          <w:i/>
          <w:color w:val="000000"/>
          <w:sz w:val="20"/>
          <w:u w:val="single"/>
        </w:rPr>
        <w:t>Startup</w:t>
      </w:r>
      <w:r>
        <w:rPr>
          <w:rFonts w:ascii="Arial" w:eastAsia="Arial" w:hAnsi="Arial" w:cs="Arial"/>
          <w:color w:val="000000"/>
          <w:sz w:val="20"/>
        </w:rPr>
        <w:t xml:space="preserve"> Weekend session in Pokhara. Joshi of Next Venture Corp observes that places like Pokhara can come </w:t>
      </w:r>
      <w:r>
        <w:rPr>
          <w:rFonts w:ascii="Arial" w:eastAsia="Arial" w:hAnsi="Arial" w:cs="Arial"/>
          <w:b/>
          <w:i/>
          <w:color w:val="000000"/>
          <w:sz w:val="20"/>
          <w:u w:val="single"/>
        </w:rPr>
        <w:t>up</w:t>
      </w:r>
      <w:r>
        <w:rPr>
          <w:rFonts w:ascii="Arial" w:eastAsia="Arial" w:hAnsi="Arial" w:cs="Arial"/>
          <w:color w:val="000000"/>
          <w:sz w:val="20"/>
        </w:rPr>
        <w:t xml:space="preserve"> with innovative ideas relating to tourism. Similarly, Devkota says that entrepreneurs in areas like Dang have potential to come </w:t>
      </w:r>
      <w:r>
        <w:rPr>
          <w:rFonts w:ascii="Arial" w:eastAsia="Arial" w:hAnsi="Arial" w:cs="Arial"/>
          <w:b/>
          <w:i/>
          <w:color w:val="000000"/>
          <w:sz w:val="20"/>
          <w:u w:val="single"/>
        </w:rPr>
        <w:t>up</w:t>
      </w:r>
      <w:r>
        <w:rPr>
          <w:rFonts w:ascii="Arial" w:eastAsia="Arial" w:hAnsi="Arial" w:cs="Arial"/>
          <w:color w:val="000000"/>
          <w:sz w:val="20"/>
        </w:rPr>
        <w:t xml:space="preserve"> with agri-tech ideas.</w:t>
      </w:r>
    </w:p>
    <w:p w14:paraId="38614B73" w14:textId="77777777" w:rsidR="00CD7998" w:rsidRDefault="00000000">
      <w:pPr>
        <w:spacing w:line="260" w:lineRule="atLeast"/>
        <w:jc w:val="both"/>
      </w:pPr>
      <w:r>
        <w:rPr>
          <w:rFonts w:ascii="Arial" w:eastAsia="Arial" w:hAnsi="Arial" w:cs="Arial"/>
          <w:color w:val="000000"/>
          <w:sz w:val="20"/>
        </w:rPr>
        <w:lastRenderedPageBreak/>
        <w:t>According to Khanal of R&amp;amp;D Innovative Solution, most entrepreneurs are working to bring innovation in their family business and also trying to create some technology to solve their community’s problems.</w:t>
      </w:r>
    </w:p>
    <w:p w14:paraId="079856A5" w14:textId="77777777" w:rsidR="00CD7998" w:rsidRDefault="00000000">
      <w:pPr>
        <w:spacing w:line="260" w:lineRule="atLeast"/>
        <w:jc w:val="both"/>
      </w:pPr>
      <w:r>
        <w:rPr>
          <w:rFonts w:ascii="Arial" w:eastAsia="Arial" w:hAnsi="Arial" w:cs="Arial"/>
          <w:color w:val="000000"/>
          <w:sz w:val="20"/>
        </w:rPr>
        <w:t>Antarprenerana has been organising mentorship sessions collaborating with various colleges and district chambers of commerce in Nepalgunj, Chitwan, Birgunj, Hetauda and Biratnagar.</w:t>
      </w:r>
    </w:p>
    <w:p w14:paraId="7A409F93" w14:textId="77777777" w:rsidR="00CD7998" w:rsidRDefault="00000000">
      <w:pPr>
        <w:spacing w:line="260" w:lineRule="atLeast"/>
        <w:jc w:val="both"/>
      </w:pPr>
      <w:r>
        <w:rPr>
          <w:rFonts w:ascii="Arial" w:eastAsia="Arial" w:hAnsi="Arial" w:cs="Arial"/>
          <w:color w:val="000000"/>
          <w:sz w:val="20"/>
        </w:rPr>
        <w:t>According to Khanal, unlike traditional businesses, the new ventures and ideas, especially outside the valley, are prioritising social responsibility and problem solving rather than just proﬁt.</w:t>
      </w:r>
    </w:p>
    <w:p w14:paraId="1C36CDFB" w14:textId="77777777" w:rsidR="00CD7998" w:rsidRDefault="00000000">
      <w:pPr>
        <w:spacing w:before="200" w:line="260" w:lineRule="atLeast"/>
        <w:jc w:val="both"/>
      </w:pPr>
      <w:r>
        <w:rPr>
          <w:rFonts w:ascii="Arial" w:eastAsia="Arial" w:hAnsi="Arial" w:cs="Arial"/>
          <w:color w:val="000000"/>
          <w:sz w:val="20"/>
        </w:rPr>
        <w:t xml:space="preserve">All the facilitators and experts view that local support is essential to create a </w:t>
      </w:r>
      <w:r>
        <w:rPr>
          <w:rFonts w:ascii="Arial" w:eastAsia="Arial" w:hAnsi="Arial" w:cs="Arial"/>
          <w:b/>
          <w:i/>
          <w:color w:val="000000"/>
          <w:sz w:val="20"/>
          <w:u w:val="single"/>
        </w:rPr>
        <w:t>startup</w:t>
      </w:r>
      <w:r>
        <w:rPr>
          <w:rFonts w:ascii="Arial" w:eastAsia="Arial" w:hAnsi="Arial" w:cs="Arial"/>
          <w:color w:val="000000"/>
          <w:sz w:val="20"/>
        </w:rPr>
        <w:t xml:space="preserve">-friendly ecosystem in the areas. Investment Scenario People from developed countries invest more in ideas whereas people in the least developed countries invest in properties.The latter invest very little in research; therefore the citizens hardly understand the advantages of investing in innovative ideas. People in Nepal mostly invest in gold and real estate. However, there are very few people willing to invest in innovative ventures. But there are good reasons as to why they are not interested. Firstly, </w:t>
      </w:r>
      <w:r>
        <w:rPr>
          <w:rFonts w:ascii="Arial" w:eastAsia="Arial" w:hAnsi="Arial" w:cs="Arial"/>
          <w:b/>
          <w:i/>
          <w:color w:val="000000"/>
          <w:sz w:val="20"/>
          <w:u w:val="single"/>
        </w:rPr>
        <w:t>startups</w:t>
      </w:r>
      <w:r>
        <w:rPr>
          <w:rFonts w:ascii="Arial" w:eastAsia="Arial" w:hAnsi="Arial" w:cs="Arial"/>
          <w:color w:val="000000"/>
          <w:sz w:val="20"/>
        </w:rPr>
        <w:t xml:space="preserve"> are in a nascent stage. Thousands of ideas are pitched every year but very few of them convert into businesses.</w:t>
      </w:r>
    </w:p>
    <w:p w14:paraId="7D88C828" w14:textId="77777777" w:rsidR="00CD7998" w:rsidRDefault="00000000">
      <w:pPr>
        <w:spacing w:before="200" w:line="260" w:lineRule="atLeast"/>
        <w:jc w:val="both"/>
      </w:pPr>
      <w:r>
        <w:rPr>
          <w:rFonts w:ascii="Arial" w:eastAsia="Arial" w:hAnsi="Arial" w:cs="Arial"/>
          <w:color w:val="000000"/>
          <w:sz w:val="20"/>
        </w:rPr>
        <w:t xml:space="preserve">And most of which are converted don’t have a long term vision. Even those who have invested in a </w:t>
      </w:r>
      <w:r>
        <w:rPr>
          <w:rFonts w:ascii="Arial" w:eastAsia="Arial" w:hAnsi="Arial" w:cs="Arial"/>
          <w:b/>
          <w:i/>
          <w:color w:val="000000"/>
          <w:sz w:val="20"/>
          <w:u w:val="single"/>
        </w:rPr>
        <w:t>startup</w:t>
      </w:r>
      <w:r>
        <w:rPr>
          <w:rFonts w:ascii="Arial" w:eastAsia="Arial" w:hAnsi="Arial" w:cs="Arial"/>
          <w:color w:val="000000"/>
          <w:sz w:val="20"/>
        </w:rPr>
        <w:t xml:space="preserve"> are not willing to go for the next investment. “There are many such examples where the investors did not get the expected return from </w:t>
      </w:r>
      <w:r>
        <w:rPr>
          <w:rFonts w:ascii="Arial" w:eastAsia="Arial" w:hAnsi="Arial" w:cs="Arial"/>
          <w:b/>
          <w:i/>
          <w:color w:val="000000"/>
          <w:sz w:val="20"/>
          <w:u w:val="single"/>
        </w:rPr>
        <w:t>startups</w:t>
      </w:r>
      <w:r>
        <w:rPr>
          <w:rFonts w:ascii="Arial" w:eastAsia="Arial" w:hAnsi="Arial" w:cs="Arial"/>
          <w:color w:val="000000"/>
          <w:sz w:val="20"/>
        </w:rPr>
        <w:t>.</w:t>
      </w:r>
    </w:p>
    <w:p w14:paraId="0373ACA8" w14:textId="77777777" w:rsidR="00CD7998" w:rsidRDefault="00000000">
      <w:pPr>
        <w:spacing w:before="200" w:line="260" w:lineRule="atLeast"/>
        <w:jc w:val="both"/>
      </w:pPr>
      <w:r>
        <w:rPr>
          <w:rFonts w:ascii="Arial" w:eastAsia="Arial" w:hAnsi="Arial" w:cs="Arial"/>
          <w:color w:val="000000"/>
          <w:sz w:val="20"/>
        </w:rPr>
        <w:t xml:space="preserve">Also, there are instances where the </w:t>
      </w:r>
      <w:r>
        <w:rPr>
          <w:rFonts w:ascii="Arial" w:eastAsia="Arial" w:hAnsi="Arial" w:cs="Arial"/>
          <w:b/>
          <w:i/>
          <w:color w:val="000000"/>
          <w:sz w:val="20"/>
          <w:u w:val="single"/>
        </w:rPr>
        <w:t>startup</w:t>
      </w:r>
      <w:r>
        <w:rPr>
          <w:rFonts w:ascii="Arial" w:eastAsia="Arial" w:hAnsi="Arial" w:cs="Arial"/>
          <w:color w:val="000000"/>
          <w:sz w:val="20"/>
        </w:rPr>
        <w:t xml:space="preserve"> moved to implement the project and eventually returned the fund,” says Devkota. Both entrepreneurs and investors do very less research before investing. Many entrepreneurs have no idea about their plans after getting the investment.There are also a few investors who invest without studying the company’s nature. “Investing in a </w:t>
      </w:r>
      <w:r>
        <w:rPr>
          <w:rFonts w:ascii="Arial" w:eastAsia="Arial" w:hAnsi="Arial" w:cs="Arial"/>
          <w:b/>
          <w:i/>
          <w:color w:val="000000"/>
          <w:sz w:val="20"/>
          <w:u w:val="single"/>
        </w:rPr>
        <w:t>startup</w:t>
      </w:r>
      <w:r>
        <w:rPr>
          <w:rFonts w:ascii="Arial" w:eastAsia="Arial" w:hAnsi="Arial" w:cs="Arial"/>
          <w:color w:val="000000"/>
          <w:sz w:val="20"/>
        </w:rPr>
        <w:t xml:space="preserve"> is all about uncertainties, so investors should be well prepared before they decide to invest,” says Devkota. Running a </w:t>
      </w:r>
      <w:r>
        <w:rPr>
          <w:rFonts w:ascii="Arial" w:eastAsia="Arial" w:hAnsi="Arial" w:cs="Arial"/>
          <w:b/>
          <w:i/>
          <w:color w:val="000000"/>
          <w:sz w:val="20"/>
          <w:u w:val="single"/>
        </w:rPr>
        <w:t>startup</w:t>
      </w:r>
      <w:r>
        <w:rPr>
          <w:rFonts w:ascii="Arial" w:eastAsia="Arial" w:hAnsi="Arial" w:cs="Arial"/>
          <w:color w:val="000000"/>
          <w:sz w:val="20"/>
        </w:rPr>
        <w:t xml:space="preserve"> is about solving problems in innovative ways. However, it takes a lot of research and time to identify the core problems in the market. So, experts suggest not taking an investment in the initial phase. “It is good to </w:t>
      </w:r>
      <w:r>
        <w:rPr>
          <w:rFonts w:ascii="Arial" w:eastAsia="Arial" w:hAnsi="Arial" w:cs="Arial"/>
          <w:b/>
          <w:i/>
          <w:color w:val="000000"/>
          <w:sz w:val="20"/>
          <w:u w:val="single"/>
        </w:rPr>
        <w:t>start</w:t>
      </w:r>
      <w:r>
        <w:rPr>
          <w:rFonts w:ascii="Arial" w:eastAsia="Arial" w:hAnsi="Arial" w:cs="Arial"/>
          <w:color w:val="000000"/>
          <w:sz w:val="20"/>
        </w:rPr>
        <w:t xml:space="preserve"> with savings or getting a loan from family when you begin,” says Aryal. Similarly, Khanal shares that investors are interested only when the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starts</w:t>
      </w:r>
      <w:r>
        <w:rPr>
          <w:rFonts w:ascii="Arial" w:eastAsia="Arial" w:hAnsi="Arial" w:cs="Arial"/>
          <w:color w:val="000000"/>
          <w:sz w:val="20"/>
        </w:rPr>
        <w:t xml:space="preserve"> making a customer base. Experts also observe a lack of communication between founders and investors as one of the reasons that contribute to the misunderstanding. “Many founders in Nepal don’t care about updating the investors with what is going on in their companies,” says Tiwari. Observing the market trend, we found that the companies that receive investment are highly appreciated. Some of them get media hype and the market categorises them as successful ventures. This is an achievement because it shows that the venture has made an impact on the market, but many don’t realise that with investment comes responsibility. “After the pledge, it takes a lot of time to realise the investment. Over time, companies need to invest their own money to set </w:t>
      </w:r>
      <w:r>
        <w:rPr>
          <w:rFonts w:ascii="Arial" w:eastAsia="Arial" w:hAnsi="Arial" w:cs="Arial"/>
          <w:b/>
          <w:i/>
          <w:color w:val="000000"/>
          <w:sz w:val="20"/>
          <w:u w:val="single"/>
        </w:rPr>
        <w:t>up</w:t>
      </w:r>
      <w:r>
        <w:rPr>
          <w:rFonts w:ascii="Arial" w:eastAsia="Arial" w:hAnsi="Arial" w:cs="Arial"/>
          <w:color w:val="000000"/>
          <w:sz w:val="20"/>
        </w:rPr>
        <w:t xml:space="preserve"> the infrastructure as required by the investors,” says Nemaphuki. She adds that investment pledges can also roll back at any moment if they are not satisﬁed with the founders’ system in due course of time. Entrepreneurs need to prepare themselves for all these challenges before deciding to seek investors for their venture, she shares.The investment ﬁrms share that there is a gap between investors and good companies. “There are many companies which have been making an impact in the market and society for many years. But they have no idea about the presence of alternative ﬁnance platforms in Nepal,” says Kavi Raj Joshi.</w:t>
      </w:r>
    </w:p>
    <w:p w14:paraId="07B361E8" w14:textId="77777777" w:rsidR="00CD7998" w:rsidRDefault="00000000">
      <w:pPr>
        <w:spacing w:line="260" w:lineRule="atLeast"/>
        <w:jc w:val="both"/>
      </w:pPr>
      <w:r>
        <w:rPr>
          <w:rFonts w:ascii="Arial" w:eastAsia="Arial" w:hAnsi="Arial" w:cs="Arial"/>
          <w:color w:val="000000"/>
          <w:sz w:val="20"/>
        </w:rPr>
        <w:t>Aryal echoes Joshi on this point.</w:t>
      </w:r>
    </w:p>
    <w:p w14:paraId="07BFAF97" w14:textId="77777777" w:rsidR="00CD7998" w:rsidRDefault="00000000">
      <w:pPr>
        <w:spacing w:before="200" w:line="260" w:lineRule="atLeast"/>
        <w:jc w:val="both"/>
      </w:pPr>
      <w:r>
        <w:rPr>
          <w:rFonts w:ascii="Arial" w:eastAsia="Arial" w:hAnsi="Arial" w:cs="Arial"/>
          <w:color w:val="000000"/>
          <w:sz w:val="20"/>
        </w:rPr>
        <w:t xml:space="preserve">According to investment ﬁrms, venture capitalists are interested in ventures which have gained market traction and have proved that they can sustain. “There are a lot of players out there who are doing cut and paste - there is nothing novel about the idea,” says Pandey. “Then there are certain ideas that the entrepreneur has bootstrapped and used his own money and time with a group of people to bring it to a certain level. That’s where venture capital private equity people will be more interested to seriously look into because that’s indicative of not just passion, but there’s a demonstrable ﬁnancial capacity that has been proven by taking it to that level,” he adds. Gyawali of Dolma Impact Fund shares that they invested in Sastodeal after studying the opportunity in the retail market.They decided that the trend of online shopping will gradually increase in Nepal as mobile penetration is very high. With the investment, the plan is to strengthen the software and logistics part of the venture. Similarly, Foodmandu, which received its second round of investment from Team Ventures, had raised its ﬁrst round of investment from True North Associates.The company was doing 100 deliveries a day when it received its series one funding but the daily deliveries reached 1,000 when the company received series two funding. Foodmandu invested in Oﬃce </w:t>
      </w:r>
      <w:r>
        <w:rPr>
          <w:rFonts w:ascii="Arial" w:eastAsia="Arial" w:hAnsi="Arial" w:cs="Arial"/>
          <w:color w:val="000000"/>
          <w:sz w:val="20"/>
        </w:rPr>
        <w:lastRenderedPageBreak/>
        <w:t>infrastructure, strengthened its human resources and logistics after it received the ﬁrst-round investment. With the second round, Foodmandu is planning to do geographical expansion and invest in human resources. “A company like ours needs high expenses to upgrade. So, this is an opportunity for us to expand and upgrade,” says Adhikari.</w:t>
      </w:r>
    </w:p>
    <w:p w14:paraId="5FBFF112" w14:textId="77777777" w:rsidR="00CD7998" w:rsidRDefault="00000000">
      <w:pPr>
        <w:spacing w:before="200" w:line="260" w:lineRule="atLeast"/>
        <w:jc w:val="both"/>
      </w:pPr>
      <w:r>
        <w:rPr>
          <w:rFonts w:ascii="Arial" w:eastAsia="Arial" w:hAnsi="Arial" w:cs="Arial"/>
          <w:color w:val="000000"/>
          <w:sz w:val="20"/>
        </w:rPr>
        <w:t xml:space="preserve">Adhikari says that the venture has made a partial exit to True North Associates and the Team Ventures has bought their share as well. Policy Intervention Due to a lack of policy, players in the </w:t>
      </w:r>
      <w:r>
        <w:rPr>
          <w:rFonts w:ascii="Arial" w:eastAsia="Arial" w:hAnsi="Arial" w:cs="Arial"/>
          <w:b/>
          <w:i/>
          <w:color w:val="000000"/>
          <w:sz w:val="20"/>
          <w:u w:val="single"/>
        </w:rPr>
        <w:t>startup</w:t>
      </w:r>
      <w:r>
        <w:rPr>
          <w:rFonts w:ascii="Arial" w:eastAsia="Arial" w:hAnsi="Arial" w:cs="Arial"/>
          <w:color w:val="000000"/>
          <w:sz w:val="20"/>
        </w:rPr>
        <w:t xml:space="preserve"> ecosystem face interruption from the government time and again. From the government’s order to stop ridesharing ventures to controlling social media advertisements, the lack of clarity in policy has been troubling innovative entrepreneurs. “In terms of the policy level, what is happening with companies like Pathao and Tootle right now is totally against any sort of development towards allowing the future of </w:t>
      </w:r>
      <w:r>
        <w:rPr>
          <w:rFonts w:ascii="Arial" w:eastAsia="Arial" w:hAnsi="Arial" w:cs="Arial"/>
          <w:b/>
          <w:i/>
          <w:color w:val="000000"/>
          <w:sz w:val="20"/>
          <w:u w:val="single"/>
        </w:rPr>
        <w:t>startups</w:t>
      </w:r>
      <w:r>
        <w:rPr>
          <w:rFonts w:ascii="Arial" w:eastAsia="Arial" w:hAnsi="Arial" w:cs="Arial"/>
          <w:color w:val="000000"/>
          <w:sz w:val="20"/>
        </w:rPr>
        <w:t xml:space="preserve">. Regulations should follow innovation, not the other way around. Innovation is being stunted by regulation,” says Pandey. “The policy has not even deﬁned small and medium industries (SMEs). </w:t>
      </w:r>
      <w:r>
        <w:rPr>
          <w:rFonts w:ascii="Arial" w:eastAsia="Arial" w:hAnsi="Arial" w:cs="Arial"/>
          <w:b/>
          <w:i/>
          <w:color w:val="000000"/>
          <w:sz w:val="20"/>
          <w:u w:val="single"/>
        </w:rPr>
        <w:t>Startups</w:t>
      </w:r>
      <w:r>
        <w:rPr>
          <w:rFonts w:ascii="Arial" w:eastAsia="Arial" w:hAnsi="Arial" w:cs="Arial"/>
          <w:color w:val="000000"/>
          <w:sz w:val="20"/>
        </w:rPr>
        <w:t xml:space="preserve"> are still a new concept,” says Suman Shakya. He urges the government to deﬁne these terms so that the entrepreneurs and other stakeholders are clear when they work. Though concepts like challenge fund, seed fund, tax exemption are mentioned in the budget, due to a lack of policy, the decisions are not implemented.</w:t>
      </w:r>
    </w:p>
    <w:p w14:paraId="619028BD" w14:textId="77777777" w:rsidR="00CD7998" w:rsidRDefault="00000000">
      <w:pPr>
        <w:spacing w:before="200" w:line="260" w:lineRule="atLeast"/>
        <w:jc w:val="both"/>
      </w:pPr>
      <w:r>
        <w:rPr>
          <w:rFonts w:ascii="Arial" w:eastAsia="Arial" w:hAnsi="Arial" w:cs="Arial"/>
          <w:color w:val="000000"/>
          <w:sz w:val="20"/>
        </w:rPr>
        <w:t xml:space="preserve">According to Niranjan Shrestha, the policy initiatives of the last couple of years indicate that the government has </w:t>
      </w:r>
      <w:r>
        <w:rPr>
          <w:rFonts w:ascii="Arial" w:eastAsia="Arial" w:hAnsi="Arial" w:cs="Arial"/>
          <w:b/>
          <w:i/>
          <w:color w:val="000000"/>
          <w:sz w:val="20"/>
          <w:u w:val="single"/>
        </w:rPr>
        <w:t>started</w:t>
      </w:r>
      <w:r>
        <w:rPr>
          <w:rFonts w:ascii="Arial" w:eastAsia="Arial" w:hAnsi="Arial" w:cs="Arial"/>
          <w:color w:val="000000"/>
          <w:sz w:val="20"/>
        </w:rPr>
        <w:t xml:space="preserve"> to realise the importance of </w:t>
      </w:r>
      <w:r>
        <w:rPr>
          <w:rFonts w:ascii="Arial" w:eastAsia="Arial" w:hAnsi="Arial" w:cs="Arial"/>
          <w:b/>
          <w:i/>
          <w:color w:val="000000"/>
          <w:sz w:val="20"/>
          <w:u w:val="single"/>
        </w:rPr>
        <w:t>startup</w:t>
      </w:r>
      <w:r>
        <w:rPr>
          <w:rFonts w:ascii="Arial" w:eastAsia="Arial" w:hAnsi="Arial" w:cs="Arial"/>
          <w:color w:val="000000"/>
          <w:sz w:val="20"/>
        </w:rPr>
        <w:t xml:space="preserve"> companies. “First, it should accept the fact that viable business ideas come from innovative thoughts. Second, the government needs to recognise the role of incubators and business accelerators in the </w:t>
      </w:r>
      <w:r>
        <w:rPr>
          <w:rFonts w:ascii="Arial" w:eastAsia="Arial" w:hAnsi="Arial" w:cs="Arial"/>
          <w:b/>
          <w:i/>
          <w:color w:val="000000"/>
          <w:sz w:val="20"/>
          <w:u w:val="single"/>
        </w:rPr>
        <w:t>startup</w:t>
      </w:r>
      <w:r>
        <w:rPr>
          <w:rFonts w:ascii="Arial" w:eastAsia="Arial" w:hAnsi="Arial" w:cs="Arial"/>
          <w:color w:val="000000"/>
          <w:sz w:val="20"/>
        </w:rPr>
        <w:t xml:space="preserve"> ecosystem. Third, the policies should also incorporate the role of alternative ﬁnancing sources such as PE, VC and angel investors. Overall, there should be a higher degree of acceptance of all these aspects from the government’s side,” says Shrestha.The stakeholders in the ecosystem urge the government to build proper infrastructure rather than distributing funds to the </w:t>
      </w:r>
      <w:r>
        <w:rPr>
          <w:rFonts w:ascii="Arial" w:eastAsia="Arial" w:hAnsi="Arial" w:cs="Arial"/>
          <w:b/>
          <w:i/>
          <w:color w:val="000000"/>
          <w:sz w:val="20"/>
          <w:u w:val="single"/>
        </w:rPr>
        <w:t>startups</w:t>
      </w:r>
      <w:r>
        <w:rPr>
          <w:rFonts w:ascii="Arial" w:eastAsia="Arial" w:hAnsi="Arial" w:cs="Arial"/>
          <w:color w:val="000000"/>
          <w:sz w:val="20"/>
        </w:rPr>
        <w:t xml:space="preserve"> and the aspiring youth. “At the moment, we need the right set of policies to foster the entrepreneurial environment in the country,” says Shrestha.</w:t>
      </w:r>
    </w:p>
    <w:p w14:paraId="7277B565" w14:textId="77777777" w:rsidR="00CD7998" w:rsidRDefault="00000000">
      <w:pPr>
        <w:spacing w:before="200" w:line="260" w:lineRule="atLeast"/>
        <w:jc w:val="both"/>
      </w:pPr>
      <w:r>
        <w:rPr>
          <w:rFonts w:ascii="Arial" w:eastAsia="Arial" w:hAnsi="Arial" w:cs="Arial"/>
          <w:color w:val="000000"/>
          <w:sz w:val="20"/>
        </w:rPr>
        <w:t xml:space="preserve">Another major issue raised by the entrepreneurs is on the limitation set on FDI. In a market where people are not yet ready to invest in </w:t>
      </w:r>
      <w:r>
        <w:rPr>
          <w:rFonts w:ascii="Arial" w:eastAsia="Arial" w:hAnsi="Arial" w:cs="Arial"/>
          <w:b/>
          <w:i/>
          <w:color w:val="000000"/>
          <w:sz w:val="20"/>
          <w:u w:val="single"/>
        </w:rPr>
        <w:t>startups</w:t>
      </w:r>
      <w:r>
        <w:rPr>
          <w:rFonts w:ascii="Arial" w:eastAsia="Arial" w:hAnsi="Arial" w:cs="Arial"/>
          <w:color w:val="000000"/>
          <w:sz w:val="20"/>
        </w:rPr>
        <w:t xml:space="preserve">, entrepreneurs think that allowing foreign investors would help a lot in their growth. However, the threshold of a minimum of Rs 50 million foreign investment has limited many </w:t>
      </w:r>
      <w:r>
        <w:rPr>
          <w:rFonts w:ascii="Arial" w:eastAsia="Arial" w:hAnsi="Arial" w:cs="Arial"/>
          <w:b/>
          <w:i/>
          <w:color w:val="000000"/>
          <w:sz w:val="20"/>
          <w:u w:val="single"/>
        </w:rPr>
        <w:t>startups</w:t>
      </w:r>
      <w:r>
        <w:rPr>
          <w:rFonts w:ascii="Arial" w:eastAsia="Arial" w:hAnsi="Arial" w:cs="Arial"/>
          <w:color w:val="000000"/>
          <w:sz w:val="20"/>
        </w:rPr>
        <w:t xml:space="preserve"> and scaled-</w:t>
      </w:r>
      <w:r>
        <w:rPr>
          <w:rFonts w:ascii="Arial" w:eastAsia="Arial" w:hAnsi="Arial" w:cs="Arial"/>
          <w:b/>
          <w:i/>
          <w:color w:val="000000"/>
          <w:sz w:val="20"/>
          <w:u w:val="single"/>
        </w:rPr>
        <w:t>up</w:t>
      </w:r>
      <w:r>
        <w:rPr>
          <w:rFonts w:ascii="Arial" w:eastAsia="Arial" w:hAnsi="Arial" w:cs="Arial"/>
          <w:color w:val="000000"/>
          <w:sz w:val="20"/>
        </w:rPr>
        <w:t xml:space="preserve"> ventures from growth. “We were almost ready to secure second round investment from Dutch investors in 2019, but amid the process, the policies were changed overnight,” says Adhikari. Such abrupt decisions have been disappointing, shares Adhikari. Investors and experts say that the government is limiting the growth of many potential ventures.</w:t>
      </w:r>
    </w:p>
    <w:p w14:paraId="7576E29E" w14:textId="77777777" w:rsidR="00CD7998" w:rsidRDefault="00000000">
      <w:pPr>
        <w:spacing w:before="200" w:line="260" w:lineRule="atLeast"/>
        <w:jc w:val="both"/>
      </w:pPr>
      <w:r>
        <w:rPr>
          <w:rFonts w:ascii="Arial" w:eastAsia="Arial" w:hAnsi="Arial" w:cs="Arial"/>
          <w:color w:val="000000"/>
          <w:sz w:val="20"/>
        </w:rPr>
        <w:t xml:space="preserve">Ashutosh Tiwari opined the government hasn’t yet looked at the picture of </w:t>
      </w:r>
      <w:r>
        <w:rPr>
          <w:rFonts w:ascii="Arial" w:eastAsia="Arial" w:hAnsi="Arial" w:cs="Arial"/>
          <w:b/>
          <w:i/>
          <w:color w:val="000000"/>
          <w:sz w:val="20"/>
          <w:u w:val="single"/>
        </w:rPr>
        <w:t>startups</w:t>
      </w:r>
      <w:r>
        <w:rPr>
          <w:rFonts w:ascii="Arial" w:eastAsia="Arial" w:hAnsi="Arial" w:cs="Arial"/>
          <w:color w:val="000000"/>
          <w:sz w:val="20"/>
        </w:rPr>
        <w:t xml:space="preserve"> and SMEs. “For instance, the government says that a small momo shop doesn’t need foreign investment. But it misses the point that the momo shop will become a chain restaurant if it gets investment to improve its service,” says Tiwari. “Foreign investment not only brings funds but also gives us knowledge about an eﬃcient operation, ﬁnancial know-how and new ideas,” he shares. Experts say that there is space for a lot of innovation in Nepal. Nepal hasn’t seen many amazing </w:t>
      </w:r>
      <w:r>
        <w:rPr>
          <w:rFonts w:ascii="Arial" w:eastAsia="Arial" w:hAnsi="Arial" w:cs="Arial"/>
          <w:b/>
          <w:i/>
          <w:color w:val="000000"/>
          <w:sz w:val="20"/>
          <w:u w:val="single"/>
        </w:rPr>
        <w:t>startups</w:t>
      </w:r>
      <w:r>
        <w:rPr>
          <w:rFonts w:ascii="Arial" w:eastAsia="Arial" w:hAnsi="Arial" w:cs="Arial"/>
          <w:color w:val="000000"/>
          <w:sz w:val="20"/>
        </w:rPr>
        <w:t xml:space="preserve"> yet, so more youths should come into the ecosystem, they say. While they urge the youth to focus on research and to bring ideas that can bring solutions to the problems in Nepal, they also suggest </w:t>
      </w:r>
      <w:r>
        <w:rPr>
          <w:rFonts w:ascii="Arial" w:eastAsia="Arial" w:hAnsi="Arial" w:cs="Arial"/>
          <w:b/>
          <w:i/>
          <w:color w:val="000000"/>
          <w:sz w:val="20"/>
          <w:u w:val="single"/>
        </w:rPr>
        <w:t>startups</w:t>
      </w:r>
      <w:r>
        <w:rPr>
          <w:rFonts w:ascii="Arial" w:eastAsia="Arial" w:hAnsi="Arial" w:cs="Arial"/>
          <w:color w:val="000000"/>
          <w:sz w:val="20"/>
        </w:rPr>
        <w:t xml:space="preserve"> to aim to go beyond the market of Nepal.</w:t>
      </w:r>
    </w:p>
    <w:p w14:paraId="6CE0BC36" w14:textId="77777777" w:rsidR="00CD7998" w:rsidRDefault="00000000">
      <w:pPr>
        <w:spacing w:before="200" w:line="260" w:lineRule="atLeast"/>
        <w:jc w:val="both"/>
      </w:pPr>
      <w:r>
        <w:rPr>
          <w:rFonts w:ascii="Arial" w:eastAsia="Arial" w:hAnsi="Arial" w:cs="Arial"/>
          <w:color w:val="000000"/>
          <w:sz w:val="20"/>
        </w:rPr>
        <w:t xml:space="preserve">Apart from China and India, investors, accelerators and mentors urge </w:t>
      </w:r>
      <w:r>
        <w:rPr>
          <w:rFonts w:ascii="Arial" w:eastAsia="Arial" w:hAnsi="Arial" w:cs="Arial"/>
          <w:b/>
          <w:i/>
          <w:color w:val="000000"/>
          <w:sz w:val="20"/>
          <w:u w:val="single"/>
        </w:rPr>
        <w:t>startups</w:t>
      </w:r>
      <w:r>
        <w:rPr>
          <w:rFonts w:ascii="Arial" w:eastAsia="Arial" w:hAnsi="Arial" w:cs="Arial"/>
          <w:color w:val="000000"/>
          <w:sz w:val="20"/>
        </w:rPr>
        <w:t xml:space="preserve"> to work to expand in markets similar to Nepal such as Bangladesh and Africa.</w:t>
      </w:r>
    </w:p>
    <w:p w14:paraId="04A1445B"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30, 2020</w:t>
      </w:r>
    </w:p>
    <w:p w14:paraId="39C7F75A" w14:textId="77777777" w:rsidR="00CD7998" w:rsidRDefault="00CD7998"/>
    <w:p w14:paraId="47691C8C" w14:textId="77777777" w:rsidR="00CD7998" w:rsidRDefault="00000000">
      <w:pPr>
        <w:ind w:left="200"/>
        <w:sectPr w:rsidR="00CD7998">
          <w:type w:val="continuous"/>
          <w:pgSz w:w="12240" w:h="15840"/>
          <w:pgMar w:top="840" w:right="1000" w:bottom="840" w:left="1000" w:header="400" w:footer="400" w:gutter="0"/>
          <w:cols w:space="720"/>
        </w:sectPr>
      </w:pPr>
      <w:r>
        <w:br/>
      </w:r>
      <w:r>
        <w:pict w14:anchorId="4215490A">
          <v:line id="_x0000_s2235" style="position:absolute;left:0;text-align:left;z-index:251769856;mso-position-horizontal-relative:text;mso-position-vertical-relative:text" from="0,10pt" to="512pt,10pt" strokeweight="1pt"/>
        </w:pict>
      </w:r>
      <w:r>
        <w:rPr>
          <w:rFonts w:ascii="Arial" w:eastAsia="Arial" w:hAnsi="Arial" w:cs="Arial"/>
          <w:b/>
          <w:color w:val="767676"/>
          <w:sz w:val="16"/>
        </w:rPr>
        <w:t>End of Document</w:t>
      </w:r>
    </w:p>
    <w:p w14:paraId="2679136F" w14:textId="77777777" w:rsidR="00CD7998" w:rsidRDefault="00CD7998">
      <w:pPr>
        <w:sectPr w:rsidR="00CD7998">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gutter="0"/>
          <w:cols w:space="720"/>
          <w:titlePg/>
        </w:sectPr>
      </w:pPr>
    </w:p>
    <w:p w14:paraId="0DEB445F" w14:textId="77777777" w:rsidR="00CD7998" w:rsidRDefault="00CD7998">
      <w:bookmarkStart w:id="110" w:name="Bookmark_56"/>
      <w:bookmarkEnd w:id="110"/>
    </w:p>
    <w:p w14:paraId="15AAA916" w14:textId="77777777" w:rsidR="00CD7998" w:rsidRDefault="00000000">
      <w:r>
        <w:pict w14:anchorId="459FD9FA">
          <v:shape id="_x0000_i1103" type="#_x0000_t75" alt="LexisNexis®" style="width:148pt;height:30pt">
            <v:imagedata r:id="rId7" o:title=""/>
          </v:shape>
        </w:pict>
      </w:r>
      <w:r>
        <w:cr/>
      </w:r>
    </w:p>
    <w:p w14:paraId="4F2569CA" w14:textId="77777777" w:rsidR="00CD7998" w:rsidRDefault="00000000">
      <w:pPr>
        <w:spacing w:before="240" w:after="200" w:line="340" w:lineRule="atLeast"/>
        <w:jc w:val="center"/>
        <w:outlineLvl w:val="0"/>
        <w:rPr>
          <w:rFonts w:ascii="Arial" w:hAnsi="Arial" w:cs="Arial"/>
          <w:b/>
          <w:bCs/>
          <w:kern w:val="32"/>
          <w:sz w:val="32"/>
          <w:szCs w:val="32"/>
        </w:rPr>
      </w:pPr>
      <w:hyperlink r:id="rId712" w:history="1">
        <w:r>
          <w:rPr>
            <w:rFonts w:ascii="Arial" w:eastAsia="Arial" w:hAnsi="Arial" w:cs="Arial"/>
            <w:b/>
            <w:bCs/>
            <w:i/>
            <w:color w:val="0077CC"/>
            <w:kern w:val="32"/>
            <w:sz w:val="28"/>
            <w:szCs w:val="32"/>
            <w:u w:val="single"/>
            <w:shd w:val="clear" w:color="auto" w:fill="FFFFFF"/>
          </w:rPr>
          <w:t>Startup</w:t>
        </w:r>
      </w:hyperlink>
      <w:hyperlink r:id="rId713" w:history="1">
        <w:r>
          <w:rPr>
            <w:rFonts w:ascii="Arial" w:eastAsia="Arial" w:hAnsi="Arial" w:cs="Arial"/>
            <w:b/>
            <w:bCs/>
            <w:i/>
            <w:color w:val="0077CC"/>
            <w:kern w:val="32"/>
            <w:sz w:val="28"/>
            <w:szCs w:val="32"/>
            <w:u w:val="single"/>
            <w:shd w:val="clear" w:color="auto" w:fill="FFFFFF"/>
          </w:rPr>
          <w:t xml:space="preserve"> Mantra: Need collective efforts to push Brand Pune</w:t>
        </w:r>
      </w:hyperlink>
    </w:p>
    <w:p w14:paraId="69583815" w14:textId="77777777" w:rsidR="00CD7998" w:rsidRDefault="00000000">
      <w:pPr>
        <w:spacing w:before="120" w:line="260" w:lineRule="atLeast"/>
        <w:jc w:val="center"/>
      </w:pPr>
      <w:r>
        <w:rPr>
          <w:rFonts w:ascii="Arial" w:eastAsia="Arial" w:hAnsi="Arial" w:cs="Arial"/>
          <w:color w:val="000000"/>
          <w:sz w:val="20"/>
        </w:rPr>
        <w:t>Hindustan Times</w:t>
      </w:r>
    </w:p>
    <w:p w14:paraId="786C6554" w14:textId="77777777" w:rsidR="00CD7998" w:rsidRDefault="00000000">
      <w:pPr>
        <w:spacing w:before="120" w:line="260" w:lineRule="atLeast"/>
        <w:jc w:val="center"/>
      </w:pPr>
      <w:r>
        <w:rPr>
          <w:rFonts w:ascii="Arial" w:eastAsia="Arial" w:hAnsi="Arial" w:cs="Arial"/>
          <w:color w:val="000000"/>
          <w:sz w:val="20"/>
        </w:rPr>
        <w:t>December 31, 2022 Saturday</w:t>
      </w:r>
    </w:p>
    <w:p w14:paraId="71783056" w14:textId="77777777" w:rsidR="00CD7998" w:rsidRDefault="00CD7998">
      <w:pPr>
        <w:spacing w:line="240" w:lineRule="atLeast"/>
        <w:jc w:val="both"/>
      </w:pPr>
    </w:p>
    <w:p w14:paraId="2AE357F1" w14:textId="77777777" w:rsidR="00CD7998" w:rsidRDefault="00000000">
      <w:pPr>
        <w:spacing w:before="120" w:line="220" w:lineRule="atLeast"/>
      </w:pPr>
      <w:r>
        <w:br/>
      </w:r>
      <w:r>
        <w:rPr>
          <w:rFonts w:ascii="Arial" w:eastAsia="Arial" w:hAnsi="Arial" w:cs="Arial"/>
          <w:color w:val="000000"/>
          <w:sz w:val="16"/>
        </w:rPr>
        <w:t>Copyright 2022 HT Media Ltd. All Rights Reserved</w:t>
      </w:r>
    </w:p>
    <w:p w14:paraId="6EB18666"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1358 words</w:t>
      </w:r>
    </w:p>
    <w:p w14:paraId="2B7DECB2"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18EE2309" w14:textId="77777777" w:rsidR="00CD7998" w:rsidRDefault="00000000">
      <w:pPr>
        <w:keepNext/>
        <w:spacing w:before="240" w:line="340" w:lineRule="atLeast"/>
      </w:pPr>
      <w:bookmarkStart w:id="111" w:name="Body_54"/>
      <w:bookmarkEnd w:id="111"/>
      <w:r>
        <w:rPr>
          <w:rFonts w:ascii="Arial" w:eastAsia="Arial" w:hAnsi="Arial" w:cs="Arial"/>
          <w:b/>
          <w:color w:val="000000"/>
          <w:sz w:val="28"/>
        </w:rPr>
        <w:t>Body</w:t>
      </w:r>
    </w:p>
    <w:p w14:paraId="02C2D6DB" w14:textId="77777777" w:rsidR="00CD7998" w:rsidRDefault="00000000">
      <w:pPr>
        <w:spacing w:line="60" w:lineRule="exact"/>
      </w:pPr>
      <w:r>
        <w:pict w14:anchorId="207A2164">
          <v:line id="_x0000_s2237" style="position:absolute;z-index:251770880" from="0,2pt" to="512pt,2pt" strokecolor="#009ddb" strokeweight="2pt">
            <w10:wrap type="topAndBottom"/>
          </v:line>
        </w:pict>
      </w:r>
    </w:p>
    <w:p w14:paraId="07B94716" w14:textId="77777777" w:rsidR="00CD7998" w:rsidRDefault="00CD7998"/>
    <w:p w14:paraId="69E8BAF5" w14:textId="77777777" w:rsidR="00CD7998" w:rsidRDefault="00000000">
      <w:pPr>
        <w:spacing w:before="200" w:line="260" w:lineRule="atLeast"/>
        <w:jc w:val="both"/>
      </w:pPr>
      <w:r>
        <w:rPr>
          <w:rFonts w:ascii="Arial" w:eastAsia="Arial" w:hAnsi="Arial" w:cs="Arial"/>
          <w:color w:val="000000"/>
          <w:sz w:val="20"/>
        </w:rPr>
        <w:t xml:space="preserve">India, Dec. 31 -- It is that time of the year when we take stock of the </w:t>
      </w:r>
      <w:r>
        <w:rPr>
          <w:rFonts w:ascii="Arial" w:eastAsia="Arial" w:hAnsi="Arial" w:cs="Arial"/>
          <w:b/>
          <w:i/>
          <w:color w:val="000000"/>
          <w:sz w:val="20"/>
          <w:u w:val="single"/>
        </w:rPr>
        <w:t>startup</w:t>
      </w:r>
      <w:r>
        <w:rPr>
          <w:rFonts w:ascii="Arial" w:eastAsia="Arial" w:hAnsi="Arial" w:cs="Arial"/>
          <w:color w:val="000000"/>
          <w:sz w:val="20"/>
        </w:rPr>
        <w:t xml:space="preserve"> ecosystem in the city. While we would party hard tonight and welcome the new year with hope, love and happiness, there is a stark reality of the entrepreneurial world that Pune </w:t>
      </w:r>
      <w:r>
        <w:rPr>
          <w:rFonts w:ascii="Arial" w:eastAsia="Arial" w:hAnsi="Arial" w:cs="Arial"/>
          <w:b/>
          <w:i/>
          <w:color w:val="000000"/>
          <w:sz w:val="20"/>
          <w:u w:val="single"/>
        </w:rPr>
        <w:t>startup</w:t>
      </w:r>
      <w:r>
        <w:rPr>
          <w:rFonts w:ascii="Arial" w:eastAsia="Arial" w:hAnsi="Arial" w:cs="Arial"/>
          <w:color w:val="000000"/>
          <w:sz w:val="20"/>
        </w:rPr>
        <w:t xml:space="preserve"> founders and native business families must address in the new year. With a lot of IPOs, M&amp;As, funding rounds in 2022, Pune has seen individual success and brilliance but at the same time, lack of positioning the city as a 'brand' collectively in the past decade has raised serious doubts about our ability to stay ahead in the race. If 'Brand Pune' must beat Bengaluru or Delhi </w:t>
      </w:r>
      <w:r>
        <w:rPr>
          <w:rFonts w:ascii="Arial" w:eastAsia="Arial" w:hAnsi="Arial" w:cs="Arial"/>
          <w:b/>
          <w:i/>
          <w:color w:val="000000"/>
          <w:sz w:val="20"/>
          <w:u w:val="single"/>
        </w:rPr>
        <w:t>startup</w:t>
      </w:r>
      <w:r>
        <w:rPr>
          <w:rFonts w:ascii="Arial" w:eastAsia="Arial" w:hAnsi="Arial" w:cs="Arial"/>
          <w:color w:val="000000"/>
          <w:sz w:val="20"/>
        </w:rPr>
        <w:t xml:space="preserve"> hubs, the stakeholders should get their act together to set </w:t>
      </w:r>
      <w:r>
        <w:rPr>
          <w:rFonts w:ascii="Arial" w:eastAsia="Arial" w:hAnsi="Arial" w:cs="Arial"/>
          <w:b/>
          <w:i/>
          <w:color w:val="000000"/>
          <w:sz w:val="20"/>
          <w:u w:val="single"/>
        </w:rPr>
        <w:t>up</w:t>
      </w:r>
      <w:r>
        <w:rPr>
          <w:rFonts w:ascii="Arial" w:eastAsia="Arial" w:hAnsi="Arial" w:cs="Arial"/>
          <w:color w:val="000000"/>
          <w:sz w:val="20"/>
        </w:rPr>
        <w:t xml:space="preserve"> native venture capital firms, create more networking opportunities and create </w:t>
      </w:r>
      <w:r>
        <w:rPr>
          <w:rFonts w:ascii="Arial" w:eastAsia="Arial" w:hAnsi="Arial" w:cs="Arial"/>
          <w:b/>
          <w:i/>
          <w:color w:val="000000"/>
          <w:sz w:val="20"/>
          <w:u w:val="single"/>
        </w:rPr>
        <w:t>startup</w:t>
      </w:r>
      <w:r>
        <w:rPr>
          <w:rFonts w:ascii="Arial" w:eastAsia="Arial" w:hAnsi="Arial" w:cs="Arial"/>
          <w:color w:val="000000"/>
          <w:sz w:val="20"/>
        </w:rPr>
        <w:t xml:space="preserve"> leadership talent.</w:t>
      </w:r>
    </w:p>
    <w:p w14:paraId="20594108" w14:textId="77777777" w:rsidR="00CD7998" w:rsidRDefault="00000000">
      <w:pPr>
        <w:spacing w:before="200" w:line="260" w:lineRule="atLeast"/>
        <w:jc w:val="both"/>
      </w:pPr>
      <w:r>
        <w:rPr>
          <w:rFonts w:ascii="Arial" w:eastAsia="Arial" w:hAnsi="Arial" w:cs="Arial"/>
          <w:color w:val="000000"/>
          <w:sz w:val="20"/>
        </w:rPr>
        <w:t>Overview</w:t>
      </w:r>
    </w:p>
    <w:p w14:paraId="1B209A03" w14:textId="77777777" w:rsidR="00CD7998" w:rsidRDefault="00000000">
      <w:pPr>
        <w:spacing w:before="200" w:line="260" w:lineRule="atLeast"/>
        <w:jc w:val="both"/>
      </w:pPr>
      <w:r>
        <w:rPr>
          <w:rFonts w:ascii="Arial" w:eastAsia="Arial" w:hAnsi="Arial" w:cs="Arial"/>
          <w:color w:val="000000"/>
          <w:sz w:val="20"/>
        </w:rPr>
        <w:t xml:space="preserve">According to Amit Chitale, a business leader who closely observes the Pune </w:t>
      </w:r>
      <w:r>
        <w:rPr>
          <w:rFonts w:ascii="Arial" w:eastAsia="Arial" w:hAnsi="Arial" w:cs="Arial"/>
          <w:b/>
          <w:i/>
          <w:color w:val="000000"/>
          <w:sz w:val="20"/>
          <w:u w:val="single"/>
        </w:rPr>
        <w:t>startup</w:t>
      </w:r>
      <w:r>
        <w:rPr>
          <w:rFonts w:ascii="Arial" w:eastAsia="Arial" w:hAnsi="Arial" w:cs="Arial"/>
          <w:color w:val="000000"/>
          <w:sz w:val="20"/>
        </w:rPr>
        <w:t xml:space="preserve"> ecosystem, "Pune has largely three types of </w:t>
      </w:r>
      <w:r>
        <w:rPr>
          <w:rFonts w:ascii="Arial" w:eastAsia="Arial" w:hAnsi="Arial" w:cs="Arial"/>
          <w:b/>
          <w:i/>
          <w:color w:val="000000"/>
          <w:sz w:val="20"/>
          <w:u w:val="single"/>
        </w:rPr>
        <w:t>startups</w:t>
      </w:r>
      <w:r>
        <w:rPr>
          <w:rFonts w:ascii="Arial" w:eastAsia="Arial" w:hAnsi="Arial" w:cs="Arial"/>
          <w:color w:val="000000"/>
          <w:sz w:val="20"/>
        </w:rPr>
        <w:t>. "First category is of those solving very deep problem statements who become immediately visible to larger organisations for their far horizon strategies and who get quick traction in terms of M&amp;A for them. The second category is probably following a more conventional path, not looking for early exits, building and becoming big players in their respective domains. These may become the catalyst for the next wave of entrepreneurs. They have a very long-term future for Pune and industry and they are seeing good traction universally."</w:t>
      </w:r>
    </w:p>
    <w:p w14:paraId="4CC13137" w14:textId="77777777" w:rsidR="00CD7998" w:rsidRDefault="00000000">
      <w:pPr>
        <w:spacing w:before="200" w:line="260" w:lineRule="atLeast"/>
        <w:jc w:val="both"/>
      </w:pPr>
      <w:r>
        <w:rPr>
          <w:rFonts w:ascii="Arial" w:eastAsia="Arial" w:hAnsi="Arial" w:cs="Arial"/>
          <w:color w:val="000000"/>
          <w:sz w:val="20"/>
        </w:rPr>
        <w:t xml:space="preserve">"The third category is of </w:t>
      </w:r>
      <w:r>
        <w:rPr>
          <w:rFonts w:ascii="Arial" w:eastAsia="Arial" w:hAnsi="Arial" w:cs="Arial"/>
          <w:b/>
          <w:i/>
          <w:color w:val="000000"/>
          <w:sz w:val="20"/>
          <w:u w:val="single"/>
        </w:rPr>
        <w:t>startups</w:t>
      </w:r>
      <w:r>
        <w:rPr>
          <w:rFonts w:ascii="Arial" w:eastAsia="Arial" w:hAnsi="Arial" w:cs="Arial"/>
          <w:color w:val="000000"/>
          <w:sz w:val="20"/>
        </w:rPr>
        <w:t xml:space="preserve"> who have survived and sustained. They picked </w:t>
      </w:r>
      <w:r>
        <w:rPr>
          <w:rFonts w:ascii="Arial" w:eastAsia="Arial" w:hAnsi="Arial" w:cs="Arial"/>
          <w:b/>
          <w:i/>
          <w:color w:val="000000"/>
          <w:sz w:val="20"/>
          <w:u w:val="single"/>
        </w:rPr>
        <w:t>up</w:t>
      </w:r>
      <w:r>
        <w:rPr>
          <w:rFonts w:ascii="Arial" w:eastAsia="Arial" w:hAnsi="Arial" w:cs="Arial"/>
          <w:color w:val="000000"/>
          <w:sz w:val="20"/>
        </w:rPr>
        <w:t xml:space="preserve"> good problem statements, but their industry itself was very sluggish having its own inertia. These </w:t>
      </w:r>
      <w:r>
        <w:rPr>
          <w:rFonts w:ascii="Arial" w:eastAsia="Arial" w:hAnsi="Arial" w:cs="Arial"/>
          <w:b/>
          <w:i/>
          <w:color w:val="000000"/>
          <w:sz w:val="20"/>
          <w:u w:val="single"/>
        </w:rPr>
        <w:t>startups</w:t>
      </w:r>
      <w:r>
        <w:rPr>
          <w:rFonts w:ascii="Arial" w:eastAsia="Arial" w:hAnsi="Arial" w:cs="Arial"/>
          <w:color w:val="000000"/>
          <w:sz w:val="20"/>
        </w:rPr>
        <w:t xml:space="preserve"> have been around, but you do not see them making big noise. They are following conventional company build-</w:t>
      </w:r>
      <w:r>
        <w:rPr>
          <w:rFonts w:ascii="Arial" w:eastAsia="Arial" w:hAnsi="Arial" w:cs="Arial"/>
          <w:b/>
          <w:i/>
          <w:color w:val="000000"/>
          <w:sz w:val="20"/>
          <w:u w:val="single"/>
        </w:rPr>
        <w:t>up</w:t>
      </w:r>
      <w:r>
        <w:rPr>
          <w:rFonts w:ascii="Arial" w:eastAsia="Arial" w:hAnsi="Arial" w:cs="Arial"/>
          <w:color w:val="000000"/>
          <w:sz w:val="20"/>
        </w:rPr>
        <w:t xml:space="preserve"> approaches," added Amit.</w:t>
      </w:r>
    </w:p>
    <w:p w14:paraId="2A89F9CD" w14:textId="77777777" w:rsidR="00CD7998" w:rsidRDefault="00000000">
      <w:pPr>
        <w:spacing w:before="200" w:line="260" w:lineRule="atLeast"/>
        <w:jc w:val="both"/>
      </w:pPr>
      <w:r>
        <w:rPr>
          <w:rFonts w:ascii="Arial" w:eastAsia="Arial" w:hAnsi="Arial" w:cs="Arial"/>
          <w:color w:val="000000"/>
          <w:sz w:val="20"/>
        </w:rPr>
        <w:t xml:space="preserve">Bhavik Vasa, founder of GetVantage, a revenue-based financing platform which has funded over ten </w:t>
      </w:r>
      <w:r>
        <w:rPr>
          <w:rFonts w:ascii="Arial" w:eastAsia="Arial" w:hAnsi="Arial" w:cs="Arial"/>
          <w:b/>
          <w:i/>
          <w:color w:val="000000"/>
          <w:sz w:val="20"/>
          <w:u w:val="single"/>
        </w:rPr>
        <w:t>startups</w:t>
      </w:r>
      <w:r>
        <w:rPr>
          <w:rFonts w:ascii="Arial" w:eastAsia="Arial" w:hAnsi="Arial" w:cs="Arial"/>
          <w:color w:val="000000"/>
          <w:sz w:val="20"/>
        </w:rPr>
        <w:t xml:space="preserve"> from Pune, feels Pune is rapidly evolving as a </w:t>
      </w:r>
      <w:r>
        <w:rPr>
          <w:rFonts w:ascii="Arial" w:eastAsia="Arial" w:hAnsi="Arial" w:cs="Arial"/>
          <w:b/>
          <w:i/>
          <w:color w:val="000000"/>
          <w:sz w:val="20"/>
          <w:u w:val="single"/>
        </w:rPr>
        <w:t>startup</w:t>
      </w:r>
      <w:r>
        <w:rPr>
          <w:rFonts w:ascii="Arial" w:eastAsia="Arial" w:hAnsi="Arial" w:cs="Arial"/>
          <w:color w:val="000000"/>
          <w:sz w:val="20"/>
        </w:rPr>
        <w:t xml:space="preserve"> hub and will be home to many more IPO-bound companies in the coming years.</w:t>
      </w:r>
    </w:p>
    <w:p w14:paraId="0A40F9C1" w14:textId="77777777" w:rsidR="00CD7998" w:rsidRDefault="00000000">
      <w:pPr>
        <w:spacing w:before="200" w:line="260" w:lineRule="atLeast"/>
        <w:jc w:val="both"/>
      </w:pPr>
      <w:r>
        <w:rPr>
          <w:rFonts w:ascii="Arial" w:eastAsia="Arial" w:hAnsi="Arial" w:cs="Arial"/>
          <w:color w:val="000000"/>
          <w:sz w:val="20"/>
        </w:rPr>
        <w:t xml:space="preserve">"The state's </w:t>
      </w:r>
      <w:r>
        <w:rPr>
          <w:rFonts w:ascii="Arial" w:eastAsia="Arial" w:hAnsi="Arial" w:cs="Arial"/>
          <w:b/>
          <w:i/>
          <w:color w:val="000000"/>
          <w:sz w:val="20"/>
          <w:u w:val="single"/>
        </w:rPr>
        <w:t>startup</w:t>
      </w:r>
      <w:r>
        <w:rPr>
          <w:rFonts w:ascii="Arial" w:eastAsia="Arial" w:hAnsi="Arial" w:cs="Arial"/>
          <w:color w:val="000000"/>
          <w:sz w:val="20"/>
        </w:rPr>
        <w:t xml:space="preserve"> policies are favourable for both founders and investors," says Bhavik.</w:t>
      </w:r>
    </w:p>
    <w:p w14:paraId="79BA1124" w14:textId="77777777" w:rsidR="00CD7998" w:rsidRDefault="00000000">
      <w:pPr>
        <w:spacing w:before="200" w:line="260" w:lineRule="atLeast"/>
        <w:jc w:val="both"/>
      </w:pPr>
      <w:r>
        <w:rPr>
          <w:rFonts w:ascii="Arial" w:eastAsia="Arial" w:hAnsi="Arial" w:cs="Arial"/>
          <w:color w:val="000000"/>
          <w:sz w:val="20"/>
        </w:rPr>
        <w:t xml:space="preserve">Mahaveer Muttha, </w:t>
      </w:r>
      <w:r>
        <w:rPr>
          <w:rFonts w:ascii="Arial" w:eastAsia="Arial" w:hAnsi="Arial" w:cs="Arial"/>
          <w:b/>
          <w:i/>
          <w:color w:val="000000"/>
          <w:sz w:val="20"/>
          <w:u w:val="single"/>
        </w:rPr>
        <w:t>startup</w:t>
      </w:r>
      <w:r>
        <w:rPr>
          <w:rFonts w:ascii="Arial" w:eastAsia="Arial" w:hAnsi="Arial" w:cs="Arial"/>
          <w:color w:val="000000"/>
          <w:sz w:val="20"/>
        </w:rPr>
        <w:t xml:space="preserve"> mentor and Google Developer Group Pune Organiser, said, "Pune is standing at the 4th position in India and 90th position globally when we talk about the </w:t>
      </w:r>
      <w:r>
        <w:rPr>
          <w:rFonts w:ascii="Arial" w:eastAsia="Arial" w:hAnsi="Arial" w:cs="Arial"/>
          <w:b/>
          <w:i/>
          <w:color w:val="000000"/>
          <w:sz w:val="20"/>
          <w:u w:val="single"/>
        </w:rPr>
        <w:t>startup</w:t>
      </w:r>
      <w:r>
        <w:rPr>
          <w:rFonts w:ascii="Arial" w:eastAsia="Arial" w:hAnsi="Arial" w:cs="Arial"/>
          <w:color w:val="000000"/>
          <w:sz w:val="20"/>
        </w:rPr>
        <w:t xml:space="preserve"> ecosystem. Being an automobile, and educational hub, along with large setups of industries in fast-moving consumer goods (FMCG), manufacturing, and real estate and one of the best places to stay in the country, Pune is becoming the first choice for </w:t>
      </w:r>
      <w:r>
        <w:rPr>
          <w:rFonts w:ascii="Arial" w:eastAsia="Arial" w:hAnsi="Arial" w:cs="Arial"/>
          <w:b/>
          <w:i/>
          <w:color w:val="000000"/>
          <w:sz w:val="20"/>
          <w:u w:val="single"/>
        </w:rPr>
        <w:t>startup</w:t>
      </w:r>
      <w:r>
        <w:rPr>
          <w:rFonts w:ascii="Arial" w:eastAsia="Arial" w:hAnsi="Arial" w:cs="Arial"/>
          <w:color w:val="000000"/>
          <w:sz w:val="20"/>
        </w:rPr>
        <w:t xml:space="preserve"> founders. </w:t>
      </w:r>
      <w:r>
        <w:rPr>
          <w:rFonts w:ascii="Arial" w:eastAsia="Arial" w:hAnsi="Arial" w:cs="Arial"/>
          <w:color w:val="000000"/>
          <w:sz w:val="20"/>
        </w:rPr>
        <w:lastRenderedPageBreak/>
        <w:t xml:space="preserve">There are more than 3,000 registered companies in Pune and hundreds of them have received million-dollar funding so far. Eight unicorns out of 108 from the country are from Pune and plenty of </w:t>
      </w:r>
      <w:r>
        <w:rPr>
          <w:rFonts w:ascii="Arial" w:eastAsia="Arial" w:hAnsi="Arial" w:cs="Arial"/>
          <w:b/>
          <w:i/>
          <w:color w:val="000000"/>
          <w:sz w:val="20"/>
          <w:u w:val="single"/>
        </w:rPr>
        <w:t>startups</w:t>
      </w:r>
      <w:r>
        <w:rPr>
          <w:rFonts w:ascii="Arial" w:eastAsia="Arial" w:hAnsi="Arial" w:cs="Arial"/>
          <w:color w:val="000000"/>
          <w:sz w:val="20"/>
        </w:rPr>
        <w:t xml:space="preserve"> who are on the edge to becoming unicorns."</w:t>
      </w:r>
    </w:p>
    <w:p w14:paraId="72307C79" w14:textId="77777777" w:rsidR="00CD7998" w:rsidRDefault="00000000">
      <w:pPr>
        <w:spacing w:before="200" w:line="260" w:lineRule="atLeast"/>
        <w:jc w:val="both"/>
      </w:pPr>
      <w:r>
        <w:rPr>
          <w:rFonts w:ascii="Arial" w:eastAsia="Arial" w:hAnsi="Arial" w:cs="Arial"/>
          <w:color w:val="000000"/>
          <w:sz w:val="20"/>
        </w:rPr>
        <w:t>Leadership talent</w:t>
      </w:r>
    </w:p>
    <w:p w14:paraId="49242B76" w14:textId="77777777" w:rsidR="00CD7998" w:rsidRDefault="00000000">
      <w:pPr>
        <w:spacing w:before="200" w:line="260" w:lineRule="atLeast"/>
        <w:jc w:val="both"/>
      </w:pPr>
      <w:r>
        <w:rPr>
          <w:rFonts w:ascii="Arial" w:eastAsia="Arial" w:hAnsi="Arial" w:cs="Arial"/>
          <w:color w:val="000000"/>
          <w:sz w:val="20"/>
        </w:rPr>
        <w:t xml:space="preserve">Sandeep Saxena, vice-president (revenue) at drivebuddy AI, says, "Ecosystem is created by wealthy people because when you have wealth, it becomes easy to </w:t>
      </w:r>
      <w:r>
        <w:rPr>
          <w:rFonts w:ascii="Arial" w:eastAsia="Arial" w:hAnsi="Arial" w:cs="Arial"/>
          <w:b/>
          <w:i/>
          <w:color w:val="000000"/>
          <w:sz w:val="20"/>
          <w:u w:val="single"/>
        </w:rPr>
        <w:t>start</w:t>
      </w:r>
      <w:r>
        <w:rPr>
          <w:rFonts w:ascii="Arial" w:eastAsia="Arial" w:hAnsi="Arial" w:cs="Arial"/>
          <w:color w:val="000000"/>
          <w:sz w:val="20"/>
        </w:rPr>
        <w:t xml:space="preserve"> creating bigger ventures. We have very few such examples in Pune and hence we are not on par with Bengaluru or Delhi. Third-generation entrepreneurs in the city are creating traditional businesses since they are risk-averse and carry cultural baggage. Cities like Indore, Noida, and Ahmedabad, which were behind Pune, may overtake and dislodge us from the top five spots soon."</w:t>
      </w:r>
    </w:p>
    <w:p w14:paraId="0BA4314D" w14:textId="77777777" w:rsidR="00CD7998" w:rsidRDefault="00000000">
      <w:pPr>
        <w:spacing w:before="200" w:line="260" w:lineRule="atLeast"/>
        <w:jc w:val="both"/>
      </w:pPr>
      <w:r>
        <w:rPr>
          <w:rFonts w:ascii="Arial" w:eastAsia="Arial" w:hAnsi="Arial" w:cs="Arial"/>
          <w:color w:val="000000"/>
          <w:sz w:val="20"/>
        </w:rPr>
        <w:t>Bharat Oswal, CII Young Indians Yuva Pune Chair, says, "Colleges and universities in the Indian context are always looked upon as placement agencies. This is the core problem in our existing education ecosystem. Our focus must shift more towards creating an ecosystem which makes students think, experiment and fail fast. Entrepreneurship will be built if we create the right culture of problem-solving and sync it with what the industry demands which eventually can convert into a potential business opportunity."</w:t>
      </w:r>
    </w:p>
    <w:p w14:paraId="35040BDF" w14:textId="77777777" w:rsidR="00CD7998" w:rsidRDefault="00000000">
      <w:pPr>
        <w:spacing w:before="200" w:line="260" w:lineRule="atLeast"/>
        <w:jc w:val="both"/>
      </w:pPr>
      <w:r>
        <w:rPr>
          <w:rFonts w:ascii="Arial" w:eastAsia="Arial" w:hAnsi="Arial" w:cs="Arial"/>
          <w:color w:val="000000"/>
          <w:sz w:val="20"/>
        </w:rPr>
        <w:t>Culture building</w:t>
      </w:r>
    </w:p>
    <w:p w14:paraId="77484CFD" w14:textId="77777777" w:rsidR="00CD7998" w:rsidRDefault="00000000">
      <w:pPr>
        <w:spacing w:before="200" w:line="260" w:lineRule="atLeast"/>
        <w:jc w:val="both"/>
      </w:pPr>
      <w:r>
        <w:rPr>
          <w:rFonts w:ascii="Arial" w:eastAsia="Arial" w:hAnsi="Arial" w:cs="Arial"/>
          <w:color w:val="000000"/>
          <w:sz w:val="20"/>
        </w:rPr>
        <w:t xml:space="preserve">Vishal Kulkarni, a business growth strategist says, "The year 2022 has seen a big upscale movement for </w:t>
      </w:r>
      <w:r>
        <w:rPr>
          <w:rFonts w:ascii="Arial" w:eastAsia="Arial" w:hAnsi="Arial" w:cs="Arial"/>
          <w:b/>
          <w:i/>
          <w:color w:val="000000"/>
          <w:sz w:val="20"/>
          <w:u w:val="single"/>
        </w:rPr>
        <w:t>startups</w:t>
      </w:r>
      <w:r>
        <w:rPr>
          <w:rFonts w:ascii="Arial" w:eastAsia="Arial" w:hAnsi="Arial" w:cs="Arial"/>
          <w:color w:val="000000"/>
          <w:sz w:val="20"/>
        </w:rPr>
        <w:t xml:space="preserve">. Out of entire </w:t>
      </w:r>
      <w:r>
        <w:rPr>
          <w:rFonts w:ascii="Arial" w:eastAsia="Arial" w:hAnsi="Arial" w:cs="Arial"/>
          <w:b/>
          <w:i/>
          <w:color w:val="000000"/>
          <w:sz w:val="20"/>
          <w:u w:val="single"/>
        </w:rPr>
        <w:t>startups</w:t>
      </w:r>
      <w:r>
        <w:rPr>
          <w:rFonts w:ascii="Arial" w:eastAsia="Arial" w:hAnsi="Arial" w:cs="Arial"/>
          <w:color w:val="000000"/>
          <w:sz w:val="20"/>
        </w:rPr>
        <w:t xml:space="preserve"> registered in Maharashtra, 64 per cent are registered in Mumbai and Pune alone. While we analyse the success and </w:t>
      </w:r>
      <w:r>
        <w:rPr>
          <w:rFonts w:ascii="Arial" w:eastAsia="Arial" w:hAnsi="Arial" w:cs="Arial"/>
          <w:b/>
          <w:i/>
          <w:color w:val="000000"/>
          <w:sz w:val="20"/>
          <w:u w:val="single"/>
        </w:rPr>
        <w:t>failures</w:t>
      </w:r>
      <w:r>
        <w:rPr>
          <w:rFonts w:ascii="Arial" w:eastAsia="Arial" w:hAnsi="Arial" w:cs="Arial"/>
          <w:color w:val="000000"/>
          <w:sz w:val="20"/>
        </w:rPr>
        <w:t xml:space="preserve"> of Pune </w:t>
      </w:r>
      <w:r>
        <w:rPr>
          <w:rFonts w:ascii="Arial" w:eastAsia="Arial" w:hAnsi="Arial" w:cs="Arial"/>
          <w:b/>
          <w:i/>
          <w:color w:val="000000"/>
          <w:sz w:val="20"/>
          <w:u w:val="single"/>
        </w:rPr>
        <w:t>startups</w:t>
      </w:r>
      <w:r>
        <w:rPr>
          <w:rFonts w:ascii="Arial" w:eastAsia="Arial" w:hAnsi="Arial" w:cs="Arial"/>
          <w:color w:val="000000"/>
          <w:sz w:val="20"/>
        </w:rPr>
        <w:t xml:space="preserve">, we must acknowledge that an excellent product supported by good funding should have served as a 'winning formula' but unfortunately, very few </w:t>
      </w:r>
      <w:r>
        <w:rPr>
          <w:rFonts w:ascii="Arial" w:eastAsia="Arial" w:hAnsi="Arial" w:cs="Arial"/>
          <w:b/>
          <w:i/>
          <w:color w:val="000000"/>
          <w:sz w:val="20"/>
          <w:u w:val="single"/>
        </w:rPr>
        <w:t>startups</w:t>
      </w:r>
      <w:r>
        <w:rPr>
          <w:rFonts w:ascii="Arial" w:eastAsia="Arial" w:hAnsi="Arial" w:cs="Arial"/>
          <w:color w:val="000000"/>
          <w:sz w:val="20"/>
        </w:rPr>
        <w:t xml:space="preserve"> have managed to scale </w:t>
      </w:r>
      <w:r>
        <w:rPr>
          <w:rFonts w:ascii="Arial" w:eastAsia="Arial" w:hAnsi="Arial" w:cs="Arial"/>
          <w:b/>
          <w:i/>
          <w:color w:val="000000"/>
          <w:sz w:val="20"/>
          <w:u w:val="single"/>
        </w:rPr>
        <w:t>up</w:t>
      </w:r>
      <w:r>
        <w:rPr>
          <w:rFonts w:ascii="Arial" w:eastAsia="Arial" w:hAnsi="Arial" w:cs="Arial"/>
          <w:color w:val="000000"/>
          <w:sz w:val="20"/>
        </w:rPr>
        <w:t xml:space="preserve"> businesses."</w:t>
      </w:r>
    </w:p>
    <w:p w14:paraId="2BBE8417" w14:textId="77777777" w:rsidR="00CD7998" w:rsidRDefault="00000000">
      <w:pPr>
        <w:spacing w:before="200" w:line="260" w:lineRule="atLeast"/>
        <w:jc w:val="both"/>
      </w:pPr>
      <w:r>
        <w:rPr>
          <w:rFonts w:ascii="Arial" w:eastAsia="Arial" w:hAnsi="Arial" w:cs="Arial"/>
          <w:color w:val="000000"/>
          <w:sz w:val="20"/>
        </w:rPr>
        <w:t xml:space="preserve">"An excellent product with good funding is the brighter side of the coin, whereas lack of focus on the right 'culture building' is the darker side. Organisational culture is the foundation for successful scaling of </w:t>
      </w:r>
      <w:r>
        <w:rPr>
          <w:rFonts w:ascii="Arial" w:eastAsia="Arial" w:hAnsi="Arial" w:cs="Arial"/>
          <w:b/>
          <w:i/>
          <w:color w:val="000000"/>
          <w:sz w:val="20"/>
          <w:u w:val="single"/>
        </w:rPr>
        <w:t>startups</w:t>
      </w:r>
      <w:r>
        <w:rPr>
          <w:rFonts w:ascii="Arial" w:eastAsia="Arial" w:hAnsi="Arial" w:cs="Arial"/>
          <w:color w:val="000000"/>
          <w:sz w:val="20"/>
        </w:rPr>
        <w:t xml:space="preserve">. For new-age entrepreneurs to succeed in scaling </w:t>
      </w:r>
      <w:r>
        <w:rPr>
          <w:rFonts w:ascii="Arial" w:eastAsia="Arial" w:hAnsi="Arial" w:cs="Arial"/>
          <w:b/>
          <w:i/>
          <w:color w:val="000000"/>
          <w:sz w:val="20"/>
          <w:u w:val="single"/>
        </w:rPr>
        <w:t>up</w:t>
      </w:r>
      <w:r>
        <w:rPr>
          <w:rFonts w:ascii="Arial" w:eastAsia="Arial" w:hAnsi="Arial" w:cs="Arial"/>
          <w:color w:val="000000"/>
          <w:sz w:val="20"/>
        </w:rPr>
        <w:t xml:space="preserve"> their companies, they must shift focus from an individual-driven organisation approach to a process-driven organisation," says Vishal.</w:t>
      </w:r>
    </w:p>
    <w:p w14:paraId="46DE3BB3" w14:textId="77777777" w:rsidR="00CD7998" w:rsidRDefault="00000000">
      <w:pPr>
        <w:spacing w:before="200" w:line="260" w:lineRule="atLeast"/>
        <w:jc w:val="both"/>
      </w:pPr>
      <w:r>
        <w:rPr>
          <w:rFonts w:ascii="Arial" w:eastAsia="Arial" w:hAnsi="Arial" w:cs="Arial"/>
          <w:color w:val="000000"/>
          <w:sz w:val="20"/>
        </w:rPr>
        <w:t>Culture values for entrepreneurship</w:t>
      </w:r>
    </w:p>
    <w:p w14:paraId="56A51798" w14:textId="77777777" w:rsidR="00CD7998" w:rsidRDefault="00000000">
      <w:pPr>
        <w:spacing w:before="200" w:line="260" w:lineRule="atLeast"/>
        <w:jc w:val="both"/>
      </w:pPr>
      <w:r>
        <w:rPr>
          <w:rFonts w:ascii="Arial" w:eastAsia="Arial" w:hAnsi="Arial" w:cs="Arial"/>
          <w:color w:val="000000"/>
          <w:sz w:val="20"/>
        </w:rPr>
        <w:t xml:space="preserve">Satish Patil, an entrepreneur with a successful exit, said, "Pune's </w:t>
      </w:r>
      <w:r>
        <w:rPr>
          <w:rFonts w:ascii="Arial" w:eastAsia="Arial" w:hAnsi="Arial" w:cs="Arial"/>
          <w:b/>
          <w:i/>
          <w:color w:val="000000"/>
          <w:sz w:val="20"/>
          <w:u w:val="single"/>
        </w:rPr>
        <w:t>startup</w:t>
      </w:r>
      <w:r>
        <w:rPr>
          <w:rFonts w:ascii="Arial" w:eastAsia="Arial" w:hAnsi="Arial" w:cs="Arial"/>
          <w:color w:val="000000"/>
          <w:sz w:val="20"/>
        </w:rPr>
        <w:t xml:space="preserve"> universe has taken a super high grade since last few years. Pune </w:t>
      </w:r>
      <w:r>
        <w:rPr>
          <w:rFonts w:ascii="Arial" w:eastAsia="Arial" w:hAnsi="Arial" w:cs="Arial"/>
          <w:b/>
          <w:i/>
          <w:color w:val="000000"/>
          <w:sz w:val="20"/>
          <w:u w:val="single"/>
        </w:rPr>
        <w:t>startups</w:t>
      </w:r>
      <w:r>
        <w:rPr>
          <w:rFonts w:ascii="Arial" w:eastAsia="Arial" w:hAnsi="Arial" w:cs="Arial"/>
          <w:color w:val="000000"/>
          <w:sz w:val="20"/>
        </w:rPr>
        <w:t xml:space="preserve"> have been vocal about their 'core values,' but creating a strong culture is a journey, not a destination. </w:t>
      </w:r>
      <w:r>
        <w:rPr>
          <w:rFonts w:ascii="Arial" w:eastAsia="Arial" w:hAnsi="Arial" w:cs="Arial"/>
          <w:b/>
          <w:i/>
          <w:color w:val="000000"/>
          <w:sz w:val="20"/>
          <w:u w:val="single"/>
        </w:rPr>
        <w:t>Startups</w:t>
      </w:r>
      <w:r>
        <w:rPr>
          <w:rFonts w:ascii="Arial" w:eastAsia="Arial" w:hAnsi="Arial" w:cs="Arial"/>
          <w:color w:val="000000"/>
          <w:sz w:val="20"/>
        </w:rPr>
        <w:t xml:space="preserve"> may not get everything right, but continued focus, investment, and iteration is needed to see progress in this area. One important area to focus on could be prioritising diversity, equity, and inclusion (DEI). DEI is both an essential aspect of company values as well as a contributor to company performance. Research shows that companies with racial, gender and ethnic diversity are more profitable than their peers. Hopefully, we will see more sustained efforts in Pune </w:t>
      </w:r>
      <w:r>
        <w:rPr>
          <w:rFonts w:ascii="Arial" w:eastAsia="Arial" w:hAnsi="Arial" w:cs="Arial"/>
          <w:b/>
          <w:i/>
          <w:color w:val="000000"/>
          <w:sz w:val="20"/>
          <w:u w:val="single"/>
        </w:rPr>
        <w:t>startup</w:t>
      </w:r>
      <w:r>
        <w:rPr>
          <w:rFonts w:ascii="Arial" w:eastAsia="Arial" w:hAnsi="Arial" w:cs="Arial"/>
          <w:color w:val="000000"/>
          <w:sz w:val="20"/>
        </w:rPr>
        <w:t xml:space="preserve"> ecosystem in the DEI space in 2023."</w:t>
      </w:r>
    </w:p>
    <w:p w14:paraId="16870CB2" w14:textId="77777777" w:rsidR="00CD7998" w:rsidRDefault="00000000">
      <w:pPr>
        <w:spacing w:before="200" w:line="260" w:lineRule="atLeast"/>
        <w:jc w:val="both"/>
      </w:pPr>
      <w:r>
        <w:rPr>
          <w:rFonts w:ascii="Arial" w:eastAsia="Arial" w:hAnsi="Arial" w:cs="Arial"/>
          <w:color w:val="000000"/>
          <w:sz w:val="20"/>
        </w:rPr>
        <w:t xml:space="preserve">Highlighting the importance of 'relationship intelligence' for </w:t>
      </w:r>
      <w:r>
        <w:rPr>
          <w:rFonts w:ascii="Arial" w:eastAsia="Arial" w:hAnsi="Arial" w:cs="Arial"/>
          <w:b/>
          <w:i/>
          <w:color w:val="000000"/>
          <w:sz w:val="20"/>
          <w:u w:val="single"/>
        </w:rPr>
        <w:t>startups</w:t>
      </w:r>
      <w:r>
        <w:rPr>
          <w:rFonts w:ascii="Arial" w:eastAsia="Arial" w:hAnsi="Arial" w:cs="Arial"/>
          <w:color w:val="000000"/>
          <w:sz w:val="20"/>
        </w:rPr>
        <w:t xml:space="preserve"> wanting to scale </w:t>
      </w:r>
      <w:r>
        <w:rPr>
          <w:rFonts w:ascii="Arial" w:eastAsia="Arial" w:hAnsi="Arial" w:cs="Arial"/>
          <w:b/>
          <w:i/>
          <w:color w:val="000000"/>
          <w:sz w:val="20"/>
          <w:u w:val="single"/>
        </w:rPr>
        <w:t>up</w:t>
      </w:r>
      <w:r>
        <w:rPr>
          <w:rFonts w:ascii="Arial" w:eastAsia="Arial" w:hAnsi="Arial" w:cs="Arial"/>
          <w:color w:val="000000"/>
          <w:sz w:val="20"/>
        </w:rPr>
        <w:t>, Satish said, "Working in a primarily digital environment in the post-Covid time requires technology to play a new, outsized role in facilitating relationship management. People now rely on their virtual networking skills to get the job done, even as they fall back on people they knew before the pandemic. This networking is supported by relationship intelligence - the insight into your team's network, business relationships, and customer interactions."</w:t>
      </w:r>
    </w:p>
    <w:p w14:paraId="55FEC069" w14:textId="77777777" w:rsidR="00CD7998" w:rsidRDefault="00000000">
      <w:pPr>
        <w:spacing w:before="200" w:line="260" w:lineRule="atLeast"/>
        <w:jc w:val="both"/>
      </w:pPr>
      <w:r>
        <w:rPr>
          <w:rFonts w:ascii="Arial" w:eastAsia="Arial" w:hAnsi="Arial" w:cs="Arial"/>
          <w:color w:val="000000"/>
          <w:sz w:val="20"/>
        </w:rPr>
        <w:t xml:space="preserve">Scaling </w:t>
      </w:r>
      <w:r>
        <w:rPr>
          <w:rFonts w:ascii="Arial" w:eastAsia="Arial" w:hAnsi="Arial" w:cs="Arial"/>
          <w:b/>
          <w:i/>
          <w:color w:val="000000"/>
          <w:sz w:val="20"/>
          <w:u w:val="single"/>
        </w:rPr>
        <w:t>up</w:t>
      </w:r>
    </w:p>
    <w:p w14:paraId="29285B61" w14:textId="77777777" w:rsidR="00CD7998" w:rsidRDefault="00000000">
      <w:pPr>
        <w:spacing w:before="200" w:line="260" w:lineRule="atLeast"/>
        <w:jc w:val="both"/>
      </w:pPr>
      <w:r>
        <w:rPr>
          <w:rFonts w:ascii="Arial" w:eastAsia="Arial" w:hAnsi="Arial" w:cs="Arial"/>
          <w:color w:val="000000"/>
          <w:sz w:val="20"/>
        </w:rPr>
        <w:t xml:space="preserve">Nikita Vora, a digital marketing trainer focussing especially on solo women solopreneurs says, "Women entrepreneurs have limited time and resources to devote to marketing efforts. While working with Pune entrepreneurial community closely, we observe some common mistakes made by </w:t>
      </w:r>
      <w:r>
        <w:rPr>
          <w:rFonts w:ascii="Arial" w:eastAsia="Arial" w:hAnsi="Arial" w:cs="Arial"/>
          <w:b/>
          <w:i/>
          <w:color w:val="000000"/>
          <w:sz w:val="20"/>
          <w:u w:val="single"/>
        </w:rPr>
        <w:t>startup</w:t>
      </w:r>
      <w:r>
        <w:rPr>
          <w:rFonts w:ascii="Arial" w:eastAsia="Arial" w:hAnsi="Arial" w:cs="Arial"/>
          <w:color w:val="000000"/>
          <w:sz w:val="20"/>
        </w:rPr>
        <w:t xml:space="preserve"> founders. These include failing to define a clear target market, not having a solid marketing plan, underestimating the importance of customer feedback, and not adapting to changing market conditions."</w:t>
      </w:r>
    </w:p>
    <w:p w14:paraId="0C466CE9" w14:textId="77777777" w:rsidR="00CD7998" w:rsidRDefault="00000000">
      <w:pPr>
        <w:spacing w:before="200" w:line="260" w:lineRule="atLeast"/>
        <w:jc w:val="both"/>
      </w:pPr>
      <w:r>
        <w:rPr>
          <w:rFonts w:ascii="Arial" w:eastAsia="Arial" w:hAnsi="Arial" w:cs="Arial"/>
          <w:color w:val="000000"/>
          <w:sz w:val="20"/>
        </w:rPr>
        <w:lastRenderedPageBreak/>
        <w:t>"Marketing automation can help them streamline marketing tasks, improve customer engagement, boost lead generation, and enhance personalisation in marketing efforts by segmenting audiences and targeting specific groups with customised messaging and content, added Nikita.</w:t>
      </w:r>
    </w:p>
    <w:p w14:paraId="04CCE3DD" w14:textId="77777777" w:rsidR="00CD7998" w:rsidRDefault="00000000">
      <w:pPr>
        <w:spacing w:before="200" w:line="260" w:lineRule="atLeast"/>
        <w:jc w:val="both"/>
      </w:pPr>
      <w:r>
        <w:rPr>
          <w:rFonts w:ascii="Arial" w:eastAsia="Arial" w:hAnsi="Arial" w:cs="Arial"/>
          <w:color w:val="000000"/>
          <w:sz w:val="20"/>
        </w:rPr>
        <w:t xml:space="preserve">Future trends: Web3, blockchain </w:t>
      </w:r>
      <w:r>
        <w:rPr>
          <w:rFonts w:ascii="Arial" w:eastAsia="Arial" w:hAnsi="Arial" w:cs="Arial"/>
          <w:b/>
          <w:i/>
          <w:color w:val="000000"/>
          <w:sz w:val="20"/>
          <w:u w:val="single"/>
        </w:rPr>
        <w:t>startups</w:t>
      </w:r>
    </w:p>
    <w:p w14:paraId="434E581F" w14:textId="77777777" w:rsidR="00CD7998" w:rsidRDefault="00000000">
      <w:pPr>
        <w:spacing w:before="200" w:line="260" w:lineRule="atLeast"/>
        <w:jc w:val="both"/>
      </w:pPr>
      <w:r>
        <w:rPr>
          <w:rFonts w:ascii="Arial" w:eastAsia="Arial" w:hAnsi="Arial" w:cs="Arial"/>
          <w:color w:val="000000"/>
          <w:sz w:val="20"/>
        </w:rPr>
        <w:t>Shrikant Bhalerao, cofounder of Seracle, said, "While there is wider regional recognition of the Web3 space, the city still lacks a well-defined talent pool and access to networking opportunities. A well-developed talent pool is needed to find qualified and experienced personnel who can help develop and grow the business. It is essential to support the development of industry-specific talent by investing in educational programmes, such as hackathons, coding boot camps, and other skill development forms."</w:t>
      </w:r>
    </w:p>
    <w:p w14:paraId="2F977800" w14:textId="77777777" w:rsidR="00CD7998" w:rsidRDefault="00000000">
      <w:pPr>
        <w:spacing w:before="200" w:line="260" w:lineRule="atLeast"/>
        <w:jc w:val="both"/>
      </w:pPr>
      <w:r>
        <w:rPr>
          <w:rFonts w:ascii="Arial" w:eastAsia="Arial" w:hAnsi="Arial" w:cs="Arial"/>
          <w:color w:val="000000"/>
          <w:sz w:val="20"/>
        </w:rPr>
        <w:t xml:space="preserve">"Additionally, access to funds is another pressing issue. As Pune is still relatively new and uncharted territory for most investors and venture capitalists, it can take time to get funding. This issue can be addressed by concerted efforts like establishing incubators and accelerators for </w:t>
      </w:r>
      <w:r>
        <w:rPr>
          <w:rFonts w:ascii="Arial" w:eastAsia="Arial" w:hAnsi="Arial" w:cs="Arial"/>
          <w:b/>
          <w:i/>
          <w:color w:val="000000"/>
          <w:sz w:val="20"/>
          <w:u w:val="single"/>
        </w:rPr>
        <w:t>startups</w:t>
      </w:r>
      <w:r>
        <w:rPr>
          <w:rFonts w:ascii="Arial" w:eastAsia="Arial" w:hAnsi="Arial" w:cs="Arial"/>
          <w:color w:val="000000"/>
          <w:sz w:val="20"/>
        </w:rPr>
        <w:t xml:space="preserve"> to create a space that can attract and nurture talent. This will enable support like access to mentors, grants, and other financial resources," said Shrikant.</w:t>
      </w:r>
    </w:p>
    <w:p w14:paraId="60E37090"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Hindustan Times. For any query with respect to this article or any other content requirement, please contact Editor at </w:t>
      </w:r>
      <w:hyperlink r:id="rId714" w:history="1">
        <w:r>
          <w:rPr>
            <w:rFonts w:ascii="Arial" w:eastAsia="Arial" w:hAnsi="Arial" w:cs="Arial"/>
            <w:i/>
            <w:color w:val="0077CC"/>
            <w:sz w:val="20"/>
            <w:u w:val="single"/>
            <w:shd w:val="clear" w:color="auto" w:fill="FFFFFF"/>
          </w:rPr>
          <w:t>contentservices@htlive.com</w:t>
        </w:r>
      </w:hyperlink>
    </w:p>
    <w:p w14:paraId="106238FB"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5, 2023</w:t>
      </w:r>
    </w:p>
    <w:p w14:paraId="2330A18B" w14:textId="77777777" w:rsidR="00CD7998" w:rsidRDefault="00CD7998"/>
    <w:p w14:paraId="1BB2195B" w14:textId="77777777" w:rsidR="00CD7998" w:rsidRDefault="00000000">
      <w:pPr>
        <w:ind w:left="200"/>
        <w:sectPr w:rsidR="00CD7998">
          <w:type w:val="continuous"/>
          <w:pgSz w:w="12240" w:h="15840"/>
          <w:pgMar w:top="840" w:right="1000" w:bottom="840" w:left="1000" w:header="400" w:footer="400" w:gutter="0"/>
          <w:cols w:space="720"/>
        </w:sectPr>
      </w:pPr>
      <w:r>
        <w:br/>
      </w:r>
      <w:r>
        <w:pict w14:anchorId="085FBD71">
          <v:line id="_x0000_s2238" style="position:absolute;left:0;text-align:left;z-index:251771904;mso-position-horizontal-relative:text;mso-position-vertical-relative:text" from="0,10pt" to="512pt,10pt" strokeweight="1pt"/>
        </w:pict>
      </w:r>
      <w:r>
        <w:rPr>
          <w:rFonts w:ascii="Arial" w:eastAsia="Arial" w:hAnsi="Arial" w:cs="Arial"/>
          <w:b/>
          <w:color w:val="767676"/>
          <w:sz w:val="16"/>
        </w:rPr>
        <w:t>End of Document</w:t>
      </w:r>
    </w:p>
    <w:p w14:paraId="1A8372F4" w14:textId="77777777" w:rsidR="00CD7998" w:rsidRDefault="00CD7998">
      <w:pPr>
        <w:sectPr w:rsidR="00CD7998">
          <w:headerReference w:type="even" r:id="rId715"/>
          <w:headerReference w:type="default" r:id="rId716"/>
          <w:footerReference w:type="even" r:id="rId717"/>
          <w:footerReference w:type="default" r:id="rId718"/>
          <w:headerReference w:type="first" r:id="rId719"/>
          <w:footerReference w:type="first" r:id="rId720"/>
          <w:pgSz w:w="12240" w:h="15840"/>
          <w:pgMar w:top="840" w:right="1000" w:bottom="840" w:left="1000" w:header="400" w:footer="400" w:gutter="0"/>
          <w:cols w:space="720"/>
          <w:titlePg/>
        </w:sectPr>
      </w:pPr>
    </w:p>
    <w:p w14:paraId="3FDDCBA3" w14:textId="77777777" w:rsidR="00CD7998" w:rsidRDefault="00CD7998">
      <w:bookmarkStart w:id="112" w:name="Bookmark_57"/>
      <w:bookmarkEnd w:id="112"/>
    </w:p>
    <w:p w14:paraId="3ADA139E" w14:textId="77777777" w:rsidR="00CD7998" w:rsidRDefault="00000000">
      <w:r>
        <w:pict w14:anchorId="5BF34FCC">
          <v:shape id="_x0000_i1104" type="#_x0000_t75" alt="LexisNexis®" style="width:148pt;height:30pt">
            <v:imagedata r:id="rId7" o:title=""/>
          </v:shape>
        </w:pict>
      </w:r>
      <w:r>
        <w:cr/>
      </w:r>
    </w:p>
    <w:p w14:paraId="5B2F6159" w14:textId="77777777" w:rsidR="00CD7998" w:rsidRDefault="00000000">
      <w:pPr>
        <w:spacing w:before="240" w:after="200" w:line="340" w:lineRule="atLeast"/>
        <w:jc w:val="center"/>
        <w:outlineLvl w:val="0"/>
        <w:rPr>
          <w:rFonts w:ascii="Arial" w:hAnsi="Arial" w:cs="Arial"/>
          <w:b/>
          <w:bCs/>
          <w:kern w:val="32"/>
          <w:sz w:val="32"/>
          <w:szCs w:val="32"/>
        </w:rPr>
      </w:pPr>
      <w:hyperlink r:id="rId721" w:history="1">
        <w:r>
          <w:rPr>
            <w:rFonts w:ascii="Arial" w:eastAsia="Arial" w:hAnsi="Arial" w:cs="Arial"/>
            <w:b/>
            <w:bCs/>
            <w:i/>
            <w:color w:val="0077CC"/>
            <w:kern w:val="32"/>
            <w:sz w:val="28"/>
            <w:szCs w:val="32"/>
            <w:u w:val="single"/>
            <w:shd w:val="clear" w:color="auto" w:fill="FFFFFF"/>
          </w:rPr>
          <w:t>Polestar built a better car than Tesla; now it needs to build a better brand</w:t>
        </w:r>
      </w:hyperlink>
    </w:p>
    <w:p w14:paraId="43B68213" w14:textId="77777777" w:rsidR="00CD7998" w:rsidRDefault="00000000">
      <w:pPr>
        <w:spacing w:before="120" w:line="260" w:lineRule="atLeast"/>
        <w:jc w:val="center"/>
      </w:pPr>
      <w:r>
        <w:rPr>
          <w:rFonts w:ascii="Arial" w:eastAsia="Arial" w:hAnsi="Arial" w:cs="Arial"/>
          <w:color w:val="000000"/>
          <w:sz w:val="20"/>
        </w:rPr>
        <w:t>Greentechlead.com</w:t>
      </w:r>
    </w:p>
    <w:p w14:paraId="4BA8FE93" w14:textId="77777777" w:rsidR="00CD7998" w:rsidRDefault="00000000">
      <w:pPr>
        <w:spacing w:before="120" w:line="260" w:lineRule="atLeast"/>
        <w:jc w:val="center"/>
      </w:pPr>
      <w:r>
        <w:rPr>
          <w:rFonts w:ascii="Arial" w:eastAsia="Arial" w:hAnsi="Arial" w:cs="Arial"/>
          <w:color w:val="000000"/>
          <w:sz w:val="20"/>
        </w:rPr>
        <w:t>September 18, 2020 Friday</w:t>
      </w:r>
    </w:p>
    <w:p w14:paraId="2D3B27EB" w14:textId="77777777" w:rsidR="00CD7998" w:rsidRDefault="00CD7998">
      <w:pPr>
        <w:spacing w:line="240" w:lineRule="atLeast"/>
        <w:jc w:val="both"/>
      </w:pPr>
    </w:p>
    <w:p w14:paraId="51772608" w14:textId="77777777" w:rsidR="00CD7998" w:rsidRDefault="00000000">
      <w:pPr>
        <w:spacing w:before="120" w:line="220" w:lineRule="atLeast"/>
      </w:pPr>
      <w:r>
        <w:br/>
      </w:r>
      <w:r>
        <w:rPr>
          <w:rFonts w:ascii="Arial" w:eastAsia="Arial" w:hAnsi="Arial" w:cs="Arial"/>
          <w:color w:val="000000"/>
          <w:sz w:val="16"/>
        </w:rPr>
        <w:t>Copyright 2020 FFC Information Solution Private Limited All Rights Reserved</w:t>
      </w:r>
    </w:p>
    <w:p w14:paraId="62FADB91" w14:textId="77777777" w:rsidR="00CD7998" w:rsidRDefault="00000000">
      <w:pPr>
        <w:spacing w:before="120" w:line="220" w:lineRule="atLeast"/>
      </w:pPr>
      <w:r>
        <w:br/>
      </w:r>
      <w:r>
        <w:pict w14:anchorId="20492458">
          <v:shape id="_x0000_i1105" type="#_x0000_t75" style="width:169pt;height:51pt">
            <v:imagedata r:id="rId221" o:title=""/>
          </v:shape>
        </w:pict>
      </w:r>
    </w:p>
    <w:p w14:paraId="4CC641A3"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928 words</w:t>
      </w:r>
    </w:p>
    <w:p w14:paraId="6CD0DCA2"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2020-09-18 20:41:34 </w:t>
      </w:r>
    </w:p>
    <w:p w14:paraId="23AD2B90" w14:textId="77777777" w:rsidR="00CD7998" w:rsidRDefault="00000000">
      <w:pPr>
        <w:keepNext/>
        <w:spacing w:before="240" w:line="340" w:lineRule="atLeast"/>
      </w:pPr>
      <w:bookmarkStart w:id="113" w:name="Body_55"/>
      <w:bookmarkEnd w:id="113"/>
      <w:r>
        <w:rPr>
          <w:rFonts w:ascii="Arial" w:eastAsia="Arial" w:hAnsi="Arial" w:cs="Arial"/>
          <w:b/>
          <w:color w:val="000000"/>
          <w:sz w:val="28"/>
        </w:rPr>
        <w:t>Body</w:t>
      </w:r>
    </w:p>
    <w:p w14:paraId="456CFEC4" w14:textId="77777777" w:rsidR="00CD7998" w:rsidRDefault="00000000">
      <w:pPr>
        <w:spacing w:line="60" w:lineRule="exact"/>
      </w:pPr>
      <w:r>
        <w:pict w14:anchorId="310418A4">
          <v:line id="_x0000_s2241" style="position:absolute;z-index:251772928" from="0,2pt" to="512pt,2pt" strokecolor="#009ddb" strokeweight="2pt">
            <w10:wrap type="topAndBottom"/>
          </v:line>
        </w:pict>
      </w:r>
    </w:p>
    <w:p w14:paraId="01767BAD" w14:textId="77777777" w:rsidR="00CD7998" w:rsidRDefault="00CD7998"/>
    <w:p w14:paraId="3973407D" w14:textId="77777777" w:rsidR="00CD7998" w:rsidRDefault="00000000">
      <w:pPr>
        <w:spacing w:before="200" w:line="260" w:lineRule="atLeast"/>
        <w:jc w:val="both"/>
      </w:pPr>
      <w:r>
        <w:rPr>
          <w:rFonts w:ascii="Arial" w:eastAsia="Arial" w:hAnsi="Arial" w:cs="Arial"/>
          <w:color w:val="000000"/>
          <w:sz w:val="20"/>
        </w:rPr>
        <w:t xml:space="preserve"> September 18 -- Polestar is a </w:t>
      </w:r>
      <w:r>
        <w:rPr>
          <w:rFonts w:ascii="Arial" w:eastAsia="Arial" w:hAnsi="Arial" w:cs="Arial"/>
          <w:b/>
          <w:i/>
          <w:color w:val="000000"/>
          <w:sz w:val="20"/>
          <w:u w:val="single"/>
        </w:rPr>
        <w:t>startup</w:t>
      </w:r>
      <w:r>
        <w:rPr>
          <w:rFonts w:ascii="Arial" w:eastAsia="Arial" w:hAnsi="Arial" w:cs="Arial"/>
          <w:color w:val="000000"/>
          <w:sz w:val="20"/>
        </w:rPr>
        <w:t xml:space="preserve"> in an unusual situation. Polestar has the car. It has the executives. Polestar has factories, partners and distribution channels. It's set for success in a way most </w:t>
      </w:r>
      <w:r>
        <w:rPr>
          <w:rFonts w:ascii="Arial" w:eastAsia="Arial" w:hAnsi="Arial" w:cs="Arial"/>
          <w:b/>
          <w:i/>
          <w:color w:val="000000"/>
          <w:sz w:val="20"/>
          <w:u w:val="single"/>
        </w:rPr>
        <w:t>startups</w:t>
      </w:r>
      <w:r>
        <w:rPr>
          <w:rFonts w:ascii="Arial" w:eastAsia="Arial" w:hAnsi="Arial" w:cs="Arial"/>
          <w:color w:val="000000"/>
          <w:sz w:val="20"/>
        </w:rPr>
        <w:t xml:space="preserve"> are not. And yet, success is not guaranteed. I fear Polestar is missing a critical aspect of electric vehicles and selling against Tesla.</w:t>
      </w:r>
    </w:p>
    <w:p w14:paraId="157DCE6F" w14:textId="77777777" w:rsidR="00CD7998" w:rsidRDefault="00000000">
      <w:pPr>
        <w:spacing w:before="200" w:line="260" w:lineRule="atLeast"/>
        <w:jc w:val="both"/>
      </w:pPr>
      <w:r>
        <w:rPr>
          <w:rFonts w:ascii="Arial" w:eastAsia="Arial" w:hAnsi="Arial" w:cs="Arial"/>
          <w:color w:val="000000"/>
          <w:sz w:val="20"/>
        </w:rPr>
        <w:t>I anticipate this will be a crucial point of discussion with Polestar CEO Thomas Ingenlath at TechCrunch Sessions: Mobility. We're excited to have Ingenlath join the event for a fireside chat on the company and electric vehicles' future.</w:t>
      </w:r>
    </w:p>
    <w:p w14:paraId="16654128" w14:textId="77777777" w:rsidR="00CD7998" w:rsidRDefault="00000000">
      <w:pPr>
        <w:spacing w:line="260" w:lineRule="atLeast"/>
        <w:jc w:val="both"/>
      </w:pPr>
      <w:r>
        <w:rPr>
          <w:rFonts w:ascii="Arial" w:eastAsia="Arial" w:hAnsi="Arial" w:cs="Arial"/>
          <w:color w:val="000000"/>
          <w:sz w:val="20"/>
        </w:rPr>
        <w:t>Over the past few weeks, I've driven both of Polestar's vehicles and attended briefings. I've learned about their roll-out plan, target demographics and countless technical details about the company's $155,000 hybrid coupe (full review) and $60,000 electric sedan (first drive review). It's a fascinating company that built two world-class vehicles able to stand tall against anything from Tesla, Mercedes or BMW.</w:t>
      </w:r>
    </w:p>
    <w:p w14:paraId="45816449" w14:textId="77777777" w:rsidR="00CD7998" w:rsidRDefault="00000000">
      <w:pPr>
        <w:spacing w:line="260" w:lineRule="atLeast"/>
        <w:jc w:val="both"/>
      </w:pPr>
      <w:r>
        <w:rPr>
          <w:rFonts w:ascii="Arial" w:eastAsia="Arial" w:hAnsi="Arial" w:cs="Arial"/>
          <w:color w:val="000000"/>
          <w:sz w:val="20"/>
        </w:rPr>
        <w:t>But Polestar is missing the Tesla factor, and I fear sales will lag because of it.</w:t>
      </w:r>
    </w:p>
    <w:p w14:paraId="0FF12CAC" w14:textId="77777777" w:rsidR="00CD7998" w:rsidRDefault="00000000">
      <w:pPr>
        <w:spacing w:line="260" w:lineRule="atLeast"/>
        <w:jc w:val="both"/>
      </w:pPr>
      <w:r>
        <w:rPr>
          <w:rFonts w:ascii="Arial" w:eastAsia="Arial" w:hAnsi="Arial" w:cs="Arial"/>
          <w:color w:val="000000"/>
          <w:sz w:val="20"/>
        </w:rPr>
        <w:t>Polestar is seemingly following a similar product cycle as Tesla by offering a limited-run super sports car followed by more affordable family cars. The Polestar 1 is the company's Tesla Roadster while the Polestar 2 is its Tesla Model S.</w:t>
      </w:r>
    </w:p>
    <w:p w14:paraId="324B8865" w14:textId="77777777" w:rsidR="00CD7998" w:rsidRDefault="00000000">
      <w:pPr>
        <w:spacing w:line="260" w:lineRule="atLeast"/>
        <w:jc w:val="both"/>
      </w:pPr>
      <w:r>
        <w:rPr>
          <w:rFonts w:ascii="Arial" w:eastAsia="Arial" w:hAnsi="Arial" w:cs="Arial"/>
          <w:color w:val="000000"/>
          <w:sz w:val="20"/>
        </w:rPr>
        <w:t> </w:t>
      </w:r>
    </w:p>
    <w:p w14:paraId="16BC503A" w14:textId="77777777" w:rsidR="00CD7998" w:rsidRDefault="00000000">
      <w:pPr>
        <w:spacing w:before="200" w:line="260" w:lineRule="atLeast"/>
        <w:jc w:val="both"/>
      </w:pPr>
      <w:r>
        <w:rPr>
          <w:rFonts w:ascii="Arial" w:eastAsia="Arial" w:hAnsi="Arial" w:cs="Arial"/>
          <w:color w:val="000000"/>
          <w:sz w:val="20"/>
        </w:rPr>
        <w:t>I noted this similarity in my write-</w:t>
      </w:r>
      <w:r>
        <w:rPr>
          <w:rFonts w:ascii="Arial" w:eastAsia="Arial" w:hAnsi="Arial" w:cs="Arial"/>
          <w:b/>
          <w:i/>
          <w:color w:val="000000"/>
          <w:sz w:val="20"/>
          <w:u w:val="single"/>
        </w:rPr>
        <w:t>up</w:t>
      </w:r>
      <w:r>
        <w:rPr>
          <w:rFonts w:ascii="Arial" w:eastAsia="Arial" w:hAnsi="Arial" w:cs="Arial"/>
          <w:color w:val="000000"/>
          <w:sz w:val="20"/>
        </w:rPr>
        <w:t xml:space="preserve"> about the fantastic Polestar 1 hybrid grand tourer. The large coupe is superb, with excellent driving characteristics and top-notch fit and finish. The Polestar 1 does not feel like the first vehicle from a </w:t>
      </w:r>
      <w:r>
        <w:rPr>
          <w:rFonts w:ascii="Arial" w:eastAsia="Arial" w:hAnsi="Arial" w:cs="Arial"/>
          <w:b/>
          <w:i/>
          <w:color w:val="000000"/>
          <w:sz w:val="20"/>
          <w:u w:val="single"/>
        </w:rPr>
        <w:t>startup</w:t>
      </w:r>
      <w:r>
        <w:rPr>
          <w:rFonts w:ascii="Arial" w:eastAsia="Arial" w:hAnsi="Arial" w:cs="Arial"/>
          <w:color w:val="000000"/>
          <w:sz w:val="20"/>
        </w:rPr>
        <w:t>. Compare the Polestar 1 to an early Tesla Roadster (or even current Model 3), and the differences are profound. The Polestar 1 looks and feels as good as anything from Mercedes or BMW, and better than any Tesla model.</w:t>
      </w:r>
    </w:p>
    <w:p w14:paraId="515E8A20" w14:textId="77777777" w:rsidR="00CD7998" w:rsidRDefault="00000000">
      <w:pPr>
        <w:spacing w:line="260" w:lineRule="atLeast"/>
        <w:jc w:val="both"/>
      </w:pPr>
      <w:r>
        <w:rPr>
          <w:rFonts w:ascii="Arial" w:eastAsia="Arial" w:hAnsi="Arial" w:cs="Arial"/>
          <w:color w:val="000000"/>
          <w:sz w:val="20"/>
        </w:rPr>
        <w:t>And yet, fit and finish is not enough to sell against Tesla because Tesla created a practical and exciting ecosystem around its vehicles.</w:t>
      </w:r>
    </w:p>
    <w:p w14:paraId="32E5CB49" w14:textId="77777777" w:rsidR="00CD7998" w:rsidRDefault="00000000">
      <w:pPr>
        <w:spacing w:before="200" w:line="260" w:lineRule="atLeast"/>
        <w:jc w:val="both"/>
      </w:pPr>
      <w:r>
        <w:rPr>
          <w:rFonts w:ascii="Arial" w:eastAsia="Arial" w:hAnsi="Arial" w:cs="Arial"/>
          <w:color w:val="000000"/>
          <w:sz w:val="20"/>
        </w:rPr>
        <w:t xml:space="preserve">It </w:t>
      </w:r>
      <w:r>
        <w:rPr>
          <w:rFonts w:ascii="Arial" w:eastAsia="Arial" w:hAnsi="Arial" w:cs="Arial"/>
          <w:b/>
          <w:i/>
          <w:color w:val="000000"/>
          <w:sz w:val="20"/>
          <w:u w:val="single"/>
        </w:rPr>
        <w:t>starts</w:t>
      </w:r>
      <w:r>
        <w:rPr>
          <w:rFonts w:ascii="Arial" w:eastAsia="Arial" w:hAnsi="Arial" w:cs="Arial"/>
          <w:color w:val="000000"/>
          <w:sz w:val="20"/>
        </w:rPr>
        <w:t xml:space="preserve"> with Tesla's CEO Elon Musk, who alone has a social media presence many multiples larger than Polestar's. With a charismatic leader at the helm, consumers are more likely to pay attention. What's more, Elon </w:t>
      </w:r>
      <w:r>
        <w:rPr>
          <w:rFonts w:ascii="Arial" w:eastAsia="Arial" w:hAnsi="Arial" w:cs="Arial"/>
          <w:color w:val="000000"/>
          <w:sz w:val="20"/>
        </w:rPr>
        <w:lastRenderedPageBreak/>
        <w:t>Musk frequently responds and interacts with Tesla owners on Twitter. Love him or hate him, Elon Musk is the world's best car salesman.</w:t>
      </w:r>
    </w:p>
    <w:p w14:paraId="34B48B4F" w14:textId="77777777" w:rsidR="00CD7998" w:rsidRDefault="00000000">
      <w:pPr>
        <w:spacing w:line="260" w:lineRule="atLeast"/>
        <w:jc w:val="both"/>
      </w:pPr>
      <w:r>
        <w:rPr>
          <w:rFonts w:ascii="Arial" w:eastAsia="Arial" w:hAnsi="Arial" w:cs="Arial"/>
          <w:color w:val="000000"/>
          <w:sz w:val="20"/>
        </w:rPr>
        <w:t>Polestar's social media presence is small. Instagram seems to be its largest channel as its posted 1,366 items to its 356,000 followers. On Facebook, Polestar has 461,000 followers, but the company hasn't posted any pictures, stories or posts. YouTube is more of the same where Polestar only has 40,000 subscribers instead of Tesla's 1.4 million.</w:t>
      </w:r>
    </w:p>
    <w:p w14:paraId="0D511CBC" w14:textId="77777777" w:rsidR="00CD7998" w:rsidRDefault="00000000">
      <w:pPr>
        <w:spacing w:line="260" w:lineRule="atLeast"/>
        <w:jc w:val="both"/>
      </w:pPr>
      <w:r>
        <w:rPr>
          <w:rFonts w:ascii="Arial" w:eastAsia="Arial" w:hAnsi="Arial" w:cs="Arial"/>
          <w:color w:val="000000"/>
          <w:sz w:val="20"/>
        </w:rPr>
        <w:t>The lack of social outreach seems antiquated and short-sighted; we'll talk about this at the Mobility event.</w:t>
      </w:r>
    </w:p>
    <w:p w14:paraId="7BC81343" w14:textId="77777777" w:rsidR="00CD7998" w:rsidRDefault="00000000">
      <w:pPr>
        <w:spacing w:before="200" w:line="260" w:lineRule="atLeast"/>
        <w:jc w:val="both"/>
      </w:pPr>
      <w:r>
        <w:rPr>
          <w:rFonts w:ascii="Arial" w:eastAsia="Arial" w:hAnsi="Arial" w:cs="Arial"/>
          <w:color w:val="000000"/>
          <w:sz w:val="20"/>
        </w:rPr>
        <w:t xml:space="preserve">Polestar CEO Ingenlath seems different from Elon Musk in several critical aspects. He's measured and focused and appears to be piloting Polestar more like a traditional automaker than a free-wheeling </w:t>
      </w:r>
      <w:r>
        <w:rPr>
          <w:rFonts w:ascii="Arial" w:eastAsia="Arial" w:hAnsi="Arial" w:cs="Arial"/>
          <w:b/>
          <w:i/>
          <w:color w:val="000000"/>
          <w:sz w:val="20"/>
          <w:u w:val="single"/>
        </w:rPr>
        <w:t>startup</w:t>
      </w:r>
      <w:r>
        <w:rPr>
          <w:rFonts w:ascii="Arial" w:eastAsia="Arial" w:hAnsi="Arial" w:cs="Arial"/>
          <w:color w:val="000000"/>
          <w:sz w:val="20"/>
        </w:rPr>
        <w:t xml:space="preserve"> - that's likely due to his past positions inside Volvo and Volkswagen Group. He joined Volvo in 2012 and became the CEO of the Polestar subsidiary in 2017. Before Volvo, he was the chief exterior designer for Volkswagen, chief designer at Skoda, and finally, the director of Design at the Volkswagen Design Center.</w:t>
      </w:r>
    </w:p>
    <w:p w14:paraId="4597EFAB" w14:textId="77777777" w:rsidR="00CD7998" w:rsidRDefault="00000000">
      <w:pPr>
        <w:spacing w:line="260" w:lineRule="atLeast"/>
        <w:jc w:val="both"/>
      </w:pPr>
      <w:r>
        <w:rPr>
          <w:rFonts w:ascii="Arial" w:eastAsia="Arial" w:hAnsi="Arial" w:cs="Arial"/>
          <w:color w:val="000000"/>
          <w:sz w:val="20"/>
        </w:rPr>
        <w:t>Polestar is technically an OEM like BMW or General Motors. The company was spun out of Volvo, where it was previously a performance division akin to Mercedes Benz' AMG division. In 2017 Volvo and Geely (which owns Volvo) spun Polestar out of the fold, although Polestar still retains relationships with both of its parents.</w:t>
      </w:r>
    </w:p>
    <w:p w14:paraId="70D2568C" w14:textId="77777777" w:rsidR="00CD7998" w:rsidRDefault="00000000">
      <w:pPr>
        <w:spacing w:line="260" w:lineRule="atLeast"/>
        <w:jc w:val="both"/>
      </w:pPr>
      <w:r>
        <w:rPr>
          <w:rFonts w:ascii="Arial" w:eastAsia="Arial" w:hAnsi="Arial" w:cs="Arial"/>
          <w:color w:val="000000"/>
          <w:sz w:val="20"/>
        </w:rPr>
        <w:t> </w:t>
      </w:r>
    </w:p>
    <w:p w14:paraId="504F3A7C" w14:textId="77777777" w:rsidR="00CD7998" w:rsidRDefault="00000000">
      <w:pPr>
        <w:spacing w:before="200" w:line="260" w:lineRule="atLeast"/>
        <w:jc w:val="both"/>
      </w:pPr>
      <w:r>
        <w:rPr>
          <w:rFonts w:ascii="Arial" w:eastAsia="Arial" w:hAnsi="Arial" w:cs="Arial"/>
          <w:color w:val="000000"/>
          <w:sz w:val="20"/>
        </w:rPr>
        <w:t xml:space="preserve">Being an OEM means it's more on its own to chart its path to success or </w:t>
      </w:r>
      <w:r>
        <w:rPr>
          <w:rFonts w:ascii="Arial" w:eastAsia="Arial" w:hAnsi="Arial" w:cs="Arial"/>
          <w:b/>
          <w:i/>
          <w:color w:val="000000"/>
          <w:sz w:val="20"/>
          <w:u w:val="single"/>
        </w:rPr>
        <w:t>failure</w:t>
      </w:r>
      <w:r>
        <w:rPr>
          <w:rFonts w:ascii="Arial" w:eastAsia="Arial" w:hAnsi="Arial" w:cs="Arial"/>
          <w:color w:val="000000"/>
          <w:sz w:val="20"/>
        </w:rPr>
        <w:t xml:space="preserve">. As a </w:t>
      </w:r>
      <w:r>
        <w:rPr>
          <w:rFonts w:ascii="Arial" w:eastAsia="Arial" w:hAnsi="Arial" w:cs="Arial"/>
          <w:b/>
          <w:i/>
          <w:color w:val="000000"/>
          <w:sz w:val="20"/>
          <w:u w:val="single"/>
        </w:rPr>
        <w:t>startup</w:t>
      </w:r>
      <w:r>
        <w:rPr>
          <w:rFonts w:ascii="Arial" w:eastAsia="Arial" w:hAnsi="Arial" w:cs="Arial"/>
          <w:color w:val="000000"/>
          <w:sz w:val="20"/>
        </w:rPr>
        <w:t xml:space="preserve">, Polestar faces the same challenges as other </w:t>
      </w:r>
      <w:r>
        <w:rPr>
          <w:rFonts w:ascii="Arial" w:eastAsia="Arial" w:hAnsi="Arial" w:cs="Arial"/>
          <w:b/>
          <w:i/>
          <w:color w:val="000000"/>
          <w:sz w:val="20"/>
          <w:u w:val="single"/>
        </w:rPr>
        <w:t>startups</w:t>
      </w:r>
      <w:r>
        <w:rPr>
          <w:rFonts w:ascii="Arial" w:eastAsia="Arial" w:hAnsi="Arial" w:cs="Arial"/>
          <w:color w:val="000000"/>
          <w:sz w:val="20"/>
        </w:rPr>
        <w:t>, most notably other young automotive companies like Tesla, Rivian or Nio.</w:t>
      </w:r>
    </w:p>
    <w:p w14:paraId="0A838A2E" w14:textId="77777777" w:rsidR="00CD7998" w:rsidRDefault="00000000">
      <w:pPr>
        <w:spacing w:line="260" w:lineRule="atLeast"/>
        <w:jc w:val="both"/>
      </w:pPr>
      <w:r>
        <w:rPr>
          <w:rFonts w:ascii="Arial" w:eastAsia="Arial" w:hAnsi="Arial" w:cs="Arial"/>
          <w:color w:val="000000"/>
          <w:sz w:val="20"/>
        </w:rPr>
        <w:t>In an August call with Polestar, CEO Thomas Ingenlath talked about the company's retail plans. Unlike Tesla, Polestar vehicles will only be sold through partnerships with dealerships. Polestar vehicles will not be sold directly to consumers. Ingenlath said the company is working with existing Volvo dealerships though the company has fielded outreach from BMW, Mercedes and other dealerships looking to sell Polestar vehicles.</w:t>
      </w:r>
    </w:p>
    <w:p w14:paraId="7358C619" w14:textId="77777777" w:rsidR="00CD7998" w:rsidRDefault="00000000">
      <w:pPr>
        <w:spacing w:before="200" w:line="260" w:lineRule="atLeast"/>
        <w:jc w:val="both"/>
      </w:pPr>
      <w:r>
        <w:rPr>
          <w:rFonts w:ascii="Arial" w:eastAsia="Arial" w:hAnsi="Arial" w:cs="Arial"/>
          <w:color w:val="000000"/>
          <w:sz w:val="20"/>
        </w:rPr>
        <w:t xml:space="preserve">Using existing dealership relationships, Polestar quickly spun </w:t>
      </w:r>
      <w:r>
        <w:rPr>
          <w:rFonts w:ascii="Arial" w:eastAsia="Arial" w:hAnsi="Arial" w:cs="Arial"/>
          <w:b/>
          <w:i/>
          <w:color w:val="000000"/>
          <w:sz w:val="20"/>
          <w:u w:val="single"/>
        </w:rPr>
        <w:t>up</w:t>
      </w:r>
      <w:r>
        <w:rPr>
          <w:rFonts w:ascii="Arial" w:eastAsia="Arial" w:hAnsi="Arial" w:cs="Arial"/>
          <w:color w:val="000000"/>
          <w:sz w:val="20"/>
        </w:rPr>
        <w:t xml:space="preserve"> a dealer and service network, while bypassing the trouble Tesla often faces in states with dealership laws.</w:t>
      </w:r>
    </w:p>
    <w:p w14:paraId="2FB4A08C" w14:textId="77777777" w:rsidR="00CD7998" w:rsidRDefault="00000000">
      <w:pPr>
        <w:spacing w:line="260" w:lineRule="atLeast"/>
        <w:jc w:val="both"/>
      </w:pPr>
      <w:r>
        <w:rPr>
          <w:rFonts w:ascii="Arial" w:eastAsia="Arial" w:hAnsi="Arial" w:cs="Arial"/>
          <w:color w:val="000000"/>
          <w:sz w:val="20"/>
        </w:rPr>
        <w:t>Polestar also intends to use existing dealerships to build showcase retail locations in high-traffic areas similar to those produced by Tesla. Will shoppers still have to haggle with a dealership salesperson when buying a Polestar vehicle? It's unclear, and it's likely some potential buyers will be turned off by the thought of having to use a dealership for sales and service.</w:t>
      </w:r>
    </w:p>
    <w:p w14:paraId="3F7FF141" w14:textId="77777777" w:rsidR="00CD7998" w:rsidRDefault="00000000">
      <w:pPr>
        <w:spacing w:before="200" w:line="260" w:lineRule="atLeast"/>
        <w:jc w:val="both"/>
      </w:pPr>
      <w:r>
        <w:rPr>
          <w:rFonts w:ascii="Arial" w:eastAsia="Arial" w:hAnsi="Arial" w:cs="Arial"/>
          <w:color w:val="000000"/>
          <w:sz w:val="20"/>
        </w:rPr>
        <w:t xml:space="preserve">The electric vehicle scene is quickly growing </w:t>
      </w:r>
      <w:r>
        <w:rPr>
          <w:rFonts w:ascii="Arial" w:eastAsia="Arial" w:hAnsi="Arial" w:cs="Arial"/>
          <w:b/>
          <w:i/>
          <w:color w:val="000000"/>
          <w:sz w:val="20"/>
          <w:u w:val="single"/>
        </w:rPr>
        <w:t>up</w:t>
      </w:r>
      <w:r>
        <w:rPr>
          <w:rFonts w:ascii="Arial" w:eastAsia="Arial" w:hAnsi="Arial" w:cs="Arial"/>
          <w:color w:val="000000"/>
          <w:sz w:val="20"/>
        </w:rPr>
        <w:t xml:space="preserve">, and Polestar's positioning puts it in an unusually mature situation ahead of other similarly aged </w:t>
      </w:r>
      <w:r>
        <w:rPr>
          <w:rFonts w:ascii="Arial" w:eastAsia="Arial" w:hAnsi="Arial" w:cs="Arial"/>
          <w:b/>
          <w:i/>
          <w:color w:val="000000"/>
          <w:sz w:val="20"/>
          <w:u w:val="single"/>
        </w:rPr>
        <w:t>startups</w:t>
      </w:r>
      <w:r>
        <w:rPr>
          <w:rFonts w:ascii="Arial" w:eastAsia="Arial" w:hAnsi="Arial" w:cs="Arial"/>
          <w:color w:val="000000"/>
          <w:sz w:val="20"/>
        </w:rPr>
        <w:t>.</w:t>
      </w:r>
    </w:p>
    <w:p w14:paraId="2A570EA6" w14:textId="77777777" w:rsidR="00CD7998" w:rsidRDefault="00000000">
      <w:pPr>
        <w:spacing w:line="260" w:lineRule="atLeast"/>
        <w:jc w:val="both"/>
      </w:pPr>
      <w:r>
        <w:rPr>
          <w:rFonts w:ascii="Arial" w:eastAsia="Arial" w:hAnsi="Arial" w:cs="Arial"/>
          <w:color w:val="000000"/>
          <w:sz w:val="20"/>
        </w:rPr>
        <w:t>It's thrilling to have Thomas Ingenlath speak at TC Sessions: Mobility. As outlined above, there are plenty of topics to discuss. Ingenloth is the latest in our all-star lineup of speakers, including Bryan Salesky, co-founder and CEO of Argo AI; Klaus Zellmer, president and CEO of Porsche Cars North America; and Tekedra Mawakana, chief operating officer at Waymo.</w:t>
      </w:r>
    </w:p>
    <w:p w14:paraId="68D9CD72" w14:textId="77777777" w:rsidR="00CD7998" w:rsidRDefault="00000000">
      <w:pPr>
        <w:spacing w:line="260" w:lineRule="atLeast"/>
        <w:jc w:val="both"/>
      </w:pPr>
      <w:r>
        <w:rPr>
          <w:rFonts w:ascii="Arial" w:eastAsia="Arial" w:hAnsi="Arial" w:cs="Arial"/>
          <w:color w:val="000000"/>
          <w:sz w:val="20"/>
        </w:rPr>
        <w:t>We hope you can join in October 6-7, 2020 at the event. For the first time, TC Sessions: Mobility is a virtual event, and we've built incredible features into our platform to give attendees unparalleled access to speakers, investors and fellow founders. Get a ticket here.</w:t>
      </w:r>
    </w:p>
    <w:p w14:paraId="06AB71C6"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18, 2020</w:t>
      </w:r>
    </w:p>
    <w:p w14:paraId="7A3866DC" w14:textId="77777777" w:rsidR="00CD7998" w:rsidRDefault="00CD7998"/>
    <w:p w14:paraId="60CEED06" w14:textId="77777777" w:rsidR="00CD7998" w:rsidRDefault="00000000">
      <w:pPr>
        <w:ind w:left="200"/>
        <w:sectPr w:rsidR="00CD7998">
          <w:type w:val="continuous"/>
          <w:pgSz w:w="12240" w:h="15840"/>
          <w:pgMar w:top="840" w:right="1000" w:bottom="840" w:left="1000" w:header="400" w:footer="400" w:gutter="0"/>
          <w:cols w:space="720"/>
        </w:sectPr>
      </w:pPr>
      <w:r>
        <w:br/>
      </w:r>
      <w:r>
        <w:pict w14:anchorId="053208CC">
          <v:line id="_x0000_s2242" style="position:absolute;left:0;text-align:left;z-index:251773952;mso-position-horizontal-relative:text;mso-position-vertical-relative:text" from="0,10pt" to="512pt,10pt" strokeweight="1pt"/>
        </w:pict>
      </w:r>
      <w:r>
        <w:rPr>
          <w:rFonts w:ascii="Arial" w:eastAsia="Arial" w:hAnsi="Arial" w:cs="Arial"/>
          <w:b/>
          <w:color w:val="767676"/>
          <w:sz w:val="16"/>
        </w:rPr>
        <w:t>End of Document</w:t>
      </w:r>
    </w:p>
    <w:p w14:paraId="7D67D69E" w14:textId="77777777" w:rsidR="00CD7998" w:rsidRDefault="00CD7998">
      <w:pPr>
        <w:sectPr w:rsidR="00CD7998">
          <w:headerReference w:type="even" r:id="rId722"/>
          <w:headerReference w:type="default" r:id="rId723"/>
          <w:footerReference w:type="even" r:id="rId724"/>
          <w:footerReference w:type="default" r:id="rId725"/>
          <w:headerReference w:type="first" r:id="rId726"/>
          <w:footerReference w:type="first" r:id="rId727"/>
          <w:pgSz w:w="12240" w:h="15840"/>
          <w:pgMar w:top="840" w:right="1000" w:bottom="840" w:left="1000" w:header="400" w:footer="400" w:gutter="0"/>
          <w:cols w:space="720"/>
          <w:titlePg/>
        </w:sectPr>
      </w:pPr>
    </w:p>
    <w:p w14:paraId="13A16AA1" w14:textId="77777777" w:rsidR="00CD7998" w:rsidRDefault="00CD7998">
      <w:bookmarkStart w:id="114" w:name="Bookmark_58"/>
      <w:bookmarkEnd w:id="114"/>
    </w:p>
    <w:p w14:paraId="32846673" w14:textId="77777777" w:rsidR="00CD7998" w:rsidRDefault="00000000">
      <w:r>
        <w:pict w14:anchorId="6B883CF1">
          <v:shape id="_x0000_i1106" type="#_x0000_t75" alt="LexisNexis®" style="width:148pt;height:30pt">
            <v:imagedata r:id="rId7" o:title=""/>
          </v:shape>
        </w:pict>
      </w:r>
      <w:r>
        <w:cr/>
      </w:r>
    </w:p>
    <w:p w14:paraId="1C5B19F4" w14:textId="77777777" w:rsidR="00CD7998" w:rsidRDefault="00000000">
      <w:pPr>
        <w:spacing w:before="240" w:after="200" w:line="340" w:lineRule="atLeast"/>
        <w:jc w:val="center"/>
        <w:outlineLvl w:val="0"/>
        <w:rPr>
          <w:rFonts w:ascii="Arial" w:hAnsi="Arial" w:cs="Arial"/>
          <w:b/>
          <w:bCs/>
          <w:kern w:val="32"/>
          <w:sz w:val="32"/>
          <w:szCs w:val="32"/>
        </w:rPr>
      </w:pPr>
      <w:hyperlink r:id="rId728" w:history="1">
        <w:r>
          <w:rPr>
            <w:rFonts w:ascii="Arial" w:eastAsia="Arial" w:hAnsi="Arial" w:cs="Arial"/>
            <w:b/>
            <w:bCs/>
            <w:i/>
            <w:color w:val="0077CC"/>
            <w:kern w:val="32"/>
            <w:sz w:val="28"/>
            <w:szCs w:val="32"/>
            <w:u w:val="single"/>
            <w:shd w:val="clear" w:color="auto" w:fill="FFFFFF"/>
          </w:rPr>
          <w:t>[Matrix Moments] Costs can be controlled; revenue can't, says Avnish Bajaj, Matrix Partners India</w:t>
        </w:r>
      </w:hyperlink>
    </w:p>
    <w:p w14:paraId="6DFF66C0" w14:textId="77777777" w:rsidR="00CD7998" w:rsidRDefault="00000000">
      <w:pPr>
        <w:spacing w:before="120" w:line="260" w:lineRule="atLeast"/>
        <w:jc w:val="center"/>
      </w:pPr>
      <w:r>
        <w:rPr>
          <w:rFonts w:ascii="Arial" w:eastAsia="Arial" w:hAnsi="Arial" w:cs="Arial"/>
          <w:color w:val="000000"/>
          <w:sz w:val="20"/>
        </w:rPr>
        <w:t>Yourstory.in</w:t>
      </w:r>
    </w:p>
    <w:p w14:paraId="7A15CE08" w14:textId="77777777" w:rsidR="00CD7998" w:rsidRDefault="00000000">
      <w:pPr>
        <w:spacing w:before="120" w:line="260" w:lineRule="atLeast"/>
        <w:jc w:val="center"/>
      </w:pPr>
      <w:r>
        <w:rPr>
          <w:rFonts w:ascii="Arial" w:eastAsia="Arial" w:hAnsi="Arial" w:cs="Arial"/>
          <w:color w:val="000000"/>
          <w:sz w:val="20"/>
        </w:rPr>
        <w:t>April 11, 2020 Saturday 6:30 AM EST</w:t>
      </w:r>
    </w:p>
    <w:p w14:paraId="318DF388" w14:textId="77777777" w:rsidR="00CD7998" w:rsidRDefault="00CD7998">
      <w:pPr>
        <w:spacing w:line="240" w:lineRule="atLeast"/>
        <w:jc w:val="both"/>
      </w:pPr>
    </w:p>
    <w:p w14:paraId="2DC46E2A" w14:textId="77777777" w:rsidR="00CD7998"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63C31F37"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909 words</w:t>
      </w:r>
    </w:p>
    <w:p w14:paraId="4F9178A4"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Salonie Ganju</w:t>
      </w:r>
    </w:p>
    <w:p w14:paraId="1ACE087E" w14:textId="77777777" w:rsidR="00CD7998" w:rsidRDefault="00000000">
      <w:pPr>
        <w:keepNext/>
        <w:spacing w:before="240" w:line="340" w:lineRule="atLeast"/>
      </w:pPr>
      <w:bookmarkStart w:id="115" w:name="Body_56"/>
      <w:bookmarkEnd w:id="115"/>
      <w:r>
        <w:rPr>
          <w:rFonts w:ascii="Arial" w:eastAsia="Arial" w:hAnsi="Arial" w:cs="Arial"/>
          <w:b/>
          <w:color w:val="000000"/>
          <w:sz w:val="28"/>
        </w:rPr>
        <w:t>Body</w:t>
      </w:r>
    </w:p>
    <w:p w14:paraId="6D28863D" w14:textId="77777777" w:rsidR="00CD7998" w:rsidRDefault="00000000">
      <w:pPr>
        <w:spacing w:line="60" w:lineRule="exact"/>
      </w:pPr>
      <w:r>
        <w:pict w14:anchorId="6496EAA6">
          <v:line id="_x0000_s2244" style="position:absolute;z-index:251774976" from="0,2pt" to="512pt,2pt" strokecolor="#009ddb" strokeweight="2pt">
            <w10:wrap type="topAndBottom"/>
          </v:line>
        </w:pict>
      </w:r>
    </w:p>
    <w:p w14:paraId="46B2C267" w14:textId="77777777" w:rsidR="00CD7998" w:rsidRDefault="00CD7998"/>
    <w:p w14:paraId="52D8C727" w14:textId="77777777" w:rsidR="00CD7998" w:rsidRDefault="00000000">
      <w:pPr>
        <w:spacing w:before="200" w:line="260" w:lineRule="atLeast"/>
        <w:jc w:val="both"/>
      </w:pPr>
      <w:r>
        <w:rPr>
          <w:rFonts w:ascii="Arial" w:eastAsia="Arial" w:hAnsi="Arial" w:cs="Arial"/>
          <w:color w:val="000000"/>
          <w:sz w:val="20"/>
        </w:rPr>
        <w:t xml:space="preserve">A critical factor that determines an early-stage </w:t>
      </w:r>
      <w:r>
        <w:rPr>
          <w:rFonts w:ascii="Arial" w:eastAsia="Arial" w:hAnsi="Arial" w:cs="Arial"/>
          <w:b/>
          <w:i/>
          <w:color w:val="000000"/>
          <w:sz w:val="20"/>
          <w:u w:val="single"/>
        </w:rPr>
        <w:t>startup</w:t>
      </w:r>
      <w:r>
        <w:rPr>
          <w:rFonts w:ascii="Arial" w:eastAsia="Arial" w:hAnsi="Arial" w:cs="Arial"/>
          <w:color w:val="000000"/>
          <w:sz w:val="20"/>
        </w:rPr>
        <w:t xml:space="preserve">'s success or </w:t>
      </w:r>
      <w:r>
        <w:rPr>
          <w:rFonts w:ascii="Arial" w:eastAsia="Arial" w:hAnsi="Arial" w:cs="Arial"/>
          <w:b/>
          <w:i/>
          <w:color w:val="000000"/>
          <w:sz w:val="20"/>
          <w:u w:val="single"/>
        </w:rPr>
        <w:t>failure</w:t>
      </w:r>
      <w:r>
        <w:rPr>
          <w:rFonts w:ascii="Arial" w:eastAsia="Arial" w:hAnsi="Arial" w:cs="Arial"/>
          <w:color w:val="000000"/>
          <w:sz w:val="20"/>
        </w:rPr>
        <w:t xml:space="preserve"> is the level of spending, or burn rate. Practising extreme financial discipline is a criticalpart of controlling your company's burn rate.</w:t>
      </w:r>
    </w:p>
    <w:p w14:paraId="615D05EC" w14:textId="77777777" w:rsidR="00CD7998" w:rsidRDefault="00000000">
      <w:pPr>
        <w:spacing w:before="200" w:line="260" w:lineRule="atLeast"/>
        <w:jc w:val="both"/>
      </w:pPr>
      <w:r>
        <w:rPr>
          <w:rFonts w:ascii="Arial" w:eastAsia="Arial" w:hAnsi="Arial" w:cs="Arial"/>
          <w:color w:val="000000"/>
          <w:sz w:val="20"/>
        </w:rPr>
        <w:t>Avnish Bajaj, Founder and Managing Director, Matrix Partners India, believes when it comes to VC investing, people are "essentially trying to underwrite the future".</w:t>
      </w:r>
    </w:p>
    <w:p w14:paraId="48B91802" w14:textId="77777777" w:rsidR="00CD7998" w:rsidRDefault="00000000">
      <w:pPr>
        <w:spacing w:before="200" w:line="260" w:lineRule="atLeast"/>
        <w:jc w:val="both"/>
      </w:pPr>
      <w:r>
        <w:rPr>
          <w:rFonts w:ascii="Arial" w:eastAsia="Arial" w:hAnsi="Arial" w:cs="Arial"/>
          <w:color w:val="000000"/>
          <w:sz w:val="20"/>
        </w:rPr>
        <w:t>"Inherently, there is ambiguityby definition becauseit's very hard to know the future, and especially if you are trying to do very disruptive things," he says.</w:t>
      </w:r>
    </w:p>
    <w:p w14:paraId="7FDAE66E" w14:textId="77777777" w:rsidR="00CD7998" w:rsidRDefault="00000000">
      <w:pPr>
        <w:spacing w:before="200" w:line="260" w:lineRule="atLeast"/>
        <w:jc w:val="both"/>
      </w:pPr>
      <w:r>
        <w:rPr>
          <w:rFonts w:ascii="Arial" w:eastAsia="Arial" w:hAnsi="Arial" w:cs="Arial"/>
          <w:color w:val="000000"/>
          <w:sz w:val="20"/>
        </w:rPr>
        <w:t>Avnish adds that a plan is a convergence between the founder the investor is backing and the investor's view of the future. How does it work? As a venture capitalist, "you would have some form of an investment memo", which delineates what success would look like. And so, it provides the markers for that success.</w:t>
      </w:r>
    </w:p>
    <w:p w14:paraId="0BC704C6" w14:textId="77777777" w:rsidR="00CD7998" w:rsidRDefault="00000000">
      <w:pPr>
        <w:spacing w:before="200" w:line="260" w:lineRule="atLeast"/>
        <w:jc w:val="both"/>
      </w:pPr>
      <w:r>
        <w:rPr>
          <w:rFonts w:ascii="Arial" w:eastAsia="Arial" w:hAnsi="Arial" w:cs="Arial"/>
          <w:color w:val="000000"/>
          <w:sz w:val="20"/>
        </w:rPr>
        <w:t>The different kinds of contracts</w:t>
      </w:r>
    </w:p>
    <w:p w14:paraId="6D0EC850" w14:textId="77777777" w:rsidR="00CD7998" w:rsidRDefault="00000000">
      <w:pPr>
        <w:spacing w:before="200" w:line="260" w:lineRule="atLeast"/>
        <w:jc w:val="both"/>
      </w:pPr>
      <w:r>
        <w:rPr>
          <w:rFonts w:ascii="Arial" w:eastAsia="Arial" w:hAnsi="Arial" w:cs="Arial"/>
          <w:color w:val="000000"/>
          <w:sz w:val="20"/>
        </w:rPr>
        <w:t xml:space="preserve">"In my view, when a founder and an investor get into a relationship, they are in some ways signing multiple contracts without signing them. One obvious contract is a legal contract. In my view, that's probably used the least.They are also signing </w:t>
      </w:r>
      <w:r>
        <w:rPr>
          <w:rFonts w:ascii="Arial" w:eastAsia="Arial" w:hAnsi="Arial" w:cs="Arial"/>
          <w:b/>
          <w:i/>
          <w:color w:val="000000"/>
          <w:sz w:val="20"/>
          <w:u w:val="single"/>
        </w:rPr>
        <w:t>up</w:t>
      </w:r>
      <w:r>
        <w:rPr>
          <w:rFonts w:ascii="Arial" w:eastAsia="Arial" w:hAnsi="Arial" w:cs="Arial"/>
          <w:color w:val="000000"/>
          <w:sz w:val="20"/>
        </w:rPr>
        <w:t xml:space="preserve"> for a moral contract, which centres on what people expect from each other. And frankly, at Matrix, we do spend time talking about those expectations," Avnish says.</w:t>
      </w:r>
    </w:p>
    <w:p w14:paraId="6B27A197" w14:textId="77777777" w:rsidR="00CD7998" w:rsidRDefault="00000000">
      <w:pPr>
        <w:spacing w:before="200" w:line="260" w:lineRule="atLeast"/>
        <w:jc w:val="both"/>
      </w:pPr>
      <w:r>
        <w:rPr>
          <w:rFonts w:ascii="Arial" w:eastAsia="Arial" w:hAnsi="Arial" w:cs="Arial"/>
          <w:color w:val="000000"/>
          <w:sz w:val="20"/>
        </w:rPr>
        <w:t>The third contract is the plan, the performance contract. Avnish says that may not be something people spend a lot of time on, especially in the early stages of the business.</w:t>
      </w:r>
    </w:p>
    <w:p w14:paraId="6A6F19DC" w14:textId="77777777" w:rsidR="00CD7998" w:rsidRDefault="00000000">
      <w:pPr>
        <w:spacing w:before="200" w:line="260" w:lineRule="atLeast"/>
        <w:jc w:val="both"/>
      </w:pPr>
      <w:r>
        <w:rPr>
          <w:rFonts w:ascii="Arial" w:eastAsia="Arial" w:hAnsi="Arial" w:cs="Arial"/>
          <w:color w:val="000000"/>
          <w:sz w:val="20"/>
        </w:rPr>
        <w:t>"What people actually track is do you have a common understanding of what success would look like," he says.</w:t>
      </w:r>
    </w:p>
    <w:p w14:paraId="433FFE70" w14:textId="77777777" w:rsidR="00CD7998" w:rsidRDefault="00000000">
      <w:pPr>
        <w:spacing w:before="200" w:line="260" w:lineRule="atLeast"/>
        <w:jc w:val="both"/>
      </w:pPr>
      <w:r>
        <w:rPr>
          <w:rFonts w:ascii="Arial" w:eastAsia="Arial" w:hAnsi="Arial" w:cs="Arial"/>
          <w:color w:val="000000"/>
          <w:sz w:val="20"/>
        </w:rPr>
        <w:t>But how does one work around plans and burn rates?</w:t>
      </w:r>
    </w:p>
    <w:p w14:paraId="0910EFA6" w14:textId="77777777" w:rsidR="00CD7998" w:rsidRDefault="00000000">
      <w:pPr>
        <w:spacing w:before="200" w:line="260" w:lineRule="atLeast"/>
        <w:jc w:val="both"/>
      </w:pPr>
      <w:r>
        <w:rPr>
          <w:rFonts w:ascii="Arial" w:eastAsia="Arial" w:hAnsi="Arial" w:cs="Arial"/>
          <w:color w:val="000000"/>
          <w:sz w:val="20"/>
        </w:rPr>
        <w:t>Citing the example of Baazee, Avnish says initially they didn't have a market so they managed the cost till they were able to get some version of product-marketfit.</w:t>
      </w:r>
    </w:p>
    <w:p w14:paraId="69C6686D" w14:textId="77777777" w:rsidR="00CD7998" w:rsidRDefault="00000000">
      <w:pPr>
        <w:spacing w:before="200" w:line="260" w:lineRule="atLeast"/>
        <w:jc w:val="both"/>
      </w:pPr>
      <w:r>
        <w:rPr>
          <w:rFonts w:ascii="Arial" w:eastAsia="Arial" w:hAnsi="Arial" w:cs="Arial"/>
          <w:color w:val="000000"/>
          <w:sz w:val="20"/>
        </w:rPr>
        <w:t>"And therefore, we managed to have a business that overa period of timebecame more sustainable. I don't think people in India in the ecosystem, be it investors or founders, think through burn rates carefully," Avnish says.</w:t>
      </w:r>
    </w:p>
    <w:p w14:paraId="7BA1157B" w14:textId="77777777" w:rsidR="00CD7998" w:rsidRDefault="00000000">
      <w:pPr>
        <w:spacing w:before="200" w:line="260" w:lineRule="atLeast"/>
        <w:jc w:val="both"/>
      </w:pPr>
      <w:r>
        <w:rPr>
          <w:rFonts w:ascii="Arial" w:eastAsia="Arial" w:hAnsi="Arial" w:cs="Arial"/>
          <w:color w:val="000000"/>
          <w:sz w:val="20"/>
        </w:rPr>
        <w:lastRenderedPageBreak/>
        <w:t>Costs can be controlled, not revenue</w:t>
      </w:r>
    </w:p>
    <w:p w14:paraId="6DC2017F" w14:textId="77777777" w:rsidR="00CD7998" w:rsidRDefault="00000000">
      <w:pPr>
        <w:spacing w:before="200" w:line="260" w:lineRule="atLeast"/>
        <w:jc w:val="both"/>
      </w:pPr>
      <w:r>
        <w:rPr>
          <w:rFonts w:ascii="Arial" w:eastAsia="Arial" w:hAnsi="Arial" w:cs="Arial"/>
          <w:color w:val="000000"/>
          <w:sz w:val="20"/>
        </w:rPr>
        <w:t>In the early stages, the things you control are the costs, not the revenue. This is because different factors come into the picture with revenue: product-market fit, right users, will it grow without marketing, monetisation, and others.</w:t>
      </w:r>
    </w:p>
    <w:p w14:paraId="46C0620B" w14:textId="77777777" w:rsidR="00CD7998" w:rsidRDefault="00000000">
      <w:pPr>
        <w:spacing w:before="200" w:line="260" w:lineRule="atLeast"/>
        <w:jc w:val="both"/>
      </w:pPr>
      <w:r>
        <w:rPr>
          <w:rFonts w:ascii="Arial" w:eastAsia="Arial" w:hAnsi="Arial" w:cs="Arial"/>
          <w:color w:val="000000"/>
          <w:sz w:val="20"/>
        </w:rPr>
        <w:t>Costs, on the other hand, don't depend on such factors. Rent is a cost, as are employees. Thus, costs are certain, revenues are not.</w:t>
      </w:r>
    </w:p>
    <w:p w14:paraId="5D7E120B" w14:textId="77777777" w:rsidR="00CD7998" w:rsidRDefault="00000000">
      <w:pPr>
        <w:spacing w:before="200" w:line="260" w:lineRule="atLeast"/>
        <w:jc w:val="both"/>
      </w:pPr>
      <w:r>
        <w:rPr>
          <w:rFonts w:ascii="Arial" w:eastAsia="Arial" w:hAnsi="Arial" w:cs="Arial"/>
          <w:color w:val="000000"/>
          <w:sz w:val="20"/>
        </w:rPr>
        <w:t>"Most often, people guide the founders to say raise money for 18 to 24 months. Now, that's a good principle. But, I think a better principle is to raise money for 18 to 24 months, but - if things are going well - actually raisemore money in 9 to 12 months. If things are not going well, you should be thinking about 36 to 48 months, three to four years. Buy more time, control your destiny," Avnish says.</w:t>
      </w:r>
    </w:p>
    <w:p w14:paraId="488705DD" w14:textId="77777777" w:rsidR="00CD7998" w:rsidRDefault="00000000">
      <w:pPr>
        <w:spacing w:before="200" w:line="260" w:lineRule="atLeast"/>
        <w:jc w:val="both"/>
      </w:pPr>
      <w:r>
        <w:rPr>
          <w:rFonts w:ascii="Arial" w:eastAsia="Arial" w:hAnsi="Arial" w:cs="Arial"/>
          <w:color w:val="000000"/>
          <w:sz w:val="20"/>
        </w:rPr>
        <w:t>How do you do that if the input money is fixed? The only way to control your destiny is with burn rates.</w:t>
      </w:r>
    </w:p>
    <w:p w14:paraId="7EF8CF44" w14:textId="77777777" w:rsidR="00CD7998" w:rsidRDefault="00000000">
      <w:pPr>
        <w:spacing w:before="200" w:line="260" w:lineRule="atLeast"/>
        <w:jc w:val="both"/>
      </w:pPr>
      <w:r>
        <w:rPr>
          <w:rFonts w:ascii="Arial" w:eastAsia="Arial" w:hAnsi="Arial" w:cs="Arial"/>
          <w:color w:val="000000"/>
          <w:sz w:val="20"/>
        </w:rPr>
        <w:t>Keep an eye on the burn rate</w:t>
      </w:r>
    </w:p>
    <w:p w14:paraId="2A3457B2" w14:textId="77777777" w:rsidR="00CD7998" w:rsidRDefault="00000000">
      <w:pPr>
        <w:spacing w:before="200" w:line="260" w:lineRule="atLeast"/>
        <w:jc w:val="both"/>
      </w:pPr>
      <w:r>
        <w:rPr>
          <w:rFonts w:ascii="Arial" w:eastAsia="Arial" w:hAnsi="Arial" w:cs="Arial"/>
          <w:color w:val="000000"/>
          <w:sz w:val="20"/>
        </w:rPr>
        <w:t>It is vital to put a plan in place and be extremely disciplined on the burn rate because beyond a point you cannot control product-market fit.</w:t>
      </w:r>
    </w:p>
    <w:p w14:paraId="35150209" w14:textId="77777777" w:rsidR="00CD7998" w:rsidRDefault="00000000">
      <w:pPr>
        <w:spacing w:before="200" w:line="260" w:lineRule="atLeast"/>
        <w:jc w:val="both"/>
      </w:pPr>
      <w:r>
        <w:rPr>
          <w:rFonts w:ascii="Arial" w:eastAsia="Arial" w:hAnsi="Arial" w:cs="Arial"/>
          <w:color w:val="000000"/>
          <w:sz w:val="20"/>
        </w:rPr>
        <w:t>"If you are an early-stage founder, you are probably raising $1.5 million at a seed stage. I tell the founders to keep very clear markers for a Rs 30 lakh, Rs 50 lakh, and Rs 70 lakh a month burn rate. Don't spend on marketing until you have product-market fit. Marketing is not the way to get product-market fit. If you were to do this kind of a math,by definition youwould have money for 18 to 24 months with the amount that you have raised," Avnish says.</w:t>
      </w:r>
    </w:p>
    <w:p w14:paraId="01FBD9DB" w14:textId="77777777" w:rsidR="00CD7998" w:rsidRDefault="00000000">
      <w:pPr>
        <w:spacing w:before="200" w:line="260" w:lineRule="atLeast"/>
        <w:jc w:val="both"/>
      </w:pPr>
      <w:r>
        <w:rPr>
          <w:rFonts w:ascii="Arial" w:eastAsia="Arial" w:hAnsi="Arial" w:cs="Arial"/>
          <w:color w:val="000000"/>
          <w:sz w:val="20"/>
        </w:rPr>
        <w:t xml:space="preserve">Once that is under control, </w:t>
      </w:r>
      <w:r>
        <w:rPr>
          <w:rFonts w:ascii="Arial" w:eastAsia="Arial" w:hAnsi="Arial" w:cs="Arial"/>
          <w:b/>
          <w:i/>
          <w:color w:val="000000"/>
          <w:sz w:val="20"/>
          <w:u w:val="single"/>
        </w:rPr>
        <w:t>start</w:t>
      </w:r>
      <w:r>
        <w:rPr>
          <w:rFonts w:ascii="Arial" w:eastAsia="Arial" w:hAnsi="Arial" w:cs="Arial"/>
          <w:color w:val="000000"/>
          <w:sz w:val="20"/>
        </w:rPr>
        <w:t xml:space="preserve"> thinking of revenue greater than your burn rate. So if a </w:t>
      </w:r>
      <w:r>
        <w:rPr>
          <w:rFonts w:ascii="Arial" w:eastAsia="Arial" w:hAnsi="Arial" w:cs="Arial"/>
          <w:b/>
          <w:i/>
          <w:color w:val="000000"/>
          <w:sz w:val="20"/>
          <w:u w:val="single"/>
        </w:rPr>
        <w:t>startup</w:t>
      </w:r>
      <w:r>
        <w:rPr>
          <w:rFonts w:ascii="Arial" w:eastAsia="Arial" w:hAnsi="Arial" w:cs="Arial"/>
          <w:color w:val="000000"/>
          <w:sz w:val="20"/>
        </w:rPr>
        <w:t xml:space="preserve"> is burning Rs 1 crore a month, how far is it from having revenue of Rs 1 crore a month? This is the first marker, he says, and clarifies that this will be net revenue and not GMV.</w:t>
      </w:r>
    </w:p>
    <w:p w14:paraId="35E15E15" w14:textId="77777777" w:rsidR="00CD7998" w:rsidRDefault="00000000">
      <w:pPr>
        <w:spacing w:before="200" w:line="260" w:lineRule="atLeast"/>
        <w:jc w:val="both"/>
      </w:pPr>
      <w:r>
        <w:rPr>
          <w:rFonts w:ascii="Arial" w:eastAsia="Arial" w:hAnsi="Arial" w:cs="Arial"/>
          <w:color w:val="000000"/>
          <w:sz w:val="20"/>
        </w:rPr>
        <w:t>"If you look at the financial architecture of a business, one of the early markers of progress is financial health," Avnish says.</w:t>
      </w:r>
    </w:p>
    <w:p w14:paraId="21E315F6" w14:textId="77777777" w:rsidR="00CD7998" w:rsidRDefault="00000000">
      <w:pPr>
        <w:spacing w:before="200" w:line="260" w:lineRule="atLeast"/>
        <w:jc w:val="both"/>
      </w:pPr>
      <w:r>
        <w:rPr>
          <w:rFonts w:ascii="Arial" w:eastAsia="Arial" w:hAnsi="Arial" w:cs="Arial"/>
          <w:color w:val="000000"/>
          <w:sz w:val="20"/>
        </w:rPr>
        <w:t>The next step is to look at your unit economics. Does the gross margin pay for the marketing cost?</w:t>
      </w:r>
    </w:p>
    <w:p w14:paraId="1FCE500B" w14:textId="77777777" w:rsidR="00CD7998" w:rsidRDefault="00000000">
      <w:pPr>
        <w:spacing w:before="200" w:line="260" w:lineRule="atLeast"/>
        <w:jc w:val="both"/>
      </w:pPr>
      <w:r>
        <w:rPr>
          <w:rFonts w:ascii="Arial" w:eastAsia="Arial" w:hAnsi="Arial" w:cs="Arial"/>
          <w:color w:val="000000"/>
          <w:sz w:val="20"/>
        </w:rPr>
        <w:t>"Normally people say 'is your gross margin going to cover your fixed cost?' Because then I can pay for marketing. Butif you are in a high-growth environment, you will always need to market. Gross margin covering marketing means youare able topay for your growth. If youare able topay for growth, with more growth, your fixed cost will get covered and you will become profitable," Avnish says.</w:t>
      </w:r>
    </w:p>
    <w:p w14:paraId="48E16906" w14:textId="77777777" w:rsidR="00CD7998" w:rsidRDefault="00000000">
      <w:pPr>
        <w:spacing w:before="200" w:line="260" w:lineRule="atLeast"/>
        <w:jc w:val="both"/>
      </w:pPr>
      <w:r>
        <w:rPr>
          <w:rFonts w:ascii="Arial" w:eastAsia="Arial" w:hAnsi="Arial" w:cs="Arial"/>
          <w:color w:val="000000"/>
          <w:sz w:val="20"/>
        </w:rPr>
        <w:t>Plan and track your burn rate</w:t>
      </w:r>
    </w:p>
    <w:p w14:paraId="0A86D969" w14:textId="77777777" w:rsidR="00CD7998" w:rsidRDefault="00000000">
      <w:pPr>
        <w:spacing w:before="200" w:line="260" w:lineRule="atLeast"/>
        <w:jc w:val="both"/>
      </w:pPr>
      <w:r>
        <w:rPr>
          <w:rFonts w:ascii="Arial" w:eastAsia="Arial" w:hAnsi="Arial" w:cs="Arial"/>
          <w:color w:val="000000"/>
          <w:sz w:val="20"/>
        </w:rPr>
        <w:t>A plan is a disciplined month-on-month exercise and can help you determine how far you are getting from the 18 to 24 months runway. If the burn is high, you need to figure out how to extend the runway.</w:t>
      </w:r>
    </w:p>
    <w:p w14:paraId="724F3688" w14:textId="77777777" w:rsidR="00CD7998" w:rsidRDefault="00000000">
      <w:pPr>
        <w:spacing w:before="200" w:line="260" w:lineRule="atLeast"/>
        <w:jc w:val="both"/>
      </w:pPr>
      <w:r>
        <w:rPr>
          <w:rFonts w:ascii="Arial" w:eastAsia="Arial" w:hAnsi="Arial" w:cs="Arial"/>
          <w:color w:val="000000"/>
          <w:sz w:val="20"/>
        </w:rPr>
        <w:t>"I tell founders if they are able to keep a perpetual 18- to 24-month runway, they are going to become profitable at some point. Ifnot, take the time to hunker down, fix thebasics, and getback on the trajectory of the burn rate," Avnish says.</w:t>
      </w:r>
    </w:p>
    <w:p w14:paraId="63EBF1BF" w14:textId="77777777" w:rsidR="00CD7998" w:rsidRDefault="00000000">
      <w:pPr>
        <w:spacing w:before="200" w:line="260" w:lineRule="atLeast"/>
        <w:jc w:val="both"/>
      </w:pPr>
      <w:r>
        <w:rPr>
          <w:rFonts w:ascii="Arial" w:eastAsia="Arial" w:hAnsi="Arial" w:cs="Arial"/>
          <w:color w:val="000000"/>
          <w:sz w:val="20"/>
        </w:rPr>
        <w:t>Typically, if businesses are not tracking this, it may take them a year-and-a-half to two years before they getback on track.</w:t>
      </w:r>
    </w:p>
    <w:p w14:paraId="6DA60D6B" w14:textId="77777777" w:rsidR="00CD7998" w:rsidRDefault="00000000">
      <w:pPr>
        <w:spacing w:before="200" w:line="260" w:lineRule="atLeast"/>
        <w:jc w:val="both"/>
      </w:pPr>
      <w:r>
        <w:rPr>
          <w:rFonts w:ascii="Arial" w:eastAsia="Arial" w:hAnsi="Arial" w:cs="Arial"/>
          <w:color w:val="000000"/>
          <w:sz w:val="20"/>
        </w:rPr>
        <w:t>"If we are in the business of backing people based on the future, we need to see how good they are in predicting the future and managing towards it. That is what a plan tells me. So my one-line summary of why performance versus plan matters is that a plan a measure of how good the founder is at understanding the market,the competition, execution, predicting the future, and looking backwards," Avnish says.</w:t>
      </w:r>
    </w:p>
    <w:p w14:paraId="165DA454" w14:textId="77777777" w:rsidR="00CD7998"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April 11, 2020</w:t>
      </w:r>
    </w:p>
    <w:p w14:paraId="2175F812" w14:textId="77777777" w:rsidR="00CD7998" w:rsidRDefault="00CD7998"/>
    <w:p w14:paraId="45BA7DF1" w14:textId="77777777" w:rsidR="00CD7998" w:rsidRDefault="00000000">
      <w:pPr>
        <w:ind w:left="200"/>
        <w:sectPr w:rsidR="00CD7998">
          <w:type w:val="continuous"/>
          <w:pgSz w:w="12240" w:h="15840"/>
          <w:pgMar w:top="840" w:right="1000" w:bottom="840" w:left="1000" w:header="400" w:footer="400" w:gutter="0"/>
          <w:cols w:space="720"/>
        </w:sectPr>
      </w:pPr>
      <w:r>
        <w:br/>
      </w:r>
      <w:r>
        <w:pict w14:anchorId="0CB4E150">
          <v:line id="_x0000_s2245" style="position:absolute;left:0;text-align:left;z-index:251776000;mso-position-horizontal-relative:text;mso-position-vertical-relative:text" from="0,10pt" to="512pt,10pt" strokeweight="1pt"/>
        </w:pict>
      </w:r>
      <w:r>
        <w:rPr>
          <w:rFonts w:ascii="Arial" w:eastAsia="Arial" w:hAnsi="Arial" w:cs="Arial"/>
          <w:b/>
          <w:color w:val="767676"/>
          <w:sz w:val="16"/>
        </w:rPr>
        <w:t>End of Document</w:t>
      </w:r>
    </w:p>
    <w:p w14:paraId="1E7E5142" w14:textId="77777777" w:rsidR="00CD7998" w:rsidRDefault="00CD7998">
      <w:pPr>
        <w:rPr>
          <w:rFonts w:ascii="Arial" w:eastAsia="Arial" w:hAnsi="Arial" w:cs="Arial"/>
          <w:sz w:val="20"/>
        </w:rPr>
        <w:sectPr w:rsidR="00CD7998">
          <w:headerReference w:type="even" r:id="rId729"/>
          <w:headerReference w:type="default" r:id="rId730"/>
          <w:footerReference w:type="even" r:id="rId731"/>
          <w:footerReference w:type="default" r:id="rId732"/>
          <w:headerReference w:type="first" r:id="rId733"/>
          <w:footerReference w:type="first" r:id="rId734"/>
          <w:pgSz w:w="12240" w:h="15840"/>
          <w:pgMar w:top="840" w:right="1000" w:bottom="840" w:left="1000" w:header="400" w:footer="400" w:gutter="0"/>
          <w:cols w:space="720"/>
          <w:titlePg/>
        </w:sectPr>
      </w:pPr>
    </w:p>
    <w:p w14:paraId="6F00081F" w14:textId="77777777" w:rsidR="00CD7998" w:rsidRDefault="00CD7998">
      <w:pPr>
        <w:rPr>
          <w:rFonts w:ascii="Arial" w:eastAsia="Arial" w:hAnsi="Arial" w:cs="Arial"/>
          <w:sz w:val="20"/>
        </w:rPr>
      </w:pPr>
      <w:bookmarkStart w:id="116" w:name="Bookmark_59"/>
      <w:bookmarkEnd w:id="116"/>
    </w:p>
    <w:p w14:paraId="6F448179" w14:textId="77777777" w:rsidR="00CD7998" w:rsidRDefault="00000000">
      <w:pPr>
        <w:rPr>
          <w:rFonts w:ascii="Arial" w:eastAsia="Arial" w:hAnsi="Arial" w:cs="Arial"/>
          <w:sz w:val="20"/>
        </w:rPr>
      </w:pPr>
      <w:r>
        <w:pict w14:anchorId="123468F9">
          <v:shape id="_x0000_i1107" type="#_x0000_t75" alt="LexisNexis®" style="width:148pt;height:30pt">
            <v:imagedata r:id="rId7" o:title=""/>
          </v:shape>
        </w:pict>
      </w:r>
      <w:r>
        <w:rPr>
          <w:rFonts w:ascii="Arial" w:eastAsia="Arial" w:hAnsi="Arial" w:cs="Arial"/>
          <w:sz w:val="20"/>
        </w:rPr>
        <w:cr/>
      </w:r>
    </w:p>
    <w:p w14:paraId="3227F4AC" w14:textId="77777777" w:rsidR="00CD7998" w:rsidRDefault="00000000">
      <w:pPr>
        <w:spacing w:before="240" w:after="200" w:line="340" w:lineRule="atLeast"/>
        <w:jc w:val="center"/>
        <w:outlineLvl w:val="0"/>
        <w:rPr>
          <w:rFonts w:ascii="Arial" w:eastAsia="Arial" w:hAnsi="Arial" w:cs="Arial"/>
          <w:b/>
          <w:bCs/>
          <w:kern w:val="32"/>
          <w:sz w:val="32"/>
          <w:szCs w:val="32"/>
        </w:rPr>
      </w:pPr>
      <w:hyperlink r:id="rId735" w:history="1">
        <w:r>
          <w:rPr>
            <w:rFonts w:ascii="Arial" w:eastAsia="Arial" w:hAnsi="Arial" w:cs="Arial"/>
            <w:b/>
            <w:bCs/>
            <w:i/>
            <w:color w:val="0077CC"/>
            <w:kern w:val="32"/>
            <w:sz w:val="28"/>
            <w:szCs w:val="32"/>
            <w:u w:val="single"/>
            <w:shd w:val="clear" w:color="auto" w:fill="FFFFFF"/>
          </w:rPr>
          <w:t>Rounds that matter: Fintech's fortunes, DAO dreams, Asia's reseller revival</w:t>
        </w:r>
      </w:hyperlink>
    </w:p>
    <w:p w14:paraId="41E22BBF" w14:textId="77777777" w:rsidR="00CD7998" w:rsidRDefault="00000000">
      <w:pPr>
        <w:spacing w:before="120" w:line="260" w:lineRule="atLeast"/>
        <w:jc w:val="center"/>
        <w:rPr>
          <w:rFonts w:ascii="Arial" w:eastAsia="Arial" w:hAnsi="Arial" w:cs="Arial"/>
          <w:sz w:val="20"/>
        </w:rPr>
      </w:pPr>
      <w:r>
        <w:rPr>
          <w:rFonts w:ascii="Arial" w:eastAsia="Arial" w:hAnsi="Arial" w:cs="Arial"/>
          <w:color w:val="000000"/>
          <w:sz w:val="20"/>
        </w:rPr>
        <w:t xml:space="preserve">Newstex Blogs </w:t>
      </w:r>
    </w:p>
    <w:p w14:paraId="1CB5203F" w14:textId="77777777" w:rsidR="00CD7998" w:rsidRDefault="00000000">
      <w:pPr>
        <w:spacing w:before="120" w:line="260" w:lineRule="atLeast"/>
        <w:jc w:val="center"/>
        <w:rPr>
          <w:rFonts w:ascii="Arial" w:eastAsia="Arial" w:hAnsi="Arial" w:cs="Arial"/>
          <w:sz w:val="20"/>
        </w:rPr>
      </w:pPr>
      <w:r>
        <w:rPr>
          <w:rFonts w:ascii="Arial" w:eastAsia="Arial" w:hAnsi="Arial" w:cs="Arial"/>
          <w:color w:val="000000"/>
          <w:sz w:val="20"/>
        </w:rPr>
        <w:t>Financial Press</w:t>
      </w:r>
    </w:p>
    <w:p w14:paraId="6BA2CCE7" w14:textId="77777777" w:rsidR="00CD7998" w:rsidRDefault="00000000">
      <w:pPr>
        <w:spacing w:before="120" w:line="260" w:lineRule="atLeast"/>
        <w:jc w:val="center"/>
        <w:rPr>
          <w:rFonts w:ascii="Arial" w:eastAsia="Arial" w:hAnsi="Arial" w:cs="Arial"/>
          <w:sz w:val="20"/>
        </w:rPr>
      </w:pPr>
      <w:r>
        <w:rPr>
          <w:rFonts w:ascii="Arial" w:eastAsia="Arial" w:hAnsi="Arial" w:cs="Arial"/>
          <w:color w:val="000000"/>
          <w:sz w:val="20"/>
        </w:rPr>
        <w:t>March 25, 2023 Saturday 3:11 PM EST</w:t>
      </w:r>
    </w:p>
    <w:p w14:paraId="5F9BA6B6" w14:textId="77777777" w:rsidR="00CD7998" w:rsidRDefault="00CD7998">
      <w:pPr>
        <w:spacing w:line="240" w:lineRule="atLeast"/>
        <w:jc w:val="both"/>
        <w:rPr>
          <w:rFonts w:ascii="Arial" w:eastAsia="Arial" w:hAnsi="Arial" w:cs="Arial"/>
          <w:sz w:val="20"/>
        </w:rPr>
      </w:pPr>
    </w:p>
    <w:p w14:paraId="71578A6D" w14:textId="77777777" w:rsidR="00CD7998"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Delivered by Newstex LLC. All Rights Reserved</w:t>
      </w:r>
    </w:p>
    <w:p w14:paraId="46667088" w14:textId="77777777" w:rsidR="00CD7998" w:rsidRDefault="00000000">
      <w:pPr>
        <w:spacing w:line="220" w:lineRule="atLeast"/>
        <w:rPr>
          <w:rFonts w:ascii="Arial" w:eastAsia="Arial" w:hAnsi="Arial" w:cs="Arial"/>
          <w:sz w:val="20"/>
        </w:rPr>
      </w:pPr>
      <w:r>
        <w:rPr>
          <w:rFonts w:ascii="Arial" w:eastAsia="Arial" w:hAnsi="Arial" w:cs="Arial"/>
          <w:color w:val="000000"/>
          <w:sz w:val="16"/>
        </w:rPr>
        <w:t xml:space="preserve">Copyright 2023 Financial Press </w:t>
      </w:r>
    </w:p>
    <w:p w14:paraId="62F7F1D6" w14:textId="77777777" w:rsidR="00CD7998"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1525 words</w:t>
      </w:r>
    </w:p>
    <w:p w14:paraId="5D05962D" w14:textId="77777777" w:rsidR="00CD7998" w:rsidRDefault="00000000">
      <w:pPr>
        <w:spacing w:before="120" w:line="260" w:lineRule="atLeast"/>
        <w:rPr>
          <w:rFonts w:ascii="Arial" w:eastAsia="Arial" w:hAnsi="Arial" w:cs="Arial"/>
          <w:sz w:val="20"/>
        </w:rPr>
      </w:pPr>
      <w:r>
        <w:rPr>
          <w:rFonts w:ascii="Arial" w:eastAsia="Arial" w:hAnsi="Arial" w:cs="Arial"/>
          <w:b/>
          <w:color w:val="000000"/>
          <w:sz w:val="20"/>
        </w:rPr>
        <w:t>Byline:</w:t>
      </w:r>
      <w:r>
        <w:rPr>
          <w:rFonts w:ascii="Arial" w:eastAsia="Arial" w:hAnsi="Arial" w:cs="Arial"/>
          <w:color w:val="000000"/>
          <w:sz w:val="20"/>
        </w:rPr>
        <w:t> Financial Press</w:t>
      </w:r>
    </w:p>
    <w:p w14:paraId="3A5F2AB8" w14:textId="77777777" w:rsidR="00CD7998" w:rsidRDefault="00000000">
      <w:pPr>
        <w:keepNext/>
        <w:spacing w:before="240" w:line="340" w:lineRule="atLeast"/>
        <w:rPr>
          <w:rFonts w:ascii="Arial" w:eastAsia="Arial" w:hAnsi="Arial" w:cs="Arial"/>
          <w:sz w:val="20"/>
        </w:rPr>
      </w:pPr>
      <w:bookmarkStart w:id="117" w:name="Body_57"/>
      <w:bookmarkEnd w:id="117"/>
      <w:r>
        <w:rPr>
          <w:rFonts w:ascii="Arial" w:eastAsia="Arial" w:hAnsi="Arial" w:cs="Arial"/>
          <w:b/>
          <w:color w:val="000000"/>
          <w:sz w:val="28"/>
        </w:rPr>
        <w:t>Body</w:t>
      </w:r>
    </w:p>
    <w:p w14:paraId="6FF69DAC" w14:textId="77777777" w:rsidR="00CD7998" w:rsidRDefault="00000000">
      <w:pPr>
        <w:spacing w:line="60" w:lineRule="exact"/>
        <w:rPr>
          <w:rFonts w:ascii="Arial" w:eastAsia="Arial" w:hAnsi="Arial" w:cs="Arial"/>
          <w:sz w:val="20"/>
        </w:rPr>
      </w:pPr>
      <w:r>
        <w:pict w14:anchorId="7FABC0B1">
          <v:line id="_x0000_s2247" style="position:absolute;z-index:251777024" from="0,2pt" to="512pt,2pt" strokecolor="#009ddb" strokeweight="2pt">
            <w10:wrap type="topAndBottom"/>
          </v:line>
        </w:pict>
      </w:r>
    </w:p>
    <w:p w14:paraId="630BBE9A" w14:textId="77777777" w:rsidR="00CD7998" w:rsidRDefault="00CD7998">
      <w:pPr>
        <w:rPr>
          <w:rFonts w:ascii="Arial" w:eastAsia="Arial" w:hAnsi="Arial" w:cs="Arial"/>
          <w:sz w:val="20"/>
        </w:rPr>
      </w:pPr>
    </w:p>
    <w:p w14:paraId="549C022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Keeping </w:t>
      </w:r>
      <w:r>
        <w:rPr>
          <w:rFonts w:ascii="Arial" w:eastAsia="Arial" w:hAnsi="Arial" w:cs="Arial"/>
          <w:b/>
          <w:i/>
          <w:color w:val="000000"/>
          <w:sz w:val="20"/>
          <w:u w:val="single"/>
        </w:rPr>
        <w:t>up</w:t>
      </w:r>
      <w:r>
        <w:rPr>
          <w:rFonts w:ascii="Arial" w:eastAsia="Arial" w:hAnsi="Arial" w:cs="Arial"/>
          <w:color w:val="000000"/>
          <w:sz w:val="20"/>
        </w:rPr>
        <w:t xml:space="preserve"> with the latest technology money moves</w:t>
      </w:r>
    </w:p>
    <w:p w14:paraId="000C1ED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Despite the slowdown in venture capital activity, there's still a mountain of money flowing through </w:t>
      </w:r>
      <w:r>
        <w:rPr>
          <w:rFonts w:ascii="Arial" w:eastAsia="Arial" w:hAnsi="Arial" w:cs="Arial"/>
          <w:b/>
          <w:i/>
          <w:color w:val="000000"/>
          <w:sz w:val="20"/>
          <w:u w:val="single"/>
        </w:rPr>
        <w:t>startups</w:t>
      </w:r>
      <w:r>
        <w:rPr>
          <w:rFonts w:ascii="Arial" w:eastAsia="Arial" w:hAnsi="Arial" w:cs="Arial"/>
          <w:color w:val="000000"/>
          <w:sz w:val="20"/>
        </w:rPr>
        <w:t xml:space="preserve"> today. TechCrunch+ is launching a series of posts looking at recent, notable venture rounds, exit activity and other news that relates to the financial side of building new technology companies.</w:t>
      </w:r>
    </w:p>
    <w:p w14:paraId="6C08C5B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While banks are dealing with the crisis kicked off by the </w:t>
      </w:r>
      <w:r>
        <w:rPr>
          <w:rFonts w:ascii="Arial" w:eastAsia="Arial" w:hAnsi="Arial" w:cs="Arial"/>
          <w:b/>
          <w:i/>
          <w:color w:val="000000"/>
          <w:sz w:val="20"/>
          <w:u w:val="single"/>
        </w:rPr>
        <w:t>failure</w:t>
      </w:r>
      <w:r>
        <w:rPr>
          <w:rFonts w:ascii="Arial" w:eastAsia="Arial" w:hAnsi="Arial" w:cs="Arial"/>
          <w:color w:val="000000"/>
          <w:sz w:val="20"/>
        </w:rPr>
        <w:t xml:space="preserve"> of well-known, </w:t>
      </w:r>
      <w:r>
        <w:rPr>
          <w:rFonts w:ascii="Arial" w:eastAsia="Arial" w:hAnsi="Arial" w:cs="Arial"/>
          <w:b/>
          <w:i/>
          <w:color w:val="000000"/>
          <w:sz w:val="20"/>
          <w:u w:val="single"/>
        </w:rPr>
        <w:t>startup</w:t>
      </w:r>
      <w:r>
        <w:rPr>
          <w:rFonts w:ascii="Arial" w:eastAsia="Arial" w:hAnsi="Arial" w:cs="Arial"/>
          <w:color w:val="000000"/>
          <w:sz w:val="20"/>
        </w:rPr>
        <w:t xml:space="preserve">-friendly Silicon Valley Bank, upstart tech companies are still more than busy raising capital. They're also looking for exits. More former than the latter, given the </w:t>
      </w:r>
      <w:hyperlink r:id="rId736" w:history="1">
        <w:r>
          <w:rPr>
            <w:rFonts w:ascii="Arial" w:eastAsia="Arial" w:hAnsi="Arial" w:cs="Arial"/>
            <w:i/>
            <w:color w:val="0077CC"/>
            <w:sz w:val="20"/>
            <w:u w:val="single"/>
            <w:shd w:val="clear" w:color="auto" w:fill="FFFFFF"/>
          </w:rPr>
          <w:t>frozen IPO market</w:t>
        </w:r>
      </w:hyperlink>
      <w:r>
        <w:rPr>
          <w:rFonts w:ascii="Arial" w:eastAsia="Arial" w:hAnsi="Arial" w:cs="Arial"/>
          <w:color w:val="000000"/>
          <w:sz w:val="20"/>
        </w:rPr>
        <w:t xml:space="preserve"> . But while we wait for the reawakening of a key exit point for </w:t>
      </w:r>
      <w:r>
        <w:rPr>
          <w:rFonts w:ascii="Arial" w:eastAsia="Arial" w:hAnsi="Arial" w:cs="Arial"/>
          <w:b/>
          <w:i/>
          <w:color w:val="000000"/>
          <w:sz w:val="20"/>
          <w:u w:val="single"/>
        </w:rPr>
        <w:t>startups</w:t>
      </w:r>
      <w:r>
        <w:rPr>
          <w:rFonts w:ascii="Arial" w:eastAsia="Arial" w:hAnsi="Arial" w:cs="Arial"/>
          <w:color w:val="000000"/>
          <w:sz w:val="20"/>
        </w:rPr>
        <w:t>, we can still keep tabs on where and how the money is flowing into their world.</w:t>
      </w:r>
    </w:p>
    <w:p w14:paraId="27952D7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Remarkable rounds of the week</w:t>
      </w:r>
    </w:p>
    <w:p w14:paraId="20FDC96F"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 Etoro </w:t>
      </w:r>
      <w:hyperlink r:id="rId737" w:history="1">
        <w:r>
          <w:rPr>
            <w:rFonts w:ascii="Arial" w:eastAsia="Arial" w:hAnsi="Arial" w:cs="Arial"/>
            <w:i/>
            <w:color w:val="0077CC"/>
            <w:sz w:val="20"/>
            <w:u w:val="single"/>
            <w:shd w:val="clear" w:color="auto" w:fill="FFFFFF"/>
          </w:rPr>
          <w:t>reloads at $3.5B valuation</w:t>
        </w:r>
      </w:hyperlink>
    </w:p>
    <w:p w14:paraId="43255854" w14:textId="77777777" w:rsidR="00CD7998" w:rsidRDefault="00000000">
      <w:pPr>
        <w:numPr>
          <w:ilvl w:val="0"/>
          <w:numId w:val="1"/>
        </w:numPr>
        <w:spacing w:before="120" w:line="260" w:lineRule="atLeast"/>
        <w:jc w:val="both"/>
        <w:rPr>
          <w:rFonts w:ascii="Arial" w:eastAsia="Arial" w:hAnsi="Arial" w:cs="Arial"/>
          <w:sz w:val="20"/>
        </w:rPr>
      </w:pPr>
      <w:r>
        <w:rPr>
          <w:rFonts w:ascii="Arial" w:eastAsia="Arial" w:hAnsi="Arial" w:cs="Arial"/>
          <w:color w:val="000000"/>
          <w:sz w:val="20"/>
        </w:rPr>
        <w:t>After its SPAC deal failed to consummate, consumer trading service eToro was left without an expected new tranche of capital and a new valuation mark. However, it had previously secured a pledge for new funds if its SPAC deal fell through, capital that it has now raised.</w:t>
      </w:r>
    </w:p>
    <w:p w14:paraId="0ABA606A" w14:textId="77777777" w:rsidR="00CD7998" w:rsidRDefault="00000000">
      <w:pPr>
        <w:numPr>
          <w:ilvl w:val="0"/>
          <w:numId w:val="2"/>
        </w:numPr>
        <w:spacing w:before="120" w:line="260" w:lineRule="atLeast"/>
        <w:jc w:val="both"/>
        <w:rPr>
          <w:rFonts w:ascii="Arial" w:eastAsia="Arial" w:hAnsi="Arial" w:cs="Arial"/>
          <w:sz w:val="20"/>
        </w:rPr>
      </w:pPr>
      <w:r>
        <w:rPr>
          <w:rFonts w:ascii="Arial" w:eastAsia="Arial" w:hAnsi="Arial" w:cs="Arial"/>
          <w:color w:val="000000"/>
          <w:sz w:val="20"/>
        </w:rPr>
        <w:t>The round matters for its size (nine figures), industry (fintech has taken a valuation pounding in recent quarters) and underlying financial results. Despite posting some growth since 2020 in 2022, the company shrank compared to the 2021 period last year. This means that we're seeing a massive, consumer-fintech company set a new valuation under difficult conditions. Fintech founders should take note.</w:t>
      </w:r>
    </w:p>
    <w:p w14:paraId="2B118A71"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 Seed Club Ventures </w:t>
      </w:r>
      <w:hyperlink r:id="rId738" w:history="1">
        <w:r>
          <w:rPr>
            <w:rFonts w:ascii="Arial" w:eastAsia="Arial" w:hAnsi="Arial" w:cs="Arial"/>
            <w:i/>
            <w:color w:val="0077CC"/>
            <w:sz w:val="20"/>
            <w:u w:val="single"/>
            <w:shd w:val="clear" w:color="auto" w:fill="FFFFFF"/>
          </w:rPr>
          <w:t>sneaks out of stealth with $25M</w:t>
        </w:r>
      </w:hyperlink>
      <w:r>
        <w:rPr>
          <w:rFonts w:ascii="Arial" w:eastAsia="Arial" w:hAnsi="Arial" w:cs="Arial"/>
          <w:color w:val="000000"/>
          <w:sz w:val="20"/>
        </w:rPr>
        <w:t xml:space="preserve">  to make DAO dreams a reality</w:t>
      </w:r>
    </w:p>
    <w:p w14:paraId="5AF8D2E9" w14:textId="77777777" w:rsidR="00CD7998" w:rsidRDefault="00000000">
      <w:pPr>
        <w:numPr>
          <w:ilvl w:val="0"/>
          <w:numId w:val="3"/>
        </w:numPr>
        <w:spacing w:before="120" w:line="260" w:lineRule="atLeast"/>
        <w:jc w:val="both"/>
        <w:rPr>
          <w:rFonts w:ascii="Arial" w:eastAsia="Arial" w:hAnsi="Arial" w:cs="Arial"/>
          <w:sz w:val="20"/>
        </w:rPr>
      </w:pPr>
      <w:r>
        <w:rPr>
          <w:rFonts w:ascii="Arial" w:eastAsia="Arial" w:hAnsi="Arial" w:cs="Arial"/>
          <w:color w:val="000000"/>
          <w:sz w:val="20"/>
        </w:rPr>
        <w:t>A lot of people assumed interest in DAOs, or decentralized autonomous organizations, had faded in the past year along with crypto bros' fortunes. But it turns out there are still a number of people very invested in the concept of communities making their own decisions on how to spend millions of dollars.</w:t>
      </w:r>
    </w:p>
    <w:p w14:paraId="16C027E3" w14:textId="77777777" w:rsidR="00CD7998" w:rsidRDefault="00000000">
      <w:pPr>
        <w:numPr>
          <w:ilvl w:val="0"/>
          <w:numId w:val="4"/>
        </w:numPr>
        <w:spacing w:before="120" w:line="260" w:lineRule="atLeast"/>
        <w:jc w:val="both"/>
        <w:rPr>
          <w:rFonts w:ascii="Arial" w:eastAsia="Arial" w:hAnsi="Arial" w:cs="Arial"/>
          <w:sz w:val="20"/>
        </w:rPr>
      </w:pPr>
      <w:r>
        <w:rPr>
          <w:rFonts w:ascii="Arial" w:eastAsia="Arial" w:hAnsi="Arial" w:cs="Arial"/>
          <w:color w:val="000000"/>
          <w:sz w:val="20"/>
        </w:rPr>
        <w:t>Seed Club Ventures, a 63-member consortium of VCs, individual investors, family offices and various entities that still believe in web3, recently came out of stealth with a $25 million fund to help DAOs do just that.</w:t>
      </w:r>
    </w:p>
    <w:p w14:paraId="64C6F0E0" w14:textId="77777777" w:rsidR="00CD7998" w:rsidRDefault="00000000">
      <w:pPr>
        <w:numPr>
          <w:ilvl w:val="0"/>
          <w:numId w:val="5"/>
        </w:numPr>
        <w:spacing w:before="120" w:line="260" w:lineRule="atLeast"/>
        <w:jc w:val="both"/>
        <w:rPr>
          <w:rFonts w:ascii="Arial" w:eastAsia="Arial" w:hAnsi="Arial" w:cs="Arial"/>
          <w:sz w:val="20"/>
        </w:rPr>
      </w:pPr>
      <w:r>
        <w:rPr>
          <w:rFonts w:ascii="Arial" w:eastAsia="Arial" w:hAnsi="Arial" w:cs="Arial"/>
          <w:color w:val="000000"/>
          <w:sz w:val="20"/>
        </w:rPr>
        <w:lastRenderedPageBreak/>
        <w:t>This matters because that $25 million is going to go to really early-stage projects building  much-needed tooling  for DAOs. It has already backed projects like Guild, Stability AI, Lens and Metalabel. Such tooling will actually help take DAOs to a level where they can realize some, if not all, of the potential that fully decentralized systems bring.</w:t>
      </w:r>
    </w:p>
    <w:p w14:paraId="3F13B12B"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 IntegrityNext </w:t>
      </w:r>
      <w:hyperlink r:id="rId739" w:history="1">
        <w:r>
          <w:rPr>
            <w:rFonts w:ascii="Arial" w:eastAsia="Arial" w:hAnsi="Arial" w:cs="Arial"/>
            <w:i/>
            <w:color w:val="0077CC"/>
            <w:sz w:val="20"/>
            <w:u w:val="single"/>
            <w:shd w:val="clear" w:color="auto" w:fill="FFFFFF"/>
          </w:rPr>
          <w:t>raises $109M</w:t>
        </w:r>
      </w:hyperlink>
      <w:r>
        <w:rPr>
          <w:rFonts w:ascii="Arial" w:eastAsia="Arial" w:hAnsi="Arial" w:cs="Arial"/>
          <w:color w:val="000000"/>
          <w:sz w:val="20"/>
        </w:rPr>
        <w:t xml:space="preserve">  to help companies ensure their supply chain is ESG-compliant</w:t>
      </w:r>
    </w:p>
    <w:p w14:paraId="718098C2" w14:textId="77777777" w:rsidR="00CD7998" w:rsidRDefault="00000000">
      <w:pPr>
        <w:numPr>
          <w:ilvl w:val="0"/>
          <w:numId w:val="6"/>
        </w:numPr>
        <w:spacing w:before="120" w:line="260" w:lineRule="atLeast"/>
        <w:jc w:val="both"/>
        <w:rPr>
          <w:rFonts w:ascii="Arial" w:eastAsia="Arial" w:hAnsi="Arial" w:cs="Arial"/>
          <w:sz w:val="20"/>
        </w:rPr>
      </w:pPr>
      <w:r>
        <w:rPr>
          <w:rFonts w:ascii="Arial" w:eastAsia="Arial" w:hAnsi="Arial" w:cs="Arial"/>
          <w:color w:val="000000"/>
          <w:sz w:val="20"/>
        </w:rPr>
        <w:t>There's a lot of politics around environmental, social and governance (ESG) investing policies for good reason: Compliance with ESG norms requires companies to examine the breadth and depth of their operations to ensure things are done responsibly. That can get expensive, tedious and take a really long time.</w:t>
      </w:r>
    </w:p>
    <w:p w14:paraId="6D713805" w14:textId="77777777" w:rsidR="00CD7998" w:rsidRDefault="00000000">
      <w:pPr>
        <w:numPr>
          <w:ilvl w:val="0"/>
          <w:numId w:val="7"/>
        </w:numPr>
        <w:spacing w:before="120" w:line="260" w:lineRule="atLeast"/>
        <w:jc w:val="both"/>
        <w:rPr>
          <w:rFonts w:ascii="Arial" w:eastAsia="Arial" w:hAnsi="Arial" w:cs="Arial"/>
          <w:sz w:val="20"/>
        </w:rPr>
      </w:pPr>
      <w:r>
        <w:rPr>
          <w:rFonts w:ascii="Arial" w:eastAsia="Arial" w:hAnsi="Arial" w:cs="Arial"/>
          <w:color w:val="000000"/>
          <w:sz w:val="20"/>
        </w:rPr>
        <w:t>Munich-based IntegrityNext is doing something very special to help companies solve that problem: It helps companies audit their supply chains so they can quickly find out where and how they can optimize the supply chain and comply with ESG requirements.</w:t>
      </w:r>
    </w:p>
    <w:p w14:paraId="2B7F073D" w14:textId="77777777" w:rsidR="00CD7998" w:rsidRDefault="00000000">
      <w:pPr>
        <w:numPr>
          <w:ilvl w:val="0"/>
          <w:numId w:val="8"/>
        </w:numPr>
        <w:spacing w:before="120" w:line="260" w:lineRule="atLeast"/>
        <w:jc w:val="both"/>
        <w:rPr>
          <w:rFonts w:ascii="Arial" w:eastAsia="Arial" w:hAnsi="Arial" w:cs="Arial"/>
          <w:sz w:val="20"/>
        </w:rPr>
      </w:pPr>
      <w:r>
        <w:rPr>
          <w:rFonts w:ascii="Arial" w:eastAsia="Arial" w:hAnsi="Arial" w:cs="Arial"/>
          <w:color w:val="000000"/>
          <w:sz w:val="20"/>
        </w:rPr>
        <w:t xml:space="preserve">This fundraise is really good news for European companies, because they will have an easier time of adopting previously "nice-to-have" ESG policies that are soon becoming "must-have" as regulations in the EU tighten </w:t>
      </w:r>
      <w:r>
        <w:rPr>
          <w:rFonts w:ascii="Arial" w:eastAsia="Arial" w:hAnsi="Arial" w:cs="Arial"/>
          <w:b/>
          <w:i/>
          <w:color w:val="000000"/>
          <w:sz w:val="20"/>
          <w:u w:val="single"/>
        </w:rPr>
        <w:t>up</w:t>
      </w:r>
      <w:r>
        <w:rPr>
          <w:rFonts w:ascii="Arial" w:eastAsia="Arial" w:hAnsi="Arial" w:cs="Arial"/>
          <w:color w:val="000000"/>
          <w:sz w:val="20"/>
        </w:rPr>
        <w:t>.</w:t>
      </w:r>
    </w:p>
    <w:p w14:paraId="43456688" w14:textId="77777777" w:rsidR="00CD7998" w:rsidRDefault="00000000">
      <w:pPr>
        <w:spacing w:before="240" w:line="260" w:lineRule="atLeast"/>
        <w:jc w:val="both"/>
        <w:rPr>
          <w:rFonts w:ascii="Arial" w:eastAsia="Arial" w:hAnsi="Arial" w:cs="Arial"/>
          <w:sz w:val="20"/>
        </w:rPr>
      </w:pPr>
      <w:hyperlink r:id="rId740" w:history="1">
        <w:r>
          <w:rPr>
            <w:rFonts w:ascii="Arial" w:eastAsia="Arial" w:hAnsi="Arial" w:cs="Arial"/>
            <w:i/>
            <w:color w:val="0077CC"/>
            <w:sz w:val="20"/>
            <w:u w:val="single"/>
            <w:shd w:val="clear" w:color="auto" w:fill="FFFFFF"/>
          </w:rPr>
          <w:t>Kream rushes to a $742M valuation</w:t>
        </w:r>
      </w:hyperlink>
      <w:r>
        <w:rPr>
          <w:rFonts w:ascii="Arial" w:eastAsia="Arial" w:hAnsi="Arial" w:cs="Arial"/>
          <w:color w:val="000000"/>
          <w:sz w:val="20"/>
        </w:rPr>
        <w:t xml:space="preserve">  because fashion nerds like the circular economy</w:t>
      </w:r>
    </w:p>
    <w:p w14:paraId="587B5229" w14:textId="77777777" w:rsidR="00CD7998" w:rsidRDefault="00000000">
      <w:pPr>
        <w:numPr>
          <w:ilvl w:val="0"/>
          <w:numId w:val="9"/>
        </w:numPr>
        <w:spacing w:before="120" w:line="260" w:lineRule="atLeast"/>
        <w:jc w:val="both"/>
        <w:rPr>
          <w:rFonts w:ascii="Arial" w:eastAsia="Arial" w:hAnsi="Arial" w:cs="Arial"/>
          <w:sz w:val="20"/>
        </w:rPr>
      </w:pPr>
      <w:r>
        <w:rPr>
          <w:rFonts w:ascii="Arial" w:eastAsia="Arial" w:hAnsi="Arial" w:cs="Arial"/>
          <w:color w:val="000000"/>
          <w:sz w:val="20"/>
        </w:rPr>
        <w:t>In a world of abundance, some things are rare, which is why reseller platforms for luxury goods exist. Spun out of Korean e-commerce giant Naver, Kream has only been around for two years, but the company has seen incredible success as fashion-savvy customers flooded its store, looking for high-end, rare sneakers, watches, bags, accessories and clothing.</w:t>
      </w:r>
    </w:p>
    <w:p w14:paraId="0E0BD82C" w14:textId="77777777" w:rsidR="00CD7998" w:rsidRDefault="00000000">
      <w:pPr>
        <w:numPr>
          <w:ilvl w:val="0"/>
          <w:numId w:val="10"/>
        </w:numPr>
        <w:spacing w:before="120" w:line="260" w:lineRule="atLeast"/>
        <w:jc w:val="both"/>
        <w:rPr>
          <w:rFonts w:ascii="Arial" w:eastAsia="Arial" w:hAnsi="Arial" w:cs="Arial"/>
          <w:sz w:val="20"/>
        </w:rPr>
      </w:pPr>
      <w:r>
        <w:rPr>
          <w:rFonts w:ascii="Arial" w:eastAsia="Arial" w:hAnsi="Arial" w:cs="Arial"/>
          <w:color w:val="000000"/>
          <w:sz w:val="20"/>
        </w:rPr>
        <w:t>Kream's $168 million fundraise is interesting because the company is going to invest a lot in its peers to build a reseller network spanning a large swath of Asia - meaning someone in Japan can buy limited edition sneakers that were only launched in Japan.</w:t>
      </w:r>
    </w:p>
    <w:p w14:paraId="7770CB53" w14:textId="77777777" w:rsidR="00CD7998" w:rsidRDefault="00000000">
      <w:pPr>
        <w:numPr>
          <w:ilvl w:val="0"/>
          <w:numId w:val="11"/>
        </w:numPr>
        <w:spacing w:before="120" w:line="260" w:lineRule="atLeast"/>
        <w:jc w:val="both"/>
        <w:rPr>
          <w:rFonts w:ascii="Arial" w:eastAsia="Arial" w:hAnsi="Arial" w:cs="Arial"/>
          <w:sz w:val="20"/>
        </w:rPr>
      </w:pPr>
      <w:r>
        <w:rPr>
          <w:rFonts w:ascii="Arial" w:eastAsia="Arial" w:hAnsi="Arial" w:cs="Arial"/>
          <w:color w:val="000000"/>
          <w:sz w:val="20"/>
        </w:rPr>
        <w:t>It's also great news for Asia's growing reselling market, as it signals consumer interest in collectibles and other luxury items, which could drive further investment in this space.</w:t>
      </w:r>
    </w:p>
    <w:p w14:paraId="3D3529F6"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 Kredivo raises </w:t>
      </w:r>
      <w:hyperlink r:id="rId741" w:history="1">
        <w:r>
          <w:rPr>
            <w:rFonts w:ascii="Arial" w:eastAsia="Arial" w:hAnsi="Arial" w:cs="Arial"/>
            <w:i/>
            <w:color w:val="0077CC"/>
            <w:sz w:val="20"/>
            <w:u w:val="single"/>
            <w:shd w:val="clear" w:color="auto" w:fill="FFFFFF"/>
          </w:rPr>
          <w:t>gigantic $270M Series D</w:t>
        </w:r>
      </w:hyperlink>
      <w:r>
        <w:rPr>
          <w:rFonts w:ascii="Arial" w:eastAsia="Arial" w:hAnsi="Arial" w:cs="Arial"/>
          <w:color w:val="000000"/>
          <w:sz w:val="20"/>
        </w:rPr>
        <w:t xml:space="preserve">  to make credit more accessible for underbanked Asians</w:t>
      </w:r>
    </w:p>
    <w:p w14:paraId="3B97911E" w14:textId="77777777" w:rsidR="00CD7998" w:rsidRDefault="00000000">
      <w:pPr>
        <w:numPr>
          <w:ilvl w:val="0"/>
          <w:numId w:val="12"/>
        </w:numPr>
        <w:spacing w:before="120" w:line="260" w:lineRule="atLeast"/>
        <w:jc w:val="both"/>
        <w:rPr>
          <w:rFonts w:ascii="Arial" w:eastAsia="Arial" w:hAnsi="Arial" w:cs="Arial"/>
          <w:sz w:val="20"/>
        </w:rPr>
      </w:pPr>
      <w:r>
        <w:rPr>
          <w:rFonts w:ascii="Arial" w:eastAsia="Arial" w:hAnsi="Arial" w:cs="Arial"/>
          <w:color w:val="000000"/>
          <w:sz w:val="20"/>
        </w:rPr>
        <w:t>It's no secret that the massive underbanked population in Asia's developing economies is a big market for fintech to disrupt, and Kredivo, which aims to increase access to credit in Indonesia and Vietnam, has certainly struck gold with a user base that's about as big as Indonesia's credit-card-holding population.</w:t>
      </w:r>
    </w:p>
    <w:p w14:paraId="40A70211" w14:textId="77777777" w:rsidR="00CD7998" w:rsidRDefault="00000000">
      <w:pPr>
        <w:numPr>
          <w:ilvl w:val="0"/>
          <w:numId w:val="13"/>
        </w:numPr>
        <w:spacing w:before="120" w:line="260" w:lineRule="atLeast"/>
        <w:jc w:val="both"/>
        <w:rPr>
          <w:rFonts w:ascii="Arial" w:eastAsia="Arial" w:hAnsi="Arial" w:cs="Arial"/>
          <w:sz w:val="20"/>
        </w:rPr>
      </w:pPr>
      <w:r>
        <w:rPr>
          <w:rFonts w:ascii="Arial" w:eastAsia="Arial" w:hAnsi="Arial" w:cs="Arial"/>
          <w:color w:val="000000"/>
          <w:sz w:val="20"/>
        </w:rPr>
        <w:t>The company's oversubscribed $270 million Series D is proof of the fact that there's growth to be had in making people's lives easier and helping them get access to banking services easily and seamlessly.</w:t>
      </w:r>
    </w:p>
    <w:p w14:paraId="62071BA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Other </w:t>
      </w:r>
      <w:r>
        <w:rPr>
          <w:rFonts w:ascii="Arial" w:eastAsia="Arial" w:hAnsi="Arial" w:cs="Arial"/>
          <w:b/>
          <w:i/>
          <w:color w:val="000000"/>
          <w:sz w:val="20"/>
          <w:u w:val="single"/>
        </w:rPr>
        <w:t>startup</w:t>
      </w:r>
      <w:r>
        <w:rPr>
          <w:rFonts w:ascii="Arial" w:eastAsia="Arial" w:hAnsi="Arial" w:cs="Arial"/>
          <w:color w:val="000000"/>
          <w:sz w:val="20"/>
        </w:rPr>
        <w:t xml:space="preserve"> and venture capital news</w:t>
      </w:r>
    </w:p>
    <w:p w14:paraId="45BD52A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The venture slowdown </w:t>
      </w:r>
      <w:hyperlink r:id="rId742" w:history="1">
        <w:r>
          <w:rPr>
            <w:rFonts w:ascii="Arial" w:eastAsia="Arial" w:hAnsi="Arial" w:cs="Arial"/>
            <w:i/>
            <w:color w:val="0077CC"/>
            <w:sz w:val="20"/>
            <w:u w:val="single"/>
            <w:shd w:val="clear" w:color="auto" w:fill="FFFFFF"/>
          </w:rPr>
          <w:t>is slowing down</w:t>
        </w:r>
      </w:hyperlink>
      <w:r>
        <w:rPr>
          <w:rFonts w:ascii="Arial" w:eastAsia="Arial" w:hAnsi="Arial" w:cs="Arial"/>
          <w:color w:val="000000"/>
          <w:sz w:val="20"/>
        </w:rPr>
        <w:t xml:space="preserve">  even the fastest </w:t>
      </w:r>
      <w:r>
        <w:rPr>
          <w:rFonts w:ascii="Arial" w:eastAsia="Arial" w:hAnsi="Arial" w:cs="Arial"/>
          <w:b/>
          <w:i/>
          <w:color w:val="000000"/>
          <w:sz w:val="20"/>
          <w:u w:val="single"/>
        </w:rPr>
        <w:t>startup</w:t>
      </w:r>
      <w:r>
        <w:rPr>
          <w:rFonts w:ascii="Arial" w:eastAsia="Arial" w:hAnsi="Arial" w:cs="Arial"/>
          <w:color w:val="000000"/>
          <w:sz w:val="20"/>
        </w:rPr>
        <w:t xml:space="preserve"> categories</w:t>
      </w:r>
    </w:p>
    <w:p w14:paraId="0B17A65C" w14:textId="77777777" w:rsidR="00CD7998" w:rsidRDefault="00000000">
      <w:pPr>
        <w:numPr>
          <w:ilvl w:val="0"/>
          <w:numId w:val="14"/>
        </w:numPr>
        <w:spacing w:before="120" w:line="260" w:lineRule="atLeast"/>
        <w:jc w:val="both"/>
        <w:rPr>
          <w:rFonts w:ascii="Arial" w:eastAsia="Arial" w:hAnsi="Arial" w:cs="Arial"/>
          <w:sz w:val="20"/>
        </w:rPr>
      </w:pPr>
      <w:r>
        <w:rPr>
          <w:rFonts w:ascii="Arial" w:eastAsia="Arial" w:hAnsi="Arial" w:cs="Arial"/>
          <w:color w:val="000000"/>
          <w:sz w:val="20"/>
        </w:rPr>
        <w:t xml:space="preserve">It's a sad reality of the world that even diamonds at times have no takers, and that seems to be panning out right now in </w:t>
      </w:r>
      <w:r>
        <w:rPr>
          <w:rFonts w:ascii="Arial" w:eastAsia="Arial" w:hAnsi="Arial" w:cs="Arial"/>
          <w:b/>
          <w:i/>
          <w:color w:val="000000"/>
          <w:sz w:val="20"/>
          <w:u w:val="single"/>
        </w:rPr>
        <w:t>startup</w:t>
      </w:r>
      <w:r>
        <w:rPr>
          <w:rFonts w:ascii="Arial" w:eastAsia="Arial" w:hAnsi="Arial" w:cs="Arial"/>
          <w:color w:val="000000"/>
          <w:sz w:val="20"/>
        </w:rPr>
        <w:t xml:space="preserve"> land: Even  previously hot API </w:t>
      </w:r>
      <w:r>
        <w:rPr>
          <w:rFonts w:ascii="Arial" w:eastAsia="Arial" w:hAnsi="Arial" w:cs="Arial"/>
          <w:b/>
          <w:i/>
          <w:color w:val="000000"/>
          <w:sz w:val="20"/>
          <w:u w:val="single"/>
        </w:rPr>
        <w:t>startups</w:t>
      </w:r>
      <w:r>
        <w:rPr>
          <w:rFonts w:ascii="Arial" w:eastAsia="Arial" w:hAnsi="Arial" w:cs="Arial"/>
          <w:color w:val="000000"/>
          <w:sz w:val="20"/>
        </w:rPr>
        <w:t xml:space="preserve">  are suffering in the venture slowdown.</w:t>
      </w:r>
    </w:p>
    <w:p w14:paraId="2555CFEB" w14:textId="77777777" w:rsidR="00CD7998" w:rsidRDefault="00000000">
      <w:pPr>
        <w:numPr>
          <w:ilvl w:val="0"/>
          <w:numId w:val="15"/>
        </w:numPr>
        <w:spacing w:before="120" w:line="260" w:lineRule="atLeast"/>
        <w:jc w:val="both"/>
        <w:rPr>
          <w:rFonts w:ascii="Arial" w:eastAsia="Arial" w:hAnsi="Arial" w:cs="Arial"/>
          <w:sz w:val="20"/>
        </w:rPr>
      </w:pPr>
      <w:r>
        <w:rPr>
          <w:rFonts w:ascii="Arial" w:eastAsia="Arial" w:hAnsi="Arial" w:cs="Arial"/>
          <w:color w:val="000000"/>
          <w:sz w:val="20"/>
        </w:rPr>
        <w:t xml:space="preserve">Per data from GGV, which tracks funding into 63 API companies, </w:t>
      </w:r>
      <w:r>
        <w:rPr>
          <w:rFonts w:ascii="Arial" w:eastAsia="Arial" w:hAnsi="Arial" w:cs="Arial"/>
          <w:b/>
          <w:i/>
          <w:color w:val="000000"/>
          <w:sz w:val="20"/>
          <w:u w:val="single"/>
        </w:rPr>
        <w:t>startups</w:t>
      </w:r>
      <w:r>
        <w:rPr>
          <w:rFonts w:ascii="Arial" w:eastAsia="Arial" w:hAnsi="Arial" w:cs="Arial"/>
          <w:color w:val="000000"/>
          <w:sz w:val="20"/>
        </w:rPr>
        <w:t xml:space="preserve"> in this category raised about $2.15 billion in 2022, less than half of what they raised a year earlier. Deal counts have also been down. Q4 2022 saw such </w:t>
      </w:r>
      <w:r>
        <w:rPr>
          <w:rFonts w:ascii="Arial" w:eastAsia="Arial" w:hAnsi="Arial" w:cs="Arial"/>
          <w:b/>
          <w:i/>
          <w:color w:val="000000"/>
          <w:sz w:val="20"/>
          <w:u w:val="single"/>
        </w:rPr>
        <w:t>startups</w:t>
      </w:r>
      <w:r>
        <w:rPr>
          <w:rFonts w:ascii="Arial" w:eastAsia="Arial" w:hAnsi="Arial" w:cs="Arial"/>
          <w:color w:val="000000"/>
          <w:sz w:val="20"/>
        </w:rPr>
        <w:t xml:space="preserve"> raising a paltry $134 million, which is lower than in the year's previous three quarters. That's got to be tough.</w:t>
      </w:r>
    </w:p>
    <w:p w14:paraId="6816428F" w14:textId="77777777" w:rsidR="00CD7998" w:rsidRDefault="00000000">
      <w:pPr>
        <w:numPr>
          <w:ilvl w:val="0"/>
          <w:numId w:val="16"/>
        </w:numPr>
        <w:spacing w:before="120" w:line="260" w:lineRule="atLeast"/>
        <w:jc w:val="both"/>
        <w:rPr>
          <w:rFonts w:ascii="Arial" w:eastAsia="Arial" w:hAnsi="Arial" w:cs="Arial"/>
          <w:sz w:val="20"/>
        </w:rPr>
      </w:pPr>
      <w:r>
        <w:rPr>
          <w:rFonts w:ascii="Arial" w:eastAsia="Arial" w:hAnsi="Arial" w:cs="Arial"/>
          <w:color w:val="000000"/>
          <w:sz w:val="20"/>
        </w:rPr>
        <w:t xml:space="preserve">We care about this because even though API </w:t>
      </w:r>
      <w:r>
        <w:rPr>
          <w:rFonts w:ascii="Arial" w:eastAsia="Arial" w:hAnsi="Arial" w:cs="Arial"/>
          <w:b/>
          <w:i/>
          <w:color w:val="000000"/>
          <w:sz w:val="20"/>
          <w:u w:val="single"/>
        </w:rPr>
        <w:t>startups</w:t>
      </w:r>
      <w:r>
        <w:rPr>
          <w:rFonts w:ascii="Arial" w:eastAsia="Arial" w:hAnsi="Arial" w:cs="Arial"/>
          <w:color w:val="000000"/>
          <w:sz w:val="20"/>
        </w:rPr>
        <w:t xml:space="preserve"> are leading the charge with usage-based pricing models, which is arguably the future of software sales, they're still subject to wider market pressures. Their struggle indicates that no matter how hot a sector you're in, dollars are likely to be increasingly harder to come by.</w:t>
      </w:r>
    </w:p>
    <w:p w14:paraId="39046023"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lastRenderedPageBreak/>
        <w:t xml:space="preserve"> Coinbase execs are </w:t>
      </w:r>
      <w:hyperlink r:id="rId743" w:history="1">
        <w:r>
          <w:rPr>
            <w:rFonts w:ascii="Arial" w:eastAsia="Arial" w:hAnsi="Arial" w:cs="Arial"/>
            <w:i/>
            <w:color w:val="0077CC"/>
            <w:sz w:val="20"/>
            <w:u w:val="single"/>
            <w:shd w:val="clear" w:color="auto" w:fill="FFFFFF"/>
          </w:rPr>
          <w:t>angry at the SEC</w:t>
        </w:r>
      </w:hyperlink>
      <w:r>
        <w:rPr>
          <w:rFonts w:ascii="Arial" w:eastAsia="Arial" w:hAnsi="Arial" w:cs="Arial"/>
          <w:color w:val="000000"/>
          <w:sz w:val="20"/>
        </w:rPr>
        <w:t xml:space="preserve">  raining on their parade</w:t>
      </w:r>
    </w:p>
    <w:p w14:paraId="77E8DFAD" w14:textId="77777777" w:rsidR="00CD7998" w:rsidRDefault="00000000">
      <w:pPr>
        <w:numPr>
          <w:ilvl w:val="0"/>
          <w:numId w:val="17"/>
        </w:numPr>
        <w:spacing w:before="120" w:line="260" w:lineRule="atLeast"/>
        <w:jc w:val="both"/>
        <w:rPr>
          <w:rFonts w:ascii="Arial" w:eastAsia="Arial" w:hAnsi="Arial" w:cs="Arial"/>
          <w:sz w:val="20"/>
        </w:rPr>
      </w:pPr>
      <w:r>
        <w:rPr>
          <w:rFonts w:ascii="Arial" w:eastAsia="Arial" w:hAnsi="Arial" w:cs="Arial"/>
          <w:color w:val="000000"/>
          <w:sz w:val="20"/>
        </w:rPr>
        <w:t xml:space="preserve">The crypto world isn't happy with how lawmakers are treating it. Coinbase's CEO recently pretty much said the government should just make </w:t>
      </w:r>
      <w:r>
        <w:rPr>
          <w:rFonts w:ascii="Arial" w:eastAsia="Arial" w:hAnsi="Arial" w:cs="Arial"/>
          <w:b/>
          <w:i/>
          <w:color w:val="000000"/>
          <w:sz w:val="20"/>
          <w:u w:val="single"/>
        </w:rPr>
        <w:t>up</w:t>
      </w:r>
      <w:r>
        <w:rPr>
          <w:rFonts w:ascii="Arial" w:eastAsia="Arial" w:hAnsi="Arial" w:cs="Arial"/>
          <w:color w:val="000000"/>
          <w:sz w:val="20"/>
        </w:rPr>
        <w:t xml:space="preserve"> its mind about regulations already after the SEC sent it a Wells notice, which basically means the government is going to come after Coinbase and companies like it for "violations of the federal securities laws."</w:t>
      </w:r>
    </w:p>
    <w:p w14:paraId="3BD9DC32" w14:textId="77777777" w:rsidR="00CD7998" w:rsidRDefault="00000000">
      <w:pPr>
        <w:numPr>
          <w:ilvl w:val="0"/>
          <w:numId w:val="18"/>
        </w:numPr>
        <w:spacing w:before="120" w:line="260" w:lineRule="atLeast"/>
        <w:jc w:val="both"/>
        <w:rPr>
          <w:rFonts w:ascii="Arial" w:eastAsia="Arial" w:hAnsi="Arial" w:cs="Arial"/>
          <w:sz w:val="20"/>
        </w:rPr>
      </w:pPr>
      <w:r>
        <w:rPr>
          <w:rFonts w:ascii="Arial" w:eastAsia="Arial" w:hAnsi="Arial" w:cs="Arial"/>
          <w:color w:val="000000"/>
          <w:sz w:val="20"/>
        </w:rPr>
        <w:t>We sorta agree with Coinbase here: There really isn't much precedent for what the crypto world is going through, and fitting the SEC's nearly century-old laws to the crypto economy feels very much like a square-peg-triangle-hole situation.</w:t>
      </w:r>
    </w:p>
    <w:p w14:paraId="2FE136D1" w14:textId="77777777" w:rsidR="00CD7998" w:rsidRDefault="00000000">
      <w:pPr>
        <w:numPr>
          <w:ilvl w:val="0"/>
          <w:numId w:val="19"/>
        </w:numPr>
        <w:spacing w:before="120" w:line="260" w:lineRule="atLeast"/>
        <w:jc w:val="both"/>
        <w:rPr>
          <w:rFonts w:ascii="Arial" w:eastAsia="Arial" w:hAnsi="Arial" w:cs="Arial"/>
          <w:sz w:val="20"/>
        </w:rPr>
      </w:pPr>
      <w:r>
        <w:rPr>
          <w:rFonts w:ascii="Arial" w:eastAsia="Arial" w:hAnsi="Arial" w:cs="Arial"/>
          <w:color w:val="000000"/>
          <w:sz w:val="20"/>
        </w:rPr>
        <w:t>It's clear the SEC needs to really cement its beliefs on how crypto should be traded so that the wider ecosystem can just follow the rules.</w:t>
      </w:r>
    </w:p>
    <w:p w14:paraId="6E00C2CB"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 Roofstock </w:t>
      </w:r>
      <w:hyperlink r:id="rId744" w:history="1">
        <w:r>
          <w:rPr>
            <w:rFonts w:ascii="Arial" w:eastAsia="Arial" w:hAnsi="Arial" w:cs="Arial"/>
            <w:i/>
            <w:color w:val="0077CC"/>
            <w:sz w:val="20"/>
            <w:u w:val="single"/>
            <w:shd w:val="clear" w:color="auto" w:fill="FFFFFF"/>
          </w:rPr>
          <w:t>cuts 27% of staff</w:t>
        </w:r>
      </w:hyperlink>
      <w:r>
        <w:rPr>
          <w:rFonts w:ascii="Arial" w:eastAsia="Arial" w:hAnsi="Arial" w:cs="Arial"/>
          <w:color w:val="000000"/>
          <w:sz w:val="20"/>
        </w:rPr>
        <w:t xml:space="preserve">  in second round of layoffs</w:t>
      </w:r>
    </w:p>
    <w:p w14:paraId="2E3DE1E7" w14:textId="77777777" w:rsidR="00CD7998" w:rsidRDefault="00000000">
      <w:pPr>
        <w:numPr>
          <w:ilvl w:val="0"/>
          <w:numId w:val="20"/>
        </w:numPr>
        <w:spacing w:before="120" w:line="260" w:lineRule="atLeast"/>
        <w:jc w:val="both"/>
        <w:rPr>
          <w:rFonts w:ascii="Arial" w:eastAsia="Arial" w:hAnsi="Arial" w:cs="Arial"/>
          <w:sz w:val="20"/>
        </w:rPr>
      </w:pPr>
      <w:r>
        <w:rPr>
          <w:rFonts w:ascii="Arial" w:eastAsia="Arial" w:hAnsi="Arial" w:cs="Arial"/>
          <w:color w:val="000000"/>
          <w:sz w:val="20"/>
        </w:rPr>
        <w:t xml:space="preserve">Proptech </w:t>
      </w:r>
      <w:r>
        <w:rPr>
          <w:rFonts w:ascii="Arial" w:eastAsia="Arial" w:hAnsi="Arial" w:cs="Arial"/>
          <w:b/>
          <w:i/>
          <w:color w:val="000000"/>
          <w:sz w:val="20"/>
          <w:u w:val="single"/>
        </w:rPr>
        <w:t>startups</w:t>
      </w:r>
      <w:r>
        <w:rPr>
          <w:rFonts w:ascii="Arial" w:eastAsia="Arial" w:hAnsi="Arial" w:cs="Arial"/>
          <w:color w:val="000000"/>
          <w:sz w:val="20"/>
        </w:rPr>
        <w:t xml:space="preserve"> are having a moment, and their employees seem to be paying for it. Rising mortgage rates and the general housing slowdown haven't been good for companies that depended on people realizing their American dream.</w:t>
      </w:r>
    </w:p>
    <w:p w14:paraId="17103403" w14:textId="77777777" w:rsidR="00CD7998" w:rsidRDefault="00000000">
      <w:pPr>
        <w:numPr>
          <w:ilvl w:val="0"/>
          <w:numId w:val="21"/>
        </w:numPr>
        <w:spacing w:before="120" w:line="260" w:lineRule="atLeast"/>
        <w:jc w:val="both"/>
        <w:rPr>
          <w:rFonts w:ascii="Arial" w:eastAsia="Arial" w:hAnsi="Arial" w:cs="Arial"/>
          <w:sz w:val="20"/>
        </w:rPr>
      </w:pPr>
      <w:r>
        <w:rPr>
          <w:rFonts w:ascii="Arial" w:eastAsia="Arial" w:hAnsi="Arial" w:cs="Arial"/>
          <w:color w:val="000000"/>
          <w:sz w:val="20"/>
        </w:rPr>
        <w:t>But buying a house in this economy? A lot of people basically said, "yeah, right," which basically led to Roofstock, which lets people buy and sell rental homes in dozens of U.S. markets, deciding that it needs to lay off 27% of its staff for the second time in less than two quarters.</w:t>
      </w:r>
    </w:p>
    <w:p w14:paraId="63A80971" w14:textId="77777777" w:rsidR="00CD7998" w:rsidRDefault="00000000">
      <w:pPr>
        <w:numPr>
          <w:ilvl w:val="0"/>
          <w:numId w:val="22"/>
        </w:numPr>
        <w:spacing w:before="120" w:line="260" w:lineRule="atLeast"/>
        <w:jc w:val="both"/>
        <w:rPr>
          <w:rFonts w:ascii="Arial" w:eastAsia="Arial" w:hAnsi="Arial" w:cs="Arial"/>
          <w:sz w:val="20"/>
        </w:rPr>
      </w:pPr>
      <w:r>
        <w:rPr>
          <w:rFonts w:ascii="Arial" w:eastAsia="Arial" w:hAnsi="Arial" w:cs="Arial"/>
          <w:color w:val="000000"/>
          <w:sz w:val="20"/>
        </w:rPr>
        <w:t>The company's trying to stay afloat in a sinking housing market, which makes sense, but what doesn't is that it was valued at $1.9 billion just a year ago. This isn't good news for the wider proptech market right now.</w:t>
      </w:r>
    </w:p>
    <w:p w14:paraId="407F104A"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 4 Indian investors explain </w:t>
      </w:r>
      <w:hyperlink r:id="rId745" w:history="1">
        <w:r>
          <w:rPr>
            <w:rFonts w:ascii="Arial" w:eastAsia="Arial" w:hAnsi="Arial" w:cs="Arial"/>
            <w:i/>
            <w:color w:val="0077CC"/>
            <w:sz w:val="20"/>
            <w:u w:val="single"/>
            <w:shd w:val="clear" w:color="auto" w:fill="FFFFFF"/>
          </w:rPr>
          <w:t>how their investment strategy has changed</w:t>
        </w:r>
      </w:hyperlink>
      <w:r>
        <w:rPr>
          <w:rFonts w:ascii="Arial" w:eastAsia="Arial" w:hAnsi="Arial" w:cs="Arial"/>
          <w:color w:val="000000"/>
          <w:sz w:val="20"/>
        </w:rPr>
        <w:t xml:space="preserve">  since 2021</w:t>
      </w:r>
    </w:p>
    <w:p w14:paraId="65A0B15C" w14:textId="77777777" w:rsidR="00CD7998" w:rsidRDefault="00000000">
      <w:pPr>
        <w:numPr>
          <w:ilvl w:val="0"/>
          <w:numId w:val="23"/>
        </w:numPr>
        <w:spacing w:before="120" w:line="260" w:lineRule="atLeast"/>
        <w:jc w:val="both"/>
        <w:rPr>
          <w:rFonts w:ascii="Arial" w:eastAsia="Arial" w:hAnsi="Arial" w:cs="Arial"/>
          <w:sz w:val="20"/>
        </w:rPr>
      </w:pPr>
      <w:r>
        <w:rPr>
          <w:rFonts w:ascii="Arial" w:eastAsia="Arial" w:hAnsi="Arial" w:cs="Arial"/>
          <w:color w:val="000000"/>
          <w:sz w:val="20"/>
        </w:rPr>
        <w:t xml:space="preserve">Indian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started</w:t>
      </w:r>
      <w:r>
        <w:rPr>
          <w:rFonts w:ascii="Arial" w:eastAsia="Arial" w:hAnsi="Arial" w:cs="Arial"/>
          <w:color w:val="000000"/>
          <w:sz w:val="20"/>
        </w:rPr>
        <w:t xml:space="preserve"> 2022 with a pretty good outlook since the global venture slowdown hadn't gotten to the country yet. But arrive it did, leading to a 70% drop in funding in the second half of the year.</w:t>
      </w:r>
    </w:p>
    <w:p w14:paraId="60C10564" w14:textId="77777777" w:rsidR="00CD7998" w:rsidRDefault="00000000">
      <w:pPr>
        <w:numPr>
          <w:ilvl w:val="0"/>
          <w:numId w:val="24"/>
        </w:numPr>
        <w:spacing w:before="120" w:line="260" w:lineRule="atLeast"/>
        <w:jc w:val="both"/>
        <w:rPr>
          <w:rFonts w:ascii="Arial" w:eastAsia="Arial" w:hAnsi="Arial" w:cs="Arial"/>
          <w:sz w:val="20"/>
        </w:rPr>
      </w:pPr>
      <w:r>
        <w:rPr>
          <w:rFonts w:ascii="Arial" w:eastAsia="Arial" w:hAnsi="Arial" w:cs="Arial"/>
          <w:color w:val="000000"/>
          <w:sz w:val="20"/>
        </w:rPr>
        <w:t>While we're sure investors in the country saw it coming, how did they recalibrate their sensors to the new climate? After polling a few investors,  Jagmeet  found out that for starters, they slowed way down, choosing to make safer bets and generally making sure their portfolio companies have enough runway to last for however long this downturn is going to take.</w:t>
      </w:r>
    </w:p>
    <w:p w14:paraId="67F8A78A" w14:textId="77777777" w:rsidR="00CD7998" w:rsidRDefault="00000000">
      <w:pPr>
        <w:numPr>
          <w:ilvl w:val="0"/>
          <w:numId w:val="25"/>
        </w:numPr>
        <w:spacing w:before="120" w:line="260" w:lineRule="atLeast"/>
        <w:jc w:val="both"/>
        <w:rPr>
          <w:rFonts w:ascii="Arial" w:eastAsia="Arial" w:hAnsi="Arial" w:cs="Arial"/>
          <w:sz w:val="20"/>
        </w:rPr>
      </w:pPr>
      <w:r>
        <w:rPr>
          <w:rFonts w:ascii="Arial" w:eastAsia="Arial" w:hAnsi="Arial" w:cs="Arial"/>
          <w:color w:val="000000"/>
          <w:sz w:val="20"/>
        </w:rPr>
        <w:t xml:space="preserve">Indian investors are also telling their </w:t>
      </w:r>
      <w:r>
        <w:rPr>
          <w:rFonts w:ascii="Arial" w:eastAsia="Arial" w:hAnsi="Arial" w:cs="Arial"/>
          <w:b/>
          <w:i/>
          <w:color w:val="000000"/>
          <w:sz w:val="20"/>
          <w:u w:val="single"/>
        </w:rPr>
        <w:t>startups</w:t>
      </w:r>
      <w:r>
        <w:rPr>
          <w:rFonts w:ascii="Arial" w:eastAsia="Arial" w:hAnsi="Arial" w:cs="Arial"/>
          <w:color w:val="000000"/>
          <w:sz w:val="20"/>
        </w:rPr>
        <w:t xml:space="preserve"> to take a step back, solidify their business models and focus on the basics to get to the next milestone. And if needed, raise a down round, because life&gt; death.</w:t>
      </w:r>
    </w:p>
    <w:p w14:paraId="49404DA5"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 When the tech IPO market reopens, </w:t>
      </w:r>
      <w:hyperlink r:id="rId746" w:history="1">
        <w:r>
          <w:rPr>
            <w:rFonts w:ascii="Arial" w:eastAsia="Arial" w:hAnsi="Arial" w:cs="Arial"/>
            <w:i/>
            <w:color w:val="0077CC"/>
            <w:sz w:val="20"/>
            <w:u w:val="single"/>
            <w:shd w:val="clear" w:color="auto" w:fill="FFFFFF"/>
          </w:rPr>
          <w:t>keep an eye on HR unicorns</w:t>
        </w:r>
      </w:hyperlink>
    </w:p>
    <w:p w14:paraId="42EF9E17" w14:textId="77777777" w:rsidR="00CD7998" w:rsidRDefault="00000000">
      <w:pPr>
        <w:numPr>
          <w:ilvl w:val="0"/>
          <w:numId w:val="26"/>
        </w:numPr>
        <w:spacing w:before="120" w:line="260" w:lineRule="atLeast"/>
        <w:jc w:val="both"/>
        <w:rPr>
          <w:rFonts w:ascii="Arial" w:eastAsia="Arial" w:hAnsi="Arial" w:cs="Arial"/>
          <w:sz w:val="20"/>
        </w:rPr>
      </w:pPr>
      <w:r>
        <w:rPr>
          <w:rFonts w:ascii="Arial" w:eastAsia="Arial" w:hAnsi="Arial" w:cs="Arial"/>
          <w:color w:val="000000"/>
          <w:sz w:val="20"/>
        </w:rPr>
        <w:t>Do you hear that? That's Alex giggling in excited expectation of all the S-1s we're likely to get if HR unicorns continue to grow as quickly as they have.</w:t>
      </w:r>
    </w:p>
    <w:p w14:paraId="7D90A873" w14:textId="77777777" w:rsidR="00CD7998" w:rsidRDefault="00000000">
      <w:pPr>
        <w:numPr>
          <w:ilvl w:val="0"/>
          <w:numId w:val="27"/>
        </w:numPr>
        <w:spacing w:before="120" w:line="260" w:lineRule="atLeast"/>
        <w:jc w:val="both"/>
        <w:rPr>
          <w:rFonts w:ascii="Arial" w:eastAsia="Arial" w:hAnsi="Arial" w:cs="Arial"/>
          <w:sz w:val="20"/>
        </w:rPr>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group's ARR growth and regular EBITDA output - and therefore, valuations - seem to be nearly immune to the slowdown as unicorns like Deel, Velocity Global, Gusto and Ripple continue to grow into new markets and categories.</w:t>
      </w:r>
    </w:p>
    <w:p w14:paraId="319B4AA6" w14:textId="77777777" w:rsidR="00CD7998" w:rsidRDefault="00000000">
      <w:pPr>
        <w:numPr>
          <w:ilvl w:val="0"/>
          <w:numId w:val="28"/>
        </w:numPr>
        <w:spacing w:before="120" w:line="260" w:lineRule="atLeast"/>
        <w:jc w:val="both"/>
        <w:rPr>
          <w:rFonts w:ascii="Arial" w:eastAsia="Arial" w:hAnsi="Arial" w:cs="Arial"/>
          <w:sz w:val="20"/>
        </w:rPr>
      </w:pPr>
      <w:r>
        <w:rPr>
          <w:rFonts w:ascii="Arial" w:eastAsia="Arial" w:hAnsi="Arial" w:cs="Arial"/>
          <w:color w:val="000000"/>
          <w:sz w:val="20"/>
        </w:rPr>
        <w:t xml:space="preserve">This means that come IPO season, HR tech companies are going to likely be among the first out of the gate. We're curious about one thing though: How long can the </w:t>
      </w:r>
      <w:r>
        <w:rPr>
          <w:rFonts w:ascii="Arial" w:eastAsia="Arial" w:hAnsi="Arial" w:cs="Arial"/>
          <w:b/>
          <w:i/>
          <w:color w:val="000000"/>
          <w:sz w:val="20"/>
          <w:u w:val="single"/>
        </w:rPr>
        <w:t>startups</w:t>
      </w:r>
      <w:r>
        <w:rPr>
          <w:rFonts w:ascii="Arial" w:eastAsia="Arial" w:hAnsi="Arial" w:cs="Arial"/>
          <w:color w:val="000000"/>
          <w:sz w:val="20"/>
        </w:rPr>
        <w:t xml:space="preserve"> in question grow without going to war with each other, perhaps in the form of price cuts? </w:t>
      </w:r>
    </w:p>
    <w:p w14:paraId="2D8B9A59"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 The post </w:t>
      </w:r>
      <w:hyperlink r:id="rId747" w:history="1">
        <w:r>
          <w:rPr>
            <w:rFonts w:ascii="Arial" w:eastAsia="Arial" w:hAnsi="Arial" w:cs="Arial"/>
            <w:i/>
            <w:color w:val="0077CC"/>
            <w:sz w:val="20"/>
            <w:u w:val="single"/>
            <w:shd w:val="clear" w:color="auto" w:fill="FFFFFF"/>
          </w:rPr>
          <w:t>Rounds that matter: Fintech's fortunes, DAO dreams, Asia's reseller revival</w:t>
        </w:r>
      </w:hyperlink>
      <w:r>
        <w:rPr>
          <w:rFonts w:ascii="Arial" w:eastAsia="Arial" w:hAnsi="Arial" w:cs="Arial"/>
          <w:color w:val="000000"/>
          <w:sz w:val="20"/>
        </w:rPr>
        <w:t xml:space="preserve">  appeared first on </w:t>
      </w:r>
      <w:hyperlink r:id="rId748" w:history="1">
        <w:r>
          <w:rPr>
            <w:rFonts w:ascii="Arial" w:eastAsia="Arial" w:hAnsi="Arial" w:cs="Arial"/>
            <w:i/>
            <w:color w:val="0077CC"/>
            <w:sz w:val="20"/>
            <w:u w:val="single"/>
            <w:shd w:val="clear" w:color="auto" w:fill="FFFFFF"/>
          </w:rPr>
          <w:t>Financial Press</w:t>
        </w:r>
      </w:hyperlink>
      <w:r>
        <w:rPr>
          <w:rFonts w:ascii="Arial" w:eastAsia="Arial" w:hAnsi="Arial" w:cs="Arial"/>
          <w:color w:val="000000"/>
          <w:sz w:val="20"/>
        </w:rPr>
        <w:t xml:space="preserve"> .</w:t>
      </w:r>
    </w:p>
    <w:p w14:paraId="5FAD0C37" w14:textId="77777777" w:rsidR="00CD7998" w:rsidRDefault="00000000">
      <w:pPr>
        <w:spacing w:before="240" w:line="260" w:lineRule="atLeast"/>
        <w:jc w:val="both"/>
        <w:rPr>
          <w:rFonts w:ascii="Arial" w:eastAsia="Arial" w:hAnsi="Arial" w:cs="Arial"/>
          <w:sz w:val="20"/>
        </w:rPr>
      </w:pPr>
      <w:hyperlink r:id="rId749" w:history="1">
        <w:r>
          <w:rPr>
            <w:rFonts w:ascii="Arial" w:eastAsia="Arial" w:hAnsi="Arial" w:cs="Arial"/>
            <w:i/>
            <w:color w:val="0077CC"/>
            <w:sz w:val="20"/>
            <w:u w:val="single"/>
            <w:shd w:val="clear" w:color="auto" w:fill="FFFFFF"/>
          </w:rPr>
          <w:t>Link to the original story.</w:t>
        </w:r>
      </w:hyperlink>
    </w:p>
    <w:p w14:paraId="0CBA898D" w14:textId="77777777" w:rsidR="00CD7998" w:rsidRDefault="00000000">
      <w:pPr>
        <w:keepNext/>
        <w:spacing w:before="240" w:line="340" w:lineRule="atLeast"/>
        <w:rPr>
          <w:rFonts w:ascii="Arial" w:eastAsia="Arial" w:hAnsi="Arial" w:cs="Arial"/>
          <w:sz w:val="20"/>
        </w:rPr>
      </w:pPr>
      <w:r>
        <w:rPr>
          <w:rFonts w:ascii="Arial" w:eastAsia="Arial" w:hAnsi="Arial" w:cs="Arial"/>
          <w:sz w:val="20"/>
        </w:rPr>
        <w:lastRenderedPageBreak/>
        <w:br/>
      </w:r>
      <w:r>
        <w:rPr>
          <w:rFonts w:ascii="Arial" w:eastAsia="Arial" w:hAnsi="Arial" w:cs="Arial"/>
          <w:b/>
          <w:color w:val="000000"/>
          <w:sz w:val="28"/>
        </w:rPr>
        <w:t>Notes</w:t>
      </w:r>
    </w:p>
    <w:p w14:paraId="6B3BAB74" w14:textId="77777777" w:rsidR="00CD7998" w:rsidRDefault="00000000">
      <w:pPr>
        <w:spacing w:line="60" w:lineRule="exact"/>
        <w:rPr>
          <w:rFonts w:ascii="Arial" w:eastAsia="Arial" w:hAnsi="Arial" w:cs="Arial"/>
          <w:sz w:val="20"/>
        </w:rPr>
      </w:pPr>
      <w:r>
        <w:pict w14:anchorId="7B0C34E4">
          <v:line id="_x0000_s2248" style="position:absolute;z-index:251778048" from="0,2pt" to="512pt,2pt" strokecolor="#009ddb" strokeweight="2pt">
            <w10:wrap type="topAndBottom"/>
          </v:line>
        </w:pict>
      </w:r>
    </w:p>
    <w:p w14:paraId="6B2D7B0C" w14:textId="77777777" w:rsidR="00CD7998" w:rsidRDefault="00000000">
      <w:pPr>
        <w:spacing w:before="120" w:line="260" w:lineRule="atLeast"/>
        <w:rPr>
          <w:rFonts w:ascii="Arial" w:eastAsia="Arial" w:hAnsi="Arial" w:cs="Arial"/>
          <w:sz w:val="20"/>
        </w:rPr>
      </w:pPr>
      <w:r>
        <w:rPr>
          <w:rFonts w:ascii="Arial" w:eastAsia="Arial" w:hAnsi="Arial" w:cs="Arial"/>
          <w:color w:val="000000"/>
          <w:sz w:val="20"/>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14:paraId="4AD66994" w14:textId="77777777" w:rsidR="00CD7998"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May 11, 2023</w:t>
      </w:r>
    </w:p>
    <w:p w14:paraId="1E9D341A" w14:textId="77777777" w:rsidR="00CD7998" w:rsidRDefault="00CD7998">
      <w:pPr>
        <w:rPr>
          <w:rFonts w:ascii="Arial" w:eastAsia="Arial" w:hAnsi="Arial" w:cs="Arial"/>
          <w:sz w:val="20"/>
        </w:rPr>
      </w:pPr>
    </w:p>
    <w:p w14:paraId="0FE47B0D" w14:textId="77777777" w:rsidR="00CD7998" w:rsidRDefault="00000000">
      <w:pPr>
        <w:ind w:left="200"/>
        <w:rPr>
          <w:rFonts w:ascii="Arial" w:eastAsia="Arial" w:hAnsi="Arial" w:cs="Arial"/>
          <w:sz w:val="20"/>
        </w:rPr>
        <w:sectPr w:rsidR="00CD7998">
          <w:type w:val="continuous"/>
          <w:pgSz w:w="12240" w:h="15840"/>
          <w:pgMar w:top="840" w:right="1000" w:bottom="840" w:left="1000" w:header="400" w:footer="400" w:gutter="0"/>
          <w:cols w:space="720"/>
        </w:sectPr>
      </w:pPr>
      <w:r>
        <w:rPr>
          <w:rFonts w:ascii="Arial" w:eastAsia="Arial" w:hAnsi="Arial" w:cs="Arial"/>
          <w:sz w:val="20"/>
        </w:rPr>
        <w:br/>
      </w:r>
      <w:r>
        <w:pict w14:anchorId="1E5612EE">
          <v:line id="_x0000_s2249" style="position:absolute;left:0;text-align:left;z-index:251779072;mso-position-horizontal-relative:text;mso-position-vertical-relative:text" from="0,10pt" to="512pt,10pt" strokeweight="1pt"/>
        </w:pict>
      </w:r>
      <w:r>
        <w:rPr>
          <w:rFonts w:ascii="Arial" w:eastAsia="Arial" w:hAnsi="Arial" w:cs="Arial"/>
          <w:b/>
          <w:color w:val="767676"/>
          <w:sz w:val="16"/>
        </w:rPr>
        <w:t>End of Document</w:t>
      </w:r>
    </w:p>
    <w:p w14:paraId="4B515EA4" w14:textId="77777777" w:rsidR="00CD7998" w:rsidRDefault="00CD7998">
      <w:pPr>
        <w:sectPr w:rsidR="00CD7998">
          <w:headerReference w:type="even" r:id="rId750"/>
          <w:headerReference w:type="default" r:id="rId751"/>
          <w:footerReference w:type="even" r:id="rId752"/>
          <w:footerReference w:type="default" r:id="rId753"/>
          <w:headerReference w:type="first" r:id="rId754"/>
          <w:footerReference w:type="first" r:id="rId755"/>
          <w:pgSz w:w="12240" w:h="15840"/>
          <w:pgMar w:top="840" w:right="1000" w:bottom="840" w:left="1000" w:header="400" w:footer="400" w:gutter="0"/>
          <w:cols w:space="720"/>
          <w:titlePg/>
        </w:sectPr>
      </w:pPr>
    </w:p>
    <w:p w14:paraId="0BA886E8" w14:textId="77777777" w:rsidR="00CD7998" w:rsidRDefault="00CD7998">
      <w:bookmarkStart w:id="118" w:name="Bookmark_60"/>
      <w:bookmarkEnd w:id="118"/>
    </w:p>
    <w:p w14:paraId="5B4C3724" w14:textId="77777777" w:rsidR="00CD7998" w:rsidRDefault="00000000">
      <w:r>
        <w:pict w14:anchorId="6720F0ED">
          <v:shape id="_x0000_i1108" type="#_x0000_t75" alt="LexisNexis®" style="width:148pt;height:30pt">
            <v:imagedata r:id="rId7" o:title=""/>
          </v:shape>
        </w:pict>
      </w:r>
      <w:r>
        <w:cr/>
      </w:r>
    </w:p>
    <w:p w14:paraId="15EC3726" w14:textId="77777777" w:rsidR="00CD7998" w:rsidRDefault="00000000">
      <w:pPr>
        <w:spacing w:before="240" w:after="200" w:line="340" w:lineRule="atLeast"/>
        <w:jc w:val="center"/>
        <w:outlineLvl w:val="0"/>
        <w:rPr>
          <w:rFonts w:ascii="Arial" w:hAnsi="Arial" w:cs="Arial"/>
          <w:b/>
          <w:bCs/>
          <w:kern w:val="32"/>
          <w:sz w:val="32"/>
          <w:szCs w:val="32"/>
        </w:rPr>
      </w:pPr>
      <w:hyperlink r:id="rId756" w:history="1">
        <w:r>
          <w:rPr>
            <w:rFonts w:ascii="Arial" w:eastAsia="Arial" w:hAnsi="Arial" w:cs="Arial"/>
            <w:b/>
            <w:bCs/>
            <w:i/>
            <w:color w:val="0077CC"/>
            <w:kern w:val="32"/>
            <w:sz w:val="28"/>
            <w:szCs w:val="32"/>
            <w:u w:val="single"/>
            <w:shd w:val="clear" w:color="auto" w:fill="FFFFFF"/>
          </w:rPr>
          <w:t>Startup</w:t>
        </w:r>
      </w:hyperlink>
      <w:hyperlink r:id="rId757" w:history="1">
        <w:r>
          <w:rPr>
            <w:rFonts w:ascii="Arial" w:eastAsia="Arial" w:hAnsi="Arial" w:cs="Arial"/>
            <w:b/>
            <w:bCs/>
            <w:i/>
            <w:color w:val="0077CC"/>
            <w:kern w:val="32"/>
            <w:sz w:val="28"/>
            <w:szCs w:val="32"/>
            <w:u w:val="single"/>
            <w:shd w:val="clear" w:color="auto" w:fill="FFFFFF"/>
          </w:rPr>
          <w:t xml:space="preserve"> Shrugs</w:t>
        </w:r>
      </w:hyperlink>
    </w:p>
    <w:p w14:paraId="220C62D5" w14:textId="77777777" w:rsidR="00CD7998" w:rsidRDefault="00000000">
      <w:pPr>
        <w:spacing w:before="120" w:line="260" w:lineRule="atLeast"/>
        <w:jc w:val="center"/>
      </w:pPr>
      <w:r>
        <w:rPr>
          <w:rFonts w:ascii="Arial" w:eastAsia="Arial" w:hAnsi="Arial" w:cs="Arial"/>
          <w:color w:val="000000"/>
          <w:sz w:val="20"/>
        </w:rPr>
        <w:t>Economic Times (E-Paper Edition)</w:t>
      </w:r>
    </w:p>
    <w:p w14:paraId="5038376E" w14:textId="77777777" w:rsidR="00CD7998" w:rsidRDefault="00000000">
      <w:pPr>
        <w:spacing w:before="120" w:line="260" w:lineRule="atLeast"/>
        <w:jc w:val="center"/>
      </w:pPr>
      <w:r>
        <w:rPr>
          <w:rFonts w:ascii="Arial" w:eastAsia="Arial" w:hAnsi="Arial" w:cs="Arial"/>
          <w:color w:val="000000"/>
          <w:sz w:val="20"/>
        </w:rPr>
        <w:t>January 28, 2018 Sunday</w:t>
      </w:r>
    </w:p>
    <w:p w14:paraId="17B35DB1" w14:textId="77777777" w:rsidR="00CD7998" w:rsidRDefault="00000000">
      <w:pPr>
        <w:spacing w:before="120" w:line="260" w:lineRule="atLeast"/>
        <w:jc w:val="center"/>
      </w:pPr>
      <w:r>
        <w:rPr>
          <w:rFonts w:ascii="Arial" w:eastAsia="Arial" w:hAnsi="Arial" w:cs="Arial"/>
          <w:color w:val="000000"/>
          <w:sz w:val="20"/>
        </w:rPr>
        <w:t>Kolkata Edition</w:t>
      </w:r>
    </w:p>
    <w:p w14:paraId="571E03E6" w14:textId="77777777" w:rsidR="00CD7998" w:rsidRDefault="00CD7998">
      <w:pPr>
        <w:spacing w:line="240" w:lineRule="atLeast"/>
        <w:jc w:val="both"/>
      </w:pPr>
    </w:p>
    <w:p w14:paraId="35887C07" w14:textId="77777777" w:rsidR="00CD7998" w:rsidRDefault="00000000">
      <w:pPr>
        <w:spacing w:before="120" w:line="220" w:lineRule="atLeast"/>
      </w:pPr>
      <w:r>
        <w:br/>
      </w:r>
      <w:r>
        <w:rPr>
          <w:rFonts w:ascii="Arial" w:eastAsia="Arial" w:hAnsi="Arial" w:cs="Arial"/>
          <w:color w:val="000000"/>
          <w:sz w:val="16"/>
        </w:rPr>
        <w:t>Copyright 2018 Bennett Coleman &amp; Co. Ltd. All Rights Reserved</w:t>
      </w:r>
    </w:p>
    <w:p w14:paraId="500ADA7B"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PRE-BUDGET SPECIAL</w:t>
      </w:r>
    </w:p>
    <w:p w14:paraId="4B6C7487"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854 words</w:t>
      </w:r>
    </w:p>
    <w:p w14:paraId="1ABF42B3"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Rahul Sachitanand</w:t>
      </w:r>
    </w:p>
    <w:p w14:paraId="366E96D5" w14:textId="77777777" w:rsidR="00CD7998" w:rsidRDefault="00000000">
      <w:pPr>
        <w:keepNext/>
        <w:spacing w:before="240" w:line="340" w:lineRule="atLeast"/>
      </w:pPr>
      <w:bookmarkStart w:id="119" w:name="Body_58"/>
      <w:bookmarkEnd w:id="119"/>
      <w:r>
        <w:rPr>
          <w:rFonts w:ascii="Arial" w:eastAsia="Arial" w:hAnsi="Arial" w:cs="Arial"/>
          <w:b/>
          <w:color w:val="000000"/>
          <w:sz w:val="28"/>
        </w:rPr>
        <w:t>Body</w:t>
      </w:r>
    </w:p>
    <w:p w14:paraId="4B9D3FFF" w14:textId="77777777" w:rsidR="00CD7998" w:rsidRDefault="00000000">
      <w:pPr>
        <w:spacing w:line="60" w:lineRule="exact"/>
      </w:pPr>
      <w:r>
        <w:pict w14:anchorId="75C7A456">
          <v:line id="_x0000_s2251" style="position:absolute;z-index:251780096" from="0,2pt" to="512pt,2pt" strokecolor="#009ddb" strokeweight="2pt">
            <w10:wrap type="topAndBottom"/>
          </v:line>
        </w:pict>
      </w:r>
    </w:p>
    <w:p w14:paraId="6AACF293" w14:textId="77777777" w:rsidR="00CD7998" w:rsidRDefault="00CD7998"/>
    <w:p w14:paraId="07E2E28C" w14:textId="77777777" w:rsidR="00CD7998" w:rsidRDefault="00000000">
      <w:pPr>
        <w:spacing w:before="200" w:line="260" w:lineRule="atLeast"/>
        <w:jc w:val="both"/>
      </w:pPr>
      <w:r>
        <w:rPr>
          <w:rFonts w:ascii="Arial" w:eastAsia="Arial" w:hAnsi="Arial" w:cs="Arial"/>
          <w:color w:val="000000"/>
          <w:sz w:val="20"/>
        </w:rPr>
        <w:t xml:space="preserve">On February 1, when businesspeople across the country will be tracking every word of the Union Budget, Manish Kumar wont bother much about it. The founder of fintech </w:t>
      </w:r>
      <w:r>
        <w:rPr>
          <w:rFonts w:ascii="Arial" w:eastAsia="Arial" w:hAnsi="Arial" w:cs="Arial"/>
          <w:b/>
          <w:i/>
          <w:color w:val="000000"/>
          <w:sz w:val="20"/>
          <w:u w:val="single"/>
        </w:rPr>
        <w:t>startup</w:t>
      </w:r>
      <w:r>
        <w:rPr>
          <w:rFonts w:ascii="Arial" w:eastAsia="Arial" w:hAnsi="Arial" w:cs="Arial"/>
          <w:color w:val="000000"/>
          <w:sz w:val="20"/>
        </w:rPr>
        <w:t xml:space="preserve"> GREX and convener of industry lobby Fintech Forum, he will instead be finalising the adoption of a girl child. </w:t>
      </w:r>
      <w:r>
        <w:rPr>
          <w:rFonts w:ascii="Arial" w:eastAsia="Arial" w:hAnsi="Arial" w:cs="Arial"/>
          <w:b/>
          <w:i/>
          <w:color w:val="000000"/>
          <w:sz w:val="20"/>
          <w:u w:val="single"/>
        </w:rPr>
        <w:t>Startups</w:t>
      </w:r>
      <w:r>
        <w:rPr>
          <w:rFonts w:ascii="Arial" w:eastAsia="Arial" w:hAnsi="Arial" w:cs="Arial"/>
          <w:color w:val="000000"/>
          <w:sz w:val="20"/>
        </w:rPr>
        <w:t xml:space="preserve"> dont have much to look forward to in the budget, says Kumar. An entrepreneurs life is a difficult, busy one, and the budget doesnt matter that much. He is not the only one in the </w:t>
      </w:r>
      <w:r>
        <w:rPr>
          <w:rFonts w:ascii="Arial" w:eastAsia="Arial" w:hAnsi="Arial" w:cs="Arial"/>
          <w:b/>
          <w:i/>
          <w:color w:val="000000"/>
          <w:sz w:val="20"/>
          <w:u w:val="single"/>
        </w:rPr>
        <w:t>startup</w:t>
      </w:r>
      <w:r>
        <w:rPr>
          <w:rFonts w:ascii="Arial" w:eastAsia="Arial" w:hAnsi="Arial" w:cs="Arial"/>
          <w:color w:val="000000"/>
          <w:sz w:val="20"/>
        </w:rPr>
        <w:t xml:space="preserve"> ecosystem giving scant attention to the budget. Entrepreneurs, advisors and investors are treating February 1 as just another business day, focusing their energies on managing their budgets rather than parsing what Finance Minister Arun Jaitley says.</w:t>
      </w:r>
    </w:p>
    <w:p w14:paraId="2619D2FA" w14:textId="77777777" w:rsidR="00CD7998" w:rsidRDefault="00000000">
      <w:pPr>
        <w:spacing w:before="200" w:line="260" w:lineRule="atLeast"/>
        <w:jc w:val="both"/>
      </w:pPr>
      <w:r>
        <w:rPr>
          <w:rFonts w:ascii="Arial" w:eastAsia="Arial" w:hAnsi="Arial" w:cs="Arial"/>
          <w:color w:val="000000"/>
          <w:sz w:val="20"/>
        </w:rPr>
        <w:t>Ritu Srivastava, cofounder of Obino, a health and fitness venture, is nonchalant about the possibilities of big-bang announcements in the budget. At a time when her business is growing exponentially, February 1 is a day choc-a-bloc with team meetings, pitches to potential customers, recruitment interviews and internal budget meetings. For us, it is business on fire, says Srivastava. Many founders dont look at the budget in detail, since often they dont understand the intricacies of taxation well. The implications will come when they come. She stresses that it isnt about entrepreneurs being ill-informed; it is just a matter of priorities -- finance heads are left to manage the budget, even as founders themselves chase business, work on strategy and nail down funding.</w:t>
      </w:r>
    </w:p>
    <w:p w14:paraId="47BF8A8D" w14:textId="77777777" w:rsidR="00CD7998" w:rsidRDefault="00000000">
      <w:pPr>
        <w:spacing w:before="200" w:line="260" w:lineRule="atLeast"/>
        <w:jc w:val="both"/>
      </w:pPr>
      <w:r>
        <w:rPr>
          <w:rFonts w:ascii="Arial" w:eastAsia="Arial" w:hAnsi="Arial" w:cs="Arial"/>
          <w:color w:val="000000"/>
          <w:sz w:val="20"/>
        </w:rPr>
        <w:t xml:space="preserve">Perhaps naively, </w:t>
      </w:r>
      <w:r>
        <w:rPr>
          <w:rFonts w:ascii="Arial" w:eastAsia="Arial" w:hAnsi="Arial" w:cs="Arial"/>
          <w:b/>
          <w:i/>
          <w:color w:val="000000"/>
          <w:sz w:val="20"/>
          <w:u w:val="single"/>
        </w:rPr>
        <w:t>startup</w:t>
      </w:r>
      <w:r>
        <w:rPr>
          <w:rFonts w:ascii="Arial" w:eastAsia="Arial" w:hAnsi="Arial" w:cs="Arial"/>
          <w:color w:val="000000"/>
          <w:sz w:val="20"/>
        </w:rPr>
        <w:t xml:space="preserve"> founders and young executives expect a lot from the Union budget, says Sasha Mirchandani, CEO of early-stage investment firm Kae Capital and cofounder of Mumbai Angels. However, history has been a sober reminder of promises made which have fallen through in the budget. Instead, he says (and suggests to his portfolio companies) to focus on the daily grind, with big announcements expected to be made away from the arc lights of the Union Budget, by Prime Minister Narendra Modi and FM Jaitley.</w:t>
      </w:r>
    </w:p>
    <w:p w14:paraId="1A3312E0" w14:textId="77777777" w:rsidR="00CD7998" w:rsidRDefault="00000000">
      <w:pPr>
        <w:spacing w:before="200" w:line="260" w:lineRule="atLeast"/>
        <w:jc w:val="both"/>
      </w:pPr>
      <w:r>
        <w:rPr>
          <w:rFonts w:ascii="Arial" w:eastAsia="Arial" w:hAnsi="Arial" w:cs="Arial"/>
          <w:color w:val="000000"/>
          <w:sz w:val="20"/>
        </w:rPr>
        <w:t>Little Expectations</w:t>
      </w:r>
    </w:p>
    <w:p w14:paraId="3467D213" w14:textId="77777777" w:rsidR="00CD7998" w:rsidRDefault="00000000">
      <w:pPr>
        <w:spacing w:before="200" w:line="260" w:lineRule="atLeast"/>
        <w:jc w:val="both"/>
      </w:pPr>
      <w:r>
        <w:rPr>
          <w:rFonts w:ascii="Arial" w:eastAsia="Arial" w:hAnsi="Arial" w:cs="Arial"/>
          <w:color w:val="000000"/>
          <w:sz w:val="20"/>
        </w:rPr>
        <w:t xml:space="preserve">Entrepreneurs believe that the budget belongs to a bygone era, with little relevance to the small, fast-growing businesses they run. Sachin Gupta, cofounder of HackerEarth, a global network of 1.5 million software developers, says one of the reasons </w:t>
      </w:r>
      <w:r>
        <w:rPr>
          <w:rFonts w:ascii="Arial" w:eastAsia="Arial" w:hAnsi="Arial" w:cs="Arial"/>
          <w:b/>
          <w:i/>
          <w:color w:val="000000"/>
          <w:sz w:val="20"/>
          <w:u w:val="single"/>
        </w:rPr>
        <w:t>startups</w:t>
      </w:r>
      <w:r>
        <w:rPr>
          <w:rFonts w:ascii="Arial" w:eastAsia="Arial" w:hAnsi="Arial" w:cs="Arial"/>
          <w:color w:val="000000"/>
          <w:sz w:val="20"/>
        </w:rPr>
        <w:t xml:space="preserve"> are apathetic to the budget is that it rarely has any impact on the type and size of these businesses. Since </w:t>
      </w:r>
      <w:r>
        <w:rPr>
          <w:rFonts w:ascii="Arial" w:eastAsia="Arial" w:hAnsi="Arial" w:cs="Arial"/>
          <w:b/>
          <w:i/>
          <w:color w:val="000000"/>
          <w:sz w:val="20"/>
          <w:u w:val="single"/>
        </w:rPr>
        <w:t>startups</w:t>
      </w:r>
      <w:r>
        <w:rPr>
          <w:rFonts w:ascii="Arial" w:eastAsia="Arial" w:hAnsi="Arial" w:cs="Arial"/>
          <w:color w:val="000000"/>
          <w:sz w:val="20"/>
        </w:rPr>
        <w:t xml:space="preserve"> are a relatively new category for Finance Ministry mandarins to consider, their specific needs tend to be ignored. Hardly any measures have been taken for it to be inclusive (and) the importance of Union budget will continue to decrease.</w:t>
      </w:r>
    </w:p>
    <w:p w14:paraId="0DF2ED4F" w14:textId="77777777" w:rsidR="00CD7998" w:rsidRDefault="00000000">
      <w:pPr>
        <w:spacing w:before="200" w:line="260" w:lineRule="atLeast"/>
        <w:jc w:val="both"/>
      </w:pPr>
      <w:r>
        <w:rPr>
          <w:rFonts w:ascii="Arial" w:eastAsia="Arial" w:hAnsi="Arial" w:cs="Arial"/>
          <w:color w:val="000000"/>
          <w:sz w:val="20"/>
        </w:rPr>
        <w:lastRenderedPageBreak/>
        <w:t xml:space="preserve">Little surprise then that early-stage investors are likely to give the big event a miss. While theres an understandable obsession with the annual Union budget, in my opinion, this event has little to no bearing for most young </w:t>
      </w:r>
      <w:r>
        <w:rPr>
          <w:rFonts w:ascii="Arial" w:eastAsia="Arial" w:hAnsi="Arial" w:cs="Arial"/>
          <w:b/>
          <w:i/>
          <w:color w:val="000000"/>
          <w:sz w:val="20"/>
          <w:u w:val="single"/>
        </w:rPr>
        <w:t>startups</w:t>
      </w:r>
      <w:r>
        <w:rPr>
          <w:rFonts w:ascii="Arial" w:eastAsia="Arial" w:hAnsi="Arial" w:cs="Arial"/>
          <w:color w:val="000000"/>
          <w:sz w:val="20"/>
        </w:rPr>
        <w:t xml:space="preserve">, says Amit Somani, managing partner, Prime Venture Partners. Instead of pondering over the Union budget, I believe, </w:t>
      </w:r>
      <w:r>
        <w:rPr>
          <w:rFonts w:ascii="Arial" w:eastAsia="Arial" w:hAnsi="Arial" w:cs="Arial"/>
          <w:b/>
          <w:i/>
          <w:color w:val="000000"/>
          <w:sz w:val="20"/>
          <w:u w:val="single"/>
        </w:rPr>
        <w:t>startups</w:t>
      </w:r>
      <w:r>
        <w:rPr>
          <w:rFonts w:ascii="Arial" w:eastAsia="Arial" w:hAnsi="Arial" w:cs="Arial"/>
          <w:color w:val="000000"/>
          <w:sz w:val="20"/>
        </w:rPr>
        <w:t xml:space="preserve"> should use this as a timely reminder to focus on their own budget. His solution, use the Union budget as a base to model your own financial systems. The core role of a </w:t>
      </w:r>
      <w:r>
        <w:rPr>
          <w:rFonts w:ascii="Arial" w:eastAsia="Arial" w:hAnsi="Arial" w:cs="Arial"/>
          <w:b/>
          <w:i/>
          <w:color w:val="000000"/>
          <w:sz w:val="20"/>
          <w:u w:val="single"/>
        </w:rPr>
        <w:t>startup</w:t>
      </w:r>
      <w:r>
        <w:rPr>
          <w:rFonts w:ascii="Arial" w:eastAsia="Arial" w:hAnsi="Arial" w:cs="Arial"/>
          <w:color w:val="000000"/>
          <w:sz w:val="20"/>
        </w:rPr>
        <w:t xml:space="preserve"> CEO/founder is to ensure that the company never runs out of money, he adds.</w:t>
      </w:r>
    </w:p>
    <w:p w14:paraId="3B86B156" w14:textId="77777777" w:rsidR="00CD7998" w:rsidRDefault="00000000">
      <w:pPr>
        <w:spacing w:before="200" w:line="260" w:lineRule="atLeast"/>
        <w:jc w:val="both"/>
      </w:pPr>
      <w:r>
        <w:rPr>
          <w:rFonts w:ascii="Arial" w:eastAsia="Arial" w:hAnsi="Arial" w:cs="Arial"/>
          <w:color w:val="000000"/>
          <w:sz w:val="20"/>
        </w:rPr>
        <w:t xml:space="preserve">Some of this disinterest may stem from tardy implementation of programmes meant to aid </w:t>
      </w:r>
      <w:r>
        <w:rPr>
          <w:rFonts w:ascii="Arial" w:eastAsia="Arial" w:hAnsi="Arial" w:cs="Arial"/>
          <w:b/>
          <w:i/>
          <w:color w:val="000000"/>
          <w:sz w:val="20"/>
          <w:u w:val="single"/>
        </w:rPr>
        <w:t>startups</w:t>
      </w:r>
      <w:r>
        <w:rPr>
          <w:rFonts w:ascii="Arial" w:eastAsia="Arial" w:hAnsi="Arial" w:cs="Arial"/>
          <w:color w:val="000000"/>
          <w:sz w:val="20"/>
        </w:rPr>
        <w:t xml:space="preserve">. Ujwal Sutaria, founder of Athletto, a sports tech </w:t>
      </w:r>
      <w:r>
        <w:rPr>
          <w:rFonts w:ascii="Arial" w:eastAsia="Arial" w:hAnsi="Arial" w:cs="Arial"/>
          <w:b/>
          <w:i/>
          <w:color w:val="000000"/>
          <w:sz w:val="20"/>
          <w:u w:val="single"/>
        </w:rPr>
        <w:t>startup</w:t>
      </w:r>
      <w:r>
        <w:rPr>
          <w:rFonts w:ascii="Arial" w:eastAsia="Arial" w:hAnsi="Arial" w:cs="Arial"/>
          <w:color w:val="000000"/>
          <w:sz w:val="20"/>
        </w:rPr>
        <w:t xml:space="preserve">, says he wants to watch the budget and hopes for some </w:t>
      </w:r>
      <w:r>
        <w:rPr>
          <w:rFonts w:ascii="Arial" w:eastAsia="Arial" w:hAnsi="Arial" w:cs="Arial"/>
          <w:b/>
          <w:i/>
          <w:color w:val="000000"/>
          <w:sz w:val="20"/>
          <w:u w:val="single"/>
        </w:rPr>
        <w:t>startups</w:t>
      </w:r>
      <w:r>
        <w:rPr>
          <w:rFonts w:ascii="Arial" w:eastAsia="Arial" w:hAnsi="Arial" w:cs="Arial"/>
          <w:color w:val="000000"/>
          <w:sz w:val="20"/>
        </w:rPr>
        <w:t xml:space="preserve"> sops  but given past experience, he has muted expectations. The government has come </w:t>
      </w:r>
      <w:r>
        <w:rPr>
          <w:rFonts w:ascii="Arial" w:eastAsia="Arial" w:hAnsi="Arial" w:cs="Arial"/>
          <w:b/>
          <w:i/>
          <w:color w:val="000000"/>
          <w:sz w:val="20"/>
          <w:u w:val="single"/>
        </w:rPr>
        <w:t>up</w:t>
      </w:r>
      <w:r>
        <w:rPr>
          <w:rFonts w:ascii="Arial" w:eastAsia="Arial" w:hAnsi="Arial" w:cs="Arial"/>
          <w:color w:val="000000"/>
          <w:sz w:val="20"/>
        </w:rPr>
        <w:t xml:space="preserve"> with some amazing initiatives in the past couple of years, he says. But the implementation has not happened the way it was publicised. He points to poor disbursal from Fund of Funds and tax on ESOPs and hurdles to angel investing as hindrances to </w:t>
      </w:r>
      <w:r>
        <w:rPr>
          <w:rFonts w:ascii="Arial" w:eastAsia="Arial" w:hAnsi="Arial" w:cs="Arial"/>
          <w:b/>
          <w:i/>
          <w:color w:val="000000"/>
          <w:sz w:val="20"/>
          <w:u w:val="single"/>
        </w:rPr>
        <w:t>startups</w:t>
      </w:r>
      <w:r>
        <w:rPr>
          <w:rFonts w:ascii="Arial" w:eastAsia="Arial" w:hAnsi="Arial" w:cs="Arial"/>
          <w:color w:val="000000"/>
          <w:sz w:val="20"/>
        </w:rPr>
        <w:t>. I would like to see it, but theres no excitement around the event.</w:t>
      </w:r>
    </w:p>
    <w:p w14:paraId="394E0E94" w14:textId="77777777" w:rsidR="00CD7998" w:rsidRDefault="00000000">
      <w:pPr>
        <w:spacing w:before="200" w:line="260" w:lineRule="atLeast"/>
        <w:jc w:val="both"/>
      </w:pPr>
      <w:r>
        <w:rPr>
          <w:rFonts w:ascii="Arial" w:eastAsia="Arial" w:hAnsi="Arial" w:cs="Arial"/>
          <w:color w:val="000000"/>
          <w:sz w:val="20"/>
        </w:rPr>
        <w:t xml:space="preserve">Siddharth Ladsariya, whose family made a name for itself in the spice trade, has more recently established himself as a sought-after angel investor in </w:t>
      </w:r>
      <w:r>
        <w:rPr>
          <w:rFonts w:ascii="Arial" w:eastAsia="Arial" w:hAnsi="Arial" w:cs="Arial"/>
          <w:b/>
          <w:i/>
          <w:color w:val="000000"/>
          <w:sz w:val="20"/>
          <w:u w:val="single"/>
        </w:rPr>
        <w:t>startups</w:t>
      </w:r>
      <w:r>
        <w:rPr>
          <w:rFonts w:ascii="Arial" w:eastAsia="Arial" w:hAnsi="Arial" w:cs="Arial"/>
          <w:color w:val="000000"/>
          <w:sz w:val="20"/>
        </w:rPr>
        <w:t xml:space="preserve">  raking </w:t>
      </w:r>
      <w:r>
        <w:rPr>
          <w:rFonts w:ascii="Arial" w:eastAsia="Arial" w:hAnsi="Arial" w:cs="Arial"/>
          <w:b/>
          <w:i/>
          <w:color w:val="000000"/>
          <w:sz w:val="20"/>
          <w:u w:val="single"/>
        </w:rPr>
        <w:t>up</w:t>
      </w:r>
      <w:r>
        <w:rPr>
          <w:rFonts w:ascii="Arial" w:eastAsia="Arial" w:hAnsi="Arial" w:cs="Arial"/>
          <w:color w:val="000000"/>
          <w:sz w:val="20"/>
        </w:rPr>
        <w:t xml:space="preserve"> over 100 investments in the past decade. While he will watch the budget and thinks the </w:t>
      </w:r>
      <w:r>
        <w:rPr>
          <w:rFonts w:ascii="Arial" w:eastAsia="Arial" w:hAnsi="Arial" w:cs="Arial"/>
          <w:b/>
          <w:i/>
          <w:color w:val="000000"/>
          <w:sz w:val="20"/>
          <w:u w:val="single"/>
        </w:rPr>
        <w:t>startup</w:t>
      </w:r>
      <w:r>
        <w:rPr>
          <w:rFonts w:ascii="Arial" w:eastAsia="Arial" w:hAnsi="Arial" w:cs="Arial"/>
          <w:color w:val="000000"/>
          <w:sz w:val="20"/>
        </w:rPr>
        <w:t xml:space="preserve"> community can do with a leg-</w:t>
      </w:r>
      <w:r>
        <w:rPr>
          <w:rFonts w:ascii="Arial" w:eastAsia="Arial" w:hAnsi="Arial" w:cs="Arial"/>
          <w:b/>
          <w:i/>
          <w:color w:val="000000"/>
          <w:sz w:val="20"/>
          <w:u w:val="single"/>
        </w:rPr>
        <w:t>up</w:t>
      </w:r>
      <w:r>
        <w:rPr>
          <w:rFonts w:ascii="Arial" w:eastAsia="Arial" w:hAnsi="Arial" w:cs="Arial"/>
          <w:color w:val="000000"/>
          <w:sz w:val="20"/>
        </w:rPr>
        <w:t>, he admits staterun schemes do little to help the community.</w:t>
      </w:r>
    </w:p>
    <w:p w14:paraId="0292118C" w14:textId="77777777" w:rsidR="00CD7998"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failure</w:t>
      </w:r>
      <w:r>
        <w:rPr>
          <w:rFonts w:ascii="Arial" w:eastAsia="Arial" w:hAnsi="Arial" w:cs="Arial"/>
          <w:color w:val="000000"/>
          <w:sz w:val="20"/>
        </w:rPr>
        <w:t xml:space="preserve"> of the </w:t>
      </w:r>
      <w:r>
        <w:rPr>
          <w:rFonts w:ascii="Arial" w:eastAsia="Arial" w:hAnsi="Arial" w:cs="Arial"/>
          <w:b/>
          <w:i/>
          <w:color w:val="000000"/>
          <w:sz w:val="20"/>
          <w:u w:val="single"/>
        </w:rPr>
        <w:t>startup</w:t>
      </w:r>
      <w:r>
        <w:rPr>
          <w:rFonts w:ascii="Arial" w:eastAsia="Arial" w:hAnsi="Arial" w:cs="Arial"/>
          <w:color w:val="000000"/>
          <w:sz w:val="20"/>
        </w:rPr>
        <w:t xml:space="preserve"> fund doesnt come as a surprise because governments arent meant to run </w:t>
      </w:r>
      <w:r>
        <w:rPr>
          <w:rFonts w:ascii="Arial" w:eastAsia="Arial" w:hAnsi="Arial" w:cs="Arial"/>
          <w:b/>
          <w:i/>
          <w:color w:val="000000"/>
          <w:sz w:val="20"/>
          <w:u w:val="single"/>
        </w:rPr>
        <w:t>startup</w:t>
      </w:r>
      <w:r>
        <w:rPr>
          <w:rFonts w:ascii="Arial" w:eastAsia="Arial" w:hAnsi="Arial" w:cs="Arial"/>
          <w:color w:val="000000"/>
          <w:sz w:val="20"/>
        </w:rPr>
        <w:t xml:space="preserve"> funds, he says. Instead, he recommends a slew of measures  clarity on angel tax, easing of red tape and boosting the establishment of incubators and accelerators  to reignite growth in this space. But Ladsariya isnt hopeful of big bang announcements in the budget. </w:t>
      </w:r>
      <w:r>
        <w:rPr>
          <w:rFonts w:ascii="Arial" w:eastAsia="Arial" w:hAnsi="Arial" w:cs="Arial"/>
          <w:b/>
          <w:i/>
          <w:color w:val="000000"/>
          <w:sz w:val="20"/>
          <w:u w:val="single"/>
        </w:rPr>
        <w:t>Startups</w:t>
      </w:r>
      <w:r>
        <w:rPr>
          <w:rFonts w:ascii="Arial" w:eastAsia="Arial" w:hAnsi="Arial" w:cs="Arial"/>
          <w:color w:val="000000"/>
          <w:sz w:val="20"/>
        </w:rPr>
        <w:t xml:space="preserve"> have got a lot of media attention and a lot of promises have been made. But in reality things are a little slow with measures such as an angel tax and long-term capital gains being a big deterrent to growth, he says. Elsewhere, investors are given incentives to invest. Here it is just the opposite.</w:t>
      </w:r>
    </w:p>
    <w:p w14:paraId="38B7C9CD"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27, 2018</w:t>
      </w:r>
    </w:p>
    <w:p w14:paraId="7DC5A22D" w14:textId="77777777" w:rsidR="00CD7998" w:rsidRDefault="00CD7998"/>
    <w:p w14:paraId="21EB8DFD" w14:textId="77777777" w:rsidR="00CD7998" w:rsidRDefault="00000000">
      <w:pPr>
        <w:ind w:left="200"/>
        <w:sectPr w:rsidR="00CD7998">
          <w:type w:val="continuous"/>
          <w:pgSz w:w="12240" w:h="15840"/>
          <w:pgMar w:top="840" w:right="1000" w:bottom="840" w:left="1000" w:header="400" w:footer="400" w:gutter="0"/>
          <w:cols w:space="720"/>
        </w:sectPr>
      </w:pPr>
      <w:r>
        <w:br/>
      </w:r>
      <w:r>
        <w:pict w14:anchorId="06F87B32">
          <v:line id="_x0000_s2252" style="position:absolute;left:0;text-align:left;z-index:251781120;mso-position-horizontal-relative:text;mso-position-vertical-relative:text" from="0,10pt" to="512pt,10pt" strokeweight="1pt"/>
        </w:pict>
      </w:r>
      <w:r>
        <w:rPr>
          <w:rFonts w:ascii="Arial" w:eastAsia="Arial" w:hAnsi="Arial" w:cs="Arial"/>
          <w:b/>
          <w:color w:val="767676"/>
          <w:sz w:val="16"/>
        </w:rPr>
        <w:t>End of Document</w:t>
      </w:r>
    </w:p>
    <w:p w14:paraId="64B2DD47" w14:textId="77777777" w:rsidR="00CD7998" w:rsidRDefault="00CD7998">
      <w:pPr>
        <w:sectPr w:rsidR="00CD7998">
          <w:headerReference w:type="even" r:id="rId758"/>
          <w:headerReference w:type="default" r:id="rId759"/>
          <w:footerReference w:type="even" r:id="rId760"/>
          <w:footerReference w:type="default" r:id="rId761"/>
          <w:headerReference w:type="first" r:id="rId762"/>
          <w:footerReference w:type="first" r:id="rId763"/>
          <w:pgSz w:w="12240" w:h="15840"/>
          <w:pgMar w:top="840" w:right="1000" w:bottom="840" w:left="1000" w:header="400" w:footer="400" w:gutter="0"/>
          <w:cols w:space="720"/>
          <w:titlePg/>
        </w:sectPr>
      </w:pPr>
    </w:p>
    <w:p w14:paraId="3CDFD9BD" w14:textId="77777777" w:rsidR="00CD7998" w:rsidRDefault="00CD7998">
      <w:bookmarkStart w:id="120" w:name="Bookmark_61"/>
      <w:bookmarkEnd w:id="120"/>
    </w:p>
    <w:p w14:paraId="72B1058B" w14:textId="77777777" w:rsidR="00CD7998" w:rsidRDefault="00000000">
      <w:r>
        <w:pict w14:anchorId="059ADBB3">
          <v:shape id="_x0000_i1109" type="#_x0000_t75" alt="LexisNexis®" style="width:148pt;height:30pt">
            <v:imagedata r:id="rId7" o:title=""/>
          </v:shape>
        </w:pict>
      </w:r>
      <w:r>
        <w:cr/>
      </w:r>
    </w:p>
    <w:p w14:paraId="0C2E9631" w14:textId="77777777" w:rsidR="00CD7998" w:rsidRDefault="00000000">
      <w:pPr>
        <w:spacing w:before="240" w:after="200" w:line="340" w:lineRule="atLeast"/>
        <w:jc w:val="center"/>
        <w:outlineLvl w:val="0"/>
        <w:rPr>
          <w:rFonts w:ascii="Arial" w:hAnsi="Arial" w:cs="Arial"/>
          <w:b/>
          <w:bCs/>
          <w:kern w:val="32"/>
          <w:sz w:val="32"/>
          <w:szCs w:val="32"/>
        </w:rPr>
      </w:pPr>
      <w:hyperlink r:id="rId764" w:history="1">
        <w:r>
          <w:rPr>
            <w:rFonts w:ascii="Arial" w:eastAsia="Arial" w:hAnsi="Arial" w:cs="Arial"/>
            <w:b/>
            <w:bCs/>
            <w:i/>
            <w:color w:val="0077CC"/>
            <w:kern w:val="32"/>
            <w:sz w:val="28"/>
            <w:szCs w:val="32"/>
            <w:u w:val="single"/>
            <w:shd w:val="clear" w:color="auto" w:fill="FFFFFF"/>
          </w:rPr>
          <w:t xml:space="preserve">What is the role of a venture capital firm in </w:t>
        </w:r>
      </w:hyperlink>
      <w:hyperlink r:id="rId765" w:history="1">
        <w:r>
          <w:rPr>
            <w:rFonts w:ascii="Arial" w:eastAsia="Arial" w:hAnsi="Arial" w:cs="Arial"/>
            <w:b/>
            <w:bCs/>
            <w:i/>
            <w:color w:val="0077CC"/>
            <w:kern w:val="32"/>
            <w:sz w:val="28"/>
            <w:szCs w:val="32"/>
            <w:u w:val="single"/>
            <w:shd w:val="clear" w:color="auto" w:fill="FFFFFF"/>
          </w:rPr>
          <w:t>startup</w:t>
        </w:r>
      </w:hyperlink>
      <w:hyperlink r:id="rId766" w:history="1">
        <w:r>
          <w:rPr>
            <w:rFonts w:ascii="Arial" w:eastAsia="Arial" w:hAnsi="Arial" w:cs="Arial"/>
            <w:b/>
            <w:bCs/>
            <w:i/>
            <w:color w:val="0077CC"/>
            <w:kern w:val="32"/>
            <w:sz w:val="28"/>
            <w:szCs w:val="32"/>
            <w:u w:val="single"/>
            <w:shd w:val="clear" w:color="auto" w:fill="FFFFFF"/>
          </w:rPr>
          <w:t xml:space="preserve"> acceleration?</w:t>
        </w:r>
      </w:hyperlink>
    </w:p>
    <w:p w14:paraId="72449078" w14:textId="77777777" w:rsidR="00CD7998" w:rsidRDefault="00000000">
      <w:pPr>
        <w:spacing w:before="120" w:line="260" w:lineRule="atLeast"/>
        <w:jc w:val="center"/>
      </w:pPr>
      <w:r>
        <w:rPr>
          <w:rFonts w:ascii="Arial" w:eastAsia="Arial" w:hAnsi="Arial" w:cs="Arial"/>
          <w:color w:val="000000"/>
          <w:sz w:val="20"/>
        </w:rPr>
        <w:t>Yourstory.in</w:t>
      </w:r>
    </w:p>
    <w:p w14:paraId="4B672E0D" w14:textId="77777777" w:rsidR="00CD7998" w:rsidRDefault="00000000">
      <w:pPr>
        <w:spacing w:before="120" w:line="260" w:lineRule="atLeast"/>
        <w:jc w:val="center"/>
      </w:pPr>
      <w:r>
        <w:rPr>
          <w:rFonts w:ascii="Arial" w:eastAsia="Arial" w:hAnsi="Arial" w:cs="Arial"/>
          <w:color w:val="000000"/>
          <w:sz w:val="20"/>
        </w:rPr>
        <w:t>April 13, 2020 Monday 6:30 AM EST</w:t>
      </w:r>
    </w:p>
    <w:p w14:paraId="505E7646" w14:textId="77777777" w:rsidR="00CD7998" w:rsidRDefault="00CD7998">
      <w:pPr>
        <w:spacing w:line="240" w:lineRule="atLeast"/>
        <w:jc w:val="both"/>
      </w:pPr>
    </w:p>
    <w:p w14:paraId="52EC3531" w14:textId="77777777" w:rsidR="00CD7998"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4AC189DE"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719 words</w:t>
      </w:r>
    </w:p>
    <w:p w14:paraId="7DD2E728"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Sid Mookerji</w:t>
      </w:r>
    </w:p>
    <w:p w14:paraId="1EFADDBF" w14:textId="77777777" w:rsidR="00CD7998" w:rsidRDefault="00000000">
      <w:pPr>
        <w:keepNext/>
        <w:spacing w:before="240" w:line="340" w:lineRule="atLeast"/>
      </w:pPr>
      <w:bookmarkStart w:id="121" w:name="Body_59"/>
      <w:bookmarkEnd w:id="121"/>
      <w:r>
        <w:rPr>
          <w:rFonts w:ascii="Arial" w:eastAsia="Arial" w:hAnsi="Arial" w:cs="Arial"/>
          <w:b/>
          <w:color w:val="000000"/>
          <w:sz w:val="28"/>
        </w:rPr>
        <w:t>Body</w:t>
      </w:r>
    </w:p>
    <w:p w14:paraId="1919B7BD" w14:textId="77777777" w:rsidR="00CD7998" w:rsidRDefault="00000000">
      <w:pPr>
        <w:spacing w:line="60" w:lineRule="exact"/>
      </w:pPr>
      <w:r>
        <w:pict w14:anchorId="20EB0DCA">
          <v:line id="_x0000_s2254" style="position:absolute;z-index:251782144" from="0,2pt" to="512pt,2pt" strokecolor="#009ddb" strokeweight="2pt">
            <w10:wrap type="topAndBottom"/>
          </v:line>
        </w:pict>
      </w:r>
    </w:p>
    <w:p w14:paraId="0AAA8EDA" w14:textId="77777777" w:rsidR="00CD7998" w:rsidRDefault="00CD7998"/>
    <w:p w14:paraId="4C36F5B8" w14:textId="77777777" w:rsidR="00CD7998" w:rsidRDefault="00000000">
      <w:pPr>
        <w:spacing w:before="200" w:line="260" w:lineRule="atLeast"/>
        <w:jc w:val="both"/>
      </w:pPr>
      <w:r>
        <w:rPr>
          <w:rFonts w:ascii="Arial" w:eastAsia="Arial" w:hAnsi="Arial" w:cs="Arial"/>
          <w:color w:val="000000"/>
          <w:sz w:val="20"/>
        </w:rPr>
        <w:t xml:space="preserve">The ocean of unlimited capital and an unrelenting bull market is receding. As the business world catapults into a recession along with the unknown factor of COVID -19 virus turning life upside down, </w:t>
      </w:r>
      <w:r>
        <w:rPr>
          <w:rFonts w:ascii="Arial" w:eastAsia="Arial" w:hAnsi="Arial" w:cs="Arial"/>
          <w:b/>
          <w:i/>
          <w:color w:val="000000"/>
          <w:sz w:val="20"/>
          <w:u w:val="single"/>
        </w:rPr>
        <w:t>startups</w:t>
      </w:r>
      <w:r>
        <w:rPr>
          <w:rFonts w:ascii="Arial" w:eastAsia="Arial" w:hAnsi="Arial" w:cs="Arial"/>
          <w:color w:val="000000"/>
          <w:sz w:val="20"/>
        </w:rPr>
        <w:t xml:space="preserve"> face a situation that they have not faced in over a decade - a downturn and lack of capital availability. This moment provides the opportunity for seasoned VCs to stand </w:t>
      </w:r>
      <w:r>
        <w:rPr>
          <w:rFonts w:ascii="Arial" w:eastAsia="Arial" w:hAnsi="Arial" w:cs="Arial"/>
          <w:b/>
          <w:i/>
          <w:color w:val="000000"/>
          <w:sz w:val="20"/>
          <w:u w:val="single"/>
        </w:rPr>
        <w:t>up</w:t>
      </w:r>
      <w:r>
        <w:rPr>
          <w:rFonts w:ascii="Arial" w:eastAsia="Arial" w:hAnsi="Arial" w:cs="Arial"/>
          <w:color w:val="000000"/>
          <w:sz w:val="20"/>
        </w:rPr>
        <w:t xml:space="preserve"> and make a difference in their portfolio companies.</w:t>
      </w:r>
    </w:p>
    <w:p w14:paraId="737D7A58" w14:textId="77777777" w:rsidR="00CD7998" w:rsidRDefault="00000000">
      <w:pPr>
        <w:spacing w:before="200" w:line="260" w:lineRule="atLeast"/>
        <w:jc w:val="both"/>
      </w:pPr>
      <w:r>
        <w:rPr>
          <w:rFonts w:ascii="Arial" w:eastAsia="Arial" w:hAnsi="Arial" w:cs="Arial"/>
          <w:color w:val="000000"/>
          <w:sz w:val="20"/>
        </w:rPr>
        <w:t xml:space="preserve">Good Venture Capitalists can provide assistance to </w:t>
      </w:r>
      <w:r>
        <w:rPr>
          <w:rFonts w:ascii="Arial" w:eastAsia="Arial" w:hAnsi="Arial" w:cs="Arial"/>
          <w:b/>
          <w:i/>
          <w:color w:val="000000"/>
          <w:sz w:val="20"/>
          <w:u w:val="single"/>
        </w:rPr>
        <w:t>startups</w:t>
      </w:r>
      <w:r>
        <w:rPr>
          <w:rFonts w:ascii="Arial" w:eastAsia="Arial" w:hAnsi="Arial" w:cs="Arial"/>
          <w:color w:val="000000"/>
          <w:sz w:val="20"/>
        </w:rPr>
        <w:t xml:space="preserve"> in many significant ways.</w:t>
      </w:r>
    </w:p>
    <w:p w14:paraId="2FCB6E64" w14:textId="77777777" w:rsidR="00CD7998" w:rsidRDefault="00000000">
      <w:pPr>
        <w:spacing w:before="240" w:line="260" w:lineRule="atLeast"/>
      </w:pPr>
      <w:r>
        <w:rPr>
          <w:rFonts w:ascii="Arial" w:eastAsia="Arial" w:hAnsi="Arial" w:cs="Arial"/>
          <w:b/>
          <w:color w:val="000000"/>
          <w:sz w:val="20"/>
        </w:rPr>
        <w:t>Finance</w:t>
      </w:r>
    </w:p>
    <w:p w14:paraId="2A56C5E0" w14:textId="77777777" w:rsidR="00CD7998" w:rsidRDefault="00000000">
      <w:pPr>
        <w:spacing w:before="200" w:line="260" w:lineRule="atLeast"/>
        <w:jc w:val="both"/>
      </w:pPr>
      <w:r>
        <w:rPr>
          <w:rFonts w:ascii="Arial" w:eastAsia="Arial" w:hAnsi="Arial" w:cs="Arial"/>
          <w:color w:val="000000"/>
          <w:sz w:val="20"/>
        </w:rPr>
        <w:t xml:space="preserve">In good times and bad, it is important to understand and optimise the financial model a </w:t>
      </w:r>
      <w:r>
        <w:rPr>
          <w:rFonts w:ascii="Arial" w:eastAsia="Arial" w:hAnsi="Arial" w:cs="Arial"/>
          <w:b/>
          <w:i/>
          <w:color w:val="000000"/>
          <w:sz w:val="20"/>
          <w:u w:val="single"/>
        </w:rPr>
        <w:t>startup</w:t>
      </w:r>
      <w:r>
        <w:rPr>
          <w:rFonts w:ascii="Arial" w:eastAsia="Arial" w:hAnsi="Arial" w:cs="Arial"/>
          <w:color w:val="000000"/>
          <w:sz w:val="20"/>
        </w:rPr>
        <w:t xml:space="preserve"> has. While in the new economy, growth trumps profitability, it is still important to have a sound revenue model, so that when the dust of rapid expansion settles, there is great value created for the founders and investors.</w:t>
      </w:r>
    </w:p>
    <w:p w14:paraId="5DF1EA28" w14:textId="77777777" w:rsidR="00CD7998" w:rsidRDefault="00000000">
      <w:pPr>
        <w:spacing w:before="200" w:line="260" w:lineRule="atLeast"/>
        <w:jc w:val="both"/>
      </w:pPr>
      <w:r>
        <w:rPr>
          <w:rFonts w:ascii="Arial" w:eastAsia="Arial" w:hAnsi="Arial" w:cs="Arial"/>
          <w:color w:val="000000"/>
          <w:sz w:val="20"/>
        </w:rPr>
        <w:t xml:space="preserve">Good VCs, in addition to providing capital to the </w:t>
      </w:r>
      <w:r>
        <w:rPr>
          <w:rFonts w:ascii="Arial" w:eastAsia="Arial" w:hAnsi="Arial" w:cs="Arial"/>
          <w:b/>
          <w:i/>
          <w:color w:val="000000"/>
          <w:sz w:val="20"/>
          <w:u w:val="single"/>
        </w:rPr>
        <w:t>startup</w:t>
      </w:r>
      <w:r>
        <w:rPr>
          <w:rFonts w:ascii="Arial" w:eastAsia="Arial" w:hAnsi="Arial" w:cs="Arial"/>
          <w:color w:val="000000"/>
          <w:sz w:val="20"/>
        </w:rPr>
        <w:t xml:space="preserve"> in exchange for equity, will help founders in making sure that they have sound "unit economics" - the revenues and costs associated with the basic elements of the company's business model.</w:t>
      </w:r>
    </w:p>
    <w:p w14:paraId="24B0DAD2" w14:textId="77777777" w:rsidR="00CD7998" w:rsidRDefault="00000000">
      <w:pPr>
        <w:spacing w:before="200" w:line="260" w:lineRule="atLeast"/>
        <w:jc w:val="both"/>
      </w:pPr>
      <w:r>
        <w:rPr>
          <w:rFonts w:ascii="Arial" w:eastAsia="Arial" w:hAnsi="Arial" w:cs="Arial"/>
          <w:color w:val="000000"/>
          <w:sz w:val="20"/>
        </w:rPr>
        <w:t xml:space="preserve">Then there is cash. It is well known that most </w:t>
      </w:r>
      <w:r>
        <w:rPr>
          <w:rFonts w:ascii="Arial" w:eastAsia="Arial" w:hAnsi="Arial" w:cs="Arial"/>
          <w:b/>
          <w:i/>
          <w:color w:val="000000"/>
          <w:sz w:val="20"/>
          <w:u w:val="single"/>
        </w:rPr>
        <w:t>startups</w:t>
      </w:r>
      <w:r>
        <w:rPr>
          <w:rFonts w:ascii="Arial" w:eastAsia="Arial" w:hAnsi="Arial" w:cs="Arial"/>
          <w:color w:val="000000"/>
          <w:sz w:val="20"/>
        </w:rPr>
        <w:t xml:space="preserve"> fail because the founders did not manage cash well. In good times, bad cash management can spell trouble. In bad times, it can spell disaster.</w:t>
      </w:r>
    </w:p>
    <w:p w14:paraId="2FC77F69" w14:textId="77777777" w:rsidR="00CD7998" w:rsidRDefault="00000000">
      <w:pPr>
        <w:spacing w:before="200" w:line="260" w:lineRule="atLeast"/>
        <w:jc w:val="both"/>
      </w:pPr>
      <w:r>
        <w:rPr>
          <w:rFonts w:ascii="Arial" w:eastAsia="Arial" w:hAnsi="Arial" w:cs="Arial"/>
          <w:color w:val="000000"/>
          <w:sz w:val="20"/>
        </w:rPr>
        <w:t xml:space="preserve">In the current environment, as a VC and advisor, I would ask my </w:t>
      </w:r>
      <w:r>
        <w:rPr>
          <w:rFonts w:ascii="Arial" w:eastAsia="Arial" w:hAnsi="Arial" w:cs="Arial"/>
          <w:b/>
          <w:i/>
          <w:color w:val="000000"/>
          <w:sz w:val="20"/>
          <w:u w:val="single"/>
        </w:rPr>
        <w:t>startups</w:t>
      </w:r>
      <w:r>
        <w:rPr>
          <w:rFonts w:ascii="Arial" w:eastAsia="Arial" w:hAnsi="Arial" w:cs="Arial"/>
          <w:color w:val="000000"/>
          <w:sz w:val="20"/>
        </w:rPr>
        <w:t xml:space="preserve"> to look at the cash in their bank accounts and evaluate if they have enough to last them at least 12 months. If not, they need to be proactive in maximising it by collecting on commitments from investors and customers as well as drawing down on any available lines of credit while still available.</w:t>
      </w:r>
    </w:p>
    <w:p w14:paraId="136F9FD0" w14:textId="77777777" w:rsidR="00CD7998" w:rsidRDefault="00000000">
      <w:pPr>
        <w:spacing w:before="200" w:line="260" w:lineRule="atLeast"/>
        <w:jc w:val="both"/>
      </w:pPr>
      <w:r>
        <w:rPr>
          <w:rFonts w:ascii="Arial" w:eastAsia="Arial" w:hAnsi="Arial" w:cs="Arial"/>
          <w:color w:val="000000"/>
          <w:sz w:val="20"/>
        </w:rPr>
        <w:t>If still not optimal, they need to look at cutting costs through workforce optimisation (layoffs, furloughs, and temporary pay reductions), renegotiating with all vendors etc.</w:t>
      </w:r>
    </w:p>
    <w:p w14:paraId="3C5298AC" w14:textId="77777777" w:rsidR="00CD7998" w:rsidRDefault="00000000">
      <w:pPr>
        <w:spacing w:before="240" w:line="260" w:lineRule="atLeast"/>
      </w:pPr>
      <w:r>
        <w:rPr>
          <w:rFonts w:ascii="Arial" w:eastAsia="Arial" w:hAnsi="Arial" w:cs="Arial"/>
          <w:b/>
          <w:color w:val="000000"/>
          <w:sz w:val="20"/>
        </w:rPr>
        <w:t>Operations</w:t>
      </w:r>
    </w:p>
    <w:p w14:paraId="47B7DB78" w14:textId="77777777" w:rsidR="00CD7998" w:rsidRDefault="00000000">
      <w:pPr>
        <w:spacing w:before="200" w:line="260" w:lineRule="atLeast"/>
        <w:jc w:val="both"/>
      </w:pPr>
      <w:r>
        <w:rPr>
          <w:rFonts w:ascii="Arial" w:eastAsia="Arial" w:hAnsi="Arial" w:cs="Arial"/>
          <w:color w:val="000000"/>
          <w:sz w:val="20"/>
        </w:rPr>
        <w:t>Many first-time founders might have outstanding products or services but lose out through poor execution. VCs can play a big role here as long as they have a background as an operator.</w:t>
      </w:r>
    </w:p>
    <w:p w14:paraId="736B7464" w14:textId="77777777" w:rsidR="00CD7998" w:rsidRDefault="00000000">
      <w:pPr>
        <w:spacing w:before="200" w:line="260" w:lineRule="atLeast"/>
        <w:jc w:val="both"/>
      </w:pPr>
      <w:r>
        <w:rPr>
          <w:rFonts w:ascii="Arial" w:eastAsia="Arial" w:hAnsi="Arial" w:cs="Arial"/>
          <w:color w:val="000000"/>
          <w:sz w:val="20"/>
        </w:rPr>
        <w:lastRenderedPageBreak/>
        <w:t xml:space="preserve">B2B </w:t>
      </w:r>
      <w:r>
        <w:rPr>
          <w:rFonts w:ascii="Arial" w:eastAsia="Arial" w:hAnsi="Arial" w:cs="Arial"/>
          <w:b/>
          <w:i/>
          <w:color w:val="000000"/>
          <w:sz w:val="20"/>
          <w:u w:val="single"/>
        </w:rPr>
        <w:t>startups</w:t>
      </w:r>
      <w:r>
        <w:rPr>
          <w:rFonts w:ascii="Arial" w:eastAsia="Arial" w:hAnsi="Arial" w:cs="Arial"/>
          <w:color w:val="000000"/>
          <w:sz w:val="20"/>
        </w:rPr>
        <w:t xml:space="preserve"> have to execute flawlessly each time they get an opportunity and it is tough to do so without guidance from someone who can help navigate the complexities of a large corporation. In fact, most large firms will not even sign a contract unless the </w:t>
      </w:r>
      <w:r>
        <w:rPr>
          <w:rFonts w:ascii="Arial" w:eastAsia="Arial" w:hAnsi="Arial" w:cs="Arial"/>
          <w:b/>
          <w:i/>
          <w:color w:val="000000"/>
          <w:sz w:val="20"/>
          <w:u w:val="single"/>
        </w:rPr>
        <w:t>startup</w:t>
      </w:r>
      <w:r>
        <w:rPr>
          <w:rFonts w:ascii="Arial" w:eastAsia="Arial" w:hAnsi="Arial" w:cs="Arial"/>
          <w:color w:val="000000"/>
          <w:sz w:val="20"/>
        </w:rPr>
        <w:t xml:space="preserve"> can demonstrate that they have a team which makes a potentially disruptive installation painless.</w:t>
      </w:r>
    </w:p>
    <w:p w14:paraId="7C5D0C72" w14:textId="77777777" w:rsidR="00CD7998" w:rsidRDefault="00000000">
      <w:pPr>
        <w:spacing w:before="200" w:line="260" w:lineRule="atLeast"/>
        <w:jc w:val="both"/>
      </w:pPr>
      <w:r>
        <w:rPr>
          <w:rFonts w:ascii="Arial" w:eastAsia="Arial" w:hAnsi="Arial" w:cs="Arial"/>
          <w:color w:val="000000"/>
          <w:sz w:val="20"/>
        </w:rPr>
        <w:t xml:space="preserve">Similarly, for B2C </w:t>
      </w:r>
      <w:r>
        <w:rPr>
          <w:rFonts w:ascii="Arial" w:eastAsia="Arial" w:hAnsi="Arial" w:cs="Arial"/>
          <w:b/>
          <w:i/>
          <w:color w:val="000000"/>
          <w:sz w:val="20"/>
          <w:u w:val="single"/>
        </w:rPr>
        <w:t>startups</w:t>
      </w:r>
      <w:r>
        <w:rPr>
          <w:rFonts w:ascii="Arial" w:eastAsia="Arial" w:hAnsi="Arial" w:cs="Arial"/>
          <w:color w:val="000000"/>
          <w:sz w:val="20"/>
        </w:rPr>
        <w:t>, creating market awareness about the company and the product and creating a pleasant user experience is important, however game-changing the product is.</w:t>
      </w:r>
    </w:p>
    <w:p w14:paraId="18B375D1" w14:textId="77777777" w:rsidR="00CD7998" w:rsidRDefault="00000000">
      <w:pPr>
        <w:spacing w:before="200" w:line="260" w:lineRule="atLeast"/>
        <w:jc w:val="both"/>
      </w:pPr>
      <w:r>
        <w:rPr>
          <w:rFonts w:ascii="Arial" w:eastAsia="Arial" w:hAnsi="Arial" w:cs="Arial"/>
          <w:color w:val="000000"/>
          <w:sz w:val="20"/>
        </w:rPr>
        <w:t>One of the most basic tenets of great operations are metrics also called KRAs and tracked using various frameworks such as Kaplan's Balanced Scorecard. Measuring key aspects of an organisation is essential simply because we cannot correct something that we do not measure.</w:t>
      </w:r>
    </w:p>
    <w:p w14:paraId="37BB84E7" w14:textId="77777777" w:rsidR="00CD7998" w:rsidRDefault="00000000">
      <w:pPr>
        <w:spacing w:before="200" w:line="260" w:lineRule="atLeast"/>
        <w:jc w:val="both"/>
      </w:pPr>
      <w:r>
        <w:rPr>
          <w:rFonts w:ascii="Arial" w:eastAsia="Arial" w:hAnsi="Arial" w:cs="Arial"/>
          <w:color w:val="000000"/>
          <w:sz w:val="20"/>
        </w:rPr>
        <w:t xml:space="preserve">Rudimentary yet carefully constructed scorecards can be built with the help of a VC team that has the experience, and maybe the difference between success and </w:t>
      </w:r>
      <w:r>
        <w:rPr>
          <w:rFonts w:ascii="Arial" w:eastAsia="Arial" w:hAnsi="Arial" w:cs="Arial"/>
          <w:b/>
          <w:i/>
          <w:color w:val="000000"/>
          <w:sz w:val="20"/>
          <w:u w:val="single"/>
        </w:rPr>
        <w:t>failure</w:t>
      </w:r>
      <w:r>
        <w:rPr>
          <w:rFonts w:ascii="Arial" w:eastAsia="Arial" w:hAnsi="Arial" w:cs="Arial"/>
          <w:color w:val="000000"/>
          <w:sz w:val="20"/>
        </w:rPr>
        <w:t xml:space="preserve"> for a </w:t>
      </w:r>
      <w:r>
        <w:rPr>
          <w:rFonts w:ascii="Arial" w:eastAsia="Arial" w:hAnsi="Arial" w:cs="Arial"/>
          <w:b/>
          <w:i/>
          <w:color w:val="000000"/>
          <w:sz w:val="20"/>
          <w:u w:val="single"/>
        </w:rPr>
        <w:t>startup</w:t>
      </w:r>
      <w:r>
        <w:rPr>
          <w:rFonts w:ascii="Arial" w:eastAsia="Arial" w:hAnsi="Arial" w:cs="Arial"/>
          <w:color w:val="000000"/>
          <w:sz w:val="20"/>
        </w:rPr>
        <w:t>.</w:t>
      </w:r>
    </w:p>
    <w:p w14:paraId="2FE671AD" w14:textId="77777777" w:rsidR="00CD7998" w:rsidRDefault="00000000">
      <w:pPr>
        <w:spacing w:before="240" w:line="260" w:lineRule="atLeast"/>
      </w:pPr>
      <w:r>
        <w:rPr>
          <w:rFonts w:ascii="Arial" w:eastAsia="Arial" w:hAnsi="Arial" w:cs="Arial"/>
          <w:b/>
          <w:color w:val="000000"/>
          <w:sz w:val="20"/>
        </w:rPr>
        <w:t>Sales and Marketing</w:t>
      </w:r>
    </w:p>
    <w:p w14:paraId="36A3D8EF" w14:textId="77777777" w:rsidR="00CD7998" w:rsidRDefault="00000000">
      <w:pPr>
        <w:spacing w:before="200" w:line="260" w:lineRule="atLeast"/>
        <w:jc w:val="both"/>
      </w:pPr>
      <w:r>
        <w:rPr>
          <w:rFonts w:ascii="Arial" w:eastAsia="Arial" w:hAnsi="Arial" w:cs="Arial"/>
          <w:color w:val="000000"/>
          <w:sz w:val="20"/>
        </w:rPr>
        <w:t xml:space="preserve">This is where most </w:t>
      </w:r>
      <w:r>
        <w:rPr>
          <w:rFonts w:ascii="Arial" w:eastAsia="Arial" w:hAnsi="Arial" w:cs="Arial"/>
          <w:b/>
          <w:i/>
          <w:color w:val="000000"/>
          <w:sz w:val="20"/>
          <w:u w:val="single"/>
        </w:rPr>
        <w:t>startups</w:t>
      </w:r>
      <w:r>
        <w:rPr>
          <w:rFonts w:ascii="Arial" w:eastAsia="Arial" w:hAnsi="Arial" w:cs="Arial"/>
          <w:color w:val="000000"/>
          <w:sz w:val="20"/>
        </w:rPr>
        <w:t xml:space="preserve"> have a lot of trouble. The cash problems described in the finance section above will not exist and a </w:t>
      </w:r>
      <w:r>
        <w:rPr>
          <w:rFonts w:ascii="Arial" w:eastAsia="Arial" w:hAnsi="Arial" w:cs="Arial"/>
          <w:b/>
          <w:i/>
          <w:color w:val="000000"/>
          <w:sz w:val="20"/>
          <w:u w:val="single"/>
        </w:rPr>
        <w:t>startup</w:t>
      </w:r>
      <w:r>
        <w:rPr>
          <w:rFonts w:ascii="Arial" w:eastAsia="Arial" w:hAnsi="Arial" w:cs="Arial"/>
          <w:color w:val="000000"/>
          <w:sz w:val="20"/>
        </w:rPr>
        <w:t xml:space="preserve"> can get multiple "at-bats" operationally if they have a strong sales and marketing organisation. Yet invariably, first-time entrepreneurs tend to underinvest here.</w:t>
      </w:r>
    </w:p>
    <w:p w14:paraId="46C60F8E" w14:textId="77777777" w:rsidR="00CD7998" w:rsidRDefault="00000000">
      <w:pPr>
        <w:spacing w:before="200" w:line="260" w:lineRule="atLeast"/>
        <w:jc w:val="both"/>
      </w:pPr>
      <w:r>
        <w:rPr>
          <w:rFonts w:ascii="Arial" w:eastAsia="Arial" w:hAnsi="Arial" w:cs="Arial"/>
          <w:color w:val="000000"/>
          <w:sz w:val="20"/>
        </w:rPr>
        <w:t>Before they know it, time has passed and they have been unable to demonstrate great growth in spite of having a fabulous product. Good VCs can play a strong role in working with the founders and providing them with toolsets, connections, and guidance to ensure that the spend in marketing and sales is effective.</w:t>
      </w:r>
    </w:p>
    <w:p w14:paraId="374FA669" w14:textId="77777777" w:rsidR="00CD7998" w:rsidRDefault="00000000">
      <w:pPr>
        <w:spacing w:before="200" w:line="260" w:lineRule="atLeast"/>
        <w:jc w:val="both"/>
      </w:pPr>
      <w:r>
        <w:rPr>
          <w:rFonts w:ascii="Arial" w:eastAsia="Arial" w:hAnsi="Arial" w:cs="Arial"/>
          <w:color w:val="000000"/>
          <w:sz w:val="20"/>
        </w:rPr>
        <w:t xml:space="preserve">In short, good Venture Capital investors can provide a lot more than just capital. With programmes like "Virtual Co-Founder", early-stage </w:t>
      </w:r>
      <w:r>
        <w:rPr>
          <w:rFonts w:ascii="Arial" w:eastAsia="Arial" w:hAnsi="Arial" w:cs="Arial"/>
          <w:b/>
          <w:i/>
          <w:color w:val="000000"/>
          <w:sz w:val="20"/>
          <w:u w:val="single"/>
        </w:rPr>
        <w:t>startups</w:t>
      </w:r>
      <w:r>
        <w:rPr>
          <w:rFonts w:ascii="Arial" w:eastAsia="Arial" w:hAnsi="Arial" w:cs="Arial"/>
          <w:color w:val="000000"/>
          <w:sz w:val="20"/>
        </w:rPr>
        <w:t xml:space="preserve"> can get assistance in terms of guidance, connections, and community to make them successful.</w:t>
      </w:r>
    </w:p>
    <w:p w14:paraId="05AFCC3C" w14:textId="77777777" w:rsidR="00CD7998" w:rsidRDefault="00000000">
      <w:pPr>
        <w:spacing w:before="200" w:line="260" w:lineRule="atLeast"/>
        <w:jc w:val="both"/>
      </w:pPr>
      <w:r>
        <w:rPr>
          <w:rFonts w:ascii="Arial" w:eastAsia="Arial" w:hAnsi="Arial" w:cs="Arial"/>
          <w:color w:val="000000"/>
          <w:sz w:val="20"/>
        </w:rPr>
        <w:t>The ocean of bountiful growth is receding. Not everyone has the ability to handle adversity and that will become clear in the months ahead. As the Oracle of Omaha presciently said, "Only when the tide goes out, do you discover who's been swimming naked."</w:t>
      </w:r>
    </w:p>
    <w:p w14:paraId="443AD537" w14:textId="77777777" w:rsidR="00CD7998" w:rsidRDefault="00000000">
      <w:pPr>
        <w:spacing w:before="200" w:line="260" w:lineRule="atLeast"/>
        <w:jc w:val="both"/>
      </w:pPr>
      <w:r>
        <w:rPr>
          <w:rFonts w:ascii="Arial" w:eastAsia="Arial" w:hAnsi="Arial" w:cs="Arial"/>
          <w:color w:val="000000"/>
          <w:sz w:val="20"/>
        </w:rPr>
        <w:t>(Edited by Saheli Sen Gupta)</w:t>
      </w:r>
    </w:p>
    <w:p w14:paraId="20127A65" w14:textId="77777777" w:rsidR="00CD7998" w:rsidRDefault="00000000">
      <w:pPr>
        <w:spacing w:before="200" w:line="260" w:lineRule="atLeast"/>
        <w:jc w:val="both"/>
      </w:pPr>
      <w:r>
        <w:rPr>
          <w:rFonts w:ascii="Arial" w:eastAsia="Arial" w:hAnsi="Arial" w:cs="Arial"/>
          <w:color w:val="000000"/>
          <w:sz w:val="20"/>
        </w:rPr>
        <w:t>(Disclaimer: The views and opinions expressed in this article are those of the author and do not necessarily reflect the views of YourStory.)</w:t>
      </w:r>
    </w:p>
    <w:p w14:paraId="7FEE3F3E"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13, 2020</w:t>
      </w:r>
    </w:p>
    <w:p w14:paraId="71FD2375" w14:textId="77777777" w:rsidR="00CD7998" w:rsidRDefault="00CD7998"/>
    <w:p w14:paraId="17463C1D" w14:textId="77777777" w:rsidR="00CD7998" w:rsidRDefault="00000000">
      <w:pPr>
        <w:ind w:left="200"/>
        <w:sectPr w:rsidR="00CD7998">
          <w:type w:val="continuous"/>
          <w:pgSz w:w="12240" w:h="15840"/>
          <w:pgMar w:top="840" w:right="1000" w:bottom="840" w:left="1000" w:header="400" w:footer="400" w:gutter="0"/>
          <w:cols w:space="720"/>
        </w:sectPr>
      </w:pPr>
      <w:r>
        <w:br/>
      </w:r>
      <w:r>
        <w:pict w14:anchorId="747CB4DA">
          <v:line id="_x0000_s2255" style="position:absolute;left:0;text-align:left;z-index:251783168;mso-position-horizontal-relative:text;mso-position-vertical-relative:text" from="0,10pt" to="512pt,10pt" strokeweight="1pt"/>
        </w:pict>
      </w:r>
      <w:r>
        <w:rPr>
          <w:rFonts w:ascii="Arial" w:eastAsia="Arial" w:hAnsi="Arial" w:cs="Arial"/>
          <w:b/>
          <w:color w:val="767676"/>
          <w:sz w:val="16"/>
        </w:rPr>
        <w:t>End of Document</w:t>
      </w:r>
    </w:p>
    <w:p w14:paraId="7C7CDAB4" w14:textId="77777777" w:rsidR="00CD7998" w:rsidRDefault="00CD7998">
      <w:pPr>
        <w:rPr>
          <w:rFonts w:ascii="Arial" w:eastAsia="Arial" w:hAnsi="Arial" w:cs="Arial"/>
          <w:sz w:val="20"/>
        </w:rPr>
        <w:sectPr w:rsidR="00CD7998">
          <w:headerReference w:type="even" r:id="rId767"/>
          <w:headerReference w:type="default" r:id="rId768"/>
          <w:footerReference w:type="even" r:id="rId769"/>
          <w:footerReference w:type="default" r:id="rId770"/>
          <w:headerReference w:type="first" r:id="rId771"/>
          <w:footerReference w:type="first" r:id="rId772"/>
          <w:pgSz w:w="12240" w:h="15840"/>
          <w:pgMar w:top="840" w:right="1000" w:bottom="840" w:left="1000" w:header="400" w:footer="400" w:gutter="0"/>
          <w:cols w:space="720"/>
          <w:titlePg/>
        </w:sectPr>
      </w:pPr>
    </w:p>
    <w:p w14:paraId="5CDF381B" w14:textId="77777777" w:rsidR="00CD7998" w:rsidRDefault="00CD7998">
      <w:pPr>
        <w:rPr>
          <w:rFonts w:ascii="Arial" w:eastAsia="Arial" w:hAnsi="Arial" w:cs="Arial"/>
          <w:sz w:val="20"/>
        </w:rPr>
      </w:pPr>
      <w:bookmarkStart w:id="122" w:name="Bookmark_62"/>
      <w:bookmarkEnd w:id="122"/>
    </w:p>
    <w:p w14:paraId="7A784271" w14:textId="77777777" w:rsidR="00CD7998" w:rsidRDefault="00000000">
      <w:pPr>
        <w:rPr>
          <w:rFonts w:ascii="Arial" w:eastAsia="Arial" w:hAnsi="Arial" w:cs="Arial"/>
          <w:sz w:val="20"/>
        </w:rPr>
      </w:pPr>
      <w:r>
        <w:pict w14:anchorId="6F33116B">
          <v:shape id="_x0000_i1110" type="#_x0000_t75" alt="LexisNexis®" style="width:148pt;height:30pt">
            <v:imagedata r:id="rId7" o:title=""/>
          </v:shape>
        </w:pict>
      </w:r>
      <w:r>
        <w:rPr>
          <w:rFonts w:ascii="Arial" w:eastAsia="Arial" w:hAnsi="Arial" w:cs="Arial"/>
          <w:sz w:val="20"/>
        </w:rPr>
        <w:cr/>
      </w:r>
    </w:p>
    <w:p w14:paraId="7299D2B2" w14:textId="77777777" w:rsidR="00CD7998" w:rsidRDefault="00000000">
      <w:pPr>
        <w:spacing w:before="240" w:after="200" w:line="340" w:lineRule="atLeast"/>
        <w:jc w:val="center"/>
        <w:outlineLvl w:val="0"/>
        <w:rPr>
          <w:rFonts w:ascii="Arial" w:eastAsia="Arial" w:hAnsi="Arial" w:cs="Arial"/>
          <w:b/>
          <w:bCs/>
          <w:kern w:val="32"/>
          <w:sz w:val="32"/>
          <w:szCs w:val="32"/>
        </w:rPr>
      </w:pPr>
      <w:hyperlink r:id="rId773" w:history="1">
        <w:r>
          <w:rPr>
            <w:rFonts w:ascii="Arial" w:eastAsia="Arial" w:hAnsi="Arial" w:cs="Arial"/>
            <w:b/>
            <w:bCs/>
            <w:i/>
            <w:color w:val="0077CC"/>
            <w:kern w:val="32"/>
            <w:sz w:val="28"/>
            <w:szCs w:val="32"/>
            <w:u w:val="single"/>
            <w:shd w:val="clear" w:color="auto" w:fill="FFFFFF"/>
          </w:rPr>
          <w:t>How smaller businesses can stave off the job loss epidemic</w:t>
        </w:r>
      </w:hyperlink>
    </w:p>
    <w:p w14:paraId="1234FB5D" w14:textId="77777777" w:rsidR="00CD7998" w:rsidRDefault="00000000">
      <w:pPr>
        <w:spacing w:before="120" w:line="260" w:lineRule="atLeast"/>
        <w:jc w:val="center"/>
        <w:rPr>
          <w:rFonts w:ascii="Arial" w:eastAsia="Arial" w:hAnsi="Arial" w:cs="Arial"/>
          <w:sz w:val="20"/>
        </w:rPr>
      </w:pPr>
      <w:r>
        <w:rPr>
          <w:rFonts w:ascii="Arial" w:eastAsia="Arial" w:hAnsi="Arial" w:cs="Arial"/>
          <w:color w:val="000000"/>
          <w:sz w:val="20"/>
        </w:rPr>
        <w:t>IT Pro</w:t>
      </w:r>
    </w:p>
    <w:p w14:paraId="159BECA3" w14:textId="77777777" w:rsidR="00CD7998" w:rsidRDefault="00000000">
      <w:pPr>
        <w:spacing w:before="120" w:line="260" w:lineRule="atLeast"/>
        <w:jc w:val="center"/>
        <w:rPr>
          <w:rFonts w:ascii="Arial" w:eastAsia="Arial" w:hAnsi="Arial" w:cs="Arial"/>
          <w:sz w:val="20"/>
        </w:rPr>
      </w:pPr>
      <w:r>
        <w:rPr>
          <w:rFonts w:ascii="Arial" w:eastAsia="Arial" w:hAnsi="Arial" w:cs="Arial"/>
          <w:color w:val="000000"/>
          <w:sz w:val="20"/>
        </w:rPr>
        <w:t>September 6, 2022 Tuesday</w:t>
      </w:r>
    </w:p>
    <w:p w14:paraId="19D1F87E" w14:textId="77777777" w:rsidR="00CD7998" w:rsidRDefault="00CD7998">
      <w:pPr>
        <w:spacing w:line="240" w:lineRule="atLeast"/>
        <w:jc w:val="both"/>
        <w:rPr>
          <w:rFonts w:ascii="Arial" w:eastAsia="Arial" w:hAnsi="Arial" w:cs="Arial"/>
          <w:sz w:val="20"/>
        </w:rPr>
      </w:pPr>
    </w:p>
    <w:p w14:paraId="2736B3FF" w14:textId="77777777" w:rsidR="00CD7998"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2022 Dennis Publishing Ltd. All Rights Reserved</w:t>
      </w:r>
    </w:p>
    <w:p w14:paraId="78A3F648" w14:textId="77777777" w:rsidR="00CD7998" w:rsidRDefault="00000000">
      <w:pPr>
        <w:spacing w:before="120" w:line="220" w:lineRule="atLeast"/>
        <w:rPr>
          <w:rFonts w:ascii="Arial" w:eastAsia="Arial" w:hAnsi="Arial" w:cs="Arial"/>
          <w:sz w:val="20"/>
        </w:rPr>
      </w:pPr>
      <w:r>
        <w:rPr>
          <w:rFonts w:ascii="Arial" w:eastAsia="Arial" w:hAnsi="Arial" w:cs="Arial"/>
          <w:sz w:val="20"/>
        </w:rPr>
        <w:br/>
      </w:r>
      <w:r>
        <w:pict w14:anchorId="15302A63">
          <v:shape id="_x0000_i1111" type="#_x0000_t75" style="width:103pt;height:43.5pt">
            <v:imagedata r:id="rId774" o:title=""/>
          </v:shape>
        </w:pict>
      </w:r>
    </w:p>
    <w:p w14:paraId="452C0E49" w14:textId="77777777" w:rsidR="00CD7998"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1597 words</w:t>
      </w:r>
    </w:p>
    <w:p w14:paraId="462CD02D" w14:textId="77777777" w:rsidR="00CD7998" w:rsidRDefault="00000000">
      <w:pPr>
        <w:spacing w:before="120" w:line="260" w:lineRule="atLeast"/>
        <w:rPr>
          <w:rFonts w:ascii="Arial" w:eastAsia="Arial" w:hAnsi="Arial" w:cs="Arial"/>
          <w:sz w:val="20"/>
        </w:rPr>
      </w:pPr>
      <w:r>
        <w:rPr>
          <w:rFonts w:ascii="Arial" w:eastAsia="Arial" w:hAnsi="Arial" w:cs="Arial"/>
          <w:b/>
          <w:color w:val="000000"/>
          <w:sz w:val="20"/>
        </w:rPr>
        <w:t>Byline:</w:t>
      </w:r>
      <w:r>
        <w:rPr>
          <w:rFonts w:ascii="Arial" w:eastAsia="Arial" w:hAnsi="Arial" w:cs="Arial"/>
          <w:color w:val="000000"/>
          <w:sz w:val="20"/>
        </w:rPr>
        <w:t> Carly Page</w:t>
      </w:r>
    </w:p>
    <w:p w14:paraId="403B1707" w14:textId="77777777" w:rsidR="00CD7998" w:rsidRDefault="00000000">
      <w:pPr>
        <w:keepNext/>
        <w:spacing w:before="240" w:line="340" w:lineRule="atLeast"/>
        <w:rPr>
          <w:rFonts w:ascii="Arial" w:eastAsia="Arial" w:hAnsi="Arial" w:cs="Arial"/>
          <w:sz w:val="20"/>
        </w:rPr>
      </w:pPr>
      <w:bookmarkStart w:id="123" w:name="Body_60"/>
      <w:bookmarkEnd w:id="123"/>
      <w:r>
        <w:rPr>
          <w:rFonts w:ascii="Arial" w:eastAsia="Arial" w:hAnsi="Arial" w:cs="Arial"/>
          <w:b/>
          <w:color w:val="000000"/>
          <w:sz w:val="28"/>
        </w:rPr>
        <w:t>Body</w:t>
      </w:r>
    </w:p>
    <w:p w14:paraId="35EF48BA" w14:textId="77777777" w:rsidR="00CD7998" w:rsidRDefault="00000000">
      <w:pPr>
        <w:spacing w:line="60" w:lineRule="exact"/>
        <w:rPr>
          <w:rFonts w:ascii="Arial" w:eastAsia="Arial" w:hAnsi="Arial" w:cs="Arial"/>
          <w:sz w:val="20"/>
        </w:rPr>
      </w:pPr>
      <w:r>
        <w:pict w14:anchorId="73D6DCD2">
          <v:line id="_x0000_s2258" style="position:absolute;z-index:251784192" from="0,2pt" to="512pt,2pt" strokecolor="#009ddb" strokeweight="2pt">
            <w10:wrap type="topAndBottom"/>
          </v:line>
        </w:pict>
      </w:r>
    </w:p>
    <w:p w14:paraId="37C5D19A" w14:textId="77777777" w:rsidR="00CD7998" w:rsidRDefault="00CD7998">
      <w:pPr>
        <w:rPr>
          <w:rFonts w:ascii="Arial" w:eastAsia="Arial" w:hAnsi="Arial" w:cs="Arial"/>
          <w:sz w:val="20"/>
        </w:rPr>
      </w:pPr>
    </w:p>
    <w:p w14:paraId="3B06C61B" w14:textId="77777777" w:rsidR="00CD7998" w:rsidRDefault="00000000">
      <w:pPr>
        <w:spacing w:before="240" w:line="260" w:lineRule="atLeast"/>
        <w:jc w:val="both"/>
        <w:rPr>
          <w:rFonts w:ascii="Arial" w:eastAsia="Arial" w:hAnsi="Arial" w:cs="Arial"/>
          <w:sz w:val="20"/>
        </w:rPr>
      </w:pPr>
      <w:r>
        <w:rPr>
          <w:rFonts w:ascii="Arial" w:eastAsia="Arial" w:hAnsi="Arial" w:cs="Arial"/>
          <w:i/>
          <w:color w:val="000000"/>
          <w:sz w:val="20"/>
        </w:rPr>
        <w:t>This article originally appeared in issue 30 of IT Pro 20/20, </w:t>
      </w:r>
      <w:hyperlink r:id="rId775" w:history="1">
        <w:r>
          <w:rPr>
            <w:rFonts w:ascii="Arial" w:eastAsia="Arial" w:hAnsi="Arial" w:cs="Arial"/>
            <w:i/>
            <w:color w:val="0077CC"/>
            <w:sz w:val="20"/>
            <w:u w:val="single"/>
            <w:shd w:val="clear" w:color="auto" w:fill="FFFFFF"/>
          </w:rPr>
          <w:t>available here</w:t>
        </w:r>
      </w:hyperlink>
      <w:r>
        <w:rPr>
          <w:rFonts w:ascii="Arial" w:eastAsia="Arial" w:hAnsi="Arial" w:cs="Arial"/>
          <w:i/>
          <w:color w:val="000000"/>
          <w:sz w:val="20"/>
        </w:rPr>
        <w:t xml:space="preserve">. To sign </w:t>
      </w:r>
      <w:r>
        <w:rPr>
          <w:rFonts w:ascii="Arial" w:eastAsia="Arial" w:hAnsi="Arial" w:cs="Arial"/>
          <w:b/>
          <w:i/>
          <w:color w:val="000000"/>
          <w:sz w:val="20"/>
          <w:u w:val="single"/>
        </w:rPr>
        <w:t>up</w:t>
      </w:r>
      <w:r>
        <w:rPr>
          <w:rFonts w:ascii="Arial" w:eastAsia="Arial" w:hAnsi="Arial" w:cs="Arial"/>
          <w:i/>
          <w:color w:val="000000"/>
          <w:sz w:val="20"/>
        </w:rPr>
        <w:t xml:space="preserve"> to receive each new issue in your inbox, </w:t>
      </w:r>
      <w:hyperlink r:id="rId776" w:history="1">
        <w:r>
          <w:rPr>
            <w:rFonts w:ascii="Arial" w:eastAsia="Arial" w:hAnsi="Arial" w:cs="Arial"/>
            <w:i/>
            <w:color w:val="0077CC"/>
            <w:sz w:val="20"/>
            <w:u w:val="single"/>
            <w:shd w:val="clear" w:color="auto" w:fill="FFFFFF"/>
          </w:rPr>
          <w:t>click here</w:t>
        </w:r>
      </w:hyperlink>
    </w:p>
    <w:p w14:paraId="0DEAC664"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The UK is Europe's leading </w:t>
      </w:r>
      <w:r>
        <w:rPr>
          <w:rFonts w:ascii="Arial" w:eastAsia="Arial" w:hAnsi="Arial" w:cs="Arial"/>
          <w:b/>
          <w:i/>
          <w:color w:val="000000"/>
          <w:sz w:val="20"/>
          <w:u w:val="single"/>
        </w:rPr>
        <w:t>startup</w:t>
      </w:r>
      <w:r>
        <w:rPr>
          <w:rFonts w:ascii="Arial" w:eastAsia="Arial" w:hAnsi="Arial" w:cs="Arial"/>
          <w:color w:val="000000"/>
          <w:sz w:val="20"/>
        </w:rPr>
        <w:t xml:space="preserve"> destination, and ranks fourth globally in the countries on share of billion dollar </w:t>
      </w:r>
      <w:r>
        <w:rPr>
          <w:rFonts w:ascii="Arial" w:eastAsia="Arial" w:hAnsi="Arial" w:cs="Arial"/>
          <w:b/>
          <w:i/>
          <w:color w:val="000000"/>
          <w:sz w:val="20"/>
          <w:u w:val="single"/>
        </w:rPr>
        <w:t>startups</w:t>
      </w:r>
      <w:r>
        <w:rPr>
          <w:rFonts w:ascii="Arial" w:eastAsia="Arial" w:hAnsi="Arial" w:cs="Arial"/>
          <w:color w:val="000000"/>
          <w:sz w:val="20"/>
        </w:rPr>
        <w:t xml:space="preserve"> (Unicorns), behind the US, China, and India according to the </w:t>
      </w:r>
      <w:hyperlink r:id="rId777" w:history="1">
        <w:r>
          <w:rPr>
            <w:rFonts w:ascii="Arial" w:eastAsia="Arial" w:hAnsi="Arial" w:cs="Arial"/>
            <w:b/>
            <w:i/>
            <w:color w:val="0077CC"/>
            <w:sz w:val="20"/>
            <w:u w:val="single"/>
            <w:shd w:val="clear" w:color="auto" w:fill="FFFFFF"/>
          </w:rPr>
          <w:t>Startup</w:t>
        </w:r>
      </w:hyperlink>
      <w:hyperlink r:id="rId778" w:history="1">
        <w:r>
          <w:rPr>
            <w:rFonts w:ascii="Arial" w:eastAsia="Arial" w:hAnsi="Arial" w:cs="Arial"/>
            <w:i/>
            <w:color w:val="0077CC"/>
            <w:sz w:val="20"/>
            <w:u w:val="single"/>
            <w:shd w:val="clear" w:color="auto" w:fill="FFFFFF"/>
          </w:rPr>
          <w:t xml:space="preserve"> Index of Nations &amp; Regions</w:t>
        </w:r>
      </w:hyperlink>
      <w:r>
        <w:rPr>
          <w:rFonts w:ascii="Arial" w:eastAsia="Arial" w:hAnsi="Arial" w:cs="Arial"/>
          <w:color w:val="000000"/>
          <w:sz w:val="20"/>
        </w:rPr>
        <w:t xml:space="preserve"> from the Center for Global Innovation at the University of Southern California.  </w:t>
      </w:r>
    </w:p>
    <w:p w14:paraId="02C98FDF"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Despite the growth of unicorns beginning to slow, 2021 proved to be an exceptional year for </w:t>
      </w:r>
      <w:r>
        <w:rPr>
          <w:rFonts w:ascii="Arial" w:eastAsia="Arial" w:hAnsi="Arial" w:cs="Arial"/>
          <w:b/>
          <w:i/>
          <w:color w:val="000000"/>
          <w:sz w:val="20"/>
          <w:u w:val="single"/>
        </w:rPr>
        <w:t>startups</w:t>
      </w:r>
      <w:r>
        <w:rPr>
          <w:rFonts w:ascii="Arial" w:eastAsia="Arial" w:hAnsi="Arial" w:cs="Arial"/>
          <w:color w:val="000000"/>
          <w:sz w:val="20"/>
        </w:rPr>
        <w:t xml:space="preserve"> in the UK, with its ecosystem value leaping </w:t>
      </w:r>
      <w:r>
        <w:rPr>
          <w:rFonts w:ascii="Arial" w:eastAsia="Arial" w:hAnsi="Arial" w:cs="Arial"/>
          <w:b/>
          <w:i/>
          <w:color w:val="000000"/>
          <w:sz w:val="20"/>
          <w:u w:val="single"/>
        </w:rPr>
        <w:t>up</w:t>
      </w:r>
      <w:r>
        <w:rPr>
          <w:rFonts w:ascii="Arial" w:eastAsia="Arial" w:hAnsi="Arial" w:cs="Arial"/>
          <w:color w:val="000000"/>
          <w:sz w:val="20"/>
        </w:rPr>
        <w:t xml:space="preserve"> by nearly 43% - towards $1 trillion (£840 billion) - with Sifted ranking the </w:t>
      </w:r>
      <w:hyperlink r:id="rId779" w:history="1">
        <w:r>
          <w:rPr>
            <w:rFonts w:ascii="Arial" w:eastAsia="Arial" w:hAnsi="Arial" w:cs="Arial"/>
            <w:i/>
            <w:color w:val="0077CC"/>
            <w:sz w:val="20"/>
            <w:u w:val="single"/>
            <w:shd w:val="clear" w:color="auto" w:fill="FFFFFF"/>
          </w:rPr>
          <w:t>UK third worldwide</w:t>
        </w:r>
      </w:hyperlink>
      <w:r>
        <w:rPr>
          <w:rFonts w:ascii="Arial" w:eastAsia="Arial" w:hAnsi="Arial" w:cs="Arial"/>
          <w:color w:val="000000"/>
          <w:sz w:val="20"/>
        </w:rPr>
        <w:t xml:space="preserve">, as its value equalled that of France, Germany, and Sweden put together. </w:t>
      </w:r>
    </w:p>
    <w:p w14:paraId="09A11191" w14:textId="77777777" w:rsidR="00CD7998" w:rsidRDefault="00000000">
      <w:pPr>
        <w:numPr>
          <w:ilvl w:val="0"/>
          <w:numId w:val="29"/>
        </w:numPr>
        <w:spacing w:before="120" w:line="260" w:lineRule="atLeast"/>
        <w:jc w:val="both"/>
        <w:rPr>
          <w:rFonts w:ascii="Arial" w:eastAsia="Arial" w:hAnsi="Arial" w:cs="Arial"/>
          <w:sz w:val="20"/>
        </w:rPr>
      </w:pPr>
      <w:r>
        <w:rPr>
          <w:rFonts w:ascii="Arial" w:eastAsia="Arial" w:hAnsi="Arial" w:cs="Arial"/>
          <w:color w:val="000000"/>
          <w:sz w:val="20"/>
        </w:rPr>
        <w:t>SEE MORE How the cost of living crisis will savage tech</w:t>
      </w:r>
    </w:p>
    <w:p w14:paraId="032B99F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Progressing into 2022, despite the looming global economic crisis and the aftermath of Brexit and the pandemic, the </w:t>
      </w:r>
      <w:hyperlink r:id="rId780" w:history="1">
        <w:r>
          <w:rPr>
            <w:rFonts w:ascii="Arial" w:eastAsia="Arial" w:hAnsi="Arial" w:cs="Arial"/>
            <w:i/>
            <w:color w:val="0077CC"/>
            <w:sz w:val="20"/>
            <w:u w:val="single"/>
            <w:shd w:val="clear" w:color="auto" w:fill="FFFFFF"/>
          </w:rPr>
          <w:t>UK still saw a YoY growth of nearly £3bn in the first quarter of this year</w:t>
        </w:r>
      </w:hyperlink>
      <w:r>
        <w:rPr>
          <w:rFonts w:ascii="Arial" w:eastAsia="Arial" w:hAnsi="Arial" w:cs="Arial"/>
          <w:color w:val="000000"/>
          <w:sz w:val="20"/>
        </w:rPr>
        <w:t xml:space="preserve">, compared to Q1 2021, from investment in UK tech </w:t>
      </w:r>
      <w:r>
        <w:rPr>
          <w:rFonts w:ascii="Arial" w:eastAsia="Arial" w:hAnsi="Arial" w:cs="Arial"/>
          <w:b/>
          <w:i/>
          <w:color w:val="000000"/>
          <w:sz w:val="20"/>
          <w:u w:val="single"/>
        </w:rPr>
        <w:t>startups</w:t>
      </w:r>
      <w:r>
        <w:rPr>
          <w:rFonts w:ascii="Arial" w:eastAsia="Arial" w:hAnsi="Arial" w:cs="Arial"/>
          <w:color w:val="000000"/>
          <w:sz w:val="20"/>
        </w:rPr>
        <w:t xml:space="preserve">. However, signs indicate that UK investment is </w:t>
      </w:r>
      <w:r>
        <w:rPr>
          <w:rFonts w:ascii="Arial" w:eastAsia="Arial" w:hAnsi="Arial" w:cs="Arial"/>
          <w:b/>
          <w:i/>
          <w:color w:val="000000"/>
          <w:sz w:val="20"/>
          <w:u w:val="single"/>
        </w:rPr>
        <w:t>starting</w:t>
      </w:r>
      <w:r>
        <w:rPr>
          <w:rFonts w:ascii="Arial" w:eastAsia="Arial" w:hAnsi="Arial" w:cs="Arial"/>
          <w:color w:val="000000"/>
          <w:sz w:val="20"/>
        </w:rPr>
        <w:t xml:space="preserve"> to slow with funding becoming harder to access. </w:t>
      </w:r>
    </w:p>
    <w:p w14:paraId="3ABE11E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current economic slowdown, which has caused some of the largest companies in the world like Tesla, Netflix and Uber to announce hiring freezes and layoffs, will inevitably touch all businesses, large and small," says Ekaterina Almasque, general partner at European Series at VC, OpenOcean. "With the cost of doing business high and fears of a global recession, </w:t>
      </w:r>
      <w:r>
        <w:rPr>
          <w:rFonts w:ascii="Arial" w:eastAsia="Arial" w:hAnsi="Arial" w:cs="Arial"/>
          <w:b/>
          <w:i/>
          <w:color w:val="000000"/>
          <w:sz w:val="20"/>
          <w:u w:val="single"/>
        </w:rPr>
        <w:t>startups</w:t>
      </w:r>
      <w:r>
        <w:rPr>
          <w:rFonts w:ascii="Arial" w:eastAsia="Arial" w:hAnsi="Arial" w:cs="Arial"/>
          <w:color w:val="000000"/>
          <w:sz w:val="20"/>
        </w:rPr>
        <w:t xml:space="preserve"> will find VC funding much harder to come by than previous years."  </w:t>
      </w:r>
    </w:p>
    <w:p w14:paraId="28C1A790"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Job losses on the horizon</w:t>
      </w:r>
    </w:p>
    <w:p w14:paraId="2845FE54"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Freetrade, the London-based trading platform, recently announced it's making 15% of its staff redundant, stating the "difficult decision" was necessary as "global stock markets have been falling and funding for businesses like ours has slowed". London HQ'd Curve, a digital wallet aggregator, has made between 60% to 70% of people </w:t>
      </w:r>
      <w:r>
        <w:rPr>
          <w:rFonts w:ascii="Arial" w:eastAsia="Arial" w:hAnsi="Arial" w:cs="Arial"/>
          <w:color w:val="000000"/>
          <w:sz w:val="20"/>
        </w:rPr>
        <w:lastRenderedPageBreak/>
        <w:t xml:space="preserve">redundant, with CEO Shachar Bialick telling </w:t>
      </w:r>
      <w:hyperlink r:id="rId781" w:history="1">
        <w:r>
          <w:rPr>
            <w:rFonts w:ascii="Arial" w:eastAsia="Arial" w:hAnsi="Arial" w:cs="Arial"/>
            <w:i/>
            <w:color w:val="0077CC"/>
            <w:sz w:val="20"/>
            <w:u w:val="single"/>
            <w:shd w:val="clear" w:color="auto" w:fill="FFFFFF"/>
          </w:rPr>
          <w:t>Sifted</w:t>
        </w:r>
      </w:hyperlink>
      <w:r>
        <w:rPr>
          <w:rFonts w:ascii="Arial" w:eastAsia="Arial" w:hAnsi="Arial" w:cs="Arial"/>
          <w:color w:val="000000"/>
          <w:sz w:val="20"/>
        </w:rPr>
        <w:t xml:space="preserve"> the company had made the decision "with the aim of putting us in the best possible position for growth in the second half of the year." </w:t>
      </w:r>
    </w:p>
    <w:p w14:paraId="203AAD2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Similarly, London-based casual recruitment platform Stint confirmed that 20% of its 140 employees are at risk of redundancy, Zapp, a UK-based fast grocery delivery </w:t>
      </w:r>
      <w:r>
        <w:rPr>
          <w:rFonts w:ascii="Arial" w:eastAsia="Arial" w:hAnsi="Arial" w:cs="Arial"/>
          <w:b/>
          <w:i/>
          <w:color w:val="000000"/>
          <w:sz w:val="20"/>
          <w:u w:val="single"/>
        </w:rPr>
        <w:t>startup</w:t>
      </w:r>
      <w:r>
        <w:rPr>
          <w:rFonts w:ascii="Arial" w:eastAsia="Arial" w:hAnsi="Arial" w:cs="Arial"/>
          <w:color w:val="000000"/>
          <w:sz w:val="20"/>
        </w:rPr>
        <w:t xml:space="preserve">, said that it's shedding 10% of staff, and Cazoo - once one of the highest funded new tech businesses in the UK - reduced its headcount by 15% in June 2022, impacting 750 jobs across its UK &amp; EU operations with the termination of its used car markets. </w:t>
      </w:r>
    </w:p>
    <w:p w14:paraId="061102A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combination of rising inflation and interest rates with </w:t>
      </w:r>
      <w:hyperlink r:id="rId782" w:history="1">
        <w:r>
          <w:rPr>
            <w:rFonts w:ascii="Arial" w:eastAsia="Arial" w:hAnsi="Arial" w:cs="Arial"/>
            <w:i/>
            <w:color w:val="0077CC"/>
            <w:sz w:val="20"/>
            <w:u w:val="single"/>
            <w:shd w:val="clear" w:color="auto" w:fill="FFFFFF"/>
          </w:rPr>
          <w:t>supply chain</w:t>
        </w:r>
      </w:hyperlink>
      <w:r>
        <w:rPr>
          <w:rFonts w:ascii="Arial" w:eastAsia="Arial" w:hAnsi="Arial" w:cs="Arial"/>
          <w:color w:val="000000"/>
          <w:sz w:val="20"/>
        </w:rPr>
        <w:t xml:space="preserve"> issues caused by the pandemic and war has driven </w:t>
      </w:r>
      <w:r>
        <w:rPr>
          <w:rFonts w:ascii="Arial" w:eastAsia="Arial" w:hAnsi="Arial" w:cs="Arial"/>
          <w:b/>
          <w:i/>
          <w:color w:val="000000"/>
          <w:sz w:val="20"/>
          <w:u w:val="single"/>
        </w:rPr>
        <w:t>up</w:t>
      </w:r>
      <w:r>
        <w:rPr>
          <w:rFonts w:ascii="Arial" w:eastAsia="Arial" w:hAnsi="Arial" w:cs="Arial"/>
          <w:color w:val="000000"/>
          <w:sz w:val="20"/>
        </w:rPr>
        <w:t xml:space="preserve"> the cost of living and hit consumer confidence," says Alex Chesterman, Cazoo's founder and chief executive. "This perfect storm has placed cash conservation top of mind for the company, ahead of growth." </w:t>
      </w:r>
    </w:p>
    <w:p w14:paraId="559F08C5"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This wave of layoffs isn't only occurring in the UK, however, with companies globally feeling the pinch of slower business growth and rising labour costs. In November 2022, Stripe - the fintech </w:t>
      </w:r>
      <w:r>
        <w:rPr>
          <w:rFonts w:ascii="Arial" w:eastAsia="Arial" w:hAnsi="Arial" w:cs="Arial"/>
          <w:b/>
          <w:i/>
          <w:color w:val="000000"/>
          <w:sz w:val="20"/>
          <w:u w:val="single"/>
        </w:rPr>
        <w:t>startup</w:t>
      </w:r>
      <w:r>
        <w:rPr>
          <w:rFonts w:ascii="Arial" w:eastAsia="Arial" w:hAnsi="Arial" w:cs="Arial"/>
          <w:color w:val="000000"/>
          <w:sz w:val="20"/>
        </w:rPr>
        <w:t xml:space="preserve"> from Silicon Valley - announced they were </w:t>
      </w:r>
      <w:hyperlink r:id="rId783" w:history="1">
        <w:r>
          <w:rPr>
            <w:rFonts w:ascii="Arial" w:eastAsia="Arial" w:hAnsi="Arial" w:cs="Arial"/>
            <w:i/>
            <w:color w:val="0077CC"/>
            <w:sz w:val="20"/>
            <w:u w:val="single"/>
            <w:shd w:val="clear" w:color="auto" w:fill="FFFFFF"/>
          </w:rPr>
          <w:t>reducing their workforce by 14%</w:t>
        </w:r>
      </w:hyperlink>
      <w:r>
        <w:rPr>
          <w:rFonts w:ascii="Arial" w:eastAsia="Arial" w:hAnsi="Arial" w:cs="Arial"/>
          <w:color w:val="000000"/>
          <w:sz w:val="20"/>
        </w:rPr>
        <w:t xml:space="preserve">, equating to around 1,000 jobs, as a result of the rising energy costs, higher interest rates, and reduced funding. </w:t>
      </w:r>
    </w:p>
    <w:p w14:paraId="51205A70"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To date the </w:t>
      </w:r>
      <w:hyperlink r:id="rId784" w:history="1">
        <w:r>
          <w:rPr>
            <w:rFonts w:ascii="Arial" w:eastAsia="Arial" w:hAnsi="Arial" w:cs="Arial"/>
            <w:i/>
            <w:color w:val="0077CC"/>
            <w:sz w:val="20"/>
            <w:u w:val="single"/>
            <w:shd w:val="clear" w:color="auto" w:fill="FFFFFF"/>
          </w:rPr>
          <w:t>Layoffs.fyi</w:t>
        </w:r>
      </w:hyperlink>
      <w:r>
        <w:rPr>
          <w:rFonts w:ascii="Arial" w:eastAsia="Arial" w:hAnsi="Arial" w:cs="Arial"/>
          <w:color w:val="000000"/>
          <w:sz w:val="20"/>
        </w:rPr>
        <w:t xml:space="preserve"> tracker indicates that 105,000 people have lost their jobs at private </w:t>
      </w:r>
      <w:r>
        <w:rPr>
          <w:rFonts w:ascii="Arial" w:eastAsia="Arial" w:hAnsi="Arial" w:cs="Arial"/>
          <w:b/>
          <w:i/>
          <w:color w:val="000000"/>
          <w:sz w:val="20"/>
          <w:u w:val="single"/>
        </w:rPr>
        <w:t>startups</w:t>
      </w:r>
      <w:r>
        <w:rPr>
          <w:rFonts w:ascii="Arial" w:eastAsia="Arial" w:hAnsi="Arial" w:cs="Arial"/>
          <w:color w:val="000000"/>
          <w:sz w:val="20"/>
        </w:rPr>
        <w:t xml:space="preserve"> in 2022, with Meta and Twitter making the most recent headlines. It's a definite warning sign to others, as well as </w:t>
      </w:r>
      <w:hyperlink r:id="rId785" w:history="1">
        <w:r>
          <w:rPr>
            <w:rFonts w:ascii="Arial" w:eastAsia="Arial" w:hAnsi="Arial" w:cs="Arial"/>
            <w:i/>
            <w:color w:val="0077CC"/>
            <w:sz w:val="20"/>
            <w:u w:val="single"/>
            <w:shd w:val="clear" w:color="auto" w:fill="FFFFFF"/>
          </w:rPr>
          <w:t>small and medium-sized businesses (SMBs)</w:t>
        </w:r>
      </w:hyperlink>
      <w:r>
        <w:rPr>
          <w:rFonts w:ascii="Arial" w:eastAsia="Arial" w:hAnsi="Arial" w:cs="Arial"/>
          <w:color w:val="000000"/>
          <w:sz w:val="20"/>
        </w:rPr>
        <w:t xml:space="preserve"> across the UK, to ensure that they don't become the next victims.  </w:t>
      </w:r>
    </w:p>
    <w:p w14:paraId="613A519A"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 xml:space="preserve">Funds are drying </w:t>
      </w:r>
      <w:r>
        <w:rPr>
          <w:rFonts w:ascii="Arial" w:eastAsia="Arial" w:hAnsi="Arial" w:cs="Arial"/>
          <w:b/>
          <w:i/>
          <w:color w:val="000000"/>
          <w:sz w:val="20"/>
          <w:u w:val="single"/>
        </w:rPr>
        <w:t>up</w:t>
      </w:r>
    </w:p>
    <w:p w14:paraId="155975C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One of the more obvious reasons that companies are reducing their headcount in 2022 is the rapid rise in energy costs, particularly when this comes after Brexit and the COVID-19 pandemic recovery, along with tax and interest hikes.  </w:t>
      </w:r>
    </w:p>
    <w:p w14:paraId="24077423"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According to the first </w:t>
      </w:r>
      <w:hyperlink r:id="rId786" w:history="1">
        <w:r>
          <w:rPr>
            <w:rFonts w:ascii="Arial" w:eastAsia="Arial" w:hAnsi="Arial" w:cs="Arial"/>
            <w:i/>
            <w:color w:val="0077CC"/>
            <w:sz w:val="20"/>
            <w:u w:val="single"/>
            <w:shd w:val="clear" w:color="auto" w:fill="FFFFFF"/>
          </w:rPr>
          <w:t>Simply Business SME Insights Report</w:t>
        </w:r>
      </w:hyperlink>
      <w:r>
        <w:rPr>
          <w:rFonts w:ascii="Arial" w:eastAsia="Arial" w:hAnsi="Arial" w:cs="Arial"/>
          <w:color w:val="000000"/>
          <w:sz w:val="20"/>
        </w:rPr>
        <w:t xml:space="preserve"> - an annual study of the UKs SMBs - nearly 90% have lost a significant amount of income over the last two years, and one in six says they'll never fully recover. </w:t>
      </w:r>
    </w:p>
    <w:p w14:paraId="4CFF225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reason small businesses are likely to suffer in 2022 is due to their primary source of funds being provided by VC ventures," Samuel Leach, founder and chief executive of Samuel and Co Trading, tells</w:t>
      </w:r>
      <w:r>
        <w:rPr>
          <w:rFonts w:ascii="Arial" w:eastAsia="Arial" w:hAnsi="Arial" w:cs="Arial"/>
          <w:i/>
          <w:color w:val="000000"/>
          <w:sz w:val="20"/>
        </w:rPr>
        <w:t xml:space="preserve"> IT Pro</w:t>
      </w:r>
      <w:r>
        <w:rPr>
          <w:rFonts w:ascii="Arial" w:eastAsia="Arial" w:hAnsi="Arial" w:cs="Arial"/>
          <w:color w:val="000000"/>
          <w:sz w:val="20"/>
        </w:rPr>
        <w:t xml:space="preserve">. "Their dependence on cash from 'raising"' may prove problematic as the year continues. And as inflation rises, we can see a potential recession on the horizon, making it less likely for investors, banks, and financial institutions to part with their capital, no matter the business's potential.  </w:t>
      </w:r>
    </w:p>
    <w:p w14:paraId="72D4D285" w14:textId="77777777" w:rsidR="00CD7998" w:rsidRDefault="00000000">
      <w:pPr>
        <w:numPr>
          <w:ilvl w:val="0"/>
          <w:numId w:val="2"/>
        </w:numPr>
        <w:spacing w:before="120" w:line="260" w:lineRule="atLeast"/>
        <w:jc w:val="both"/>
        <w:rPr>
          <w:rFonts w:ascii="Arial" w:eastAsia="Arial" w:hAnsi="Arial" w:cs="Arial"/>
          <w:sz w:val="20"/>
        </w:rPr>
      </w:pPr>
      <w:r>
        <w:rPr>
          <w:rFonts w:ascii="Arial" w:eastAsia="Arial" w:hAnsi="Arial" w:cs="Arial"/>
          <w:color w:val="000000"/>
          <w:sz w:val="20"/>
        </w:rPr>
        <w:t>SEE MORE Why businesses should invest their way out of a downturn</w:t>
      </w:r>
    </w:p>
    <w:p w14:paraId="699D28A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number of deals is projected at 6,904, a 22% drop from the previous quarter, and the continuing decrease in VC funding and lack of liquidity is guaranteed to take a further toll on small businesses." </w:t>
      </w:r>
    </w:p>
    <w:p w14:paraId="4D2CB37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Andy Oury, partner at Oury Clark Chartered Accountants, adds: "The bubble has burst on cheap endless money. A perfect storm of shocks has seen VC money somewhat dry </w:t>
      </w:r>
      <w:r>
        <w:rPr>
          <w:rFonts w:ascii="Arial" w:eastAsia="Arial" w:hAnsi="Arial" w:cs="Arial"/>
          <w:b/>
          <w:i/>
          <w:color w:val="000000"/>
          <w:sz w:val="20"/>
          <w:u w:val="single"/>
        </w:rPr>
        <w:t>up</w:t>
      </w:r>
      <w:r>
        <w:rPr>
          <w:rFonts w:ascii="Arial" w:eastAsia="Arial" w:hAnsi="Arial" w:cs="Arial"/>
          <w:color w:val="000000"/>
          <w:sz w:val="20"/>
        </w:rPr>
        <w:t xml:space="preserve">. Of course, the uncertainty is impacting all businesses, but it's small businesses that face the brunt of it." </w:t>
      </w:r>
    </w:p>
    <w:p w14:paraId="46EE4D5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Damian Hanson, co-founder &amp; director at CircleLoop, believes that the shift to </w:t>
      </w:r>
      <w:hyperlink r:id="rId787" w:history="1">
        <w:r>
          <w:rPr>
            <w:rFonts w:ascii="Arial" w:eastAsia="Arial" w:hAnsi="Arial" w:cs="Arial"/>
            <w:i/>
            <w:color w:val="0077CC"/>
            <w:sz w:val="20"/>
            <w:u w:val="single"/>
            <w:shd w:val="clear" w:color="auto" w:fill="FFFFFF"/>
          </w:rPr>
          <w:t>hybrid working</w:t>
        </w:r>
      </w:hyperlink>
      <w:r>
        <w:rPr>
          <w:rFonts w:ascii="Arial" w:eastAsia="Arial" w:hAnsi="Arial" w:cs="Arial"/>
          <w:color w:val="000000"/>
          <w:sz w:val="20"/>
        </w:rPr>
        <w:t xml:space="preserve"> has also played a part as SMBs and </w:t>
      </w:r>
      <w:r>
        <w:rPr>
          <w:rFonts w:ascii="Arial" w:eastAsia="Arial" w:hAnsi="Arial" w:cs="Arial"/>
          <w:b/>
          <w:i/>
          <w:color w:val="000000"/>
          <w:sz w:val="20"/>
          <w:u w:val="single"/>
        </w:rPr>
        <w:t>startups</w:t>
      </w:r>
      <w:r>
        <w:rPr>
          <w:rFonts w:ascii="Arial" w:eastAsia="Arial" w:hAnsi="Arial" w:cs="Arial"/>
          <w:color w:val="000000"/>
          <w:sz w:val="20"/>
        </w:rPr>
        <w:t xml:space="preserve"> struggle to adapt to the widespread demand for flexibility. "Unfortunately, though it seems simple in theory, implementing this hybrid working to the benefit of employees as well as business revenue is something that has gone wrong for a number of businesses this year," he tells </w:t>
      </w:r>
      <w:r>
        <w:rPr>
          <w:rFonts w:ascii="Arial" w:eastAsia="Arial" w:hAnsi="Arial" w:cs="Arial"/>
          <w:i/>
          <w:color w:val="000000"/>
          <w:sz w:val="20"/>
        </w:rPr>
        <w:t>IT Pro</w:t>
      </w:r>
      <w:r>
        <w:rPr>
          <w:rFonts w:ascii="Arial" w:eastAsia="Arial" w:hAnsi="Arial" w:cs="Arial"/>
          <w:color w:val="000000"/>
          <w:sz w:val="20"/>
        </w:rPr>
        <w:t xml:space="preserve">. </w:t>
      </w:r>
    </w:p>
    <w:p w14:paraId="3F1A3D1A"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"Numerous </w:t>
      </w:r>
      <w:r>
        <w:rPr>
          <w:rFonts w:ascii="Arial" w:eastAsia="Arial" w:hAnsi="Arial" w:cs="Arial"/>
          <w:b/>
          <w:i/>
          <w:color w:val="000000"/>
          <w:sz w:val="20"/>
          <w:u w:val="single"/>
        </w:rPr>
        <w:t>startups</w:t>
      </w:r>
      <w:r>
        <w:rPr>
          <w:rFonts w:ascii="Arial" w:eastAsia="Arial" w:hAnsi="Arial" w:cs="Arial"/>
          <w:color w:val="000000"/>
          <w:sz w:val="20"/>
        </w:rPr>
        <w:t xml:space="preserve"> and SMBs have risen to the challenge, committing to a hybrid working model in an effort to move with the times. If only it were that simple. Too many SMBs have learnt the hard way that more than just commitment is needed to </w:t>
      </w:r>
      <w:hyperlink r:id="rId788" w:history="1">
        <w:r>
          <w:rPr>
            <w:rFonts w:ascii="Arial" w:eastAsia="Arial" w:hAnsi="Arial" w:cs="Arial"/>
            <w:i/>
            <w:color w:val="0077CC"/>
            <w:sz w:val="20"/>
            <w:u w:val="single"/>
            <w:shd w:val="clear" w:color="auto" w:fill="FFFFFF"/>
          </w:rPr>
          <w:t>make hybrid working a success</w:t>
        </w:r>
      </w:hyperlink>
      <w:r>
        <w:rPr>
          <w:rFonts w:ascii="Arial" w:eastAsia="Arial" w:hAnsi="Arial" w:cs="Arial"/>
          <w:color w:val="000000"/>
          <w:sz w:val="20"/>
        </w:rPr>
        <w:t xml:space="preserve">."  </w:t>
      </w:r>
    </w:p>
    <w:p w14:paraId="6CA6EC41"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How to avoid becoming the next casualty</w:t>
      </w:r>
    </w:p>
    <w:p w14:paraId="5AC26356" w14:textId="77777777" w:rsidR="00CD7998" w:rsidRDefault="00000000">
      <w:pPr>
        <w:spacing w:before="200" w:line="260" w:lineRule="atLeast"/>
        <w:jc w:val="both"/>
        <w:rPr>
          <w:rFonts w:ascii="Arial" w:eastAsia="Arial" w:hAnsi="Arial" w:cs="Arial"/>
          <w:sz w:val="20"/>
        </w:rPr>
      </w:pPr>
      <w:r>
        <w:rPr>
          <w:rFonts w:ascii="Arial" w:eastAsia="Arial" w:hAnsi="Arial" w:cs="Arial"/>
          <w:b/>
          <w:i/>
          <w:color w:val="000000"/>
          <w:sz w:val="20"/>
          <w:u w:val="single"/>
        </w:rPr>
        <w:lastRenderedPageBreak/>
        <w:t>Startups</w:t>
      </w:r>
      <w:r>
        <w:rPr>
          <w:rFonts w:ascii="Arial" w:eastAsia="Arial" w:hAnsi="Arial" w:cs="Arial"/>
          <w:color w:val="000000"/>
          <w:sz w:val="20"/>
        </w:rPr>
        <w:t xml:space="preserve"> and SMBs need to act now to ensure they're not the next victim, says Henrik Grim, MD of Europe for Capchase. He tells </w:t>
      </w:r>
      <w:r>
        <w:rPr>
          <w:rFonts w:ascii="Arial" w:eastAsia="Arial" w:hAnsi="Arial" w:cs="Arial"/>
          <w:i/>
          <w:color w:val="000000"/>
          <w:sz w:val="20"/>
        </w:rPr>
        <w:t xml:space="preserve">IT Pro </w:t>
      </w:r>
      <w:r>
        <w:rPr>
          <w:rFonts w:ascii="Arial" w:eastAsia="Arial" w:hAnsi="Arial" w:cs="Arial"/>
          <w:color w:val="000000"/>
          <w:sz w:val="20"/>
        </w:rPr>
        <w:t xml:space="preserve">there's a rapidly growing alternative financing scene that could help companies avoid reducing its headcount, which is, in many cases, counterproductive.  </w:t>
      </w:r>
    </w:p>
    <w:p w14:paraId="6E69BF7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"If you require capital to weather an economic storm, there are options available," he says. The </w:t>
      </w:r>
      <w:r>
        <w:rPr>
          <w:rFonts w:ascii="Arial" w:eastAsia="Arial" w:hAnsi="Arial" w:cs="Arial"/>
          <w:b/>
          <w:i/>
          <w:color w:val="000000"/>
          <w:sz w:val="20"/>
          <w:u w:val="single"/>
        </w:rPr>
        <w:t>startup</w:t>
      </w:r>
      <w:r>
        <w:rPr>
          <w:rFonts w:ascii="Arial" w:eastAsia="Arial" w:hAnsi="Arial" w:cs="Arial"/>
          <w:color w:val="000000"/>
          <w:sz w:val="20"/>
        </w:rPr>
        <w:t xml:space="preserve"> scene is not entirely reliant on VC capital to fuel growth. In 2008 the collapse in funding meant that new </w:t>
      </w:r>
      <w:r>
        <w:rPr>
          <w:rFonts w:ascii="Arial" w:eastAsia="Arial" w:hAnsi="Arial" w:cs="Arial"/>
          <w:b/>
          <w:i/>
          <w:color w:val="000000"/>
          <w:sz w:val="20"/>
          <w:u w:val="single"/>
        </w:rPr>
        <w:t>startups</w:t>
      </w:r>
      <w:r>
        <w:rPr>
          <w:rFonts w:ascii="Arial" w:eastAsia="Arial" w:hAnsi="Arial" w:cs="Arial"/>
          <w:color w:val="000000"/>
          <w:sz w:val="20"/>
        </w:rPr>
        <w:t xml:space="preserve"> were hobbled, </w:t>
      </w:r>
      <w:r>
        <w:rPr>
          <w:rFonts w:ascii="Arial" w:eastAsia="Arial" w:hAnsi="Arial" w:cs="Arial"/>
          <w:b/>
          <w:i/>
          <w:color w:val="000000"/>
          <w:sz w:val="20"/>
          <w:u w:val="single"/>
        </w:rPr>
        <w:t>failures</w:t>
      </w:r>
      <w:r>
        <w:rPr>
          <w:rFonts w:ascii="Arial" w:eastAsia="Arial" w:hAnsi="Arial" w:cs="Arial"/>
          <w:color w:val="000000"/>
          <w:sz w:val="20"/>
        </w:rPr>
        <w:t xml:space="preserve"> were exacerbated, and growth severely curtailed. Now, however, there are scores of companies offering numerous ways for viable </w:t>
      </w:r>
      <w:r>
        <w:rPr>
          <w:rFonts w:ascii="Arial" w:eastAsia="Arial" w:hAnsi="Arial" w:cs="Arial"/>
          <w:b/>
          <w:i/>
          <w:color w:val="000000"/>
          <w:sz w:val="20"/>
          <w:u w:val="single"/>
        </w:rPr>
        <w:t>startups</w:t>
      </w:r>
      <w:r>
        <w:rPr>
          <w:rFonts w:ascii="Arial" w:eastAsia="Arial" w:hAnsi="Arial" w:cs="Arial"/>
          <w:color w:val="000000"/>
          <w:sz w:val="20"/>
        </w:rPr>
        <w:t xml:space="preserve"> to continue to get capital. Traditional finance is also very different, with loans from banks a genuine option for many </w:t>
      </w:r>
      <w:r>
        <w:rPr>
          <w:rFonts w:ascii="Arial" w:eastAsia="Arial" w:hAnsi="Arial" w:cs="Arial"/>
          <w:b/>
          <w:i/>
          <w:color w:val="000000"/>
          <w:sz w:val="20"/>
          <w:u w:val="single"/>
        </w:rPr>
        <w:t>startups</w:t>
      </w:r>
      <w:r>
        <w:rPr>
          <w:rFonts w:ascii="Arial" w:eastAsia="Arial" w:hAnsi="Arial" w:cs="Arial"/>
          <w:color w:val="000000"/>
          <w:sz w:val="20"/>
        </w:rPr>
        <w:t xml:space="preserve">. </w:t>
      </w:r>
    </w:p>
    <w:p w14:paraId="69E347A4" w14:textId="77777777" w:rsidR="00CD7998" w:rsidRDefault="00000000">
      <w:pPr>
        <w:numPr>
          <w:ilvl w:val="0"/>
          <w:numId w:val="3"/>
        </w:numPr>
        <w:spacing w:before="120" w:line="260" w:lineRule="atLeast"/>
        <w:jc w:val="both"/>
        <w:rPr>
          <w:rFonts w:ascii="Arial" w:eastAsia="Arial" w:hAnsi="Arial" w:cs="Arial"/>
          <w:sz w:val="20"/>
        </w:rPr>
      </w:pPr>
      <w:r>
        <w:rPr>
          <w:rFonts w:ascii="Arial" w:eastAsia="Arial" w:hAnsi="Arial" w:cs="Arial"/>
          <w:color w:val="000000"/>
          <w:sz w:val="20"/>
        </w:rPr>
        <w:t xml:space="preserve">SEE MORE What does it take to launch a successful Fintech </w:t>
      </w:r>
      <w:r>
        <w:rPr>
          <w:rFonts w:ascii="Arial" w:eastAsia="Arial" w:hAnsi="Arial" w:cs="Arial"/>
          <w:b/>
          <w:i/>
          <w:color w:val="000000"/>
          <w:sz w:val="20"/>
          <w:u w:val="single"/>
        </w:rPr>
        <w:t>startup</w:t>
      </w:r>
      <w:r>
        <w:rPr>
          <w:rFonts w:ascii="Arial" w:eastAsia="Arial" w:hAnsi="Arial" w:cs="Arial"/>
          <w:color w:val="000000"/>
          <w:sz w:val="20"/>
        </w:rPr>
        <w:t>?</w:t>
      </w:r>
    </w:p>
    <w:p w14:paraId="4F4051E4"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Grim adds the tech downturn is likely to be very uneven, affecting some types of </w:t>
      </w:r>
      <w:r>
        <w:rPr>
          <w:rFonts w:ascii="Arial" w:eastAsia="Arial" w:hAnsi="Arial" w:cs="Arial"/>
          <w:b/>
          <w:i/>
          <w:color w:val="000000"/>
          <w:sz w:val="20"/>
          <w:u w:val="single"/>
        </w:rPr>
        <w:t>startups</w:t>
      </w:r>
      <w:r>
        <w:rPr>
          <w:rFonts w:ascii="Arial" w:eastAsia="Arial" w:hAnsi="Arial" w:cs="Arial"/>
          <w:color w:val="000000"/>
          <w:sz w:val="20"/>
        </w:rPr>
        <w:t xml:space="preserve"> more than others: "Tech-enabled businesses - which have lower margins and capital efficiency - such as logistics, proptech and physical goods retailers are going to find it a very tough time. However, pure tech businesses - such as </w:t>
      </w:r>
      <w:hyperlink r:id="rId789" w:history="1">
        <w:r>
          <w:rPr>
            <w:rFonts w:ascii="Arial" w:eastAsia="Arial" w:hAnsi="Arial" w:cs="Arial"/>
            <w:i/>
            <w:color w:val="0077CC"/>
            <w:sz w:val="20"/>
            <w:u w:val="single"/>
            <w:shd w:val="clear" w:color="auto" w:fill="FFFFFF"/>
          </w:rPr>
          <w:t>software as a service (SaaS)</w:t>
        </w:r>
      </w:hyperlink>
      <w:r>
        <w:rPr>
          <w:rFonts w:ascii="Arial" w:eastAsia="Arial" w:hAnsi="Arial" w:cs="Arial"/>
          <w:color w:val="000000"/>
          <w:sz w:val="20"/>
        </w:rPr>
        <w:t xml:space="preserve">, </w:t>
      </w:r>
      <w:hyperlink r:id="rId790" w:history="1">
        <w:r>
          <w:rPr>
            <w:rFonts w:ascii="Arial" w:eastAsia="Arial" w:hAnsi="Arial" w:cs="Arial"/>
            <w:i/>
            <w:color w:val="0077CC"/>
            <w:sz w:val="20"/>
            <w:u w:val="single"/>
            <w:shd w:val="clear" w:color="auto" w:fill="FFFFFF"/>
          </w:rPr>
          <w:t>cyber security</w:t>
        </w:r>
      </w:hyperlink>
      <w:r>
        <w:rPr>
          <w:rFonts w:ascii="Arial" w:eastAsia="Arial" w:hAnsi="Arial" w:cs="Arial"/>
          <w:color w:val="000000"/>
          <w:sz w:val="20"/>
        </w:rPr>
        <w:t xml:space="preserve"> and many </w:t>
      </w:r>
      <w:hyperlink r:id="rId791" w:history="1">
        <w:r>
          <w:rPr>
            <w:rFonts w:ascii="Arial" w:eastAsia="Arial" w:hAnsi="Arial" w:cs="Arial"/>
            <w:i/>
            <w:color w:val="0077CC"/>
            <w:sz w:val="20"/>
            <w:u w:val="single"/>
            <w:shd w:val="clear" w:color="auto" w:fill="FFFFFF"/>
          </w:rPr>
          <w:t xml:space="preserve">fintech </w:t>
        </w:r>
      </w:hyperlink>
      <w:hyperlink r:id="rId792" w:history="1">
        <w:r>
          <w:rPr>
            <w:rFonts w:ascii="Arial" w:eastAsia="Arial" w:hAnsi="Arial" w:cs="Arial"/>
            <w:b/>
            <w:i/>
            <w:color w:val="0077CC"/>
            <w:sz w:val="20"/>
            <w:u w:val="single"/>
            <w:shd w:val="clear" w:color="auto" w:fill="FFFFFF"/>
          </w:rPr>
          <w:t>startups</w:t>
        </w:r>
      </w:hyperlink>
      <w:r>
        <w:rPr>
          <w:rFonts w:ascii="Arial" w:eastAsia="Arial" w:hAnsi="Arial" w:cs="Arial"/>
          <w:color w:val="000000"/>
          <w:sz w:val="20"/>
        </w:rPr>
        <w:t xml:space="preserve"> - are going to be much less exposed". </w:t>
      </w:r>
    </w:p>
    <w:p w14:paraId="71928692"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For those </w:t>
      </w:r>
      <w:r>
        <w:rPr>
          <w:rFonts w:ascii="Arial" w:eastAsia="Arial" w:hAnsi="Arial" w:cs="Arial"/>
          <w:b/>
          <w:i/>
          <w:color w:val="000000"/>
          <w:sz w:val="20"/>
          <w:u w:val="single"/>
        </w:rPr>
        <w:t>startups</w:t>
      </w:r>
      <w:r>
        <w:rPr>
          <w:rFonts w:ascii="Arial" w:eastAsia="Arial" w:hAnsi="Arial" w:cs="Arial"/>
          <w:color w:val="000000"/>
          <w:sz w:val="20"/>
        </w:rPr>
        <w:t xml:space="preserve"> looking to continue on the route of more traditional funding methods, Almasque notes they need to move beyond buzzwords: "They need to demonstrate that they're solving real problems; addressing IT infrastructure efficiency, tackling </w:t>
      </w:r>
      <w:hyperlink r:id="rId793" w:history="1">
        <w:r>
          <w:rPr>
            <w:rFonts w:ascii="Arial" w:eastAsia="Arial" w:hAnsi="Arial" w:cs="Arial"/>
            <w:i/>
            <w:color w:val="0077CC"/>
            <w:sz w:val="20"/>
            <w:u w:val="single"/>
            <w:shd w:val="clear" w:color="auto" w:fill="FFFFFF"/>
          </w:rPr>
          <w:t>data analysis</w:t>
        </w:r>
      </w:hyperlink>
      <w:r>
        <w:rPr>
          <w:rFonts w:ascii="Arial" w:eastAsia="Arial" w:hAnsi="Arial" w:cs="Arial"/>
          <w:color w:val="000000"/>
          <w:sz w:val="20"/>
        </w:rPr>
        <w:t xml:space="preserve"> problems or in some other way improving people's lives in a tangible way." </w:t>
      </w:r>
    </w:p>
    <w:p w14:paraId="1D417AB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Leach adds that while it's clear there's no reason for all small businesses to panic just yet, it's vital to build a contingency plan to allow them to allocate company budgets more effectively. "The four main areas business should be monitoring and focusing on are company debt, decision making, </w:t>
      </w:r>
      <w:hyperlink r:id="rId794" w:history="1">
        <w:r>
          <w:rPr>
            <w:rFonts w:ascii="Arial" w:eastAsia="Arial" w:hAnsi="Arial" w:cs="Arial"/>
            <w:i/>
            <w:color w:val="0077CC"/>
            <w:sz w:val="20"/>
            <w:u w:val="single"/>
            <w:shd w:val="clear" w:color="auto" w:fill="FFFFFF"/>
          </w:rPr>
          <w:t>digital transformation</w:t>
        </w:r>
      </w:hyperlink>
      <w:r>
        <w:rPr>
          <w:rFonts w:ascii="Arial" w:eastAsia="Arial" w:hAnsi="Arial" w:cs="Arial"/>
          <w:color w:val="000000"/>
          <w:sz w:val="20"/>
        </w:rPr>
        <w:t xml:space="preserve">, and </w:t>
      </w:r>
      <w:hyperlink r:id="rId795" w:history="1">
        <w:r>
          <w:rPr>
            <w:rFonts w:ascii="Arial" w:eastAsia="Arial" w:hAnsi="Arial" w:cs="Arial"/>
            <w:i/>
            <w:color w:val="0077CC"/>
            <w:sz w:val="20"/>
            <w:u w:val="single"/>
            <w:shd w:val="clear" w:color="auto" w:fill="FFFFFF"/>
          </w:rPr>
          <w:t>workforce management</w:t>
        </w:r>
      </w:hyperlink>
      <w:r>
        <w:rPr>
          <w:rFonts w:ascii="Arial" w:eastAsia="Arial" w:hAnsi="Arial" w:cs="Arial"/>
          <w:color w:val="000000"/>
          <w:sz w:val="20"/>
        </w:rPr>
        <w:t>," he tells</w:t>
      </w:r>
      <w:r>
        <w:rPr>
          <w:rFonts w:ascii="Arial" w:eastAsia="Arial" w:hAnsi="Arial" w:cs="Arial"/>
          <w:i/>
          <w:color w:val="000000"/>
          <w:sz w:val="20"/>
        </w:rPr>
        <w:t xml:space="preserve"> IT Pro</w:t>
      </w:r>
      <w:r>
        <w:rPr>
          <w:rFonts w:ascii="Arial" w:eastAsia="Arial" w:hAnsi="Arial" w:cs="Arial"/>
          <w:color w:val="000000"/>
          <w:sz w:val="20"/>
        </w:rPr>
        <w:t xml:space="preserve">. "Avoiding the mass layoffs that we have seen recently is due to poor planning and change management." </w:t>
      </w:r>
    </w:p>
    <w:p w14:paraId="740D72B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According to Dutta Satadip, chief customer officer at ActiveCampaign, </w:t>
      </w:r>
      <w:r>
        <w:rPr>
          <w:rFonts w:ascii="Arial" w:eastAsia="Arial" w:hAnsi="Arial" w:cs="Arial"/>
          <w:b/>
          <w:i/>
          <w:color w:val="000000"/>
          <w:sz w:val="20"/>
          <w:u w:val="single"/>
        </w:rPr>
        <w:t>startups</w:t>
      </w:r>
      <w:r>
        <w:rPr>
          <w:rFonts w:ascii="Arial" w:eastAsia="Arial" w:hAnsi="Arial" w:cs="Arial"/>
          <w:color w:val="000000"/>
          <w:sz w:val="20"/>
        </w:rPr>
        <w:t xml:space="preserve"> can also weather the current economic storm if they focus on providing a superior customer experience to their competitors. "Many SMBs and entrepreneurs have a lot to win against larger brands, especially in the face of 'shop small' movements," he says. "People understand the impact that supporting an SMB can have and sometimes will even make a point of trying to shop outside of the tech giants, which is why providing 1:1 experiences help with customer retention.  </w:t>
      </w:r>
    </w:p>
    <w:p w14:paraId="42F65462" w14:textId="77777777" w:rsidR="00CD7998" w:rsidRDefault="00000000">
      <w:pPr>
        <w:numPr>
          <w:ilvl w:val="0"/>
          <w:numId w:val="4"/>
        </w:numPr>
        <w:spacing w:before="120" w:line="260" w:lineRule="atLeast"/>
        <w:jc w:val="both"/>
        <w:rPr>
          <w:rFonts w:ascii="Arial" w:eastAsia="Arial" w:hAnsi="Arial" w:cs="Arial"/>
          <w:sz w:val="20"/>
        </w:rPr>
      </w:pPr>
      <w:r>
        <w:rPr>
          <w:rFonts w:ascii="Arial" w:eastAsia="Arial" w:hAnsi="Arial" w:cs="Arial"/>
          <w:color w:val="000000"/>
          <w:sz w:val="20"/>
        </w:rPr>
        <w:t xml:space="preserve">SEE MORE UK tech </w:t>
      </w:r>
      <w:r>
        <w:rPr>
          <w:rFonts w:ascii="Arial" w:eastAsia="Arial" w:hAnsi="Arial" w:cs="Arial"/>
          <w:b/>
          <w:i/>
          <w:color w:val="000000"/>
          <w:sz w:val="20"/>
          <w:u w:val="single"/>
        </w:rPr>
        <w:t>startups</w:t>
      </w:r>
      <w:r>
        <w:rPr>
          <w:rFonts w:ascii="Arial" w:eastAsia="Arial" w:hAnsi="Arial" w:cs="Arial"/>
          <w:color w:val="000000"/>
          <w:sz w:val="20"/>
        </w:rPr>
        <w:t xml:space="preserve"> to watch in 2022</w:t>
      </w:r>
    </w:p>
    <w:p w14:paraId="7F100A2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"However, to win these customers and have them return back as repeat customers, developing radical transparency is a must. Radical transparency begins with keeping customers informed, from informing them about delays on circumstances out of your control to proactively updating them rather than the customers chasing the company for updates." </w:t>
      </w:r>
    </w:p>
    <w:p w14:paraId="2561FF6A"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It's not just customers that need to be kept happy, as Hanson - who warns that a </w:t>
      </w:r>
      <w:r>
        <w:rPr>
          <w:rFonts w:ascii="Arial" w:eastAsia="Arial" w:hAnsi="Arial" w:cs="Arial"/>
          <w:b/>
          <w:i/>
          <w:color w:val="000000"/>
          <w:sz w:val="20"/>
          <w:u w:val="single"/>
        </w:rPr>
        <w:t>failure</w:t>
      </w:r>
      <w:r>
        <w:rPr>
          <w:rFonts w:ascii="Arial" w:eastAsia="Arial" w:hAnsi="Arial" w:cs="Arial"/>
          <w:color w:val="000000"/>
          <w:sz w:val="20"/>
        </w:rPr>
        <w:t xml:space="preserve"> to implement hybrid working could also be having a detrimental impact on </w:t>
      </w:r>
      <w:hyperlink r:id="rId796" w:history="1">
        <w:r>
          <w:rPr>
            <w:rFonts w:ascii="Arial" w:eastAsia="Arial" w:hAnsi="Arial" w:cs="Arial"/>
            <w:i/>
            <w:color w:val="0077CC"/>
            <w:sz w:val="20"/>
            <w:u w:val="single"/>
            <w:shd w:val="clear" w:color="auto" w:fill="FFFFFF"/>
          </w:rPr>
          <w:t xml:space="preserve">UK </w:t>
        </w:r>
      </w:hyperlink>
      <w:hyperlink r:id="rId797" w:history="1">
        <w:r>
          <w:rPr>
            <w:rFonts w:ascii="Arial" w:eastAsia="Arial" w:hAnsi="Arial" w:cs="Arial"/>
            <w:b/>
            <w:i/>
            <w:color w:val="0077CC"/>
            <w:sz w:val="20"/>
            <w:u w:val="single"/>
            <w:shd w:val="clear" w:color="auto" w:fill="FFFFFF"/>
          </w:rPr>
          <w:t>startups</w:t>
        </w:r>
      </w:hyperlink>
      <w:r>
        <w:rPr>
          <w:rFonts w:ascii="Arial" w:eastAsia="Arial" w:hAnsi="Arial" w:cs="Arial"/>
          <w:color w:val="000000"/>
          <w:sz w:val="20"/>
        </w:rPr>
        <w:t xml:space="preserve"> - says a proactive approach to flexibility is also key. "The at-home set-</w:t>
      </w:r>
      <w:r>
        <w:rPr>
          <w:rFonts w:ascii="Arial" w:eastAsia="Arial" w:hAnsi="Arial" w:cs="Arial"/>
          <w:b/>
          <w:i/>
          <w:color w:val="000000"/>
          <w:sz w:val="20"/>
          <w:u w:val="single"/>
        </w:rPr>
        <w:t>up</w:t>
      </w:r>
      <w:r>
        <w:rPr>
          <w:rFonts w:ascii="Arial" w:eastAsia="Arial" w:hAnsi="Arial" w:cs="Arial"/>
          <w:color w:val="000000"/>
          <w:sz w:val="20"/>
        </w:rPr>
        <w:t xml:space="preserve"> for each employee must be considered and supported carefully," Satadip continues. "</w:t>
      </w:r>
      <w:hyperlink r:id="rId798" w:history="1">
        <w:r>
          <w:rPr>
            <w:rFonts w:ascii="Arial" w:eastAsia="Arial" w:hAnsi="Arial" w:cs="Arial"/>
            <w:i/>
            <w:color w:val="0077CC"/>
            <w:sz w:val="20"/>
            <w:u w:val="single"/>
            <w:shd w:val="clear" w:color="auto" w:fill="FFFFFF"/>
          </w:rPr>
          <w:t>Without an office</w:t>
        </w:r>
      </w:hyperlink>
      <w:r>
        <w:rPr>
          <w:rFonts w:ascii="Arial" w:eastAsia="Arial" w:hAnsi="Arial" w:cs="Arial"/>
          <w:color w:val="000000"/>
          <w:sz w:val="20"/>
        </w:rPr>
        <w:t xml:space="preserve"> of colleagues to ask immediately for help or ad hoc tech support, it's even more essential the tools and platforms your business operates on work seamlessly together to remove potential points of friction for your staff." </w:t>
      </w:r>
    </w:p>
    <w:p w14:paraId="3B90548F"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This article was first published on 06/09/2022 and has since been updated.</w:t>
      </w:r>
    </w:p>
    <w:p w14:paraId="2B08BDA1" w14:textId="77777777" w:rsidR="00CD7998" w:rsidRDefault="00000000">
      <w:pPr>
        <w:keepNext/>
        <w:spacing w:before="240" w:line="34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8"/>
        </w:rPr>
        <w:t>Graphic</w:t>
      </w:r>
    </w:p>
    <w:p w14:paraId="095F8E80" w14:textId="77777777" w:rsidR="00CD7998" w:rsidRDefault="00000000">
      <w:pPr>
        <w:spacing w:line="60" w:lineRule="exact"/>
        <w:rPr>
          <w:rFonts w:ascii="Arial" w:eastAsia="Arial" w:hAnsi="Arial" w:cs="Arial"/>
          <w:sz w:val="20"/>
        </w:rPr>
      </w:pPr>
      <w:r>
        <w:pict w14:anchorId="14E261B9">
          <v:line id="_x0000_s2259" style="position:absolute;z-index:251785216" from="0,2pt" to="512pt,2pt" strokecolor="#009ddb" strokeweight="2pt">
            <w10:wrap type="topAndBottom"/>
          </v:line>
        </w:pict>
      </w:r>
    </w:p>
    <w:p w14:paraId="31EA8324" w14:textId="77777777" w:rsidR="00CD7998" w:rsidRDefault="00000000">
      <w:pPr>
        <w:spacing w:before="120" w:line="260" w:lineRule="atLeast"/>
        <w:rPr>
          <w:rFonts w:ascii="Arial" w:eastAsia="Arial" w:hAnsi="Arial" w:cs="Arial"/>
          <w:sz w:val="20"/>
        </w:rPr>
      </w:pPr>
      <w:r>
        <w:rPr>
          <w:rFonts w:ascii="Arial" w:eastAsia="Arial" w:hAnsi="Arial" w:cs="Arial"/>
          <w:color w:val="000000"/>
          <w:sz w:val="20"/>
        </w:rPr>
        <w:t xml:space="preserve"> </w:t>
      </w:r>
    </w:p>
    <w:p w14:paraId="0CB5D03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Abstract image of people walking through a colourful area, holding cardboard boxes</w:t>
      </w:r>
    </w:p>
    <w:p w14:paraId="3601F3DF" w14:textId="77777777" w:rsidR="00CD7998"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November 23, 2022</w:t>
      </w:r>
    </w:p>
    <w:p w14:paraId="03F591B3" w14:textId="77777777" w:rsidR="00CD7998" w:rsidRDefault="00CD7998">
      <w:pPr>
        <w:rPr>
          <w:rFonts w:ascii="Arial" w:eastAsia="Arial" w:hAnsi="Arial" w:cs="Arial"/>
          <w:sz w:val="20"/>
        </w:rPr>
      </w:pPr>
    </w:p>
    <w:p w14:paraId="7EE331C7" w14:textId="77777777" w:rsidR="00CD7998" w:rsidRDefault="00000000">
      <w:pPr>
        <w:ind w:left="200"/>
        <w:rPr>
          <w:rFonts w:ascii="Arial" w:eastAsia="Arial" w:hAnsi="Arial" w:cs="Arial"/>
          <w:sz w:val="20"/>
        </w:rPr>
        <w:sectPr w:rsidR="00CD7998">
          <w:type w:val="continuous"/>
          <w:pgSz w:w="12240" w:h="15840"/>
          <w:pgMar w:top="840" w:right="1000" w:bottom="840" w:left="1000" w:header="400" w:footer="400" w:gutter="0"/>
          <w:cols w:space="720"/>
        </w:sectPr>
      </w:pPr>
      <w:r>
        <w:rPr>
          <w:rFonts w:ascii="Arial" w:eastAsia="Arial" w:hAnsi="Arial" w:cs="Arial"/>
          <w:sz w:val="20"/>
        </w:rPr>
        <w:br/>
      </w:r>
      <w:r>
        <w:pict w14:anchorId="4BCBAC61">
          <v:line id="_x0000_s2260" style="position:absolute;left:0;text-align:left;z-index:251786240;mso-position-horizontal-relative:text;mso-position-vertical-relative:text" from="0,10pt" to="512pt,10pt" strokeweight="1pt"/>
        </w:pict>
      </w:r>
      <w:r>
        <w:rPr>
          <w:rFonts w:ascii="Arial" w:eastAsia="Arial" w:hAnsi="Arial" w:cs="Arial"/>
          <w:b/>
          <w:color w:val="767676"/>
          <w:sz w:val="16"/>
        </w:rPr>
        <w:t>End of Document</w:t>
      </w:r>
    </w:p>
    <w:p w14:paraId="6CF99082" w14:textId="77777777" w:rsidR="00CD7998" w:rsidRDefault="00CD7998">
      <w:pPr>
        <w:sectPr w:rsidR="00CD7998">
          <w:headerReference w:type="even" r:id="rId799"/>
          <w:headerReference w:type="default" r:id="rId800"/>
          <w:footerReference w:type="even" r:id="rId801"/>
          <w:footerReference w:type="default" r:id="rId802"/>
          <w:headerReference w:type="first" r:id="rId803"/>
          <w:footerReference w:type="first" r:id="rId804"/>
          <w:pgSz w:w="12240" w:h="15840"/>
          <w:pgMar w:top="840" w:right="1000" w:bottom="840" w:left="1000" w:header="400" w:footer="400" w:gutter="0"/>
          <w:cols w:space="720"/>
          <w:titlePg/>
        </w:sectPr>
      </w:pPr>
    </w:p>
    <w:p w14:paraId="3D29B6C0" w14:textId="77777777" w:rsidR="00CD7998" w:rsidRDefault="00CD7998">
      <w:bookmarkStart w:id="124" w:name="Bookmark_63"/>
      <w:bookmarkEnd w:id="124"/>
    </w:p>
    <w:p w14:paraId="0454B068" w14:textId="77777777" w:rsidR="00CD7998" w:rsidRDefault="00000000">
      <w:r>
        <w:pict w14:anchorId="5FA0EB97">
          <v:shape id="_x0000_i1112" type="#_x0000_t75" alt="LexisNexis®" style="width:148pt;height:30pt">
            <v:imagedata r:id="rId7" o:title=""/>
          </v:shape>
        </w:pict>
      </w:r>
      <w:r>
        <w:cr/>
      </w:r>
    </w:p>
    <w:p w14:paraId="4000324A" w14:textId="77777777" w:rsidR="00CD7998" w:rsidRDefault="00000000">
      <w:pPr>
        <w:spacing w:before="240" w:after="200" w:line="340" w:lineRule="atLeast"/>
        <w:jc w:val="center"/>
        <w:outlineLvl w:val="0"/>
        <w:rPr>
          <w:rFonts w:ascii="Arial" w:hAnsi="Arial" w:cs="Arial"/>
          <w:b/>
          <w:bCs/>
          <w:kern w:val="32"/>
          <w:sz w:val="32"/>
          <w:szCs w:val="32"/>
        </w:rPr>
      </w:pPr>
      <w:hyperlink r:id="rId805" w:history="1">
        <w:r>
          <w:rPr>
            <w:rFonts w:ascii="Arial" w:eastAsia="Arial" w:hAnsi="Arial" w:cs="Arial"/>
            <w:b/>
            <w:bCs/>
            <w:i/>
            <w:color w:val="0077CC"/>
            <w:kern w:val="32"/>
            <w:sz w:val="28"/>
            <w:szCs w:val="32"/>
            <w:u w:val="single"/>
            <w:shd w:val="clear" w:color="auto" w:fill="FFFFFF"/>
          </w:rPr>
          <w:t>How this entrepreneur failed twice and found success by making semi-automatic bike covers</w:t>
        </w:r>
      </w:hyperlink>
    </w:p>
    <w:p w14:paraId="629616AD" w14:textId="77777777" w:rsidR="00CD7998" w:rsidRDefault="00000000">
      <w:pPr>
        <w:spacing w:before="120" w:line="260" w:lineRule="atLeast"/>
        <w:jc w:val="center"/>
      </w:pPr>
      <w:r>
        <w:rPr>
          <w:rFonts w:ascii="Arial" w:eastAsia="Arial" w:hAnsi="Arial" w:cs="Arial"/>
          <w:color w:val="000000"/>
          <w:sz w:val="20"/>
        </w:rPr>
        <w:t>Yourstory.in</w:t>
      </w:r>
    </w:p>
    <w:p w14:paraId="32F0C3DD" w14:textId="77777777" w:rsidR="00CD7998" w:rsidRDefault="00000000">
      <w:pPr>
        <w:spacing w:before="120" w:line="260" w:lineRule="atLeast"/>
        <w:jc w:val="center"/>
      </w:pPr>
      <w:r>
        <w:rPr>
          <w:rFonts w:ascii="Arial" w:eastAsia="Arial" w:hAnsi="Arial" w:cs="Arial"/>
          <w:color w:val="000000"/>
          <w:sz w:val="20"/>
        </w:rPr>
        <w:t>September 8, 2021 Wednesday 6:30 AM EST</w:t>
      </w:r>
    </w:p>
    <w:p w14:paraId="5996C708" w14:textId="77777777" w:rsidR="00CD7998" w:rsidRDefault="00CD7998">
      <w:pPr>
        <w:spacing w:line="240" w:lineRule="atLeast"/>
        <w:jc w:val="both"/>
      </w:pPr>
    </w:p>
    <w:p w14:paraId="085E5E45" w14:textId="77777777" w:rsidR="00CD7998"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275320CF"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799 words</w:t>
      </w:r>
    </w:p>
    <w:p w14:paraId="3B1E7154"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Palak Agarwal</w:t>
      </w:r>
    </w:p>
    <w:p w14:paraId="19EE6BF9" w14:textId="77777777" w:rsidR="00CD7998" w:rsidRDefault="00000000">
      <w:pPr>
        <w:keepNext/>
        <w:spacing w:before="240" w:line="340" w:lineRule="atLeast"/>
      </w:pPr>
      <w:bookmarkStart w:id="125" w:name="Body_61"/>
      <w:bookmarkEnd w:id="125"/>
      <w:r>
        <w:rPr>
          <w:rFonts w:ascii="Arial" w:eastAsia="Arial" w:hAnsi="Arial" w:cs="Arial"/>
          <w:b/>
          <w:color w:val="000000"/>
          <w:sz w:val="28"/>
        </w:rPr>
        <w:t>Body</w:t>
      </w:r>
    </w:p>
    <w:p w14:paraId="6AB0FBBB" w14:textId="77777777" w:rsidR="00CD7998" w:rsidRDefault="00000000">
      <w:pPr>
        <w:spacing w:line="60" w:lineRule="exact"/>
      </w:pPr>
      <w:r>
        <w:pict w14:anchorId="3B7ADE57">
          <v:line id="_x0000_s2262" style="position:absolute;z-index:251787264" from="0,2pt" to="512pt,2pt" strokecolor="#009ddb" strokeweight="2pt">
            <w10:wrap type="topAndBottom"/>
          </v:line>
        </w:pict>
      </w:r>
    </w:p>
    <w:p w14:paraId="22B631B1" w14:textId="77777777" w:rsidR="00CD7998" w:rsidRDefault="00CD7998"/>
    <w:p w14:paraId="429D1756" w14:textId="77777777" w:rsidR="00CD7998" w:rsidRDefault="00000000">
      <w:pPr>
        <w:spacing w:before="200" w:line="260" w:lineRule="atLeast"/>
        <w:jc w:val="both"/>
      </w:pPr>
      <w:r>
        <w:rPr>
          <w:rFonts w:ascii="Arial" w:eastAsia="Arial" w:hAnsi="Arial" w:cs="Arial"/>
          <w:color w:val="000000"/>
          <w:sz w:val="20"/>
        </w:rPr>
        <w:t xml:space="preserve">ntrepreneur Keshav Rai founded Bike Blazer in 2016 to help bike owners keep their bikes dust-free. In a span of five years, the </w:t>
      </w:r>
      <w:r>
        <w:rPr>
          <w:rFonts w:ascii="Arial" w:eastAsia="Arial" w:hAnsi="Arial" w:cs="Arial"/>
          <w:b/>
          <w:i/>
          <w:color w:val="000000"/>
          <w:sz w:val="20"/>
          <w:u w:val="single"/>
        </w:rPr>
        <w:t>startup</w:t>
      </w:r>
      <w:r>
        <w:rPr>
          <w:rFonts w:ascii="Arial" w:eastAsia="Arial" w:hAnsi="Arial" w:cs="Arial"/>
          <w:color w:val="000000"/>
          <w:sz w:val="20"/>
        </w:rPr>
        <w:t xml:space="preserve"> has sold around 75,000 semi-automatic bike covers and is seeing an annual turnover of Rs 1.3 crore.</w:t>
      </w:r>
    </w:p>
    <w:p w14:paraId="1F951563" w14:textId="77777777" w:rsidR="00CD7998" w:rsidRDefault="00000000">
      <w:pPr>
        <w:spacing w:before="200" w:line="260" w:lineRule="atLeast"/>
        <w:jc w:val="both"/>
      </w:pPr>
      <w:r>
        <w:rPr>
          <w:rFonts w:ascii="Arial" w:eastAsia="Arial" w:hAnsi="Arial" w:cs="Arial"/>
          <w:color w:val="000000"/>
          <w:sz w:val="20"/>
        </w:rPr>
        <w:t>Twenty-seven-year-old Keshav Rai was an average student in school and was not very academically inclined. His keen interest to repair things around him led him to pursue engineering.</w:t>
      </w:r>
    </w:p>
    <w:p w14:paraId="356233F5" w14:textId="77777777" w:rsidR="00CD7998" w:rsidRDefault="00000000">
      <w:pPr>
        <w:spacing w:before="200" w:line="260" w:lineRule="atLeast"/>
        <w:jc w:val="both"/>
      </w:pPr>
      <w:r>
        <w:rPr>
          <w:rFonts w:ascii="Arial" w:eastAsia="Arial" w:hAnsi="Arial" w:cs="Arial"/>
          <w:color w:val="000000"/>
          <w:sz w:val="20"/>
        </w:rPr>
        <w:t xml:space="preserve">While in college, Keshav says he would discuss </w:t>
      </w:r>
      <w:r>
        <w:rPr>
          <w:rFonts w:ascii="Arial" w:eastAsia="Arial" w:hAnsi="Arial" w:cs="Arial"/>
          <w:b/>
          <w:i/>
          <w:color w:val="000000"/>
          <w:sz w:val="20"/>
          <w:u w:val="single"/>
        </w:rPr>
        <w:t>startup</w:t>
      </w:r>
      <w:r>
        <w:rPr>
          <w:rFonts w:ascii="Arial" w:eastAsia="Arial" w:hAnsi="Arial" w:cs="Arial"/>
          <w:color w:val="000000"/>
          <w:sz w:val="20"/>
        </w:rPr>
        <w:t xml:space="preserve"> ideas with his friends. "We used to sit for long hours and discuss ideas. But nothing worked out," Keshav adds.</w:t>
      </w:r>
    </w:p>
    <w:p w14:paraId="1370124D" w14:textId="77777777" w:rsidR="00CD7998" w:rsidRDefault="00000000">
      <w:pPr>
        <w:spacing w:before="200" w:line="260" w:lineRule="atLeast"/>
        <w:jc w:val="both"/>
      </w:pPr>
      <w:r>
        <w:rPr>
          <w:rFonts w:ascii="Arial" w:eastAsia="Arial" w:hAnsi="Arial" w:cs="Arial"/>
          <w:color w:val="000000"/>
          <w:sz w:val="20"/>
        </w:rPr>
        <w:t xml:space="preserve">Keshav was so serious about </w:t>
      </w:r>
      <w:r>
        <w:rPr>
          <w:rFonts w:ascii="Arial" w:eastAsia="Arial" w:hAnsi="Arial" w:cs="Arial"/>
          <w:b/>
          <w:i/>
          <w:color w:val="000000"/>
          <w:sz w:val="20"/>
          <w:u w:val="single"/>
        </w:rPr>
        <w:t>starting</w:t>
      </w:r>
      <w:r>
        <w:rPr>
          <w:rFonts w:ascii="Arial" w:eastAsia="Arial" w:hAnsi="Arial" w:cs="Arial"/>
          <w:color w:val="000000"/>
          <w:sz w:val="20"/>
        </w:rPr>
        <w:t xml:space="preserve"> his own company that he requested his father to fund one of his app-based businesses in 2015. But as they say, timing is everything. If it's meant to happen, it will. Keshav's first </w:t>
      </w:r>
      <w:r>
        <w:rPr>
          <w:rFonts w:ascii="Arial" w:eastAsia="Arial" w:hAnsi="Arial" w:cs="Arial"/>
          <w:b/>
          <w:i/>
          <w:color w:val="000000"/>
          <w:sz w:val="20"/>
          <w:u w:val="single"/>
        </w:rPr>
        <w:t>startup</w:t>
      </w:r>
      <w:r>
        <w:rPr>
          <w:rFonts w:ascii="Arial" w:eastAsia="Arial" w:hAnsi="Arial" w:cs="Arial"/>
          <w:color w:val="000000"/>
          <w:sz w:val="20"/>
        </w:rPr>
        <w:t xml:space="preserve"> was a </w:t>
      </w:r>
      <w:r>
        <w:rPr>
          <w:rFonts w:ascii="Arial" w:eastAsia="Arial" w:hAnsi="Arial" w:cs="Arial"/>
          <w:b/>
          <w:i/>
          <w:color w:val="000000"/>
          <w:sz w:val="20"/>
          <w:u w:val="single"/>
        </w:rPr>
        <w:t>failure</w:t>
      </w:r>
      <w:r>
        <w:rPr>
          <w:rFonts w:ascii="Arial" w:eastAsia="Arial" w:hAnsi="Arial" w:cs="Arial"/>
          <w:color w:val="000000"/>
          <w:sz w:val="20"/>
        </w:rPr>
        <w:t>. But his will to innovate and learn gave him entrepreneurial success later.</w:t>
      </w:r>
    </w:p>
    <w:p w14:paraId="4D7AD4B6" w14:textId="77777777" w:rsidR="00CD7998" w:rsidRDefault="00000000">
      <w:pPr>
        <w:spacing w:before="200" w:line="260" w:lineRule="atLeast"/>
        <w:jc w:val="both"/>
      </w:pPr>
      <w:r>
        <w:rPr>
          <w:rFonts w:ascii="Arial" w:eastAsia="Arial" w:hAnsi="Arial" w:cs="Arial"/>
          <w:color w:val="000000"/>
          <w:sz w:val="20"/>
        </w:rPr>
        <w:t xml:space="preserve">Keshav </w:t>
      </w:r>
      <w:r>
        <w:rPr>
          <w:rFonts w:ascii="Arial" w:eastAsia="Arial" w:hAnsi="Arial" w:cs="Arial"/>
          <w:b/>
          <w:i/>
          <w:color w:val="000000"/>
          <w:sz w:val="20"/>
          <w:u w:val="single"/>
        </w:rPr>
        <w:t>started</w:t>
      </w:r>
      <w:r>
        <w:rPr>
          <w:rFonts w:ascii="Arial" w:eastAsia="Arial" w:hAnsi="Arial" w:cs="Arial"/>
          <w:color w:val="000000"/>
          <w:sz w:val="20"/>
        </w:rPr>
        <w:t xml:space="preserve"> Bike Blazer in late 2016. It offers two-wheeler parking covers that are water resistant and protects vehicles from dust. The handy device can be fixed on the vehicle and the overall operational time of the cover is below 30 seconds, says Keshav.</w:t>
      </w:r>
    </w:p>
    <w:p w14:paraId="7C3F218E" w14:textId="77777777" w:rsidR="00CD7998" w:rsidRDefault="00000000">
      <w:pPr>
        <w:spacing w:before="200" w:line="260" w:lineRule="atLeast"/>
        <w:jc w:val="both"/>
      </w:pPr>
      <w:r>
        <w:rPr>
          <w:rFonts w:ascii="Arial" w:eastAsia="Arial" w:hAnsi="Arial" w:cs="Arial"/>
          <w:color w:val="000000"/>
          <w:sz w:val="20"/>
        </w:rPr>
        <w:t>Today, Bike Blazer is seeing an annual turnover of Rs 1.3 crore.</w:t>
      </w:r>
    </w:p>
    <w:p w14:paraId="1CF743D1" w14:textId="77777777" w:rsidR="00CD7998" w:rsidRDefault="00000000">
      <w:pPr>
        <w:spacing w:before="200" w:line="260" w:lineRule="atLeast"/>
        <w:jc w:val="both"/>
      </w:pPr>
      <w:r>
        <w:rPr>
          <w:rFonts w:ascii="Arial" w:eastAsia="Arial" w:hAnsi="Arial" w:cs="Arial"/>
          <w:color w:val="000000"/>
          <w:sz w:val="20"/>
        </w:rPr>
        <w:t>The inspiration behind Bike Blazer</w:t>
      </w:r>
    </w:p>
    <w:p w14:paraId="54F16CE3" w14:textId="77777777" w:rsidR="00CD7998" w:rsidRDefault="00000000">
      <w:pPr>
        <w:spacing w:before="200" w:line="260" w:lineRule="atLeast"/>
        <w:jc w:val="both"/>
      </w:pPr>
      <w:r>
        <w:rPr>
          <w:rFonts w:ascii="Arial" w:eastAsia="Arial" w:hAnsi="Arial" w:cs="Arial"/>
          <w:color w:val="000000"/>
          <w:sz w:val="20"/>
        </w:rPr>
        <w:t>After failing in his first business, it was becoming tough for Keshav to sit at home doing nothing. One day, he decided to pack his bags and left home telling his parents that he would return in four days.</w:t>
      </w:r>
    </w:p>
    <w:p w14:paraId="4CEB10A3" w14:textId="77777777" w:rsidR="00CD7998" w:rsidRDefault="00000000">
      <w:pPr>
        <w:spacing w:before="200" w:line="260" w:lineRule="atLeast"/>
        <w:jc w:val="both"/>
      </w:pPr>
      <w:r>
        <w:rPr>
          <w:rFonts w:ascii="Arial" w:eastAsia="Arial" w:hAnsi="Arial" w:cs="Arial"/>
          <w:color w:val="000000"/>
          <w:sz w:val="20"/>
        </w:rPr>
        <w:t xml:space="preserve">He walked on the streets for three days without being able to come </w:t>
      </w:r>
      <w:r>
        <w:rPr>
          <w:rFonts w:ascii="Arial" w:eastAsia="Arial" w:hAnsi="Arial" w:cs="Arial"/>
          <w:b/>
          <w:i/>
          <w:color w:val="000000"/>
          <w:sz w:val="20"/>
          <w:u w:val="single"/>
        </w:rPr>
        <w:t>up</w:t>
      </w:r>
      <w:r>
        <w:rPr>
          <w:rFonts w:ascii="Arial" w:eastAsia="Arial" w:hAnsi="Arial" w:cs="Arial"/>
          <w:color w:val="000000"/>
          <w:sz w:val="20"/>
        </w:rPr>
        <w:t xml:space="preserve"> with any idea to secure his future. However, on the fourth day, while Keshav was on his way back home, he was sitting in the parking lot of Kaushambi metro station in Delhi and saw a man searching for a dusting fabric to wipe his bike. As he couldn't find anything, he took the duster from a bike next to him, wiped his bike, and went away.</w:t>
      </w:r>
    </w:p>
    <w:p w14:paraId="70EA24B0" w14:textId="77777777" w:rsidR="00CD7998" w:rsidRDefault="00000000">
      <w:pPr>
        <w:spacing w:before="200" w:line="260" w:lineRule="atLeast"/>
        <w:jc w:val="both"/>
      </w:pPr>
      <w:r>
        <w:rPr>
          <w:rFonts w:ascii="Arial" w:eastAsia="Arial" w:hAnsi="Arial" w:cs="Arial"/>
          <w:color w:val="000000"/>
          <w:sz w:val="20"/>
        </w:rPr>
        <w:t>Looking at this, Keshav got an idea. He immediately went to his father and pitched his business idea.</w:t>
      </w:r>
    </w:p>
    <w:p w14:paraId="618E6E38" w14:textId="77777777" w:rsidR="00CD7998" w:rsidRDefault="00000000">
      <w:pPr>
        <w:spacing w:before="200" w:line="260" w:lineRule="atLeast"/>
        <w:jc w:val="both"/>
      </w:pPr>
      <w:r>
        <w:rPr>
          <w:rFonts w:ascii="Arial" w:eastAsia="Arial" w:hAnsi="Arial" w:cs="Arial"/>
          <w:color w:val="000000"/>
          <w:sz w:val="20"/>
        </w:rPr>
        <w:lastRenderedPageBreak/>
        <w:t>"I told my father that we could manufacture bike covers that would be semi-automatic and would avoid the hassle of people carrying it around every day. My father liked the idea and readily supported me," he adds.</w:t>
      </w:r>
    </w:p>
    <w:p w14:paraId="302744F8" w14:textId="77777777" w:rsidR="00CD7998" w:rsidRDefault="00000000">
      <w:pPr>
        <w:spacing w:before="200" w:line="260" w:lineRule="atLeast"/>
        <w:jc w:val="both"/>
      </w:pPr>
      <w:r>
        <w:rPr>
          <w:rFonts w:ascii="Arial" w:eastAsia="Arial" w:hAnsi="Arial" w:cs="Arial"/>
          <w:color w:val="000000"/>
          <w:sz w:val="20"/>
        </w:rPr>
        <w:t>The market was untapped, Keshav says, adding that he felt this idea would do wonders to the company as the kind of product he was planning was not available in the market. This laid the foundation to Bike Blazer in late 2016, and Keshav even filed a patent in 2017.</w:t>
      </w:r>
    </w:p>
    <w:p w14:paraId="6D8DA3C6" w14:textId="77777777" w:rsidR="00CD7998" w:rsidRDefault="00000000">
      <w:pPr>
        <w:spacing w:before="200" w:line="260" w:lineRule="atLeast"/>
        <w:jc w:val="both"/>
      </w:pPr>
      <w:r>
        <w:rPr>
          <w:rFonts w:ascii="Arial" w:eastAsia="Arial" w:hAnsi="Arial" w:cs="Arial"/>
          <w:color w:val="000000"/>
          <w:sz w:val="20"/>
        </w:rPr>
        <w:t xml:space="preserve">To begin with, Keshav </w:t>
      </w:r>
      <w:r>
        <w:rPr>
          <w:rFonts w:ascii="Arial" w:eastAsia="Arial" w:hAnsi="Arial" w:cs="Arial"/>
          <w:b/>
          <w:i/>
          <w:color w:val="000000"/>
          <w:sz w:val="20"/>
          <w:u w:val="single"/>
        </w:rPr>
        <w:t>started</w:t>
      </w:r>
      <w:r>
        <w:rPr>
          <w:rFonts w:ascii="Arial" w:eastAsia="Arial" w:hAnsi="Arial" w:cs="Arial"/>
          <w:color w:val="000000"/>
          <w:sz w:val="20"/>
        </w:rPr>
        <w:t xml:space="preserve"> manufacturing these covers on the terrace of his house. Now, the company has two manufacturing units in New Delhi and Ghaziabad.</w:t>
      </w:r>
    </w:p>
    <w:p w14:paraId="6DD0E048" w14:textId="77777777" w:rsidR="00CD7998" w:rsidRDefault="00000000">
      <w:pPr>
        <w:spacing w:before="200" w:line="260" w:lineRule="atLeast"/>
        <w:jc w:val="both"/>
      </w:pPr>
      <w:r>
        <w:rPr>
          <w:rFonts w:ascii="Arial" w:eastAsia="Arial" w:hAnsi="Arial" w:cs="Arial"/>
          <w:color w:val="000000"/>
          <w:sz w:val="20"/>
        </w:rPr>
        <w:t>Bike covers for bike lovers</w:t>
      </w:r>
    </w:p>
    <w:p w14:paraId="01392604" w14:textId="77777777" w:rsidR="00CD7998" w:rsidRDefault="00000000">
      <w:pPr>
        <w:spacing w:before="200" w:line="260" w:lineRule="atLeast"/>
        <w:jc w:val="both"/>
      </w:pPr>
      <w:r>
        <w:rPr>
          <w:rFonts w:ascii="Arial" w:eastAsia="Arial" w:hAnsi="Arial" w:cs="Arial"/>
          <w:color w:val="000000"/>
          <w:sz w:val="20"/>
        </w:rPr>
        <w:t>Describing the product, Keshav says, "The bike cover is made from industrial-grade Nylon Taffeta (parachute fabric), which is weather resistant. It has an ingenious mechanism, which enables it to drain water collected after a rainfall to keep the interiors dry. Even a wet cover can be rolled inside the device."</w:t>
      </w:r>
    </w:p>
    <w:p w14:paraId="087424AC" w14:textId="77777777" w:rsidR="00CD7998" w:rsidRDefault="00000000">
      <w:pPr>
        <w:spacing w:before="200" w:line="260" w:lineRule="atLeast"/>
        <w:jc w:val="both"/>
      </w:pPr>
      <w:r>
        <w:rPr>
          <w:rFonts w:ascii="Arial" w:eastAsia="Arial" w:hAnsi="Arial" w:cs="Arial"/>
          <w:color w:val="000000"/>
          <w:sz w:val="20"/>
        </w:rPr>
        <w:t>To use the portable, semi-automatic bike cover, one has to pull out the cover from the device and cover the entire bike and rotate the handle to fold it back in. According to Keshav, it takes less than 30 seconds to do this. Bike Blazer also has an in-built anti-theft and anti-vibration lock and a safety red reflector tape for additional safety.</w:t>
      </w:r>
    </w:p>
    <w:p w14:paraId="6AAF9D52" w14:textId="77777777" w:rsidR="00CD7998" w:rsidRDefault="00000000">
      <w:pPr>
        <w:spacing w:before="200" w:line="260" w:lineRule="atLeast"/>
        <w:jc w:val="both"/>
      </w:pPr>
      <w:r>
        <w:rPr>
          <w:rFonts w:ascii="Arial" w:eastAsia="Arial" w:hAnsi="Arial" w:cs="Arial"/>
          <w:color w:val="000000"/>
          <w:sz w:val="20"/>
        </w:rPr>
        <w:t>On the company's website, the product is priced between Rs 780 and Rs 850, and it is available on ecommerce platforms like Amazon and Flipkart for Rs 899. Keshav says, the price of the cover varies depending on the size.</w:t>
      </w:r>
    </w:p>
    <w:p w14:paraId="6E333907" w14:textId="77777777" w:rsidR="00CD7998" w:rsidRDefault="00000000">
      <w:pPr>
        <w:spacing w:before="200" w:line="260" w:lineRule="atLeast"/>
        <w:jc w:val="both"/>
      </w:pPr>
      <w:r>
        <w:rPr>
          <w:rFonts w:ascii="Arial" w:eastAsia="Arial" w:hAnsi="Arial" w:cs="Arial"/>
          <w:color w:val="000000"/>
          <w:sz w:val="20"/>
        </w:rPr>
        <w:t>The market and challenges</w:t>
      </w:r>
    </w:p>
    <w:p w14:paraId="3E1FA8CB" w14:textId="77777777" w:rsidR="00CD7998" w:rsidRDefault="00000000">
      <w:pPr>
        <w:spacing w:before="200" w:line="260" w:lineRule="atLeast"/>
        <w:jc w:val="both"/>
      </w:pPr>
      <w:r>
        <w:rPr>
          <w:rFonts w:ascii="Arial" w:eastAsia="Arial" w:hAnsi="Arial" w:cs="Arial"/>
          <w:color w:val="000000"/>
          <w:sz w:val="20"/>
        </w:rPr>
        <w:t>According to the founder, in the initial days, it was a challenge for the company to explain the product to people.</w:t>
      </w:r>
    </w:p>
    <w:p w14:paraId="5F9B5946" w14:textId="77777777" w:rsidR="00CD7998" w:rsidRDefault="00000000">
      <w:pPr>
        <w:spacing w:before="200" w:line="260" w:lineRule="atLeast"/>
        <w:jc w:val="both"/>
      </w:pPr>
      <w:r>
        <w:rPr>
          <w:rFonts w:ascii="Arial" w:eastAsia="Arial" w:hAnsi="Arial" w:cs="Arial"/>
          <w:color w:val="000000"/>
          <w:sz w:val="20"/>
        </w:rPr>
        <w:t>"It is difficult to change people's habits. Wiping bikes using an old cloth is a habit in India, and making people spend extra money for that was quite challenging," Keshav tells SMBStory.</w:t>
      </w:r>
    </w:p>
    <w:p w14:paraId="65BCB0FD" w14:textId="77777777" w:rsidR="00CD7998" w:rsidRDefault="00000000">
      <w:pPr>
        <w:spacing w:before="200" w:line="260" w:lineRule="atLeast"/>
        <w:jc w:val="both"/>
      </w:pPr>
      <w:r>
        <w:rPr>
          <w:rFonts w:ascii="Arial" w:eastAsia="Arial" w:hAnsi="Arial" w:cs="Arial"/>
          <w:color w:val="000000"/>
          <w:sz w:val="20"/>
        </w:rPr>
        <w:t>Given the current business scenario due to the COVID-19 pandemic, keeping pace with the export business has also been challenging.</w:t>
      </w:r>
    </w:p>
    <w:p w14:paraId="12DEBC98" w14:textId="77777777" w:rsidR="00CD7998" w:rsidRDefault="00000000">
      <w:pPr>
        <w:spacing w:before="200" w:line="260" w:lineRule="atLeast"/>
        <w:jc w:val="both"/>
      </w:pPr>
      <w:r>
        <w:rPr>
          <w:rFonts w:ascii="Arial" w:eastAsia="Arial" w:hAnsi="Arial" w:cs="Arial"/>
          <w:color w:val="000000"/>
          <w:sz w:val="20"/>
        </w:rPr>
        <w:t>Besides, Keshav adds that finding the right talent that trusts the company has also been a daunting task.</w:t>
      </w:r>
    </w:p>
    <w:p w14:paraId="05F5CF2A" w14:textId="77777777" w:rsidR="00CD7998" w:rsidRDefault="00000000">
      <w:pPr>
        <w:spacing w:before="200" w:line="260" w:lineRule="atLeast"/>
        <w:jc w:val="both"/>
      </w:pPr>
      <w:r>
        <w:rPr>
          <w:rFonts w:ascii="Arial" w:eastAsia="Arial" w:hAnsi="Arial" w:cs="Arial"/>
          <w:color w:val="000000"/>
          <w:sz w:val="20"/>
        </w:rPr>
        <w:t>Bike Blazer</w:t>
      </w:r>
    </w:p>
    <w:p w14:paraId="42193DB9" w14:textId="77777777" w:rsidR="00CD7998" w:rsidRDefault="00000000">
      <w:pPr>
        <w:spacing w:before="200" w:line="260" w:lineRule="atLeast"/>
        <w:jc w:val="both"/>
      </w:pPr>
      <w:r>
        <w:rPr>
          <w:rFonts w:ascii="Arial" w:eastAsia="Arial" w:hAnsi="Arial" w:cs="Arial"/>
          <w:color w:val="000000"/>
          <w:sz w:val="20"/>
        </w:rPr>
        <w:t xml:space="preserve">The company, which was </w:t>
      </w:r>
      <w:r>
        <w:rPr>
          <w:rFonts w:ascii="Arial" w:eastAsia="Arial" w:hAnsi="Arial" w:cs="Arial"/>
          <w:b/>
          <w:i/>
          <w:color w:val="000000"/>
          <w:sz w:val="20"/>
          <w:u w:val="single"/>
        </w:rPr>
        <w:t>started</w:t>
      </w:r>
      <w:r>
        <w:rPr>
          <w:rFonts w:ascii="Arial" w:eastAsia="Arial" w:hAnsi="Arial" w:cs="Arial"/>
          <w:color w:val="000000"/>
          <w:sz w:val="20"/>
        </w:rPr>
        <w:t xml:space="preserve"> with an investment of around Rs 2 lakh, made a turnover of around Rs 7 lakh in the first year. By the second year, after promoting the product on social media platforms and having been listed on an online marketplace, the company's turnover jumped to Rs 55 lakh, and Keshav hasn't looked back since then.</w:t>
      </w:r>
    </w:p>
    <w:p w14:paraId="5D61B646" w14:textId="77777777" w:rsidR="00CD7998" w:rsidRDefault="00000000">
      <w:pPr>
        <w:spacing w:before="200" w:line="260" w:lineRule="atLeast"/>
        <w:jc w:val="both"/>
      </w:pPr>
      <w:r>
        <w:rPr>
          <w:rFonts w:ascii="Arial" w:eastAsia="Arial" w:hAnsi="Arial" w:cs="Arial"/>
          <w:color w:val="000000"/>
          <w:sz w:val="20"/>
        </w:rPr>
        <w:t>In a span of five years, the company is now making an annual turnover of Rs 1.3 crore, Keshav claims.</w:t>
      </w:r>
    </w:p>
    <w:p w14:paraId="089A93FE" w14:textId="77777777" w:rsidR="00CD7998" w:rsidRDefault="00000000">
      <w:pPr>
        <w:spacing w:before="200" w:line="260" w:lineRule="atLeast"/>
        <w:jc w:val="both"/>
      </w:pPr>
      <w:r>
        <w:rPr>
          <w:rFonts w:ascii="Arial" w:eastAsia="Arial" w:hAnsi="Arial" w:cs="Arial"/>
          <w:color w:val="000000"/>
          <w:sz w:val="20"/>
        </w:rPr>
        <w:t>The way forward</w:t>
      </w:r>
    </w:p>
    <w:p w14:paraId="2D2C34B7" w14:textId="77777777" w:rsidR="00CD7998" w:rsidRDefault="00000000">
      <w:pPr>
        <w:spacing w:before="200" w:line="260" w:lineRule="atLeast"/>
        <w:jc w:val="both"/>
      </w:pPr>
      <w:r>
        <w:rPr>
          <w:rFonts w:ascii="Arial" w:eastAsia="Arial" w:hAnsi="Arial" w:cs="Arial"/>
          <w:color w:val="000000"/>
          <w:sz w:val="20"/>
        </w:rPr>
        <w:t>In the future, Keshav says he is planning to launch similar products for four wheelers.</w:t>
      </w:r>
    </w:p>
    <w:p w14:paraId="13EF2839" w14:textId="77777777" w:rsidR="00CD7998" w:rsidRDefault="00000000">
      <w:pPr>
        <w:spacing w:before="200" w:line="260" w:lineRule="atLeast"/>
        <w:jc w:val="both"/>
      </w:pPr>
      <w:r>
        <w:rPr>
          <w:rFonts w:ascii="Arial" w:eastAsia="Arial" w:hAnsi="Arial" w:cs="Arial"/>
          <w:color w:val="000000"/>
          <w:sz w:val="20"/>
        </w:rPr>
        <w:t>"Execution is the real devil. Ideas can be generated in a few hours of brainstorming, but it takes years and sometimes a lifetime to build a business around it," he adds.</w:t>
      </w:r>
    </w:p>
    <w:p w14:paraId="58E6E115"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9, 2021</w:t>
      </w:r>
    </w:p>
    <w:p w14:paraId="2C55BC52" w14:textId="77777777" w:rsidR="00CD7998" w:rsidRDefault="00CD7998"/>
    <w:p w14:paraId="70265986" w14:textId="77777777" w:rsidR="00CD7998" w:rsidRDefault="00000000">
      <w:pPr>
        <w:ind w:left="200"/>
        <w:sectPr w:rsidR="00CD7998">
          <w:type w:val="continuous"/>
          <w:pgSz w:w="12240" w:h="15840"/>
          <w:pgMar w:top="840" w:right="1000" w:bottom="840" w:left="1000" w:header="400" w:footer="400" w:gutter="0"/>
          <w:cols w:space="720"/>
        </w:sectPr>
      </w:pPr>
      <w:r>
        <w:br/>
      </w:r>
      <w:r>
        <w:pict w14:anchorId="73B08B51">
          <v:line id="_x0000_s2263" style="position:absolute;left:0;text-align:left;z-index:251788288;mso-position-horizontal-relative:text;mso-position-vertical-relative:text" from="0,10pt" to="512pt,10pt" strokeweight="1pt"/>
        </w:pict>
      </w:r>
      <w:r>
        <w:rPr>
          <w:rFonts w:ascii="Arial" w:eastAsia="Arial" w:hAnsi="Arial" w:cs="Arial"/>
          <w:b/>
          <w:color w:val="767676"/>
          <w:sz w:val="16"/>
        </w:rPr>
        <w:t>End of Document</w:t>
      </w:r>
    </w:p>
    <w:p w14:paraId="0A454B51" w14:textId="77777777" w:rsidR="00CD7998" w:rsidRDefault="00CD7998">
      <w:pPr>
        <w:sectPr w:rsidR="00CD7998">
          <w:headerReference w:type="even" r:id="rId806"/>
          <w:headerReference w:type="default" r:id="rId807"/>
          <w:footerReference w:type="even" r:id="rId808"/>
          <w:footerReference w:type="default" r:id="rId809"/>
          <w:headerReference w:type="first" r:id="rId810"/>
          <w:footerReference w:type="first" r:id="rId811"/>
          <w:pgSz w:w="12240" w:h="15840"/>
          <w:pgMar w:top="840" w:right="1000" w:bottom="840" w:left="1000" w:header="400" w:footer="400" w:gutter="0"/>
          <w:cols w:space="720"/>
          <w:titlePg/>
        </w:sectPr>
      </w:pPr>
    </w:p>
    <w:p w14:paraId="1F67099E" w14:textId="77777777" w:rsidR="00CD7998" w:rsidRDefault="00CD7998">
      <w:bookmarkStart w:id="126" w:name="Bookmark_64"/>
      <w:bookmarkEnd w:id="126"/>
    </w:p>
    <w:p w14:paraId="4EE8A5CC" w14:textId="77777777" w:rsidR="00CD7998" w:rsidRDefault="00000000">
      <w:r>
        <w:pict w14:anchorId="56DD88DA">
          <v:shape id="_x0000_i1113" type="#_x0000_t75" alt="LexisNexis®" style="width:148pt;height:30pt">
            <v:imagedata r:id="rId7" o:title=""/>
          </v:shape>
        </w:pict>
      </w:r>
      <w:r>
        <w:cr/>
      </w:r>
    </w:p>
    <w:p w14:paraId="4E2D742D" w14:textId="77777777" w:rsidR="00CD7998" w:rsidRDefault="00000000">
      <w:pPr>
        <w:spacing w:before="240" w:after="200" w:line="340" w:lineRule="atLeast"/>
        <w:jc w:val="center"/>
        <w:outlineLvl w:val="0"/>
        <w:rPr>
          <w:rFonts w:ascii="Arial" w:hAnsi="Arial" w:cs="Arial"/>
          <w:b/>
          <w:bCs/>
          <w:kern w:val="32"/>
          <w:sz w:val="32"/>
          <w:szCs w:val="32"/>
        </w:rPr>
      </w:pPr>
      <w:hyperlink r:id="rId812" w:history="1">
        <w:r>
          <w:rPr>
            <w:rFonts w:ascii="Arial" w:eastAsia="Arial" w:hAnsi="Arial" w:cs="Arial"/>
            <w:b/>
            <w:bCs/>
            <w:i/>
            <w:color w:val="0077CC"/>
            <w:kern w:val="32"/>
            <w:sz w:val="28"/>
            <w:szCs w:val="32"/>
            <w:u w:val="single"/>
            <w:shd w:val="clear" w:color="auto" w:fill="FFFFFF"/>
          </w:rPr>
          <w:t>Glitches on MCA portal hassle CA, CS community</w:t>
        </w:r>
      </w:hyperlink>
    </w:p>
    <w:p w14:paraId="40CEBFDC"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56A328C5" w14:textId="77777777" w:rsidR="00CD7998" w:rsidRDefault="00000000">
      <w:pPr>
        <w:spacing w:before="120" w:line="260" w:lineRule="atLeast"/>
        <w:jc w:val="center"/>
      </w:pPr>
      <w:r>
        <w:rPr>
          <w:rFonts w:ascii="Arial" w:eastAsia="Arial" w:hAnsi="Arial" w:cs="Arial"/>
          <w:color w:val="000000"/>
          <w:sz w:val="20"/>
        </w:rPr>
        <w:t>March 28, 2023 Tuesday</w:t>
      </w:r>
    </w:p>
    <w:p w14:paraId="4C600334" w14:textId="77777777" w:rsidR="00CD7998" w:rsidRDefault="00000000">
      <w:pPr>
        <w:spacing w:before="120" w:line="260" w:lineRule="atLeast"/>
        <w:jc w:val="center"/>
      </w:pPr>
      <w:r>
        <w:rPr>
          <w:rFonts w:ascii="Arial" w:eastAsia="Arial" w:hAnsi="Arial" w:cs="Arial"/>
          <w:color w:val="000000"/>
          <w:sz w:val="20"/>
        </w:rPr>
        <w:t>Bangalore Edition</w:t>
      </w:r>
    </w:p>
    <w:p w14:paraId="1A67C27A" w14:textId="77777777" w:rsidR="00CD7998" w:rsidRDefault="00CD7998">
      <w:pPr>
        <w:spacing w:line="240" w:lineRule="atLeast"/>
        <w:jc w:val="both"/>
      </w:pPr>
    </w:p>
    <w:p w14:paraId="199C7AF8" w14:textId="77777777" w:rsidR="00CD7998" w:rsidRDefault="00000000">
      <w:pPr>
        <w:spacing w:before="120" w:line="220" w:lineRule="atLeast"/>
      </w:pPr>
      <w:r>
        <w:br/>
      </w:r>
      <w:r>
        <w:rPr>
          <w:rFonts w:ascii="Arial" w:eastAsia="Arial" w:hAnsi="Arial" w:cs="Arial"/>
          <w:color w:val="000000"/>
          <w:sz w:val="16"/>
        </w:rPr>
        <w:t>Copyright 2023 Bennett Coleman &amp; Co. Ltd. All Rights Reserved</w:t>
      </w:r>
    </w:p>
    <w:p w14:paraId="23263BDC"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0CD33081"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430 words</w:t>
      </w:r>
    </w:p>
    <w:p w14:paraId="1CF88694" w14:textId="77777777" w:rsidR="00CD7998"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813" w:history="1">
        <w:r>
          <w:rPr>
            <w:rFonts w:ascii="Arial" w:eastAsia="Arial" w:hAnsi="Arial" w:cs="Arial"/>
            <w:i/>
            <w:color w:val="0077CC"/>
            <w:sz w:val="20"/>
            <w:u w:val="single"/>
            <w:shd w:val="clear" w:color="auto" w:fill="FFFFFF"/>
          </w:rPr>
          <w:t>Sree.Mani@timesgroup.com</w:t>
        </w:r>
      </w:hyperlink>
    </w:p>
    <w:p w14:paraId="054F9AB6" w14:textId="77777777" w:rsidR="00CD7998" w:rsidRDefault="00000000">
      <w:pPr>
        <w:keepNext/>
        <w:spacing w:before="240" w:line="340" w:lineRule="atLeast"/>
      </w:pPr>
      <w:bookmarkStart w:id="127" w:name="Body_62"/>
      <w:bookmarkEnd w:id="127"/>
      <w:r>
        <w:rPr>
          <w:rFonts w:ascii="Arial" w:eastAsia="Arial" w:hAnsi="Arial" w:cs="Arial"/>
          <w:b/>
          <w:color w:val="000000"/>
          <w:sz w:val="28"/>
        </w:rPr>
        <w:t>Body</w:t>
      </w:r>
    </w:p>
    <w:p w14:paraId="59EEDB68" w14:textId="77777777" w:rsidR="00CD7998" w:rsidRDefault="00000000">
      <w:pPr>
        <w:spacing w:line="60" w:lineRule="exact"/>
      </w:pPr>
      <w:r>
        <w:pict w14:anchorId="0BD7F8BA">
          <v:line id="_x0000_s2265" style="position:absolute;z-index:251789312" from="0,2pt" to="512pt,2pt" strokecolor="#009ddb" strokeweight="2pt">
            <w10:wrap type="topAndBottom"/>
          </v:line>
        </w:pict>
      </w:r>
    </w:p>
    <w:p w14:paraId="3B6413D3" w14:textId="77777777" w:rsidR="00CD7998" w:rsidRDefault="00CD7998"/>
    <w:p w14:paraId="095966D7" w14:textId="77777777" w:rsidR="00CD7998" w:rsidRDefault="00000000">
      <w:pPr>
        <w:spacing w:before="200" w:line="260" w:lineRule="atLeast"/>
        <w:jc w:val="both"/>
      </w:pPr>
      <w:r>
        <w:rPr>
          <w:rFonts w:ascii="Arial" w:eastAsia="Arial" w:hAnsi="Arial" w:cs="Arial"/>
          <w:color w:val="000000"/>
          <w:sz w:val="20"/>
        </w:rPr>
        <w:t xml:space="preserve">Bengaluru:“We are facing a very difficult situation with the changes in MCA21,” a Kolkata-based company secretary said, even as the deadline to complete filing of several corporate forms nears. Chartered accountants (CAs) and company secretaries (CS) TOIspoke with said that that these glitches have been going on for one year, which was when the transition to the new version of  the corporate affairs ministry's website began.  All forms other than annual returns have been affected. </w:t>
      </w:r>
    </w:p>
    <w:p w14:paraId="45CAE9C5" w14:textId="77777777" w:rsidR="00CD7998" w:rsidRDefault="00000000">
      <w:pPr>
        <w:spacing w:before="200" w:line="260" w:lineRule="atLeast"/>
        <w:jc w:val="both"/>
      </w:pPr>
      <w:r>
        <w:rPr>
          <w:rFonts w:ascii="Arial" w:eastAsia="Arial" w:hAnsi="Arial" w:cs="Arial"/>
          <w:color w:val="000000"/>
          <w:sz w:val="20"/>
        </w:rPr>
        <w:t xml:space="preserve">These include forms like DPT3, where the company is supposed to declare loan and outstanding balance. This was introduced a few years ago. Some other forms are related to allocation of share capital and details of any loans taken from banks. Jigar Shah, partner in JMJA &amp; Associates LLP, said more people are feeling the pain now because the changes are applicable for all companies. The corporate affairs ministry had begun the tran- sition with limited liability partnership firms (LLPs) when it began last year.  “The major problem is that we are not able to submit forms. We are getting suggestions like 'go incognito' and 'change password' if we want to file our documents. To add to the trouble, when there are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companies are asked to pay additional fees, and use of our funds are restricted till forms are filed,” Shah told TOI. Many professionals have been giving each other advice like clearing the cache, signing out and signing in again, if they are not able to fill the form. These glitches have resulted in a Twitter trend with the hashtag #V3errors. Company secretaries are using the microblogging site to highlight their concerns. One CA tweeted that he had raised his complaint on March 16 and even on March.24, his issues were not looked into.  IT firm LTIMindtree has been managing the website through the transition. This is not the first time a government portal is making the news for glitches. LTIMindtree, in a statement, said that users must adapt fully to the changes on the portal for seamless filing. It also went on to say that the portal is working fine. “Even the process of digital signatures of the forms has undergone a change and now only users who are registered on the system post KYC, are allowed to sign forms, to ensure traceability. Additionally, V3 of the portal has been built using online web forms (as compared to offline PDF forms in V2), which enables users in online checking of data entered, pre-filling of master data, validations through external data sources like CBDT and continued linked form filing,” the company said.</w:t>
      </w:r>
    </w:p>
    <w:p w14:paraId="14771617"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28, 2023</w:t>
      </w:r>
    </w:p>
    <w:p w14:paraId="37973CEF" w14:textId="77777777" w:rsidR="00CD7998" w:rsidRDefault="00CD7998"/>
    <w:p w14:paraId="400968BA" w14:textId="77777777" w:rsidR="00CD7998" w:rsidRDefault="00000000">
      <w:pPr>
        <w:ind w:left="200"/>
        <w:sectPr w:rsidR="00CD7998">
          <w:type w:val="continuous"/>
          <w:pgSz w:w="12240" w:h="15840"/>
          <w:pgMar w:top="840" w:right="1000" w:bottom="840" w:left="1000" w:header="400" w:footer="400" w:gutter="0"/>
          <w:cols w:space="720"/>
        </w:sectPr>
      </w:pPr>
      <w:r>
        <w:lastRenderedPageBreak/>
        <w:br/>
      </w:r>
      <w:r>
        <w:pict w14:anchorId="776DAFC3">
          <v:line id="_x0000_s2266" style="position:absolute;left:0;text-align:left;z-index:251790336;mso-position-horizontal-relative:text;mso-position-vertical-relative:text" from="0,10pt" to="512pt,10pt" strokeweight="1pt"/>
        </w:pict>
      </w:r>
      <w:r>
        <w:rPr>
          <w:rFonts w:ascii="Arial" w:eastAsia="Arial" w:hAnsi="Arial" w:cs="Arial"/>
          <w:b/>
          <w:color w:val="767676"/>
          <w:sz w:val="16"/>
        </w:rPr>
        <w:t>End of Document</w:t>
      </w:r>
    </w:p>
    <w:p w14:paraId="4403817C" w14:textId="77777777" w:rsidR="00CD7998" w:rsidRDefault="00CD7998">
      <w:pPr>
        <w:sectPr w:rsidR="00CD7998">
          <w:headerReference w:type="even" r:id="rId814"/>
          <w:headerReference w:type="default" r:id="rId815"/>
          <w:footerReference w:type="even" r:id="rId816"/>
          <w:footerReference w:type="default" r:id="rId817"/>
          <w:headerReference w:type="first" r:id="rId818"/>
          <w:footerReference w:type="first" r:id="rId819"/>
          <w:pgSz w:w="12240" w:h="15840"/>
          <w:pgMar w:top="840" w:right="1000" w:bottom="840" w:left="1000" w:header="400" w:footer="400" w:gutter="0"/>
          <w:cols w:space="720"/>
          <w:titlePg/>
        </w:sectPr>
      </w:pPr>
    </w:p>
    <w:p w14:paraId="558B4AB0" w14:textId="77777777" w:rsidR="00CD7998" w:rsidRDefault="00CD7998">
      <w:bookmarkStart w:id="128" w:name="Bookmark_65"/>
      <w:bookmarkEnd w:id="128"/>
    </w:p>
    <w:p w14:paraId="5BBD1734" w14:textId="77777777" w:rsidR="00CD7998" w:rsidRDefault="00000000">
      <w:r>
        <w:pict w14:anchorId="45FCD4E2">
          <v:shape id="_x0000_i1114" type="#_x0000_t75" alt="LexisNexis®" style="width:148pt;height:30pt">
            <v:imagedata r:id="rId7" o:title=""/>
          </v:shape>
        </w:pict>
      </w:r>
      <w:r>
        <w:cr/>
      </w:r>
    </w:p>
    <w:p w14:paraId="00301ADC" w14:textId="77777777" w:rsidR="00CD7998" w:rsidRDefault="00000000">
      <w:pPr>
        <w:spacing w:before="240" w:after="200" w:line="340" w:lineRule="atLeast"/>
        <w:jc w:val="center"/>
        <w:outlineLvl w:val="0"/>
        <w:rPr>
          <w:rFonts w:ascii="Arial" w:hAnsi="Arial" w:cs="Arial"/>
          <w:b/>
          <w:bCs/>
          <w:kern w:val="32"/>
          <w:sz w:val="32"/>
          <w:szCs w:val="32"/>
        </w:rPr>
      </w:pPr>
      <w:hyperlink r:id="rId820" w:history="1">
        <w:r>
          <w:rPr>
            <w:rFonts w:ascii="Arial" w:eastAsia="Arial" w:hAnsi="Arial" w:cs="Arial"/>
            <w:b/>
            <w:bCs/>
            <w:i/>
            <w:color w:val="0077CC"/>
            <w:kern w:val="32"/>
            <w:sz w:val="28"/>
            <w:szCs w:val="32"/>
            <w:u w:val="single"/>
            <w:shd w:val="clear" w:color="auto" w:fill="FFFFFF"/>
          </w:rPr>
          <w:t>Filing glitches on MCA even as deadline nears</w:t>
        </w:r>
      </w:hyperlink>
    </w:p>
    <w:p w14:paraId="50830BCA"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4E68221E" w14:textId="77777777" w:rsidR="00CD7998" w:rsidRDefault="00000000">
      <w:pPr>
        <w:spacing w:before="120" w:line="260" w:lineRule="atLeast"/>
        <w:jc w:val="center"/>
      </w:pPr>
      <w:r>
        <w:rPr>
          <w:rFonts w:ascii="Arial" w:eastAsia="Arial" w:hAnsi="Arial" w:cs="Arial"/>
          <w:color w:val="000000"/>
          <w:sz w:val="20"/>
        </w:rPr>
        <w:t>March 28, 2023 Tuesday</w:t>
      </w:r>
    </w:p>
    <w:p w14:paraId="0BF1CA0B" w14:textId="77777777" w:rsidR="00CD7998" w:rsidRDefault="00000000">
      <w:pPr>
        <w:spacing w:before="120" w:line="260" w:lineRule="atLeast"/>
        <w:jc w:val="center"/>
      </w:pPr>
      <w:r>
        <w:rPr>
          <w:rFonts w:ascii="Arial" w:eastAsia="Arial" w:hAnsi="Arial" w:cs="Arial"/>
          <w:color w:val="000000"/>
          <w:sz w:val="20"/>
        </w:rPr>
        <w:t>Pune Edition</w:t>
      </w:r>
    </w:p>
    <w:p w14:paraId="55E0C61C" w14:textId="77777777" w:rsidR="00CD7998" w:rsidRDefault="00CD7998">
      <w:pPr>
        <w:spacing w:line="240" w:lineRule="atLeast"/>
        <w:jc w:val="both"/>
      </w:pPr>
    </w:p>
    <w:p w14:paraId="2B1D1044" w14:textId="77777777" w:rsidR="00CD7998" w:rsidRDefault="00000000">
      <w:pPr>
        <w:spacing w:before="120" w:line="220" w:lineRule="atLeast"/>
      </w:pPr>
      <w:r>
        <w:br/>
      </w:r>
      <w:r>
        <w:rPr>
          <w:rFonts w:ascii="Arial" w:eastAsia="Arial" w:hAnsi="Arial" w:cs="Arial"/>
          <w:color w:val="000000"/>
          <w:sz w:val="16"/>
        </w:rPr>
        <w:t>Copyright 2023 Bennett Coleman &amp; Co. Ltd. All Rights Reserved</w:t>
      </w:r>
    </w:p>
    <w:p w14:paraId="1505D05B"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BUSINESS</w:t>
      </w:r>
    </w:p>
    <w:p w14:paraId="1B16E9C2"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426 words</w:t>
      </w:r>
    </w:p>
    <w:p w14:paraId="591281E1" w14:textId="77777777" w:rsidR="00CD7998"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821" w:history="1">
        <w:r>
          <w:rPr>
            <w:rFonts w:ascii="Arial" w:eastAsia="Arial" w:hAnsi="Arial" w:cs="Arial"/>
            <w:i/>
            <w:color w:val="0077CC"/>
            <w:sz w:val="20"/>
            <w:u w:val="single"/>
            <w:shd w:val="clear" w:color="auto" w:fill="FFFFFF"/>
          </w:rPr>
          <w:t>Sree.Mani@timesgroup.com</w:t>
        </w:r>
      </w:hyperlink>
    </w:p>
    <w:p w14:paraId="360D7CBD" w14:textId="77777777" w:rsidR="00CD7998" w:rsidRDefault="00000000">
      <w:pPr>
        <w:keepNext/>
        <w:spacing w:before="240" w:line="340" w:lineRule="atLeast"/>
      </w:pPr>
      <w:bookmarkStart w:id="129" w:name="Body_63"/>
      <w:bookmarkEnd w:id="129"/>
      <w:r>
        <w:rPr>
          <w:rFonts w:ascii="Arial" w:eastAsia="Arial" w:hAnsi="Arial" w:cs="Arial"/>
          <w:b/>
          <w:color w:val="000000"/>
          <w:sz w:val="28"/>
        </w:rPr>
        <w:t>Body</w:t>
      </w:r>
    </w:p>
    <w:p w14:paraId="3E773CFF" w14:textId="77777777" w:rsidR="00CD7998" w:rsidRDefault="00000000">
      <w:pPr>
        <w:spacing w:line="60" w:lineRule="exact"/>
      </w:pPr>
      <w:r>
        <w:pict w14:anchorId="0F7FC47C">
          <v:line id="_x0000_s2268" style="position:absolute;z-index:251791360" from="0,2pt" to="512pt,2pt" strokecolor="#009ddb" strokeweight="2pt">
            <w10:wrap type="topAndBottom"/>
          </v:line>
        </w:pict>
      </w:r>
    </w:p>
    <w:p w14:paraId="7F6BD069" w14:textId="77777777" w:rsidR="00CD7998" w:rsidRDefault="00CD7998"/>
    <w:p w14:paraId="66273AD0" w14:textId="77777777" w:rsidR="00CD7998" w:rsidRDefault="00000000">
      <w:pPr>
        <w:spacing w:before="200" w:line="260" w:lineRule="atLeast"/>
        <w:jc w:val="both"/>
      </w:pPr>
      <w:r>
        <w:rPr>
          <w:rFonts w:ascii="Arial" w:eastAsia="Arial" w:hAnsi="Arial" w:cs="Arial"/>
          <w:color w:val="000000"/>
          <w:sz w:val="20"/>
        </w:rPr>
        <w:t xml:space="preserve">Bengaluru:“We are facing a very difficult situation with the changes in MCA21,” a Kolkata-based company secretary (CS) said even as the deadline to complete filing of several corporate forms nears. Chartered accountants (CAs) and CS TOIspoke to said that that these glitches have been going on for one year, which was when the transition to the new version of the corporate affairs ministry's website began. All forms other than annual returns have been affected. </w:t>
      </w:r>
    </w:p>
    <w:p w14:paraId="0A082258" w14:textId="77777777" w:rsidR="00CD7998" w:rsidRDefault="00000000">
      <w:pPr>
        <w:spacing w:before="200" w:line="260" w:lineRule="atLeast"/>
        <w:jc w:val="both"/>
      </w:pPr>
      <w:r>
        <w:rPr>
          <w:rFonts w:ascii="Arial" w:eastAsia="Arial" w:hAnsi="Arial" w:cs="Arial"/>
          <w:color w:val="000000"/>
          <w:sz w:val="20"/>
        </w:rPr>
        <w:t xml:space="preserve">These include forms like DPT3, where the company is supposed to declare loan and outstanding balance. This was introduced a few years ago. Some other forms are related to allocation of share capital and details of any loans taken from banks. Jigar Shah, partner in JMJA &amp; Associates LLP, said more people are feeling the pain now because the changes are applicable for all companies. The corporate affairs ministry had begun the transition with limited liability partners-  hip firms (LLPs) when it began last year.  “The major problem is that we are not able to submit forms. We are getting suggestions like 'go incognito' and 'change password' if we want to file our documents. To add to the trouble, when there are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companies are asked to pay additional fees, and use of our funds are restricted till forms are filed,” Shah told TOI. Many professionals have been giving each other advice like clearing the cache, signing out and signing in again, if they are not able to fill the form. These glitches have resulted in a Twitter trend with the hashtag #V3errors. Company  secretaries are using the microblogging site to highlight their concerns. One CA tweeted that he had raised his complaint on March 16 and even on March.24, his issues were not looked into.  IT firm LTIMindtree has been managing the website through the transition. This is not the first time a government portal is making the news for glitches. LTIMindtree, in a statement, said that users must adapt fully to the changes on the portal for seamless filing. It also went on to say that the portal is working fine. “Even the process of digital signatures of the forms has undergone a change and now only users who are registered on the system post KYC, are allowed to sign forms, to ensure traceability. Additionally, V3 of the portal has been built using online web forms (as compared to offline PDF forms in V2), which enables users in online checking of data entered, pre-filling of master data, validations through external data sources like CBDT and continued linked form filing,” the company said.</w:t>
      </w:r>
    </w:p>
    <w:p w14:paraId="751A4935"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28, 2023</w:t>
      </w:r>
    </w:p>
    <w:p w14:paraId="0C775BC9" w14:textId="77777777" w:rsidR="00CD7998" w:rsidRDefault="00CD7998"/>
    <w:p w14:paraId="5A08E64A" w14:textId="77777777" w:rsidR="00CD7998" w:rsidRDefault="00000000">
      <w:pPr>
        <w:ind w:left="200"/>
        <w:sectPr w:rsidR="00CD7998">
          <w:type w:val="continuous"/>
          <w:pgSz w:w="12240" w:h="15840"/>
          <w:pgMar w:top="840" w:right="1000" w:bottom="840" w:left="1000" w:header="400" w:footer="400" w:gutter="0"/>
          <w:cols w:space="720"/>
        </w:sectPr>
      </w:pPr>
      <w:r>
        <w:lastRenderedPageBreak/>
        <w:br/>
      </w:r>
      <w:r>
        <w:pict w14:anchorId="33A18F7B">
          <v:line id="_x0000_s2269" style="position:absolute;left:0;text-align:left;z-index:251792384;mso-position-horizontal-relative:text;mso-position-vertical-relative:text" from="0,10pt" to="512pt,10pt" strokeweight="1pt"/>
        </w:pict>
      </w:r>
      <w:r>
        <w:rPr>
          <w:rFonts w:ascii="Arial" w:eastAsia="Arial" w:hAnsi="Arial" w:cs="Arial"/>
          <w:b/>
          <w:color w:val="767676"/>
          <w:sz w:val="16"/>
        </w:rPr>
        <w:t>End of Document</w:t>
      </w:r>
    </w:p>
    <w:p w14:paraId="22778E89" w14:textId="77777777" w:rsidR="00CD7998" w:rsidRDefault="00CD7998">
      <w:pPr>
        <w:sectPr w:rsidR="00CD7998">
          <w:headerReference w:type="even" r:id="rId822"/>
          <w:headerReference w:type="default" r:id="rId823"/>
          <w:footerReference w:type="even" r:id="rId824"/>
          <w:footerReference w:type="default" r:id="rId825"/>
          <w:headerReference w:type="first" r:id="rId826"/>
          <w:footerReference w:type="first" r:id="rId827"/>
          <w:pgSz w:w="12240" w:h="15840"/>
          <w:pgMar w:top="840" w:right="1000" w:bottom="840" w:left="1000" w:header="400" w:footer="400" w:gutter="0"/>
          <w:cols w:space="720"/>
          <w:titlePg/>
        </w:sectPr>
      </w:pPr>
    </w:p>
    <w:p w14:paraId="5FA3D597" w14:textId="77777777" w:rsidR="00CD7998" w:rsidRDefault="00CD7998">
      <w:bookmarkStart w:id="130" w:name="Bookmark_66"/>
      <w:bookmarkEnd w:id="130"/>
    </w:p>
    <w:p w14:paraId="2B45E80F" w14:textId="77777777" w:rsidR="00CD7998" w:rsidRDefault="00000000">
      <w:r>
        <w:pict w14:anchorId="580A31A2">
          <v:shape id="_x0000_i1115" type="#_x0000_t75" alt="LexisNexis®" style="width:148pt;height:30pt">
            <v:imagedata r:id="rId7" o:title=""/>
          </v:shape>
        </w:pict>
      </w:r>
      <w:r>
        <w:cr/>
      </w:r>
    </w:p>
    <w:p w14:paraId="33E45800" w14:textId="77777777" w:rsidR="00CD7998" w:rsidRDefault="00000000">
      <w:pPr>
        <w:spacing w:before="240" w:after="200" w:line="340" w:lineRule="atLeast"/>
        <w:jc w:val="center"/>
        <w:outlineLvl w:val="0"/>
        <w:rPr>
          <w:rFonts w:ascii="Arial" w:hAnsi="Arial" w:cs="Arial"/>
          <w:b/>
          <w:bCs/>
          <w:kern w:val="32"/>
          <w:sz w:val="32"/>
          <w:szCs w:val="32"/>
        </w:rPr>
      </w:pPr>
      <w:hyperlink r:id="rId828" w:history="1">
        <w:r>
          <w:rPr>
            <w:rFonts w:ascii="Arial" w:eastAsia="Arial" w:hAnsi="Arial" w:cs="Arial"/>
            <w:b/>
            <w:bCs/>
            <w:i/>
            <w:color w:val="0077CC"/>
            <w:kern w:val="32"/>
            <w:sz w:val="28"/>
            <w:szCs w:val="32"/>
            <w:u w:val="single"/>
            <w:shd w:val="clear" w:color="auto" w:fill="FFFFFF"/>
          </w:rPr>
          <w:t>CANNABLE becomes podium for budding entrepreneurs</w:t>
        </w:r>
      </w:hyperlink>
    </w:p>
    <w:p w14:paraId="5A10B597" w14:textId="77777777" w:rsidR="00CD7998" w:rsidRDefault="00000000">
      <w:pPr>
        <w:spacing w:before="120" w:line="260" w:lineRule="atLeast"/>
        <w:jc w:val="center"/>
      </w:pPr>
      <w:r>
        <w:rPr>
          <w:rFonts w:ascii="Arial" w:eastAsia="Arial" w:hAnsi="Arial" w:cs="Arial"/>
          <w:color w:val="000000"/>
          <w:sz w:val="20"/>
        </w:rPr>
        <w:t>The Times of India (TOI)</w:t>
      </w:r>
    </w:p>
    <w:p w14:paraId="4E134788" w14:textId="77777777" w:rsidR="00CD7998" w:rsidRDefault="00000000">
      <w:pPr>
        <w:spacing w:before="120" w:line="260" w:lineRule="atLeast"/>
        <w:jc w:val="center"/>
      </w:pPr>
      <w:r>
        <w:rPr>
          <w:rFonts w:ascii="Arial" w:eastAsia="Arial" w:hAnsi="Arial" w:cs="Arial"/>
          <w:color w:val="000000"/>
          <w:sz w:val="20"/>
        </w:rPr>
        <w:t>October 14, 2019 Monday</w:t>
      </w:r>
    </w:p>
    <w:p w14:paraId="54AC18E7" w14:textId="77777777" w:rsidR="00CD7998" w:rsidRDefault="00CD7998">
      <w:pPr>
        <w:spacing w:line="240" w:lineRule="atLeast"/>
        <w:jc w:val="both"/>
      </w:pPr>
    </w:p>
    <w:p w14:paraId="6944305B" w14:textId="77777777" w:rsidR="00CD7998" w:rsidRDefault="00000000">
      <w:pPr>
        <w:spacing w:before="120" w:line="220" w:lineRule="atLeast"/>
      </w:pPr>
      <w:r>
        <w:br/>
      </w:r>
      <w:r>
        <w:rPr>
          <w:rFonts w:ascii="Arial" w:eastAsia="Arial" w:hAnsi="Arial" w:cs="Arial"/>
          <w:color w:val="000000"/>
          <w:sz w:val="16"/>
        </w:rPr>
        <w:t>Copyright 2019 Bennett Coleman &amp; Co. Ltd. All Rights Reserved</w:t>
      </w:r>
    </w:p>
    <w:p w14:paraId="77FFF61C"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CHANDIGARH</w:t>
      </w:r>
    </w:p>
    <w:p w14:paraId="31919552"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312 words</w:t>
      </w:r>
    </w:p>
    <w:p w14:paraId="391A3C16" w14:textId="77777777" w:rsidR="00CD7998" w:rsidRDefault="00000000">
      <w:pPr>
        <w:keepNext/>
        <w:spacing w:before="240" w:line="340" w:lineRule="atLeast"/>
      </w:pPr>
      <w:bookmarkStart w:id="131" w:name="Body_64"/>
      <w:bookmarkEnd w:id="131"/>
      <w:r>
        <w:rPr>
          <w:rFonts w:ascii="Arial" w:eastAsia="Arial" w:hAnsi="Arial" w:cs="Arial"/>
          <w:b/>
          <w:color w:val="000000"/>
          <w:sz w:val="28"/>
        </w:rPr>
        <w:t>Body</w:t>
      </w:r>
    </w:p>
    <w:p w14:paraId="3E7FF4E7" w14:textId="77777777" w:rsidR="00CD7998" w:rsidRDefault="00000000">
      <w:pPr>
        <w:spacing w:line="60" w:lineRule="exact"/>
      </w:pPr>
      <w:r>
        <w:pict w14:anchorId="1A1EE66D">
          <v:line id="_x0000_s2271" style="position:absolute;z-index:251793408" from="0,2pt" to="512pt,2pt" strokecolor="#009ddb" strokeweight="2pt">
            <w10:wrap type="topAndBottom"/>
          </v:line>
        </w:pict>
      </w:r>
    </w:p>
    <w:p w14:paraId="4DE324BF" w14:textId="77777777" w:rsidR="00CD7998" w:rsidRDefault="00CD7998"/>
    <w:p w14:paraId="1E05A3A2" w14:textId="77777777" w:rsidR="00CD7998" w:rsidRDefault="00000000">
      <w:pPr>
        <w:spacing w:before="200" w:line="260" w:lineRule="atLeast"/>
        <w:jc w:val="both"/>
      </w:pPr>
      <w:r>
        <w:rPr>
          <w:rFonts w:ascii="Arial" w:eastAsia="Arial" w:hAnsi="Arial" w:cs="Arial"/>
          <w:color w:val="000000"/>
          <w:sz w:val="20"/>
        </w:rPr>
        <w:t xml:space="preserve">Mohali: Chandigarh Angels Network, along with TOI, hosted third edition of its annual flagship event, CANNABLE 3.0, on Saturday. The event laying emphasis on playing a bigger role in the </w:t>
      </w:r>
      <w:r>
        <w:rPr>
          <w:rFonts w:ascii="Arial" w:eastAsia="Arial" w:hAnsi="Arial" w:cs="Arial"/>
          <w:b/>
          <w:i/>
          <w:color w:val="000000"/>
          <w:sz w:val="20"/>
          <w:u w:val="single"/>
        </w:rPr>
        <w:t>startup</w:t>
      </w:r>
      <w:r>
        <w:rPr>
          <w:rFonts w:ascii="Arial" w:eastAsia="Arial" w:hAnsi="Arial" w:cs="Arial"/>
          <w:color w:val="000000"/>
          <w:sz w:val="20"/>
        </w:rPr>
        <w:t xml:space="preserve"> ecosystem was held at ISSER Mohali. The theme this year was 'Speed is Everything', which reflects an entrepreneur's ability to execute ideas quickly, raise money from investors and scale </w:t>
      </w:r>
      <w:r>
        <w:rPr>
          <w:rFonts w:ascii="Arial" w:eastAsia="Arial" w:hAnsi="Arial" w:cs="Arial"/>
          <w:b/>
          <w:i/>
          <w:color w:val="000000"/>
          <w:sz w:val="20"/>
          <w:u w:val="single"/>
        </w:rPr>
        <w:t>up</w:t>
      </w:r>
      <w:r>
        <w:rPr>
          <w:rFonts w:ascii="Arial" w:eastAsia="Arial" w:hAnsi="Arial" w:cs="Arial"/>
          <w:color w:val="000000"/>
          <w:sz w:val="20"/>
        </w:rPr>
        <w:t xml:space="preserve"> to become a market leader. </w:t>
      </w:r>
    </w:p>
    <w:p w14:paraId="59633513" w14:textId="77777777" w:rsidR="00CD7998" w:rsidRDefault="00000000">
      <w:pPr>
        <w:spacing w:before="200" w:line="260" w:lineRule="atLeast"/>
        <w:jc w:val="both"/>
      </w:pPr>
      <w:r>
        <w:rPr>
          <w:rFonts w:ascii="Arial" w:eastAsia="Arial" w:hAnsi="Arial" w:cs="Arial"/>
          <w:color w:val="000000"/>
          <w:sz w:val="20"/>
        </w:rPr>
        <w:t xml:space="preserve">The event featured 'Mentor Connect' session wherein participants were able to seek guidance from over 20 mentors.  Some of the mentors were Bhavish Sood, managing partner, BlueSky Capital, Kunal Nandwan, founder of uTrade, JB Singh, founder of Access Infotech, Munish Jauhar, founder at GrayCell Technologies, Ashok Mehta, MD at Emmbros Automotives, Ashish Jain, founder of Pentagon Rubbers.CANNABLE </w:t>
      </w:r>
      <w:r>
        <w:rPr>
          <w:rFonts w:ascii="Arial" w:eastAsia="Arial" w:hAnsi="Arial" w:cs="Arial"/>
          <w:b/>
          <w:i/>
          <w:color w:val="000000"/>
          <w:sz w:val="20"/>
          <w:u w:val="single"/>
        </w:rPr>
        <w:t>started</w:t>
      </w:r>
      <w:r>
        <w:rPr>
          <w:rFonts w:ascii="Arial" w:eastAsia="Arial" w:hAnsi="Arial" w:cs="Arial"/>
          <w:color w:val="000000"/>
          <w:sz w:val="20"/>
        </w:rPr>
        <w:t xml:space="preserve"> with a keynote by director of Master Trust and founder member of Chandigarh Angels Network, Gurmeet Chawla.It was followed by the first panel discussion on 'Grabbing Investors Attention in 60 Seconds', moderated by Ashok Mehta, MD of Emmbros Automotive. The panel included Munish Jauhar, Eric Azulay, director at American Nexus and Karan Mittal from Velos Partners. There was also a session called 'Speed Pitch to Investors' where eight entrepreneurs got the opportunity to present an elevator pitch in front of investors and also get feedback. There was also a special segment called 'Both Sides of the Table' which featured pairs of </w:t>
      </w:r>
      <w:r>
        <w:rPr>
          <w:rFonts w:ascii="Arial" w:eastAsia="Arial" w:hAnsi="Arial" w:cs="Arial"/>
          <w:b/>
          <w:i/>
          <w:color w:val="000000"/>
          <w:sz w:val="20"/>
          <w:u w:val="single"/>
        </w:rPr>
        <w:t>startup</w:t>
      </w:r>
      <w:r>
        <w:rPr>
          <w:rFonts w:ascii="Arial" w:eastAsia="Arial" w:hAnsi="Arial" w:cs="Arial"/>
          <w:color w:val="000000"/>
          <w:sz w:val="20"/>
        </w:rPr>
        <w:t xml:space="preserve"> founders and their investors. Three </w:t>
      </w:r>
      <w:r>
        <w:rPr>
          <w:rFonts w:ascii="Arial" w:eastAsia="Arial" w:hAnsi="Arial" w:cs="Arial"/>
          <w:b/>
          <w:i/>
          <w:color w:val="000000"/>
          <w:sz w:val="20"/>
          <w:u w:val="single"/>
        </w:rPr>
        <w:t>startups</w:t>
      </w:r>
      <w:r>
        <w:rPr>
          <w:rFonts w:ascii="Arial" w:eastAsia="Arial" w:hAnsi="Arial" w:cs="Arial"/>
          <w:color w:val="000000"/>
          <w:sz w:val="20"/>
        </w:rPr>
        <w:t xml:space="preserve"> ideas were pitched in front of investors during the event. Next </w:t>
      </w:r>
      <w:r>
        <w:rPr>
          <w:rFonts w:ascii="Arial" w:eastAsia="Arial" w:hAnsi="Arial" w:cs="Arial"/>
          <w:b/>
          <w:i/>
          <w:color w:val="000000"/>
          <w:sz w:val="20"/>
          <w:u w:val="single"/>
        </w:rPr>
        <w:t>up</w:t>
      </w:r>
      <w:r>
        <w:rPr>
          <w:rFonts w:ascii="Arial" w:eastAsia="Arial" w:hAnsi="Arial" w:cs="Arial"/>
          <w:color w:val="000000"/>
          <w:sz w:val="20"/>
        </w:rPr>
        <w:t xml:space="preserve"> was a panel of celebrated women entrepreneurs namely Chandandeep Kaur, Sivia Goyal and Komal Talwar who discussed the challenges faced by women entrepreneurs.CANNABLE also featured an interesting talk on '</w:t>
      </w:r>
      <w:r>
        <w:rPr>
          <w:rFonts w:ascii="Arial" w:eastAsia="Arial" w:hAnsi="Arial" w:cs="Arial"/>
          <w:b/>
          <w:i/>
          <w:color w:val="000000"/>
          <w:sz w:val="20"/>
          <w:u w:val="single"/>
        </w:rPr>
        <w:t>Failures</w:t>
      </w:r>
      <w:r>
        <w:rPr>
          <w:rFonts w:ascii="Arial" w:eastAsia="Arial" w:hAnsi="Arial" w:cs="Arial"/>
          <w:color w:val="000000"/>
          <w:sz w:val="20"/>
        </w:rPr>
        <w:t xml:space="preserve"> in </w:t>
      </w:r>
      <w:r>
        <w:rPr>
          <w:rFonts w:ascii="Arial" w:eastAsia="Arial" w:hAnsi="Arial" w:cs="Arial"/>
          <w:b/>
          <w:i/>
          <w:color w:val="000000"/>
          <w:sz w:val="20"/>
          <w:u w:val="single"/>
        </w:rPr>
        <w:t>Startups</w:t>
      </w:r>
      <w:r>
        <w:rPr>
          <w:rFonts w:ascii="Arial" w:eastAsia="Arial" w:hAnsi="Arial" w:cs="Arial"/>
          <w:color w:val="000000"/>
          <w:sz w:val="20"/>
        </w:rPr>
        <w:t>' by Kshitij Garg and Sunali Agarwal.  For Reprint Rights: timescontent.com</w:t>
      </w:r>
    </w:p>
    <w:p w14:paraId="4DF7EEB8"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13, 2019</w:t>
      </w:r>
    </w:p>
    <w:p w14:paraId="3B8DFA5C" w14:textId="77777777" w:rsidR="00CD7998" w:rsidRDefault="00CD7998"/>
    <w:p w14:paraId="50CA7C61" w14:textId="77777777" w:rsidR="00CD7998" w:rsidRDefault="00000000">
      <w:pPr>
        <w:ind w:left="200"/>
        <w:sectPr w:rsidR="00CD7998">
          <w:type w:val="continuous"/>
          <w:pgSz w:w="12240" w:h="15840"/>
          <w:pgMar w:top="840" w:right="1000" w:bottom="840" w:left="1000" w:header="400" w:footer="400" w:gutter="0"/>
          <w:cols w:space="720"/>
        </w:sectPr>
      </w:pPr>
      <w:r>
        <w:br/>
      </w:r>
      <w:r>
        <w:pict w14:anchorId="2E7A9D85">
          <v:line id="_x0000_s2272" style="position:absolute;left:0;text-align:left;z-index:251794432;mso-position-horizontal-relative:text;mso-position-vertical-relative:text" from="0,10pt" to="512pt,10pt" strokeweight="1pt"/>
        </w:pict>
      </w:r>
      <w:r>
        <w:rPr>
          <w:rFonts w:ascii="Arial" w:eastAsia="Arial" w:hAnsi="Arial" w:cs="Arial"/>
          <w:b/>
          <w:color w:val="767676"/>
          <w:sz w:val="16"/>
        </w:rPr>
        <w:t>End of Document</w:t>
      </w:r>
    </w:p>
    <w:p w14:paraId="031270BB" w14:textId="77777777" w:rsidR="00CD7998" w:rsidRDefault="00CD7998">
      <w:pPr>
        <w:rPr>
          <w:rFonts w:ascii="Arial" w:eastAsia="Arial" w:hAnsi="Arial" w:cs="Arial"/>
          <w:sz w:val="20"/>
        </w:rPr>
        <w:sectPr w:rsidR="00CD7998">
          <w:headerReference w:type="even" r:id="rId829"/>
          <w:headerReference w:type="default" r:id="rId830"/>
          <w:footerReference w:type="even" r:id="rId831"/>
          <w:footerReference w:type="default" r:id="rId832"/>
          <w:headerReference w:type="first" r:id="rId833"/>
          <w:footerReference w:type="first" r:id="rId834"/>
          <w:pgSz w:w="12240" w:h="15840"/>
          <w:pgMar w:top="840" w:right="1000" w:bottom="840" w:left="1000" w:header="400" w:footer="400" w:gutter="0"/>
          <w:cols w:space="720"/>
          <w:titlePg/>
        </w:sectPr>
      </w:pPr>
    </w:p>
    <w:p w14:paraId="757B6117" w14:textId="77777777" w:rsidR="00CD7998" w:rsidRDefault="00CD7998">
      <w:pPr>
        <w:rPr>
          <w:rFonts w:ascii="Arial" w:eastAsia="Arial" w:hAnsi="Arial" w:cs="Arial"/>
          <w:sz w:val="20"/>
        </w:rPr>
      </w:pPr>
      <w:bookmarkStart w:id="132" w:name="Bookmark_67"/>
      <w:bookmarkEnd w:id="132"/>
    </w:p>
    <w:p w14:paraId="1948A12D" w14:textId="77777777" w:rsidR="00CD7998" w:rsidRDefault="00000000">
      <w:pPr>
        <w:rPr>
          <w:rFonts w:ascii="Arial" w:eastAsia="Arial" w:hAnsi="Arial" w:cs="Arial"/>
          <w:sz w:val="20"/>
        </w:rPr>
      </w:pPr>
      <w:r>
        <w:pict w14:anchorId="30F9BA74">
          <v:shape id="_x0000_i1116" type="#_x0000_t75" alt="LexisNexis®" style="width:148pt;height:30pt">
            <v:imagedata r:id="rId7" o:title=""/>
          </v:shape>
        </w:pict>
      </w:r>
      <w:r>
        <w:rPr>
          <w:rFonts w:ascii="Arial" w:eastAsia="Arial" w:hAnsi="Arial" w:cs="Arial"/>
          <w:sz w:val="20"/>
        </w:rPr>
        <w:cr/>
      </w:r>
    </w:p>
    <w:p w14:paraId="125C0275" w14:textId="77777777" w:rsidR="00CD7998" w:rsidRDefault="00000000">
      <w:pPr>
        <w:spacing w:before="240" w:after="200" w:line="340" w:lineRule="atLeast"/>
        <w:jc w:val="center"/>
        <w:outlineLvl w:val="0"/>
        <w:rPr>
          <w:rFonts w:ascii="Arial" w:eastAsia="Arial" w:hAnsi="Arial" w:cs="Arial"/>
          <w:b/>
          <w:bCs/>
          <w:kern w:val="32"/>
          <w:sz w:val="32"/>
          <w:szCs w:val="32"/>
        </w:rPr>
      </w:pPr>
      <w:hyperlink r:id="rId835" w:history="1">
        <w:r>
          <w:rPr>
            <w:rFonts w:ascii="Arial" w:eastAsia="Arial" w:hAnsi="Arial" w:cs="Arial"/>
            <w:b/>
            <w:bCs/>
            <w:i/>
            <w:color w:val="0077CC"/>
            <w:kern w:val="32"/>
            <w:sz w:val="28"/>
            <w:szCs w:val="32"/>
            <w:u w:val="single"/>
            <w:shd w:val="clear" w:color="auto" w:fill="FFFFFF"/>
          </w:rPr>
          <w:t xml:space="preserve">Lean </w:t>
        </w:r>
      </w:hyperlink>
      <w:hyperlink r:id="rId836" w:history="1">
        <w:r>
          <w:rPr>
            <w:rFonts w:ascii="Arial" w:eastAsia="Arial" w:hAnsi="Arial" w:cs="Arial"/>
            <w:b/>
            <w:bCs/>
            <w:i/>
            <w:color w:val="0077CC"/>
            <w:kern w:val="32"/>
            <w:sz w:val="28"/>
            <w:szCs w:val="32"/>
            <w:u w:val="single"/>
            <w:shd w:val="clear" w:color="auto" w:fill="FFFFFF"/>
          </w:rPr>
          <w:t>startup</w:t>
        </w:r>
      </w:hyperlink>
      <w:hyperlink r:id="rId837" w:history="1">
        <w:r>
          <w:rPr>
            <w:rFonts w:ascii="Arial" w:eastAsia="Arial" w:hAnsi="Arial" w:cs="Arial"/>
            <w:b/>
            <w:bCs/>
            <w:i/>
            <w:color w:val="0077CC"/>
            <w:kern w:val="32"/>
            <w:sz w:val="28"/>
            <w:szCs w:val="32"/>
            <w:u w:val="single"/>
            <w:shd w:val="clear" w:color="auto" w:fill="FFFFFF"/>
          </w:rPr>
          <w:t xml:space="preserve"> for opportunity exploitation: adoption constraints and strategies in technology new ventures</w:t>
        </w:r>
      </w:hyperlink>
    </w:p>
    <w:p w14:paraId="6ED70470" w14:textId="77777777" w:rsidR="00CD7998" w:rsidRDefault="00000000">
      <w:pPr>
        <w:spacing w:before="120" w:line="260" w:lineRule="atLeast"/>
        <w:jc w:val="center"/>
        <w:rPr>
          <w:rFonts w:ascii="Arial" w:eastAsia="Arial" w:hAnsi="Arial" w:cs="Arial"/>
          <w:sz w:val="20"/>
        </w:rPr>
      </w:pPr>
      <w:r>
        <w:rPr>
          <w:rFonts w:ascii="Arial" w:eastAsia="Arial" w:hAnsi="Arial" w:cs="Arial"/>
          <w:color w:val="000000"/>
          <w:sz w:val="20"/>
        </w:rPr>
        <w:t>International Journal of Entrepreneurship Behaviour</w:t>
      </w:r>
    </w:p>
    <w:p w14:paraId="49D236E5" w14:textId="77777777" w:rsidR="00CD7998" w:rsidRDefault="00000000">
      <w:pPr>
        <w:spacing w:before="120" w:line="260" w:lineRule="atLeast"/>
        <w:jc w:val="center"/>
        <w:rPr>
          <w:rFonts w:ascii="Arial" w:eastAsia="Arial" w:hAnsi="Arial" w:cs="Arial"/>
          <w:sz w:val="20"/>
        </w:rPr>
      </w:pPr>
      <w:r>
        <w:rPr>
          <w:rFonts w:ascii="Arial" w:eastAsia="Arial" w:hAnsi="Arial" w:cs="Arial"/>
          <w:color w:val="000000"/>
          <w:sz w:val="20"/>
        </w:rPr>
        <w:t>March 8, 2021</w:t>
      </w:r>
    </w:p>
    <w:p w14:paraId="2090D2EC" w14:textId="77777777" w:rsidR="00CD7998" w:rsidRDefault="00CD7998">
      <w:pPr>
        <w:spacing w:line="240" w:lineRule="atLeast"/>
        <w:jc w:val="both"/>
        <w:rPr>
          <w:rFonts w:ascii="Arial" w:eastAsia="Arial" w:hAnsi="Arial" w:cs="Arial"/>
          <w:sz w:val="20"/>
        </w:rPr>
      </w:pPr>
    </w:p>
    <w:p w14:paraId="6EF87881" w14:textId="77777777" w:rsidR="00CD7998"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2021 Emerald Publishing Limited All Rights Reserved</w:t>
      </w:r>
    </w:p>
    <w:p w14:paraId="4D33E5B9" w14:textId="77777777" w:rsidR="00CD7998" w:rsidRDefault="00000000">
      <w:pPr>
        <w:spacing w:before="120" w:line="220" w:lineRule="atLeast"/>
        <w:rPr>
          <w:rFonts w:ascii="Arial" w:eastAsia="Arial" w:hAnsi="Arial" w:cs="Arial"/>
          <w:sz w:val="20"/>
        </w:rPr>
      </w:pPr>
      <w:r>
        <w:rPr>
          <w:rFonts w:ascii="Arial" w:eastAsia="Arial" w:hAnsi="Arial" w:cs="Arial"/>
          <w:sz w:val="20"/>
        </w:rPr>
        <w:br/>
      </w:r>
      <w:r>
        <w:pict w14:anchorId="7772C463">
          <v:shape id="_x0000_i1117" type="#_x0000_t75" style="width:150pt;height:55pt">
            <v:imagedata r:id="rId838" o:title=""/>
          </v:shape>
        </w:pict>
      </w:r>
    </w:p>
    <w:p w14:paraId="5B00C398" w14:textId="77777777" w:rsidR="00CD7998" w:rsidRDefault="00000000">
      <w:pPr>
        <w:spacing w:before="120" w:line="260" w:lineRule="atLeast"/>
        <w:rPr>
          <w:rFonts w:ascii="Arial" w:eastAsia="Arial" w:hAnsi="Arial" w:cs="Arial"/>
          <w:sz w:val="20"/>
        </w:rPr>
      </w:pPr>
      <w:r>
        <w:rPr>
          <w:rFonts w:ascii="Arial" w:eastAsia="Arial" w:hAnsi="Arial" w:cs="Arial"/>
          <w:b/>
          <w:color w:val="000000"/>
          <w:sz w:val="20"/>
        </w:rPr>
        <w:t>Section:</w:t>
      </w:r>
      <w:r>
        <w:rPr>
          <w:rFonts w:ascii="Arial" w:eastAsia="Arial" w:hAnsi="Arial" w:cs="Arial"/>
          <w:color w:val="000000"/>
          <w:sz w:val="20"/>
        </w:rPr>
        <w:t> Pg. 944-969; Vol. 27; No. 4; ISSN: 1355-2554</w:t>
      </w:r>
    </w:p>
    <w:p w14:paraId="475C92CF" w14:textId="77777777" w:rsidR="00CD7998"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10522 words</w:t>
      </w:r>
    </w:p>
    <w:p w14:paraId="4578DAF4" w14:textId="77777777" w:rsidR="00CD7998" w:rsidRDefault="00000000">
      <w:pPr>
        <w:spacing w:before="120" w:line="260" w:lineRule="atLeast"/>
        <w:rPr>
          <w:rFonts w:ascii="Arial" w:eastAsia="Arial" w:hAnsi="Arial" w:cs="Arial"/>
          <w:sz w:val="20"/>
        </w:rPr>
      </w:pPr>
      <w:r>
        <w:rPr>
          <w:rFonts w:ascii="Arial" w:eastAsia="Arial" w:hAnsi="Arial" w:cs="Arial"/>
          <w:b/>
          <w:color w:val="000000"/>
          <w:sz w:val="20"/>
        </w:rPr>
        <w:t>Byline:</w:t>
      </w:r>
      <w:r>
        <w:rPr>
          <w:rFonts w:ascii="Arial" w:eastAsia="Arial" w:hAnsi="Arial" w:cs="Arial"/>
          <w:color w:val="000000"/>
          <w:sz w:val="20"/>
        </w:rPr>
        <w:t> Diego Souza Silva, Antonio Ghezzi, Rafael Barbosa de Aguiar, Marcelo Nogueira Cortimiglia, Carla Schwengber ten Caten.</w:t>
      </w:r>
    </w:p>
    <w:p w14:paraId="48748E9E" w14:textId="77777777" w:rsidR="00CD7998" w:rsidRDefault="00000000">
      <w:pPr>
        <w:keepNext/>
        <w:spacing w:before="240" w:line="340" w:lineRule="atLeast"/>
        <w:rPr>
          <w:rFonts w:ascii="Arial" w:eastAsia="Arial" w:hAnsi="Arial" w:cs="Arial"/>
          <w:sz w:val="20"/>
        </w:rPr>
      </w:pPr>
      <w:bookmarkStart w:id="133" w:name="Body_65"/>
      <w:bookmarkEnd w:id="133"/>
      <w:r>
        <w:rPr>
          <w:rFonts w:ascii="Arial" w:eastAsia="Arial" w:hAnsi="Arial" w:cs="Arial"/>
          <w:b/>
          <w:color w:val="000000"/>
          <w:sz w:val="28"/>
        </w:rPr>
        <w:t>Body</w:t>
      </w:r>
    </w:p>
    <w:p w14:paraId="3A902448" w14:textId="77777777" w:rsidR="00CD7998" w:rsidRDefault="00000000">
      <w:pPr>
        <w:spacing w:line="60" w:lineRule="exact"/>
        <w:rPr>
          <w:rFonts w:ascii="Arial" w:eastAsia="Arial" w:hAnsi="Arial" w:cs="Arial"/>
          <w:sz w:val="20"/>
        </w:rPr>
      </w:pPr>
      <w:r>
        <w:pict w14:anchorId="08E4F86A">
          <v:line id="_x0000_s2275" style="position:absolute;z-index:251795456" from="0,2pt" to="512pt,2pt" strokecolor="#009ddb" strokeweight="2pt">
            <w10:wrap type="topAndBottom"/>
          </v:line>
        </w:pict>
      </w:r>
    </w:p>
    <w:p w14:paraId="46CCB2AD" w14:textId="77777777" w:rsidR="00CD7998" w:rsidRDefault="00CD7998">
      <w:pPr>
        <w:rPr>
          <w:rFonts w:ascii="Arial" w:eastAsia="Arial" w:hAnsi="Arial" w:cs="Arial"/>
          <w:sz w:val="20"/>
        </w:rPr>
      </w:pPr>
    </w:p>
    <w:p w14:paraId="35EF6C7E"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ABSTRACT</w:t>
      </w:r>
    </w:p>
    <w:p w14:paraId="3D21E8D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Purpose</w:t>
      </w:r>
    </w:p>
    <w:p w14:paraId="58EECD2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Most studies investigating the adoption of lean </w:t>
      </w:r>
      <w:r>
        <w:rPr>
          <w:rFonts w:ascii="Arial" w:eastAsia="Arial" w:hAnsi="Arial" w:cs="Arial"/>
          <w:b/>
          <w:i/>
          <w:color w:val="000000"/>
          <w:sz w:val="20"/>
          <w:u w:val="single"/>
        </w:rPr>
        <w:t>startup</w:t>
      </w:r>
      <w:r>
        <w:rPr>
          <w:rFonts w:ascii="Arial" w:eastAsia="Arial" w:hAnsi="Arial" w:cs="Arial"/>
          <w:color w:val="000000"/>
          <w:sz w:val="20"/>
        </w:rPr>
        <w:t xml:space="preserve"> (LS) practices by technology new ventures focus on software </w:t>
      </w:r>
      <w:r>
        <w:rPr>
          <w:rFonts w:ascii="Arial" w:eastAsia="Arial" w:hAnsi="Arial" w:cs="Arial"/>
          <w:b/>
          <w:i/>
          <w:color w:val="000000"/>
          <w:sz w:val="20"/>
          <w:u w:val="single"/>
        </w:rPr>
        <w:t>startups</w:t>
      </w:r>
      <w:r>
        <w:rPr>
          <w:rFonts w:ascii="Arial" w:eastAsia="Arial" w:hAnsi="Arial" w:cs="Arial"/>
          <w:color w:val="000000"/>
          <w:sz w:val="20"/>
        </w:rPr>
        <w:t xml:space="preserve"> in mature entrepreneurial ecosystems and disregard their applicability for opportunity exploitation in other technological backgrounds. This study contributes to this research stream by exploring how Brazilian technology new ventures (in different technological fields) tentatively adopt LS to exploit opportunities and whether LS is suitable to their emerging economy context.</w:t>
      </w:r>
    </w:p>
    <w:p w14:paraId="5C4263A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Design/methodology/approach</w:t>
      </w:r>
    </w:p>
    <w:p w14:paraId="79F701B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authors adopt an exploratory multiple-case study based on qualitative data collection and analysis of nine Brazilian biotechnology, engineering and software </w:t>
      </w:r>
      <w:r>
        <w:rPr>
          <w:rFonts w:ascii="Arial" w:eastAsia="Arial" w:hAnsi="Arial" w:cs="Arial"/>
          <w:b/>
          <w:i/>
          <w:color w:val="000000"/>
          <w:sz w:val="20"/>
          <w:u w:val="single"/>
        </w:rPr>
        <w:t>startups</w:t>
      </w:r>
      <w:r>
        <w:rPr>
          <w:rFonts w:ascii="Arial" w:eastAsia="Arial" w:hAnsi="Arial" w:cs="Arial"/>
          <w:color w:val="000000"/>
          <w:sz w:val="20"/>
        </w:rPr>
        <w:t>.</w:t>
      </w:r>
    </w:p>
    <w:p w14:paraId="1409E52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Findings</w:t>
      </w:r>
    </w:p>
    <w:p w14:paraId="5AAA00E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study shows how technology new ventures tackle the activities of opportunity exploitation → namely, developing a product or service, acquiring human resources, gathering financial resources and setting </w:t>
      </w:r>
      <w:r>
        <w:rPr>
          <w:rFonts w:ascii="Arial" w:eastAsia="Arial" w:hAnsi="Arial" w:cs="Arial"/>
          <w:b/>
          <w:i/>
          <w:color w:val="000000"/>
          <w:sz w:val="20"/>
          <w:u w:val="single"/>
        </w:rPr>
        <w:t>up</w:t>
      </w:r>
      <w:r>
        <w:rPr>
          <w:rFonts w:ascii="Arial" w:eastAsia="Arial" w:hAnsi="Arial" w:cs="Arial"/>
          <w:color w:val="000000"/>
          <w:sz w:val="20"/>
        </w:rPr>
        <w:t xml:space="preserve"> the organization → by leveraging LS tools and practices for business model validation; also, it identifies six contextual constraints hindering the systematic adoption of LS and reveals how technology new ventures cope with such constraints in their early stages by integrating LS with complementary strategies and practices. Furthermore, the study reveals that the systematic and comprehensive adoption of LS nurtures the development of an entrepreneurial experimental capability to explore opportunities in a quasi-scientific and hypothesis-driven fashion.</w:t>
      </w:r>
    </w:p>
    <w:p w14:paraId="46F2A7E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Originality/value</w:t>
      </w:r>
    </w:p>
    <w:p w14:paraId="661FB23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study investigates how Brazilian engineering, biotechnology and software </w:t>
      </w:r>
      <w:r>
        <w:rPr>
          <w:rFonts w:ascii="Arial" w:eastAsia="Arial" w:hAnsi="Arial" w:cs="Arial"/>
          <w:b/>
          <w:i/>
          <w:color w:val="000000"/>
          <w:sz w:val="20"/>
          <w:u w:val="single"/>
        </w:rPr>
        <w:t>startups</w:t>
      </w:r>
      <w:r>
        <w:rPr>
          <w:rFonts w:ascii="Arial" w:eastAsia="Arial" w:hAnsi="Arial" w:cs="Arial"/>
          <w:color w:val="000000"/>
          <w:sz w:val="20"/>
        </w:rPr>
        <w:t xml:space="preserve"> exploit opportunities and overcome constraints to business model validation through the combined adoption of LS and complementary strategies and practices and provides a set of propositions to guide future research.</w:t>
      </w:r>
    </w:p>
    <w:p w14:paraId="6904C065"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Introduction</w:t>
      </w:r>
    </w:p>
    <w:p w14:paraId="7655C96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We are currently experiencing the emergence and prominence of what has been dubbed </w:t>
      </w:r>
      <w:r>
        <w:rPr>
          <w:rFonts w:ascii="Arial" w:eastAsia="Arial" w:hAnsi="Arial" w:cs="Arial"/>
          <w:b/>
          <w:i/>
          <w:color w:val="000000"/>
          <w:sz w:val="20"/>
          <w:u w:val="single"/>
        </w:rPr>
        <w:t>startups</w:t>
      </w:r>
      <w:r>
        <w:rPr>
          <w:rFonts w:ascii="Arial" w:eastAsia="Arial" w:hAnsi="Arial" w:cs="Arial"/>
          <w:color w:val="000000"/>
          <w:sz w:val="20"/>
        </w:rPr>
        <w:t xml:space="preserve">, i.e. technology new ventures operating with low resources and under extreme risks, aiming at finding a business model that is both repeatable and scalable (Blank, 2013; Clarysse and Bruneel, 2007). Entrepreneurs running </w:t>
      </w:r>
      <w:r>
        <w:rPr>
          <w:rFonts w:ascii="Arial" w:eastAsia="Arial" w:hAnsi="Arial" w:cs="Arial"/>
          <w:b/>
          <w:i/>
          <w:color w:val="000000"/>
          <w:sz w:val="20"/>
          <w:u w:val="single"/>
        </w:rPr>
        <w:t>startups</w:t>
      </w:r>
      <w:r>
        <w:rPr>
          <w:rFonts w:ascii="Arial" w:eastAsia="Arial" w:hAnsi="Arial" w:cs="Arial"/>
          <w:color w:val="000000"/>
          <w:sz w:val="20"/>
        </w:rPr>
        <w:t xml:space="preserve"> generally identify (or are exposed to) opportunities and then engage in an opportunity-exploitation process (Alvarez and Barney, 2007) attempting to reach sustained and profitable stages in their business development (c.f. Picken, 2017).</w:t>
      </w:r>
    </w:p>
    <w:p w14:paraId="541CE8D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To support these technology new ventures in their nontraditional settings, the lean </w:t>
      </w:r>
      <w:r>
        <w:rPr>
          <w:rFonts w:ascii="Arial" w:eastAsia="Arial" w:hAnsi="Arial" w:cs="Arial"/>
          <w:b/>
          <w:i/>
          <w:color w:val="000000"/>
          <w:sz w:val="20"/>
          <w:u w:val="single"/>
        </w:rPr>
        <w:t>startup</w:t>
      </w:r>
      <w:r>
        <w:rPr>
          <w:rFonts w:ascii="Arial" w:eastAsia="Arial" w:hAnsi="Arial" w:cs="Arial"/>
          <w:color w:val="000000"/>
          <w:sz w:val="20"/>
        </w:rPr>
        <w:t xml:space="preserve"> (LS) proposes a set of practices to test and validate ideas and products through experimentation, thus responding more rapidly to market shifts. LS is increasingly getting the attention of practitioners and large organizations (Ganguly and Euchner, 2018; Power, 2014; Ries, 2017), as well as scholars striving to understand its origins, the entrepreneurial cognitions behind the approach and its impacts on entrepreneurs and business performance (Bortolini </w:t>
      </w:r>
      <w:r>
        <w:rPr>
          <w:rFonts w:ascii="Arial" w:eastAsia="Arial" w:hAnsi="Arial" w:cs="Arial"/>
          <w:i/>
          <w:color w:val="000000"/>
          <w:sz w:val="20"/>
        </w:rPr>
        <w:t>et al.</w:t>
      </w:r>
      <w:r>
        <w:rPr>
          <w:rFonts w:ascii="Arial" w:eastAsia="Arial" w:hAnsi="Arial" w:cs="Arial"/>
          <w:color w:val="000000"/>
          <w:sz w:val="20"/>
        </w:rPr>
        <w:t>, 2018; Mansoori, 2017; Shepherd and Gruber, 2020).</w:t>
      </w:r>
    </w:p>
    <w:p w14:paraId="741D20F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LS is centered on experimentation and hypothesis-driven practices, and its main principle lies in rapidly learning from </w:t>
      </w:r>
      <w:r>
        <w:rPr>
          <w:rFonts w:ascii="Arial" w:eastAsia="Arial" w:hAnsi="Arial" w:cs="Arial"/>
          <w:b/>
          <w:i/>
          <w:color w:val="000000"/>
          <w:sz w:val="20"/>
          <w:u w:val="single"/>
        </w:rPr>
        <w:t>failure</w:t>
      </w:r>
      <w:r>
        <w:rPr>
          <w:rFonts w:ascii="Arial" w:eastAsia="Arial" w:hAnsi="Arial" w:cs="Arial"/>
          <w:color w:val="000000"/>
          <w:sz w:val="20"/>
        </w:rPr>
        <w:t xml:space="preserve"> (Ries, 2011, 2017), a line of inquiry long addressed by esteemed journals (Cope, 2011; Espinoza-Benavides and Díaz, 2019; Knott and Posen, 2005) and most recently again called upon (see Amankwah-Amoah and Wang, 2019; Omorede, 2020). Despite the increasing relevance of LS as a timely topic for technology entrepreneurship and business model innovation, extant research has largely explored its adoption among digital ventures and scholars disregard the investigation of LS adoption and applicability in </w:t>
      </w:r>
      <w:r>
        <w:rPr>
          <w:rFonts w:ascii="Arial" w:eastAsia="Arial" w:hAnsi="Arial" w:cs="Arial"/>
          <w:b/>
          <w:i/>
          <w:color w:val="000000"/>
          <w:sz w:val="20"/>
          <w:u w:val="single"/>
        </w:rPr>
        <w:t>startups</w:t>
      </w:r>
      <w:r>
        <w:rPr>
          <w:rFonts w:ascii="Arial" w:eastAsia="Arial" w:hAnsi="Arial" w:cs="Arial"/>
          <w:color w:val="000000"/>
          <w:sz w:val="20"/>
        </w:rPr>
        <w:t xml:space="preserve"> with technology backgrounds other than software (Silva </w:t>
      </w:r>
      <w:r>
        <w:rPr>
          <w:rFonts w:ascii="Arial" w:eastAsia="Arial" w:hAnsi="Arial" w:cs="Arial"/>
          <w:i/>
          <w:color w:val="000000"/>
          <w:sz w:val="20"/>
        </w:rPr>
        <w:t>et al.</w:t>
      </w:r>
      <w:r>
        <w:rPr>
          <w:rFonts w:ascii="Arial" w:eastAsia="Arial" w:hAnsi="Arial" w:cs="Arial"/>
          <w:color w:val="000000"/>
          <w:sz w:val="20"/>
        </w:rPr>
        <w:t xml:space="preserve">, 2019). This is particularly problematic considering the richness within the nexus of entrepreneurship and technology (c.f. Beckman </w:t>
      </w:r>
      <w:r>
        <w:rPr>
          <w:rFonts w:ascii="Arial" w:eastAsia="Arial" w:hAnsi="Arial" w:cs="Arial"/>
          <w:i/>
          <w:color w:val="000000"/>
          <w:sz w:val="20"/>
        </w:rPr>
        <w:t>et al.</w:t>
      </w:r>
      <w:r>
        <w:rPr>
          <w:rFonts w:ascii="Arial" w:eastAsia="Arial" w:hAnsi="Arial" w:cs="Arial"/>
          <w:color w:val="000000"/>
          <w:sz w:val="20"/>
        </w:rPr>
        <w:t>, 2012a).</w:t>
      </w:r>
    </w:p>
    <w:p w14:paraId="1C87CCE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Furthermore, the majority of studies investigating LS and technology new ventures are greatly concentrated in developed economies (Silva </w:t>
      </w:r>
      <w:r>
        <w:rPr>
          <w:rFonts w:ascii="Arial" w:eastAsia="Arial" w:hAnsi="Arial" w:cs="Arial"/>
          <w:i/>
          <w:color w:val="000000"/>
          <w:sz w:val="20"/>
        </w:rPr>
        <w:t>et al.</w:t>
      </w:r>
      <w:r>
        <w:rPr>
          <w:rFonts w:ascii="Arial" w:eastAsia="Arial" w:hAnsi="Arial" w:cs="Arial"/>
          <w:color w:val="000000"/>
          <w:sz w:val="20"/>
        </w:rPr>
        <w:t xml:space="preserve">, 2019). The context might constraint the development of technology new ventures (Amankwah-Amoah and Hinson, 2019), and scholars have long underscored the importance of investigating business performance in both developed and developing economies (Chacar and Vissa, 2005; Hoskisson </w:t>
      </w:r>
      <w:r>
        <w:rPr>
          <w:rFonts w:ascii="Arial" w:eastAsia="Arial" w:hAnsi="Arial" w:cs="Arial"/>
          <w:i/>
          <w:color w:val="000000"/>
          <w:sz w:val="20"/>
        </w:rPr>
        <w:t>et al.</w:t>
      </w:r>
      <w:r>
        <w:rPr>
          <w:rFonts w:ascii="Arial" w:eastAsia="Arial" w:hAnsi="Arial" w:cs="Arial"/>
          <w:color w:val="000000"/>
          <w:sz w:val="20"/>
        </w:rPr>
        <w:t xml:space="preserve">, 2000). More specifically in the Latin American context, Brazil stands out regarding its innovative behavior, leading the region in several manufacturing and innovation indicators (Frank </w:t>
      </w:r>
      <w:r>
        <w:rPr>
          <w:rFonts w:ascii="Arial" w:eastAsia="Arial" w:hAnsi="Arial" w:cs="Arial"/>
          <w:i/>
          <w:color w:val="000000"/>
          <w:sz w:val="20"/>
        </w:rPr>
        <w:t>et al.</w:t>
      </w:r>
      <w:r>
        <w:rPr>
          <w:rFonts w:ascii="Arial" w:eastAsia="Arial" w:hAnsi="Arial" w:cs="Arial"/>
          <w:color w:val="000000"/>
          <w:sz w:val="20"/>
        </w:rPr>
        <w:t xml:space="preserve">, 2016; Olavarrieta and Villena, 2014). Despite its relevance, the Brazilian </w:t>
      </w:r>
      <w:r>
        <w:rPr>
          <w:rFonts w:ascii="Arial" w:eastAsia="Arial" w:hAnsi="Arial" w:cs="Arial"/>
          <w:b/>
          <w:i/>
          <w:color w:val="000000"/>
          <w:sz w:val="20"/>
          <w:u w:val="single"/>
        </w:rPr>
        <w:t>startup</w:t>
      </w:r>
      <w:r>
        <w:rPr>
          <w:rFonts w:ascii="Arial" w:eastAsia="Arial" w:hAnsi="Arial" w:cs="Arial"/>
          <w:color w:val="000000"/>
          <w:sz w:val="20"/>
        </w:rPr>
        <w:t xml:space="preserve"> ecosystem is still largely understudied.</w:t>
      </w:r>
    </w:p>
    <w:p w14:paraId="20CB792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Drawing on the above discussions, the research questions this study sets forth are: </w:t>
      </w:r>
      <w:r>
        <w:rPr>
          <w:rFonts w:ascii="Arial" w:eastAsia="Arial" w:hAnsi="Arial" w:cs="Arial"/>
          <w:i/>
          <w:color w:val="000000"/>
          <w:sz w:val="20"/>
        </w:rPr>
        <w:t>how do LS (and LS-related) practices support opportunity exploitation in technology new ventures? And how does the Brazilian context affect the impact of LS practices on opportunity exploitation?</w:t>
      </w:r>
      <w:r>
        <w:rPr>
          <w:rFonts w:ascii="Arial" w:eastAsia="Arial" w:hAnsi="Arial" w:cs="Arial"/>
          <w:color w:val="000000"/>
          <w:sz w:val="20"/>
        </w:rPr>
        <w:t xml:space="preserve"> This study contributes to both theory and practice by exploring how LS practices assist Brazilian entrepreneurs (from three different technology fields) in exploiting opportunities. Based on an exploratory multiple-case study, the contributions of the present study are threefold: (1) we conclude that LS supports entrepreneurs in the process of opportunity exploitation and development of entrepreneurial experimental capabilities; (2) we identify contextual constraints that may impose limitations to the extent to which LS is applicable in different technology fields and (3) we provide a set of propositions concerning LS adoption and the development of entrepreneurial experimental capabilities for opportunity exploitation.</w:t>
      </w:r>
    </w:p>
    <w:p w14:paraId="38F2B2F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following section presents the theoretical streams in which the study is positioned. Next, the paper presents the research setting as well as data collection and analysis. The empirical analysis and results follow the research method section. Finally, the authors present the discussion of the findings, the conclusions with the study's contributions and limitations and avenues for future research.</w:t>
      </w:r>
    </w:p>
    <w:p w14:paraId="51C88E9D"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Theoretical background</w:t>
      </w:r>
    </w:p>
    <w:p w14:paraId="1613F18F"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lastRenderedPageBreak/>
        <w:t>Opportunity exploitation and technology entrepreneurship</w:t>
      </w:r>
    </w:p>
    <w:p w14:paraId="1626AA3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There is a vast literature addressing different sorts of sources from which entrepreneurs discover or create opportunities and engage in entrepreneurial action (Alvarez and Barney, 2007). The economist Israel Kirzner, of the Austrian School of economic thought, is one of the precursors of the discovery theory of entrepreneurship, and he advocates the arbitrage-based approach to entrepreneurship, in which entrepreneurs do not necessarily search for opportunities; instead, they must nurture alertness for such opportunities to be discovered spontaneously (Kirzner, 1973, 1997). By contrast, whereas arbitrage concerns negotiating in existing markets, innovating and introducing new products involves market creation, including a new source of uncertainty for the entrepreneur (Wadeson, 2013). Hence, modern literature on entrepreneurship has also considered the previously disregarded processes of learning and adaptation, providing an alternative theoretical framework to the discovery lens, termed the creation theory of entrepreneurship (Alvarez and Barney, 2007; Gartner, 1985; Wadeson, 2013). According to the </w:t>
      </w:r>
      <w:r>
        <w:rPr>
          <w:rFonts w:ascii="Arial" w:eastAsia="Arial" w:hAnsi="Arial" w:cs="Arial"/>
          <w:i/>
          <w:color w:val="000000"/>
          <w:sz w:val="20"/>
        </w:rPr>
        <w:t>creational</w:t>
      </w:r>
      <w:r>
        <w:rPr>
          <w:rFonts w:ascii="Arial" w:eastAsia="Arial" w:hAnsi="Arial" w:cs="Arial"/>
          <w:color w:val="000000"/>
          <w:sz w:val="20"/>
        </w:rPr>
        <w:t xml:space="preserve"> perspective, opportunities are not formed by exogenous shocks to an industry or market, nor are they necessarily derived from pre-existing industries; rather, opportunities are social constructs endogenously created by actions of entrepreneurs (Alvarez and Barney, 2007; Sarasvathy, 2001; Wadeson, 2013). More recently, extant literature has underscored the importance of regional competitiveness and university proximity to entrepreneurial activity by addressing the knowledge spillover theory of entrepreneurship (Acs </w:t>
      </w:r>
      <w:r>
        <w:rPr>
          <w:rFonts w:ascii="Arial" w:eastAsia="Arial" w:hAnsi="Arial" w:cs="Arial"/>
          <w:i/>
          <w:color w:val="000000"/>
          <w:sz w:val="20"/>
        </w:rPr>
        <w:t>et al.</w:t>
      </w:r>
      <w:r>
        <w:rPr>
          <w:rFonts w:ascii="Arial" w:eastAsia="Arial" w:hAnsi="Arial" w:cs="Arial"/>
          <w:color w:val="000000"/>
          <w:sz w:val="20"/>
        </w:rPr>
        <w:t xml:space="preserve">, 2013; Agarwal </w:t>
      </w:r>
      <w:r>
        <w:rPr>
          <w:rFonts w:ascii="Arial" w:eastAsia="Arial" w:hAnsi="Arial" w:cs="Arial"/>
          <w:i/>
          <w:color w:val="000000"/>
          <w:sz w:val="20"/>
        </w:rPr>
        <w:t>et al.</w:t>
      </w:r>
      <w:r>
        <w:rPr>
          <w:rFonts w:ascii="Arial" w:eastAsia="Arial" w:hAnsi="Arial" w:cs="Arial"/>
          <w:color w:val="000000"/>
          <w:sz w:val="20"/>
        </w:rPr>
        <w:t>, 2007). Firms and entrepreneurs can benefit from knowledge spillovers as a source of entrepreneurial opportunities.</w:t>
      </w:r>
    </w:p>
    <w:p w14:paraId="645D648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Regardless of the source of the entrepreneurial opportunity, entrepreneurship comprises the “identification and exploitation of previously unexploited opportunities” (Hitt </w:t>
      </w:r>
      <w:r>
        <w:rPr>
          <w:rFonts w:ascii="Arial" w:eastAsia="Arial" w:hAnsi="Arial" w:cs="Arial"/>
          <w:i/>
          <w:color w:val="000000"/>
          <w:sz w:val="20"/>
        </w:rPr>
        <w:t>et al.</w:t>
      </w:r>
      <w:r>
        <w:rPr>
          <w:rFonts w:ascii="Arial" w:eastAsia="Arial" w:hAnsi="Arial" w:cs="Arial"/>
          <w:color w:val="000000"/>
          <w:sz w:val="20"/>
        </w:rPr>
        <w:t xml:space="preserve">, 2001, p. 480). Thus, opportunity recognition and exploitation are distinct aspects in the entrepreneurial process (Jarvis, 2016). As such, the essence of opportunity exploitation lies in refining competencies, technologies and paradigms and is heavily grounded in the acquisition of knowledge (Corbett, 2005; March, 1991; Sirén </w:t>
      </w:r>
      <w:r>
        <w:rPr>
          <w:rFonts w:ascii="Arial" w:eastAsia="Arial" w:hAnsi="Arial" w:cs="Arial"/>
          <w:i/>
          <w:color w:val="000000"/>
          <w:sz w:val="20"/>
        </w:rPr>
        <w:t>et al.</w:t>
      </w:r>
      <w:r>
        <w:rPr>
          <w:rFonts w:ascii="Arial" w:eastAsia="Arial" w:hAnsi="Arial" w:cs="Arial"/>
          <w:color w:val="000000"/>
          <w:sz w:val="20"/>
        </w:rPr>
        <w:t xml:space="preserve">, 2012). Recently, Kuckertz </w:t>
      </w:r>
      <w:r>
        <w:rPr>
          <w:rFonts w:ascii="Arial" w:eastAsia="Arial" w:hAnsi="Arial" w:cs="Arial"/>
          <w:i/>
          <w:color w:val="000000"/>
          <w:sz w:val="20"/>
        </w:rPr>
        <w:t>et al.</w:t>
      </w:r>
      <w:r>
        <w:rPr>
          <w:rFonts w:ascii="Arial" w:eastAsia="Arial" w:hAnsi="Arial" w:cs="Arial"/>
          <w:color w:val="000000"/>
          <w:sz w:val="20"/>
        </w:rPr>
        <w:t xml:space="preserve"> (2017) discussed several issues within entrepreneurship literature stemming from unclear definitions concerning opportunity recognition and exploitation, and they put forth more explicit content domains regarding both concepts. Following their work, the present study acknowledges opportunity exploitation as “characterized by developing a product or service based on a perceived entrepreneurial opportunity, acquiring appropriate human resources, gathering financial resources, and setting </w:t>
      </w:r>
      <w:r>
        <w:rPr>
          <w:rFonts w:ascii="Arial" w:eastAsia="Arial" w:hAnsi="Arial" w:cs="Arial"/>
          <w:b/>
          <w:i/>
          <w:color w:val="000000"/>
          <w:sz w:val="20"/>
          <w:u w:val="single"/>
        </w:rPr>
        <w:t>up</w:t>
      </w:r>
      <w:r>
        <w:rPr>
          <w:rFonts w:ascii="Arial" w:eastAsia="Arial" w:hAnsi="Arial" w:cs="Arial"/>
          <w:color w:val="000000"/>
          <w:sz w:val="20"/>
        </w:rPr>
        <w:t xml:space="preserve"> the organization” (Kuckertz </w:t>
      </w:r>
      <w:r>
        <w:rPr>
          <w:rFonts w:ascii="Arial" w:eastAsia="Arial" w:hAnsi="Arial" w:cs="Arial"/>
          <w:i/>
          <w:color w:val="000000"/>
          <w:sz w:val="20"/>
        </w:rPr>
        <w:t>et al.</w:t>
      </w:r>
      <w:r>
        <w:rPr>
          <w:rFonts w:ascii="Arial" w:eastAsia="Arial" w:hAnsi="Arial" w:cs="Arial"/>
          <w:color w:val="000000"/>
          <w:sz w:val="20"/>
        </w:rPr>
        <w:t>, 2017, p. 92).</w:t>
      </w:r>
    </w:p>
    <w:p w14:paraId="6DE5CF9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Despite existing studies emphasizing the importance of integrating entrepreneurial and strategic thinking, underscoring how capabilities are critical for exploiting business opportunities (Agarwal </w:t>
      </w:r>
      <w:r>
        <w:rPr>
          <w:rFonts w:ascii="Arial" w:eastAsia="Arial" w:hAnsi="Arial" w:cs="Arial"/>
          <w:i/>
          <w:color w:val="000000"/>
          <w:sz w:val="20"/>
        </w:rPr>
        <w:t>et al.</w:t>
      </w:r>
      <w:r>
        <w:rPr>
          <w:rFonts w:ascii="Arial" w:eastAsia="Arial" w:hAnsi="Arial" w:cs="Arial"/>
          <w:color w:val="000000"/>
          <w:sz w:val="20"/>
        </w:rPr>
        <w:t xml:space="preserve">, 2010; Hitt </w:t>
      </w:r>
      <w:r>
        <w:rPr>
          <w:rFonts w:ascii="Arial" w:eastAsia="Arial" w:hAnsi="Arial" w:cs="Arial"/>
          <w:i/>
          <w:color w:val="000000"/>
          <w:sz w:val="20"/>
        </w:rPr>
        <w:t>et al.</w:t>
      </w:r>
      <w:r>
        <w:rPr>
          <w:rFonts w:ascii="Arial" w:eastAsia="Arial" w:hAnsi="Arial" w:cs="Arial"/>
          <w:color w:val="000000"/>
          <w:sz w:val="20"/>
        </w:rPr>
        <w:t xml:space="preserve">, 2001; Liao and Phan, 2016), these and other issues are surprisingly underexplored in the context of technology entrepreneurship (Lamine </w:t>
      </w:r>
      <w:r>
        <w:rPr>
          <w:rFonts w:ascii="Arial" w:eastAsia="Arial" w:hAnsi="Arial" w:cs="Arial"/>
          <w:i/>
          <w:color w:val="000000"/>
          <w:sz w:val="20"/>
        </w:rPr>
        <w:t>et al.</w:t>
      </w:r>
      <w:r>
        <w:rPr>
          <w:rFonts w:ascii="Arial" w:eastAsia="Arial" w:hAnsi="Arial" w:cs="Arial"/>
          <w:color w:val="000000"/>
          <w:sz w:val="20"/>
        </w:rPr>
        <w:t xml:space="preserve">, 2018). In this regard, technology entrepreneurship draws on the fields of entrepreneurship and technology-based innovation (Beckman </w:t>
      </w:r>
      <w:r>
        <w:rPr>
          <w:rFonts w:ascii="Arial" w:eastAsia="Arial" w:hAnsi="Arial" w:cs="Arial"/>
          <w:i/>
          <w:color w:val="000000"/>
          <w:sz w:val="20"/>
        </w:rPr>
        <w:t>et al.</w:t>
      </w:r>
      <w:r>
        <w:rPr>
          <w:rFonts w:ascii="Arial" w:eastAsia="Arial" w:hAnsi="Arial" w:cs="Arial"/>
          <w:color w:val="000000"/>
          <w:sz w:val="20"/>
        </w:rPr>
        <w:t xml:space="preserve">, 2012a), and it is critical to economic progress and regional transformation (Schumpeter, 1943; Venkataraman, 2004). Despite its positive impacts on national and regional levels, technology entrepreneurship comprises peculiarities and imposes several challenges, such as (but not limited to) design, implementation and measurement of supportive public policies (Brown and Mason, 2014; Dalmarco </w:t>
      </w:r>
      <w:r>
        <w:rPr>
          <w:rFonts w:ascii="Arial" w:eastAsia="Arial" w:hAnsi="Arial" w:cs="Arial"/>
          <w:i/>
          <w:color w:val="000000"/>
          <w:sz w:val="20"/>
        </w:rPr>
        <w:t>et al.</w:t>
      </w:r>
      <w:r>
        <w:rPr>
          <w:rFonts w:ascii="Arial" w:eastAsia="Arial" w:hAnsi="Arial" w:cs="Arial"/>
          <w:color w:val="000000"/>
          <w:sz w:val="20"/>
        </w:rPr>
        <w:t xml:space="preserve">, 2018), acquisition of competencies and strategic articulation (Prahalad and Hamel, 1990; Zahra, 1996), coordination of teams in high-technology environments (Puranam </w:t>
      </w:r>
      <w:r>
        <w:rPr>
          <w:rFonts w:ascii="Arial" w:eastAsia="Arial" w:hAnsi="Arial" w:cs="Arial"/>
          <w:i/>
          <w:color w:val="000000"/>
          <w:sz w:val="20"/>
        </w:rPr>
        <w:t>et al.</w:t>
      </w:r>
      <w:r>
        <w:rPr>
          <w:rFonts w:ascii="Arial" w:eastAsia="Arial" w:hAnsi="Arial" w:cs="Arial"/>
          <w:color w:val="000000"/>
          <w:sz w:val="20"/>
        </w:rPr>
        <w:t xml:space="preserve">, 2006) and major concerns regarding the delivery of timely payoffs to investors (Islam </w:t>
      </w:r>
      <w:r>
        <w:rPr>
          <w:rFonts w:ascii="Arial" w:eastAsia="Arial" w:hAnsi="Arial" w:cs="Arial"/>
          <w:i/>
          <w:color w:val="000000"/>
          <w:sz w:val="20"/>
        </w:rPr>
        <w:t>et al.</w:t>
      </w:r>
      <w:r>
        <w:rPr>
          <w:rFonts w:ascii="Arial" w:eastAsia="Arial" w:hAnsi="Arial" w:cs="Arial"/>
          <w:color w:val="000000"/>
          <w:sz w:val="20"/>
        </w:rPr>
        <w:t xml:space="preserve">, 2018; Walsh </w:t>
      </w:r>
      <w:r>
        <w:rPr>
          <w:rFonts w:ascii="Arial" w:eastAsia="Arial" w:hAnsi="Arial" w:cs="Arial"/>
          <w:i/>
          <w:color w:val="000000"/>
          <w:sz w:val="20"/>
        </w:rPr>
        <w:t>et al.</w:t>
      </w:r>
      <w:r>
        <w:rPr>
          <w:rFonts w:ascii="Arial" w:eastAsia="Arial" w:hAnsi="Arial" w:cs="Arial"/>
          <w:color w:val="000000"/>
          <w:sz w:val="20"/>
        </w:rPr>
        <w:t>, 2002).</w:t>
      </w:r>
    </w:p>
    <w:p w14:paraId="2459406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mechanisms by which entrepreneurs shape technology new ventures are often contingent on several factors, such as institutional characteristics of the national economy or its industry sector (Beckman </w:t>
      </w:r>
      <w:r>
        <w:rPr>
          <w:rFonts w:ascii="Arial" w:eastAsia="Arial" w:hAnsi="Arial" w:cs="Arial"/>
          <w:i/>
          <w:color w:val="000000"/>
          <w:sz w:val="20"/>
        </w:rPr>
        <w:t>et al.</w:t>
      </w:r>
      <w:r>
        <w:rPr>
          <w:rFonts w:ascii="Arial" w:eastAsia="Arial" w:hAnsi="Arial" w:cs="Arial"/>
          <w:color w:val="000000"/>
          <w:sz w:val="20"/>
        </w:rPr>
        <w:t xml:space="preserve">, 2012b). Research on technology entrepreneurship has grown over the past few years, but many issues regarding opportunity exploitation remain overlooked. For instance, the very recent work of Yusubova </w:t>
      </w:r>
      <w:r>
        <w:rPr>
          <w:rFonts w:ascii="Arial" w:eastAsia="Arial" w:hAnsi="Arial" w:cs="Arial"/>
          <w:i/>
          <w:color w:val="000000"/>
          <w:sz w:val="20"/>
        </w:rPr>
        <w:t>et al</w:t>
      </w:r>
      <w:r>
        <w:rPr>
          <w:rFonts w:ascii="Arial" w:eastAsia="Arial" w:hAnsi="Arial" w:cs="Arial"/>
          <w:color w:val="000000"/>
          <w:sz w:val="20"/>
        </w:rPr>
        <w:t xml:space="preserve">. (2020) increased our understanding of technology new ventures in aspects related to team formation and evolution according to changes in technological knowledge needs; by contrast, scholars still call for inquiries disclosing approaches used to generate revenues or environmental contingencies influencing strategies adopted by these technology </w:t>
      </w:r>
      <w:r>
        <w:rPr>
          <w:rFonts w:ascii="Arial" w:eastAsia="Arial" w:hAnsi="Arial" w:cs="Arial"/>
          <w:b/>
          <w:i/>
          <w:color w:val="000000"/>
          <w:sz w:val="20"/>
          <w:u w:val="single"/>
        </w:rPr>
        <w:t>startups</w:t>
      </w:r>
      <w:r>
        <w:rPr>
          <w:rFonts w:ascii="Arial" w:eastAsia="Arial" w:hAnsi="Arial" w:cs="Arial"/>
          <w:color w:val="000000"/>
          <w:sz w:val="20"/>
        </w:rPr>
        <w:t xml:space="preserve"> during the process of opportunity exploitation (Bailetti, 2012; Mosey </w:t>
      </w:r>
      <w:r>
        <w:rPr>
          <w:rFonts w:ascii="Arial" w:eastAsia="Arial" w:hAnsi="Arial" w:cs="Arial"/>
          <w:i/>
          <w:color w:val="000000"/>
          <w:sz w:val="20"/>
        </w:rPr>
        <w:t>et al</w:t>
      </w:r>
      <w:r>
        <w:rPr>
          <w:rFonts w:ascii="Arial" w:eastAsia="Arial" w:hAnsi="Arial" w:cs="Arial"/>
          <w:color w:val="000000"/>
          <w:sz w:val="20"/>
        </w:rPr>
        <w:t xml:space="preserve">., 2017). Hence, this study argues that a pragmatic approach that experienced a significant adoption in mature entrepreneurial ecosystems (i.e. lean </w:t>
      </w:r>
      <w:r>
        <w:rPr>
          <w:rFonts w:ascii="Arial" w:eastAsia="Arial" w:hAnsi="Arial" w:cs="Arial"/>
          <w:b/>
          <w:i/>
          <w:color w:val="000000"/>
          <w:sz w:val="20"/>
          <w:u w:val="single"/>
        </w:rPr>
        <w:t>startup</w:t>
      </w:r>
      <w:r>
        <w:rPr>
          <w:rFonts w:ascii="Arial" w:eastAsia="Arial" w:hAnsi="Arial" w:cs="Arial"/>
          <w:color w:val="000000"/>
          <w:sz w:val="20"/>
        </w:rPr>
        <w:t xml:space="preserve">) should be considered a relevant methodology to assist </w:t>
      </w:r>
      <w:r>
        <w:rPr>
          <w:rFonts w:ascii="Arial" w:eastAsia="Arial" w:hAnsi="Arial" w:cs="Arial"/>
          <w:b/>
          <w:i/>
          <w:color w:val="000000"/>
          <w:sz w:val="20"/>
          <w:u w:val="single"/>
        </w:rPr>
        <w:t>startups</w:t>
      </w:r>
      <w:r>
        <w:rPr>
          <w:rFonts w:ascii="Arial" w:eastAsia="Arial" w:hAnsi="Arial" w:cs="Arial"/>
          <w:color w:val="000000"/>
          <w:sz w:val="20"/>
        </w:rPr>
        <w:t xml:space="preserve"> in exploiting opportunities and developing entrepreneurial experimental capabilities.</w:t>
      </w:r>
    </w:p>
    <w:p w14:paraId="0F077407"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lastRenderedPageBreak/>
        <w:t xml:space="preserve">Lean </w:t>
      </w:r>
      <w:r>
        <w:rPr>
          <w:rFonts w:ascii="Arial" w:eastAsia="Arial" w:hAnsi="Arial" w:cs="Arial"/>
          <w:b/>
          <w:i/>
          <w:color w:val="000000"/>
          <w:sz w:val="20"/>
          <w:u w:val="single"/>
        </w:rPr>
        <w:t>startup</w:t>
      </w:r>
    </w:p>
    <w:p w14:paraId="2BFAD92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LS methodology is a set of processes and approaches derived from the application of lean principles (see Lean Enterprise Institute, 2019; Womack and Jones, 1997) to entrepreneurship, targeted at improving the way companies are developed and new products are launched through disciplined entrepreneurship. Eric Ries (2011) proposed LS aiming at eliminating waste often found in product and business development processes in </w:t>
      </w:r>
      <w:r>
        <w:rPr>
          <w:rFonts w:ascii="Arial" w:eastAsia="Arial" w:hAnsi="Arial" w:cs="Arial"/>
          <w:b/>
          <w:i/>
          <w:color w:val="000000"/>
          <w:sz w:val="20"/>
          <w:u w:val="single"/>
        </w:rPr>
        <w:t>startups</w:t>
      </w:r>
      <w:r>
        <w:rPr>
          <w:rFonts w:ascii="Arial" w:eastAsia="Arial" w:hAnsi="Arial" w:cs="Arial"/>
          <w:color w:val="000000"/>
          <w:sz w:val="20"/>
        </w:rPr>
        <w:t xml:space="preserve"> and assisting entrepreneurs at validating assumptions and cease activities with no value creation (Bortolini </w:t>
      </w:r>
      <w:r>
        <w:rPr>
          <w:rFonts w:ascii="Arial" w:eastAsia="Arial" w:hAnsi="Arial" w:cs="Arial"/>
          <w:i/>
          <w:color w:val="000000"/>
          <w:sz w:val="20"/>
        </w:rPr>
        <w:t>et al.</w:t>
      </w:r>
      <w:r>
        <w:rPr>
          <w:rFonts w:ascii="Arial" w:eastAsia="Arial" w:hAnsi="Arial" w:cs="Arial"/>
          <w:color w:val="000000"/>
          <w:sz w:val="20"/>
        </w:rPr>
        <w:t>, 2018; Frederiksen and Brem, 2017).</w:t>
      </w:r>
    </w:p>
    <w:p w14:paraId="5169983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As Ries (2011) states, a </w:t>
      </w:r>
      <w:r>
        <w:rPr>
          <w:rFonts w:ascii="Arial" w:eastAsia="Arial" w:hAnsi="Arial" w:cs="Arial"/>
          <w:b/>
          <w:i/>
          <w:color w:val="000000"/>
          <w:sz w:val="20"/>
          <w:u w:val="single"/>
        </w:rPr>
        <w:t>startup</w:t>
      </w:r>
      <w:r>
        <w:rPr>
          <w:rFonts w:ascii="Arial" w:eastAsia="Arial" w:hAnsi="Arial" w:cs="Arial"/>
          <w:color w:val="000000"/>
          <w:sz w:val="20"/>
        </w:rPr>
        <w:t xml:space="preserve"> is a catalyst that transforms ideas into products. To assist entrepreneurs, LS proposes a three-step process called build—measure→learn (BML) loop. The build phase is </w:t>
      </w:r>
      <w:r>
        <w:rPr>
          <w:rFonts w:ascii="Arial" w:eastAsia="Arial" w:hAnsi="Arial" w:cs="Arial"/>
          <w:b/>
          <w:i/>
          <w:color w:val="000000"/>
          <w:sz w:val="20"/>
          <w:u w:val="single"/>
        </w:rPr>
        <w:t>started</w:t>
      </w:r>
      <w:r>
        <w:rPr>
          <w:rFonts w:ascii="Arial" w:eastAsia="Arial" w:hAnsi="Arial" w:cs="Arial"/>
          <w:color w:val="000000"/>
          <w:sz w:val="20"/>
        </w:rPr>
        <w:t xml:space="preserve"> quickly with the deployment of a minimum viable product (MVP), a version of the product with minimum amount of effort, although comprising a set of viable functionalities, that will allow the entrepreneur to measure its impact on the market, test fundamental hypotheses and get customer feedback in early stages. During the measure phase, the challenge lies in determining whether the product development efforts are being effective by tracking actual customer behavior when interacting with the MVP based on a set of preordained relevant metrics. Finally, the BML loop completes with a reflection by the entrepreneur, who learns from the experimentation performed and has to decide whether to change the original business model based on customer feedback, persevere or drop it all together (Ries, 2011). This change in one or more elements of the business model is also known as </w:t>
      </w:r>
      <w:r>
        <w:rPr>
          <w:rFonts w:ascii="Arial" w:eastAsia="Arial" w:hAnsi="Arial" w:cs="Arial"/>
          <w:i/>
          <w:color w:val="000000"/>
          <w:sz w:val="20"/>
        </w:rPr>
        <w:t>pivot</w:t>
      </w:r>
      <w:r>
        <w:rPr>
          <w:rFonts w:ascii="Arial" w:eastAsia="Arial" w:hAnsi="Arial" w:cs="Arial"/>
          <w:color w:val="000000"/>
          <w:sz w:val="20"/>
        </w:rPr>
        <w:t>, and the organization can pivot shifting small features of the product or conducting significant changes in the whole project.</w:t>
      </w:r>
    </w:p>
    <w:p w14:paraId="5B024BA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Although the BML loop may seem simple, LS is fundamentally based on a scientific method for developing hypothesis-driven entrepreneurship and innovation (Eisenmann </w:t>
      </w:r>
      <w:r>
        <w:rPr>
          <w:rFonts w:ascii="Arial" w:eastAsia="Arial" w:hAnsi="Arial" w:cs="Arial"/>
          <w:i/>
          <w:color w:val="000000"/>
          <w:sz w:val="20"/>
        </w:rPr>
        <w:t>et al.</w:t>
      </w:r>
      <w:r>
        <w:rPr>
          <w:rFonts w:ascii="Arial" w:eastAsia="Arial" w:hAnsi="Arial" w:cs="Arial"/>
          <w:color w:val="000000"/>
          <w:sz w:val="20"/>
        </w:rPr>
        <w:t xml:space="preserve">, 2011). Thus, it requires crucial attention during the definition of the assumptions to be tested. In the BML loop, each business model element is tested employing falsifiable hypotheses, i.e. hypotheses generated </w:t>
      </w:r>
      <w:r>
        <w:rPr>
          <w:rFonts w:ascii="Arial" w:eastAsia="Arial" w:hAnsi="Arial" w:cs="Arial"/>
          <w:b/>
          <w:i/>
          <w:color w:val="000000"/>
          <w:sz w:val="20"/>
          <w:u w:val="single"/>
        </w:rPr>
        <w:t>starting</w:t>
      </w:r>
      <w:r>
        <w:rPr>
          <w:rFonts w:ascii="Arial" w:eastAsia="Arial" w:hAnsi="Arial" w:cs="Arial"/>
          <w:color w:val="000000"/>
          <w:sz w:val="20"/>
        </w:rPr>
        <w:t xml:space="preserve"> from the original business idea that can be rejected based on experiments. A motto commonly associated to LS is </w:t>
      </w:r>
      <w:r>
        <w:rPr>
          <w:rFonts w:ascii="Arial" w:eastAsia="Arial" w:hAnsi="Arial" w:cs="Arial"/>
          <w:i/>
          <w:color w:val="000000"/>
          <w:sz w:val="20"/>
        </w:rPr>
        <w:t>fail fast</w:t>
      </w:r>
      <w:r>
        <w:rPr>
          <w:rFonts w:ascii="Arial" w:eastAsia="Arial" w:hAnsi="Arial" w:cs="Arial"/>
          <w:color w:val="000000"/>
          <w:sz w:val="20"/>
        </w:rPr>
        <w:t xml:space="preserve">, which assumes that </w:t>
      </w:r>
      <w:r>
        <w:rPr>
          <w:rFonts w:ascii="Arial" w:eastAsia="Arial" w:hAnsi="Arial" w:cs="Arial"/>
          <w:b/>
          <w:i/>
          <w:color w:val="000000"/>
          <w:sz w:val="20"/>
          <w:u w:val="single"/>
        </w:rPr>
        <w:t>failure</w:t>
      </w:r>
      <w:r>
        <w:rPr>
          <w:rFonts w:ascii="Arial" w:eastAsia="Arial" w:hAnsi="Arial" w:cs="Arial"/>
          <w:color w:val="000000"/>
          <w:sz w:val="20"/>
        </w:rPr>
        <w:t xml:space="preserve"> fosters learning, and in the early stages of a </w:t>
      </w:r>
      <w:r>
        <w:rPr>
          <w:rFonts w:ascii="Arial" w:eastAsia="Arial" w:hAnsi="Arial" w:cs="Arial"/>
          <w:b/>
          <w:i/>
          <w:color w:val="000000"/>
          <w:sz w:val="20"/>
          <w:u w:val="single"/>
        </w:rPr>
        <w:t>startup</w:t>
      </w:r>
      <w:r>
        <w:rPr>
          <w:rFonts w:ascii="Arial" w:eastAsia="Arial" w:hAnsi="Arial" w:cs="Arial"/>
          <w:color w:val="000000"/>
          <w:sz w:val="20"/>
        </w:rPr>
        <w:t xml:space="preserve"> it is preferable to realize as soon as possible that the business should be dropped, rather than stubbornly persevering with a wrong idea that burns scarce resources (Eisenmann </w:t>
      </w:r>
      <w:r>
        <w:rPr>
          <w:rFonts w:ascii="Arial" w:eastAsia="Arial" w:hAnsi="Arial" w:cs="Arial"/>
          <w:i/>
          <w:color w:val="000000"/>
          <w:sz w:val="20"/>
        </w:rPr>
        <w:t>et al.</w:t>
      </w:r>
      <w:r>
        <w:rPr>
          <w:rFonts w:ascii="Arial" w:eastAsia="Arial" w:hAnsi="Arial" w:cs="Arial"/>
          <w:color w:val="000000"/>
          <w:sz w:val="20"/>
        </w:rPr>
        <w:t>, 2011).</w:t>
      </w:r>
    </w:p>
    <w:p w14:paraId="021D2A4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One of the core components of LS lies in using performance indicators and metrics to measure the continuous development process (Maurya, 2012). In this operation, </w:t>
      </w:r>
      <w:r>
        <w:rPr>
          <w:rFonts w:ascii="Arial" w:eastAsia="Arial" w:hAnsi="Arial" w:cs="Arial"/>
          <w:b/>
          <w:i/>
          <w:color w:val="000000"/>
          <w:sz w:val="20"/>
          <w:u w:val="single"/>
        </w:rPr>
        <w:t>startups</w:t>
      </w:r>
      <w:r>
        <w:rPr>
          <w:rFonts w:ascii="Arial" w:eastAsia="Arial" w:hAnsi="Arial" w:cs="Arial"/>
          <w:color w:val="000000"/>
          <w:sz w:val="20"/>
        </w:rPr>
        <w:t xml:space="preserve"> can benefit from early ongoing interactions with customers, increasing their chances to succeed without vast amounts of outside funding to launch their products (Trimi and Berbegal-Mirabent, 2012).</w:t>
      </w:r>
    </w:p>
    <w:p w14:paraId="33EC7D4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During the entrepreneurial activity, business model design and innovation are critical operationalization tools in the strategy-making processes (Cortimiglia </w:t>
      </w:r>
      <w:r>
        <w:rPr>
          <w:rFonts w:ascii="Arial" w:eastAsia="Arial" w:hAnsi="Arial" w:cs="Arial"/>
          <w:i/>
          <w:color w:val="000000"/>
          <w:sz w:val="20"/>
        </w:rPr>
        <w:t>et al.</w:t>
      </w:r>
      <w:r>
        <w:rPr>
          <w:rFonts w:ascii="Arial" w:eastAsia="Arial" w:hAnsi="Arial" w:cs="Arial"/>
          <w:color w:val="000000"/>
          <w:sz w:val="20"/>
        </w:rPr>
        <w:t xml:space="preserve">, 2016). In this regard, entrepreneurial capabilities refer to abilities to sense, shape and exploit opportunities through specific heuristics for competitive advantage (Abdelgawad </w:t>
      </w:r>
      <w:r>
        <w:rPr>
          <w:rFonts w:ascii="Arial" w:eastAsia="Arial" w:hAnsi="Arial" w:cs="Arial"/>
          <w:i/>
          <w:color w:val="000000"/>
          <w:sz w:val="20"/>
        </w:rPr>
        <w:t>et al.</w:t>
      </w:r>
      <w:r>
        <w:rPr>
          <w:rFonts w:ascii="Arial" w:eastAsia="Arial" w:hAnsi="Arial" w:cs="Arial"/>
          <w:color w:val="000000"/>
          <w:sz w:val="20"/>
        </w:rPr>
        <w:t xml:space="preserve">, 2013; Zahra </w:t>
      </w:r>
      <w:r>
        <w:rPr>
          <w:rFonts w:ascii="Arial" w:eastAsia="Arial" w:hAnsi="Arial" w:cs="Arial"/>
          <w:i/>
          <w:color w:val="000000"/>
          <w:sz w:val="20"/>
        </w:rPr>
        <w:t>et al.</w:t>
      </w:r>
      <w:r>
        <w:rPr>
          <w:rFonts w:ascii="Arial" w:eastAsia="Arial" w:hAnsi="Arial" w:cs="Arial"/>
          <w:color w:val="000000"/>
          <w:sz w:val="20"/>
        </w:rPr>
        <w:t xml:space="preserve">, 2011). Following this reasoning, we call entrepreneurial experimental capabilities the technology new ventures' ability to exploit opportunities in a quasi-scientific, hypothesis-driven, structured and rigorous fashion → as opposed to an overly complicated and often unsuitable planning approach (e.g. Ghezzi, 2019; Sarasvathy, 2001) or an unstructured, experiential trial and error process (e.g. Sosna </w:t>
      </w:r>
      <w:r>
        <w:rPr>
          <w:rFonts w:ascii="Arial" w:eastAsia="Arial" w:hAnsi="Arial" w:cs="Arial"/>
          <w:i/>
          <w:color w:val="000000"/>
          <w:sz w:val="20"/>
        </w:rPr>
        <w:t>et al.</w:t>
      </w:r>
      <w:r>
        <w:rPr>
          <w:rFonts w:ascii="Arial" w:eastAsia="Arial" w:hAnsi="Arial" w:cs="Arial"/>
          <w:color w:val="000000"/>
          <w:sz w:val="20"/>
        </w:rPr>
        <w:t>, 2010).</w:t>
      </w:r>
    </w:p>
    <w:p w14:paraId="128ED43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Recent literature has built connections between entrepreneurship theory and practice, advancing the understanding concerning the role of LS within discovery/creation theories of entrepreneurship and investigating entrepreneurial cognitions behind its learning processes (Bortolini </w:t>
      </w:r>
      <w:r>
        <w:rPr>
          <w:rFonts w:ascii="Arial" w:eastAsia="Arial" w:hAnsi="Arial" w:cs="Arial"/>
          <w:i/>
          <w:color w:val="000000"/>
          <w:sz w:val="20"/>
        </w:rPr>
        <w:t>et al.</w:t>
      </w:r>
      <w:r>
        <w:rPr>
          <w:rFonts w:ascii="Arial" w:eastAsia="Arial" w:hAnsi="Arial" w:cs="Arial"/>
          <w:color w:val="000000"/>
          <w:sz w:val="20"/>
        </w:rPr>
        <w:t xml:space="preserve">, 2018; Contigiani and Levinthal, 2019; Ghezzi, 2019, 2020). Although LS has had a relevant impact on entrepreneurial research, most studies addressing LS are limited to investigating its application within digital </w:t>
      </w:r>
      <w:r>
        <w:rPr>
          <w:rFonts w:ascii="Arial" w:eastAsia="Arial" w:hAnsi="Arial" w:cs="Arial"/>
          <w:b/>
          <w:i/>
          <w:color w:val="000000"/>
          <w:sz w:val="20"/>
          <w:u w:val="single"/>
        </w:rPr>
        <w:t>startups</w:t>
      </w:r>
      <w:r>
        <w:rPr>
          <w:rFonts w:ascii="Arial" w:eastAsia="Arial" w:hAnsi="Arial" w:cs="Arial"/>
          <w:color w:val="000000"/>
          <w:sz w:val="20"/>
        </w:rPr>
        <w:t xml:space="preserve"> located in developed regions (Silva </w:t>
      </w:r>
      <w:r>
        <w:rPr>
          <w:rFonts w:ascii="Arial" w:eastAsia="Arial" w:hAnsi="Arial" w:cs="Arial"/>
          <w:i/>
          <w:color w:val="000000"/>
          <w:sz w:val="20"/>
        </w:rPr>
        <w:t>et al.</w:t>
      </w:r>
      <w:r>
        <w:rPr>
          <w:rFonts w:ascii="Arial" w:eastAsia="Arial" w:hAnsi="Arial" w:cs="Arial"/>
          <w:color w:val="000000"/>
          <w:sz w:val="20"/>
        </w:rPr>
        <w:t>, 2019). This narrowed focus brings relevant implications.</w:t>
      </w:r>
    </w:p>
    <w:p w14:paraId="0C6F9D5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First, in technology entrepreneurship, developments in science or engineering constitute core elements of the opportunity enabling the rise of a new venture or market (Beckman </w:t>
      </w:r>
      <w:r>
        <w:rPr>
          <w:rFonts w:ascii="Arial" w:eastAsia="Arial" w:hAnsi="Arial" w:cs="Arial"/>
          <w:i/>
          <w:color w:val="000000"/>
          <w:sz w:val="20"/>
        </w:rPr>
        <w:t>et al.</w:t>
      </w:r>
      <w:r>
        <w:rPr>
          <w:rFonts w:ascii="Arial" w:eastAsia="Arial" w:hAnsi="Arial" w:cs="Arial"/>
          <w:color w:val="000000"/>
          <w:sz w:val="20"/>
        </w:rPr>
        <w:t xml:space="preserve">, 2012a). Thus, studies investigating LS applicability should explore </w:t>
      </w:r>
      <w:r>
        <w:rPr>
          <w:rFonts w:ascii="Arial" w:eastAsia="Arial" w:hAnsi="Arial" w:cs="Arial"/>
          <w:b/>
          <w:i/>
          <w:color w:val="000000"/>
          <w:sz w:val="20"/>
          <w:u w:val="single"/>
        </w:rPr>
        <w:t>startups</w:t>
      </w:r>
      <w:r>
        <w:rPr>
          <w:rFonts w:ascii="Arial" w:eastAsia="Arial" w:hAnsi="Arial" w:cs="Arial"/>
          <w:color w:val="000000"/>
          <w:sz w:val="20"/>
        </w:rPr>
        <w:t xml:space="preserve"> pertaining to fields beyond the digital domain.</w:t>
      </w:r>
    </w:p>
    <w:p w14:paraId="30F3F34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 xml:space="preserve">Second, emerging economies generally comprise rapid-pace development countries with governmental policies favoring economic liberalization (Wright </w:t>
      </w:r>
      <w:r>
        <w:rPr>
          <w:rFonts w:ascii="Arial" w:eastAsia="Arial" w:hAnsi="Arial" w:cs="Arial"/>
          <w:i/>
          <w:color w:val="000000"/>
          <w:sz w:val="20"/>
        </w:rPr>
        <w:t>et al.</w:t>
      </w:r>
      <w:r>
        <w:rPr>
          <w:rFonts w:ascii="Arial" w:eastAsia="Arial" w:hAnsi="Arial" w:cs="Arial"/>
          <w:color w:val="000000"/>
          <w:sz w:val="20"/>
        </w:rPr>
        <w:t xml:space="preserve">, 2005). Scholars have underscored the importance of such contexts, also investigating business performance in both developed and developing economies (Chacar and Vissa, 2005; Hoskisson </w:t>
      </w:r>
      <w:r>
        <w:rPr>
          <w:rFonts w:ascii="Arial" w:eastAsia="Arial" w:hAnsi="Arial" w:cs="Arial"/>
          <w:i/>
          <w:color w:val="000000"/>
          <w:sz w:val="20"/>
        </w:rPr>
        <w:t>et al.</w:t>
      </w:r>
      <w:r>
        <w:rPr>
          <w:rFonts w:ascii="Arial" w:eastAsia="Arial" w:hAnsi="Arial" w:cs="Arial"/>
          <w:color w:val="000000"/>
          <w:sz w:val="20"/>
        </w:rPr>
        <w:t xml:space="preserve">, 2000; Vissa and Chacar, 2009). These emerging economies are experiencing significant institutional transformations, with both opportunities and challenges for entrepreneurial firms (Boso </w:t>
      </w:r>
      <w:r>
        <w:rPr>
          <w:rFonts w:ascii="Arial" w:eastAsia="Arial" w:hAnsi="Arial" w:cs="Arial"/>
          <w:i/>
          <w:color w:val="000000"/>
          <w:sz w:val="20"/>
        </w:rPr>
        <w:t>et al.</w:t>
      </w:r>
      <w:r>
        <w:rPr>
          <w:rFonts w:ascii="Arial" w:eastAsia="Arial" w:hAnsi="Arial" w:cs="Arial"/>
          <w:color w:val="000000"/>
          <w:sz w:val="20"/>
        </w:rPr>
        <w:t xml:space="preserve">, 2013). Additionally, emerging economies account for a large proportion of populations in the “base-of-the-pyramid” with obstacles related to literacy, numeracy and cognition, which entail limited new product adoption and market consumption (Nakata and Weidner, 2012). Consequently, this scenario also presents relevant opportunities for entrepreneurship research, which is still limited, since these locations remain outside the typical focus of entrepreneurship scholars (Bruton </w:t>
      </w:r>
      <w:r>
        <w:rPr>
          <w:rFonts w:ascii="Arial" w:eastAsia="Arial" w:hAnsi="Arial" w:cs="Arial"/>
          <w:i/>
          <w:color w:val="000000"/>
          <w:sz w:val="20"/>
        </w:rPr>
        <w:t>et al.</w:t>
      </w:r>
      <w:r>
        <w:rPr>
          <w:rFonts w:ascii="Arial" w:eastAsia="Arial" w:hAnsi="Arial" w:cs="Arial"/>
          <w:color w:val="000000"/>
          <w:sz w:val="20"/>
        </w:rPr>
        <w:t xml:space="preserve">, 2008; Xu and Meyer, 2013; Yamakawa </w:t>
      </w:r>
      <w:r>
        <w:rPr>
          <w:rFonts w:ascii="Arial" w:eastAsia="Arial" w:hAnsi="Arial" w:cs="Arial"/>
          <w:i/>
          <w:color w:val="000000"/>
          <w:sz w:val="20"/>
        </w:rPr>
        <w:t>et al.</w:t>
      </w:r>
      <w:r>
        <w:rPr>
          <w:rFonts w:ascii="Arial" w:eastAsia="Arial" w:hAnsi="Arial" w:cs="Arial"/>
          <w:color w:val="000000"/>
          <w:sz w:val="20"/>
        </w:rPr>
        <w:t>, 2013).</w:t>
      </w:r>
    </w:p>
    <w:p w14:paraId="19C8375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Although all </w:t>
      </w:r>
      <w:r>
        <w:rPr>
          <w:rFonts w:ascii="Arial" w:eastAsia="Arial" w:hAnsi="Arial" w:cs="Arial"/>
          <w:b/>
          <w:i/>
          <w:color w:val="000000"/>
          <w:sz w:val="20"/>
          <w:u w:val="single"/>
        </w:rPr>
        <w:t>startups</w:t>
      </w:r>
      <w:r>
        <w:rPr>
          <w:rFonts w:ascii="Arial" w:eastAsia="Arial" w:hAnsi="Arial" w:cs="Arial"/>
          <w:color w:val="000000"/>
          <w:sz w:val="20"/>
        </w:rPr>
        <w:t xml:space="preserve"> are intrinsically immersed in volatility, the risks are higher for ventures located in less developed regions since “the environmental uncertainty is a major characteristic of emerging economies” (Yu </w:t>
      </w:r>
      <w:r>
        <w:rPr>
          <w:rFonts w:ascii="Arial" w:eastAsia="Arial" w:hAnsi="Arial" w:cs="Arial"/>
          <w:i/>
          <w:color w:val="000000"/>
          <w:sz w:val="20"/>
        </w:rPr>
        <w:t>et al.</w:t>
      </w:r>
      <w:r>
        <w:rPr>
          <w:rFonts w:ascii="Arial" w:eastAsia="Arial" w:hAnsi="Arial" w:cs="Arial"/>
          <w:color w:val="000000"/>
          <w:sz w:val="20"/>
        </w:rPr>
        <w:t xml:space="preserve">, 2018, p. 2). Furthermore, the context of emerging economies also challenges some assumptions of theories originally developed for mature economies (Xu and Meyer, 2013). By investigating technology new ventures in the Brazilian context, we shed light on LS applicability beyond software </w:t>
      </w:r>
      <w:r>
        <w:rPr>
          <w:rFonts w:ascii="Arial" w:eastAsia="Arial" w:hAnsi="Arial" w:cs="Arial"/>
          <w:b/>
          <w:i/>
          <w:color w:val="000000"/>
          <w:sz w:val="20"/>
          <w:u w:val="single"/>
        </w:rPr>
        <w:t>startups</w:t>
      </w:r>
      <w:r>
        <w:rPr>
          <w:rFonts w:ascii="Arial" w:eastAsia="Arial" w:hAnsi="Arial" w:cs="Arial"/>
          <w:color w:val="000000"/>
          <w:sz w:val="20"/>
        </w:rPr>
        <w:t xml:space="preserve"> as well as its adoption in different contexts and settings.</w:t>
      </w:r>
    </w:p>
    <w:p w14:paraId="30FF006F"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Research methods</w:t>
      </w:r>
    </w:p>
    <w:p w14:paraId="41C06C47"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Research setting and cases' selection: entrepreneurship in Brazil</w:t>
      </w:r>
    </w:p>
    <w:p w14:paraId="0E06C45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substantial growth potential of emergent economies in the global market has been strongly represented by the evolution of those countries summarized in the BRIC acronym, initially coined in a report by Goldman Sachs in 2003 and recently expanded to BRIICS, comprising Brazil, Russia, India, Indonesia, China and South Africa (Sengupta </w:t>
      </w:r>
      <w:r>
        <w:rPr>
          <w:rFonts w:ascii="Arial" w:eastAsia="Arial" w:hAnsi="Arial" w:cs="Arial"/>
          <w:i/>
          <w:color w:val="000000"/>
          <w:sz w:val="20"/>
        </w:rPr>
        <w:t>et al.</w:t>
      </w:r>
      <w:r>
        <w:rPr>
          <w:rFonts w:ascii="Arial" w:eastAsia="Arial" w:hAnsi="Arial" w:cs="Arial"/>
          <w:color w:val="000000"/>
          <w:sz w:val="20"/>
        </w:rPr>
        <w:t>, 2018). More specifically in the Brazilian context, the creation, development and consolidation of science parks are increasing in the last years. In a report developed by the Technological Development Center of the University of Brasília and the Brazilian Ministry of Science, Technology, Innovation and Communication, between years 2000 and 2013, the country has gone from 10 to 94 science and technology parks (STPs) initiatives (CDT/UnB, 2014). Those STPs are important articulators for local and regional innovation systems, as well as inductors of qualification in degraded areas of large Brazilian urban centers (Zouain and Plonski, 2015).</w:t>
      </w:r>
    </w:p>
    <w:p w14:paraId="34A75B0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 a national context, the Rio Grande do Sul state, in Southern Brazil, stands out for ranking fourth in the national GDP, housing 25 universities and federal institutes with about 53.3 thousand researchers (CDT/UnB, 2014). In terms of technology-based ventures, the state is home to a number of 150 digital </w:t>
      </w:r>
      <w:r>
        <w:rPr>
          <w:rFonts w:ascii="Arial" w:eastAsia="Arial" w:hAnsi="Arial" w:cs="Arial"/>
          <w:b/>
          <w:i/>
          <w:color w:val="000000"/>
          <w:sz w:val="20"/>
          <w:u w:val="single"/>
        </w:rPr>
        <w:t>startups</w:t>
      </w:r>
      <w:r>
        <w:rPr>
          <w:rFonts w:ascii="Arial" w:eastAsia="Arial" w:hAnsi="Arial" w:cs="Arial"/>
          <w:color w:val="000000"/>
          <w:sz w:val="20"/>
        </w:rPr>
        <w:t>, mostly located in the metropolitan region of Porto Alegre, the state's capital (SEBRAE, 2016).</w:t>
      </w:r>
    </w:p>
    <w:p w14:paraId="135C0D7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Porto Alegre is ranked seventh in a recent report revealing the best 32 Brazilian cities for entrepreneurs (Endeavor, 2015) and its metropolitan region houses three relevant STPs: Zenit, Tecnopuc and Tecnosinos. The STPs arise from federal and private educational institutes with importance in both regional and national settings. Zenit, Tecnopuc and Tecnosinos foster research and technology-based innovation bolstering </w:t>
      </w:r>
      <w:r>
        <w:rPr>
          <w:rFonts w:ascii="Arial" w:eastAsia="Arial" w:hAnsi="Arial" w:cs="Arial"/>
          <w:b/>
          <w:i/>
          <w:color w:val="000000"/>
          <w:sz w:val="20"/>
          <w:u w:val="single"/>
        </w:rPr>
        <w:t>startups</w:t>
      </w:r>
      <w:r>
        <w:rPr>
          <w:rFonts w:ascii="Arial" w:eastAsia="Arial" w:hAnsi="Arial" w:cs="Arial"/>
          <w:color w:val="000000"/>
          <w:sz w:val="20"/>
        </w:rPr>
        <w:t xml:space="preserve"> on fields such as information and communication technology, engineering, biotechnology, energy and creative industry. Additionally, the STPs are home to global-leading-companies like SAP, HP and Huawei.</w:t>
      </w:r>
    </w:p>
    <w:p w14:paraId="4D7C38C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One can observe recent gradual efforts concerning the development of innovation and entrepreneurship studies in Brazil acknowledging its relevance as an emerging player (e.g. Fernandes </w:t>
      </w:r>
      <w:r>
        <w:rPr>
          <w:rFonts w:ascii="Arial" w:eastAsia="Arial" w:hAnsi="Arial" w:cs="Arial"/>
          <w:i/>
          <w:color w:val="000000"/>
          <w:sz w:val="20"/>
        </w:rPr>
        <w:t>et al.</w:t>
      </w:r>
      <w:r>
        <w:rPr>
          <w:rFonts w:ascii="Arial" w:eastAsia="Arial" w:hAnsi="Arial" w:cs="Arial"/>
          <w:color w:val="000000"/>
          <w:sz w:val="20"/>
        </w:rPr>
        <w:t xml:space="preserve">, 2019; Frank </w:t>
      </w:r>
      <w:r>
        <w:rPr>
          <w:rFonts w:ascii="Arial" w:eastAsia="Arial" w:hAnsi="Arial" w:cs="Arial"/>
          <w:i/>
          <w:color w:val="000000"/>
          <w:sz w:val="20"/>
        </w:rPr>
        <w:t>et al.</w:t>
      </w:r>
      <w:r>
        <w:rPr>
          <w:rFonts w:ascii="Arial" w:eastAsia="Arial" w:hAnsi="Arial" w:cs="Arial"/>
          <w:color w:val="000000"/>
          <w:sz w:val="20"/>
        </w:rPr>
        <w:t xml:space="preserve">, 2016; de Gomes </w:t>
      </w:r>
      <w:r>
        <w:rPr>
          <w:rFonts w:ascii="Arial" w:eastAsia="Arial" w:hAnsi="Arial" w:cs="Arial"/>
          <w:i/>
          <w:color w:val="000000"/>
          <w:sz w:val="20"/>
        </w:rPr>
        <w:t>et al.</w:t>
      </w:r>
      <w:r>
        <w:rPr>
          <w:rFonts w:ascii="Arial" w:eastAsia="Arial" w:hAnsi="Arial" w:cs="Arial"/>
          <w:color w:val="000000"/>
          <w:sz w:val="20"/>
        </w:rPr>
        <w:t>, 2018). Nevertheless, the difficulties faced by Brazilian entrepreneurs driving technology new ventures lie outside the scope of the extant literature, representing an important gap that needs to be backed by empirical investigation.</w:t>
      </w:r>
    </w:p>
    <w:p w14:paraId="319A57B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This study aims at extending theory using a multiple-case study (Eisenhardt and Graebner, 2007). In this regard, qualitative research is particularly suitable and favorable in the early stages of theorizing as it provides open-ended data and allows detailed analyses of complex processes (Graebner </w:t>
      </w:r>
      <w:r>
        <w:rPr>
          <w:rFonts w:ascii="Arial" w:eastAsia="Arial" w:hAnsi="Arial" w:cs="Arial"/>
          <w:i/>
          <w:color w:val="000000"/>
          <w:sz w:val="20"/>
        </w:rPr>
        <w:t>et al.</w:t>
      </w:r>
      <w:r>
        <w:rPr>
          <w:rFonts w:ascii="Arial" w:eastAsia="Arial" w:hAnsi="Arial" w:cs="Arial"/>
          <w:color w:val="000000"/>
          <w:sz w:val="20"/>
        </w:rPr>
        <w:t xml:space="preserve">, 2012; Langley, 1999). Unlike other </w:t>
      </w:r>
      <w:r>
        <w:rPr>
          <w:rFonts w:ascii="Arial" w:eastAsia="Arial" w:hAnsi="Arial" w:cs="Arial"/>
          <w:color w:val="000000"/>
          <w:sz w:val="20"/>
        </w:rPr>
        <w:lastRenderedPageBreak/>
        <w:t>research strategies, case studies are not intended for predictions about statistical relationships and frequencies but to gain new and useful insights on a contemporary phenomenon (Yin, 2014).</w:t>
      </w:r>
    </w:p>
    <w:p w14:paraId="0924279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For the present study, the authors selected nine technology new ventures within Zenit, Tecnopuc and Tecnosinos STPs in Porto Alegre metropolitan region. The cases were selected through theoretical sampling, due to their particular suitability to illuminate and extend relationships and logics among constructs (Eisenhardt and Graebner, 2007; Sigglekow, 2007). Although empirical qualitative research has limitations in providing generalization reasoning, the authors collected data from ventures on similar fields, but in different environments, which enables a possible cross-case analysis as well as ensures external validity and replication logic, central to building theory from case studies (Eisenhardt, 1989; Yin, 2014). In this regard, Patton (2014) identifies 40 purposeful sampling strategies organized within eight categories. In this paper, we adopted the sensitizing concept strategy (Patton, 2014) within the theoretical sampling (Eisenhardt and Graebner, 2007) category. Thus, the authors selected informant-rich cases that illuminate sensitizing concepts in the particular context (Patton, 2014) of the inquiry.</w:t>
      </w:r>
    </w:p>
    <w:p w14:paraId="4B101F2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authors investigated </w:t>
      </w:r>
      <w:r>
        <w:rPr>
          <w:rFonts w:ascii="Arial" w:eastAsia="Arial" w:hAnsi="Arial" w:cs="Arial"/>
          <w:b/>
          <w:i/>
          <w:color w:val="000000"/>
          <w:sz w:val="20"/>
          <w:u w:val="single"/>
        </w:rPr>
        <w:t>startups</w:t>
      </w:r>
      <w:r>
        <w:rPr>
          <w:rFonts w:ascii="Arial" w:eastAsia="Arial" w:hAnsi="Arial" w:cs="Arial"/>
          <w:color w:val="000000"/>
          <w:sz w:val="20"/>
        </w:rPr>
        <w:t xml:space="preserve"> on three main technology fields: software, engineering and biotechnology. Those fields were designated based on the range of projects covered by the STPs; also, in a recent annual report developed by the Innovation Research Interchange on R&amp;D trends forecast, innovation leaders mentioned systems from these three fields as most important technologies in the following years, with special attention to big data, artificial intelligence and machine learning, 3D printing, automation and robotics, nanotechnology and bioengineering, among others (Innovation Research Interchange, 2018). Furthermore, all </w:t>
      </w:r>
      <w:r>
        <w:rPr>
          <w:rFonts w:ascii="Arial" w:eastAsia="Arial" w:hAnsi="Arial" w:cs="Arial"/>
          <w:b/>
          <w:i/>
          <w:color w:val="000000"/>
          <w:sz w:val="20"/>
          <w:u w:val="single"/>
        </w:rPr>
        <w:t>startups</w:t>
      </w:r>
      <w:r>
        <w:rPr>
          <w:rFonts w:ascii="Arial" w:eastAsia="Arial" w:hAnsi="Arial" w:cs="Arial"/>
          <w:color w:val="000000"/>
          <w:sz w:val="20"/>
        </w:rPr>
        <w:t xml:space="preserve"> selected were still struggling to pursue the ideal business model and were still being incubated in a somewhat “stalemating” condition, which afforded useful appraisal considering the objective of investigating the opportunity exploitation process in technology new ventures. To mitigate bias, the authors conducted stratified sampling drawing on the design of experiments (Doe). The study adopted a crossed factorial design (Montgomery, 2017), collecting data from the same number of </w:t>
      </w:r>
      <w:r>
        <w:rPr>
          <w:rFonts w:ascii="Arial" w:eastAsia="Arial" w:hAnsi="Arial" w:cs="Arial"/>
          <w:b/>
          <w:i/>
          <w:color w:val="000000"/>
          <w:sz w:val="20"/>
          <w:u w:val="single"/>
        </w:rPr>
        <w:t>startups</w:t>
      </w:r>
      <w:r>
        <w:rPr>
          <w:rFonts w:ascii="Arial" w:eastAsia="Arial" w:hAnsi="Arial" w:cs="Arial"/>
          <w:color w:val="000000"/>
          <w:sz w:val="20"/>
        </w:rPr>
        <w:t xml:space="preserve"> in all combinations of the levels of the stratification variables: environment (Zenit, Tecnopuc, and Tecnosinos) and technology field (software, engineering and biotechnology). For each field, one </w:t>
      </w:r>
      <w:r>
        <w:rPr>
          <w:rFonts w:ascii="Arial" w:eastAsia="Arial" w:hAnsi="Arial" w:cs="Arial"/>
          <w:b/>
          <w:i/>
          <w:color w:val="000000"/>
          <w:sz w:val="20"/>
          <w:u w:val="single"/>
        </w:rPr>
        <w:t>startup</w:t>
      </w:r>
      <w:r>
        <w:rPr>
          <w:rFonts w:ascii="Arial" w:eastAsia="Arial" w:hAnsi="Arial" w:cs="Arial"/>
          <w:color w:val="000000"/>
          <w:sz w:val="20"/>
        </w:rPr>
        <w:t xml:space="preserve"> was contacted and interviewed in each science park, resulting in three </w:t>
      </w:r>
      <w:r>
        <w:rPr>
          <w:rFonts w:ascii="Arial" w:eastAsia="Arial" w:hAnsi="Arial" w:cs="Arial"/>
          <w:b/>
          <w:i/>
          <w:color w:val="000000"/>
          <w:sz w:val="20"/>
          <w:u w:val="single"/>
        </w:rPr>
        <w:t>startups</w:t>
      </w:r>
      <w:r>
        <w:rPr>
          <w:rFonts w:ascii="Arial" w:eastAsia="Arial" w:hAnsi="Arial" w:cs="Arial"/>
          <w:color w:val="000000"/>
          <w:sz w:val="20"/>
        </w:rPr>
        <w:t xml:space="preserve"> per STP.</w:t>
      </w:r>
    </w:p>
    <w:p w14:paraId="4487FDB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ventures' existence ranged from three to 11 years. The study did not select the </w:t>
      </w:r>
      <w:r>
        <w:rPr>
          <w:rFonts w:ascii="Arial" w:eastAsia="Arial" w:hAnsi="Arial" w:cs="Arial"/>
          <w:b/>
          <w:i/>
          <w:color w:val="000000"/>
          <w:sz w:val="20"/>
          <w:u w:val="single"/>
        </w:rPr>
        <w:t>startups</w:t>
      </w:r>
      <w:r>
        <w:rPr>
          <w:rFonts w:ascii="Arial" w:eastAsia="Arial" w:hAnsi="Arial" w:cs="Arial"/>
          <w:color w:val="000000"/>
          <w:sz w:val="20"/>
        </w:rPr>
        <w:t xml:space="preserve"> based on time of existence since the main definitions of </w:t>
      </w:r>
      <w:r>
        <w:rPr>
          <w:rFonts w:ascii="Arial" w:eastAsia="Arial" w:hAnsi="Arial" w:cs="Arial"/>
          <w:b/>
          <w:i/>
          <w:color w:val="000000"/>
          <w:sz w:val="20"/>
          <w:u w:val="single"/>
        </w:rPr>
        <w:t>startups</w:t>
      </w:r>
      <w:r>
        <w:rPr>
          <w:rFonts w:ascii="Arial" w:eastAsia="Arial" w:hAnsi="Arial" w:cs="Arial"/>
          <w:color w:val="000000"/>
          <w:sz w:val="20"/>
        </w:rPr>
        <w:t xml:space="preserve"> do not consider age but rather their volatile and risky environment as well as their search for business model scalability and replicability (Blank, 2013; Cooper and Park, 2008). However, the authors selected </w:t>
      </w:r>
      <w:r>
        <w:rPr>
          <w:rFonts w:ascii="Arial" w:eastAsia="Arial" w:hAnsi="Arial" w:cs="Arial"/>
          <w:b/>
          <w:i/>
          <w:color w:val="000000"/>
          <w:sz w:val="20"/>
          <w:u w:val="single"/>
        </w:rPr>
        <w:t>startups</w:t>
      </w:r>
      <w:r>
        <w:rPr>
          <w:rFonts w:ascii="Arial" w:eastAsia="Arial" w:hAnsi="Arial" w:cs="Arial"/>
          <w:color w:val="000000"/>
          <w:sz w:val="20"/>
        </w:rPr>
        <w:t xml:space="preserve"> that have supplanted the ideation phase, developing prototypes or with products/services already in the market.</w:t>
      </w:r>
    </w:p>
    <w:p w14:paraId="301C9066"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Data collection and analysis</w:t>
      </w:r>
    </w:p>
    <w:p w14:paraId="52DC60C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This study adopts an exploratory multiple-case study approach on qualitative data collection and analysis (Yin, 2014). The authors opted for qualitative research as it is useful for theory building (Eisenhardt and Graebner, 2007), and is best suited for understanding the informants' perspective of the world, addressing </w:t>
      </w:r>
      <w:r>
        <w:rPr>
          <w:rFonts w:ascii="Arial" w:eastAsia="Arial" w:hAnsi="Arial" w:cs="Arial"/>
          <w:i/>
          <w:color w:val="000000"/>
          <w:sz w:val="20"/>
        </w:rPr>
        <w:t>how</w:t>
      </w:r>
      <w:r>
        <w:rPr>
          <w:rFonts w:ascii="Arial" w:eastAsia="Arial" w:hAnsi="Arial" w:cs="Arial"/>
          <w:color w:val="000000"/>
          <w:sz w:val="20"/>
        </w:rPr>
        <w:t xml:space="preserve">, rather than </w:t>
      </w:r>
      <w:r>
        <w:rPr>
          <w:rFonts w:ascii="Arial" w:eastAsia="Arial" w:hAnsi="Arial" w:cs="Arial"/>
          <w:i/>
          <w:color w:val="000000"/>
          <w:sz w:val="20"/>
        </w:rPr>
        <w:t>how many</w:t>
      </w:r>
      <w:r>
        <w:rPr>
          <w:rFonts w:ascii="Arial" w:eastAsia="Arial" w:hAnsi="Arial" w:cs="Arial"/>
          <w:color w:val="000000"/>
          <w:sz w:val="20"/>
        </w:rPr>
        <w:t xml:space="preserve"> questions (Pratt, 2009). Additionally, the multiple-case approach increases external validity, mitigates observer bias and provides a stronger base for theory (Eisenhardt and Graebner, 2007; Voss </w:t>
      </w:r>
      <w:r>
        <w:rPr>
          <w:rFonts w:ascii="Arial" w:eastAsia="Arial" w:hAnsi="Arial" w:cs="Arial"/>
          <w:i/>
          <w:color w:val="000000"/>
          <w:sz w:val="20"/>
        </w:rPr>
        <w:t>et al.</w:t>
      </w:r>
      <w:r>
        <w:rPr>
          <w:rFonts w:ascii="Arial" w:eastAsia="Arial" w:hAnsi="Arial" w:cs="Arial"/>
          <w:color w:val="000000"/>
          <w:sz w:val="20"/>
        </w:rPr>
        <w:t>, 2002; Yin, 2014).</w:t>
      </w:r>
    </w:p>
    <w:p w14:paraId="6B78EC2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authors relied on three sources of data: direct observation, interviews and archival material. First, the first author attended to meetings related to the design and analysis of market strategies in each of the investigated </w:t>
      </w:r>
      <w:r>
        <w:rPr>
          <w:rFonts w:ascii="Arial" w:eastAsia="Arial" w:hAnsi="Arial" w:cs="Arial"/>
          <w:b/>
          <w:i/>
          <w:color w:val="000000"/>
          <w:sz w:val="20"/>
          <w:u w:val="single"/>
        </w:rPr>
        <w:t>startups</w:t>
      </w:r>
      <w:r>
        <w:rPr>
          <w:rFonts w:ascii="Arial" w:eastAsia="Arial" w:hAnsi="Arial" w:cs="Arial"/>
          <w:color w:val="000000"/>
          <w:sz w:val="20"/>
        </w:rPr>
        <w:t>. The first author took field notes concerning how decisions were made about adjustments in the products/services, market segmentation or financial resources.</w:t>
      </w:r>
    </w:p>
    <w:p w14:paraId="1908BA2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Next, the authors conducted individual interviews using a semi-structured questionnaire. The objective was threefold: (1) to know the background of the respondents and their ventures, (2) to explore how the entrepreneurs understand the practices used for the validation of business model elements and (3) to investigate strategies put forth by the entrepreneurs to gather financial resources for their ventures. Although theory-building research should </w:t>
      </w:r>
      <w:r>
        <w:rPr>
          <w:rFonts w:ascii="Arial" w:eastAsia="Arial" w:hAnsi="Arial" w:cs="Arial"/>
          <w:b/>
          <w:i/>
          <w:color w:val="000000"/>
          <w:sz w:val="20"/>
          <w:u w:val="single"/>
        </w:rPr>
        <w:t>start</w:t>
      </w:r>
      <w:r>
        <w:rPr>
          <w:rFonts w:ascii="Arial" w:eastAsia="Arial" w:hAnsi="Arial" w:cs="Arial"/>
          <w:color w:val="000000"/>
          <w:sz w:val="20"/>
        </w:rPr>
        <w:t xml:space="preserve"> as close as possible to no theory under consideration and no hypotheses to test, it is admittedly “impossible to achieve this ideal of a clean theoretical slate” (Eisenhardt, 1989, p. 536). Nevertheless, the authors attempted to </w:t>
      </w:r>
      <w:r>
        <w:rPr>
          <w:rFonts w:ascii="Arial" w:eastAsia="Arial" w:hAnsi="Arial" w:cs="Arial"/>
          <w:color w:val="000000"/>
          <w:sz w:val="20"/>
        </w:rPr>
        <w:lastRenderedPageBreak/>
        <w:t>sustain a neutral perspective. Hence, the participants were not exposed to any preordained relationship regarding theory or approach, such as LS adoption, opportunity exploitation and the development of entrepreneurial experimental capabilities, before or during the investigation.</w:t>
      </w:r>
    </w:p>
    <w:p w14:paraId="7ED9911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Prior to collecting primary data, the researchers conducted two pilot interviews with founders from digital and engineering-based </w:t>
      </w:r>
      <w:r>
        <w:rPr>
          <w:rFonts w:ascii="Arial" w:eastAsia="Arial" w:hAnsi="Arial" w:cs="Arial"/>
          <w:b/>
          <w:i/>
          <w:color w:val="000000"/>
          <w:sz w:val="20"/>
          <w:u w:val="single"/>
        </w:rPr>
        <w:t>startups</w:t>
      </w:r>
      <w:r>
        <w:rPr>
          <w:rFonts w:ascii="Arial" w:eastAsia="Arial" w:hAnsi="Arial" w:cs="Arial"/>
          <w:color w:val="000000"/>
          <w:sz w:val="20"/>
        </w:rPr>
        <w:t xml:space="preserve"> (not included in the sample). This strategy allowed the study to improve the clearness of the research questions and confirm the potential to draw insightful discussions. The authors interviewed at least two founders per </w:t>
      </w:r>
      <w:r>
        <w:rPr>
          <w:rFonts w:ascii="Arial" w:eastAsia="Arial" w:hAnsi="Arial" w:cs="Arial"/>
          <w:b/>
          <w:i/>
          <w:color w:val="000000"/>
          <w:sz w:val="20"/>
          <w:u w:val="single"/>
        </w:rPr>
        <w:t>startup</w:t>
      </w:r>
      <w:r>
        <w:rPr>
          <w:rFonts w:ascii="Arial" w:eastAsia="Arial" w:hAnsi="Arial" w:cs="Arial"/>
          <w:color w:val="000000"/>
          <w:sz w:val="20"/>
        </w:rPr>
        <w:t xml:space="preserve">. In the context of entrepreneurial firms, organizational and individual learning are roughly equivalent given the firm's relatively small number of people and limited structure (Bingham and Eisenhardt, 2011; Kim, 1993; Zahra </w:t>
      </w:r>
      <w:r>
        <w:rPr>
          <w:rFonts w:ascii="Arial" w:eastAsia="Arial" w:hAnsi="Arial" w:cs="Arial"/>
          <w:i/>
          <w:color w:val="000000"/>
          <w:sz w:val="20"/>
        </w:rPr>
        <w:t>et al.</w:t>
      </w:r>
      <w:r>
        <w:rPr>
          <w:rFonts w:ascii="Arial" w:eastAsia="Arial" w:hAnsi="Arial" w:cs="Arial"/>
          <w:color w:val="000000"/>
          <w:sz w:val="20"/>
        </w:rPr>
        <w:t>, 2000); thus, the number of founders suffices the disclosure of logics and mechanisms within early-stage technology new ventures.</w:t>
      </w:r>
    </w:p>
    <w:p w14:paraId="7B9F873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interviews, which lasted between 30 and 75 min, were recorded, fully transcribed and analyzed. If any information was still unclear and/or more data were needed, the informants were later contacted for clarification. The entrepreneurs were also asked to provide complementary materials which they felt were relevant to their </w:t>
      </w:r>
      <w:r>
        <w:rPr>
          <w:rFonts w:ascii="Arial" w:eastAsia="Arial" w:hAnsi="Arial" w:cs="Arial"/>
          <w:b/>
          <w:i/>
          <w:color w:val="000000"/>
          <w:sz w:val="20"/>
          <w:u w:val="single"/>
        </w:rPr>
        <w:t>startups</w:t>
      </w:r>
      <w:r>
        <w:rPr>
          <w:rFonts w:ascii="Arial" w:eastAsia="Arial" w:hAnsi="Arial" w:cs="Arial"/>
          <w:color w:val="000000"/>
          <w:sz w:val="20"/>
        </w:rPr>
        <w:t>' development. Thus, secondary data were gathered in the form of business plans, canvases and press news, which resulted in thick descriptions of each technology new venture. Hence, all data were iteratively compared. When the authors spotted changes in business model elements during the analysis of archival material, the entrepreneurs were again interviewed to provide additional reflections on past experiences. Table 1 depicts the cases and the data sources used.</w:t>
      </w:r>
    </w:p>
    <w:p w14:paraId="3213A9B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For the content analysis, the study borrowed coding practices from the grounded theory (Glaser and Strauss, 1967; Strauss and Corbin, 2008), a methodology for understanding how actors interpret reality, allowing systematic work out of hypotheses and concepts in relation to data during the investigation (Glaser and Strauss, 1967; Suddaby, 2006). The authors executed a coding procedure based on </w:t>
      </w:r>
      <w:r>
        <w:rPr>
          <w:rFonts w:ascii="Arial" w:eastAsia="Arial" w:hAnsi="Arial" w:cs="Arial"/>
          <w:i/>
          <w:color w:val="000000"/>
          <w:sz w:val="20"/>
        </w:rPr>
        <w:t>in vivo</w:t>
      </w:r>
      <w:r>
        <w:rPr>
          <w:rFonts w:ascii="Arial" w:eastAsia="Arial" w:hAnsi="Arial" w:cs="Arial"/>
          <w:color w:val="000000"/>
          <w:sz w:val="20"/>
        </w:rPr>
        <w:t xml:space="preserve"> and constructed codes (Strauss and Corbin, 2008) drawing on the nine cases. The authors conducted a first-order analysis (Van Maanen, 1974; Pratt, 2009), thoroughly coding information from the three sources of data. Such data triangulation increased construct validity by developing converging lines of inquiry with the multiple sources of information (Yin, 2014), imperative to a reliable and persuasive qualitative research with stronger substantiation of constructs (Eisenhardt, 1989; Sigglekow, 2007). The authors used the constant comparative method, iteratively contrasting and comparing to discern major concepts of interest (Clark </w:t>
      </w:r>
      <w:r>
        <w:rPr>
          <w:rFonts w:ascii="Arial" w:eastAsia="Arial" w:hAnsi="Arial" w:cs="Arial"/>
          <w:i/>
          <w:color w:val="000000"/>
          <w:sz w:val="20"/>
        </w:rPr>
        <w:t>et al.</w:t>
      </w:r>
      <w:r>
        <w:rPr>
          <w:rFonts w:ascii="Arial" w:eastAsia="Arial" w:hAnsi="Arial" w:cs="Arial"/>
          <w:color w:val="000000"/>
          <w:sz w:val="20"/>
        </w:rPr>
        <w:t>, 2010).</w:t>
      </w:r>
    </w:p>
    <w:p w14:paraId="3761BB4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authors grouped second-order themes that subsumed the first-order concepts, allowing the study to explain the patterning and view the data at a higher level of abstraction (Clark </w:t>
      </w:r>
      <w:r>
        <w:rPr>
          <w:rFonts w:ascii="Arial" w:eastAsia="Arial" w:hAnsi="Arial" w:cs="Arial"/>
          <w:i/>
          <w:color w:val="000000"/>
          <w:sz w:val="20"/>
        </w:rPr>
        <w:t>et al.</w:t>
      </w:r>
      <w:r>
        <w:rPr>
          <w:rFonts w:ascii="Arial" w:eastAsia="Arial" w:hAnsi="Arial" w:cs="Arial"/>
          <w:color w:val="000000"/>
          <w:sz w:val="20"/>
        </w:rPr>
        <w:t>, 2010; Glaser and Strauss, 1967; Van Maanen, 1974). In the third and concluding stage of the analysis, the authors grouped the second-order themes into three overarching dimensions: opportunity exploitation, entrepreneurial experimental capabilities and LS adoption. The systematic coding procedure enabled data interpretation and categorization, which is key for detecting patterns and proceeding with theory building (Saldaña, 2013).</w:t>
      </w:r>
    </w:p>
    <w:p w14:paraId="3B5958D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After the individual analysis of each case and identification of isolated elements, the authors executed a cross-case analysis to identify similarities, differences and patterns among cases. The study retained the relationships replicated across most (or all) of the cases under analysis to provide a more robust and generalizable resulting theory (Eisenhardt and Graebner, 2007). Finally, the authors cycled among data (contrasting the results of the cross-case analysis) and relevant literature to develop a final integrated theoretical framework; the present study employed the cases as illustration to make a valuable conceptual contribution (Sigglekow, 2007). Ventures' and respondents' names were changed to preserve anonymity </w:t>
      </w:r>
      <w:r>
        <w:rPr>
          <w:rFonts w:ascii="Arial" w:eastAsia="Arial" w:hAnsi="Arial" w:cs="Arial"/>
          <w:sz w:val="20"/>
          <w:vertAlign w:val="superscript"/>
        </w:rPr>
        <w:footnoteReference w:customMarkFollows="1" w:id="1"/>
        <w:t>1</w:t>
      </w:r>
      <w:r>
        <w:rPr>
          <w:rFonts w:ascii="Arial" w:eastAsia="Arial" w:hAnsi="Arial" w:cs="Arial"/>
          <w:color w:val="000000"/>
          <w:sz w:val="20"/>
        </w:rPr>
        <w:t>.</w:t>
      </w:r>
    </w:p>
    <w:p w14:paraId="6DB1509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Figure 1 shows the data structure for the findings in line with the methods previously presented. It illustrates the first-order concepts, second-order themes and the overarching dimensions that emerged from the analyses, including the opportunity exploitation, entrepreneurial experimental capabilities and the LS adoption. Figure 1 </w:t>
      </w:r>
      <w:r>
        <w:rPr>
          <w:rFonts w:ascii="Arial" w:eastAsia="Arial" w:hAnsi="Arial" w:cs="Arial"/>
          <w:color w:val="000000"/>
          <w:sz w:val="20"/>
        </w:rPr>
        <w:lastRenderedPageBreak/>
        <w:t>depicts the core concepts and their relationships, with no intention of indicating causality or to be a representative dynamic model in itself.</w:t>
      </w:r>
    </w:p>
    <w:p w14:paraId="466CDA8A"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The modus operandi of Brazilian technology new ventures</w:t>
      </w:r>
    </w:p>
    <w:p w14:paraId="5908B06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authors identified different strategies adopted by the </w:t>
      </w:r>
      <w:r>
        <w:rPr>
          <w:rFonts w:ascii="Arial" w:eastAsia="Arial" w:hAnsi="Arial" w:cs="Arial"/>
          <w:b/>
          <w:i/>
          <w:color w:val="000000"/>
          <w:sz w:val="20"/>
          <w:u w:val="single"/>
        </w:rPr>
        <w:t>startups</w:t>
      </w:r>
      <w:r>
        <w:rPr>
          <w:rFonts w:ascii="Arial" w:eastAsia="Arial" w:hAnsi="Arial" w:cs="Arial"/>
          <w:color w:val="000000"/>
          <w:sz w:val="20"/>
        </w:rPr>
        <w:t xml:space="preserve"> to exploit opportunities drawing on the different data sources provided. Table 2 summarizes the main practices each technology new venture made use of in their early stages.</w:t>
      </w:r>
    </w:p>
    <w:p w14:paraId="3D6367A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findings are organized into four subsections comprising the three technology fields in which the investigated </w:t>
      </w:r>
      <w:r>
        <w:rPr>
          <w:rFonts w:ascii="Arial" w:eastAsia="Arial" w:hAnsi="Arial" w:cs="Arial"/>
          <w:b/>
          <w:i/>
          <w:color w:val="000000"/>
          <w:sz w:val="20"/>
          <w:u w:val="single"/>
        </w:rPr>
        <w:t>startups</w:t>
      </w:r>
      <w:r>
        <w:rPr>
          <w:rFonts w:ascii="Arial" w:eastAsia="Arial" w:hAnsi="Arial" w:cs="Arial"/>
          <w:color w:val="000000"/>
          <w:sz w:val="20"/>
        </w:rPr>
        <w:t xml:space="preserve"> are based and one subsection disclosing commonalities in their opportunity exploitation. In each subsection, the authors present the context of the technology new ventures and briefly detail the strategies adopted by the entrepreneurs to exploit opportunities, also whether they made use of LS practices during their business development.</w:t>
      </w:r>
    </w:p>
    <w:p w14:paraId="298D7460"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 xml:space="preserve">Biotechnology </w:t>
      </w:r>
      <w:r>
        <w:rPr>
          <w:rFonts w:ascii="Arial" w:eastAsia="Arial" w:hAnsi="Arial" w:cs="Arial"/>
          <w:b/>
          <w:i/>
          <w:color w:val="000000"/>
          <w:sz w:val="20"/>
          <w:u w:val="single"/>
        </w:rPr>
        <w:t>startups</w:t>
      </w:r>
    </w:p>
    <w:p w14:paraId="32B64B8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During the investigation, the authors identified particularities constraining the biotechnology </w:t>
      </w:r>
      <w:r>
        <w:rPr>
          <w:rFonts w:ascii="Arial" w:eastAsia="Arial" w:hAnsi="Arial" w:cs="Arial"/>
          <w:b/>
          <w:i/>
          <w:color w:val="000000"/>
          <w:sz w:val="20"/>
          <w:u w:val="single"/>
        </w:rPr>
        <w:t>startups</w:t>
      </w:r>
      <w:r>
        <w:rPr>
          <w:rFonts w:ascii="Arial" w:eastAsia="Arial" w:hAnsi="Arial" w:cs="Arial"/>
          <w:color w:val="000000"/>
          <w:sz w:val="20"/>
        </w:rPr>
        <w:t xml:space="preserve"> from adopting experimentation and gathering financial resources: “it is much harder to attract investments when you do not have the resources to produce an MVP or high numbers of customer traction, as in software businesses” (</w:t>
      </w:r>
      <w:r>
        <w:rPr>
          <w:rFonts w:ascii="Arial" w:eastAsia="Arial" w:hAnsi="Arial" w:cs="Arial"/>
          <w:i/>
          <w:color w:val="000000"/>
          <w:sz w:val="20"/>
        </w:rPr>
        <w:t>B3</w:t>
      </w:r>
      <w:r>
        <w:rPr>
          <w:rFonts w:ascii="Arial" w:eastAsia="Arial" w:hAnsi="Arial" w:cs="Arial"/>
          <w:color w:val="000000"/>
          <w:sz w:val="20"/>
        </w:rPr>
        <w:t xml:space="preserve">). The biotechnology </w:t>
      </w:r>
      <w:r>
        <w:rPr>
          <w:rFonts w:ascii="Arial" w:eastAsia="Arial" w:hAnsi="Arial" w:cs="Arial"/>
          <w:b/>
          <w:i/>
          <w:color w:val="000000"/>
          <w:sz w:val="20"/>
          <w:u w:val="single"/>
        </w:rPr>
        <w:t>startups</w:t>
      </w:r>
      <w:r>
        <w:rPr>
          <w:rFonts w:ascii="Arial" w:eastAsia="Arial" w:hAnsi="Arial" w:cs="Arial"/>
          <w:color w:val="000000"/>
          <w:sz w:val="20"/>
        </w:rPr>
        <w:t xml:space="preserve"> investigated commercialized products with long development cycles and, although B2 was able to occasionally execute usability tests, none of the ventures fully adopted LS practices; nevertheless, the entrepreneurs pursued alternative strategies to raise investments, such as participating and gaining prizes in international fairs, which afforded some sort of recognition from the market and gave confidence to investors.</w:t>
      </w:r>
    </w:p>
    <w:p w14:paraId="167BA2C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Other major issues faced by biotechnology </w:t>
      </w:r>
      <w:r>
        <w:rPr>
          <w:rFonts w:ascii="Arial" w:eastAsia="Arial" w:hAnsi="Arial" w:cs="Arial"/>
          <w:b/>
          <w:i/>
          <w:color w:val="000000"/>
          <w:sz w:val="20"/>
          <w:u w:val="single"/>
        </w:rPr>
        <w:t>startups</w:t>
      </w:r>
      <w:r>
        <w:rPr>
          <w:rFonts w:ascii="Arial" w:eastAsia="Arial" w:hAnsi="Arial" w:cs="Arial"/>
          <w:color w:val="000000"/>
          <w:sz w:val="20"/>
        </w:rPr>
        <w:t xml:space="preserve"> relate to legal and technological uncertainties. The former refers to the lack of a solid legislation, and it was particularly latent when investigating the case of B1, which works with biodiversity molecules; according to the entrepreneurs, “the government still relies on existing provisional measures” (</w:t>
      </w:r>
      <w:r>
        <w:rPr>
          <w:rFonts w:ascii="Arial" w:eastAsia="Arial" w:hAnsi="Arial" w:cs="Arial"/>
          <w:i/>
          <w:color w:val="000000"/>
          <w:sz w:val="20"/>
        </w:rPr>
        <w:t>B1</w:t>
      </w:r>
      <w:r>
        <w:rPr>
          <w:rFonts w:ascii="Arial" w:eastAsia="Arial" w:hAnsi="Arial" w:cs="Arial"/>
          <w:color w:val="000000"/>
          <w:sz w:val="20"/>
        </w:rPr>
        <w:t xml:space="preserve">). Such a legal uncertainty directly entails fear on investors and subsequent difficulties in building and testing MVPs. To countervail this uncertainty, the </w:t>
      </w:r>
      <w:r>
        <w:rPr>
          <w:rFonts w:ascii="Arial" w:eastAsia="Arial" w:hAnsi="Arial" w:cs="Arial"/>
          <w:b/>
          <w:i/>
          <w:color w:val="000000"/>
          <w:sz w:val="20"/>
          <w:u w:val="single"/>
        </w:rPr>
        <w:t>startup</w:t>
      </w:r>
      <w:r>
        <w:rPr>
          <w:rFonts w:ascii="Arial" w:eastAsia="Arial" w:hAnsi="Arial" w:cs="Arial"/>
          <w:color w:val="000000"/>
          <w:sz w:val="20"/>
        </w:rPr>
        <w:t xml:space="preserve"> resorted to exploiting alternative opportunities. Thus, while their product was under development, B1 made use of their biotechnology database to commercialize their knowledge to other organizations.</w:t>
      </w:r>
    </w:p>
    <w:p w14:paraId="201F888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Finally, technological uncertainties also entailed concerns during the opportunity exploitation as they make the product development process more challenging. The statement retrieved from one of the interviews with B3 offers a compelling argument on this matter: “if you put 5 people in a room and 500 people in a gymnasium, you cannot foresee that the latter group is going to have the same behavior as the former one; there is no proportional rule, the behavior is not linear, and neither is our production.” Thus, this hurdle calls for extra risks regarding production and business model scalability.</w:t>
      </w:r>
    </w:p>
    <w:p w14:paraId="74C46DCA"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 xml:space="preserve">Engineering </w:t>
      </w:r>
      <w:r>
        <w:rPr>
          <w:rFonts w:ascii="Arial" w:eastAsia="Arial" w:hAnsi="Arial" w:cs="Arial"/>
          <w:b/>
          <w:i/>
          <w:color w:val="000000"/>
          <w:sz w:val="20"/>
          <w:u w:val="single"/>
        </w:rPr>
        <w:t>startups</w:t>
      </w:r>
    </w:p>
    <w:p w14:paraId="2EB4CFA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Similar to the biotechnology </w:t>
      </w:r>
      <w:r>
        <w:rPr>
          <w:rFonts w:ascii="Arial" w:eastAsia="Arial" w:hAnsi="Arial" w:cs="Arial"/>
          <w:b/>
          <w:i/>
          <w:color w:val="000000"/>
          <w:sz w:val="20"/>
          <w:u w:val="single"/>
        </w:rPr>
        <w:t>startups</w:t>
      </w:r>
      <w:r>
        <w:rPr>
          <w:rFonts w:ascii="Arial" w:eastAsia="Arial" w:hAnsi="Arial" w:cs="Arial"/>
          <w:color w:val="000000"/>
          <w:sz w:val="20"/>
        </w:rPr>
        <w:t xml:space="preserve">, the engineering </w:t>
      </w:r>
      <w:r>
        <w:rPr>
          <w:rFonts w:ascii="Arial" w:eastAsia="Arial" w:hAnsi="Arial" w:cs="Arial"/>
          <w:b/>
          <w:i/>
          <w:color w:val="000000"/>
          <w:sz w:val="20"/>
          <w:u w:val="single"/>
        </w:rPr>
        <w:t>startups</w:t>
      </w:r>
      <w:r>
        <w:rPr>
          <w:rFonts w:ascii="Arial" w:eastAsia="Arial" w:hAnsi="Arial" w:cs="Arial"/>
          <w:color w:val="000000"/>
          <w:sz w:val="20"/>
        </w:rPr>
        <w:t xml:space="preserve"> also face challenges regarding long development cycles in their product development process; nevertheless, the investigation of the cases revealed additional concerns related to this matter and, consequently, to the stage of opportunity exploitation. In the case of the engineering-based ventures, the entrepreneurs struggle with delays between identifying the customers' needs and designing and manufacturing products to meet those needs. Furthermore, E3 revealed that incremental updates are not well-received by their clients because they commercialize expensive machinery assets: “digital applications are allowed to have quick updates, but machines are not. If I try to sell a second updated version of a machine in a short period, my client will ask me why I previously delivered a version without the improvements”.</w:t>
      </w:r>
    </w:p>
    <w:p w14:paraId="698FEBE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market segmentation in which the entrepreneurial opportunity is pursued also brings further implications on the strategies adopted to exploit it. E1 and E3 have the heavy industry as a major client and the entrepreneurs had difficulties in conducting experiments with initial versions of the products. “I cannot conduct experiments in production lines without a minimum level of reliability so that my product will not compromise my clients' </w:t>
      </w:r>
      <w:r>
        <w:rPr>
          <w:rFonts w:ascii="Arial" w:eastAsia="Arial" w:hAnsi="Arial" w:cs="Arial"/>
          <w:color w:val="000000"/>
          <w:sz w:val="20"/>
        </w:rPr>
        <w:lastRenderedPageBreak/>
        <w:t>performance. If I fail in the middle of the client's production line, I'm doomed” (</w:t>
      </w:r>
      <w:r>
        <w:rPr>
          <w:rFonts w:ascii="Arial" w:eastAsia="Arial" w:hAnsi="Arial" w:cs="Arial"/>
          <w:i/>
          <w:color w:val="000000"/>
          <w:sz w:val="20"/>
        </w:rPr>
        <w:t>E3</w:t>
      </w:r>
      <w:r>
        <w:rPr>
          <w:rFonts w:ascii="Arial" w:eastAsia="Arial" w:hAnsi="Arial" w:cs="Arial"/>
          <w:color w:val="000000"/>
          <w:sz w:val="20"/>
        </w:rPr>
        <w:t xml:space="preserve">). This requirement for a greater level of reliability was made explicit by E3 but also shared by the other engineering </w:t>
      </w:r>
      <w:r>
        <w:rPr>
          <w:rFonts w:ascii="Arial" w:eastAsia="Arial" w:hAnsi="Arial" w:cs="Arial"/>
          <w:b/>
          <w:i/>
          <w:color w:val="000000"/>
          <w:sz w:val="20"/>
          <w:u w:val="single"/>
        </w:rPr>
        <w:t>startups</w:t>
      </w:r>
      <w:r>
        <w:rPr>
          <w:rFonts w:ascii="Arial" w:eastAsia="Arial" w:hAnsi="Arial" w:cs="Arial"/>
          <w:color w:val="000000"/>
          <w:sz w:val="20"/>
        </w:rPr>
        <w:t>, which entailed in resistance from clients to conduct experiments and led the entrepreneurs to adopt a process for product development that resembles the stage-gate approach, with in-between steps of technical assessments.</w:t>
      </w:r>
    </w:p>
    <w:p w14:paraId="5159BE6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During the investigation, the authors observed a regulatory requirement obstructing the process of opportunity exploitation. Although some biotechnology </w:t>
      </w:r>
      <w:r>
        <w:rPr>
          <w:rFonts w:ascii="Arial" w:eastAsia="Arial" w:hAnsi="Arial" w:cs="Arial"/>
          <w:b/>
          <w:i/>
          <w:color w:val="000000"/>
          <w:sz w:val="20"/>
          <w:u w:val="single"/>
        </w:rPr>
        <w:t>startups</w:t>
      </w:r>
      <w:r>
        <w:rPr>
          <w:rFonts w:ascii="Arial" w:eastAsia="Arial" w:hAnsi="Arial" w:cs="Arial"/>
          <w:color w:val="000000"/>
          <w:sz w:val="20"/>
        </w:rPr>
        <w:t xml:space="preserve"> shared this obstacle, it was more explicit in the cases of the engineering </w:t>
      </w:r>
      <w:r>
        <w:rPr>
          <w:rFonts w:ascii="Arial" w:eastAsia="Arial" w:hAnsi="Arial" w:cs="Arial"/>
          <w:b/>
          <w:i/>
          <w:color w:val="000000"/>
          <w:sz w:val="20"/>
          <w:u w:val="single"/>
        </w:rPr>
        <w:t>startups</w:t>
      </w:r>
      <w:r>
        <w:rPr>
          <w:rFonts w:ascii="Arial" w:eastAsia="Arial" w:hAnsi="Arial" w:cs="Arial"/>
          <w:color w:val="000000"/>
          <w:sz w:val="20"/>
        </w:rPr>
        <w:t>. These technology new ventures must make sure their tests and products are approved by not only the market but also by ANVISA (Brazilian Health Regulatory Agency) and INMETRO (National Institute of Metrology, Quality and Technology), Brazilian agencies responsible for the observance of metrology and compliance policies, as well as sanitary control of products and services subject to health regulation and related environments. These obligatory approvals slow down the process of product development and the validation of business model elements: “to install a photovoltaic system in a residence, I have to formally request the electric utility to allow the installation, and I must obtain a technical responsibility note of the project signed by an engineer” (</w:t>
      </w:r>
      <w:r>
        <w:rPr>
          <w:rFonts w:ascii="Arial" w:eastAsia="Arial" w:hAnsi="Arial" w:cs="Arial"/>
          <w:i/>
          <w:color w:val="000000"/>
          <w:sz w:val="20"/>
        </w:rPr>
        <w:t>E2</w:t>
      </w:r>
      <w:r>
        <w:rPr>
          <w:rFonts w:ascii="Arial" w:eastAsia="Arial" w:hAnsi="Arial" w:cs="Arial"/>
          <w:color w:val="000000"/>
          <w:sz w:val="20"/>
        </w:rPr>
        <w:t>). Thus, bureaucracy and the need to comply with excessive regulation may also reduce the velocity of experimentation in technology new ventures.</w:t>
      </w:r>
    </w:p>
    <w:p w14:paraId="7AEA6C2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Finally, the entrepreneurs revealed a different strategy adopted in the early stages of E1: the entrepreneurs structured a traditional business plan and applied in several calls for grants. E1 was selected to receive subvention investments, which supported the development of a new technology and, according to the entrepreneurs, served as a validation of their product.</w:t>
      </w:r>
    </w:p>
    <w:p w14:paraId="0E44F6BB"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 xml:space="preserve">Software </w:t>
      </w:r>
      <w:r>
        <w:rPr>
          <w:rFonts w:ascii="Arial" w:eastAsia="Arial" w:hAnsi="Arial" w:cs="Arial"/>
          <w:b/>
          <w:i/>
          <w:color w:val="000000"/>
          <w:sz w:val="20"/>
          <w:u w:val="single"/>
        </w:rPr>
        <w:t>startups</w:t>
      </w:r>
    </w:p>
    <w:p w14:paraId="06BA2B7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Contrary to the biotechnology and engineering </w:t>
      </w:r>
      <w:r>
        <w:rPr>
          <w:rFonts w:ascii="Arial" w:eastAsia="Arial" w:hAnsi="Arial" w:cs="Arial"/>
          <w:b/>
          <w:i/>
          <w:color w:val="000000"/>
          <w:sz w:val="20"/>
          <w:u w:val="single"/>
        </w:rPr>
        <w:t>startups</w:t>
      </w:r>
      <w:r>
        <w:rPr>
          <w:rFonts w:ascii="Arial" w:eastAsia="Arial" w:hAnsi="Arial" w:cs="Arial"/>
          <w:color w:val="000000"/>
          <w:sz w:val="20"/>
        </w:rPr>
        <w:t xml:space="preserve">, the investigated software </w:t>
      </w:r>
      <w:r>
        <w:rPr>
          <w:rFonts w:ascii="Arial" w:eastAsia="Arial" w:hAnsi="Arial" w:cs="Arial"/>
          <w:b/>
          <w:i/>
          <w:color w:val="000000"/>
          <w:sz w:val="20"/>
          <w:u w:val="single"/>
        </w:rPr>
        <w:t>startups</w:t>
      </w:r>
      <w:r>
        <w:rPr>
          <w:rFonts w:ascii="Arial" w:eastAsia="Arial" w:hAnsi="Arial" w:cs="Arial"/>
          <w:color w:val="000000"/>
          <w:sz w:val="20"/>
        </w:rPr>
        <w:t xml:space="preserve"> did not face idiosyncratic constraints hindering the adoption of experimentation during their opportunity exploitation processes. Nevertheless, these particular technology new ventures demonstrated scattered adoption of LS or any other experimentation-driven practice (Table 2). More specifically, the entrepreneurs often adopted A/B testing and usability assessments when designing adjustments in their products or to evaluate their market segmentation; however, none of these practices were adopted systematically or in a structured manner.</w:t>
      </w:r>
    </w:p>
    <w:p w14:paraId="2F23462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One of the reasons for the scattered adoption of the tools was explained by one of the entrepreneurs: “the software industry provides way too many agile tools, so we use a few (interchangeably) when we believe it is needed” (</w:t>
      </w:r>
      <w:r>
        <w:rPr>
          <w:rFonts w:ascii="Arial" w:eastAsia="Arial" w:hAnsi="Arial" w:cs="Arial"/>
          <w:i/>
          <w:color w:val="000000"/>
          <w:sz w:val="20"/>
        </w:rPr>
        <w:t>S2</w:t>
      </w:r>
      <w:r>
        <w:rPr>
          <w:rFonts w:ascii="Arial" w:eastAsia="Arial" w:hAnsi="Arial" w:cs="Arial"/>
          <w:color w:val="000000"/>
          <w:sz w:val="20"/>
        </w:rPr>
        <w:t xml:space="preserve">). By contrast, the entrepreneurs leading S1 did acknowledge the value of testing with customers beforehand and adopting agile practices; according to the entrepreneurs, the rationale underneath such practices and tools support the team in mitigating bias from initial assumptions; nevertheless, the </w:t>
      </w:r>
      <w:r>
        <w:rPr>
          <w:rFonts w:ascii="Arial" w:eastAsia="Arial" w:hAnsi="Arial" w:cs="Arial"/>
          <w:b/>
          <w:i/>
          <w:color w:val="000000"/>
          <w:sz w:val="20"/>
          <w:u w:val="single"/>
        </w:rPr>
        <w:t>startup</w:t>
      </w:r>
      <w:r>
        <w:rPr>
          <w:rFonts w:ascii="Arial" w:eastAsia="Arial" w:hAnsi="Arial" w:cs="Arial"/>
          <w:color w:val="000000"/>
          <w:sz w:val="20"/>
        </w:rPr>
        <w:t xml:space="preserve"> does not implement the tools systematically.</w:t>
      </w:r>
    </w:p>
    <w:p w14:paraId="77474E0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 the investigation, S3 stood out by adopting a more comprehensive mentality toward hypothesis-driven experimentation, which was evident during validations of their business model elements. Nonetheless, according to the entrepreneurs, during the initial stages of their </w:t>
      </w:r>
      <w:r>
        <w:rPr>
          <w:rFonts w:ascii="Arial" w:eastAsia="Arial" w:hAnsi="Arial" w:cs="Arial"/>
          <w:b/>
          <w:i/>
          <w:color w:val="000000"/>
          <w:sz w:val="20"/>
          <w:u w:val="single"/>
        </w:rPr>
        <w:t>startup</w:t>
      </w:r>
      <w:r>
        <w:rPr>
          <w:rFonts w:ascii="Arial" w:eastAsia="Arial" w:hAnsi="Arial" w:cs="Arial"/>
          <w:color w:val="000000"/>
          <w:sz w:val="20"/>
        </w:rPr>
        <w:t>, the initial features of their product were built based on what the team believed was the best, and they barely performed experiments; then, during their incubation process, they became aware of LS practices: “we used to release features and observe what happened. Many things happened, and we could not trace the reasons […] we built lots of things and we did not know what to measure, which feature was being effective and which was responsible for increases in the retention of users” (</w:t>
      </w:r>
      <w:r>
        <w:rPr>
          <w:rFonts w:ascii="Arial" w:eastAsia="Arial" w:hAnsi="Arial" w:cs="Arial"/>
          <w:i/>
          <w:color w:val="000000"/>
          <w:sz w:val="20"/>
        </w:rPr>
        <w:t>S3</w:t>
      </w:r>
      <w:r>
        <w:rPr>
          <w:rFonts w:ascii="Arial" w:eastAsia="Arial" w:hAnsi="Arial" w:cs="Arial"/>
          <w:color w:val="000000"/>
          <w:sz w:val="20"/>
        </w:rPr>
        <w:t>). During planning meetings, the entrepreneurs still struggled to establish accurate metrics; even so, all the team emphasized their evolution and the importance of adhering to such an approach.</w:t>
      </w:r>
    </w:p>
    <w:p w14:paraId="0588AEFF"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Heuristics in technology new ventures</w:t>
      </w:r>
    </w:p>
    <w:p w14:paraId="67AE214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Despite the </w:t>
      </w:r>
      <w:r>
        <w:rPr>
          <w:rFonts w:ascii="Arial" w:eastAsia="Arial" w:hAnsi="Arial" w:cs="Arial"/>
          <w:b/>
          <w:i/>
          <w:color w:val="000000"/>
          <w:sz w:val="20"/>
          <w:u w:val="single"/>
        </w:rPr>
        <w:t>startup</w:t>
      </w:r>
      <w:r>
        <w:rPr>
          <w:rFonts w:ascii="Arial" w:eastAsia="Arial" w:hAnsi="Arial" w:cs="Arial"/>
          <w:color w:val="000000"/>
          <w:sz w:val="20"/>
        </w:rPr>
        <w:t xml:space="preserve"> S3 making use of hypotheses and experiments to develop their products, the entrepreneurs did not adopt the tools comprehensively (as depicted in Ries, 2011; Silva </w:t>
      </w:r>
      <w:r>
        <w:rPr>
          <w:rFonts w:ascii="Arial" w:eastAsia="Arial" w:hAnsi="Arial" w:cs="Arial"/>
          <w:i/>
          <w:color w:val="000000"/>
          <w:sz w:val="20"/>
        </w:rPr>
        <w:t>et al.</w:t>
      </w:r>
      <w:r>
        <w:rPr>
          <w:rFonts w:ascii="Arial" w:eastAsia="Arial" w:hAnsi="Arial" w:cs="Arial"/>
          <w:color w:val="000000"/>
          <w:sz w:val="20"/>
        </w:rPr>
        <w:t xml:space="preserve">, 2019). Six out of the nine </w:t>
      </w:r>
      <w:r>
        <w:rPr>
          <w:rFonts w:ascii="Arial" w:eastAsia="Arial" w:hAnsi="Arial" w:cs="Arial"/>
          <w:b/>
          <w:i/>
          <w:color w:val="000000"/>
          <w:sz w:val="20"/>
          <w:u w:val="single"/>
        </w:rPr>
        <w:t>startups</w:t>
      </w:r>
      <w:r>
        <w:rPr>
          <w:rFonts w:ascii="Arial" w:eastAsia="Arial" w:hAnsi="Arial" w:cs="Arial"/>
          <w:color w:val="000000"/>
          <w:sz w:val="20"/>
        </w:rPr>
        <w:t xml:space="preserve"> revealed making use of casual situations to obtain feedback from customers (Table 2); that is, the entrepreneurs took advantage of personal networks and obtained feedback informally in occasional private gatherings. Finally, </w:t>
      </w:r>
      <w:r>
        <w:rPr>
          <w:rFonts w:ascii="Arial" w:eastAsia="Arial" w:hAnsi="Arial" w:cs="Arial"/>
          <w:color w:val="000000"/>
          <w:sz w:val="20"/>
        </w:rPr>
        <w:lastRenderedPageBreak/>
        <w:t xml:space="preserve">throughout the analysis of documents, the authors observed several pivots throughout the existence the </w:t>
      </w:r>
      <w:r>
        <w:rPr>
          <w:rFonts w:ascii="Arial" w:eastAsia="Arial" w:hAnsi="Arial" w:cs="Arial"/>
          <w:b/>
          <w:i/>
          <w:color w:val="000000"/>
          <w:sz w:val="20"/>
          <w:u w:val="single"/>
        </w:rPr>
        <w:t>startups</w:t>
      </w:r>
      <w:r>
        <w:rPr>
          <w:rFonts w:ascii="Arial" w:eastAsia="Arial" w:hAnsi="Arial" w:cs="Arial"/>
          <w:color w:val="000000"/>
          <w:sz w:val="20"/>
        </w:rPr>
        <w:t xml:space="preserve">; during the interviews, most of the respondents described executing these pivots </w:t>
      </w:r>
      <w:r>
        <w:rPr>
          <w:rFonts w:ascii="Arial" w:eastAsia="Arial" w:hAnsi="Arial" w:cs="Arial"/>
          <w:i/>
          <w:color w:val="000000"/>
          <w:sz w:val="20"/>
        </w:rPr>
        <w:t>intuitively</w:t>
      </w:r>
      <w:r>
        <w:rPr>
          <w:rFonts w:ascii="Arial" w:eastAsia="Arial" w:hAnsi="Arial" w:cs="Arial"/>
          <w:color w:val="000000"/>
          <w:sz w:val="20"/>
        </w:rPr>
        <w:t>, i.e. without explicit metrics to strongly support decisions.</w:t>
      </w:r>
    </w:p>
    <w:p w14:paraId="1E40C824"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Discussion</w:t>
      </w:r>
    </w:p>
    <w:p w14:paraId="364ACAE5"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 xml:space="preserve">Lean </w:t>
      </w:r>
      <w:r>
        <w:rPr>
          <w:rFonts w:ascii="Arial" w:eastAsia="Arial" w:hAnsi="Arial" w:cs="Arial"/>
          <w:b/>
          <w:i/>
          <w:color w:val="000000"/>
          <w:sz w:val="20"/>
          <w:u w:val="single"/>
        </w:rPr>
        <w:t>startup</w:t>
      </w:r>
      <w:r>
        <w:rPr>
          <w:rFonts w:ascii="Arial" w:eastAsia="Arial" w:hAnsi="Arial" w:cs="Arial"/>
          <w:b/>
          <w:color w:val="000000"/>
          <w:sz w:val="20"/>
        </w:rPr>
        <w:t xml:space="preserve"> within different technology fields</w:t>
      </w:r>
    </w:p>
    <w:p w14:paraId="6E568769" w14:textId="77777777" w:rsidR="00CD7998" w:rsidRDefault="00000000">
      <w:pPr>
        <w:spacing w:before="200" w:line="260" w:lineRule="atLeast"/>
        <w:jc w:val="both"/>
        <w:rPr>
          <w:rFonts w:ascii="Arial" w:eastAsia="Arial" w:hAnsi="Arial" w:cs="Arial"/>
          <w:sz w:val="20"/>
        </w:rPr>
      </w:pPr>
      <w:r>
        <w:rPr>
          <w:rFonts w:ascii="Arial" w:eastAsia="Arial" w:hAnsi="Arial" w:cs="Arial"/>
          <w:b/>
          <w:i/>
          <w:color w:val="000000"/>
          <w:sz w:val="20"/>
          <w:u w:val="single"/>
        </w:rPr>
        <w:t>Startups</w:t>
      </w:r>
      <w:r>
        <w:rPr>
          <w:rFonts w:ascii="Arial" w:eastAsia="Arial" w:hAnsi="Arial" w:cs="Arial"/>
          <w:color w:val="000000"/>
          <w:sz w:val="20"/>
        </w:rPr>
        <w:t xml:space="preserve"> are generally conceived from an idea or problem observed by the entrepreneur, and then the business model designed around the idea is validated and structured as the technology venture matures; moreover, as </w:t>
      </w:r>
      <w:r>
        <w:rPr>
          <w:rFonts w:ascii="Arial" w:eastAsia="Arial" w:hAnsi="Arial" w:cs="Arial"/>
          <w:b/>
          <w:i/>
          <w:color w:val="000000"/>
          <w:sz w:val="20"/>
          <w:u w:val="single"/>
        </w:rPr>
        <w:t>startups</w:t>
      </w:r>
      <w:r>
        <w:rPr>
          <w:rFonts w:ascii="Arial" w:eastAsia="Arial" w:hAnsi="Arial" w:cs="Arial"/>
          <w:color w:val="000000"/>
          <w:sz w:val="20"/>
        </w:rPr>
        <w:t xml:space="preserve"> are in continuous search for the best business model fit with their target market, it is natural that changes in its dimensions occur over time. The right business model rarely appears in early stages of ventures (Teece, 2010) and pivoting is neither a target, nor something to be feared and avoided, but entrepreneurs should have in mind that the most successful ventures are not the ones with a perfect business model but those with flexibility that allows changes and readjustments (Eisenmann </w:t>
      </w:r>
      <w:r>
        <w:rPr>
          <w:rFonts w:ascii="Arial" w:eastAsia="Arial" w:hAnsi="Arial" w:cs="Arial"/>
          <w:i/>
          <w:color w:val="000000"/>
          <w:sz w:val="20"/>
        </w:rPr>
        <w:t>et al.</w:t>
      </w:r>
      <w:r>
        <w:rPr>
          <w:rFonts w:ascii="Arial" w:eastAsia="Arial" w:hAnsi="Arial" w:cs="Arial"/>
          <w:color w:val="000000"/>
          <w:sz w:val="20"/>
        </w:rPr>
        <w:t xml:space="preserve">, 2011; Teece, 2018). Although pivots are not mandatory, they represent an evolution from the </w:t>
      </w:r>
      <w:r>
        <w:rPr>
          <w:rFonts w:ascii="Arial" w:eastAsia="Arial" w:hAnsi="Arial" w:cs="Arial"/>
          <w:b/>
          <w:i/>
          <w:color w:val="000000"/>
          <w:sz w:val="20"/>
          <w:u w:val="single"/>
        </w:rPr>
        <w:t>startup</w:t>
      </w:r>
      <w:r>
        <w:rPr>
          <w:rFonts w:ascii="Arial" w:eastAsia="Arial" w:hAnsi="Arial" w:cs="Arial"/>
          <w:color w:val="000000"/>
          <w:sz w:val="20"/>
        </w:rPr>
        <w:t xml:space="preserve"> perception over its environment since these shifts are obtained through strategic learning resulting from opportunity exploration and exploitation (Hitt </w:t>
      </w:r>
      <w:r>
        <w:rPr>
          <w:rFonts w:ascii="Arial" w:eastAsia="Arial" w:hAnsi="Arial" w:cs="Arial"/>
          <w:i/>
          <w:color w:val="000000"/>
          <w:sz w:val="20"/>
        </w:rPr>
        <w:t>et al.</w:t>
      </w:r>
      <w:r>
        <w:rPr>
          <w:rFonts w:ascii="Arial" w:eastAsia="Arial" w:hAnsi="Arial" w:cs="Arial"/>
          <w:color w:val="000000"/>
          <w:sz w:val="20"/>
        </w:rPr>
        <w:t xml:space="preserve">, 2011; Sirén </w:t>
      </w:r>
      <w:r>
        <w:rPr>
          <w:rFonts w:ascii="Arial" w:eastAsia="Arial" w:hAnsi="Arial" w:cs="Arial"/>
          <w:i/>
          <w:color w:val="000000"/>
          <w:sz w:val="20"/>
        </w:rPr>
        <w:t>et al.</w:t>
      </w:r>
      <w:r>
        <w:rPr>
          <w:rFonts w:ascii="Arial" w:eastAsia="Arial" w:hAnsi="Arial" w:cs="Arial"/>
          <w:color w:val="000000"/>
          <w:sz w:val="20"/>
        </w:rPr>
        <w:t>, 2012).</w:t>
      </w:r>
    </w:p>
    <w:p w14:paraId="0895A74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Most of the investigated </w:t>
      </w:r>
      <w:r>
        <w:rPr>
          <w:rFonts w:ascii="Arial" w:eastAsia="Arial" w:hAnsi="Arial" w:cs="Arial"/>
          <w:b/>
          <w:i/>
          <w:color w:val="000000"/>
          <w:sz w:val="20"/>
          <w:u w:val="single"/>
        </w:rPr>
        <w:t>startups</w:t>
      </w:r>
      <w:r>
        <w:rPr>
          <w:rFonts w:ascii="Arial" w:eastAsia="Arial" w:hAnsi="Arial" w:cs="Arial"/>
          <w:color w:val="000000"/>
          <w:sz w:val="20"/>
        </w:rPr>
        <w:t xml:space="preserve"> were not systematically adopting LS or other experimentation-driven practices; rather, they were relying on heuristics (i.e. intuition, unclear paths and casual attempts to problem-solving). By doing so, these technology ventures disregard the importance of building KPIs (key performance indicators) and metrics to keep track of their </w:t>
      </w:r>
      <w:r>
        <w:rPr>
          <w:rFonts w:ascii="Arial" w:eastAsia="Arial" w:hAnsi="Arial" w:cs="Arial"/>
          <w:b/>
          <w:i/>
          <w:color w:val="000000"/>
          <w:sz w:val="20"/>
          <w:u w:val="single"/>
        </w:rPr>
        <w:t>startups</w:t>
      </w:r>
      <w:r>
        <w:rPr>
          <w:rFonts w:ascii="Arial" w:eastAsia="Arial" w:hAnsi="Arial" w:cs="Arial"/>
          <w:color w:val="000000"/>
          <w:sz w:val="20"/>
        </w:rPr>
        <w:t xml:space="preserve">” development. One risk of such attitude refers to premature scaling. LS assists entrepreneurs in </w:t>
      </w:r>
      <w:r>
        <w:rPr>
          <w:rFonts w:ascii="Arial" w:eastAsia="Arial" w:hAnsi="Arial" w:cs="Arial"/>
          <w:i/>
          <w:color w:val="000000"/>
          <w:sz w:val="20"/>
        </w:rPr>
        <w:t>failing fast</w:t>
      </w:r>
      <w:r>
        <w:rPr>
          <w:rFonts w:ascii="Arial" w:eastAsia="Arial" w:hAnsi="Arial" w:cs="Arial"/>
          <w:color w:val="000000"/>
          <w:sz w:val="20"/>
        </w:rPr>
        <w:t xml:space="preserve"> (Ries, 2011), thus saving </w:t>
      </w:r>
      <w:r>
        <w:rPr>
          <w:rFonts w:ascii="Arial" w:eastAsia="Arial" w:hAnsi="Arial" w:cs="Arial"/>
          <w:b/>
          <w:i/>
          <w:color w:val="000000"/>
          <w:sz w:val="20"/>
          <w:u w:val="single"/>
        </w:rPr>
        <w:t>up</w:t>
      </w:r>
      <w:r>
        <w:rPr>
          <w:rFonts w:ascii="Arial" w:eastAsia="Arial" w:hAnsi="Arial" w:cs="Arial"/>
          <w:color w:val="000000"/>
          <w:sz w:val="20"/>
        </w:rPr>
        <w:t xml:space="preserve"> scarce resources while learning from their own mistakes. Without such experimental business model validation, entrepreneurs run the risk of getting caught in their own overly positive vision about their </w:t>
      </w:r>
      <w:r>
        <w:rPr>
          <w:rFonts w:ascii="Arial" w:eastAsia="Arial" w:hAnsi="Arial" w:cs="Arial"/>
          <w:b/>
          <w:i/>
          <w:color w:val="000000"/>
          <w:sz w:val="20"/>
          <w:u w:val="single"/>
        </w:rPr>
        <w:t>startup</w:t>
      </w:r>
      <w:r>
        <w:rPr>
          <w:rFonts w:ascii="Arial" w:eastAsia="Arial" w:hAnsi="Arial" w:cs="Arial"/>
          <w:color w:val="000000"/>
          <w:sz w:val="20"/>
        </w:rPr>
        <w:t xml:space="preserve"> future and decide to </w:t>
      </w:r>
      <w:r>
        <w:rPr>
          <w:rFonts w:ascii="Arial" w:eastAsia="Arial" w:hAnsi="Arial" w:cs="Arial"/>
          <w:b/>
          <w:i/>
          <w:color w:val="000000"/>
          <w:sz w:val="20"/>
          <w:u w:val="single"/>
        </w:rPr>
        <w:t>start</w:t>
      </w:r>
      <w:r>
        <w:rPr>
          <w:rFonts w:ascii="Arial" w:eastAsia="Arial" w:hAnsi="Arial" w:cs="Arial"/>
          <w:color w:val="000000"/>
          <w:sz w:val="20"/>
        </w:rPr>
        <w:t xml:space="preserve"> scaling </w:t>
      </w:r>
      <w:r>
        <w:rPr>
          <w:rFonts w:ascii="Arial" w:eastAsia="Arial" w:hAnsi="Arial" w:cs="Arial"/>
          <w:b/>
          <w:i/>
          <w:color w:val="000000"/>
          <w:sz w:val="20"/>
          <w:u w:val="single"/>
        </w:rPr>
        <w:t>up</w:t>
      </w:r>
      <w:r>
        <w:rPr>
          <w:rFonts w:ascii="Arial" w:eastAsia="Arial" w:hAnsi="Arial" w:cs="Arial"/>
          <w:color w:val="000000"/>
          <w:sz w:val="20"/>
        </w:rPr>
        <w:t xml:space="preserve"> too early → by investing to make the </w:t>
      </w:r>
      <w:r>
        <w:rPr>
          <w:rFonts w:ascii="Arial" w:eastAsia="Arial" w:hAnsi="Arial" w:cs="Arial"/>
          <w:b/>
          <w:i/>
          <w:color w:val="000000"/>
          <w:sz w:val="20"/>
          <w:u w:val="single"/>
        </w:rPr>
        <w:t>startup</w:t>
      </w:r>
      <w:r>
        <w:rPr>
          <w:rFonts w:ascii="Arial" w:eastAsia="Arial" w:hAnsi="Arial" w:cs="Arial"/>
          <w:color w:val="000000"/>
          <w:sz w:val="20"/>
        </w:rPr>
        <w:t xml:space="preserve"> grow in terms of people, organizational units, operations and marketing spending. Any time the growth in CAPEX and OPEX is not matched by a superior growth in sales, resulting in a positive margin, the conditions for </w:t>
      </w:r>
      <w:r>
        <w:rPr>
          <w:rFonts w:ascii="Arial" w:eastAsia="Arial" w:hAnsi="Arial" w:cs="Arial"/>
          <w:b/>
          <w:i/>
          <w:color w:val="000000"/>
          <w:sz w:val="20"/>
          <w:u w:val="single"/>
        </w:rPr>
        <w:t>failure</w:t>
      </w:r>
      <w:r>
        <w:rPr>
          <w:rFonts w:ascii="Arial" w:eastAsia="Arial" w:hAnsi="Arial" w:cs="Arial"/>
          <w:color w:val="000000"/>
          <w:sz w:val="20"/>
        </w:rPr>
        <w:t xml:space="preserve"> due to the condition known as “premature scaling” are created (Marmer </w:t>
      </w:r>
      <w:r>
        <w:rPr>
          <w:rFonts w:ascii="Arial" w:eastAsia="Arial" w:hAnsi="Arial" w:cs="Arial"/>
          <w:i/>
          <w:color w:val="000000"/>
          <w:sz w:val="20"/>
        </w:rPr>
        <w:t>et al.</w:t>
      </w:r>
      <w:r>
        <w:rPr>
          <w:rFonts w:ascii="Arial" w:eastAsia="Arial" w:hAnsi="Arial" w:cs="Arial"/>
          <w:color w:val="000000"/>
          <w:sz w:val="20"/>
        </w:rPr>
        <w:t>, 2012).</w:t>
      </w:r>
    </w:p>
    <w:p w14:paraId="703F2A6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Despite the strategic literature underscores how business model experimentation is critical for technology new ventures survival under high levels of uncertainty (Andries </w:t>
      </w:r>
      <w:r>
        <w:rPr>
          <w:rFonts w:ascii="Arial" w:eastAsia="Arial" w:hAnsi="Arial" w:cs="Arial"/>
          <w:i/>
          <w:color w:val="000000"/>
          <w:sz w:val="20"/>
        </w:rPr>
        <w:t>et al.</w:t>
      </w:r>
      <w:r>
        <w:rPr>
          <w:rFonts w:ascii="Arial" w:eastAsia="Arial" w:hAnsi="Arial" w:cs="Arial"/>
          <w:color w:val="000000"/>
          <w:sz w:val="20"/>
        </w:rPr>
        <w:t xml:space="preserve">, 2013; Dyer </w:t>
      </w:r>
      <w:r>
        <w:rPr>
          <w:rFonts w:ascii="Arial" w:eastAsia="Arial" w:hAnsi="Arial" w:cs="Arial"/>
          <w:i/>
          <w:color w:val="000000"/>
          <w:sz w:val="20"/>
        </w:rPr>
        <w:t>et al.</w:t>
      </w:r>
      <w:r>
        <w:rPr>
          <w:rFonts w:ascii="Arial" w:eastAsia="Arial" w:hAnsi="Arial" w:cs="Arial"/>
          <w:color w:val="000000"/>
          <w:sz w:val="20"/>
        </w:rPr>
        <w:t xml:space="preserve">, 2008; Patel </w:t>
      </w:r>
      <w:r>
        <w:rPr>
          <w:rFonts w:ascii="Arial" w:eastAsia="Arial" w:hAnsi="Arial" w:cs="Arial"/>
          <w:i/>
          <w:color w:val="000000"/>
          <w:sz w:val="20"/>
        </w:rPr>
        <w:t>et al.</w:t>
      </w:r>
      <w:r>
        <w:rPr>
          <w:rFonts w:ascii="Arial" w:eastAsia="Arial" w:hAnsi="Arial" w:cs="Arial"/>
          <w:color w:val="000000"/>
          <w:sz w:val="20"/>
        </w:rPr>
        <w:t xml:space="preserve">, 2015), some </w:t>
      </w:r>
      <w:r>
        <w:rPr>
          <w:rFonts w:ascii="Arial" w:eastAsia="Arial" w:hAnsi="Arial" w:cs="Arial"/>
          <w:b/>
          <w:i/>
          <w:color w:val="000000"/>
          <w:sz w:val="20"/>
          <w:u w:val="single"/>
        </w:rPr>
        <w:t>startups</w:t>
      </w:r>
      <w:r>
        <w:rPr>
          <w:rFonts w:ascii="Arial" w:eastAsia="Arial" w:hAnsi="Arial" w:cs="Arial"/>
          <w:color w:val="000000"/>
          <w:sz w:val="20"/>
        </w:rPr>
        <w:t xml:space="preserve"> still rely on informal interactions and investigations based on market research developed without real contact with customers. Entrepreneurs can reduce uncertainty to some extent by employing a research technique, but the benefits from testing products and searching for real feedbacks are far more reliable (Andries </w:t>
      </w:r>
      <w:r>
        <w:rPr>
          <w:rFonts w:ascii="Arial" w:eastAsia="Arial" w:hAnsi="Arial" w:cs="Arial"/>
          <w:i/>
          <w:color w:val="000000"/>
          <w:sz w:val="20"/>
        </w:rPr>
        <w:t>et al.</w:t>
      </w:r>
      <w:r>
        <w:rPr>
          <w:rFonts w:ascii="Arial" w:eastAsia="Arial" w:hAnsi="Arial" w:cs="Arial"/>
          <w:color w:val="000000"/>
          <w:sz w:val="20"/>
        </w:rPr>
        <w:t xml:space="preserve">, 2013; Eisenmann </w:t>
      </w:r>
      <w:r>
        <w:rPr>
          <w:rFonts w:ascii="Arial" w:eastAsia="Arial" w:hAnsi="Arial" w:cs="Arial"/>
          <w:i/>
          <w:color w:val="000000"/>
          <w:sz w:val="20"/>
        </w:rPr>
        <w:t>et al.</w:t>
      </w:r>
      <w:r>
        <w:rPr>
          <w:rFonts w:ascii="Arial" w:eastAsia="Arial" w:hAnsi="Arial" w:cs="Arial"/>
          <w:color w:val="000000"/>
          <w:sz w:val="20"/>
        </w:rPr>
        <w:t>, 2011).</w:t>
      </w:r>
    </w:p>
    <w:p w14:paraId="424B9D6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Networking is fundamental in every business, and it may be crucial in the early stages. Global changes toward digitization and rapid-pace responses have forced organizations to invest time understanding customers (Euchner, 2017; Ganguly and Euchner, 2018; Power, 2014). However, entrepreneurs must be aware of the risk of biased feedback and take into consideration the effects of social influence on opportunity recognition (McAllister </w:t>
      </w:r>
      <w:r>
        <w:rPr>
          <w:rFonts w:ascii="Arial" w:eastAsia="Arial" w:hAnsi="Arial" w:cs="Arial"/>
          <w:i/>
          <w:color w:val="000000"/>
          <w:sz w:val="20"/>
        </w:rPr>
        <w:t>et al.</w:t>
      </w:r>
      <w:r>
        <w:rPr>
          <w:rFonts w:ascii="Arial" w:eastAsia="Arial" w:hAnsi="Arial" w:cs="Arial"/>
          <w:color w:val="000000"/>
          <w:sz w:val="20"/>
        </w:rPr>
        <w:t>, 2018). In this sense, customer development (Alvarez, 2014; Blank, 2007) or similar systematic customer-centric approaches can assist entrepreneurs in properly collecting and interpreting reliable feedbacks.</w:t>
      </w:r>
    </w:p>
    <w:p w14:paraId="69E2FB9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Technological contexts impose different challenges for the </w:t>
      </w:r>
      <w:r>
        <w:rPr>
          <w:rFonts w:ascii="Arial" w:eastAsia="Arial" w:hAnsi="Arial" w:cs="Arial"/>
          <w:b/>
          <w:i/>
          <w:color w:val="000000"/>
          <w:sz w:val="20"/>
          <w:u w:val="single"/>
        </w:rPr>
        <w:t>startups</w:t>
      </w:r>
      <w:r>
        <w:rPr>
          <w:rFonts w:ascii="Arial" w:eastAsia="Arial" w:hAnsi="Arial" w:cs="Arial"/>
          <w:color w:val="000000"/>
          <w:sz w:val="20"/>
        </w:rPr>
        <w:t xml:space="preserve"> and may entail obstacles to the opportunity exploitation. Drawing on the findings, Figure 2 represents the constraints hindering LS adoption experienced by the </w:t>
      </w:r>
      <w:r>
        <w:rPr>
          <w:rFonts w:ascii="Arial" w:eastAsia="Arial" w:hAnsi="Arial" w:cs="Arial"/>
          <w:b/>
          <w:i/>
          <w:color w:val="000000"/>
          <w:sz w:val="20"/>
          <w:u w:val="single"/>
        </w:rPr>
        <w:t>startups</w:t>
      </w:r>
      <w:r>
        <w:rPr>
          <w:rFonts w:ascii="Arial" w:eastAsia="Arial" w:hAnsi="Arial" w:cs="Arial"/>
          <w:color w:val="000000"/>
          <w:sz w:val="20"/>
        </w:rPr>
        <w:t xml:space="preserve"> in the study, namely: (1) regulation requirements; (2) technology/legal uncertainty; (3) contexts with low tolerance to </w:t>
      </w:r>
      <w:r>
        <w:rPr>
          <w:rFonts w:ascii="Arial" w:eastAsia="Arial" w:hAnsi="Arial" w:cs="Arial"/>
          <w:b/>
          <w:i/>
          <w:color w:val="000000"/>
          <w:sz w:val="20"/>
          <w:u w:val="single"/>
        </w:rPr>
        <w:t>failures</w:t>
      </w:r>
      <w:r>
        <w:rPr>
          <w:rFonts w:ascii="Arial" w:eastAsia="Arial" w:hAnsi="Arial" w:cs="Arial"/>
          <w:color w:val="000000"/>
          <w:sz w:val="20"/>
        </w:rPr>
        <w:t>; (4) long-cycle product development; (5) manufacturing/development costs; and (6) markets with low acceptance to incremental updates.</w:t>
      </w:r>
    </w:p>
    <w:p w14:paraId="43DADB5F" w14:textId="77777777" w:rsidR="00CD7998" w:rsidRDefault="00000000">
      <w:pPr>
        <w:spacing w:before="200" w:line="260" w:lineRule="atLeast"/>
        <w:jc w:val="both"/>
        <w:rPr>
          <w:rFonts w:ascii="Arial" w:eastAsia="Arial" w:hAnsi="Arial" w:cs="Arial"/>
          <w:sz w:val="20"/>
        </w:rPr>
      </w:pPr>
      <w:r>
        <w:rPr>
          <w:rFonts w:ascii="Arial" w:eastAsia="Arial" w:hAnsi="Arial" w:cs="Arial"/>
          <w:b/>
          <w:i/>
          <w:color w:val="000000"/>
          <w:sz w:val="20"/>
          <w:u w:val="single"/>
        </w:rPr>
        <w:t>Startups</w:t>
      </w:r>
      <w:r>
        <w:rPr>
          <w:rFonts w:ascii="Arial" w:eastAsia="Arial" w:hAnsi="Arial" w:cs="Arial"/>
          <w:color w:val="000000"/>
          <w:sz w:val="20"/>
        </w:rPr>
        <w:t xml:space="preserve"> may face technology uncertainties leading to product development taking longer than expected or producing unpredicted results, also increasing scalability risks (Harms </w:t>
      </w:r>
      <w:r>
        <w:rPr>
          <w:rFonts w:ascii="Arial" w:eastAsia="Arial" w:hAnsi="Arial" w:cs="Arial"/>
          <w:i/>
          <w:color w:val="000000"/>
          <w:sz w:val="20"/>
        </w:rPr>
        <w:t>et al.</w:t>
      </w:r>
      <w:r>
        <w:rPr>
          <w:rFonts w:ascii="Arial" w:eastAsia="Arial" w:hAnsi="Arial" w:cs="Arial"/>
          <w:color w:val="000000"/>
          <w:sz w:val="20"/>
        </w:rPr>
        <w:t xml:space="preserve">, 2015; Holahan </w:t>
      </w:r>
      <w:r>
        <w:rPr>
          <w:rFonts w:ascii="Arial" w:eastAsia="Arial" w:hAnsi="Arial" w:cs="Arial"/>
          <w:i/>
          <w:color w:val="000000"/>
          <w:sz w:val="20"/>
        </w:rPr>
        <w:t>et al.</w:t>
      </w:r>
      <w:r>
        <w:rPr>
          <w:rFonts w:ascii="Arial" w:eastAsia="Arial" w:hAnsi="Arial" w:cs="Arial"/>
          <w:color w:val="000000"/>
          <w:sz w:val="20"/>
        </w:rPr>
        <w:t xml:space="preserve">, 2014; Kim and Vonortas, 2014). This obstacle was mostly perceived by the biotechnology </w:t>
      </w:r>
      <w:r>
        <w:rPr>
          <w:rFonts w:ascii="Arial" w:eastAsia="Arial" w:hAnsi="Arial" w:cs="Arial"/>
          <w:b/>
          <w:i/>
          <w:color w:val="000000"/>
          <w:sz w:val="20"/>
          <w:u w:val="single"/>
        </w:rPr>
        <w:t>startups</w:t>
      </w:r>
      <w:r>
        <w:rPr>
          <w:rFonts w:ascii="Arial" w:eastAsia="Arial" w:hAnsi="Arial" w:cs="Arial"/>
          <w:color w:val="000000"/>
          <w:sz w:val="20"/>
        </w:rPr>
        <w:t xml:space="preserve"> and explicitly stated by B3, claiming their product development and scalability has “no proportional rule.” Furthermore, commercialization of emerging technologies calls for different regulations (Roca </w:t>
      </w:r>
      <w:r>
        <w:rPr>
          <w:rFonts w:ascii="Arial" w:eastAsia="Arial" w:hAnsi="Arial" w:cs="Arial"/>
          <w:i/>
          <w:color w:val="000000"/>
          <w:sz w:val="20"/>
        </w:rPr>
        <w:t>et al.</w:t>
      </w:r>
      <w:r>
        <w:rPr>
          <w:rFonts w:ascii="Arial" w:eastAsia="Arial" w:hAnsi="Arial" w:cs="Arial"/>
          <w:color w:val="000000"/>
          <w:sz w:val="20"/>
        </w:rPr>
        <w:t xml:space="preserve">, 2017). B1 and E3 reported difficulties concerning </w:t>
      </w:r>
      <w:r>
        <w:rPr>
          <w:rFonts w:ascii="Arial" w:eastAsia="Arial" w:hAnsi="Arial" w:cs="Arial"/>
          <w:color w:val="000000"/>
          <w:sz w:val="20"/>
        </w:rPr>
        <w:lastRenderedPageBreak/>
        <w:t>regulation requirements, legal uncertainty and excessive bureaucracy, slowing the business model validation process and restricting LS adoption.</w:t>
      </w:r>
    </w:p>
    <w:p w14:paraId="3E1EAD9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investigation revealed two main hurdles that set the biotechnology and engineering </w:t>
      </w:r>
      <w:r>
        <w:rPr>
          <w:rFonts w:ascii="Arial" w:eastAsia="Arial" w:hAnsi="Arial" w:cs="Arial"/>
          <w:b/>
          <w:i/>
          <w:color w:val="000000"/>
          <w:sz w:val="20"/>
          <w:u w:val="single"/>
        </w:rPr>
        <w:t>startups</w:t>
      </w:r>
      <w:r>
        <w:rPr>
          <w:rFonts w:ascii="Arial" w:eastAsia="Arial" w:hAnsi="Arial" w:cs="Arial"/>
          <w:color w:val="000000"/>
          <w:sz w:val="20"/>
        </w:rPr>
        <w:t xml:space="preserve"> apart from the software ventures: long-cycle product development and manufacturing costs. These obstacles have direct implications in MVP building and testing. Engineering breakthroughs or massive infrastructure deployment may pose a problem in highly innovative entrepreneurial activities as it diminishes the possibility of launching products early and often (Eisenmann </w:t>
      </w:r>
      <w:r>
        <w:rPr>
          <w:rFonts w:ascii="Arial" w:eastAsia="Arial" w:hAnsi="Arial" w:cs="Arial"/>
          <w:i/>
          <w:color w:val="000000"/>
          <w:sz w:val="20"/>
        </w:rPr>
        <w:t>et al.</w:t>
      </w:r>
      <w:r>
        <w:rPr>
          <w:rFonts w:ascii="Arial" w:eastAsia="Arial" w:hAnsi="Arial" w:cs="Arial"/>
          <w:color w:val="000000"/>
          <w:sz w:val="20"/>
        </w:rPr>
        <w:t xml:space="preserve">, 2011). Moreover, both biotechnology and engineering contexts entail more-expensive components when compared to software </w:t>
      </w:r>
      <w:r>
        <w:rPr>
          <w:rFonts w:ascii="Arial" w:eastAsia="Arial" w:hAnsi="Arial" w:cs="Arial"/>
          <w:b/>
          <w:i/>
          <w:color w:val="000000"/>
          <w:sz w:val="20"/>
          <w:u w:val="single"/>
        </w:rPr>
        <w:t>startups</w:t>
      </w:r>
      <w:r>
        <w:rPr>
          <w:rFonts w:ascii="Arial" w:eastAsia="Arial" w:hAnsi="Arial" w:cs="Arial"/>
          <w:color w:val="000000"/>
          <w:sz w:val="20"/>
        </w:rPr>
        <w:t xml:space="preserve">. This may represent a financial constraint, resulting in a lack of funds for innovation and causing forego of technology purchase (Kaufmann and Tödtling, 2002; Staniewski </w:t>
      </w:r>
      <w:r>
        <w:rPr>
          <w:rFonts w:ascii="Arial" w:eastAsia="Arial" w:hAnsi="Arial" w:cs="Arial"/>
          <w:i/>
          <w:color w:val="000000"/>
          <w:sz w:val="20"/>
        </w:rPr>
        <w:t>et al.</w:t>
      </w:r>
      <w:r>
        <w:rPr>
          <w:rFonts w:ascii="Arial" w:eastAsia="Arial" w:hAnsi="Arial" w:cs="Arial"/>
          <w:color w:val="000000"/>
          <w:sz w:val="20"/>
        </w:rPr>
        <w:t>, 2016).</w:t>
      </w:r>
    </w:p>
    <w:p w14:paraId="39F6712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Technology new ventures often operate in volatile environments as they typically offer innovative products and services. The constraints were experienced by one or more of the investigated </w:t>
      </w:r>
      <w:r>
        <w:rPr>
          <w:rFonts w:ascii="Arial" w:eastAsia="Arial" w:hAnsi="Arial" w:cs="Arial"/>
          <w:b/>
          <w:i/>
          <w:color w:val="000000"/>
          <w:sz w:val="20"/>
          <w:u w:val="single"/>
        </w:rPr>
        <w:t>startups</w:t>
      </w:r>
      <w:r>
        <w:rPr>
          <w:rFonts w:ascii="Arial" w:eastAsia="Arial" w:hAnsi="Arial" w:cs="Arial"/>
          <w:color w:val="000000"/>
          <w:sz w:val="20"/>
        </w:rPr>
        <w:t xml:space="preserve"> from different backgrounds. The software </w:t>
      </w:r>
      <w:r>
        <w:rPr>
          <w:rFonts w:ascii="Arial" w:eastAsia="Arial" w:hAnsi="Arial" w:cs="Arial"/>
          <w:b/>
          <w:i/>
          <w:color w:val="000000"/>
          <w:sz w:val="20"/>
          <w:u w:val="single"/>
        </w:rPr>
        <w:t>startups</w:t>
      </w:r>
      <w:r>
        <w:rPr>
          <w:rFonts w:ascii="Arial" w:eastAsia="Arial" w:hAnsi="Arial" w:cs="Arial"/>
          <w:color w:val="000000"/>
          <w:sz w:val="20"/>
        </w:rPr>
        <w:t xml:space="preserve"> investigated did not mention any contextual constraint that could hinder LS adoption; however, depending on the case, they can also be susceptible to some constraints. For instance, software </w:t>
      </w:r>
      <w:r>
        <w:rPr>
          <w:rFonts w:ascii="Arial" w:eastAsia="Arial" w:hAnsi="Arial" w:cs="Arial"/>
          <w:b/>
          <w:i/>
          <w:color w:val="000000"/>
          <w:sz w:val="20"/>
          <w:u w:val="single"/>
        </w:rPr>
        <w:t>startups</w:t>
      </w:r>
      <w:r>
        <w:rPr>
          <w:rFonts w:ascii="Arial" w:eastAsia="Arial" w:hAnsi="Arial" w:cs="Arial"/>
          <w:color w:val="000000"/>
          <w:sz w:val="20"/>
        </w:rPr>
        <w:t xml:space="preserve"> operating in fields with low tolerance to mistakes (e.g. healthcare) may have to develop more refined MVPs or deal with limited experimentations. Hence, though these constraints emerged in nondigital technology ventures, we posit that such obstacles are not exclusive of biotechnology and engineering fields.</w:t>
      </w:r>
    </w:p>
    <w:p w14:paraId="3E5F5283"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Cross-case analysis and propositions</w:t>
      </w:r>
    </w:p>
    <w:p w14:paraId="69ED3CA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cross-case analysis among the ventures from different technology fields offered an overall view of the findings. Table 3 depicts the ventures' usage of the tools and the contribution of such tools in their particular processes of opportunity exploitation (Kuckertz </w:t>
      </w:r>
      <w:r>
        <w:rPr>
          <w:rFonts w:ascii="Arial" w:eastAsia="Arial" w:hAnsi="Arial" w:cs="Arial"/>
          <w:i/>
          <w:color w:val="000000"/>
          <w:sz w:val="20"/>
        </w:rPr>
        <w:t>et al.</w:t>
      </w:r>
      <w:r>
        <w:rPr>
          <w:rFonts w:ascii="Arial" w:eastAsia="Arial" w:hAnsi="Arial" w:cs="Arial"/>
          <w:color w:val="000000"/>
          <w:sz w:val="20"/>
        </w:rPr>
        <w:t xml:space="preserve">, 2017): (1) developing a product or service based on a perceived entrepreneurial opportunity (e.g. Marion </w:t>
      </w:r>
      <w:r>
        <w:rPr>
          <w:rFonts w:ascii="Arial" w:eastAsia="Arial" w:hAnsi="Arial" w:cs="Arial"/>
          <w:i/>
          <w:color w:val="000000"/>
          <w:sz w:val="20"/>
        </w:rPr>
        <w:t>et al.</w:t>
      </w:r>
      <w:r>
        <w:rPr>
          <w:rFonts w:ascii="Arial" w:eastAsia="Arial" w:hAnsi="Arial" w:cs="Arial"/>
          <w:color w:val="000000"/>
          <w:sz w:val="20"/>
        </w:rPr>
        <w:t xml:space="preserve">, 2012); (2) structuring a </w:t>
      </w:r>
      <w:r>
        <w:rPr>
          <w:rFonts w:ascii="Arial" w:eastAsia="Arial" w:hAnsi="Arial" w:cs="Arial"/>
          <w:b/>
          <w:i/>
          <w:color w:val="000000"/>
          <w:sz w:val="20"/>
          <w:u w:val="single"/>
        </w:rPr>
        <w:t>start-up</w:t>
      </w:r>
      <w:r>
        <w:rPr>
          <w:rFonts w:ascii="Arial" w:eastAsia="Arial" w:hAnsi="Arial" w:cs="Arial"/>
          <w:color w:val="000000"/>
          <w:sz w:val="20"/>
        </w:rPr>
        <w:t xml:space="preserve"> team (Aldrich and Martinez, 2001); (3) approaching investors, building networks and gathering financial resources from personal or external funding (Gartner </w:t>
      </w:r>
      <w:r>
        <w:rPr>
          <w:rFonts w:ascii="Arial" w:eastAsia="Arial" w:hAnsi="Arial" w:cs="Arial"/>
          <w:i/>
          <w:color w:val="000000"/>
          <w:sz w:val="20"/>
        </w:rPr>
        <w:t>et al.</w:t>
      </w:r>
      <w:r>
        <w:rPr>
          <w:rFonts w:ascii="Arial" w:eastAsia="Arial" w:hAnsi="Arial" w:cs="Arial"/>
          <w:color w:val="000000"/>
          <w:sz w:val="20"/>
        </w:rPr>
        <w:t xml:space="preserve">, 2012) and (4) setting </w:t>
      </w:r>
      <w:r>
        <w:rPr>
          <w:rFonts w:ascii="Arial" w:eastAsia="Arial" w:hAnsi="Arial" w:cs="Arial"/>
          <w:b/>
          <w:i/>
          <w:color w:val="000000"/>
          <w:sz w:val="20"/>
          <w:u w:val="single"/>
        </w:rPr>
        <w:t>up</w:t>
      </w:r>
      <w:r>
        <w:rPr>
          <w:rFonts w:ascii="Arial" w:eastAsia="Arial" w:hAnsi="Arial" w:cs="Arial"/>
          <w:color w:val="000000"/>
          <w:sz w:val="20"/>
        </w:rPr>
        <w:t xml:space="preserve"> formal organizational structures (Gartner </w:t>
      </w:r>
      <w:r>
        <w:rPr>
          <w:rFonts w:ascii="Arial" w:eastAsia="Arial" w:hAnsi="Arial" w:cs="Arial"/>
          <w:i/>
          <w:color w:val="000000"/>
          <w:sz w:val="20"/>
        </w:rPr>
        <w:t>et al.</w:t>
      </w:r>
      <w:r>
        <w:rPr>
          <w:rFonts w:ascii="Arial" w:eastAsia="Arial" w:hAnsi="Arial" w:cs="Arial"/>
          <w:color w:val="000000"/>
          <w:sz w:val="20"/>
        </w:rPr>
        <w:t>, 2010).</w:t>
      </w:r>
    </w:p>
    <w:p w14:paraId="4D3D0DC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Our critical insight is that technology entrepreneurs adopt diverse practices to exploit opportunities. LS-related tools and practices → in the present cases, usability and A/B tests → primarily support developing a product or a service and gathering financial resources; by contrast, the other tools and practices supplement LS by supporting the remaining activities in the opportunity exploitation process. The empirics from the study afford additional contributions in the form of propositions and research agenda.</w:t>
      </w:r>
    </w:p>
    <w:p w14:paraId="3A45E10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Literature reveals the major role of the economic and institutional context for boosting or hindering regional entrepreneurship (Del Giudice </w:t>
      </w:r>
      <w:r>
        <w:rPr>
          <w:rFonts w:ascii="Arial" w:eastAsia="Arial" w:hAnsi="Arial" w:cs="Arial"/>
          <w:i/>
          <w:color w:val="000000"/>
          <w:sz w:val="20"/>
        </w:rPr>
        <w:t>et al.</w:t>
      </w:r>
      <w:r>
        <w:rPr>
          <w:rFonts w:ascii="Arial" w:eastAsia="Arial" w:hAnsi="Arial" w:cs="Arial"/>
          <w:color w:val="000000"/>
          <w:sz w:val="20"/>
        </w:rPr>
        <w:t xml:space="preserve">, 2019; Stam, 2015). Despite different types of incubators/accelerators with specific </w:t>
      </w:r>
      <w:r>
        <w:rPr>
          <w:rFonts w:ascii="Arial" w:eastAsia="Arial" w:hAnsi="Arial" w:cs="Arial"/>
          <w:i/>
          <w:color w:val="000000"/>
          <w:sz w:val="20"/>
        </w:rPr>
        <w:t>modus operandi</w:t>
      </w:r>
      <w:r>
        <w:rPr>
          <w:rFonts w:ascii="Arial" w:eastAsia="Arial" w:hAnsi="Arial" w:cs="Arial"/>
          <w:color w:val="000000"/>
          <w:sz w:val="20"/>
        </w:rPr>
        <w:t xml:space="preserve"> and strategies to foster new ventures exist (c.f. Bergek and Norrman, 2008; Hillemane </w:t>
      </w:r>
      <w:r>
        <w:rPr>
          <w:rFonts w:ascii="Arial" w:eastAsia="Arial" w:hAnsi="Arial" w:cs="Arial"/>
          <w:i/>
          <w:color w:val="000000"/>
          <w:sz w:val="20"/>
        </w:rPr>
        <w:t>et al.</w:t>
      </w:r>
      <w:r>
        <w:rPr>
          <w:rFonts w:ascii="Arial" w:eastAsia="Arial" w:hAnsi="Arial" w:cs="Arial"/>
          <w:color w:val="000000"/>
          <w:sz w:val="20"/>
        </w:rPr>
        <w:t xml:space="preserve">, 2019), there is growing evidence of their pivotal role in LS adoption. Ghezzi (2019) revealed that most digital </w:t>
      </w:r>
      <w:r>
        <w:rPr>
          <w:rFonts w:ascii="Arial" w:eastAsia="Arial" w:hAnsi="Arial" w:cs="Arial"/>
          <w:b/>
          <w:i/>
          <w:color w:val="000000"/>
          <w:sz w:val="20"/>
          <w:u w:val="single"/>
        </w:rPr>
        <w:t>startups</w:t>
      </w:r>
      <w:r>
        <w:rPr>
          <w:rFonts w:ascii="Arial" w:eastAsia="Arial" w:hAnsi="Arial" w:cs="Arial"/>
          <w:color w:val="000000"/>
          <w:sz w:val="20"/>
        </w:rPr>
        <w:t xml:space="preserve"> adopting LS mentioned incubators/accelerators, workshops, universities and investors as their sources of information and training on the methodology. On this matter, the cross-case analysis revealed a pattern concerning the extent to which the entrepreneurs were aware of experimentation and its importance in their technology new ventures performances, regardless of the founders' backgrounds.</w:t>
      </w:r>
    </w:p>
    <w:p w14:paraId="25D6DF0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S3 revealed being exposed to business model validation methodologies for the first time during their first </w:t>
      </w:r>
      <w:r>
        <w:rPr>
          <w:rFonts w:ascii="Arial" w:eastAsia="Arial" w:hAnsi="Arial" w:cs="Arial"/>
          <w:b/>
          <w:i/>
          <w:color w:val="000000"/>
          <w:sz w:val="20"/>
          <w:u w:val="single"/>
        </w:rPr>
        <w:t>startup</w:t>
      </w:r>
      <w:r>
        <w:rPr>
          <w:rFonts w:ascii="Arial" w:eastAsia="Arial" w:hAnsi="Arial" w:cs="Arial"/>
          <w:color w:val="000000"/>
          <w:sz w:val="20"/>
        </w:rPr>
        <w:t xml:space="preserve"> competition. Next, S3 founders also reported receiving training courses on LS practices in the subsequent incubation process, which assisted the team in systematizing its business model development. S1 and S2, by contrast, adopted validation practices interchangeably. Despite its limited adoption, S1 acknowledged benefits from the methodology. As to S2, the lack of comprehensive adoption is due to a large number of tools offered to digital </w:t>
      </w:r>
      <w:r>
        <w:rPr>
          <w:rFonts w:ascii="Arial" w:eastAsia="Arial" w:hAnsi="Arial" w:cs="Arial"/>
          <w:b/>
          <w:i/>
          <w:color w:val="000000"/>
          <w:sz w:val="20"/>
          <w:u w:val="single"/>
        </w:rPr>
        <w:t>startups</w:t>
      </w:r>
      <w:r>
        <w:rPr>
          <w:rFonts w:ascii="Arial" w:eastAsia="Arial" w:hAnsi="Arial" w:cs="Arial"/>
          <w:color w:val="000000"/>
          <w:sz w:val="20"/>
        </w:rPr>
        <w:t xml:space="preserve">; however, the </w:t>
      </w:r>
      <w:r>
        <w:rPr>
          <w:rFonts w:ascii="Arial" w:eastAsia="Arial" w:hAnsi="Arial" w:cs="Arial"/>
          <w:b/>
          <w:i/>
          <w:color w:val="000000"/>
          <w:sz w:val="20"/>
          <w:u w:val="single"/>
        </w:rPr>
        <w:t>startup</w:t>
      </w:r>
      <w:r>
        <w:rPr>
          <w:rFonts w:ascii="Arial" w:eastAsia="Arial" w:hAnsi="Arial" w:cs="Arial"/>
          <w:color w:val="000000"/>
          <w:sz w:val="20"/>
        </w:rPr>
        <w:t xml:space="preserve"> does not implement any of the proposed methodologies systematically.</w:t>
      </w:r>
    </w:p>
    <w:p w14:paraId="3F36D15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study identified several (technological and institutional) constraints limiting LS adoption among technology new ventures (Figure 2). Despite not experiencing any of the previous contextual constraints, two out of the three investigated software </w:t>
      </w:r>
      <w:r>
        <w:rPr>
          <w:rFonts w:ascii="Arial" w:eastAsia="Arial" w:hAnsi="Arial" w:cs="Arial"/>
          <w:b/>
          <w:i/>
          <w:color w:val="000000"/>
          <w:sz w:val="20"/>
          <w:u w:val="single"/>
        </w:rPr>
        <w:t>startups</w:t>
      </w:r>
      <w:r>
        <w:rPr>
          <w:rFonts w:ascii="Arial" w:eastAsia="Arial" w:hAnsi="Arial" w:cs="Arial"/>
          <w:color w:val="000000"/>
          <w:sz w:val="20"/>
        </w:rPr>
        <w:t xml:space="preserve"> disregard the systematic adoption of LS practices or other validation tools, which </w:t>
      </w:r>
      <w:r>
        <w:rPr>
          <w:rFonts w:ascii="Arial" w:eastAsia="Arial" w:hAnsi="Arial" w:cs="Arial"/>
          <w:color w:val="000000"/>
          <w:sz w:val="20"/>
        </w:rPr>
        <w:lastRenderedPageBreak/>
        <w:t>leads to the following proposition:</w:t>
      </w:r>
      <w:r>
        <w:rPr>
          <w:rFonts w:ascii="Arial" w:eastAsia="Arial" w:hAnsi="Arial" w:cs="Arial"/>
          <w:i/>
          <w:color w:val="000000"/>
          <w:sz w:val="20"/>
        </w:rPr>
        <w:t>Proposition 1.</w:t>
      </w:r>
      <w:r>
        <w:rPr>
          <w:rFonts w:ascii="Arial" w:eastAsia="Arial" w:hAnsi="Arial" w:cs="Arial"/>
          <w:color w:val="000000"/>
          <w:sz w:val="20"/>
        </w:rPr>
        <w:t xml:space="preserve"> Institutional and contextual constraints may hinder LS adoption among technology new ventures.</w:t>
      </w:r>
    </w:p>
    <w:p w14:paraId="35096FC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Strategy and entrepreneurship literature have long addressed the cognitive benefits of organizational learning (Bingham </w:t>
      </w:r>
      <w:r>
        <w:rPr>
          <w:rFonts w:ascii="Arial" w:eastAsia="Arial" w:hAnsi="Arial" w:cs="Arial"/>
          <w:i/>
          <w:color w:val="000000"/>
          <w:sz w:val="20"/>
        </w:rPr>
        <w:t>et al.</w:t>
      </w:r>
      <w:r>
        <w:rPr>
          <w:rFonts w:ascii="Arial" w:eastAsia="Arial" w:hAnsi="Arial" w:cs="Arial"/>
          <w:color w:val="000000"/>
          <w:sz w:val="20"/>
        </w:rPr>
        <w:t xml:space="preserve">, 2007; Bingham and Eisenhardt, 2011). Drawing on the psychology research developed by Ericsson </w:t>
      </w:r>
      <w:r>
        <w:rPr>
          <w:rFonts w:ascii="Arial" w:eastAsia="Arial" w:hAnsi="Arial" w:cs="Arial"/>
          <w:i/>
          <w:color w:val="000000"/>
          <w:sz w:val="20"/>
        </w:rPr>
        <w:t>et al.</w:t>
      </w:r>
      <w:r>
        <w:rPr>
          <w:rFonts w:ascii="Arial" w:eastAsia="Arial" w:hAnsi="Arial" w:cs="Arial"/>
          <w:color w:val="000000"/>
          <w:sz w:val="20"/>
        </w:rPr>
        <w:t xml:space="preserve"> (1993)</w:t>
      </w:r>
      <w:r>
        <w:rPr>
          <w:rFonts w:ascii="Arial" w:eastAsia="Arial" w:hAnsi="Arial" w:cs="Arial"/>
          <w:i/>
          <w:color w:val="000000"/>
          <w:sz w:val="20"/>
        </w:rPr>
        <w:t>,</w:t>
      </w:r>
      <w:r>
        <w:rPr>
          <w:rFonts w:ascii="Arial" w:eastAsia="Arial" w:hAnsi="Arial" w:cs="Arial"/>
          <w:color w:val="000000"/>
          <w:sz w:val="20"/>
        </w:rPr>
        <w:t xml:space="preserve"> scholars have underscored the importance of structured and intense activities focused on the improvement of current performance, known as </w:t>
      </w:r>
      <w:r>
        <w:rPr>
          <w:rFonts w:ascii="Arial" w:eastAsia="Arial" w:hAnsi="Arial" w:cs="Arial"/>
          <w:i/>
          <w:color w:val="000000"/>
          <w:sz w:val="20"/>
        </w:rPr>
        <w:t>deliberate practice.</w:t>
      </w:r>
      <w:r>
        <w:rPr>
          <w:rFonts w:ascii="Arial" w:eastAsia="Arial" w:hAnsi="Arial" w:cs="Arial"/>
          <w:color w:val="000000"/>
          <w:sz w:val="20"/>
        </w:rPr>
        <w:t xml:space="preserve"> In this sense, the engagement in such structured efforts affords entrepreneurs enhanced capacity to assimilate new information with current knowledge and skills (Corbett, 2005), thus relating to entrepreneurial learning and venture performance (Baron and Henry, 2010).</w:t>
      </w:r>
    </w:p>
    <w:p w14:paraId="46125DE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Despite deliberate practice generating better performance in more predictable environments, “efforts to reduce ambiguity, such as obtaining accurate feedback (from oneself or others) or being socially astute enough to recognize which decisions/choices were responsible for their successful (or unsuccessful) selection and execution of influence behaviors may increase performance” (McAllister </w:t>
      </w:r>
      <w:r>
        <w:rPr>
          <w:rFonts w:ascii="Arial" w:eastAsia="Arial" w:hAnsi="Arial" w:cs="Arial"/>
          <w:i/>
          <w:color w:val="000000"/>
          <w:sz w:val="20"/>
        </w:rPr>
        <w:t>et al.</w:t>
      </w:r>
      <w:r>
        <w:rPr>
          <w:rFonts w:ascii="Arial" w:eastAsia="Arial" w:hAnsi="Arial" w:cs="Arial"/>
          <w:color w:val="000000"/>
          <w:sz w:val="20"/>
        </w:rPr>
        <w:t xml:space="preserve">, 2018, pp. 1942→1943). LS strongly advocates learning from </w:t>
      </w:r>
      <w:r>
        <w:rPr>
          <w:rFonts w:ascii="Arial" w:eastAsia="Arial" w:hAnsi="Arial" w:cs="Arial"/>
          <w:b/>
          <w:i/>
          <w:color w:val="000000"/>
          <w:sz w:val="20"/>
          <w:u w:val="single"/>
        </w:rPr>
        <w:t>failure</w:t>
      </w:r>
      <w:r>
        <w:rPr>
          <w:rFonts w:ascii="Arial" w:eastAsia="Arial" w:hAnsi="Arial" w:cs="Arial"/>
          <w:color w:val="000000"/>
          <w:sz w:val="20"/>
        </w:rPr>
        <w:t xml:space="preserve">, which provides higher-level outcomes, with revitalized awareness of the entrepreneurs' abilities and more sophisticated knowledge base (Cope, 2011). Additionally, LS offers structured and systematic means to iteratively validate business model elements and enhance the learning process directly from the market, dubbed by Ries (2011) as </w:t>
      </w:r>
      <w:r>
        <w:rPr>
          <w:rFonts w:ascii="Arial" w:eastAsia="Arial" w:hAnsi="Arial" w:cs="Arial"/>
          <w:i/>
          <w:color w:val="000000"/>
          <w:sz w:val="20"/>
        </w:rPr>
        <w:t>validated learning</w:t>
      </w:r>
      <w:r>
        <w:rPr>
          <w:rFonts w:ascii="Arial" w:eastAsia="Arial" w:hAnsi="Arial" w:cs="Arial"/>
          <w:color w:val="000000"/>
          <w:sz w:val="20"/>
        </w:rPr>
        <w:t>.</w:t>
      </w:r>
    </w:p>
    <w:p w14:paraId="49A9C96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Drawing on the cases, most of the investigated technology new ventures rely on making decisions based on heuristics, intuition and biased feedback. These </w:t>
      </w:r>
      <w:r>
        <w:rPr>
          <w:rFonts w:ascii="Arial" w:eastAsia="Arial" w:hAnsi="Arial" w:cs="Arial"/>
          <w:b/>
          <w:i/>
          <w:color w:val="000000"/>
          <w:sz w:val="20"/>
          <w:u w:val="single"/>
        </w:rPr>
        <w:t>startups</w:t>
      </w:r>
      <w:r>
        <w:rPr>
          <w:rFonts w:ascii="Arial" w:eastAsia="Arial" w:hAnsi="Arial" w:cs="Arial"/>
          <w:color w:val="000000"/>
          <w:sz w:val="20"/>
        </w:rPr>
        <w:t xml:space="preserve"> have poor systematization of metrics and superficially use their data. B1, for instance, does not make use of structured metrics and costs. The entrepreneurs leading B2 admitted “occasionally” developing products based on the team members' intuitions, and failing.</w:t>
      </w:r>
    </w:p>
    <w:p w14:paraId="11A1384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software </w:t>
      </w:r>
      <w:r>
        <w:rPr>
          <w:rFonts w:ascii="Arial" w:eastAsia="Arial" w:hAnsi="Arial" w:cs="Arial"/>
          <w:b/>
          <w:i/>
          <w:color w:val="000000"/>
          <w:sz w:val="20"/>
          <w:u w:val="single"/>
        </w:rPr>
        <w:t>startups</w:t>
      </w:r>
      <w:r>
        <w:rPr>
          <w:rFonts w:ascii="Arial" w:eastAsia="Arial" w:hAnsi="Arial" w:cs="Arial"/>
          <w:color w:val="000000"/>
          <w:sz w:val="20"/>
        </w:rPr>
        <w:t xml:space="preserve"> reported benefits from experimentation. Though randomly adopting LS practices, S1 and S2 admitted experimentation assisted the team in mitigating bias from their initial assumptions. S3, by contrast, adopts LS practices more comprehensively when compared to the other software </w:t>
      </w:r>
      <w:r>
        <w:rPr>
          <w:rFonts w:ascii="Arial" w:eastAsia="Arial" w:hAnsi="Arial" w:cs="Arial"/>
          <w:b/>
          <w:i/>
          <w:color w:val="000000"/>
          <w:sz w:val="20"/>
          <w:u w:val="single"/>
        </w:rPr>
        <w:t>startups</w:t>
      </w:r>
      <w:r>
        <w:rPr>
          <w:rFonts w:ascii="Arial" w:eastAsia="Arial" w:hAnsi="Arial" w:cs="Arial"/>
          <w:color w:val="000000"/>
          <w:sz w:val="20"/>
        </w:rPr>
        <w:t xml:space="preserve">, and the entrepreneurs confirmed that developing hypotheses and testing helped the team ending decisions based on beliefs and running the </w:t>
      </w:r>
      <w:r>
        <w:rPr>
          <w:rFonts w:ascii="Arial" w:eastAsia="Arial" w:hAnsi="Arial" w:cs="Arial"/>
          <w:b/>
          <w:i/>
          <w:color w:val="000000"/>
          <w:sz w:val="20"/>
          <w:u w:val="single"/>
        </w:rPr>
        <w:t>startup</w:t>
      </w:r>
      <w:r>
        <w:rPr>
          <w:rFonts w:ascii="Arial" w:eastAsia="Arial" w:hAnsi="Arial" w:cs="Arial"/>
          <w:color w:val="000000"/>
          <w:sz w:val="20"/>
        </w:rPr>
        <w:t xml:space="preserve"> more assertively. The </w:t>
      </w:r>
      <w:r>
        <w:rPr>
          <w:rFonts w:ascii="Arial" w:eastAsia="Arial" w:hAnsi="Arial" w:cs="Arial"/>
          <w:b/>
          <w:i/>
          <w:color w:val="000000"/>
          <w:sz w:val="20"/>
          <w:u w:val="single"/>
        </w:rPr>
        <w:t>startup</w:t>
      </w:r>
      <w:r>
        <w:rPr>
          <w:rFonts w:ascii="Arial" w:eastAsia="Arial" w:hAnsi="Arial" w:cs="Arial"/>
          <w:color w:val="000000"/>
          <w:sz w:val="20"/>
        </w:rPr>
        <w:t xml:space="preserve"> analyzes the user experience and systematizes the analysis of feedbacks.</w:t>
      </w:r>
    </w:p>
    <w:p w14:paraId="70F817C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Finally, the entrepreneurs running E2 reported that experimentation and usability tests increased their interpretation abilities to distinguish more reliable feedbacks. Based on these rationales, we introduce the following propositions:</w:t>
      </w:r>
      <w:r>
        <w:rPr>
          <w:rFonts w:ascii="Arial" w:eastAsia="Arial" w:hAnsi="Arial" w:cs="Arial"/>
          <w:i/>
          <w:color w:val="000000"/>
          <w:sz w:val="20"/>
        </w:rPr>
        <w:t>Proposition 2.</w:t>
      </w:r>
      <w:r>
        <w:rPr>
          <w:rFonts w:ascii="Arial" w:eastAsia="Arial" w:hAnsi="Arial" w:cs="Arial"/>
          <w:color w:val="000000"/>
          <w:sz w:val="20"/>
        </w:rPr>
        <w:t xml:space="preserve"> The systematic and comprehensive adoption of LS enhances the acquisition and development of entrepreneurial experimental capability to assist opportunity exploitation in technology new ventures.</w:t>
      </w:r>
      <w:r>
        <w:rPr>
          <w:rFonts w:ascii="Arial" w:eastAsia="Arial" w:hAnsi="Arial" w:cs="Arial"/>
          <w:i/>
          <w:color w:val="000000"/>
          <w:sz w:val="20"/>
        </w:rPr>
        <w:t>Proposition 3.</w:t>
      </w:r>
      <w:r>
        <w:rPr>
          <w:rFonts w:ascii="Arial" w:eastAsia="Arial" w:hAnsi="Arial" w:cs="Arial"/>
          <w:color w:val="000000"/>
          <w:sz w:val="20"/>
        </w:rPr>
        <w:t xml:space="preserve"> LS practices specifically support technology new ventures in the opportunity exploitation phases of developing a product or service and gathering financial resources in the pre-seed, seed and early stages of development.</w:t>
      </w:r>
    </w:p>
    <w:p w14:paraId="78B4813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LS has its origins in the software industry and has been largely studied within digital </w:t>
      </w:r>
      <w:r>
        <w:rPr>
          <w:rFonts w:ascii="Arial" w:eastAsia="Arial" w:hAnsi="Arial" w:cs="Arial"/>
          <w:b/>
          <w:i/>
          <w:color w:val="000000"/>
          <w:sz w:val="20"/>
          <w:u w:val="single"/>
        </w:rPr>
        <w:t>startups</w:t>
      </w:r>
      <w:r>
        <w:rPr>
          <w:rFonts w:ascii="Arial" w:eastAsia="Arial" w:hAnsi="Arial" w:cs="Arial"/>
          <w:color w:val="000000"/>
          <w:sz w:val="20"/>
        </w:rPr>
        <w:t xml:space="preserve">, with little attention to other technology-based ventures. Contextual constraints may hinder the comprehensive adoption of LS by different sorts of technology new ventures. Thus, </w:t>
      </w:r>
      <w:r>
        <w:rPr>
          <w:rFonts w:ascii="Arial" w:eastAsia="Arial" w:hAnsi="Arial" w:cs="Arial"/>
          <w:b/>
          <w:i/>
          <w:color w:val="000000"/>
          <w:sz w:val="20"/>
          <w:u w:val="single"/>
        </w:rPr>
        <w:t>startups</w:t>
      </w:r>
      <w:r>
        <w:rPr>
          <w:rFonts w:ascii="Arial" w:eastAsia="Arial" w:hAnsi="Arial" w:cs="Arial"/>
          <w:color w:val="000000"/>
          <w:sz w:val="20"/>
        </w:rPr>
        <w:t xml:space="preserve"> experiencing contextual constraints may benefit from merging LS adoption with the traditional business planning (Delmar and Shane, 2003), the stage-gate approach (Cooper, 1990), simulations (when it is suited) or similar alternative approaches.</w:t>
      </w:r>
    </w:p>
    <w:p w14:paraId="3FCEBC2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investigated biotechnology and engineering </w:t>
      </w:r>
      <w:r>
        <w:rPr>
          <w:rFonts w:ascii="Arial" w:eastAsia="Arial" w:hAnsi="Arial" w:cs="Arial"/>
          <w:b/>
          <w:i/>
          <w:color w:val="000000"/>
          <w:sz w:val="20"/>
          <w:u w:val="single"/>
        </w:rPr>
        <w:t>startups</w:t>
      </w:r>
      <w:r>
        <w:rPr>
          <w:rFonts w:ascii="Arial" w:eastAsia="Arial" w:hAnsi="Arial" w:cs="Arial"/>
          <w:color w:val="000000"/>
          <w:sz w:val="20"/>
        </w:rPr>
        <w:t xml:space="preserve"> provided relevant insights regarding their contexts. The authors observed issues concerning MVP construction as well as business and production scalabilities due to technology uncertainty in the cases of B1 and B3. Moreover, the case of B1 disclosed great legal uncertainty regarding its collection and treatment of material from the Brazilian biodiversity, which slowed product development and business model validation processes. To overcome such hurdles, both B1 and B3 concentrated efforts in further developing their academic research and benefiting from it later on. As to B3, winning prizes and participating in international fairs were critical in catching the attention of investors. E3, by contrast, simultaneously collected feedbacks and adopted a process similar to the stage-gate approach. These strategies share similarities with the </w:t>
      </w:r>
      <w:r>
        <w:rPr>
          <w:rFonts w:ascii="Arial" w:eastAsia="Arial" w:hAnsi="Arial" w:cs="Arial"/>
          <w:color w:val="000000"/>
          <w:sz w:val="20"/>
        </w:rPr>
        <w:lastRenderedPageBreak/>
        <w:t>lab-to-market roadmap for technology translation in university-based ventures (Bazan, 2019; von Windheim and Myers, 2014) and stage-gate adaptations for technology developments (Cooper, 2006; Cooper and Sommer, 2016), in which companies develop technologies while observing market needs.</w:t>
      </w:r>
    </w:p>
    <w:p w14:paraId="7914160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Finally, E1 developed a traditional business plan to apply for calls for grants, which they also considered as an approval of their business model validation. Based on these findings, we present the final propositions:</w:t>
      </w:r>
      <w:r>
        <w:rPr>
          <w:rFonts w:ascii="Arial" w:eastAsia="Arial" w:hAnsi="Arial" w:cs="Arial"/>
          <w:i/>
          <w:color w:val="000000"/>
          <w:sz w:val="20"/>
        </w:rPr>
        <w:t>Proposition 4.</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can develop entrepreneurial capabilities and undertake entrepreneurial activities by adopting approaches that integrate or substitute lean </w:t>
      </w:r>
      <w:r>
        <w:rPr>
          <w:rFonts w:ascii="Arial" w:eastAsia="Arial" w:hAnsi="Arial" w:cs="Arial"/>
          <w:b/>
          <w:i/>
          <w:color w:val="000000"/>
          <w:sz w:val="20"/>
          <w:u w:val="single"/>
        </w:rPr>
        <w:t>startup</w:t>
      </w:r>
      <w:r>
        <w:rPr>
          <w:rFonts w:ascii="Arial" w:eastAsia="Arial" w:hAnsi="Arial" w:cs="Arial"/>
          <w:color w:val="000000"/>
          <w:sz w:val="20"/>
        </w:rPr>
        <w:t>, depending on the constraints encountered.</w:t>
      </w:r>
      <w:r>
        <w:rPr>
          <w:rFonts w:ascii="Arial" w:eastAsia="Arial" w:hAnsi="Arial" w:cs="Arial"/>
          <w:i/>
          <w:color w:val="000000"/>
          <w:sz w:val="20"/>
        </w:rPr>
        <w:t>Proposition 4(a).</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benefit in integrating the adoption of lean </w:t>
      </w:r>
      <w:r>
        <w:rPr>
          <w:rFonts w:ascii="Arial" w:eastAsia="Arial" w:hAnsi="Arial" w:cs="Arial"/>
          <w:b/>
          <w:i/>
          <w:color w:val="000000"/>
          <w:sz w:val="20"/>
          <w:u w:val="single"/>
        </w:rPr>
        <w:t>startup</w:t>
      </w:r>
      <w:r>
        <w:rPr>
          <w:rFonts w:ascii="Arial" w:eastAsia="Arial" w:hAnsi="Arial" w:cs="Arial"/>
          <w:color w:val="000000"/>
          <w:sz w:val="20"/>
        </w:rPr>
        <w:t xml:space="preserve"> with adaptations of the lab-to-market or the stage-gate approach to counter the constraints of technology uncertainty, long-cycle product development and contexts with low tolerance to </w:t>
      </w:r>
      <w:r>
        <w:rPr>
          <w:rFonts w:ascii="Arial" w:eastAsia="Arial" w:hAnsi="Arial" w:cs="Arial"/>
          <w:b/>
          <w:i/>
          <w:color w:val="000000"/>
          <w:sz w:val="20"/>
          <w:u w:val="single"/>
        </w:rPr>
        <w:t>failures</w:t>
      </w:r>
      <w:r>
        <w:rPr>
          <w:rFonts w:ascii="Arial" w:eastAsia="Arial" w:hAnsi="Arial" w:cs="Arial"/>
          <w:color w:val="000000"/>
          <w:sz w:val="20"/>
        </w:rPr>
        <w:t>.</w:t>
      </w:r>
      <w:r>
        <w:rPr>
          <w:rFonts w:ascii="Arial" w:eastAsia="Arial" w:hAnsi="Arial" w:cs="Arial"/>
          <w:i/>
          <w:color w:val="000000"/>
          <w:sz w:val="20"/>
        </w:rPr>
        <w:t>Proposition 4(b).</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benefit in integrating the adoption of lean </w:t>
      </w:r>
      <w:r>
        <w:rPr>
          <w:rFonts w:ascii="Arial" w:eastAsia="Arial" w:hAnsi="Arial" w:cs="Arial"/>
          <w:b/>
          <w:i/>
          <w:color w:val="000000"/>
          <w:sz w:val="20"/>
          <w:u w:val="single"/>
        </w:rPr>
        <w:t>startup</w:t>
      </w:r>
      <w:r>
        <w:rPr>
          <w:rFonts w:ascii="Arial" w:eastAsia="Arial" w:hAnsi="Arial" w:cs="Arial"/>
          <w:color w:val="000000"/>
          <w:sz w:val="20"/>
        </w:rPr>
        <w:t xml:space="preserve"> with business planning to attract investments and counter higher manufacturing/development costs.</w:t>
      </w:r>
    </w:p>
    <w:p w14:paraId="129DF4CB" w14:textId="77777777" w:rsidR="00CD7998" w:rsidRDefault="00000000">
      <w:pPr>
        <w:spacing w:before="240" w:line="260" w:lineRule="atLeast"/>
        <w:rPr>
          <w:rFonts w:ascii="Arial" w:eastAsia="Arial" w:hAnsi="Arial" w:cs="Arial"/>
          <w:sz w:val="20"/>
        </w:rPr>
      </w:pPr>
      <w:r>
        <w:rPr>
          <w:rFonts w:ascii="Arial" w:eastAsia="Arial" w:hAnsi="Arial" w:cs="Arial"/>
          <w:b/>
          <w:color w:val="000000"/>
          <w:sz w:val="20"/>
        </w:rPr>
        <w:t>Concluding remarks</w:t>
      </w:r>
    </w:p>
    <w:p w14:paraId="50C4D91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This study originally explores how LS practices can support technology-based new ventures in exploiting opportunities notwithstanding contextual constraints that may arise. The authors conducted a multiple-case study with nine Brazilian ventures and identified contextual constraints that might hinder LS adoption among three different technology fields, namely: biotechnology, engineering and software.</w:t>
      </w:r>
    </w:p>
    <w:p w14:paraId="2AC98D9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main theoretical contribution of the study, organized in a set of propositions, concerns the exploration of LS for the process of opportunity exploitation, in its main phases of developing a product or service, acquiring human resources, gathering financial resources and setting </w:t>
      </w:r>
      <w:r>
        <w:rPr>
          <w:rFonts w:ascii="Arial" w:eastAsia="Arial" w:hAnsi="Arial" w:cs="Arial"/>
          <w:b/>
          <w:i/>
          <w:color w:val="000000"/>
          <w:sz w:val="20"/>
          <w:u w:val="single"/>
        </w:rPr>
        <w:t>up</w:t>
      </w:r>
      <w:r>
        <w:rPr>
          <w:rFonts w:ascii="Arial" w:eastAsia="Arial" w:hAnsi="Arial" w:cs="Arial"/>
          <w:color w:val="000000"/>
          <w:sz w:val="20"/>
        </w:rPr>
        <w:t xml:space="preserve"> the organization (Kuckertz </w:t>
      </w:r>
      <w:r>
        <w:rPr>
          <w:rFonts w:ascii="Arial" w:eastAsia="Arial" w:hAnsi="Arial" w:cs="Arial"/>
          <w:i/>
          <w:color w:val="000000"/>
          <w:sz w:val="20"/>
        </w:rPr>
        <w:t>et al.</w:t>
      </w:r>
      <w:r>
        <w:rPr>
          <w:rFonts w:ascii="Arial" w:eastAsia="Arial" w:hAnsi="Arial" w:cs="Arial"/>
          <w:color w:val="000000"/>
          <w:sz w:val="20"/>
        </w:rPr>
        <w:t>, 2017). This is particularly important as entrepreneurship research overly focus on addressing matters of “how much?” rather than “how?” when investigating new venture growth and “addressing the how is critical because doing so can provide ventures a roadmap of the actions necessary to expand their operations quickly” (Shepherd and Patzelt, 2020, p. 1).</w:t>
      </w:r>
    </w:p>
    <w:p w14:paraId="114AB1B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findings showed how traditional LS tools and practices (Ries, 2011; Blank, 2013) mostly focus on supporting the development of new products and services as well as the gathering of financial resources phases of opportunity exploitation. However, contextual constraints hinder the adoption of LS, depending on the industry the technology new ventures operate in.</w:t>
      </w:r>
    </w:p>
    <w:p w14:paraId="79900EE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 order to cope with contextual constraints, our study reveals how </w:t>
      </w:r>
      <w:r>
        <w:rPr>
          <w:rFonts w:ascii="Arial" w:eastAsia="Arial" w:hAnsi="Arial" w:cs="Arial"/>
          <w:b/>
          <w:i/>
          <w:color w:val="000000"/>
          <w:sz w:val="20"/>
          <w:u w:val="single"/>
        </w:rPr>
        <w:t>startups</w:t>
      </w:r>
      <w:r>
        <w:rPr>
          <w:rFonts w:ascii="Arial" w:eastAsia="Arial" w:hAnsi="Arial" w:cs="Arial"/>
          <w:color w:val="000000"/>
          <w:sz w:val="20"/>
        </w:rPr>
        <w:t xml:space="preserve"> integrate LS with complementary tools and practices, like market research, business planning as well as variants of lab-to-market and the stage-gate approaches, which help them developing products and services, gathering financial resources as well as setting </w:t>
      </w:r>
      <w:r>
        <w:rPr>
          <w:rFonts w:ascii="Arial" w:eastAsia="Arial" w:hAnsi="Arial" w:cs="Arial"/>
          <w:b/>
          <w:i/>
          <w:color w:val="000000"/>
          <w:sz w:val="20"/>
          <w:u w:val="single"/>
        </w:rPr>
        <w:t>up</w:t>
      </w:r>
      <w:r>
        <w:rPr>
          <w:rFonts w:ascii="Arial" w:eastAsia="Arial" w:hAnsi="Arial" w:cs="Arial"/>
          <w:color w:val="000000"/>
          <w:sz w:val="20"/>
        </w:rPr>
        <w:t xml:space="preserve"> the organization in opportunity exploitation endeavors. Our findings did not reveal explicit links between LS adoption and the acquisition of human resources, which leaves room to further investigation of how </w:t>
      </w:r>
      <w:r>
        <w:rPr>
          <w:rFonts w:ascii="Arial" w:eastAsia="Arial" w:hAnsi="Arial" w:cs="Arial"/>
          <w:b/>
          <w:i/>
          <w:color w:val="000000"/>
          <w:sz w:val="20"/>
          <w:u w:val="single"/>
        </w:rPr>
        <w:t>startups</w:t>
      </w:r>
      <w:r>
        <w:rPr>
          <w:rFonts w:ascii="Arial" w:eastAsia="Arial" w:hAnsi="Arial" w:cs="Arial"/>
          <w:color w:val="000000"/>
          <w:sz w:val="20"/>
        </w:rPr>
        <w:t xml:space="preserve"> may effectively and experimentally attract human capital.</w:t>
      </w:r>
    </w:p>
    <w:p w14:paraId="269946F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Additionally, the study revealed that the comprehensive adoption of LS can assist entrepreneurs in the development of entrepreneurial experimental capabilities since LS provides a systematic set of practices similar to the concept of deliberate practice, in which entrepreneurs benefit from structured efforts to enhance cognitive resources and hence improve the overall venture performance.</w:t>
      </w:r>
    </w:p>
    <w:p w14:paraId="6144DD8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Moreover, the study also offered practical results. The authors revealed how LS adoption may be limited among different sorts of technology fields due to the presence of contextual constraints inherent to some settings. The study identified six constraints hindering the systematic adoption of lean </w:t>
      </w:r>
      <w:r>
        <w:rPr>
          <w:rFonts w:ascii="Arial" w:eastAsia="Arial" w:hAnsi="Arial" w:cs="Arial"/>
          <w:b/>
          <w:i/>
          <w:color w:val="000000"/>
          <w:sz w:val="20"/>
          <w:u w:val="single"/>
        </w:rPr>
        <w:t>startup</w:t>
      </w:r>
      <w:r>
        <w:rPr>
          <w:rFonts w:ascii="Arial" w:eastAsia="Arial" w:hAnsi="Arial" w:cs="Arial"/>
          <w:color w:val="000000"/>
          <w:sz w:val="20"/>
        </w:rPr>
        <w:t xml:space="preserve"> by the investigated technology new ventures and revealed several strategies conducted by the </w:t>
      </w:r>
      <w:r>
        <w:rPr>
          <w:rFonts w:ascii="Arial" w:eastAsia="Arial" w:hAnsi="Arial" w:cs="Arial"/>
          <w:b/>
          <w:i/>
          <w:color w:val="000000"/>
          <w:sz w:val="20"/>
          <w:u w:val="single"/>
        </w:rPr>
        <w:t>startups</w:t>
      </w:r>
      <w:r>
        <w:rPr>
          <w:rFonts w:ascii="Arial" w:eastAsia="Arial" w:hAnsi="Arial" w:cs="Arial"/>
          <w:color w:val="000000"/>
          <w:sz w:val="20"/>
        </w:rPr>
        <w:t xml:space="preserve"> to overcome barriers in their early stages.</w:t>
      </w:r>
    </w:p>
    <w:p w14:paraId="29F375C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study is not free of limitations. The authors adopted an exploratory qualitative approach, which has limitations regarding generalization. In an attempt to reduce this limitation, the authors collected data from ventures in similar fields but in different STPs, which affords replication logic (Eisenhardt, 1989; Yin, 2014). Additionally, by adopting a multiple-case study, the study augmented the external validity and reduced the observer bias (Voss </w:t>
      </w:r>
      <w:r>
        <w:rPr>
          <w:rFonts w:ascii="Arial" w:eastAsia="Arial" w:hAnsi="Arial" w:cs="Arial"/>
          <w:i/>
          <w:color w:val="000000"/>
          <w:sz w:val="20"/>
        </w:rPr>
        <w:t>et al.</w:t>
      </w:r>
      <w:r>
        <w:rPr>
          <w:rFonts w:ascii="Arial" w:eastAsia="Arial" w:hAnsi="Arial" w:cs="Arial"/>
          <w:color w:val="000000"/>
          <w:sz w:val="20"/>
        </w:rPr>
        <w:t xml:space="preserve">, 2002). The qualitative nature of the research limits generalization of populations but affords generalization of theoretical propositions (Yin, 2014). Nevertheless, the findings presented in the paper may be useful for technology new </w:t>
      </w:r>
      <w:r>
        <w:rPr>
          <w:rFonts w:ascii="Arial" w:eastAsia="Arial" w:hAnsi="Arial" w:cs="Arial"/>
          <w:color w:val="000000"/>
          <w:sz w:val="20"/>
        </w:rPr>
        <w:lastRenderedPageBreak/>
        <w:t xml:space="preserve">ventures (beyond the digital domain) pursuing repeatable and scalable business models. Also, entrepreneurial institutions (e.g. incubators, accelerators) may be aware of the critical role of disseminating lean </w:t>
      </w:r>
      <w:r>
        <w:rPr>
          <w:rFonts w:ascii="Arial" w:eastAsia="Arial" w:hAnsi="Arial" w:cs="Arial"/>
          <w:b/>
          <w:i/>
          <w:color w:val="000000"/>
          <w:sz w:val="20"/>
          <w:u w:val="single"/>
        </w:rPr>
        <w:t>startup</w:t>
      </w:r>
      <w:r>
        <w:rPr>
          <w:rFonts w:ascii="Arial" w:eastAsia="Arial" w:hAnsi="Arial" w:cs="Arial"/>
          <w:color w:val="000000"/>
          <w:sz w:val="20"/>
        </w:rPr>
        <w:t xml:space="preserve"> practices for </w:t>
      </w:r>
      <w:r>
        <w:rPr>
          <w:rFonts w:ascii="Arial" w:eastAsia="Arial" w:hAnsi="Arial" w:cs="Arial"/>
          <w:b/>
          <w:i/>
          <w:color w:val="000000"/>
          <w:sz w:val="20"/>
          <w:u w:val="single"/>
        </w:rPr>
        <w:t>startups</w:t>
      </w:r>
      <w:r>
        <w:rPr>
          <w:rFonts w:ascii="Arial" w:eastAsia="Arial" w:hAnsi="Arial" w:cs="Arial"/>
          <w:color w:val="000000"/>
          <w:sz w:val="20"/>
        </w:rPr>
        <w:t xml:space="preserve"> and entrepreneurial individuals.</w:t>
      </w:r>
    </w:p>
    <w:p w14:paraId="7BFA6F8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Brazilian emerging economy served as an underlying setting for the study. Two of the identified constraints to LS in technology new ventures relate to regulation and legal uncertainty. Previous research discussed excessive regulatory compliance acting as institutional barrier and leading to exit hazards for new entrants in emerging economies (Chang and Wu, 2014). Additionally, institutional support and environmental turbulence are closed linked to product innovation strategies in technology new ventures within transitional economies (Li and Atuahene-Gima, 2014). Thus, legal inefficiency can be seen as a type of institutional uncertainty (Bylund and McCaffrey, 2017) and may hamper LS adoption among technology </w:t>
      </w:r>
      <w:r>
        <w:rPr>
          <w:rFonts w:ascii="Arial" w:eastAsia="Arial" w:hAnsi="Arial" w:cs="Arial"/>
          <w:b/>
          <w:i/>
          <w:color w:val="000000"/>
          <w:sz w:val="20"/>
          <w:u w:val="single"/>
        </w:rPr>
        <w:t>startups</w:t>
      </w:r>
      <w:r>
        <w:rPr>
          <w:rFonts w:ascii="Arial" w:eastAsia="Arial" w:hAnsi="Arial" w:cs="Arial"/>
          <w:color w:val="000000"/>
          <w:sz w:val="20"/>
        </w:rPr>
        <w:t xml:space="preserve">. Future research could explore additional strategies to overcome such constraints under environmental uncertainties in emerging economies (e.g. Bao </w:t>
      </w:r>
      <w:r>
        <w:rPr>
          <w:rFonts w:ascii="Arial" w:eastAsia="Arial" w:hAnsi="Arial" w:cs="Arial"/>
          <w:i/>
          <w:color w:val="000000"/>
          <w:sz w:val="20"/>
        </w:rPr>
        <w:t>et al.</w:t>
      </w:r>
      <w:r>
        <w:rPr>
          <w:rFonts w:ascii="Arial" w:eastAsia="Arial" w:hAnsi="Arial" w:cs="Arial"/>
          <w:color w:val="000000"/>
          <w:sz w:val="20"/>
        </w:rPr>
        <w:t>, 2020).</w:t>
      </w:r>
    </w:p>
    <w:p w14:paraId="5195107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study investigated LS adoption by Brazilian technology new ventures, responding to a recent call on the topic (c.f. Silva </w:t>
      </w:r>
      <w:r>
        <w:rPr>
          <w:rFonts w:ascii="Arial" w:eastAsia="Arial" w:hAnsi="Arial" w:cs="Arial"/>
          <w:i/>
          <w:color w:val="000000"/>
          <w:sz w:val="20"/>
        </w:rPr>
        <w:t>et al.</w:t>
      </w:r>
      <w:r>
        <w:rPr>
          <w:rFonts w:ascii="Arial" w:eastAsia="Arial" w:hAnsi="Arial" w:cs="Arial"/>
          <w:color w:val="000000"/>
          <w:sz w:val="20"/>
        </w:rPr>
        <w:t xml:space="preserve">, 2019) and shedding light on context influencing </w:t>
      </w:r>
      <w:r>
        <w:rPr>
          <w:rFonts w:ascii="Arial" w:eastAsia="Arial" w:hAnsi="Arial" w:cs="Arial"/>
          <w:b/>
          <w:i/>
          <w:color w:val="000000"/>
          <w:sz w:val="20"/>
          <w:u w:val="single"/>
        </w:rPr>
        <w:t>startup</w:t>
      </w:r>
      <w:r>
        <w:rPr>
          <w:rFonts w:ascii="Arial" w:eastAsia="Arial" w:hAnsi="Arial" w:cs="Arial"/>
          <w:color w:val="000000"/>
          <w:sz w:val="20"/>
        </w:rPr>
        <w:t xml:space="preserve"> development (Amankwah-Amoah and Hinson, 2019; Tripathi </w:t>
      </w:r>
      <w:r>
        <w:rPr>
          <w:rFonts w:ascii="Arial" w:eastAsia="Arial" w:hAnsi="Arial" w:cs="Arial"/>
          <w:i/>
          <w:color w:val="000000"/>
          <w:sz w:val="20"/>
        </w:rPr>
        <w:t>et al.</w:t>
      </w:r>
      <w:r>
        <w:rPr>
          <w:rFonts w:ascii="Arial" w:eastAsia="Arial" w:hAnsi="Arial" w:cs="Arial"/>
          <w:color w:val="000000"/>
          <w:sz w:val="20"/>
        </w:rPr>
        <w:t>, 2019). Future studies should try to replicate the research on different and more mature settings, also employing quantitative approaches to generate statistical validation to the propositions.</w:t>
      </w:r>
    </w:p>
    <w:p w14:paraId="5EA491B2"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 xml:space="preserve">Table 1 </w:t>
      </w:r>
      <w:r>
        <w:rPr>
          <w:rFonts w:ascii="Arial" w:eastAsia="Arial" w:hAnsi="Arial" w:cs="Arial"/>
          <w:color w:val="000000"/>
          <w:sz w:val="20"/>
        </w:rPr>
        <w:t>Brief description of the cases and data sources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00"/>
        <w:gridCol w:w="600"/>
        <w:gridCol w:w="3240"/>
        <w:gridCol w:w="720"/>
        <w:gridCol w:w="3000"/>
      </w:tblGrid>
      <w:tr w:rsidR="00CD7998" w14:paraId="04A3D912" w14:textId="77777777">
        <w:trPr>
          <w:tblHeader/>
          <w:jc w:val="center"/>
        </w:trPr>
        <w:tc>
          <w:tcPr>
            <w:tcW w:w="1200" w:type="dxa"/>
            <w:tcBorders>
              <w:bottom w:val="nil"/>
              <w:right w:val="nil"/>
            </w:tcBorders>
            <w:tcMar>
              <w:top w:w="20" w:type="dxa"/>
              <w:bottom w:w="20" w:type="dxa"/>
            </w:tcMar>
          </w:tcPr>
          <w:p w14:paraId="6A7640EA" w14:textId="77777777" w:rsidR="00CD7998" w:rsidRDefault="00000000">
            <w:pPr>
              <w:spacing w:line="220" w:lineRule="atLeast"/>
              <w:rPr>
                <w:rFonts w:ascii="Arial" w:eastAsia="Arial" w:hAnsi="Arial" w:cs="Arial"/>
                <w:sz w:val="20"/>
              </w:rPr>
            </w:pPr>
            <w:r>
              <w:rPr>
                <w:rFonts w:ascii="Arial" w:eastAsia="Arial" w:hAnsi="Arial" w:cs="Arial"/>
                <w:b/>
                <w:color w:val="000000"/>
                <w:sz w:val="18"/>
              </w:rPr>
              <w:t>Case</w:t>
            </w:r>
          </w:p>
        </w:tc>
        <w:tc>
          <w:tcPr>
            <w:tcW w:w="600" w:type="dxa"/>
            <w:tcBorders>
              <w:bottom w:val="nil"/>
              <w:right w:val="nil"/>
            </w:tcBorders>
            <w:tcMar>
              <w:top w:w="20" w:type="dxa"/>
              <w:bottom w:w="20" w:type="dxa"/>
            </w:tcMar>
          </w:tcPr>
          <w:p w14:paraId="55A53663"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Founding year</w:t>
            </w:r>
          </w:p>
        </w:tc>
        <w:tc>
          <w:tcPr>
            <w:tcW w:w="3240" w:type="dxa"/>
            <w:tcBorders>
              <w:bottom w:val="nil"/>
              <w:right w:val="nil"/>
            </w:tcBorders>
            <w:tcMar>
              <w:top w:w="20" w:type="dxa"/>
              <w:bottom w:w="20" w:type="dxa"/>
            </w:tcMar>
          </w:tcPr>
          <w:p w14:paraId="3E244497" w14:textId="77777777" w:rsidR="00CD7998" w:rsidRDefault="00000000">
            <w:pPr>
              <w:spacing w:line="220" w:lineRule="atLeast"/>
              <w:rPr>
                <w:rFonts w:ascii="Arial" w:eastAsia="Arial" w:hAnsi="Arial" w:cs="Arial"/>
                <w:sz w:val="20"/>
              </w:rPr>
            </w:pPr>
            <w:r>
              <w:rPr>
                <w:rFonts w:ascii="Arial" w:eastAsia="Arial" w:hAnsi="Arial" w:cs="Arial"/>
                <w:b/>
                <w:color w:val="000000"/>
                <w:sz w:val="18"/>
              </w:rPr>
              <w:t>Short product/service description</w:t>
            </w:r>
          </w:p>
        </w:tc>
        <w:tc>
          <w:tcPr>
            <w:tcW w:w="3720" w:type="dxa"/>
            <w:gridSpan w:val="2"/>
            <w:tcBorders>
              <w:bottom w:val="nil"/>
            </w:tcBorders>
            <w:tcMar>
              <w:top w:w="20" w:type="dxa"/>
              <w:bottom w:w="20" w:type="dxa"/>
            </w:tcMar>
          </w:tcPr>
          <w:p w14:paraId="1068196B"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Data sources</w:t>
            </w:r>
          </w:p>
        </w:tc>
      </w:tr>
      <w:tr w:rsidR="00CD7998" w14:paraId="6E86D996" w14:textId="77777777">
        <w:trPr>
          <w:tblHeader/>
          <w:jc w:val="center"/>
        </w:trPr>
        <w:tc>
          <w:tcPr>
            <w:tcW w:w="1200" w:type="dxa"/>
            <w:tcBorders>
              <w:bottom w:val="nil"/>
              <w:right w:val="nil"/>
            </w:tcBorders>
            <w:tcMar>
              <w:top w:w="20" w:type="dxa"/>
              <w:bottom w:w="20" w:type="dxa"/>
            </w:tcMar>
          </w:tcPr>
          <w:p w14:paraId="1CCB27B0" w14:textId="77777777" w:rsidR="00CD7998" w:rsidRDefault="00000000">
            <w:pPr>
              <w:spacing w:line="220" w:lineRule="atLeast"/>
              <w:rPr>
                <w:rFonts w:ascii="Arial" w:eastAsia="Arial" w:hAnsi="Arial" w:cs="Arial"/>
                <w:sz w:val="20"/>
              </w:rPr>
            </w:pPr>
            <w:r>
              <w:rPr>
                <w:rFonts w:ascii="Arial" w:eastAsia="Arial" w:hAnsi="Arial" w:cs="Arial"/>
                <w:b/>
                <w:color w:val="000000"/>
                <w:sz w:val="18"/>
              </w:rPr>
              <w:t>Interviews</w:t>
            </w:r>
          </w:p>
        </w:tc>
        <w:tc>
          <w:tcPr>
            <w:tcW w:w="600" w:type="dxa"/>
            <w:tcBorders>
              <w:bottom w:val="nil"/>
              <w:right w:val="nil"/>
            </w:tcBorders>
            <w:tcMar>
              <w:top w:w="20" w:type="dxa"/>
              <w:bottom w:w="20" w:type="dxa"/>
            </w:tcMar>
          </w:tcPr>
          <w:p w14:paraId="38BE3B7E" w14:textId="77777777" w:rsidR="00CD7998" w:rsidRDefault="00000000">
            <w:pPr>
              <w:spacing w:line="220" w:lineRule="atLeast"/>
              <w:rPr>
                <w:rFonts w:ascii="Arial" w:eastAsia="Arial" w:hAnsi="Arial" w:cs="Arial"/>
                <w:sz w:val="20"/>
              </w:rPr>
            </w:pPr>
            <w:r>
              <w:rPr>
                <w:rFonts w:ascii="Arial" w:eastAsia="Arial" w:hAnsi="Arial" w:cs="Arial"/>
                <w:b/>
                <w:color w:val="000000"/>
                <w:sz w:val="18"/>
              </w:rPr>
              <w:t>Observation and archival material</w:t>
            </w:r>
          </w:p>
        </w:tc>
        <w:tc>
          <w:tcPr>
            <w:tcW w:w="3240" w:type="dxa"/>
            <w:tcBorders>
              <w:bottom w:val="nil"/>
              <w:right w:val="nil"/>
            </w:tcBorders>
          </w:tcPr>
          <w:p w14:paraId="74FD1F38" w14:textId="77777777" w:rsidR="00CD7998" w:rsidRDefault="00CD7998">
            <w:pPr>
              <w:rPr>
                <w:rFonts w:ascii="Arial" w:eastAsia="Arial" w:hAnsi="Arial" w:cs="Arial"/>
                <w:sz w:val="20"/>
              </w:rPr>
            </w:pPr>
          </w:p>
        </w:tc>
        <w:tc>
          <w:tcPr>
            <w:tcW w:w="720" w:type="dxa"/>
            <w:tcBorders>
              <w:bottom w:val="nil"/>
              <w:right w:val="nil"/>
            </w:tcBorders>
          </w:tcPr>
          <w:p w14:paraId="2DA3AE5E" w14:textId="77777777" w:rsidR="00CD7998" w:rsidRDefault="00CD7998">
            <w:pPr>
              <w:rPr>
                <w:rFonts w:ascii="Arial" w:eastAsia="Arial" w:hAnsi="Arial" w:cs="Arial"/>
                <w:sz w:val="20"/>
              </w:rPr>
            </w:pPr>
          </w:p>
        </w:tc>
        <w:tc>
          <w:tcPr>
            <w:tcW w:w="3000" w:type="dxa"/>
            <w:tcBorders>
              <w:bottom w:val="nil"/>
            </w:tcBorders>
          </w:tcPr>
          <w:p w14:paraId="7B650BE9" w14:textId="77777777" w:rsidR="00CD7998" w:rsidRDefault="00CD7998">
            <w:pPr>
              <w:rPr>
                <w:rFonts w:ascii="Arial" w:eastAsia="Arial" w:hAnsi="Arial" w:cs="Arial"/>
                <w:sz w:val="20"/>
              </w:rPr>
            </w:pPr>
          </w:p>
        </w:tc>
      </w:tr>
      <w:tr w:rsidR="00CD7998" w14:paraId="30F08E60" w14:textId="77777777">
        <w:trPr>
          <w:jc w:val="center"/>
        </w:trPr>
        <w:tc>
          <w:tcPr>
            <w:tcW w:w="1200" w:type="dxa"/>
            <w:tcBorders>
              <w:bottom w:val="nil"/>
              <w:right w:val="nil"/>
            </w:tcBorders>
            <w:tcMar>
              <w:top w:w="20" w:type="dxa"/>
              <w:bottom w:w="20" w:type="dxa"/>
            </w:tcMar>
          </w:tcPr>
          <w:p w14:paraId="465637B8" w14:textId="77777777" w:rsidR="00CD7998" w:rsidRDefault="00000000">
            <w:pPr>
              <w:spacing w:line="220" w:lineRule="atLeast"/>
              <w:rPr>
                <w:rFonts w:ascii="Arial" w:eastAsia="Arial" w:hAnsi="Arial" w:cs="Arial"/>
                <w:sz w:val="20"/>
              </w:rPr>
            </w:pPr>
            <w:r>
              <w:rPr>
                <w:rFonts w:ascii="Arial" w:eastAsia="Arial" w:hAnsi="Arial" w:cs="Arial"/>
                <w:color w:val="000000"/>
                <w:sz w:val="18"/>
              </w:rPr>
              <w:t>I</w:t>
            </w:r>
          </w:p>
        </w:tc>
        <w:tc>
          <w:tcPr>
            <w:tcW w:w="600" w:type="dxa"/>
            <w:tcBorders>
              <w:bottom w:val="nil"/>
              <w:right w:val="nil"/>
            </w:tcBorders>
            <w:tcMar>
              <w:top w:w="20" w:type="dxa"/>
              <w:bottom w:w="20" w:type="dxa"/>
            </w:tcMar>
          </w:tcPr>
          <w:p w14:paraId="74A45ACB" w14:textId="77777777" w:rsidR="00CD7998" w:rsidRDefault="00000000">
            <w:pPr>
              <w:spacing w:line="220" w:lineRule="atLeast"/>
              <w:rPr>
                <w:rFonts w:ascii="Arial" w:eastAsia="Arial" w:hAnsi="Arial" w:cs="Arial"/>
                <w:sz w:val="20"/>
              </w:rPr>
            </w:pPr>
            <w:r>
              <w:rPr>
                <w:rFonts w:ascii="Arial" w:eastAsia="Arial" w:hAnsi="Arial" w:cs="Arial"/>
                <w:color w:val="000000"/>
                <w:sz w:val="18"/>
              </w:rPr>
              <w:t>2016</w:t>
            </w:r>
          </w:p>
        </w:tc>
        <w:tc>
          <w:tcPr>
            <w:tcW w:w="3240" w:type="dxa"/>
            <w:tcBorders>
              <w:bottom w:val="nil"/>
              <w:right w:val="nil"/>
            </w:tcBorders>
            <w:tcMar>
              <w:top w:w="20" w:type="dxa"/>
              <w:bottom w:w="20" w:type="dxa"/>
            </w:tcMar>
          </w:tcPr>
          <w:p w14:paraId="603C0C7D" w14:textId="77777777" w:rsidR="00CD7998" w:rsidRDefault="00000000">
            <w:pPr>
              <w:spacing w:line="220" w:lineRule="atLeast"/>
              <w:rPr>
                <w:rFonts w:ascii="Arial" w:eastAsia="Arial" w:hAnsi="Arial" w:cs="Arial"/>
                <w:sz w:val="20"/>
              </w:rPr>
            </w:pPr>
            <w:r>
              <w:rPr>
                <w:rFonts w:ascii="Arial" w:eastAsia="Arial" w:hAnsi="Arial" w:cs="Arial"/>
                <w:color w:val="000000"/>
                <w:sz w:val="18"/>
              </w:rPr>
              <w:t>Dating application</w:t>
            </w:r>
          </w:p>
        </w:tc>
        <w:tc>
          <w:tcPr>
            <w:tcW w:w="720" w:type="dxa"/>
            <w:tcBorders>
              <w:bottom w:val="nil"/>
              <w:right w:val="nil"/>
            </w:tcBorders>
            <w:tcMar>
              <w:top w:w="20" w:type="dxa"/>
              <w:bottom w:w="20" w:type="dxa"/>
            </w:tcMar>
          </w:tcPr>
          <w:p w14:paraId="7AB8033B" w14:textId="77777777" w:rsidR="00CD7998" w:rsidRDefault="00000000">
            <w:pPr>
              <w:spacing w:line="220" w:lineRule="atLeast"/>
              <w:rPr>
                <w:rFonts w:ascii="Arial" w:eastAsia="Arial" w:hAnsi="Arial" w:cs="Arial"/>
                <w:sz w:val="20"/>
              </w:rPr>
            </w:pPr>
            <w:r>
              <w:rPr>
                <w:rFonts w:ascii="Arial" w:eastAsia="Arial" w:hAnsi="Arial" w:cs="Arial"/>
                <w:color w:val="000000"/>
                <w:sz w:val="18"/>
              </w:rPr>
              <w:t>Two interviews (two entrepreneurs)</w:t>
            </w:r>
          </w:p>
        </w:tc>
        <w:tc>
          <w:tcPr>
            <w:tcW w:w="3000" w:type="dxa"/>
            <w:tcBorders>
              <w:bottom w:val="nil"/>
            </w:tcBorders>
            <w:tcMar>
              <w:top w:w="20" w:type="dxa"/>
              <w:bottom w:w="20" w:type="dxa"/>
            </w:tcMar>
          </w:tcPr>
          <w:p w14:paraId="0060D6E3" w14:textId="77777777" w:rsidR="00CD7998" w:rsidRDefault="00000000">
            <w:pPr>
              <w:numPr>
                <w:ilvl w:val="0"/>
                <w:numId w:val="1"/>
              </w:numPr>
              <w:spacing w:before="200" w:line="240" w:lineRule="atLeast"/>
              <w:rPr>
                <w:rFonts w:ascii="Arial" w:eastAsia="Arial" w:hAnsi="Arial" w:cs="Arial"/>
                <w:sz w:val="20"/>
              </w:rPr>
            </w:pPr>
            <w:r>
              <w:rPr>
                <w:rFonts w:ascii="Arial" w:eastAsia="Arial" w:hAnsi="Arial" w:cs="Arial"/>
                <w:color w:val="000000"/>
                <w:sz w:val="18"/>
              </w:rPr>
              <w:t>Initial business plans (420 pages)</w:t>
            </w:r>
          </w:p>
          <w:p w14:paraId="1E207E09" w14:textId="77777777" w:rsidR="00CD7998" w:rsidRDefault="00000000">
            <w:pPr>
              <w:numPr>
                <w:ilvl w:val="0"/>
                <w:numId w:val="2"/>
              </w:numPr>
              <w:spacing w:before="200" w:line="240" w:lineRule="atLeast"/>
              <w:rPr>
                <w:rFonts w:ascii="Arial" w:eastAsia="Arial" w:hAnsi="Arial" w:cs="Arial"/>
                <w:sz w:val="20"/>
              </w:rPr>
            </w:pPr>
            <w:r>
              <w:rPr>
                <w:rFonts w:ascii="Arial" w:eastAsia="Arial" w:hAnsi="Arial" w:cs="Arial"/>
                <w:color w:val="000000"/>
                <w:sz w:val="18"/>
              </w:rPr>
              <w:t>Business model canvases (current and previous versions → 43 canvases)</w:t>
            </w:r>
          </w:p>
          <w:p w14:paraId="5F8FE241" w14:textId="77777777" w:rsidR="00CD7998" w:rsidRDefault="00000000">
            <w:pPr>
              <w:numPr>
                <w:ilvl w:val="0"/>
                <w:numId w:val="3"/>
              </w:numPr>
              <w:spacing w:before="200" w:line="240" w:lineRule="atLeast"/>
              <w:rPr>
                <w:rFonts w:ascii="Arial" w:eastAsia="Arial" w:hAnsi="Arial" w:cs="Arial"/>
                <w:sz w:val="20"/>
              </w:rPr>
            </w:pPr>
            <w:r>
              <w:rPr>
                <w:rFonts w:ascii="Arial" w:eastAsia="Arial" w:hAnsi="Arial" w:cs="Arial"/>
                <w:color w:val="000000"/>
                <w:sz w:val="18"/>
              </w:rPr>
              <w:t>Press news</w:t>
            </w:r>
          </w:p>
          <w:p w14:paraId="2DE7CEAD" w14:textId="77777777" w:rsidR="00CD7998" w:rsidRDefault="00000000">
            <w:pPr>
              <w:numPr>
                <w:ilvl w:val="0"/>
                <w:numId w:val="4"/>
              </w:numPr>
              <w:spacing w:before="200" w:line="240" w:lineRule="atLeast"/>
              <w:rPr>
                <w:rFonts w:ascii="Arial" w:eastAsia="Arial" w:hAnsi="Arial" w:cs="Arial"/>
                <w:sz w:val="20"/>
              </w:rPr>
            </w:pPr>
            <w:r>
              <w:rPr>
                <w:rFonts w:ascii="Arial" w:eastAsia="Arial" w:hAnsi="Arial" w:cs="Arial"/>
                <w:color w:val="000000"/>
                <w:sz w:val="18"/>
              </w:rPr>
              <w:t>Field notes from meetings (98 pages)</w:t>
            </w:r>
          </w:p>
        </w:tc>
      </w:tr>
      <w:tr w:rsidR="00CD7998" w14:paraId="33DC61D3" w14:textId="77777777">
        <w:trPr>
          <w:jc w:val="center"/>
        </w:trPr>
        <w:tc>
          <w:tcPr>
            <w:tcW w:w="1200" w:type="dxa"/>
            <w:tcBorders>
              <w:bottom w:val="nil"/>
              <w:right w:val="nil"/>
            </w:tcBorders>
            <w:tcMar>
              <w:top w:w="20" w:type="dxa"/>
              <w:bottom w:w="20" w:type="dxa"/>
            </w:tcMar>
          </w:tcPr>
          <w:p w14:paraId="1792D650" w14:textId="77777777" w:rsidR="00CD7998" w:rsidRDefault="00000000">
            <w:pPr>
              <w:spacing w:line="220" w:lineRule="atLeast"/>
              <w:rPr>
                <w:rFonts w:ascii="Arial" w:eastAsia="Arial" w:hAnsi="Arial" w:cs="Arial"/>
                <w:sz w:val="20"/>
              </w:rPr>
            </w:pPr>
            <w:r>
              <w:rPr>
                <w:rFonts w:ascii="Arial" w:eastAsia="Arial" w:hAnsi="Arial" w:cs="Arial"/>
                <w:color w:val="000000"/>
                <w:sz w:val="18"/>
              </w:rPr>
              <w:t>II</w:t>
            </w:r>
          </w:p>
        </w:tc>
        <w:tc>
          <w:tcPr>
            <w:tcW w:w="600" w:type="dxa"/>
            <w:tcBorders>
              <w:bottom w:val="nil"/>
              <w:right w:val="nil"/>
            </w:tcBorders>
            <w:tcMar>
              <w:top w:w="20" w:type="dxa"/>
              <w:bottom w:w="20" w:type="dxa"/>
            </w:tcMar>
          </w:tcPr>
          <w:p w14:paraId="773481F1" w14:textId="77777777" w:rsidR="00CD7998" w:rsidRDefault="00000000">
            <w:pPr>
              <w:spacing w:line="220" w:lineRule="atLeast"/>
              <w:rPr>
                <w:rFonts w:ascii="Arial" w:eastAsia="Arial" w:hAnsi="Arial" w:cs="Arial"/>
                <w:sz w:val="20"/>
              </w:rPr>
            </w:pPr>
            <w:r>
              <w:rPr>
                <w:rFonts w:ascii="Arial" w:eastAsia="Arial" w:hAnsi="Arial" w:cs="Arial"/>
                <w:color w:val="000000"/>
                <w:sz w:val="18"/>
              </w:rPr>
              <w:t>2011</w:t>
            </w:r>
          </w:p>
        </w:tc>
        <w:tc>
          <w:tcPr>
            <w:tcW w:w="3240" w:type="dxa"/>
            <w:tcBorders>
              <w:bottom w:val="nil"/>
              <w:right w:val="nil"/>
            </w:tcBorders>
            <w:tcMar>
              <w:top w:w="20" w:type="dxa"/>
              <w:bottom w:w="20" w:type="dxa"/>
            </w:tcMar>
          </w:tcPr>
          <w:p w14:paraId="3469F44F" w14:textId="77777777" w:rsidR="00CD7998" w:rsidRDefault="00000000">
            <w:pPr>
              <w:spacing w:line="220" w:lineRule="atLeast"/>
              <w:rPr>
                <w:rFonts w:ascii="Arial" w:eastAsia="Arial" w:hAnsi="Arial" w:cs="Arial"/>
                <w:sz w:val="20"/>
              </w:rPr>
            </w:pPr>
            <w:r>
              <w:rPr>
                <w:rFonts w:ascii="Arial" w:eastAsia="Arial" w:hAnsi="Arial" w:cs="Arial"/>
                <w:color w:val="000000"/>
                <w:sz w:val="18"/>
              </w:rPr>
              <w:t>Custom applications for businesses</w:t>
            </w:r>
          </w:p>
        </w:tc>
        <w:tc>
          <w:tcPr>
            <w:tcW w:w="720" w:type="dxa"/>
            <w:tcBorders>
              <w:bottom w:val="nil"/>
              <w:right w:val="nil"/>
            </w:tcBorders>
            <w:tcMar>
              <w:top w:w="20" w:type="dxa"/>
              <w:bottom w:w="20" w:type="dxa"/>
            </w:tcMar>
          </w:tcPr>
          <w:p w14:paraId="5FCE5AFB" w14:textId="77777777" w:rsidR="00CD7998" w:rsidRDefault="00000000">
            <w:pPr>
              <w:spacing w:line="220" w:lineRule="atLeast"/>
              <w:rPr>
                <w:rFonts w:ascii="Arial" w:eastAsia="Arial" w:hAnsi="Arial" w:cs="Arial"/>
                <w:sz w:val="20"/>
              </w:rPr>
            </w:pPr>
            <w:r>
              <w:rPr>
                <w:rFonts w:ascii="Arial" w:eastAsia="Arial" w:hAnsi="Arial" w:cs="Arial"/>
                <w:color w:val="000000"/>
                <w:sz w:val="18"/>
              </w:rPr>
              <w:t>Two interviews (two entrepreneurs)</w:t>
            </w:r>
          </w:p>
        </w:tc>
        <w:tc>
          <w:tcPr>
            <w:tcW w:w="3000" w:type="dxa"/>
            <w:tcBorders>
              <w:bottom w:val="nil"/>
            </w:tcBorders>
          </w:tcPr>
          <w:p w14:paraId="0A8538B0" w14:textId="77777777" w:rsidR="00CD7998" w:rsidRDefault="00CD7998">
            <w:pPr>
              <w:rPr>
                <w:rFonts w:ascii="Arial" w:eastAsia="Arial" w:hAnsi="Arial" w:cs="Arial"/>
                <w:sz w:val="20"/>
              </w:rPr>
            </w:pPr>
          </w:p>
        </w:tc>
      </w:tr>
      <w:tr w:rsidR="00CD7998" w14:paraId="0F5191D4" w14:textId="77777777">
        <w:trPr>
          <w:jc w:val="center"/>
        </w:trPr>
        <w:tc>
          <w:tcPr>
            <w:tcW w:w="1200" w:type="dxa"/>
            <w:tcBorders>
              <w:bottom w:val="nil"/>
              <w:right w:val="nil"/>
            </w:tcBorders>
            <w:tcMar>
              <w:top w:w="20" w:type="dxa"/>
              <w:bottom w:w="20" w:type="dxa"/>
            </w:tcMar>
          </w:tcPr>
          <w:p w14:paraId="28A1A3BC" w14:textId="77777777" w:rsidR="00CD7998" w:rsidRDefault="00000000">
            <w:pPr>
              <w:spacing w:line="220" w:lineRule="atLeast"/>
              <w:rPr>
                <w:rFonts w:ascii="Arial" w:eastAsia="Arial" w:hAnsi="Arial" w:cs="Arial"/>
                <w:sz w:val="20"/>
              </w:rPr>
            </w:pPr>
            <w:r>
              <w:rPr>
                <w:rFonts w:ascii="Arial" w:eastAsia="Arial" w:hAnsi="Arial" w:cs="Arial"/>
                <w:color w:val="000000"/>
                <w:sz w:val="18"/>
              </w:rPr>
              <w:t>III</w:t>
            </w:r>
          </w:p>
        </w:tc>
        <w:tc>
          <w:tcPr>
            <w:tcW w:w="600" w:type="dxa"/>
            <w:tcBorders>
              <w:bottom w:val="nil"/>
              <w:right w:val="nil"/>
            </w:tcBorders>
            <w:tcMar>
              <w:top w:w="20" w:type="dxa"/>
              <w:bottom w:w="20" w:type="dxa"/>
            </w:tcMar>
          </w:tcPr>
          <w:p w14:paraId="5C133318" w14:textId="77777777" w:rsidR="00CD7998" w:rsidRDefault="00000000">
            <w:pPr>
              <w:spacing w:line="220" w:lineRule="atLeast"/>
              <w:rPr>
                <w:rFonts w:ascii="Arial" w:eastAsia="Arial" w:hAnsi="Arial" w:cs="Arial"/>
                <w:sz w:val="20"/>
              </w:rPr>
            </w:pPr>
            <w:r>
              <w:rPr>
                <w:rFonts w:ascii="Arial" w:eastAsia="Arial" w:hAnsi="Arial" w:cs="Arial"/>
                <w:color w:val="000000"/>
                <w:sz w:val="18"/>
              </w:rPr>
              <w:t>2014</w:t>
            </w:r>
          </w:p>
        </w:tc>
        <w:tc>
          <w:tcPr>
            <w:tcW w:w="3240" w:type="dxa"/>
            <w:tcBorders>
              <w:bottom w:val="nil"/>
              <w:right w:val="nil"/>
            </w:tcBorders>
            <w:tcMar>
              <w:top w:w="20" w:type="dxa"/>
              <w:bottom w:w="20" w:type="dxa"/>
            </w:tcMar>
          </w:tcPr>
          <w:p w14:paraId="679C0AB7" w14:textId="77777777" w:rsidR="00CD7998" w:rsidRDefault="00000000">
            <w:pPr>
              <w:spacing w:line="220" w:lineRule="atLeast"/>
              <w:rPr>
                <w:rFonts w:ascii="Arial" w:eastAsia="Arial" w:hAnsi="Arial" w:cs="Arial"/>
                <w:sz w:val="20"/>
              </w:rPr>
            </w:pPr>
            <w:r>
              <w:rPr>
                <w:rFonts w:ascii="Arial" w:eastAsia="Arial" w:hAnsi="Arial" w:cs="Arial"/>
                <w:color w:val="000000"/>
                <w:sz w:val="18"/>
              </w:rPr>
              <w:t>Rural management software</w:t>
            </w:r>
          </w:p>
        </w:tc>
        <w:tc>
          <w:tcPr>
            <w:tcW w:w="720" w:type="dxa"/>
            <w:tcBorders>
              <w:bottom w:val="nil"/>
              <w:right w:val="nil"/>
            </w:tcBorders>
            <w:tcMar>
              <w:top w:w="20" w:type="dxa"/>
              <w:bottom w:w="20" w:type="dxa"/>
            </w:tcMar>
          </w:tcPr>
          <w:p w14:paraId="6853F701" w14:textId="77777777" w:rsidR="00CD7998" w:rsidRDefault="00000000">
            <w:pPr>
              <w:spacing w:line="220" w:lineRule="atLeast"/>
              <w:rPr>
                <w:rFonts w:ascii="Arial" w:eastAsia="Arial" w:hAnsi="Arial" w:cs="Arial"/>
                <w:sz w:val="20"/>
              </w:rPr>
            </w:pPr>
            <w:r>
              <w:rPr>
                <w:rFonts w:ascii="Arial" w:eastAsia="Arial" w:hAnsi="Arial" w:cs="Arial"/>
                <w:color w:val="000000"/>
                <w:sz w:val="18"/>
              </w:rPr>
              <w:t>Four interviews (two entreprene</w:t>
            </w:r>
            <w:r>
              <w:rPr>
                <w:rFonts w:ascii="Arial" w:eastAsia="Arial" w:hAnsi="Arial" w:cs="Arial"/>
                <w:color w:val="000000"/>
                <w:sz w:val="18"/>
              </w:rPr>
              <w:lastRenderedPageBreak/>
              <w:t>urs)</w:t>
            </w:r>
          </w:p>
        </w:tc>
        <w:tc>
          <w:tcPr>
            <w:tcW w:w="3000" w:type="dxa"/>
            <w:tcBorders>
              <w:bottom w:val="nil"/>
            </w:tcBorders>
          </w:tcPr>
          <w:p w14:paraId="7837CA1C" w14:textId="77777777" w:rsidR="00CD7998" w:rsidRDefault="00CD7998">
            <w:pPr>
              <w:rPr>
                <w:rFonts w:ascii="Arial" w:eastAsia="Arial" w:hAnsi="Arial" w:cs="Arial"/>
                <w:sz w:val="20"/>
              </w:rPr>
            </w:pPr>
          </w:p>
        </w:tc>
      </w:tr>
      <w:tr w:rsidR="00CD7998" w14:paraId="78DD4346" w14:textId="77777777">
        <w:trPr>
          <w:jc w:val="center"/>
        </w:trPr>
        <w:tc>
          <w:tcPr>
            <w:tcW w:w="1200" w:type="dxa"/>
            <w:tcBorders>
              <w:bottom w:val="nil"/>
              <w:right w:val="nil"/>
            </w:tcBorders>
            <w:tcMar>
              <w:top w:w="20" w:type="dxa"/>
              <w:bottom w:w="20" w:type="dxa"/>
            </w:tcMar>
          </w:tcPr>
          <w:p w14:paraId="47543D05" w14:textId="77777777" w:rsidR="00CD7998" w:rsidRDefault="00000000">
            <w:pPr>
              <w:spacing w:line="220" w:lineRule="atLeast"/>
              <w:rPr>
                <w:rFonts w:ascii="Arial" w:eastAsia="Arial" w:hAnsi="Arial" w:cs="Arial"/>
                <w:sz w:val="20"/>
              </w:rPr>
            </w:pPr>
            <w:r>
              <w:rPr>
                <w:rFonts w:ascii="Arial" w:eastAsia="Arial" w:hAnsi="Arial" w:cs="Arial"/>
                <w:color w:val="000000"/>
                <w:sz w:val="18"/>
              </w:rPr>
              <w:t>IV</w:t>
            </w:r>
          </w:p>
        </w:tc>
        <w:tc>
          <w:tcPr>
            <w:tcW w:w="600" w:type="dxa"/>
            <w:tcBorders>
              <w:bottom w:val="nil"/>
              <w:right w:val="nil"/>
            </w:tcBorders>
            <w:tcMar>
              <w:top w:w="20" w:type="dxa"/>
              <w:bottom w:w="20" w:type="dxa"/>
            </w:tcMar>
          </w:tcPr>
          <w:p w14:paraId="05B5BBD7" w14:textId="77777777" w:rsidR="00CD7998" w:rsidRDefault="00000000">
            <w:pPr>
              <w:spacing w:line="220" w:lineRule="atLeast"/>
              <w:rPr>
                <w:rFonts w:ascii="Arial" w:eastAsia="Arial" w:hAnsi="Arial" w:cs="Arial"/>
                <w:sz w:val="20"/>
              </w:rPr>
            </w:pPr>
            <w:r>
              <w:rPr>
                <w:rFonts w:ascii="Arial" w:eastAsia="Arial" w:hAnsi="Arial" w:cs="Arial"/>
                <w:color w:val="000000"/>
                <w:sz w:val="18"/>
              </w:rPr>
              <w:t>2008</w:t>
            </w:r>
          </w:p>
        </w:tc>
        <w:tc>
          <w:tcPr>
            <w:tcW w:w="3240" w:type="dxa"/>
            <w:tcBorders>
              <w:bottom w:val="nil"/>
              <w:right w:val="nil"/>
            </w:tcBorders>
            <w:tcMar>
              <w:top w:w="20" w:type="dxa"/>
              <w:bottom w:w="20" w:type="dxa"/>
            </w:tcMar>
          </w:tcPr>
          <w:p w14:paraId="27F3E479" w14:textId="77777777" w:rsidR="00CD7998" w:rsidRDefault="00000000">
            <w:pPr>
              <w:spacing w:line="220" w:lineRule="atLeast"/>
              <w:rPr>
                <w:rFonts w:ascii="Arial" w:eastAsia="Arial" w:hAnsi="Arial" w:cs="Arial"/>
                <w:sz w:val="20"/>
              </w:rPr>
            </w:pPr>
            <w:r>
              <w:rPr>
                <w:rFonts w:ascii="Arial" w:eastAsia="Arial" w:hAnsi="Arial" w:cs="Arial"/>
                <w:color w:val="000000"/>
                <w:sz w:val="18"/>
              </w:rPr>
              <w:t>Radiology solutions for diagnostic imaging processes in clinics and hospitals</w:t>
            </w:r>
          </w:p>
        </w:tc>
        <w:tc>
          <w:tcPr>
            <w:tcW w:w="720" w:type="dxa"/>
            <w:tcBorders>
              <w:bottom w:val="nil"/>
              <w:right w:val="nil"/>
            </w:tcBorders>
            <w:tcMar>
              <w:top w:w="20" w:type="dxa"/>
              <w:bottom w:w="20" w:type="dxa"/>
            </w:tcMar>
          </w:tcPr>
          <w:p w14:paraId="5290C6BB" w14:textId="77777777" w:rsidR="00CD7998" w:rsidRDefault="00000000">
            <w:pPr>
              <w:spacing w:line="220" w:lineRule="atLeast"/>
              <w:rPr>
                <w:rFonts w:ascii="Arial" w:eastAsia="Arial" w:hAnsi="Arial" w:cs="Arial"/>
                <w:sz w:val="20"/>
              </w:rPr>
            </w:pPr>
            <w:r>
              <w:rPr>
                <w:rFonts w:ascii="Arial" w:eastAsia="Arial" w:hAnsi="Arial" w:cs="Arial"/>
                <w:color w:val="000000"/>
                <w:sz w:val="18"/>
              </w:rPr>
              <w:t>Three interviews (two entrepreneurs)</w:t>
            </w:r>
          </w:p>
        </w:tc>
        <w:tc>
          <w:tcPr>
            <w:tcW w:w="3000" w:type="dxa"/>
            <w:tcBorders>
              <w:bottom w:val="nil"/>
            </w:tcBorders>
          </w:tcPr>
          <w:p w14:paraId="1724C66F" w14:textId="77777777" w:rsidR="00CD7998" w:rsidRDefault="00CD7998">
            <w:pPr>
              <w:rPr>
                <w:rFonts w:ascii="Arial" w:eastAsia="Arial" w:hAnsi="Arial" w:cs="Arial"/>
                <w:sz w:val="20"/>
              </w:rPr>
            </w:pPr>
          </w:p>
        </w:tc>
      </w:tr>
      <w:tr w:rsidR="00CD7998" w14:paraId="7F18AD6C" w14:textId="77777777">
        <w:trPr>
          <w:jc w:val="center"/>
        </w:trPr>
        <w:tc>
          <w:tcPr>
            <w:tcW w:w="1200" w:type="dxa"/>
            <w:tcBorders>
              <w:bottom w:val="nil"/>
              <w:right w:val="nil"/>
            </w:tcBorders>
            <w:tcMar>
              <w:top w:w="20" w:type="dxa"/>
              <w:bottom w:w="20" w:type="dxa"/>
            </w:tcMar>
          </w:tcPr>
          <w:p w14:paraId="5B6AC20C" w14:textId="77777777" w:rsidR="00CD7998" w:rsidRDefault="00000000">
            <w:pPr>
              <w:spacing w:line="220" w:lineRule="atLeast"/>
              <w:rPr>
                <w:rFonts w:ascii="Arial" w:eastAsia="Arial" w:hAnsi="Arial" w:cs="Arial"/>
                <w:sz w:val="20"/>
              </w:rPr>
            </w:pPr>
            <w:r>
              <w:rPr>
                <w:rFonts w:ascii="Arial" w:eastAsia="Arial" w:hAnsi="Arial" w:cs="Arial"/>
                <w:color w:val="000000"/>
                <w:sz w:val="18"/>
              </w:rPr>
              <w:t>V</w:t>
            </w:r>
          </w:p>
        </w:tc>
        <w:tc>
          <w:tcPr>
            <w:tcW w:w="600" w:type="dxa"/>
            <w:tcBorders>
              <w:bottom w:val="nil"/>
              <w:right w:val="nil"/>
            </w:tcBorders>
            <w:tcMar>
              <w:top w:w="20" w:type="dxa"/>
              <w:bottom w:w="20" w:type="dxa"/>
            </w:tcMar>
          </w:tcPr>
          <w:p w14:paraId="29A33CAC" w14:textId="77777777" w:rsidR="00CD7998" w:rsidRDefault="00000000">
            <w:pPr>
              <w:spacing w:line="220" w:lineRule="atLeast"/>
              <w:rPr>
                <w:rFonts w:ascii="Arial" w:eastAsia="Arial" w:hAnsi="Arial" w:cs="Arial"/>
                <w:sz w:val="20"/>
              </w:rPr>
            </w:pPr>
            <w:r>
              <w:rPr>
                <w:rFonts w:ascii="Arial" w:eastAsia="Arial" w:hAnsi="Arial" w:cs="Arial"/>
                <w:color w:val="000000"/>
                <w:sz w:val="18"/>
              </w:rPr>
              <w:t>2011</w:t>
            </w:r>
          </w:p>
        </w:tc>
        <w:tc>
          <w:tcPr>
            <w:tcW w:w="3240" w:type="dxa"/>
            <w:tcBorders>
              <w:bottom w:val="nil"/>
              <w:right w:val="nil"/>
            </w:tcBorders>
            <w:tcMar>
              <w:top w:w="20" w:type="dxa"/>
              <w:bottom w:w="20" w:type="dxa"/>
            </w:tcMar>
          </w:tcPr>
          <w:p w14:paraId="765B650D" w14:textId="77777777" w:rsidR="00CD7998" w:rsidRDefault="00000000">
            <w:pPr>
              <w:spacing w:line="220" w:lineRule="atLeast"/>
              <w:rPr>
                <w:rFonts w:ascii="Arial" w:eastAsia="Arial" w:hAnsi="Arial" w:cs="Arial"/>
                <w:sz w:val="20"/>
              </w:rPr>
            </w:pPr>
            <w:r>
              <w:rPr>
                <w:rFonts w:ascii="Arial" w:eastAsia="Arial" w:hAnsi="Arial" w:cs="Arial"/>
                <w:color w:val="000000"/>
                <w:sz w:val="18"/>
              </w:rPr>
              <w:t>R&amp;D of biomolecules for agriculture, environmental, pharmaceutical, cosmetics, and oil and energy industries</w:t>
            </w:r>
          </w:p>
        </w:tc>
        <w:tc>
          <w:tcPr>
            <w:tcW w:w="720" w:type="dxa"/>
            <w:tcBorders>
              <w:bottom w:val="nil"/>
              <w:right w:val="nil"/>
            </w:tcBorders>
            <w:tcMar>
              <w:top w:w="20" w:type="dxa"/>
              <w:bottom w:w="20" w:type="dxa"/>
            </w:tcMar>
          </w:tcPr>
          <w:p w14:paraId="2B40AA5F" w14:textId="77777777" w:rsidR="00CD7998" w:rsidRDefault="00000000">
            <w:pPr>
              <w:spacing w:line="220" w:lineRule="atLeast"/>
              <w:rPr>
                <w:rFonts w:ascii="Arial" w:eastAsia="Arial" w:hAnsi="Arial" w:cs="Arial"/>
                <w:sz w:val="20"/>
              </w:rPr>
            </w:pPr>
            <w:r>
              <w:rPr>
                <w:rFonts w:ascii="Arial" w:eastAsia="Arial" w:hAnsi="Arial" w:cs="Arial"/>
                <w:color w:val="000000"/>
                <w:sz w:val="18"/>
              </w:rPr>
              <w:t>Two interviews (two entrepreneurs)</w:t>
            </w:r>
          </w:p>
        </w:tc>
        <w:tc>
          <w:tcPr>
            <w:tcW w:w="3000" w:type="dxa"/>
            <w:tcBorders>
              <w:bottom w:val="nil"/>
            </w:tcBorders>
          </w:tcPr>
          <w:p w14:paraId="6AD4C1B8" w14:textId="77777777" w:rsidR="00CD7998" w:rsidRDefault="00CD7998">
            <w:pPr>
              <w:rPr>
                <w:rFonts w:ascii="Arial" w:eastAsia="Arial" w:hAnsi="Arial" w:cs="Arial"/>
                <w:sz w:val="20"/>
              </w:rPr>
            </w:pPr>
          </w:p>
        </w:tc>
      </w:tr>
      <w:tr w:rsidR="00CD7998" w14:paraId="6098DB95" w14:textId="77777777">
        <w:trPr>
          <w:jc w:val="center"/>
        </w:trPr>
        <w:tc>
          <w:tcPr>
            <w:tcW w:w="1200" w:type="dxa"/>
            <w:tcBorders>
              <w:bottom w:val="nil"/>
              <w:right w:val="nil"/>
            </w:tcBorders>
            <w:tcMar>
              <w:top w:w="20" w:type="dxa"/>
              <w:bottom w:w="20" w:type="dxa"/>
            </w:tcMar>
          </w:tcPr>
          <w:p w14:paraId="70C1F28E" w14:textId="77777777" w:rsidR="00CD7998" w:rsidRDefault="00000000">
            <w:pPr>
              <w:spacing w:line="220" w:lineRule="atLeast"/>
              <w:rPr>
                <w:rFonts w:ascii="Arial" w:eastAsia="Arial" w:hAnsi="Arial" w:cs="Arial"/>
                <w:sz w:val="20"/>
              </w:rPr>
            </w:pPr>
            <w:r>
              <w:rPr>
                <w:rFonts w:ascii="Arial" w:eastAsia="Arial" w:hAnsi="Arial" w:cs="Arial"/>
                <w:color w:val="000000"/>
                <w:sz w:val="18"/>
              </w:rPr>
              <w:t>VI</w:t>
            </w:r>
          </w:p>
        </w:tc>
        <w:tc>
          <w:tcPr>
            <w:tcW w:w="600" w:type="dxa"/>
            <w:tcBorders>
              <w:bottom w:val="nil"/>
              <w:right w:val="nil"/>
            </w:tcBorders>
            <w:tcMar>
              <w:top w:w="20" w:type="dxa"/>
              <w:bottom w:w="20" w:type="dxa"/>
            </w:tcMar>
          </w:tcPr>
          <w:p w14:paraId="5B832832" w14:textId="77777777" w:rsidR="00CD7998" w:rsidRDefault="00000000">
            <w:pPr>
              <w:spacing w:line="220" w:lineRule="atLeast"/>
              <w:rPr>
                <w:rFonts w:ascii="Arial" w:eastAsia="Arial" w:hAnsi="Arial" w:cs="Arial"/>
                <w:sz w:val="20"/>
              </w:rPr>
            </w:pPr>
            <w:r>
              <w:rPr>
                <w:rFonts w:ascii="Arial" w:eastAsia="Arial" w:hAnsi="Arial" w:cs="Arial"/>
                <w:color w:val="000000"/>
                <w:sz w:val="18"/>
              </w:rPr>
              <w:t>2016</w:t>
            </w:r>
          </w:p>
        </w:tc>
        <w:tc>
          <w:tcPr>
            <w:tcW w:w="3240" w:type="dxa"/>
            <w:tcBorders>
              <w:bottom w:val="nil"/>
              <w:right w:val="nil"/>
            </w:tcBorders>
            <w:tcMar>
              <w:top w:w="20" w:type="dxa"/>
              <w:bottom w:w="20" w:type="dxa"/>
            </w:tcMar>
          </w:tcPr>
          <w:p w14:paraId="51A9F4AF" w14:textId="77777777" w:rsidR="00CD7998" w:rsidRDefault="00000000">
            <w:pPr>
              <w:spacing w:line="220" w:lineRule="atLeast"/>
              <w:rPr>
                <w:rFonts w:ascii="Arial" w:eastAsia="Arial" w:hAnsi="Arial" w:cs="Arial"/>
                <w:sz w:val="20"/>
              </w:rPr>
            </w:pPr>
            <w:r>
              <w:rPr>
                <w:rFonts w:ascii="Arial" w:eastAsia="Arial" w:hAnsi="Arial" w:cs="Arial"/>
                <w:color w:val="000000"/>
                <w:sz w:val="18"/>
              </w:rPr>
              <w:t>Consulting and service provider in the development of Intelligent Materials, nanotechnological additives, advanced raw materials, and development of new materials</w:t>
            </w:r>
          </w:p>
        </w:tc>
        <w:tc>
          <w:tcPr>
            <w:tcW w:w="720" w:type="dxa"/>
            <w:tcBorders>
              <w:bottom w:val="nil"/>
              <w:right w:val="nil"/>
            </w:tcBorders>
            <w:tcMar>
              <w:top w:w="20" w:type="dxa"/>
              <w:bottom w:w="20" w:type="dxa"/>
            </w:tcMar>
          </w:tcPr>
          <w:p w14:paraId="001CB458" w14:textId="77777777" w:rsidR="00CD7998" w:rsidRDefault="00000000">
            <w:pPr>
              <w:spacing w:line="220" w:lineRule="atLeast"/>
              <w:rPr>
                <w:rFonts w:ascii="Arial" w:eastAsia="Arial" w:hAnsi="Arial" w:cs="Arial"/>
                <w:sz w:val="20"/>
              </w:rPr>
            </w:pPr>
            <w:r>
              <w:rPr>
                <w:rFonts w:ascii="Arial" w:eastAsia="Arial" w:hAnsi="Arial" w:cs="Arial"/>
                <w:color w:val="000000"/>
                <w:sz w:val="18"/>
              </w:rPr>
              <w:t>Two interviews (two entrepreneurs)</w:t>
            </w:r>
          </w:p>
        </w:tc>
        <w:tc>
          <w:tcPr>
            <w:tcW w:w="3000" w:type="dxa"/>
            <w:tcBorders>
              <w:bottom w:val="nil"/>
            </w:tcBorders>
          </w:tcPr>
          <w:p w14:paraId="683F547B" w14:textId="77777777" w:rsidR="00CD7998" w:rsidRDefault="00CD7998">
            <w:pPr>
              <w:rPr>
                <w:rFonts w:ascii="Arial" w:eastAsia="Arial" w:hAnsi="Arial" w:cs="Arial"/>
                <w:sz w:val="20"/>
              </w:rPr>
            </w:pPr>
          </w:p>
        </w:tc>
      </w:tr>
      <w:tr w:rsidR="00CD7998" w14:paraId="3A86EE6A" w14:textId="77777777">
        <w:trPr>
          <w:jc w:val="center"/>
        </w:trPr>
        <w:tc>
          <w:tcPr>
            <w:tcW w:w="1200" w:type="dxa"/>
            <w:tcBorders>
              <w:bottom w:val="nil"/>
              <w:right w:val="nil"/>
            </w:tcBorders>
            <w:tcMar>
              <w:top w:w="20" w:type="dxa"/>
              <w:bottom w:w="20" w:type="dxa"/>
            </w:tcMar>
          </w:tcPr>
          <w:p w14:paraId="632CD6BE" w14:textId="77777777" w:rsidR="00CD7998" w:rsidRDefault="00000000">
            <w:pPr>
              <w:spacing w:line="220" w:lineRule="atLeast"/>
              <w:rPr>
                <w:rFonts w:ascii="Arial" w:eastAsia="Arial" w:hAnsi="Arial" w:cs="Arial"/>
                <w:sz w:val="20"/>
              </w:rPr>
            </w:pPr>
            <w:r>
              <w:rPr>
                <w:rFonts w:ascii="Arial" w:eastAsia="Arial" w:hAnsi="Arial" w:cs="Arial"/>
                <w:color w:val="000000"/>
                <w:sz w:val="18"/>
              </w:rPr>
              <w:t>VII</w:t>
            </w:r>
          </w:p>
        </w:tc>
        <w:tc>
          <w:tcPr>
            <w:tcW w:w="600" w:type="dxa"/>
            <w:tcBorders>
              <w:bottom w:val="nil"/>
              <w:right w:val="nil"/>
            </w:tcBorders>
            <w:tcMar>
              <w:top w:w="20" w:type="dxa"/>
              <w:bottom w:w="20" w:type="dxa"/>
            </w:tcMar>
          </w:tcPr>
          <w:p w14:paraId="4A371B47" w14:textId="77777777" w:rsidR="00CD7998" w:rsidRDefault="00000000">
            <w:pPr>
              <w:spacing w:line="220" w:lineRule="atLeast"/>
              <w:rPr>
                <w:rFonts w:ascii="Arial" w:eastAsia="Arial" w:hAnsi="Arial" w:cs="Arial"/>
                <w:sz w:val="20"/>
              </w:rPr>
            </w:pPr>
            <w:r>
              <w:rPr>
                <w:rFonts w:ascii="Arial" w:eastAsia="Arial" w:hAnsi="Arial" w:cs="Arial"/>
                <w:color w:val="000000"/>
                <w:sz w:val="18"/>
              </w:rPr>
              <w:t>2015</w:t>
            </w:r>
          </w:p>
        </w:tc>
        <w:tc>
          <w:tcPr>
            <w:tcW w:w="3240" w:type="dxa"/>
            <w:tcBorders>
              <w:bottom w:val="nil"/>
              <w:right w:val="nil"/>
            </w:tcBorders>
            <w:tcMar>
              <w:top w:w="20" w:type="dxa"/>
              <w:bottom w:w="20" w:type="dxa"/>
            </w:tcMar>
          </w:tcPr>
          <w:p w14:paraId="3F1E4DFB" w14:textId="77777777" w:rsidR="00CD7998" w:rsidRDefault="00000000">
            <w:pPr>
              <w:spacing w:line="220" w:lineRule="atLeast"/>
              <w:rPr>
                <w:rFonts w:ascii="Arial" w:eastAsia="Arial" w:hAnsi="Arial" w:cs="Arial"/>
                <w:sz w:val="20"/>
              </w:rPr>
            </w:pPr>
            <w:r>
              <w:rPr>
                <w:rFonts w:ascii="Arial" w:eastAsia="Arial" w:hAnsi="Arial" w:cs="Arial"/>
                <w:color w:val="000000"/>
                <w:sz w:val="18"/>
              </w:rPr>
              <w:t>Design and installation of distributed microgeneration systems based on photovoltaic solar energy</w:t>
            </w:r>
          </w:p>
        </w:tc>
        <w:tc>
          <w:tcPr>
            <w:tcW w:w="720" w:type="dxa"/>
            <w:tcBorders>
              <w:bottom w:val="nil"/>
              <w:right w:val="nil"/>
            </w:tcBorders>
            <w:tcMar>
              <w:top w:w="20" w:type="dxa"/>
              <w:bottom w:w="20" w:type="dxa"/>
            </w:tcMar>
          </w:tcPr>
          <w:p w14:paraId="08A27233" w14:textId="77777777" w:rsidR="00CD7998" w:rsidRDefault="00000000">
            <w:pPr>
              <w:spacing w:line="220" w:lineRule="atLeast"/>
              <w:rPr>
                <w:rFonts w:ascii="Arial" w:eastAsia="Arial" w:hAnsi="Arial" w:cs="Arial"/>
                <w:sz w:val="20"/>
              </w:rPr>
            </w:pPr>
            <w:r>
              <w:rPr>
                <w:rFonts w:ascii="Arial" w:eastAsia="Arial" w:hAnsi="Arial" w:cs="Arial"/>
                <w:color w:val="000000"/>
                <w:sz w:val="18"/>
              </w:rPr>
              <w:t>Three interviews (three entrepreneurs)</w:t>
            </w:r>
          </w:p>
        </w:tc>
        <w:tc>
          <w:tcPr>
            <w:tcW w:w="3000" w:type="dxa"/>
            <w:tcBorders>
              <w:bottom w:val="nil"/>
            </w:tcBorders>
          </w:tcPr>
          <w:p w14:paraId="5B03C41A" w14:textId="77777777" w:rsidR="00CD7998" w:rsidRDefault="00CD7998">
            <w:pPr>
              <w:rPr>
                <w:rFonts w:ascii="Arial" w:eastAsia="Arial" w:hAnsi="Arial" w:cs="Arial"/>
                <w:sz w:val="20"/>
              </w:rPr>
            </w:pPr>
          </w:p>
        </w:tc>
      </w:tr>
      <w:tr w:rsidR="00CD7998" w14:paraId="59545069" w14:textId="77777777">
        <w:trPr>
          <w:jc w:val="center"/>
        </w:trPr>
        <w:tc>
          <w:tcPr>
            <w:tcW w:w="1200" w:type="dxa"/>
            <w:tcBorders>
              <w:bottom w:val="nil"/>
              <w:right w:val="nil"/>
            </w:tcBorders>
            <w:tcMar>
              <w:top w:w="20" w:type="dxa"/>
              <w:bottom w:w="20" w:type="dxa"/>
            </w:tcMar>
          </w:tcPr>
          <w:p w14:paraId="65753198" w14:textId="77777777" w:rsidR="00CD7998" w:rsidRDefault="00000000">
            <w:pPr>
              <w:spacing w:line="220" w:lineRule="atLeast"/>
              <w:rPr>
                <w:rFonts w:ascii="Arial" w:eastAsia="Arial" w:hAnsi="Arial" w:cs="Arial"/>
                <w:sz w:val="20"/>
              </w:rPr>
            </w:pPr>
            <w:r>
              <w:rPr>
                <w:rFonts w:ascii="Arial" w:eastAsia="Arial" w:hAnsi="Arial" w:cs="Arial"/>
                <w:color w:val="000000"/>
                <w:sz w:val="18"/>
              </w:rPr>
              <w:t>VIII</w:t>
            </w:r>
          </w:p>
        </w:tc>
        <w:tc>
          <w:tcPr>
            <w:tcW w:w="600" w:type="dxa"/>
            <w:tcBorders>
              <w:bottom w:val="nil"/>
              <w:right w:val="nil"/>
            </w:tcBorders>
            <w:tcMar>
              <w:top w:w="20" w:type="dxa"/>
              <w:bottom w:w="20" w:type="dxa"/>
            </w:tcMar>
          </w:tcPr>
          <w:p w14:paraId="5BFC934C" w14:textId="77777777" w:rsidR="00CD7998" w:rsidRDefault="00000000">
            <w:pPr>
              <w:spacing w:line="220" w:lineRule="atLeast"/>
              <w:rPr>
                <w:rFonts w:ascii="Arial" w:eastAsia="Arial" w:hAnsi="Arial" w:cs="Arial"/>
                <w:sz w:val="20"/>
              </w:rPr>
            </w:pPr>
            <w:r>
              <w:rPr>
                <w:rFonts w:ascii="Arial" w:eastAsia="Arial" w:hAnsi="Arial" w:cs="Arial"/>
                <w:color w:val="000000"/>
                <w:sz w:val="18"/>
              </w:rPr>
              <w:t>2013</w:t>
            </w:r>
          </w:p>
        </w:tc>
        <w:tc>
          <w:tcPr>
            <w:tcW w:w="3240" w:type="dxa"/>
            <w:tcBorders>
              <w:bottom w:val="nil"/>
              <w:right w:val="nil"/>
            </w:tcBorders>
            <w:tcMar>
              <w:top w:w="20" w:type="dxa"/>
              <w:bottom w:w="20" w:type="dxa"/>
            </w:tcMar>
          </w:tcPr>
          <w:p w14:paraId="03ABA6DA" w14:textId="77777777" w:rsidR="00CD7998" w:rsidRDefault="00000000">
            <w:pPr>
              <w:spacing w:line="220" w:lineRule="atLeast"/>
              <w:rPr>
                <w:rFonts w:ascii="Arial" w:eastAsia="Arial" w:hAnsi="Arial" w:cs="Arial"/>
                <w:sz w:val="20"/>
              </w:rPr>
            </w:pPr>
            <w:r>
              <w:rPr>
                <w:rFonts w:ascii="Arial" w:eastAsia="Arial" w:hAnsi="Arial" w:cs="Arial"/>
                <w:color w:val="000000"/>
                <w:sz w:val="18"/>
              </w:rPr>
              <w:t>Consulting and development of 3D prototypes, mock-</w:t>
            </w:r>
            <w:r>
              <w:rPr>
                <w:rFonts w:ascii="Arial" w:eastAsia="Arial" w:hAnsi="Arial" w:cs="Arial"/>
                <w:b/>
                <w:i/>
                <w:color w:val="000000"/>
                <w:sz w:val="18"/>
                <w:u w:val="single"/>
              </w:rPr>
              <w:t>ups</w:t>
            </w:r>
            <w:r>
              <w:rPr>
                <w:rFonts w:ascii="Arial" w:eastAsia="Arial" w:hAnsi="Arial" w:cs="Arial"/>
                <w:color w:val="000000"/>
                <w:sz w:val="18"/>
              </w:rPr>
              <w:t xml:space="preserve"> and specific products to different industries</w:t>
            </w:r>
          </w:p>
        </w:tc>
        <w:tc>
          <w:tcPr>
            <w:tcW w:w="720" w:type="dxa"/>
            <w:tcBorders>
              <w:bottom w:val="nil"/>
              <w:right w:val="nil"/>
            </w:tcBorders>
            <w:tcMar>
              <w:top w:w="20" w:type="dxa"/>
              <w:bottom w:w="20" w:type="dxa"/>
            </w:tcMar>
          </w:tcPr>
          <w:p w14:paraId="6B2C9D4F" w14:textId="77777777" w:rsidR="00CD7998" w:rsidRDefault="00000000">
            <w:pPr>
              <w:spacing w:line="220" w:lineRule="atLeast"/>
              <w:rPr>
                <w:rFonts w:ascii="Arial" w:eastAsia="Arial" w:hAnsi="Arial" w:cs="Arial"/>
                <w:sz w:val="20"/>
              </w:rPr>
            </w:pPr>
            <w:r>
              <w:rPr>
                <w:rFonts w:ascii="Arial" w:eastAsia="Arial" w:hAnsi="Arial" w:cs="Arial"/>
                <w:color w:val="000000"/>
                <w:sz w:val="18"/>
              </w:rPr>
              <w:t>Four interviews (three entrepreneurs)</w:t>
            </w:r>
          </w:p>
        </w:tc>
        <w:tc>
          <w:tcPr>
            <w:tcW w:w="3000" w:type="dxa"/>
            <w:tcBorders>
              <w:bottom w:val="nil"/>
            </w:tcBorders>
          </w:tcPr>
          <w:p w14:paraId="299BCEAB" w14:textId="77777777" w:rsidR="00CD7998" w:rsidRDefault="00CD7998">
            <w:pPr>
              <w:rPr>
                <w:rFonts w:ascii="Arial" w:eastAsia="Arial" w:hAnsi="Arial" w:cs="Arial"/>
                <w:sz w:val="20"/>
              </w:rPr>
            </w:pPr>
          </w:p>
        </w:tc>
      </w:tr>
      <w:tr w:rsidR="00CD7998" w14:paraId="5B541811" w14:textId="77777777">
        <w:trPr>
          <w:jc w:val="center"/>
        </w:trPr>
        <w:tc>
          <w:tcPr>
            <w:tcW w:w="1200" w:type="dxa"/>
            <w:tcBorders>
              <w:right w:val="nil"/>
            </w:tcBorders>
            <w:tcMar>
              <w:top w:w="20" w:type="dxa"/>
              <w:bottom w:w="20" w:type="dxa"/>
            </w:tcMar>
          </w:tcPr>
          <w:p w14:paraId="129DA144" w14:textId="77777777" w:rsidR="00CD7998" w:rsidRDefault="00000000">
            <w:pPr>
              <w:spacing w:line="220" w:lineRule="atLeast"/>
              <w:rPr>
                <w:rFonts w:ascii="Arial" w:eastAsia="Arial" w:hAnsi="Arial" w:cs="Arial"/>
                <w:sz w:val="20"/>
              </w:rPr>
            </w:pPr>
            <w:r>
              <w:rPr>
                <w:rFonts w:ascii="Arial" w:eastAsia="Arial" w:hAnsi="Arial" w:cs="Arial"/>
                <w:color w:val="000000"/>
                <w:sz w:val="18"/>
              </w:rPr>
              <w:t>IX</w:t>
            </w:r>
          </w:p>
        </w:tc>
        <w:tc>
          <w:tcPr>
            <w:tcW w:w="600" w:type="dxa"/>
            <w:tcBorders>
              <w:right w:val="nil"/>
            </w:tcBorders>
            <w:tcMar>
              <w:top w:w="20" w:type="dxa"/>
              <w:bottom w:w="20" w:type="dxa"/>
            </w:tcMar>
          </w:tcPr>
          <w:p w14:paraId="44406E5E" w14:textId="77777777" w:rsidR="00CD7998" w:rsidRDefault="00000000">
            <w:pPr>
              <w:spacing w:line="220" w:lineRule="atLeast"/>
              <w:rPr>
                <w:rFonts w:ascii="Arial" w:eastAsia="Arial" w:hAnsi="Arial" w:cs="Arial"/>
                <w:sz w:val="20"/>
              </w:rPr>
            </w:pPr>
            <w:r>
              <w:rPr>
                <w:rFonts w:ascii="Arial" w:eastAsia="Arial" w:hAnsi="Arial" w:cs="Arial"/>
                <w:color w:val="000000"/>
                <w:sz w:val="18"/>
              </w:rPr>
              <w:t>2016</w:t>
            </w:r>
          </w:p>
        </w:tc>
        <w:tc>
          <w:tcPr>
            <w:tcW w:w="3240" w:type="dxa"/>
            <w:tcBorders>
              <w:right w:val="nil"/>
            </w:tcBorders>
            <w:tcMar>
              <w:top w:w="20" w:type="dxa"/>
              <w:bottom w:w="20" w:type="dxa"/>
            </w:tcMar>
          </w:tcPr>
          <w:p w14:paraId="76D6DC9E" w14:textId="77777777" w:rsidR="00CD7998" w:rsidRDefault="00000000">
            <w:pPr>
              <w:spacing w:line="220" w:lineRule="atLeast"/>
              <w:rPr>
                <w:rFonts w:ascii="Arial" w:eastAsia="Arial" w:hAnsi="Arial" w:cs="Arial"/>
                <w:sz w:val="20"/>
              </w:rPr>
            </w:pPr>
            <w:r>
              <w:rPr>
                <w:rFonts w:ascii="Arial" w:eastAsia="Arial" w:hAnsi="Arial" w:cs="Arial"/>
                <w:color w:val="000000"/>
                <w:sz w:val="18"/>
              </w:rPr>
              <w:t>Development of industrial thermal energy recovery systems</w:t>
            </w:r>
          </w:p>
        </w:tc>
        <w:tc>
          <w:tcPr>
            <w:tcW w:w="720" w:type="dxa"/>
            <w:tcBorders>
              <w:right w:val="nil"/>
            </w:tcBorders>
            <w:tcMar>
              <w:top w:w="20" w:type="dxa"/>
              <w:bottom w:w="20" w:type="dxa"/>
            </w:tcMar>
          </w:tcPr>
          <w:p w14:paraId="2BDA9CC0" w14:textId="77777777" w:rsidR="00CD7998" w:rsidRDefault="00000000">
            <w:pPr>
              <w:spacing w:line="220" w:lineRule="atLeast"/>
              <w:rPr>
                <w:rFonts w:ascii="Arial" w:eastAsia="Arial" w:hAnsi="Arial" w:cs="Arial"/>
                <w:sz w:val="20"/>
              </w:rPr>
            </w:pPr>
            <w:r>
              <w:rPr>
                <w:rFonts w:ascii="Arial" w:eastAsia="Arial" w:hAnsi="Arial" w:cs="Arial"/>
                <w:color w:val="000000"/>
                <w:sz w:val="18"/>
              </w:rPr>
              <w:t>Two interviews (two entrepreneurs)</w:t>
            </w:r>
          </w:p>
        </w:tc>
        <w:tc>
          <w:tcPr>
            <w:tcW w:w="3000" w:type="dxa"/>
          </w:tcPr>
          <w:p w14:paraId="7CBC3542" w14:textId="77777777" w:rsidR="00CD7998" w:rsidRDefault="00CD7998">
            <w:pPr>
              <w:rPr>
                <w:rFonts w:ascii="Arial" w:eastAsia="Arial" w:hAnsi="Arial" w:cs="Arial"/>
                <w:sz w:val="20"/>
              </w:rPr>
            </w:pPr>
          </w:p>
        </w:tc>
      </w:tr>
    </w:tbl>
    <w:p w14:paraId="442C1E04"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 xml:space="preserve">Table 2 </w:t>
      </w:r>
      <w:r>
        <w:rPr>
          <w:rFonts w:ascii="Arial" w:eastAsia="Arial" w:hAnsi="Arial" w:cs="Arial"/>
          <w:color w:val="000000"/>
          <w:sz w:val="20"/>
        </w:rPr>
        <w:t xml:space="preserve">Validation tools and practices adopted by the </w:t>
      </w:r>
      <w:r>
        <w:rPr>
          <w:rFonts w:ascii="Arial" w:eastAsia="Arial" w:hAnsi="Arial" w:cs="Arial"/>
          <w:b/>
          <w:i/>
          <w:color w:val="000000"/>
          <w:sz w:val="20"/>
          <w:u w:val="single"/>
        </w:rPr>
        <w:t>startups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0"/>
        <w:gridCol w:w="5040"/>
        <w:gridCol w:w="480"/>
        <w:gridCol w:w="480"/>
        <w:gridCol w:w="360"/>
        <w:gridCol w:w="240"/>
        <w:gridCol w:w="240"/>
        <w:gridCol w:w="240"/>
        <w:gridCol w:w="240"/>
        <w:gridCol w:w="236"/>
        <w:gridCol w:w="236"/>
      </w:tblGrid>
      <w:tr w:rsidR="00CD7998" w14:paraId="77E586D6" w14:textId="77777777">
        <w:trPr>
          <w:tblHeader/>
          <w:jc w:val="center"/>
        </w:trPr>
        <w:tc>
          <w:tcPr>
            <w:tcW w:w="480" w:type="dxa"/>
            <w:tcBorders>
              <w:bottom w:val="nil"/>
              <w:right w:val="nil"/>
            </w:tcBorders>
            <w:tcMar>
              <w:top w:w="20" w:type="dxa"/>
              <w:bottom w:w="20" w:type="dxa"/>
            </w:tcMar>
          </w:tcPr>
          <w:p w14:paraId="6B88511F" w14:textId="77777777" w:rsidR="00CD7998" w:rsidRDefault="00000000">
            <w:pPr>
              <w:spacing w:line="220" w:lineRule="atLeast"/>
              <w:rPr>
                <w:rFonts w:ascii="Arial" w:eastAsia="Arial" w:hAnsi="Arial" w:cs="Arial"/>
                <w:sz w:val="20"/>
              </w:rPr>
            </w:pPr>
            <w:r>
              <w:rPr>
                <w:rFonts w:ascii="Arial" w:eastAsia="Arial" w:hAnsi="Arial" w:cs="Arial"/>
                <w:b/>
                <w:color w:val="000000"/>
                <w:sz w:val="18"/>
              </w:rPr>
              <w:lastRenderedPageBreak/>
              <w:t>Tools/ Practices</w:t>
            </w:r>
          </w:p>
        </w:tc>
        <w:tc>
          <w:tcPr>
            <w:tcW w:w="5040" w:type="dxa"/>
            <w:tcBorders>
              <w:bottom w:val="nil"/>
              <w:right w:val="nil"/>
            </w:tcBorders>
            <w:tcMar>
              <w:top w:w="20" w:type="dxa"/>
              <w:bottom w:w="20" w:type="dxa"/>
            </w:tcMar>
          </w:tcPr>
          <w:p w14:paraId="679D1203" w14:textId="77777777" w:rsidR="00CD7998" w:rsidRDefault="00000000">
            <w:pPr>
              <w:spacing w:line="220" w:lineRule="atLeast"/>
              <w:rPr>
                <w:rFonts w:ascii="Arial" w:eastAsia="Arial" w:hAnsi="Arial" w:cs="Arial"/>
                <w:sz w:val="20"/>
              </w:rPr>
            </w:pPr>
            <w:r>
              <w:rPr>
                <w:rFonts w:ascii="Arial" w:eastAsia="Arial" w:hAnsi="Arial" w:cs="Arial"/>
                <w:b/>
                <w:color w:val="000000"/>
                <w:sz w:val="18"/>
              </w:rPr>
              <w:t>Description</w:t>
            </w:r>
          </w:p>
        </w:tc>
        <w:tc>
          <w:tcPr>
            <w:tcW w:w="1320" w:type="dxa"/>
            <w:gridSpan w:val="3"/>
            <w:tcBorders>
              <w:bottom w:val="nil"/>
            </w:tcBorders>
            <w:tcMar>
              <w:top w:w="20" w:type="dxa"/>
              <w:bottom w:w="20" w:type="dxa"/>
            </w:tcMar>
          </w:tcPr>
          <w:p w14:paraId="0FC8F1C2"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 xml:space="preserve">Biotechnology </w:t>
            </w:r>
            <w:r>
              <w:rPr>
                <w:rFonts w:ascii="Arial" w:eastAsia="Arial" w:hAnsi="Arial" w:cs="Arial"/>
                <w:b/>
                <w:i/>
                <w:color w:val="000000"/>
                <w:sz w:val="18"/>
                <w:u w:val="single"/>
              </w:rPr>
              <w:t>startups</w:t>
            </w:r>
          </w:p>
        </w:tc>
        <w:tc>
          <w:tcPr>
            <w:tcW w:w="720" w:type="dxa"/>
            <w:gridSpan w:val="3"/>
            <w:tcBorders>
              <w:bottom w:val="nil"/>
            </w:tcBorders>
            <w:tcMar>
              <w:top w:w="20" w:type="dxa"/>
              <w:bottom w:w="20" w:type="dxa"/>
            </w:tcMar>
          </w:tcPr>
          <w:p w14:paraId="2AEF4BD6"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 xml:space="preserve">Engineering </w:t>
            </w:r>
            <w:r>
              <w:rPr>
                <w:rFonts w:ascii="Arial" w:eastAsia="Arial" w:hAnsi="Arial" w:cs="Arial"/>
                <w:b/>
                <w:i/>
                <w:color w:val="000000"/>
                <w:sz w:val="18"/>
                <w:u w:val="single"/>
              </w:rPr>
              <w:t>startups</w:t>
            </w:r>
          </w:p>
        </w:tc>
        <w:tc>
          <w:tcPr>
            <w:tcW w:w="480" w:type="dxa"/>
            <w:gridSpan w:val="3"/>
            <w:tcBorders>
              <w:bottom w:val="nil"/>
            </w:tcBorders>
            <w:tcMar>
              <w:top w:w="20" w:type="dxa"/>
              <w:bottom w:w="20" w:type="dxa"/>
            </w:tcMar>
          </w:tcPr>
          <w:p w14:paraId="393D1899"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 xml:space="preserve">Software </w:t>
            </w:r>
            <w:r>
              <w:rPr>
                <w:rFonts w:ascii="Arial" w:eastAsia="Arial" w:hAnsi="Arial" w:cs="Arial"/>
                <w:b/>
                <w:i/>
                <w:color w:val="000000"/>
                <w:sz w:val="18"/>
                <w:u w:val="single"/>
              </w:rPr>
              <w:t>startups</w:t>
            </w:r>
          </w:p>
        </w:tc>
      </w:tr>
      <w:tr w:rsidR="00CD7998" w14:paraId="730D07CD" w14:textId="77777777">
        <w:trPr>
          <w:tblHeader/>
          <w:jc w:val="center"/>
        </w:trPr>
        <w:tc>
          <w:tcPr>
            <w:tcW w:w="480" w:type="dxa"/>
            <w:tcBorders>
              <w:bottom w:val="nil"/>
              <w:right w:val="nil"/>
            </w:tcBorders>
            <w:tcMar>
              <w:top w:w="20" w:type="dxa"/>
              <w:bottom w:w="20" w:type="dxa"/>
            </w:tcMar>
          </w:tcPr>
          <w:p w14:paraId="3B72B71B"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B1</w:t>
            </w:r>
          </w:p>
        </w:tc>
        <w:tc>
          <w:tcPr>
            <w:tcW w:w="5040" w:type="dxa"/>
            <w:tcBorders>
              <w:bottom w:val="nil"/>
              <w:right w:val="nil"/>
            </w:tcBorders>
            <w:tcMar>
              <w:top w:w="20" w:type="dxa"/>
              <w:bottom w:w="20" w:type="dxa"/>
            </w:tcMar>
          </w:tcPr>
          <w:p w14:paraId="3AE747EC"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B2</w:t>
            </w:r>
          </w:p>
        </w:tc>
        <w:tc>
          <w:tcPr>
            <w:tcW w:w="480" w:type="dxa"/>
            <w:tcBorders>
              <w:bottom w:val="nil"/>
              <w:right w:val="nil"/>
            </w:tcBorders>
            <w:tcMar>
              <w:top w:w="20" w:type="dxa"/>
              <w:bottom w:w="20" w:type="dxa"/>
            </w:tcMar>
          </w:tcPr>
          <w:p w14:paraId="55BEFCA7"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B3</w:t>
            </w:r>
          </w:p>
        </w:tc>
        <w:tc>
          <w:tcPr>
            <w:tcW w:w="480" w:type="dxa"/>
            <w:tcBorders>
              <w:bottom w:val="nil"/>
              <w:right w:val="nil"/>
            </w:tcBorders>
            <w:tcMar>
              <w:top w:w="20" w:type="dxa"/>
              <w:bottom w:w="20" w:type="dxa"/>
            </w:tcMar>
          </w:tcPr>
          <w:p w14:paraId="1AEF7D4B"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E1</w:t>
            </w:r>
          </w:p>
        </w:tc>
        <w:tc>
          <w:tcPr>
            <w:tcW w:w="360" w:type="dxa"/>
            <w:tcBorders>
              <w:bottom w:val="nil"/>
              <w:right w:val="nil"/>
            </w:tcBorders>
            <w:tcMar>
              <w:top w:w="20" w:type="dxa"/>
              <w:bottom w:w="20" w:type="dxa"/>
            </w:tcMar>
          </w:tcPr>
          <w:p w14:paraId="70A66BED"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E2</w:t>
            </w:r>
          </w:p>
        </w:tc>
        <w:tc>
          <w:tcPr>
            <w:tcW w:w="240" w:type="dxa"/>
            <w:tcBorders>
              <w:bottom w:val="nil"/>
              <w:right w:val="nil"/>
            </w:tcBorders>
            <w:tcMar>
              <w:top w:w="20" w:type="dxa"/>
              <w:bottom w:w="20" w:type="dxa"/>
            </w:tcMar>
          </w:tcPr>
          <w:p w14:paraId="3B876074"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E3</w:t>
            </w:r>
          </w:p>
        </w:tc>
        <w:tc>
          <w:tcPr>
            <w:tcW w:w="240" w:type="dxa"/>
            <w:tcBorders>
              <w:bottom w:val="nil"/>
              <w:right w:val="nil"/>
            </w:tcBorders>
            <w:tcMar>
              <w:top w:w="20" w:type="dxa"/>
              <w:bottom w:w="20" w:type="dxa"/>
            </w:tcMar>
          </w:tcPr>
          <w:p w14:paraId="538C17A2"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S1</w:t>
            </w:r>
          </w:p>
        </w:tc>
        <w:tc>
          <w:tcPr>
            <w:tcW w:w="240" w:type="dxa"/>
            <w:tcBorders>
              <w:bottom w:val="nil"/>
              <w:right w:val="nil"/>
            </w:tcBorders>
            <w:tcMar>
              <w:top w:w="20" w:type="dxa"/>
              <w:bottom w:w="20" w:type="dxa"/>
            </w:tcMar>
          </w:tcPr>
          <w:p w14:paraId="4073855B"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S2</w:t>
            </w:r>
          </w:p>
        </w:tc>
        <w:tc>
          <w:tcPr>
            <w:tcW w:w="240" w:type="dxa"/>
            <w:tcBorders>
              <w:bottom w:val="nil"/>
              <w:right w:val="nil"/>
            </w:tcBorders>
            <w:tcMar>
              <w:top w:w="20" w:type="dxa"/>
              <w:bottom w:w="20" w:type="dxa"/>
            </w:tcMar>
          </w:tcPr>
          <w:p w14:paraId="2ACFD64B"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S3</w:t>
            </w:r>
          </w:p>
        </w:tc>
        <w:tc>
          <w:tcPr>
            <w:tcW w:w="120" w:type="dxa"/>
            <w:tcBorders>
              <w:bottom w:val="nil"/>
              <w:right w:val="nil"/>
            </w:tcBorders>
          </w:tcPr>
          <w:p w14:paraId="025CB3BF" w14:textId="77777777" w:rsidR="00CD7998" w:rsidRDefault="00CD7998">
            <w:pPr>
              <w:rPr>
                <w:rFonts w:ascii="Arial" w:eastAsia="Arial" w:hAnsi="Arial" w:cs="Arial"/>
                <w:sz w:val="20"/>
              </w:rPr>
            </w:pPr>
          </w:p>
        </w:tc>
        <w:tc>
          <w:tcPr>
            <w:tcW w:w="120" w:type="dxa"/>
            <w:tcBorders>
              <w:bottom w:val="nil"/>
            </w:tcBorders>
          </w:tcPr>
          <w:p w14:paraId="39685837" w14:textId="77777777" w:rsidR="00CD7998" w:rsidRDefault="00CD7998">
            <w:pPr>
              <w:rPr>
                <w:rFonts w:ascii="Arial" w:eastAsia="Arial" w:hAnsi="Arial" w:cs="Arial"/>
                <w:sz w:val="20"/>
              </w:rPr>
            </w:pPr>
          </w:p>
        </w:tc>
      </w:tr>
      <w:tr w:rsidR="00CD7998" w14:paraId="6CB651AF" w14:textId="77777777">
        <w:trPr>
          <w:jc w:val="center"/>
        </w:trPr>
        <w:tc>
          <w:tcPr>
            <w:tcW w:w="480" w:type="dxa"/>
            <w:tcBorders>
              <w:bottom w:val="nil"/>
              <w:right w:val="nil"/>
            </w:tcBorders>
            <w:tcMar>
              <w:top w:w="20" w:type="dxa"/>
              <w:bottom w:w="20" w:type="dxa"/>
            </w:tcMar>
          </w:tcPr>
          <w:p w14:paraId="55F141CD" w14:textId="77777777" w:rsidR="00CD7998" w:rsidRDefault="00000000">
            <w:pPr>
              <w:spacing w:line="220" w:lineRule="atLeast"/>
              <w:rPr>
                <w:rFonts w:ascii="Arial" w:eastAsia="Arial" w:hAnsi="Arial" w:cs="Arial"/>
                <w:sz w:val="20"/>
              </w:rPr>
            </w:pPr>
            <w:r>
              <w:rPr>
                <w:rFonts w:ascii="Arial" w:eastAsia="Arial" w:hAnsi="Arial" w:cs="Arial"/>
                <w:color w:val="000000"/>
                <w:sz w:val="18"/>
              </w:rPr>
              <w:t>A/B testing</w:t>
            </w:r>
          </w:p>
        </w:tc>
        <w:tc>
          <w:tcPr>
            <w:tcW w:w="5040" w:type="dxa"/>
            <w:tcBorders>
              <w:bottom w:val="nil"/>
              <w:right w:val="nil"/>
            </w:tcBorders>
            <w:tcMar>
              <w:top w:w="20" w:type="dxa"/>
              <w:bottom w:w="20" w:type="dxa"/>
            </w:tcMar>
          </w:tcPr>
          <w:p w14:paraId="237638E8" w14:textId="77777777" w:rsidR="00CD7998" w:rsidRDefault="00000000">
            <w:pPr>
              <w:spacing w:line="220" w:lineRule="atLeast"/>
              <w:rPr>
                <w:rFonts w:ascii="Arial" w:eastAsia="Arial" w:hAnsi="Arial" w:cs="Arial"/>
                <w:sz w:val="20"/>
              </w:rPr>
            </w:pPr>
            <w:r>
              <w:rPr>
                <w:rFonts w:ascii="Arial" w:eastAsia="Arial" w:hAnsi="Arial" w:cs="Arial"/>
                <w:color w:val="000000"/>
                <w:sz w:val="18"/>
              </w:rPr>
              <w:t xml:space="preserve">Organization of customers into a </w:t>
            </w:r>
            <w:r>
              <w:rPr>
                <w:rFonts w:ascii="Arial" w:eastAsia="Arial" w:hAnsi="Arial" w:cs="Arial"/>
                <w:i/>
                <w:color w:val="000000"/>
                <w:sz w:val="18"/>
              </w:rPr>
              <w:t>control group</w:t>
            </w:r>
            <w:r>
              <w:rPr>
                <w:rFonts w:ascii="Arial" w:eastAsia="Arial" w:hAnsi="Arial" w:cs="Arial"/>
                <w:color w:val="000000"/>
                <w:sz w:val="18"/>
              </w:rPr>
              <w:t xml:space="preserve"> using a </w:t>
            </w:r>
            <w:r>
              <w:rPr>
                <w:rFonts w:ascii="Arial" w:eastAsia="Arial" w:hAnsi="Arial" w:cs="Arial"/>
                <w:i/>
                <w:color w:val="000000"/>
                <w:sz w:val="18"/>
              </w:rPr>
              <w:t>status quo</w:t>
            </w:r>
            <w:r>
              <w:rPr>
                <w:rFonts w:ascii="Arial" w:eastAsia="Arial" w:hAnsi="Arial" w:cs="Arial"/>
                <w:color w:val="000000"/>
                <w:sz w:val="18"/>
              </w:rPr>
              <w:t xml:space="preserve"> product, and a </w:t>
            </w:r>
            <w:r>
              <w:rPr>
                <w:rFonts w:ascii="Arial" w:eastAsia="Arial" w:hAnsi="Arial" w:cs="Arial"/>
                <w:i/>
                <w:color w:val="000000"/>
                <w:sz w:val="18"/>
              </w:rPr>
              <w:t>treatment group</w:t>
            </w:r>
            <w:r>
              <w:rPr>
                <w:rFonts w:ascii="Arial" w:eastAsia="Arial" w:hAnsi="Arial" w:cs="Arial"/>
                <w:color w:val="000000"/>
                <w:sz w:val="18"/>
              </w:rPr>
              <w:t xml:space="preserve"> experiencing a product with one or more modified elements (Eisenmann </w:t>
            </w:r>
            <w:r>
              <w:rPr>
                <w:rFonts w:ascii="Arial" w:eastAsia="Arial" w:hAnsi="Arial" w:cs="Arial"/>
                <w:i/>
                <w:color w:val="000000"/>
                <w:sz w:val="18"/>
              </w:rPr>
              <w:t>et al.</w:t>
            </w:r>
            <w:r>
              <w:rPr>
                <w:rFonts w:ascii="Arial" w:eastAsia="Arial" w:hAnsi="Arial" w:cs="Arial"/>
                <w:color w:val="000000"/>
                <w:sz w:val="18"/>
              </w:rPr>
              <w:t>, 2011)</w:t>
            </w:r>
          </w:p>
        </w:tc>
        <w:tc>
          <w:tcPr>
            <w:tcW w:w="480" w:type="dxa"/>
            <w:tcBorders>
              <w:bottom w:val="nil"/>
              <w:right w:val="nil"/>
            </w:tcBorders>
            <w:tcMar>
              <w:top w:w="20" w:type="dxa"/>
              <w:bottom w:w="20" w:type="dxa"/>
            </w:tcMar>
          </w:tcPr>
          <w:p w14:paraId="0971D12F"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480" w:type="dxa"/>
            <w:tcBorders>
              <w:bottom w:val="nil"/>
              <w:right w:val="nil"/>
            </w:tcBorders>
            <w:tcMar>
              <w:top w:w="20" w:type="dxa"/>
              <w:bottom w:w="20" w:type="dxa"/>
            </w:tcMar>
          </w:tcPr>
          <w:p w14:paraId="6E72B4B0"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360" w:type="dxa"/>
            <w:tcBorders>
              <w:bottom w:val="nil"/>
              <w:right w:val="nil"/>
            </w:tcBorders>
            <w:tcMar>
              <w:top w:w="20" w:type="dxa"/>
              <w:bottom w:w="20" w:type="dxa"/>
            </w:tcMar>
          </w:tcPr>
          <w:p w14:paraId="418AC21E"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0345CE3F"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2805F618"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07BEBAD6"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3B124C21"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120" w:type="dxa"/>
            <w:tcBorders>
              <w:bottom w:val="nil"/>
              <w:right w:val="nil"/>
            </w:tcBorders>
            <w:tcMar>
              <w:top w:w="20" w:type="dxa"/>
              <w:bottom w:w="20" w:type="dxa"/>
            </w:tcMar>
          </w:tcPr>
          <w:p w14:paraId="47FF6428"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120" w:type="dxa"/>
            <w:tcBorders>
              <w:bottom w:val="nil"/>
            </w:tcBorders>
            <w:tcMar>
              <w:top w:w="20" w:type="dxa"/>
              <w:bottom w:w="20" w:type="dxa"/>
            </w:tcMar>
          </w:tcPr>
          <w:p w14:paraId="2BB22807"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r>
      <w:tr w:rsidR="00CD7998" w14:paraId="0845BDD4" w14:textId="77777777">
        <w:trPr>
          <w:jc w:val="center"/>
        </w:trPr>
        <w:tc>
          <w:tcPr>
            <w:tcW w:w="480" w:type="dxa"/>
            <w:tcBorders>
              <w:bottom w:val="nil"/>
              <w:right w:val="nil"/>
            </w:tcBorders>
            <w:tcMar>
              <w:top w:w="20" w:type="dxa"/>
              <w:bottom w:w="20" w:type="dxa"/>
            </w:tcMar>
          </w:tcPr>
          <w:p w14:paraId="296888CF" w14:textId="77777777" w:rsidR="00CD7998" w:rsidRDefault="00000000">
            <w:pPr>
              <w:spacing w:line="220" w:lineRule="atLeast"/>
              <w:rPr>
                <w:rFonts w:ascii="Arial" w:eastAsia="Arial" w:hAnsi="Arial" w:cs="Arial"/>
                <w:sz w:val="20"/>
              </w:rPr>
            </w:pPr>
            <w:r>
              <w:rPr>
                <w:rFonts w:ascii="Arial" w:eastAsia="Arial" w:hAnsi="Arial" w:cs="Arial"/>
                <w:color w:val="000000"/>
                <w:sz w:val="18"/>
              </w:rPr>
              <w:t>Usability testing</w:t>
            </w:r>
          </w:p>
        </w:tc>
        <w:tc>
          <w:tcPr>
            <w:tcW w:w="5040" w:type="dxa"/>
            <w:tcBorders>
              <w:bottom w:val="nil"/>
              <w:right w:val="nil"/>
            </w:tcBorders>
            <w:tcMar>
              <w:top w:w="20" w:type="dxa"/>
              <w:bottom w:w="20" w:type="dxa"/>
            </w:tcMar>
          </w:tcPr>
          <w:p w14:paraId="2A5525C6" w14:textId="77777777" w:rsidR="00CD7998" w:rsidRDefault="00000000">
            <w:pPr>
              <w:spacing w:line="220" w:lineRule="atLeast"/>
              <w:rPr>
                <w:rFonts w:ascii="Arial" w:eastAsia="Arial" w:hAnsi="Arial" w:cs="Arial"/>
                <w:sz w:val="20"/>
              </w:rPr>
            </w:pPr>
            <w:r>
              <w:rPr>
                <w:rFonts w:ascii="Arial" w:eastAsia="Arial" w:hAnsi="Arial" w:cs="Arial"/>
                <w:color w:val="000000"/>
                <w:sz w:val="18"/>
              </w:rPr>
              <w:t>Observation of one or more participants performing specified tasks with a product in test environments</w:t>
            </w:r>
          </w:p>
        </w:tc>
        <w:tc>
          <w:tcPr>
            <w:tcW w:w="480" w:type="dxa"/>
            <w:tcBorders>
              <w:bottom w:val="nil"/>
              <w:right w:val="nil"/>
            </w:tcBorders>
            <w:tcMar>
              <w:top w:w="20" w:type="dxa"/>
              <w:bottom w:w="20" w:type="dxa"/>
            </w:tcMar>
          </w:tcPr>
          <w:p w14:paraId="1F96D5BA"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480" w:type="dxa"/>
            <w:tcBorders>
              <w:bottom w:val="nil"/>
              <w:right w:val="nil"/>
            </w:tcBorders>
            <w:tcMar>
              <w:top w:w="20" w:type="dxa"/>
              <w:bottom w:w="20" w:type="dxa"/>
            </w:tcMar>
          </w:tcPr>
          <w:p w14:paraId="78920E45"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360" w:type="dxa"/>
            <w:tcBorders>
              <w:bottom w:val="nil"/>
              <w:right w:val="nil"/>
            </w:tcBorders>
            <w:tcMar>
              <w:top w:w="20" w:type="dxa"/>
              <w:bottom w:w="20" w:type="dxa"/>
            </w:tcMar>
          </w:tcPr>
          <w:p w14:paraId="163A54C5"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56D2CC07"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6FEA06CD"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240" w:type="dxa"/>
            <w:tcBorders>
              <w:bottom w:val="nil"/>
              <w:right w:val="nil"/>
            </w:tcBorders>
            <w:tcMar>
              <w:top w:w="20" w:type="dxa"/>
              <w:bottom w:w="20" w:type="dxa"/>
            </w:tcMar>
          </w:tcPr>
          <w:p w14:paraId="0013D3A6"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13AB2D72"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120" w:type="dxa"/>
            <w:tcBorders>
              <w:bottom w:val="nil"/>
              <w:right w:val="nil"/>
            </w:tcBorders>
            <w:tcMar>
              <w:top w:w="20" w:type="dxa"/>
              <w:bottom w:w="20" w:type="dxa"/>
            </w:tcMar>
          </w:tcPr>
          <w:p w14:paraId="28FB335A"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120" w:type="dxa"/>
            <w:tcBorders>
              <w:bottom w:val="nil"/>
            </w:tcBorders>
            <w:tcMar>
              <w:top w:w="20" w:type="dxa"/>
              <w:bottom w:w="20" w:type="dxa"/>
            </w:tcMar>
          </w:tcPr>
          <w:p w14:paraId="47EDC906"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r>
      <w:tr w:rsidR="00CD7998" w14:paraId="63188CD4" w14:textId="77777777">
        <w:trPr>
          <w:jc w:val="center"/>
        </w:trPr>
        <w:tc>
          <w:tcPr>
            <w:tcW w:w="480" w:type="dxa"/>
            <w:tcBorders>
              <w:bottom w:val="nil"/>
              <w:right w:val="nil"/>
            </w:tcBorders>
            <w:tcMar>
              <w:top w:w="20" w:type="dxa"/>
              <w:bottom w:w="20" w:type="dxa"/>
            </w:tcMar>
          </w:tcPr>
          <w:p w14:paraId="76902EE7" w14:textId="77777777" w:rsidR="00CD7998" w:rsidRDefault="00000000">
            <w:pPr>
              <w:spacing w:line="220" w:lineRule="atLeast"/>
              <w:rPr>
                <w:rFonts w:ascii="Arial" w:eastAsia="Arial" w:hAnsi="Arial" w:cs="Arial"/>
                <w:sz w:val="20"/>
              </w:rPr>
            </w:pPr>
            <w:r>
              <w:rPr>
                <w:rFonts w:ascii="Arial" w:eastAsia="Arial" w:hAnsi="Arial" w:cs="Arial"/>
                <w:color w:val="000000"/>
                <w:sz w:val="18"/>
              </w:rPr>
              <w:t>Structured surveys</w:t>
            </w:r>
          </w:p>
        </w:tc>
        <w:tc>
          <w:tcPr>
            <w:tcW w:w="5040" w:type="dxa"/>
            <w:tcBorders>
              <w:bottom w:val="nil"/>
              <w:right w:val="nil"/>
            </w:tcBorders>
            <w:tcMar>
              <w:top w:w="20" w:type="dxa"/>
              <w:bottom w:w="20" w:type="dxa"/>
            </w:tcMar>
          </w:tcPr>
          <w:p w14:paraId="1464394D" w14:textId="77777777" w:rsidR="00CD7998" w:rsidRDefault="00000000">
            <w:pPr>
              <w:spacing w:line="220" w:lineRule="atLeast"/>
              <w:rPr>
                <w:rFonts w:ascii="Arial" w:eastAsia="Arial" w:hAnsi="Arial" w:cs="Arial"/>
                <w:sz w:val="20"/>
              </w:rPr>
            </w:pPr>
            <w:r>
              <w:rPr>
                <w:rFonts w:ascii="Arial" w:eastAsia="Arial" w:hAnsi="Arial" w:cs="Arial"/>
                <w:color w:val="000000"/>
                <w:sz w:val="18"/>
              </w:rPr>
              <w:t>Use of fixed questions resulting in an amount of data in standardized form from a relatively large number of individuals</w:t>
            </w:r>
          </w:p>
        </w:tc>
        <w:tc>
          <w:tcPr>
            <w:tcW w:w="480" w:type="dxa"/>
            <w:tcBorders>
              <w:bottom w:val="nil"/>
              <w:right w:val="nil"/>
            </w:tcBorders>
            <w:tcMar>
              <w:top w:w="20" w:type="dxa"/>
              <w:bottom w:w="20" w:type="dxa"/>
            </w:tcMar>
          </w:tcPr>
          <w:p w14:paraId="63F6E94E"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480" w:type="dxa"/>
            <w:tcBorders>
              <w:bottom w:val="nil"/>
              <w:right w:val="nil"/>
            </w:tcBorders>
            <w:tcMar>
              <w:top w:w="20" w:type="dxa"/>
              <w:bottom w:w="20" w:type="dxa"/>
            </w:tcMar>
          </w:tcPr>
          <w:p w14:paraId="1261473B"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360" w:type="dxa"/>
            <w:tcBorders>
              <w:bottom w:val="nil"/>
              <w:right w:val="nil"/>
            </w:tcBorders>
            <w:tcMar>
              <w:top w:w="20" w:type="dxa"/>
              <w:bottom w:w="20" w:type="dxa"/>
            </w:tcMar>
          </w:tcPr>
          <w:p w14:paraId="38F65982"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5DD4971B"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3FB5E091"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240" w:type="dxa"/>
            <w:tcBorders>
              <w:bottom w:val="nil"/>
              <w:right w:val="nil"/>
            </w:tcBorders>
            <w:tcMar>
              <w:top w:w="20" w:type="dxa"/>
              <w:bottom w:w="20" w:type="dxa"/>
            </w:tcMar>
          </w:tcPr>
          <w:p w14:paraId="3F74FAE2"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05C992A3"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120" w:type="dxa"/>
            <w:tcBorders>
              <w:bottom w:val="nil"/>
              <w:right w:val="nil"/>
            </w:tcBorders>
            <w:tcMar>
              <w:top w:w="20" w:type="dxa"/>
              <w:bottom w:w="20" w:type="dxa"/>
            </w:tcMar>
          </w:tcPr>
          <w:p w14:paraId="210B2539"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120" w:type="dxa"/>
            <w:tcBorders>
              <w:bottom w:val="nil"/>
            </w:tcBorders>
            <w:tcMar>
              <w:top w:w="20" w:type="dxa"/>
              <w:bottom w:w="20" w:type="dxa"/>
            </w:tcMar>
          </w:tcPr>
          <w:p w14:paraId="439FC36A"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r>
      <w:tr w:rsidR="00CD7998" w14:paraId="0A9C8E56" w14:textId="77777777">
        <w:trPr>
          <w:jc w:val="center"/>
        </w:trPr>
        <w:tc>
          <w:tcPr>
            <w:tcW w:w="480" w:type="dxa"/>
            <w:tcBorders>
              <w:bottom w:val="nil"/>
              <w:right w:val="nil"/>
            </w:tcBorders>
            <w:tcMar>
              <w:top w:w="20" w:type="dxa"/>
              <w:bottom w:w="20" w:type="dxa"/>
            </w:tcMar>
          </w:tcPr>
          <w:p w14:paraId="3FDF7A41" w14:textId="77777777" w:rsidR="00CD7998" w:rsidRDefault="00000000">
            <w:pPr>
              <w:spacing w:line="220" w:lineRule="atLeast"/>
              <w:rPr>
                <w:rFonts w:ascii="Arial" w:eastAsia="Arial" w:hAnsi="Arial" w:cs="Arial"/>
                <w:sz w:val="20"/>
              </w:rPr>
            </w:pPr>
            <w:r>
              <w:rPr>
                <w:rFonts w:ascii="Arial" w:eastAsia="Arial" w:hAnsi="Arial" w:cs="Arial"/>
                <w:color w:val="000000"/>
                <w:sz w:val="18"/>
              </w:rPr>
              <w:t>Informal interactions</w:t>
            </w:r>
          </w:p>
        </w:tc>
        <w:tc>
          <w:tcPr>
            <w:tcW w:w="5040" w:type="dxa"/>
            <w:tcBorders>
              <w:bottom w:val="nil"/>
              <w:right w:val="nil"/>
            </w:tcBorders>
            <w:tcMar>
              <w:top w:w="20" w:type="dxa"/>
              <w:bottom w:w="20" w:type="dxa"/>
            </w:tcMar>
          </w:tcPr>
          <w:p w14:paraId="7B61F643" w14:textId="77777777" w:rsidR="00CD7998" w:rsidRDefault="00000000">
            <w:pPr>
              <w:spacing w:line="220" w:lineRule="atLeast"/>
              <w:rPr>
                <w:rFonts w:ascii="Arial" w:eastAsia="Arial" w:hAnsi="Arial" w:cs="Arial"/>
                <w:sz w:val="20"/>
              </w:rPr>
            </w:pPr>
            <w:r>
              <w:rPr>
                <w:rFonts w:ascii="Arial" w:eastAsia="Arial" w:hAnsi="Arial" w:cs="Arial"/>
                <w:color w:val="000000"/>
                <w:sz w:val="18"/>
              </w:rPr>
              <w:t>Casual approaches on which the observer gathers feedbacks</w:t>
            </w:r>
          </w:p>
        </w:tc>
        <w:tc>
          <w:tcPr>
            <w:tcW w:w="480" w:type="dxa"/>
            <w:tcBorders>
              <w:bottom w:val="nil"/>
              <w:right w:val="nil"/>
            </w:tcBorders>
            <w:tcMar>
              <w:top w:w="20" w:type="dxa"/>
              <w:bottom w:w="20" w:type="dxa"/>
            </w:tcMar>
          </w:tcPr>
          <w:p w14:paraId="783162B2"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480" w:type="dxa"/>
            <w:tcBorders>
              <w:bottom w:val="nil"/>
              <w:right w:val="nil"/>
            </w:tcBorders>
            <w:tcMar>
              <w:top w:w="20" w:type="dxa"/>
              <w:bottom w:w="20" w:type="dxa"/>
            </w:tcMar>
          </w:tcPr>
          <w:p w14:paraId="19A43855"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360" w:type="dxa"/>
            <w:tcBorders>
              <w:bottom w:val="nil"/>
              <w:right w:val="nil"/>
            </w:tcBorders>
            <w:tcMar>
              <w:top w:w="20" w:type="dxa"/>
              <w:bottom w:w="20" w:type="dxa"/>
            </w:tcMar>
          </w:tcPr>
          <w:p w14:paraId="4C11DD7C"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646AB842"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6D2BB07D"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240" w:type="dxa"/>
            <w:tcBorders>
              <w:bottom w:val="nil"/>
              <w:right w:val="nil"/>
            </w:tcBorders>
            <w:tcMar>
              <w:top w:w="20" w:type="dxa"/>
              <w:bottom w:w="20" w:type="dxa"/>
            </w:tcMar>
          </w:tcPr>
          <w:p w14:paraId="401E968F"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240" w:type="dxa"/>
            <w:tcBorders>
              <w:bottom w:val="nil"/>
              <w:right w:val="nil"/>
            </w:tcBorders>
            <w:tcMar>
              <w:top w:w="20" w:type="dxa"/>
              <w:bottom w:w="20" w:type="dxa"/>
            </w:tcMar>
          </w:tcPr>
          <w:p w14:paraId="7082BC32"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120" w:type="dxa"/>
            <w:tcBorders>
              <w:bottom w:val="nil"/>
              <w:right w:val="nil"/>
            </w:tcBorders>
            <w:tcMar>
              <w:top w:w="20" w:type="dxa"/>
              <w:bottom w:w="20" w:type="dxa"/>
            </w:tcMar>
          </w:tcPr>
          <w:p w14:paraId="627AB89B"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120" w:type="dxa"/>
            <w:tcBorders>
              <w:bottom w:val="nil"/>
            </w:tcBorders>
            <w:tcMar>
              <w:top w:w="20" w:type="dxa"/>
              <w:bottom w:w="20" w:type="dxa"/>
            </w:tcMar>
          </w:tcPr>
          <w:p w14:paraId="190908A0"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r>
      <w:tr w:rsidR="00CD7998" w14:paraId="2247433B" w14:textId="77777777">
        <w:trPr>
          <w:jc w:val="center"/>
        </w:trPr>
        <w:tc>
          <w:tcPr>
            <w:tcW w:w="480" w:type="dxa"/>
            <w:tcBorders>
              <w:bottom w:val="nil"/>
              <w:right w:val="nil"/>
            </w:tcBorders>
            <w:tcMar>
              <w:top w:w="20" w:type="dxa"/>
              <w:bottom w:w="20" w:type="dxa"/>
            </w:tcMar>
          </w:tcPr>
          <w:p w14:paraId="330D332A" w14:textId="77777777" w:rsidR="00CD7998" w:rsidRDefault="00000000">
            <w:pPr>
              <w:spacing w:line="220" w:lineRule="atLeast"/>
              <w:rPr>
                <w:rFonts w:ascii="Arial" w:eastAsia="Arial" w:hAnsi="Arial" w:cs="Arial"/>
                <w:sz w:val="20"/>
              </w:rPr>
            </w:pPr>
            <w:r>
              <w:rPr>
                <w:rFonts w:ascii="Arial" w:eastAsia="Arial" w:hAnsi="Arial" w:cs="Arial"/>
                <w:color w:val="000000"/>
                <w:sz w:val="18"/>
              </w:rPr>
              <w:t>Market research</w:t>
            </w:r>
          </w:p>
        </w:tc>
        <w:tc>
          <w:tcPr>
            <w:tcW w:w="5040" w:type="dxa"/>
            <w:tcBorders>
              <w:bottom w:val="nil"/>
              <w:right w:val="nil"/>
            </w:tcBorders>
            <w:tcMar>
              <w:top w:w="20" w:type="dxa"/>
              <w:bottom w:w="20" w:type="dxa"/>
            </w:tcMar>
          </w:tcPr>
          <w:p w14:paraId="1C709565" w14:textId="77777777" w:rsidR="00CD7998" w:rsidRDefault="00000000">
            <w:pPr>
              <w:spacing w:line="220" w:lineRule="atLeast"/>
              <w:rPr>
                <w:rFonts w:ascii="Arial" w:eastAsia="Arial" w:hAnsi="Arial" w:cs="Arial"/>
                <w:sz w:val="20"/>
              </w:rPr>
            </w:pPr>
            <w:r>
              <w:rPr>
                <w:rFonts w:ascii="Arial" w:eastAsia="Arial" w:hAnsi="Arial" w:cs="Arial"/>
                <w:color w:val="000000"/>
                <w:sz w:val="18"/>
              </w:rPr>
              <w:t>Gathering of information related to target markets and/or customers</w:t>
            </w:r>
          </w:p>
        </w:tc>
        <w:tc>
          <w:tcPr>
            <w:tcW w:w="480" w:type="dxa"/>
            <w:tcBorders>
              <w:bottom w:val="nil"/>
              <w:right w:val="nil"/>
            </w:tcBorders>
            <w:tcMar>
              <w:top w:w="20" w:type="dxa"/>
              <w:bottom w:w="20" w:type="dxa"/>
            </w:tcMar>
          </w:tcPr>
          <w:p w14:paraId="262013F1"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480" w:type="dxa"/>
            <w:tcBorders>
              <w:bottom w:val="nil"/>
              <w:right w:val="nil"/>
            </w:tcBorders>
            <w:tcMar>
              <w:top w:w="20" w:type="dxa"/>
              <w:bottom w:w="20" w:type="dxa"/>
            </w:tcMar>
          </w:tcPr>
          <w:p w14:paraId="37A9CCA2"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360" w:type="dxa"/>
            <w:tcBorders>
              <w:bottom w:val="nil"/>
              <w:right w:val="nil"/>
            </w:tcBorders>
            <w:tcMar>
              <w:top w:w="20" w:type="dxa"/>
              <w:bottom w:w="20" w:type="dxa"/>
            </w:tcMar>
          </w:tcPr>
          <w:p w14:paraId="081C32A7"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240" w:type="dxa"/>
            <w:tcBorders>
              <w:bottom w:val="nil"/>
              <w:right w:val="nil"/>
            </w:tcBorders>
            <w:tcMar>
              <w:top w:w="20" w:type="dxa"/>
              <w:bottom w:w="20" w:type="dxa"/>
            </w:tcMar>
          </w:tcPr>
          <w:p w14:paraId="3CCFF54E"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240" w:type="dxa"/>
            <w:tcBorders>
              <w:bottom w:val="nil"/>
              <w:right w:val="nil"/>
            </w:tcBorders>
            <w:tcMar>
              <w:top w:w="20" w:type="dxa"/>
              <w:bottom w:w="20" w:type="dxa"/>
            </w:tcMar>
          </w:tcPr>
          <w:p w14:paraId="11027380"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240" w:type="dxa"/>
            <w:tcBorders>
              <w:bottom w:val="nil"/>
              <w:right w:val="nil"/>
            </w:tcBorders>
            <w:tcMar>
              <w:top w:w="20" w:type="dxa"/>
              <w:bottom w:w="20" w:type="dxa"/>
            </w:tcMar>
          </w:tcPr>
          <w:p w14:paraId="2615B7E3"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2A3C56C2"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120" w:type="dxa"/>
            <w:tcBorders>
              <w:bottom w:val="nil"/>
              <w:right w:val="nil"/>
            </w:tcBorders>
            <w:tcMar>
              <w:top w:w="20" w:type="dxa"/>
              <w:bottom w:w="20" w:type="dxa"/>
            </w:tcMar>
          </w:tcPr>
          <w:p w14:paraId="67D91B67"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120" w:type="dxa"/>
            <w:tcBorders>
              <w:bottom w:val="nil"/>
            </w:tcBorders>
            <w:tcMar>
              <w:top w:w="20" w:type="dxa"/>
              <w:bottom w:w="20" w:type="dxa"/>
            </w:tcMar>
          </w:tcPr>
          <w:p w14:paraId="0EFD30D6"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r>
      <w:tr w:rsidR="00CD7998" w14:paraId="3C2A517E" w14:textId="77777777">
        <w:trPr>
          <w:jc w:val="center"/>
        </w:trPr>
        <w:tc>
          <w:tcPr>
            <w:tcW w:w="480" w:type="dxa"/>
            <w:tcBorders>
              <w:bottom w:val="nil"/>
              <w:right w:val="nil"/>
            </w:tcBorders>
            <w:tcMar>
              <w:top w:w="20" w:type="dxa"/>
              <w:bottom w:w="20" w:type="dxa"/>
            </w:tcMar>
          </w:tcPr>
          <w:p w14:paraId="22EAFED5" w14:textId="77777777" w:rsidR="00CD7998" w:rsidRDefault="00000000">
            <w:pPr>
              <w:spacing w:line="220" w:lineRule="atLeast"/>
              <w:rPr>
                <w:rFonts w:ascii="Arial" w:eastAsia="Arial" w:hAnsi="Arial" w:cs="Arial"/>
                <w:sz w:val="20"/>
              </w:rPr>
            </w:pPr>
            <w:r>
              <w:rPr>
                <w:rFonts w:ascii="Arial" w:eastAsia="Arial" w:hAnsi="Arial" w:cs="Arial"/>
                <w:color w:val="000000"/>
                <w:sz w:val="18"/>
              </w:rPr>
              <w:t>Business Planning</w:t>
            </w:r>
          </w:p>
        </w:tc>
        <w:tc>
          <w:tcPr>
            <w:tcW w:w="5040" w:type="dxa"/>
            <w:tcBorders>
              <w:bottom w:val="nil"/>
              <w:right w:val="nil"/>
            </w:tcBorders>
            <w:tcMar>
              <w:top w:w="20" w:type="dxa"/>
              <w:bottom w:w="20" w:type="dxa"/>
            </w:tcMar>
          </w:tcPr>
          <w:p w14:paraId="2C3F0766" w14:textId="77777777" w:rsidR="00CD7998" w:rsidRDefault="00000000">
            <w:pPr>
              <w:spacing w:line="220" w:lineRule="atLeast"/>
              <w:rPr>
                <w:rFonts w:ascii="Arial" w:eastAsia="Arial" w:hAnsi="Arial" w:cs="Arial"/>
                <w:sz w:val="20"/>
              </w:rPr>
            </w:pPr>
            <w:r>
              <w:rPr>
                <w:rFonts w:ascii="Arial" w:eastAsia="Arial" w:hAnsi="Arial" w:cs="Arial"/>
                <w:color w:val="000000"/>
                <w:sz w:val="18"/>
              </w:rPr>
              <w:t>Building a formal business plan outlining a summary of the venture's current state as well as where the business intends to reach in the future</w:t>
            </w:r>
          </w:p>
        </w:tc>
        <w:tc>
          <w:tcPr>
            <w:tcW w:w="480" w:type="dxa"/>
            <w:tcBorders>
              <w:bottom w:val="nil"/>
              <w:right w:val="nil"/>
            </w:tcBorders>
            <w:tcMar>
              <w:top w:w="20" w:type="dxa"/>
              <w:bottom w:w="20" w:type="dxa"/>
            </w:tcMar>
          </w:tcPr>
          <w:p w14:paraId="090B9B9D"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480" w:type="dxa"/>
            <w:tcBorders>
              <w:bottom w:val="nil"/>
              <w:right w:val="nil"/>
            </w:tcBorders>
            <w:tcMar>
              <w:top w:w="20" w:type="dxa"/>
              <w:bottom w:w="20" w:type="dxa"/>
            </w:tcMar>
          </w:tcPr>
          <w:p w14:paraId="1D5D9B6C"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360" w:type="dxa"/>
            <w:tcBorders>
              <w:bottom w:val="nil"/>
              <w:right w:val="nil"/>
            </w:tcBorders>
            <w:tcMar>
              <w:top w:w="20" w:type="dxa"/>
              <w:bottom w:w="20" w:type="dxa"/>
            </w:tcMar>
          </w:tcPr>
          <w:p w14:paraId="2B20395B"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240" w:type="dxa"/>
            <w:tcBorders>
              <w:bottom w:val="nil"/>
              <w:right w:val="nil"/>
            </w:tcBorders>
            <w:tcMar>
              <w:top w:w="20" w:type="dxa"/>
              <w:bottom w:w="20" w:type="dxa"/>
            </w:tcMar>
          </w:tcPr>
          <w:p w14:paraId="0E45179A"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240" w:type="dxa"/>
            <w:tcBorders>
              <w:bottom w:val="nil"/>
              <w:right w:val="nil"/>
            </w:tcBorders>
            <w:tcMar>
              <w:top w:w="20" w:type="dxa"/>
              <w:bottom w:w="20" w:type="dxa"/>
            </w:tcMar>
          </w:tcPr>
          <w:p w14:paraId="0BA723A0"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260E58D7"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0F72EDED"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120" w:type="dxa"/>
            <w:tcBorders>
              <w:bottom w:val="nil"/>
              <w:right w:val="nil"/>
            </w:tcBorders>
            <w:tcMar>
              <w:top w:w="20" w:type="dxa"/>
              <w:bottom w:w="20" w:type="dxa"/>
            </w:tcMar>
          </w:tcPr>
          <w:p w14:paraId="471E4AF4"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120" w:type="dxa"/>
            <w:tcBorders>
              <w:bottom w:val="nil"/>
            </w:tcBorders>
            <w:tcMar>
              <w:top w:w="20" w:type="dxa"/>
              <w:bottom w:w="20" w:type="dxa"/>
            </w:tcMar>
          </w:tcPr>
          <w:p w14:paraId="702E52C5"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r>
      <w:tr w:rsidR="00CD7998" w14:paraId="303E215A" w14:textId="77777777">
        <w:trPr>
          <w:jc w:val="center"/>
        </w:trPr>
        <w:tc>
          <w:tcPr>
            <w:tcW w:w="480" w:type="dxa"/>
            <w:tcBorders>
              <w:bottom w:val="nil"/>
              <w:right w:val="nil"/>
            </w:tcBorders>
            <w:tcMar>
              <w:top w:w="20" w:type="dxa"/>
              <w:bottom w:w="20" w:type="dxa"/>
            </w:tcMar>
          </w:tcPr>
          <w:p w14:paraId="3E85276A" w14:textId="77777777" w:rsidR="00CD7998" w:rsidRDefault="00000000">
            <w:pPr>
              <w:spacing w:line="220" w:lineRule="atLeast"/>
              <w:rPr>
                <w:rFonts w:ascii="Arial" w:eastAsia="Arial" w:hAnsi="Arial" w:cs="Arial"/>
                <w:sz w:val="20"/>
              </w:rPr>
            </w:pPr>
            <w:r>
              <w:rPr>
                <w:rFonts w:ascii="Arial" w:eastAsia="Arial" w:hAnsi="Arial" w:cs="Arial"/>
                <w:color w:val="000000"/>
                <w:sz w:val="18"/>
              </w:rPr>
              <w:t>Lab-to-market</w:t>
            </w:r>
          </w:p>
        </w:tc>
        <w:tc>
          <w:tcPr>
            <w:tcW w:w="5040" w:type="dxa"/>
            <w:tcBorders>
              <w:bottom w:val="nil"/>
              <w:right w:val="nil"/>
            </w:tcBorders>
            <w:tcMar>
              <w:top w:w="20" w:type="dxa"/>
              <w:bottom w:w="20" w:type="dxa"/>
            </w:tcMar>
          </w:tcPr>
          <w:p w14:paraId="1545E2C7" w14:textId="77777777" w:rsidR="00CD7998" w:rsidRDefault="00000000">
            <w:pPr>
              <w:spacing w:line="220" w:lineRule="atLeast"/>
              <w:rPr>
                <w:rFonts w:ascii="Arial" w:eastAsia="Arial" w:hAnsi="Arial" w:cs="Arial"/>
                <w:sz w:val="20"/>
              </w:rPr>
            </w:pPr>
            <w:r>
              <w:rPr>
                <w:rFonts w:ascii="Arial" w:eastAsia="Arial" w:hAnsi="Arial" w:cs="Arial"/>
                <w:color w:val="000000"/>
                <w:sz w:val="18"/>
              </w:rPr>
              <w:t>Conducting technology translation while seeking market validation, mixing entrepreneurial strategies with the ability to discern the most promising innovations (c.f. von Windheim and Myers, 2014)</w:t>
            </w:r>
          </w:p>
        </w:tc>
        <w:tc>
          <w:tcPr>
            <w:tcW w:w="480" w:type="dxa"/>
            <w:tcBorders>
              <w:bottom w:val="nil"/>
              <w:right w:val="nil"/>
            </w:tcBorders>
            <w:tcMar>
              <w:top w:w="20" w:type="dxa"/>
              <w:bottom w:w="20" w:type="dxa"/>
            </w:tcMar>
          </w:tcPr>
          <w:p w14:paraId="3519BAE5"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480" w:type="dxa"/>
            <w:tcBorders>
              <w:bottom w:val="nil"/>
              <w:right w:val="nil"/>
            </w:tcBorders>
            <w:tcMar>
              <w:top w:w="20" w:type="dxa"/>
              <w:bottom w:w="20" w:type="dxa"/>
            </w:tcMar>
          </w:tcPr>
          <w:p w14:paraId="3723AB6C"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360" w:type="dxa"/>
            <w:tcBorders>
              <w:bottom w:val="nil"/>
              <w:right w:val="nil"/>
            </w:tcBorders>
            <w:tcMar>
              <w:top w:w="20" w:type="dxa"/>
              <w:bottom w:w="20" w:type="dxa"/>
            </w:tcMar>
          </w:tcPr>
          <w:p w14:paraId="6E742BF8"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240" w:type="dxa"/>
            <w:tcBorders>
              <w:bottom w:val="nil"/>
              <w:right w:val="nil"/>
            </w:tcBorders>
            <w:tcMar>
              <w:top w:w="20" w:type="dxa"/>
              <w:bottom w:w="20" w:type="dxa"/>
            </w:tcMar>
          </w:tcPr>
          <w:p w14:paraId="79C7ABD9"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7C188D41"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54EFE655"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bottom w:val="nil"/>
              <w:right w:val="nil"/>
            </w:tcBorders>
            <w:tcMar>
              <w:top w:w="20" w:type="dxa"/>
              <w:bottom w:w="20" w:type="dxa"/>
            </w:tcMar>
          </w:tcPr>
          <w:p w14:paraId="12641E21"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120" w:type="dxa"/>
            <w:tcBorders>
              <w:bottom w:val="nil"/>
              <w:right w:val="nil"/>
            </w:tcBorders>
            <w:tcMar>
              <w:top w:w="20" w:type="dxa"/>
              <w:bottom w:w="20" w:type="dxa"/>
            </w:tcMar>
          </w:tcPr>
          <w:p w14:paraId="25E483E6"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120" w:type="dxa"/>
            <w:tcBorders>
              <w:bottom w:val="nil"/>
            </w:tcBorders>
            <w:tcMar>
              <w:top w:w="20" w:type="dxa"/>
              <w:bottom w:w="20" w:type="dxa"/>
            </w:tcMar>
          </w:tcPr>
          <w:p w14:paraId="4AA4D2F7"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r>
      <w:tr w:rsidR="00CD7998" w14:paraId="48C57E32" w14:textId="77777777">
        <w:trPr>
          <w:jc w:val="center"/>
        </w:trPr>
        <w:tc>
          <w:tcPr>
            <w:tcW w:w="480" w:type="dxa"/>
            <w:tcBorders>
              <w:right w:val="nil"/>
            </w:tcBorders>
            <w:tcMar>
              <w:top w:w="20" w:type="dxa"/>
              <w:bottom w:w="20" w:type="dxa"/>
            </w:tcMar>
          </w:tcPr>
          <w:p w14:paraId="5A924872" w14:textId="77777777" w:rsidR="00CD7998" w:rsidRDefault="00000000">
            <w:pPr>
              <w:spacing w:line="220" w:lineRule="atLeast"/>
              <w:rPr>
                <w:rFonts w:ascii="Arial" w:eastAsia="Arial" w:hAnsi="Arial" w:cs="Arial"/>
                <w:sz w:val="20"/>
              </w:rPr>
            </w:pPr>
            <w:r>
              <w:rPr>
                <w:rFonts w:ascii="Arial" w:eastAsia="Arial" w:hAnsi="Arial" w:cs="Arial"/>
                <w:color w:val="000000"/>
                <w:sz w:val="18"/>
              </w:rPr>
              <w:t>Stage-gate</w:t>
            </w:r>
          </w:p>
        </w:tc>
        <w:tc>
          <w:tcPr>
            <w:tcW w:w="5040" w:type="dxa"/>
            <w:tcBorders>
              <w:right w:val="nil"/>
            </w:tcBorders>
            <w:tcMar>
              <w:top w:w="20" w:type="dxa"/>
              <w:bottom w:w="20" w:type="dxa"/>
            </w:tcMar>
          </w:tcPr>
          <w:p w14:paraId="38F21395" w14:textId="77777777" w:rsidR="00CD7998" w:rsidRDefault="00000000">
            <w:pPr>
              <w:spacing w:line="220" w:lineRule="atLeast"/>
              <w:rPr>
                <w:rFonts w:ascii="Arial" w:eastAsia="Arial" w:hAnsi="Arial" w:cs="Arial"/>
                <w:sz w:val="20"/>
              </w:rPr>
            </w:pPr>
            <w:r>
              <w:rPr>
                <w:rFonts w:ascii="Arial" w:eastAsia="Arial" w:hAnsi="Arial" w:cs="Arial"/>
                <w:color w:val="000000"/>
                <w:sz w:val="18"/>
              </w:rPr>
              <w:t>Product development with technology-driven gates (e.g. Cooper and Sommer, 2016)</w:t>
            </w:r>
          </w:p>
        </w:tc>
        <w:tc>
          <w:tcPr>
            <w:tcW w:w="480" w:type="dxa"/>
            <w:tcBorders>
              <w:right w:val="nil"/>
            </w:tcBorders>
            <w:tcMar>
              <w:top w:w="20" w:type="dxa"/>
              <w:bottom w:w="20" w:type="dxa"/>
            </w:tcMar>
          </w:tcPr>
          <w:p w14:paraId="39E6109F"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480" w:type="dxa"/>
            <w:tcBorders>
              <w:right w:val="nil"/>
            </w:tcBorders>
            <w:tcMar>
              <w:top w:w="20" w:type="dxa"/>
              <w:bottom w:w="20" w:type="dxa"/>
            </w:tcMar>
          </w:tcPr>
          <w:p w14:paraId="4A188744"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360" w:type="dxa"/>
            <w:tcBorders>
              <w:right w:val="nil"/>
            </w:tcBorders>
            <w:tcMar>
              <w:top w:w="20" w:type="dxa"/>
              <w:bottom w:w="20" w:type="dxa"/>
            </w:tcMar>
          </w:tcPr>
          <w:p w14:paraId="2A0A1DF0"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right w:val="nil"/>
            </w:tcBorders>
            <w:tcMar>
              <w:top w:w="20" w:type="dxa"/>
              <w:bottom w:w="20" w:type="dxa"/>
            </w:tcMar>
          </w:tcPr>
          <w:p w14:paraId="612B38AF"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right w:val="nil"/>
            </w:tcBorders>
            <w:tcMar>
              <w:top w:w="20" w:type="dxa"/>
              <w:bottom w:w="20" w:type="dxa"/>
            </w:tcMar>
          </w:tcPr>
          <w:p w14:paraId="522A69C4"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240" w:type="dxa"/>
            <w:tcBorders>
              <w:right w:val="nil"/>
            </w:tcBorders>
            <w:tcMar>
              <w:top w:w="20" w:type="dxa"/>
              <w:bottom w:w="20" w:type="dxa"/>
            </w:tcMar>
          </w:tcPr>
          <w:p w14:paraId="40285606"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X</w:t>
            </w:r>
          </w:p>
        </w:tc>
        <w:tc>
          <w:tcPr>
            <w:tcW w:w="240" w:type="dxa"/>
            <w:tcBorders>
              <w:right w:val="nil"/>
            </w:tcBorders>
            <w:tcMar>
              <w:top w:w="20" w:type="dxa"/>
              <w:bottom w:w="20" w:type="dxa"/>
            </w:tcMar>
          </w:tcPr>
          <w:p w14:paraId="66790B81"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120" w:type="dxa"/>
            <w:tcBorders>
              <w:right w:val="nil"/>
            </w:tcBorders>
            <w:tcMar>
              <w:top w:w="20" w:type="dxa"/>
              <w:bottom w:w="20" w:type="dxa"/>
            </w:tcMar>
          </w:tcPr>
          <w:p w14:paraId="4CBB4036"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c>
          <w:tcPr>
            <w:tcW w:w="120" w:type="dxa"/>
            <w:tcMar>
              <w:top w:w="20" w:type="dxa"/>
              <w:bottom w:w="20" w:type="dxa"/>
            </w:tcMar>
          </w:tcPr>
          <w:p w14:paraId="469B241E" w14:textId="77777777" w:rsidR="00CD7998" w:rsidRDefault="00000000">
            <w:pPr>
              <w:spacing w:line="220" w:lineRule="atLeast"/>
              <w:jc w:val="center"/>
              <w:rPr>
                <w:rFonts w:ascii="Arial" w:eastAsia="Arial" w:hAnsi="Arial" w:cs="Arial"/>
                <w:sz w:val="20"/>
              </w:rPr>
            </w:pPr>
            <w:r>
              <w:rPr>
                <w:rFonts w:ascii="Arial" w:eastAsia="Arial" w:hAnsi="Arial" w:cs="Arial"/>
                <w:color w:val="000000"/>
                <w:sz w:val="18"/>
              </w:rPr>
              <w:t>→</w:t>
            </w:r>
          </w:p>
        </w:tc>
      </w:tr>
    </w:tbl>
    <w:p w14:paraId="5B872233"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lastRenderedPageBreak/>
        <w:t xml:space="preserve">Table 3 </w:t>
      </w:r>
      <w:r>
        <w:rPr>
          <w:rFonts w:ascii="Arial" w:eastAsia="Arial" w:hAnsi="Arial" w:cs="Arial"/>
          <w:color w:val="000000"/>
          <w:sz w:val="20"/>
        </w:rPr>
        <w:t>Opportunity exploitation and validation tools and practices in technology new ventures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0"/>
        <w:gridCol w:w="1800"/>
        <w:gridCol w:w="1920"/>
        <w:gridCol w:w="1800"/>
        <w:gridCol w:w="1200"/>
        <w:gridCol w:w="236"/>
      </w:tblGrid>
      <w:tr w:rsidR="00CD7998" w14:paraId="2EC624FA" w14:textId="77777777">
        <w:trPr>
          <w:tblHeader/>
          <w:jc w:val="center"/>
        </w:trPr>
        <w:tc>
          <w:tcPr>
            <w:tcW w:w="3840" w:type="dxa"/>
            <w:gridSpan w:val="2"/>
            <w:tcBorders>
              <w:bottom w:val="nil"/>
            </w:tcBorders>
            <w:tcMar>
              <w:top w:w="20" w:type="dxa"/>
              <w:bottom w:w="20" w:type="dxa"/>
            </w:tcMar>
          </w:tcPr>
          <w:p w14:paraId="6A37D6CA" w14:textId="77777777" w:rsidR="00CD7998" w:rsidRDefault="00CD7998">
            <w:pPr>
              <w:rPr>
                <w:rFonts w:ascii="Arial" w:eastAsia="Arial" w:hAnsi="Arial" w:cs="Arial"/>
                <w:sz w:val="20"/>
              </w:rPr>
            </w:pPr>
          </w:p>
        </w:tc>
        <w:tc>
          <w:tcPr>
            <w:tcW w:w="5040" w:type="dxa"/>
            <w:gridSpan w:val="4"/>
            <w:tcBorders>
              <w:bottom w:val="nil"/>
            </w:tcBorders>
            <w:tcMar>
              <w:top w:w="20" w:type="dxa"/>
              <w:bottom w:w="20" w:type="dxa"/>
            </w:tcMar>
          </w:tcPr>
          <w:p w14:paraId="7B380288" w14:textId="77777777" w:rsidR="00CD7998" w:rsidRDefault="00000000">
            <w:pPr>
              <w:spacing w:line="220" w:lineRule="atLeast"/>
              <w:jc w:val="center"/>
              <w:rPr>
                <w:rFonts w:ascii="Arial" w:eastAsia="Arial" w:hAnsi="Arial" w:cs="Arial"/>
                <w:sz w:val="20"/>
              </w:rPr>
            </w:pPr>
            <w:r>
              <w:rPr>
                <w:rFonts w:ascii="Arial" w:eastAsia="Arial" w:hAnsi="Arial" w:cs="Arial"/>
                <w:b/>
                <w:color w:val="000000"/>
                <w:sz w:val="18"/>
              </w:rPr>
              <w:t>Opportunity exploitation</w:t>
            </w:r>
          </w:p>
        </w:tc>
      </w:tr>
      <w:tr w:rsidR="00CD7998" w14:paraId="37E132D7" w14:textId="77777777">
        <w:trPr>
          <w:tblHeader/>
          <w:jc w:val="center"/>
        </w:trPr>
        <w:tc>
          <w:tcPr>
            <w:tcW w:w="2040" w:type="dxa"/>
            <w:tcBorders>
              <w:bottom w:val="nil"/>
              <w:right w:val="nil"/>
            </w:tcBorders>
            <w:tcMar>
              <w:top w:w="20" w:type="dxa"/>
              <w:bottom w:w="20" w:type="dxa"/>
            </w:tcMar>
          </w:tcPr>
          <w:p w14:paraId="0285512F" w14:textId="77777777" w:rsidR="00CD7998" w:rsidRDefault="00000000">
            <w:pPr>
              <w:spacing w:line="220" w:lineRule="atLeast"/>
              <w:rPr>
                <w:rFonts w:ascii="Arial" w:eastAsia="Arial" w:hAnsi="Arial" w:cs="Arial"/>
                <w:sz w:val="20"/>
              </w:rPr>
            </w:pPr>
            <w:r>
              <w:rPr>
                <w:rFonts w:ascii="Arial" w:eastAsia="Arial" w:hAnsi="Arial" w:cs="Arial"/>
                <w:b/>
                <w:color w:val="000000"/>
                <w:sz w:val="18"/>
              </w:rPr>
              <w:t>Developing a product or service</w:t>
            </w:r>
          </w:p>
        </w:tc>
        <w:tc>
          <w:tcPr>
            <w:tcW w:w="1800" w:type="dxa"/>
            <w:tcBorders>
              <w:bottom w:val="nil"/>
              <w:right w:val="nil"/>
            </w:tcBorders>
            <w:tcMar>
              <w:top w:w="20" w:type="dxa"/>
              <w:bottom w:w="20" w:type="dxa"/>
            </w:tcMar>
          </w:tcPr>
          <w:p w14:paraId="4F881AB1" w14:textId="77777777" w:rsidR="00CD7998" w:rsidRDefault="00000000">
            <w:pPr>
              <w:spacing w:line="220" w:lineRule="atLeast"/>
              <w:rPr>
                <w:rFonts w:ascii="Arial" w:eastAsia="Arial" w:hAnsi="Arial" w:cs="Arial"/>
                <w:sz w:val="20"/>
              </w:rPr>
            </w:pPr>
            <w:r>
              <w:rPr>
                <w:rFonts w:ascii="Arial" w:eastAsia="Arial" w:hAnsi="Arial" w:cs="Arial"/>
                <w:b/>
                <w:color w:val="000000"/>
                <w:sz w:val="18"/>
              </w:rPr>
              <w:t xml:space="preserve">Structuring a </w:t>
            </w:r>
            <w:r>
              <w:rPr>
                <w:rFonts w:ascii="Arial" w:eastAsia="Arial" w:hAnsi="Arial" w:cs="Arial"/>
                <w:b/>
                <w:i/>
                <w:color w:val="000000"/>
                <w:sz w:val="18"/>
                <w:u w:val="single"/>
              </w:rPr>
              <w:t>start-up</w:t>
            </w:r>
            <w:r>
              <w:rPr>
                <w:rFonts w:ascii="Arial" w:eastAsia="Arial" w:hAnsi="Arial" w:cs="Arial"/>
                <w:b/>
                <w:color w:val="000000"/>
                <w:sz w:val="18"/>
              </w:rPr>
              <w:t xml:space="preserve"> team</w:t>
            </w:r>
          </w:p>
        </w:tc>
        <w:tc>
          <w:tcPr>
            <w:tcW w:w="1920" w:type="dxa"/>
            <w:tcBorders>
              <w:bottom w:val="nil"/>
              <w:right w:val="nil"/>
            </w:tcBorders>
            <w:tcMar>
              <w:top w:w="20" w:type="dxa"/>
              <w:bottom w:w="20" w:type="dxa"/>
            </w:tcMar>
          </w:tcPr>
          <w:p w14:paraId="3374CEFF" w14:textId="77777777" w:rsidR="00CD7998" w:rsidRDefault="00000000">
            <w:pPr>
              <w:spacing w:line="220" w:lineRule="atLeast"/>
              <w:rPr>
                <w:rFonts w:ascii="Arial" w:eastAsia="Arial" w:hAnsi="Arial" w:cs="Arial"/>
                <w:sz w:val="20"/>
              </w:rPr>
            </w:pPr>
            <w:r>
              <w:rPr>
                <w:rFonts w:ascii="Arial" w:eastAsia="Arial" w:hAnsi="Arial" w:cs="Arial"/>
                <w:b/>
                <w:color w:val="000000"/>
                <w:sz w:val="18"/>
              </w:rPr>
              <w:t>Gathering financial resources</w:t>
            </w:r>
          </w:p>
        </w:tc>
        <w:tc>
          <w:tcPr>
            <w:tcW w:w="1800" w:type="dxa"/>
            <w:tcBorders>
              <w:bottom w:val="nil"/>
              <w:right w:val="nil"/>
            </w:tcBorders>
            <w:tcMar>
              <w:top w:w="20" w:type="dxa"/>
              <w:bottom w:w="20" w:type="dxa"/>
            </w:tcMar>
          </w:tcPr>
          <w:p w14:paraId="2335DD30" w14:textId="77777777" w:rsidR="00CD7998" w:rsidRDefault="00000000">
            <w:pPr>
              <w:spacing w:line="220" w:lineRule="atLeast"/>
              <w:rPr>
                <w:rFonts w:ascii="Arial" w:eastAsia="Arial" w:hAnsi="Arial" w:cs="Arial"/>
                <w:sz w:val="20"/>
              </w:rPr>
            </w:pPr>
            <w:r>
              <w:rPr>
                <w:rFonts w:ascii="Arial" w:eastAsia="Arial" w:hAnsi="Arial" w:cs="Arial"/>
                <w:b/>
                <w:color w:val="000000"/>
                <w:sz w:val="18"/>
              </w:rPr>
              <w:t xml:space="preserve">Setting </w:t>
            </w:r>
            <w:r>
              <w:rPr>
                <w:rFonts w:ascii="Arial" w:eastAsia="Arial" w:hAnsi="Arial" w:cs="Arial"/>
                <w:b/>
                <w:i/>
                <w:color w:val="000000"/>
                <w:sz w:val="18"/>
                <w:u w:val="single"/>
              </w:rPr>
              <w:t>up</w:t>
            </w:r>
            <w:r>
              <w:rPr>
                <w:rFonts w:ascii="Arial" w:eastAsia="Arial" w:hAnsi="Arial" w:cs="Arial"/>
                <w:b/>
                <w:color w:val="000000"/>
                <w:sz w:val="18"/>
              </w:rPr>
              <w:t xml:space="preserve"> the organization</w:t>
            </w:r>
          </w:p>
        </w:tc>
        <w:tc>
          <w:tcPr>
            <w:tcW w:w="1200" w:type="dxa"/>
            <w:tcBorders>
              <w:bottom w:val="nil"/>
              <w:right w:val="nil"/>
            </w:tcBorders>
          </w:tcPr>
          <w:p w14:paraId="64733807" w14:textId="77777777" w:rsidR="00CD7998" w:rsidRDefault="00CD7998">
            <w:pPr>
              <w:rPr>
                <w:rFonts w:ascii="Arial" w:eastAsia="Arial" w:hAnsi="Arial" w:cs="Arial"/>
                <w:sz w:val="20"/>
              </w:rPr>
            </w:pPr>
          </w:p>
        </w:tc>
        <w:tc>
          <w:tcPr>
            <w:tcW w:w="120" w:type="dxa"/>
            <w:tcBorders>
              <w:bottom w:val="nil"/>
            </w:tcBorders>
          </w:tcPr>
          <w:p w14:paraId="33394A39" w14:textId="77777777" w:rsidR="00CD7998" w:rsidRDefault="00CD7998">
            <w:pPr>
              <w:rPr>
                <w:rFonts w:ascii="Arial" w:eastAsia="Arial" w:hAnsi="Arial" w:cs="Arial"/>
                <w:sz w:val="20"/>
              </w:rPr>
            </w:pPr>
          </w:p>
        </w:tc>
      </w:tr>
      <w:tr w:rsidR="00CD7998" w14:paraId="0915841E" w14:textId="77777777">
        <w:trPr>
          <w:jc w:val="center"/>
        </w:trPr>
        <w:tc>
          <w:tcPr>
            <w:tcW w:w="2040" w:type="dxa"/>
            <w:tcBorders>
              <w:bottom w:val="nil"/>
              <w:right w:val="nil"/>
            </w:tcBorders>
            <w:tcMar>
              <w:top w:w="20" w:type="dxa"/>
              <w:bottom w:w="20" w:type="dxa"/>
            </w:tcMar>
          </w:tcPr>
          <w:p w14:paraId="55683C8B" w14:textId="77777777" w:rsidR="00CD7998" w:rsidRDefault="00000000">
            <w:pPr>
              <w:spacing w:line="220" w:lineRule="atLeast"/>
              <w:rPr>
                <w:rFonts w:ascii="Arial" w:eastAsia="Arial" w:hAnsi="Arial" w:cs="Arial"/>
                <w:sz w:val="20"/>
              </w:rPr>
            </w:pPr>
            <w:r>
              <w:rPr>
                <w:rFonts w:ascii="Arial" w:eastAsia="Arial" w:hAnsi="Arial" w:cs="Arial"/>
                <w:color w:val="000000"/>
                <w:sz w:val="18"/>
              </w:rPr>
              <w:t>Validation tools/practices</w:t>
            </w:r>
          </w:p>
        </w:tc>
        <w:tc>
          <w:tcPr>
            <w:tcW w:w="1800" w:type="dxa"/>
            <w:tcBorders>
              <w:bottom w:val="nil"/>
              <w:right w:val="nil"/>
            </w:tcBorders>
            <w:tcMar>
              <w:top w:w="20" w:type="dxa"/>
              <w:bottom w:w="20" w:type="dxa"/>
            </w:tcMar>
          </w:tcPr>
          <w:p w14:paraId="1AE7838E" w14:textId="77777777" w:rsidR="00CD7998" w:rsidRDefault="00000000">
            <w:pPr>
              <w:spacing w:line="220" w:lineRule="atLeast"/>
              <w:rPr>
                <w:rFonts w:ascii="Arial" w:eastAsia="Arial" w:hAnsi="Arial" w:cs="Arial"/>
                <w:sz w:val="20"/>
              </w:rPr>
            </w:pPr>
            <w:r>
              <w:rPr>
                <w:rFonts w:ascii="Arial" w:eastAsia="Arial" w:hAnsi="Arial" w:cs="Arial"/>
                <w:color w:val="000000"/>
                <w:sz w:val="18"/>
              </w:rPr>
              <w:t>A/B testing</w:t>
            </w:r>
          </w:p>
        </w:tc>
        <w:tc>
          <w:tcPr>
            <w:tcW w:w="1920" w:type="dxa"/>
            <w:tcBorders>
              <w:bottom w:val="nil"/>
              <w:right w:val="nil"/>
            </w:tcBorders>
            <w:tcMar>
              <w:top w:w="20" w:type="dxa"/>
              <w:bottom w:w="20" w:type="dxa"/>
            </w:tcMar>
          </w:tcPr>
          <w:p w14:paraId="3EAE9702" w14:textId="77777777" w:rsidR="00CD7998" w:rsidRDefault="00000000">
            <w:pPr>
              <w:spacing w:line="220" w:lineRule="atLeast"/>
              <w:rPr>
                <w:rFonts w:ascii="Arial" w:eastAsia="Arial" w:hAnsi="Arial" w:cs="Arial"/>
                <w:sz w:val="20"/>
              </w:rPr>
            </w:pPr>
            <w:r>
              <w:rPr>
                <w:rFonts w:ascii="Arial" w:eastAsia="Arial" w:hAnsi="Arial" w:cs="Arial"/>
                <w:color w:val="000000"/>
                <w:sz w:val="18"/>
              </w:rPr>
              <w:t>S1, S3</w:t>
            </w:r>
          </w:p>
        </w:tc>
        <w:tc>
          <w:tcPr>
            <w:tcW w:w="1800" w:type="dxa"/>
            <w:tcBorders>
              <w:bottom w:val="nil"/>
              <w:right w:val="nil"/>
            </w:tcBorders>
            <w:tcMar>
              <w:top w:w="20" w:type="dxa"/>
              <w:bottom w:w="20" w:type="dxa"/>
            </w:tcMar>
          </w:tcPr>
          <w:p w14:paraId="4AE3F8F3" w14:textId="77777777" w:rsidR="00CD7998" w:rsidRDefault="00CD7998">
            <w:pPr>
              <w:rPr>
                <w:rFonts w:ascii="Arial" w:eastAsia="Arial" w:hAnsi="Arial" w:cs="Arial"/>
                <w:sz w:val="20"/>
              </w:rPr>
            </w:pPr>
          </w:p>
        </w:tc>
        <w:tc>
          <w:tcPr>
            <w:tcW w:w="1200" w:type="dxa"/>
            <w:tcBorders>
              <w:bottom w:val="nil"/>
              <w:right w:val="nil"/>
            </w:tcBorders>
            <w:tcMar>
              <w:top w:w="20" w:type="dxa"/>
              <w:bottom w:w="20" w:type="dxa"/>
            </w:tcMar>
          </w:tcPr>
          <w:p w14:paraId="26D25839" w14:textId="77777777" w:rsidR="00CD7998" w:rsidRDefault="00000000">
            <w:pPr>
              <w:spacing w:line="220" w:lineRule="atLeast"/>
              <w:rPr>
                <w:rFonts w:ascii="Arial" w:eastAsia="Arial" w:hAnsi="Arial" w:cs="Arial"/>
                <w:sz w:val="20"/>
              </w:rPr>
            </w:pPr>
            <w:r>
              <w:rPr>
                <w:rFonts w:ascii="Arial" w:eastAsia="Arial" w:hAnsi="Arial" w:cs="Arial"/>
                <w:color w:val="000000"/>
                <w:sz w:val="18"/>
              </w:rPr>
              <w:t>S1, S3</w:t>
            </w:r>
          </w:p>
        </w:tc>
        <w:tc>
          <w:tcPr>
            <w:tcW w:w="120" w:type="dxa"/>
            <w:tcBorders>
              <w:bottom w:val="nil"/>
            </w:tcBorders>
            <w:tcMar>
              <w:top w:w="20" w:type="dxa"/>
              <w:bottom w:w="20" w:type="dxa"/>
            </w:tcMar>
          </w:tcPr>
          <w:p w14:paraId="6E8F434B" w14:textId="77777777" w:rsidR="00CD7998" w:rsidRDefault="00CD7998">
            <w:pPr>
              <w:rPr>
                <w:rFonts w:ascii="Arial" w:eastAsia="Arial" w:hAnsi="Arial" w:cs="Arial"/>
                <w:sz w:val="20"/>
              </w:rPr>
            </w:pPr>
          </w:p>
        </w:tc>
      </w:tr>
      <w:tr w:rsidR="00CD7998" w14:paraId="790CA6F5" w14:textId="77777777">
        <w:trPr>
          <w:jc w:val="center"/>
        </w:trPr>
        <w:tc>
          <w:tcPr>
            <w:tcW w:w="2040" w:type="dxa"/>
            <w:tcBorders>
              <w:bottom w:val="nil"/>
              <w:right w:val="nil"/>
            </w:tcBorders>
            <w:tcMar>
              <w:top w:w="20" w:type="dxa"/>
              <w:bottom w:w="20" w:type="dxa"/>
            </w:tcMar>
          </w:tcPr>
          <w:p w14:paraId="197A2DB8" w14:textId="77777777" w:rsidR="00CD7998" w:rsidRDefault="00000000">
            <w:pPr>
              <w:spacing w:line="220" w:lineRule="atLeast"/>
              <w:rPr>
                <w:rFonts w:ascii="Arial" w:eastAsia="Arial" w:hAnsi="Arial" w:cs="Arial"/>
                <w:sz w:val="20"/>
              </w:rPr>
            </w:pPr>
            <w:r>
              <w:rPr>
                <w:rFonts w:ascii="Arial" w:eastAsia="Arial" w:hAnsi="Arial" w:cs="Arial"/>
                <w:color w:val="000000"/>
                <w:sz w:val="18"/>
              </w:rPr>
              <w:t>Usability testing</w:t>
            </w:r>
          </w:p>
        </w:tc>
        <w:tc>
          <w:tcPr>
            <w:tcW w:w="1800" w:type="dxa"/>
            <w:tcBorders>
              <w:bottom w:val="nil"/>
              <w:right w:val="nil"/>
            </w:tcBorders>
            <w:tcMar>
              <w:top w:w="20" w:type="dxa"/>
              <w:bottom w:w="20" w:type="dxa"/>
            </w:tcMar>
          </w:tcPr>
          <w:p w14:paraId="7F38B5DF" w14:textId="77777777" w:rsidR="00CD7998" w:rsidRDefault="00000000">
            <w:pPr>
              <w:spacing w:line="220" w:lineRule="atLeast"/>
              <w:rPr>
                <w:rFonts w:ascii="Arial" w:eastAsia="Arial" w:hAnsi="Arial" w:cs="Arial"/>
                <w:sz w:val="20"/>
              </w:rPr>
            </w:pPr>
            <w:r>
              <w:rPr>
                <w:rFonts w:ascii="Arial" w:eastAsia="Arial" w:hAnsi="Arial" w:cs="Arial"/>
                <w:color w:val="000000"/>
                <w:sz w:val="18"/>
              </w:rPr>
              <w:t>B2, E2, S2, S3</w:t>
            </w:r>
          </w:p>
        </w:tc>
        <w:tc>
          <w:tcPr>
            <w:tcW w:w="1920" w:type="dxa"/>
            <w:tcBorders>
              <w:bottom w:val="nil"/>
              <w:right w:val="nil"/>
            </w:tcBorders>
            <w:tcMar>
              <w:top w:w="20" w:type="dxa"/>
              <w:bottom w:w="20" w:type="dxa"/>
            </w:tcMar>
          </w:tcPr>
          <w:p w14:paraId="3DA61789" w14:textId="77777777" w:rsidR="00CD7998" w:rsidRDefault="00CD7998">
            <w:pPr>
              <w:rPr>
                <w:rFonts w:ascii="Arial" w:eastAsia="Arial" w:hAnsi="Arial" w:cs="Arial"/>
                <w:sz w:val="20"/>
              </w:rPr>
            </w:pPr>
          </w:p>
        </w:tc>
        <w:tc>
          <w:tcPr>
            <w:tcW w:w="1800" w:type="dxa"/>
            <w:tcBorders>
              <w:bottom w:val="nil"/>
              <w:right w:val="nil"/>
            </w:tcBorders>
            <w:tcMar>
              <w:top w:w="20" w:type="dxa"/>
              <w:bottom w:w="20" w:type="dxa"/>
            </w:tcMar>
          </w:tcPr>
          <w:p w14:paraId="27E1AF6C" w14:textId="77777777" w:rsidR="00CD7998" w:rsidRDefault="00000000">
            <w:pPr>
              <w:spacing w:line="220" w:lineRule="atLeast"/>
              <w:rPr>
                <w:rFonts w:ascii="Arial" w:eastAsia="Arial" w:hAnsi="Arial" w:cs="Arial"/>
                <w:sz w:val="20"/>
              </w:rPr>
            </w:pPr>
            <w:r>
              <w:rPr>
                <w:rFonts w:ascii="Arial" w:eastAsia="Arial" w:hAnsi="Arial" w:cs="Arial"/>
                <w:color w:val="000000"/>
                <w:sz w:val="18"/>
              </w:rPr>
              <w:t>S2, S3</w:t>
            </w:r>
          </w:p>
        </w:tc>
        <w:tc>
          <w:tcPr>
            <w:tcW w:w="1200" w:type="dxa"/>
            <w:tcBorders>
              <w:bottom w:val="nil"/>
              <w:right w:val="nil"/>
            </w:tcBorders>
            <w:tcMar>
              <w:top w:w="20" w:type="dxa"/>
              <w:bottom w:w="20" w:type="dxa"/>
            </w:tcMar>
          </w:tcPr>
          <w:p w14:paraId="1813951C" w14:textId="77777777" w:rsidR="00CD7998" w:rsidRDefault="00CD7998">
            <w:pPr>
              <w:rPr>
                <w:rFonts w:ascii="Arial" w:eastAsia="Arial" w:hAnsi="Arial" w:cs="Arial"/>
                <w:sz w:val="20"/>
              </w:rPr>
            </w:pPr>
          </w:p>
        </w:tc>
        <w:tc>
          <w:tcPr>
            <w:tcW w:w="120" w:type="dxa"/>
            <w:tcBorders>
              <w:bottom w:val="nil"/>
            </w:tcBorders>
          </w:tcPr>
          <w:p w14:paraId="424C029A" w14:textId="77777777" w:rsidR="00CD7998" w:rsidRDefault="00CD7998">
            <w:pPr>
              <w:rPr>
                <w:rFonts w:ascii="Arial" w:eastAsia="Arial" w:hAnsi="Arial" w:cs="Arial"/>
                <w:sz w:val="20"/>
              </w:rPr>
            </w:pPr>
          </w:p>
        </w:tc>
      </w:tr>
      <w:tr w:rsidR="00CD7998" w14:paraId="5A9BA404" w14:textId="77777777">
        <w:trPr>
          <w:jc w:val="center"/>
        </w:trPr>
        <w:tc>
          <w:tcPr>
            <w:tcW w:w="2040" w:type="dxa"/>
            <w:tcBorders>
              <w:bottom w:val="nil"/>
              <w:right w:val="nil"/>
            </w:tcBorders>
            <w:tcMar>
              <w:top w:w="20" w:type="dxa"/>
              <w:bottom w:w="20" w:type="dxa"/>
            </w:tcMar>
          </w:tcPr>
          <w:p w14:paraId="756DFD1C" w14:textId="77777777" w:rsidR="00CD7998" w:rsidRDefault="00000000">
            <w:pPr>
              <w:spacing w:line="220" w:lineRule="atLeast"/>
              <w:rPr>
                <w:rFonts w:ascii="Arial" w:eastAsia="Arial" w:hAnsi="Arial" w:cs="Arial"/>
                <w:sz w:val="20"/>
              </w:rPr>
            </w:pPr>
            <w:r>
              <w:rPr>
                <w:rFonts w:ascii="Arial" w:eastAsia="Arial" w:hAnsi="Arial" w:cs="Arial"/>
                <w:color w:val="000000"/>
                <w:sz w:val="18"/>
              </w:rPr>
              <w:t>Structured surveys</w:t>
            </w:r>
          </w:p>
        </w:tc>
        <w:tc>
          <w:tcPr>
            <w:tcW w:w="1800" w:type="dxa"/>
            <w:tcBorders>
              <w:bottom w:val="nil"/>
              <w:right w:val="nil"/>
            </w:tcBorders>
            <w:tcMar>
              <w:top w:w="20" w:type="dxa"/>
              <w:bottom w:w="20" w:type="dxa"/>
            </w:tcMar>
          </w:tcPr>
          <w:p w14:paraId="179421F8" w14:textId="77777777" w:rsidR="00CD7998" w:rsidRDefault="00000000">
            <w:pPr>
              <w:spacing w:line="220" w:lineRule="atLeast"/>
              <w:rPr>
                <w:rFonts w:ascii="Arial" w:eastAsia="Arial" w:hAnsi="Arial" w:cs="Arial"/>
                <w:sz w:val="20"/>
              </w:rPr>
            </w:pPr>
            <w:r>
              <w:rPr>
                <w:rFonts w:ascii="Arial" w:eastAsia="Arial" w:hAnsi="Arial" w:cs="Arial"/>
                <w:color w:val="000000"/>
                <w:sz w:val="18"/>
              </w:rPr>
              <w:t>E2, S1, S3</w:t>
            </w:r>
          </w:p>
        </w:tc>
        <w:tc>
          <w:tcPr>
            <w:tcW w:w="1920" w:type="dxa"/>
            <w:tcBorders>
              <w:bottom w:val="nil"/>
              <w:right w:val="nil"/>
            </w:tcBorders>
            <w:tcMar>
              <w:top w:w="20" w:type="dxa"/>
              <w:bottom w:w="20" w:type="dxa"/>
            </w:tcMar>
          </w:tcPr>
          <w:p w14:paraId="28E7F83E" w14:textId="77777777" w:rsidR="00CD7998" w:rsidRDefault="00CD7998">
            <w:pPr>
              <w:rPr>
                <w:rFonts w:ascii="Arial" w:eastAsia="Arial" w:hAnsi="Arial" w:cs="Arial"/>
                <w:sz w:val="20"/>
              </w:rPr>
            </w:pPr>
          </w:p>
        </w:tc>
        <w:tc>
          <w:tcPr>
            <w:tcW w:w="1800" w:type="dxa"/>
            <w:tcBorders>
              <w:bottom w:val="nil"/>
              <w:right w:val="nil"/>
            </w:tcBorders>
            <w:tcMar>
              <w:top w:w="20" w:type="dxa"/>
              <w:bottom w:w="20" w:type="dxa"/>
            </w:tcMar>
          </w:tcPr>
          <w:p w14:paraId="662B317F" w14:textId="77777777" w:rsidR="00CD7998" w:rsidRDefault="00CD7998">
            <w:pPr>
              <w:rPr>
                <w:rFonts w:ascii="Arial" w:eastAsia="Arial" w:hAnsi="Arial" w:cs="Arial"/>
                <w:sz w:val="20"/>
              </w:rPr>
            </w:pPr>
          </w:p>
        </w:tc>
        <w:tc>
          <w:tcPr>
            <w:tcW w:w="1200" w:type="dxa"/>
            <w:tcBorders>
              <w:bottom w:val="nil"/>
              <w:right w:val="nil"/>
            </w:tcBorders>
            <w:tcMar>
              <w:top w:w="20" w:type="dxa"/>
              <w:bottom w:w="20" w:type="dxa"/>
            </w:tcMar>
          </w:tcPr>
          <w:p w14:paraId="2216C036" w14:textId="77777777" w:rsidR="00CD7998" w:rsidRDefault="00CD7998">
            <w:pPr>
              <w:rPr>
                <w:rFonts w:ascii="Arial" w:eastAsia="Arial" w:hAnsi="Arial" w:cs="Arial"/>
                <w:sz w:val="20"/>
              </w:rPr>
            </w:pPr>
          </w:p>
        </w:tc>
        <w:tc>
          <w:tcPr>
            <w:tcW w:w="120" w:type="dxa"/>
            <w:tcBorders>
              <w:bottom w:val="nil"/>
            </w:tcBorders>
          </w:tcPr>
          <w:p w14:paraId="5DD8A0BF" w14:textId="77777777" w:rsidR="00CD7998" w:rsidRDefault="00CD7998">
            <w:pPr>
              <w:rPr>
                <w:rFonts w:ascii="Arial" w:eastAsia="Arial" w:hAnsi="Arial" w:cs="Arial"/>
                <w:sz w:val="20"/>
              </w:rPr>
            </w:pPr>
          </w:p>
        </w:tc>
      </w:tr>
      <w:tr w:rsidR="00CD7998" w14:paraId="6CCDEA17" w14:textId="77777777">
        <w:trPr>
          <w:jc w:val="center"/>
        </w:trPr>
        <w:tc>
          <w:tcPr>
            <w:tcW w:w="2040" w:type="dxa"/>
            <w:tcBorders>
              <w:bottom w:val="nil"/>
              <w:right w:val="nil"/>
            </w:tcBorders>
            <w:tcMar>
              <w:top w:w="20" w:type="dxa"/>
              <w:bottom w:w="20" w:type="dxa"/>
            </w:tcMar>
          </w:tcPr>
          <w:p w14:paraId="1FF0051F" w14:textId="77777777" w:rsidR="00CD7998" w:rsidRDefault="00000000">
            <w:pPr>
              <w:spacing w:line="220" w:lineRule="atLeast"/>
              <w:rPr>
                <w:rFonts w:ascii="Arial" w:eastAsia="Arial" w:hAnsi="Arial" w:cs="Arial"/>
                <w:sz w:val="20"/>
              </w:rPr>
            </w:pPr>
            <w:r>
              <w:rPr>
                <w:rFonts w:ascii="Arial" w:eastAsia="Arial" w:hAnsi="Arial" w:cs="Arial"/>
                <w:color w:val="000000"/>
                <w:sz w:val="18"/>
              </w:rPr>
              <w:t>Informal interactions</w:t>
            </w:r>
          </w:p>
        </w:tc>
        <w:tc>
          <w:tcPr>
            <w:tcW w:w="1800" w:type="dxa"/>
            <w:tcBorders>
              <w:bottom w:val="nil"/>
              <w:right w:val="nil"/>
            </w:tcBorders>
            <w:tcMar>
              <w:top w:w="20" w:type="dxa"/>
              <w:bottom w:w="20" w:type="dxa"/>
            </w:tcMar>
          </w:tcPr>
          <w:p w14:paraId="56013DAB" w14:textId="77777777" w:rsidR="00CD7998" w:rsidRDefault="00000000">
            <w:pPr>
              <w:spacing w:line="220" w:lineRule="atLeast"/>
              <w:rPr>
                <w:rFonts w:ascii="Arial" w:eastAsia="Arial" w:hAnsi="Arial" w:cs="Arial"/>
                <w:sz w:val="20"/>
              </w:rPr>
            </w:pPr>
            <w:r>
              <w:rPr>
                <w:rFonts w:ascii="Arial" w:eastAsia="Arial" w:hAnsi="Arial" w:cs="Arial"/>
                <w:color w:val="000000"/>
                <w:sz w:val="18"/>
              </w:rPr>
              <w:t>B1, B2, E2, E3, S2, S3</w:t>
            </w:r>
          </w:p>
        </w:tc>
        <w:tc>
          <w:tcPr>
            <w:tcW w:w="1920" w:type="dxa"/>
            <w:tcBorders>
              <w:bottom w:val="nil"/>
              <w:right w:val="nil"/>
            </w:tcBorders>
            <w:tcMar>
              <w:top w:w="20" w:type="dxa"/>
              <w:bottom w:w="20" w:type="dxa"/>
            </w:tcMar>
          </w:tcPr>
          <w:p w14:paraId="08A7A6EF" w14:textId="77777777" w:rsidR="00CD7998" w:rsidRDefault="00CD7998">
            <w:pPr>
              <w:rPr>
                <w:rFonts w:ascii="Arial" w:eastAsia="Arial" w:hAnsi="Arial" w:cs="Arial"/>
                <w:sz w:val="20"/>
              </w:rPr>
            </w:pPr>
          </w:p>
        </w:tc>
        <w:tc>
          <w:tcPr>
            <w:tcW w:w="1800" w:type="dxa"/>
            <w:tcBorders>
              <w:bottom w:val="nil"/>
              <w:right w:val="nil"/>
            </w:tcBorders>
            <w:tcMar>
              <w:top w:w="20" w:type="dxa"/>
              <w:bottom w:w="20" w:type="dxa"/>
            </w:tcMar>
          </w:tcPr>
          <w:p w14:paraId="22BBE230" w14:textId="77777777" w:rsidR="00CD7998" w:rsidRDefault="00000000">
            <w:pPr>
              <w:spacing w:line="220" w:lineRule="atLeast"/>
              <w:rPr>
                <w:rFonts w:ascii="Arial" w:eastAsia="Arial" w:hAnsi="Arial" w:cs="Arial"/>
                <w:sz w:val="20"/>
              </w:rPr>
            </w:pPr>
            <w:r>
              <w:rPr>
                <w:rFonts w:ascii="Arial" w:eastAsia="Arial" w:hAnsi="Arial" w:cs="Arial"/>
                <w:color w:val="000000"/>
                <w:sz w:val="18"/>
              </w:rPr>
              <w:t>B1, E2, E3, S2, S3</w:t>
            </w:r>
          </w:p>
        </w:tc>
        <w:tc>
          <w:tcPr>
            <w:tcW w:w="1200" w:type="dxa"/>
            <w:tcBorders>
              <w:bottom w:val="nil"/>
              <w:right w:val="nil"/>
            </w:tcBorders>
            <w:tcMar>
              <w:top w:w="20" w:type="dxa"/>
              <w:bottom w:w="20" w:type="dxa"/>
            </w:tcMar>
          </w:tcPr>
          <w:p w14:paraId="1CE10A3B" w14:textId="77777777" w:rsidR="00CD7998" w:rsidRDefault="00CD7998">
            <w:pPr>
              <w:rPr>
                <w:rFonts w:ascii="Arial" w:eastAsia="Arial" w:hAnsi="Arial" w:cs="Arial"/>
                <w:sz w:val="20"/>
              </w:rPr>
            </w:pPr>
          </w:p>
        </w:tc>
        <w:tc>
          <w:tcPr>
            <w:tcW w:w="120" w:type="dxa"/>
            <w:tcBorders>
              <w:bottom w:val="nil"/>
            </w:tcBorders>
          </w:tcPr>
          <w:p w14:paraId="00523528" w14:textId="77777777" w:rsidR="00CD7998" w:rsidRDefault="00CD7998">
            <w:pPr>
              <w:rPr>
                <w:rFonts w:ascii="Arial" w:eastAsia="Arial" w:hAnsi="Arial" w:cs="Arial"/>
                <w:sz w:val="20"/>
              </w:rPr>
            </w:pPr>
          </w:p>
        </w:tc>
      </w:tr>
      <w:tr w:rsidR="00CD7998" w14:paraId="58A1C9AA" w14:textId="77777777">
        <w:trPr>
          <w:jc w:val="center"/>
        </w:trPr>
        <w:tc>
          <w:tcPr>
            <w:tcW w:w="2040" w:type="dxa"/>
            <w:tcBorders>
              <w:bottom w:val="nil"/>
              <w:right w:val="nil"/>
            </w:tcBorders>
            <w:tcMar>
              <w:top w:w="20" w:type="dxa"/>
              <w:bottom w:w="20" w:type="dxa"/>
            </w:tcMar>
          </w:tcPr>
          <w:p w14:paraId="329A54CA" w14:textId="77777777" w:rsidR="00CD7998" w:rsidRDefault="00000000">
            <w:pPr>
              <w:spacing w:line="220" w:lineRule="atLeast"/>
              <w:rPr>
                <w:rFonts w:ascii="Arial" w:eastAsia="Arial" w:hAnsi="Arial" w:cs="Arial"/>
                <w:sz w:val="20"/>
              </w:rPr>
            </w:pPr>
            <w:r>
              <w:rPr>
                <w:rFonts w:ascii="Arial" w:eastAsia="Arial" w:hAnsi="Arial" w:cs="Arial"/>
                <w:color w:val="000000"/>
                <w:sz w:val="18"/>
              </w:rPr>
              <w:t>Market research</w:t>
            </w:r>
          </w:p>
        </w:tc>
        <w:tc>
          <w:tcPr>
            <w:tcW w:w="1800" w:type="dxa"/>
            <w:tcBorders>
              <w:bottom w:val="nil"/>
              <w:right w:val="nil"/>
            </w:tcBorders>
            <w:tcMar>
              <w:top w:w="20" w:type="dxa"/>
              <w:bottom w:w="20" w:type="dxa"/>
            </w:tcMar>
          </w:tcPr>
          <w:p w14:paraId="65B3A8EA" w14:textId="77777777" w:rsidR="00CD7998" w:rsidRDefault="00000000">
            <w:pPr>
              <w:spacing w:line="220" w:lineRule="atLeast"/>
              <w:rPr>
                <w:rFonts w:ascii="Arial" w:eastAsia="Arial" w:hAnsi="Arial" w:cs="Arial"/>
                <w:sz w:val="20"/>
              </w:rPr>
            </w:pPr>
            <w:r>
              <w:rPr>
                <w:rFonts w:ascii="Arial" w:eastAsia="Arial" w:hAnsi="Arial" w:cs="Arial"/>
                <w:color w:val="000000"/>
                <w:sz w:val="18"/>
              </w:rPr>
              <w:t>B3, E1, E2</w:t>
            </w:r>
          </w:p>
        </w:tc>
        <w:tc>
          <w:tcPr>
            <w:tcW w:w="1920" w:type="dxa"/>
            <w:tcBorders>
              <w:bottom w:val="nil"/>
              <w:right w:val="nil"/>
            </w:tcBorders>
            <w:tcMar>
              <w:top w:w="20" w:type="dxa"/>
              <w:bottom w:w="20" w:type="dxa"/>
            </w:tcMar>
          </w:tcPr>
          <w:p w14:paraId="3864098D" w14:textId="77777777" w:rsidR="00CD7998" w:rsidRDefault="00000000">
            <w:pPr>
              <w:spacing w:line="220" w:lineRule="atLeast"/>
              <w:rPr>
                <w:rFonts w:ascii="Arial" w:eastAsia="Arial" w:hAnsi="Arial" w:cs="Arial"/>
                <w:sz w:val="20"/>
              </w:rPr>
            </w:pPr>
            <w:r>
              <w:rPr>
                <w:rFonts w:ascii="Arial" w:eastAsia="Arial" w:hAnsi="Arial" w:cs="Arial"/>
                <w:color w:val="000000"/>
                <w:sz w:val="18"/>
              </w:rPr>
              <w:t>B3, E2</w:t>
            </w:r>
          </w:p>
        </w:tc>
        <w:tc>
          <w:tcPr>
            <w:tcW w:w="1800" w:type="dxa"/>
            <w:tcBorders>
              <w:bottom w:val="nil"/>
              <w:right w:val="nil"/>
            </w:tcBorders>
            <w:tcMar>
              <w:top w:w="20" w:type="dxa"/>
              <w:bottom w:w="20" w:type="dxa"/>
            </w:tcMar>
          </w:tcPr>
          <w:p w14:paraId="70CF3951" w14:textId="77777777" w:rsidR="00CD7998" w:rsidRDefault="00CD7998">
            <w:pPr>
              <w:rPr>
                <w:rFonts w:ascii="Arial" w:eastAsia="Arial" w:hAnsi="Arial" w:cs="Arial"/>
                <w:sz w:val="20"/>
              </w:rPr>
            </w:pPr>
          </w:p>
        </w:tc>
        <w:tc>
          <w:tcPr>
            <w:tcW w:w="1200" w:type="dxa"/>
            <w:tcBorders>
              <w:bottom w:val="nil"/>
              <w:right w:val="nil"/>
            </w:tcBorders>
            <w:tcMar>
              <w:top w:w="20" w:type="dxa"/>
              <w:bottom w:w="20" w:type="dxa"/>
            </w:tcMar>
          </w:tcPr>
          <w:p w14:paraId="58D6C31F" w14:textId="77777777" w:rsidR="00CD7998" w:rsidRDefault="00CD7998">
            <w:pPr>
              <w:rPr>
                <w:rFonts w:ascii="Arial" w:eastAsia="Arial" w:hAnsi="Arial" w:cs="Arial"/>
                <w:sz w:val="20"/>
              </w:rPr>
            </w:pPr>
          </w:p>
        </w:tc>
        <w:tc>
          <w:tcPr>
            <w:tcW w:w="120" w:type="dxa"/>
            <w:tcBorders>
              <w:bottom w:val="nil"/>
            </w:tcBorders>
          </w:tcPr>
          <w:p w14:paraId="42086F47" w14:textId="77777777" w:rsidR="00CD7998" w:rsidRDefault="00CD7998">
            <w:pPr>
              <w:rPr>
                <w:rFonts w:ascii="Arial" w:eastAsia="Arial" w:hAnsi="Arial" w:cs="Arial"/>
                <w:sz w:val="20"/>
              </w:rPr>
            </w:pPr>
          </w:p>
        </w:tc>
      </w:tr>
      <w:tr w:rsidR="00CD7998" w14:paraId="0CE676DA" w14:textId="77777777">
        <w:trPr>
          <w:jc w:val="center"/>
        </w:trPr>
        <w:tc>
          <w:tcPr>
            <w:tcW w:w="2040" w:type="dxa"/>
            <w:tcBorders>
              <w:bottom w:val="nil"/>
              <w:right w:val="nil"/>
            </w:tcBorders>
            <w:tcMar>
              <w:top w:w="20" w:type="dxa"/>
              <w:bottom w:w="20" w:type="dxa"/>
            </w:tcMar>
          </w:tcPr>
          <w:p w14:paraId="51C2548D" w14:textId="77777777" w:rsidR="00CD7998" w:rsidRDefault="00000000">
            <w:pPr>
              <w:spacing w:line="220" w:lineRule="atLeast"/>
              <w:rPr>
                <w:rFonts w:ascii="Arial" w:eastAsia="Arial" w:hAnsi="Arial" w:cs="Arial"/>
                <w:sz w:val="20"/>
              </w:rPr>
            </w:pPr>
            <w:r>
              <w:rPr>
                <w:rFonts w:ascii="Arial" w:eastAsia="Arial" w:hAnsi="Arial" w:cs="Arial"/>
                <w:color w:val="000000"/>
                <w:sz w:val="18"/>
              </w:rPr>
              <w:t>Business plan</w:t>
            </w:r>
          </w:p>
        </w:tc>
        <w:tc>
          <w:tcPr>
            <w:tcW w:w="1800" w:type="dxa"/>
            <w:tcBorders>
              <w:bottom w:val="nil"/>
              <w:right w:val="nil"/>
            </w:tcBorders>
            <w:tcMar>
              <w:top w:w="20" w:type="dxa"/>
              <w:bottom w:w="20" w:type="dxa"/>
            </w:tcMar>
          </w:tcPr>
          <w:p w14:paraId="27327E3D" w14:textId="77777777" w:rsidR="00CD7998" w:rsidRDefault="00CD7998">
            <w:pPr>
              <w:rPr>
                <w:rFonts w:ascii="Arial" w:eastAsia="Arial" w:hAnsi="Arial" w:cs="Arial"/>
                <w:sz w:val="20"/>
              </w:rPr>
            </w:pPr>
          </w:p>
        </w:tc>
        <w:tc>
          <w:tcPr>
            <w:tcW w:w="1920" w:type="dxa"/>
            <w:tcBorders>
              <w:bottom w:val="nil"/>
              <w:right w:val="nil"/>
            </w:tcBorders>
            <w:tcMar>
              <w:top w:w="20" w:type="dxa"/>
              <w:bottom w:w="20" w:type="dxa"/>
            </w:tcMar>
          </w:tcPr>
          <w:p w14:paraId="5721BBE8" w14:textId="77777777" w:rsidR="00CD7998" w:rsidRDefault="00000000">
            <w:pPr>
              <w:spacing w:line="220" w:lineRule="atLeast"/>
              <w:rPr>
                <w:rFonts w:ascii="Arial" w:eastAsia="Arial" w:hAnsi="Arial" w:cs="Arial"/>
                <w:sz w:val="20"/>
              </w:rPr>
            </w:pPr>
            <w:r>
              <w:rPr>
                <w:rFonts w:ascii="Arial" w:eastAsia="Arial" w:hAnsi="Arial" w:cs="Arial"/>
                <w:color w:val="000000"/>
                <w:sz w:val="18"/>
              </w:rPr>
              <w:t>B3</w:t>
            </w:r>
          </w:p>
        </w:tc>
        <w:tc>
          <w:tcPr>
            <w:tcW w:w="1800" w:type="dxa"/>
            <w:tcBorders>
              <w:bottom w:val="nil"/>
              <w:right w:val="nil"/>
            </w:tcBorders>
            <w:tcMar>
              <w:top w:w="20" w:type="dxa"/>
              <w:bottom w:w="20" w:type="dxa"/>
            </w:tcMar>
          </w:tcPr>
          <w:p w14:paraId="443293A4" w14:textId="77777777" w:rsidR="00CD7998" w:rsidRDefault="00000000">
            <w:pPr>
              <w:spacing w:line="220" w:lineRule="atLeast"/>
              <w:rPr>
                <w:rFonts w:ascii="Arial" w:eastAsia="Arial" w:hAnsi="Arial" w:cs="Arial"/>
                <w:sz w:val="20"/>
              </w:rPr>
            </w:pPr>
            <w:r>
              <w:rPr>
                <w:rFonts w:ascii="Arial" w:eastAsia="Arial" w:hAnsi="Arial" w:cs="Arial"/>
                <w:color w:val="000000"/>
                <w:sz w:val="18"/>
              </w:rPr>
              <w:t>E1</w:t>
            </w:r>
          </w:p>
        </w:tc>
        <w:tc>
          <w:tcPr>
            <w:tcW w:w="1200" w:type="dxa"/>
            <w:tcBorders>
              <w:bottom w:val="nil"/>
              <w:right w:val="nil"/>
            </w:tcBorders>
            <w:tcMar>
              <w:top w:w="20" w:type="dxa"/>
              <w:bottom w:w="20" w:type="dxa"/>
            </w:tcMar>
          </w:tcPr>
          <w:p w14:paraId="6356C4AE" w14:textId="77777777" w:rsidR="00CD7998" w:rsidRDefault="00000000">
            <w:pPr>
              <w:spacing w:line="220" w:lineRule="atLeast"/>
              <w:rPr>
                <w:rFonts w:ascii="Arial" w:eastAsia="Arial" w:hAnsi="Arial" w:cs="Arial"/>
                <w:sz w:val="20"/>
              </w:rPr>
            </w:pPr>
            <w:r>
              <w:rPr>
                <w:rFonts w:ascii="Arial" w:eastAsia="Arial" w:hAnsi="Arial" w:cs="Arial"/>
                <w:color w:val="000000"/>
                <w:sz w:val="18"/>
              </w:rPr>
              <w:t>B3, E1, S3</w:t>
            </w:r>
          </w:p>
        </w:tc>
        <w:tc>
          <w:tcPr>
            <w:tcW w:w="120" w:type="dxa"/>
            <w:tcBorders>
              <w:bottom w:val="nil"/>
            </w:tcBorders>
          </w:tcPr>
          <w:p w14:paraId="12C439B4" w14:textId="77777777" w:rsidR="00CD7998" w:rsidRDefault="00CD7998">
            <w:pPr>
              <w:rPr>
                <w:rFonts w:ascii="Arial" w:eastAsia="Arial" w:hAnsi="Arial" w:cs="Arial"/>
                <w:sz w:val="20"/>
              </w:rPr>
            </w:pPr>
          </w:p>
        </w:tc>
      </w:tr>
      <w:tr w:rsidR="00CD7998" w14:paraId="0BB22C4B" w14:textId="77777777">
        <w:trPr>
          <w:jc w:val="center"/>
        </w:trPr>
        <w:tc>
          <w:tcPr>
            <w:tcW w:w="2040" w:type="dxa"/>
            <w:tcBorders>
              <w:bottom w:val="nil"/>
              <w:right w:val="nil"/>
            </w:tcBorders>
            <w:tcMar>
              <w:top w:w="20" w:type="dxa"/>
              <w:bottom w:w="20" w:type="dxa"/>
            </w:tcMar>
          </w:tcPr>
          <w:p w14:paraId="006A2F1D" w14:textId="77777777" w:rsidR="00CD7998" w:rsidRDefault="00000000">
            <w:pPr>
              <w:spacing w:line="220" w:lineRule="atLeast"/>
              <w:rPr>
                <w:rFonts w:ascii="Arial" w:eastAsia="Arial" w:hAnsi="Arial" w:cs="Arial"/>
                <w:sz w:val="20"/>
              </w:rPr>
            </w:pPr>
            <w:r>
              <w:rPr>
                <w:rFonts w:ascii="Arial" w:eastAsia="Arial" w:hAnsi="Arial" w:cs="Arial"/>
                <w:color w:val="000000"/>
                <w:sz w:val="18"/>
              </w:rPr>
              <w:t>Lab-to-market</w:t>
            </w:r>
          </w:p>
        </w:tc>
        <w:tc>
          <w:tcPr>
            <w:tcW w:w="1800" w:type="dxa"/>
            <w:tcBorders>
              <w:bottom w:val="nil"/>
              <w:right w:val="nil"/>
            </w:tcBorders>
            <w:tcMar>
              <w:top w:w="20" w:type="dxa"/>
              <w:bottom w:w="20" w:type="dxa"/>
            </w:tcMar>
          </w:tcPr>
          <w:p w14:paraId="049E1B91" w14:textId="77777777" w:rsidR="00CD7998" w:rsidRDefault="00000000">
            <w:pPr>
              <w:spacing w:line="220" w:lineRule="atLeast"/>
              <w:rPr>
                <w:rFonts w:ascii="Arial" w:eastAsia="Arial" w:hAnsi="Arial" w:cs="Arial"/>
                <w:sz w:val="20"/>
              </w:rPr>
            </w:pPr>
            <w:r>
              <w:rPr>
                <w:rFonts w:ascii="Arial" w:eastAsia="Arial" w:hAnsi="Arial" w:cs="Arial"/>
                <w:color w:val="000000"/>
                <w:sz w:val="18"/>
              </w:rPr>
              <w:t>B1, B3</w:t>
            </w:r>
          </w:p>
        </w:tc>
        <w:tc>
          <w:tcPr>
            <w:tcW w:w="1920" w:type="dxa"/>
            <w:tcBorders>
              <w:bottom w:val="nil"/>
              <w:right w:val="nil"/>
            </w:tcBorders>
            <w:tcMar>
              <w:top w:w="20" w:type="dxa"/>
              <w:bottom w:w="20" w:type="dxa"/>
            </w:tcMar>
          </w:tcPr>
          <w:p w14:paraId="40944DB6" w14:textId="77777777" w:rsidR="00CD7998" w:rsidRDefault="00CD7998">
            <w:pPr>
              <w:rPr>
                <w:rFonts w:ascii="Arial" w:eastAsia="Arial" w:hAnsi="Arial" w:cs="Arial"/>
                <w:sz w:val="20"/>
              </w:rPr>
            </w:pPr>
          </w:p>
        </w:tc>
        <w:tc>
          <w:tcPr>
            <w:tcW w:w="1800" w:type="dxa"/>
            <w:tcBorders>
              <w:bottom w:val="nil"/>
              <w:right w:val="nil"/>
            </w:tcBorders>
            <w:tcMar>
              <w:top w:w="20" w:type="dxa"/>
              <w:bottom w:w="20" w:type="dxa"/>
            </w:tcMar>
          </w:tcPr>
          <w:p w14:paraId="147621C2" w14:textId="77777777" w:rsidR="00CD7998" w:rsidRDefault="00000000">
            <w:pPr>
              <w:spacing w:line="220" w:lineRule="atLeast"/>
              <w:rPr>
                <w:rFonts w:ascii="Arial" w:eastAsia="Arial" w:hAnsi="Arial" w:cs="Arial"/>
                <w:sz w:val="20"/>
              </w:rPr>
            </w:pPr>
            <w:r>
              <w:rPr>
                <w:rFonts w:ascii="Arial" w:eastAsia="Arial" w:hAnsi="Arial" w:cs="Arial"/>
                <w:color w:val="000000"/>
                <w:sz w:val="18"/>
              </w:rPr>
              <w:t>B1, B3</w:t>
            </w:r>
          </w:p>
        </w:tc>
        <w:tc>
          <w:tcPr>
            <w:tcW w:w="1200" w:type="dxa"/>
            <w:tcBorders>
              <w:bottom w:val="nil"/>
              <w:right w:val="nil"/>
            </w:tcBorders>
            <w:tcMar>
              <w:top w:w="20" w:type="dxa"/>
              <w:bottom w:w="20" w:type="dxa"/>
            </w:tcMar>
          </w:tcPr>
          <w:p w14:paraId="12F9D384" w14:textId="77777777" w:rsidR="00CD7998" w:rsidRDefault="00000000">
            <w:pPr>
              <w:spacing w:line="220" w:lineRule="atLeast"/>
              <w:rPr>
                <w:rFonts w:ascii="Arial" w:eastAsia="Arial" w:hAnsi="Arial" w:cs="Arial"/>
                <w:sz w:val="20"/>
              </w:rPr>
            </w:pPr>
            <w:r>
              <w:rPr>
                <w:rFonts w:ascii="Arial" w:eastAsia="Arial" w:hAnsi="Arial" w:cs="Arial"/>
                <w:color w:val="000000"/>
                <w:sz w:val="18"/>
              </w:rPr>
              <w:t>B1, B3</w:t>
            </w:r>
          </w:p>
        </w:tc>
        <w:tc>
          <w:tcPr>
            <w:tcW w:w="120" w:type="dxa"/>
            <w:tcBorders>
              <w:bottom w:val="nil"/>
            </w:tcBorders>
          </w:tcPr>
          <w:p w14:paraId="15341FBC" w14:textId="77777777" w:rsidR="00CD7998" w:rsidRDefault="00CD7998">
            <w:pPr>
              <w:rPr>
                <w:rFonts w:ascii="Arial" w:eastAsia="Arial" w:hAnsi="Arial" w:cs="Arial"/>
                <w:sz w:val="20"/>
              </w:rPr>
            </w:pPr>
          </w:p>
        </w:tc>
      </w:tr>
      <w:tr w:rsidR="00CD7998" w14:paraId="1E11CAC1" w14:textId="77777777">
        <w:trPr>
          <w:jc w:val="center"/>
        </w:trPr>
        <w:tc>
          <w:tcPr>
            <w:tcW w:w="2040" w:type="dxa"/>
            <w:tcBorders>
              <w:right w:val="nil"/>
            </w:tcBorders>
            <w:tcMar>
              <w:top w:w="20" w:type="dxa"/>
              <w:bottom w:w="20" w:type="dxa"/>
            </w:tcMar>
          </w:tcPr>
          <w:p w14:paraId="4D59E72D" w14:textId="77777777" w:rsidR="00CD7998" w:rsidRDefault="00000000">
            <w:pPr>
              <w:spacing w:line="220" w:lineRule="atLeast"/>
              <w:rPr>
                <w:rFonts w:ascii="Arial" w:eastAsia="Arial" w:hAnsi="Arial" w:cs="Arial"/>
                <w:sz w:val="20"/>
              </w:rPr>
            </w:pPr>
            <w:r>
              <w:rPr>
                <w:rFonts w:ascii="Arial" w:eastAsia="Arial" w:hAnsi="Arial" w:cs="Arial"/>
                <w:color w:val="000000"/>
                <w:sz w:val="18"/>
              </w:rPr>
              <w:t>Stage-gate</w:t>
            </w:r>
          </w:p>
        </w:tc>
        <w:tc>
          <w:tcPr>
            <w:tcW w:w="1800" w:type="dxa"/>
            <w:tcBorders>
              <w:right w:val="nil"/>
            </w:tcBorders>
            <w:tcMar>
              <w:top w:w="20" w:type="dxa"/>
              <w:bottom w:w="20" w:type="dxa"/>
            </w:tcMar>
          </w:tcPr>
          <w:p w14:paraId="0D069074" w14:textId="77777777" w:rsidR="00CD7998" w:rsidRDefault="00000000">
            <w:pPr>
              <w:spacing w:line="220" w:lineRule="atLeast"/>
              <w:rPr>
                <w:rFonts w:ascii="Arial" w:eastAsia="Arial" w:hAnsi="Arial" w:cs="Arial"/>
                <w:sz w:val="20"/>
              </w:rPr>
            </w:pPr>
            <w:r>
              <w:rPr>
                <w:rFonts w:ascii="Arial" w:eastAsia="Arial" w:hAnsi="Arial" w:cs="Arial"/>
                <w:color w:val="000000"/>
                <w:sz w:val="18"/>
              </w:rPr>
              <w:t>E3</w:t>
            </w:r>
          </w:p>
        </w:tc>
        <w:tc>
          <w:tcPr>
            <w:tcW w:w="1920" w:type="dxa"/>
            <w:tcBorders>
              <w:right w:val="nil"/>
            </w:tcBorders>
            <w:tcMar>
              <w:top w:w="20" w:type="dxa"/>
              <w:bottom w:w="20" w:type="dxa"/>
            </w:tcMar>
          </w:tcPr>
          <w:p w14:paraId="4FE06338" w14:textId="77777777" w:rsidR="00CD7998" w:rsidRDefault="00000000">
            <w:pPr>
              <w:spacing w:line="220" w:lineRule="atLeast"/>
              <w:rPr>
                <w:rFonts w:ascii="Arial" w:eastAsia="Arial" w:hAnsi="Arial" w:cs="Arial"/>
                <w:sz w:val="20"/>
              </w:rPr>
            </w:pPr>
            <w:r>
              <w:rPr>
                <w:rFonts w:ascii="Arial" w:eastAsia="Arial" w:hAnsi="Arial" w:cs="Arial"/>
                <w:color w:val="000000"/>
                <w:sz w:val="18"/>
              </w:rPr>
              <w:t>E3</w:t>
            </w:r>
          </w:p>
        </w:tc>
        <w:tc>
          <w:tcPr>
            <w:tcW w:w="1800" w:type="dxa"/>
            <w:tcBorders>
              <w:right w:val="nil"/>
            </w:tcBorders>
            <w:tcMar>
              <w:top w:w="20" w:type="dxa"/>
              <w:bottom w:w="20" w:type="dxa"/>
            </w:tcMar>
          </w:tcPr>
          <w:p w14:paraId="6E4B3435" w14:textId="77777777" w:rsidR="00CD7998" w:rsidRDefault="00CD7998">
            <w:pPr>
              <w:rPr>
                <w:rFonts w:ascii="Arial" w:eastAsia="Arial" w:hAnsi="Arial" w:cs="Arial"/>
                <w:sz w:val="20"/>
              </w:rPr>
            </w:pPr>
          </w:p>
        </w:tc>
        <w:tc>
          <w:tcPr>
            <w:tcW w:w="1200" w:type="dxa"/>
            <w:tcBorders>
              <w:right w:val="nil"/>
            </w:tcBorders>
            <w:tcMar>
              <w:top w:w="20" w:type="dxa"/>
              <w:bottom w:w="20" w:type="dxa"/>
            </w:tcMar>
          </w:tcPr>
          <w:p w14:paraId="561EBF6D" w14:textId="77777777" w:rsidR="00CD7998" w:rsidRDefault="00CD7998">
            <w:pPr>
              <w:rPr>
                <w:rFonts w:ascii="Arial" w:eastAsia="Arial" w:hAnsi="Arial" w:cs="Arial"/>
                <w:sz w:val="20"/>
              </w:rPr>
            </w:pPr>
          </w:p>
        </w:tc>
        <w:tc>
          <w:tcPr>
            <w:tcW w:w="120" w:type="dxa"/>
          </w:tcPr>
          <w:p w14:paraId="74A2A145" w14:textId="77777777" w:rsidR="00CD7998" w:rsidRDefault="00CD7998">
            <w:pPr>
              <w:rPr>
                <w:rFonts w:ascii="Arial" w:eastAsia="Arial" w:hAnsi="Arial" w:cs="Arial"/>
                <w:sz w:val="20"/>
              </w:rPr>
            </w:pPr>
          </w:p>
        </w:tc>
      </w:tr>
    </w:tbl>
    <w:p w14:paraId="2B9C1D2A" w14:textId="77777777" w:rsidR="00CD7998"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September 22, 2022</w:t>
      </w:r>
    </w:p>
    <w:p w14:paraId="1F179FF0" w14:textId="77777777" w:rsidR="00CD7998" w:rsidRDefault="00CD7998">
      <w:pPr>
        <w:rPr>
          <w:rFonts w:ascii="Arial" w:eastAsia="Arial" w:hAnsi="Arial" w:cs="Arial"/>
          <w:sz w:val="20"/>
        </w:rPr>
      </w:pPr>
    </w:p>
    <w:p w14:paraId="685F7F32" w14:textId="77777777" w:rsidR="00CD7998" w:rsidRDefault="00000000">
      <w:pPr>
        <w:ind w:left="200"/>
        <w:rPr>
          <w:rFonts w:ascii="Arial" w:eastAsia="Arial" w:hAnsi="Arial" w:cs="Arial"/>
          <w:sz w:val="20"/>
        </w:rPr>
        <w:sectPr w:rsidR="00CD7998">
          <w:type w:val="continuous"/>
          <w:pgSz w:w="12240" w:h="15840"/>
          <w:pgMar w:top="840" w:right="1000" w:bottom="840" w:left="1000" w:header="400" w:footer="400" w:gutter="0"/>
          <w:cols w:space="720"/>
        </w:sectPr>
      </w:pPr>
      <w:r>
        <w:rPr>
          <w:rFonts w:ascii="Arial" w:eastAsia="Arial" w:hAnsi="Arial" w:cs="Arial"/>
          <w:sz w:val="20"/>
        </w:rPr>
        <w:br/>
      </w:r>
      <w:r>
        <w:pict w14:anchorId="531AA418">
          <v:line id="_x0000_s2276" style="position:absolute;left:0;text-align:left;z-index:251796480;mso-position-horizontal-relative:text;mso-position-vertical-relative:text" from="0,10pt" to="512pt,10pt" strokeweight="1pt"/>
        </w:pict>
      </w:r>
      <w:r>
        <w:rPr>
          <w:rFonts w:ascii="Arial" w:eastAsia="Arial" w:hAnsi="Arial" w:cs="Arial"/>
          <w:b/>
          <w:color w:val="767676"/>
          <w:sz w:val="16"/>
        </w:rPr>
        <w:t>End of Document</w:t>
      </w:r>
    </w:p>
    <w:p w14:paraId="329F862B" w14:textId="77777777" w:rsidR="00CD7998" w:rsidRDefault="00CD7998">
      <w:pPr>
        <w:sectPr w:rsidR="00CD7998">
          <w:headerReference w:type="even" r:id="rId839"/>
          <w:headerReference w:type="default" r:id="rId840"/>
          <w:footerReference w:type="even" r:id="rId841"/>
          <w:footerReference w:type="default" r:id="rId842"/>
          <w:headerReference w:type="first" r:id="rId843"/>
          <w:footerReference w:type="first" r:id="rId844"/>
          <w:pgSz w:w="12240" w:h="15840"/>
          <w:pgMar w:top="840" w:right="1000" w:bottom="840" w:left="1000" w:header="400" w:footer="400" w:gutter="0"/>
          <w:cols w:space="720"/>
          <w:titlePg/>
        </w:sectPr>
      </w:pPr>
    </w:p>
    <w:p w14:paraId="2CEAF3C4" w14:textId="77777777" w:rsidR="00CD7998" w:rsidRDefault="00CD7998">
      <w:bookmarkStart w:id="134" w:name="Bookmark_68"/>
      <w:bookmarkEnd w:id="134"/>
    </w:p>
    <w:p w14:paraId="4C967F5E" w14:textId="77777777" w:rsidR="00CD7998" w:rsidRDefault="00000000">
      <w:r>
        <w:pict w14:anchorId="4015FF4A">
          <v:shape id="_x0000_i1118" type="#_x0000_t75" alt="LexisNexis®" style="width:148pt;height:30pt">
            <v:imagedata r:id="rId7" o:title=""/>
          </v:shape>
        </w:pict>
      </w:r>
      <w:r>
        <w:cr/>
      </w:r>
    </w:p>
    <w:p w14:paraId="44A118D5" w14:textId="77777777" w:rsidR="00CD7998" w:rsidRDefault="00000000">
      <w:pPr>
        <w:spacing w:before="240" w:after="200" w:line="340" w:lineRule="atLeast"/>
        <w:jc w:val="center"/>
        <w:outlineLvl w:val="0"/>
        <w:rPr>
          <w:rFonts w:ascii="Arial" w:hAnsi="Arial" w:cs="Arial"/>
          <w:b/>
          <w:bCs/>
          <w:kern w:val="32"/>
          <w:sz w:val="32"/>
          <w:szCs w:val="32"/>
        </w:rPr>
      </w:pPr>
      <w:hyperlink r:id="rId845" w:history="1">
        <w:r>
          <w:rPr>
            <w:rFonts w:ascii="Arial" w:eastAsia="Arial" w:hAnsi="Arial" w:cs="Arial"/>
            <w:b/>
            <w:bCs/>
            <w:i/>
            <w:color w:val="0077CC"/>
            <w:kern w:val="32"/>
            <w:sz w:val="28"/>
            <w:szCs w:val="32"/>
            <w:u w:val="single"/>
            <w:shd w:val="clear" w:color="auto" w:fill="FFFFFF"/>
          </w:rPr>
          <w:t>How K.M. Birla's intervention salvaged the $2.6 bn Aleris deal</w:t>
        </w:r>
      </w:hyperlink>
    </w:p>
    <w:p w14:paraId="73427B7E" w14:textId="77777777" w:rsidR="00CD7998" w:rsidRDefault="00000000">
      <w:pPr>
        <w:spacing w:before="120" w:line="260" w:lineRule="atLeast"/>
        <w:jc w:val="center"/>
      </w:pPr>
      <w:r>
        <w:rPr>
          <w:rFonts w:ascii="Arial" w:eastAsia="Arial" w:hAnsi="Arial" w:cs="Arial"/>
          <w:color w:val="000000"/>
          <w:sz w:val="20"/>
        </w:rPr>
        <w:t>MintAsia (India)</w:t>
      </w:r>
    </w:p>
    <w:p w14:paraId="588881FD" w14:textId="77777777" w:rsidR="00CD7998" w:rsidRDefault="00000000">
      <w:pPr>
        <w:spacing w:before="120" w:line="260" w:lineRule="atLeast"/>
        <w:jc w:val="center"/>
      </w:pPr>
      <w:r>
        <w:rPr>
          <w:rFonts w:ascii="Arial" w:eastAsia="Arial" w:hAnsi="Arial" w:cs="Arial"/>
          <w:color w:val="000000"/>
          <w:sz w:val="20"/>
        </w:rPr>
        <w:t>August 3, 2018 Friday</w:t>
      </w:r>
    </w:p>
    <w:p w14:paraId="07EFB270" w14:textId="77777777" w:rsidR="00CD7998" w:rsidRDefault="00CD7998">
      <w:pPr>
        <w:spacing w:line="240" w:lineRule="atLeast"/>
        <w:jc w:val="both"/>
      </w:pPr>
    </w:p>
    <w:p w14:paraId="119D18E7" w14:textId="77777777" w:rsidR="00CD7998" w:rsidRDefault="00000000">
      <w:pPr>
        <w:spacing w:before="120" w:line="220" w:lineRule="atLeast"/>
      </w:pPr>
      <w:r>
        <w:br/>
      </w:r>
      <w:r>
        <w:rPr>
          <w:rFonts w:ascii="Arial" w:eastAsia="Arial" w:hAnsi="Arial" w:cs="Arial"/>
          <w:color w:val="000000"/>
          <w:sz w:val="16"/>
        </w:rPr>
        <w:t>Copyright 2018 HT Media All Rights Reserved</w:t>
      </w:r>
    </w:p>
    <w:p w14:paraId="52D121D2"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937 words</w:t>
      </w:r>
    </w:p>
    <w:p w14:paraId="3C0B4F34"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18EA5689" w14:textId="77777777" w:rsidR="00CD7998" w:rsidRDefault="00000000">
      <w:pPr>
        <w:keepNext/>
        <w:spacing w:before="240" w:line="340" w:lineRule="atLeast"/>
      </w:pPr>
      <w:bookmarkStart w:id="135" w:name="Body_66"/>
      <w:bookmarkEnd w:id="135"/>
      <w:r>
        <w:rPr>
          <w:rFonts w:ascii="Arial" w:eastAsia="Arial" w:hAnsi="Arial" w:cs="Arial"/>
          <w:b/>
          <w:color w:val="000000"/>
          <w:sz w:val="28"/>
        </w:rPr>
        <w:t>Body</w:t>
      </w:r>
    </w:p>
    <w:p w14:paraId="710674AC" w14:textId="77777777" w:rsidR="00CD7998" w:rsidRDefault="00000000">
      <w:pPr>
        <w:spacing w:line="60" w:lineRule="exact"/>
      </w:pPr>
      <w:r>
        <w:pict w14:anchorId="26EF9A2B">
          <v:line id="_x0000_s2278" style="position:absolute;z-index:251797504" from="0,2pt" to="512pt,2pt" strokecolor="#009ddb" strokeweight="2pt">
            <w10:wrap type="topAndBottom"/>
          </v:line>
        </w:pict>
      </w:r>
    </w:p>
    <w:p w14:paraId="1FB6DF73" w14:textId="77777777" w:rsidR="00CD7998" w:rsidRDefault="00CD7998"/>
    <w:p w14:paraId="45A70715" w14:textId="77777777" w:rsidR="00CD7998" w:rsidRDefault="00000000">
      <w:pPr>
        <w:spacing w:before="200" w:line="260" w:lineRule="atLeast"/>
        <w:jc w:val="both"/>
      </w:pPr>
      <w:r>
        <w:rPr>
          <w:rFonts w:ascii="Arial" w:eastAsia="Arial" w:hAnsi="Arial" w:cs="Arial"/>
          <w:color w:val="000000"/>
          <w:sz w:val="20"/>
        </w:rPr>
        <w:t xml:space="preserve">New Delhi, Aug. 3 -- Till March this year, there was no way that Aditya Birla Group was getting to acquire Aleris Corp.-an ambition it first harboured in August 2017 when symptoms of a potential </w:t>
      </w:r>
      <w:r>
        <w:rPr>
          <w:rFonts w:ascii="Arial" w:eastAsia="Arial" w:hAnsi="Arial" w:cs="Arial"/>
          <w:b/>
          <w:i/>
          <w:color w:val="000000"/>
          <w:sz w:val="20"/>
          <w:u w:val="single"/>
        </w:rPr>
        <w:t>failure</w:t>
      </w:r>
      <w:r>
        <w:rPr>
          <w:rFonts w:ascii="Arial" w:eastAsia="Arial" w:hAnsi="Arial" w:cs="Arial"/>
          <w:color w:val="000000"/>
          <w:sz w:val="20"/>
        </w:rPr>
        <w:t xml:space="preserve"> </w:t>
      </w:r>
      <w:r>
        <w:rPr>
          <w:rFonts w:ascii="Arial" w:eastAsia="Arial" w:hAnsi="Arial" w:cs="Arial"/>
          <w:b/>
          <w:i/>
          <w:color w:val="000000"/>
          <w:sz w:val="20"/>
          <w:u w:val="single"/>
        </w:rPr>
        <w:t>started</w:t>
      </w:r>
      <w:r>
        <w:rPr>
          <w:rFonts w:ascii="Arial" w:eastAsia="Arial" w:hAnsi="Arial" w:cs="Arial"/>
          <w:color w:val="000000"/>
          <w:sz w:val="20"/>
        </w:rPr>
        <w:t xml:space="preserve"> to crop </w:t>
      </w:r>
      <w:r>
        <w:rPr>
          <w:rFonts w:ascii="Arial" w:eastAsia="Arial" w:hAnsi="Arial" w:cs="Arial"/>
          <w:b/>
          <w:i/>
          <w:color w:val="000000"/>
          <w:sz w:val="20"/>
          <w:u w:val="single"/>
        </w:rPr>
        <w:t>up</w:t>
      </w:r>
      <w:r>
        <w:rPr>
          <w:rFonts w:ascii="Arial" w:eastAsia="Arial" w:hAnsi="Arial" w:cs="Arial"/>
          <w:color w:val="000000"/>
          <w:sz w:val="20"/>
        </w:rPr>
        <w:t xml:space="preserve"> between an earlier agreed upon merger between China's Zhongwang USA LLC and the Cleveland-based American company. Zhongwang was to buy Aleris for $2.33 billion. The US Department of Justice was closing in on Liu Zhongtian, majority owner of Zhongwang USA, whose affiliate Perfectus Aluminium Inc. </w:t>
      </w:r>
    </w:p>
    <w:p w14:paraId="33C79555" w14:textId="77777777" w:rsidR="00CD7998" w:rsidRDefault="00000000">
      <w:pPr>
        <w:spacing w:before="200" w:line="260" w:lineRule="atLeast"/>
        <w:jc w:val="both"/>
      </w:pPr>
      <w:r>
        <w:rPr>
          <w:rFonts w:ascii="Arial" w:eastAsia="Arial" w:hAnsi="Arial" w:cs="Arial"/>
          <w:color w:val="000000"/>
          <w:sz w:val="20"/>
        </w:rPr>
        <w:t xml:space="preserve">was accused of evading $1.5 billion in tariffs by illegally importing aluminium into the US. This development happened even as president Donald Trump was readying ground for a trade war with China and sought ways to turn its economy inwards. Several Chinese takeovers of US companies faced heightened scrutiny by the Trump administration. In September, the administration blocked a Beijing-backed fund's attempt to buy an American chip maker, Lattice Semiconductor Corp. In July, Chinese conglomerate HNA Group Co.'s planned $416-million purchase of a Los Angeles in-flight entertainment company, Global Eagle Entertainment Inc., collapsed because the companies didn't get approval from the country's Committee on Foreign Investment in the US (CFIUS). The same CFIUS refused approval to Zhongwang USA after 27 US senators urged the Treasury to reject the sale, calling it a "strategic misstep". In November, Aleris and Zhongwang called off the deal, paving the way for the 51-yearold Kumar Mangalam Birla to acquire the company for $2.58 billion, making Hindalco the world's second-largest aluminium company and the world's largest aluminium company outside of China. "There was a period when talks had almost come to a standstill in Aleris and bankers were told that the acquisition in all likelihood may not happen," a person aware of the matter said on condition of anonymity. Reason: A hike in valuation being sought by Aleris, apart from clarity on regulatory and people-related issues. In fact, this was the second time the Group was pulling out from the race. The Birla Group had first evaluated the transaction in 2008 when it was deciding to bid for Novelis . In 2009, Aleris filed for Chapter 11 bankruptcy and was acquired by private equity funds Apollo Management, Oaktree Capital Management, and Sankaty Advisors in the following year. "K.M. Birla himself stepped in to address some contentious issues...," the person cited above added. In an interview on 26 July, Birla confirmed that he had to intervene at some point. "I think it was required and expected. Our acquisitions are about value-creation," Birla said. Zhongwang was to buy Aleris for $2.33 billion. So, why did Birla pay a premium-as many believe? Because, Aleris has made investments of $900 million, which are yet to reflect in its earnings. In two years, once they </w:t>
      </w:r>
      <w:r>
        <w:rPr>
          <w:rFonts w:ascii="Arial" w:eastAsia="Arial" w:hAnsi="Arial" w:cs="Arial"/>
          <w:b/>
          <w:i/>
          <w:color w:val="000000"/>
          <w:sz w:val="20"/>
          <w:u w:val="single"/>
        </w:rPr>
        <w:t>start</w:t>
      </w:r>
      <w:r>
        <w:rPr>
          <w:rFonts w:ascii="Arial" w:eastAsia="Arial" w:hAnsi="Arial" w:cs="Arial"/>
          <w:color w:val="000000"/>
          <w:sz w:val="20"/>
        </w:rPr>
        <w:t xml:space="preserve"> to yield returns, Hindalco's debt, which will almost double to $6 billion after this acquisitions, will come down to $3 billion- much below its current debt of $3.5 billion. That aside, "Most others were only interested in the US's Lewisport asset while we were also interested in getting into aerospace and China, which is going to be our biggest synergy," said Steve Fisher, chief executive of Novelis Inc. Nevertheless, the deal bore the hallmark of a long tradition of group founders stepping in to steer negotiations whenever potential acquisitions appeared to </w:t>
      </w:r>
      <w:r>
        <w:rPr>
          <w:rFonts w:ascii="Arial" w:eastAsia="Arial" w:hAnsi="Arial" w:cs="Arial"/>
          <w:color w:val="000000"/>
          <w:sz w:val="20"/>
        </w:rPr>
        <w:lastRenderedPageBreak/>
        <w:t>collapse, whether due to differences on valuation or other issues. Another example of Birla stamping his authority on such crucial issues is one of the most complex mergers between Idea Cellular Ltd and Vodafone India Ltd, where he proposed to Vodafone Group Plc to merge with Idea Cellular-a deal for which the British company readily agreed even as it virtually meant that Vodafone will exit the telecom company business and reap dividend as a shareholder while Birla will continue to run the show in a battle for supremacy against Bharti Airtel Ltd and Reliance Jio Infocomm Ltd. "Mr. Birla understands the sensitivities involved at late-stage negotiation of such cross-cultural transactions and the significant difference it makes when promoters are involved themselves at such stage," said Bharat Banka, a former head of Group Finance at Aditya Birla Group, who now runs a niche business and management consulting practice. "It cuts down negotiation time significantly and it gives a different level of comfort to the seller(s) reassuring them of the seriousness and intent commitment of the buyer," he added. Birla is playing a similar role with the acquisition of Dalmia Cement now. About Aleris, Aditya Birla Group had sounded off bankers as early as August last year about the potential deal. "What worked to the advantage of Aditya Birla Group is that apart from China's Zhongwang, there were no bidders for the whole company," said the person cited above. "Aleris operates close to 40 small and large plants spread across North America, Europe and Asia. Potential bidders included Japan's Kobe Steel and India's Vedanta group, but none of them it seems wanted all the facilities" said the first person cited in the story. "I am not aware of who the other bidders were but we were given to understand that much of the interest was centred around the Lewisport plant only, which is the company's largest facility in North America," said Satish Pai, managing director of Hindalco.</w:t>
      </w:r>
    </w:p>
    <w:p w14:paraId="0AB8BC84"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MintAsia. For any query with respect to this article or any other content requirement, please contact Editor at </w:t>
      </w:r>
      <w:hyperlink r:id="rId846" w:history="1">
        <w:r>
          <w:rPr>
            <w:rFonts w:ascii="Arial" w:eastAsia="Arial" w:hAnsi="Arial" w:cs="Arial"/>
            <w:i/>
            <w:color w:val="0077CC"/>
            <w:sz w:val="20"/>
            <w:u w:val="single"/>
            <w:shd w:val="clear" w:color="auto" w:fill="FFFFFF"/>
          </w:rPr>
          <w:t>content.services@htlive.com</w:t>
        </w:r>
      </w:hyperlink>
    </w:p>
    <w:p w14:paraId="6C24D73D"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3, 2018</w:t>
      </w:r>
    </w:p>
    <w:p w14:paraId="5C621D58" w14:textId="77777777" w:rsidR="00CD7998" w:rsidRDefault="00CD7998"/>
    <w:p w14:paraId="3B0C9F3F" w14:textId="77777777" w:rsidR="00CD7998" w:rsidRDefault="00000000">
      <w:pPr>
        <w:ind w:left="200"/>
        <w:sectPr w:rsidR="00CD7998">
          <w:type w:val="continuous"/>
          <w:pgSz w:w="12240" w:h="15840"/>
          <w:pgMar w:top="840" w:right="1000" w:bottom="840" w:left="1000" w:header="400" w:footer="400" w:gutter="0"/>
          <w:cols w:space="720"/>
        </w:sectPr>
      </w:pPr>
      <w:r>
        <w:br/>
      </w:r>
      <w:r>
        <w:pict w14:anchorId="50FA26C2">
          <v:line id="_x0000_s2279" style="position:absolute;left:0;text-align:left;z-index:251798528;mso-position-horizontal-relative:text;mso-position-vertical-relative:text" from="0,10pt" to="512pt,10pt" strokeweight="1pt"/>
        </w:pict>
      </w:r>
      <w:r>
        <w:rPr>
          <w:rFonts w:ascii="Arial" w:eastAsia="Arial" w:hAnsi="Arial" w:cs="Arial"/>
          <w:b/>
          <w:color w:val="767676"/>
          <w:sz w:val="16"/>
        </w:rPr>
        <w:t>End of Document</w:t>
      </w:r>
    </w:p>
    <w:p w14:paraId="6E460B67" w14:textId="77777777" w:rsidR="00CD7998" w:rsidRDefault="00CD7998">
      <w:pPr>
        <w:sectPr w:rsidR="00CD7998">
          <w:headerReference w:type="even" r:id="rId847"/>
          <w:headerReference w:type="default" r:id="rId848"/>
          <w:footerReference w:type="even" r:id="rId849"/>
          <w:footerReference w:type="default" r:id="rId850"/>
          <w:headerReference w:type="first" r:id="rId851"/>
          <w:footerReference w:type="first" r:id="rId852"/>
          <w:pgSz w:w="12240" w:h="15840"/>
          <w:pgMar w:top="840" w:right="1000" w:bottom="840" w:left="1000" w:header="400" w:footer="400" w:gutter="0"/>
          <w:cols w:space="720"/>
          <w:titlePg/>
        </w:sectPr>
      </w:pPr>
    </w:p>
    <w:p w14:paraId="10304E41" w14:textId="77777777" w:rsidR="00CD7998" w:rsidRDefault="00CD7998">
      <w:bookmarkStart w:id="136" w:name="Bookmark_69"/>
      <w:bookmarkEnd w:id="136"/>
    </w:p>
    <w:p w14:paraId="2836D361" w14:textId="77777777" w:rsidR="00CD7998" w:rsidRDefault="00000000">
      <w:r>
        <w:pict w14:anchorId="27ADB0BA">
          <v:shape id="_x0000_i1119" type="#_x0000_t75" alt="LexisNexis®" style="width:148pt;height:30pt">
            <v:imagedata r:id="rId7" o:title=""/>
          </v:shape>
        </w:pict>
      </w:r>
      <w:r>
        <w:cr/>
      </w:r>
    </w:p>
    <w:p w14:paraId="5A57F9D1" w14:textId="77777777" w:rsidR="00CD7998" w:rsidRDefault="00000000">
      <w:pPr>
        <w:spacing w:before="240" w:after="200" w:line="340" w:lineRule="atLeast"/>
        <w:jc w:val="center"/>
        <w:outlineLvl w:val="0"/>
        <w:rPr>
          <w:rFonts w:ascii="Arial" w:hAnsi="Arial" w:cs="Arial"/>
          <w:b/>
          <w:bCs/>
          <w:kern w:val="32"/>
          <w:sz w:val="32"/>
          <w:szCs w:val="32"/>
        </w:rPr>
      </w:pPr>
      <w:hyperlink r:id="rId853" w:history="1">
        <w:r>
          <w:rPr>
            <w:rFonts w:ascii="Arial" w:eastAsia="Arial" w:hAnsi="Arial" w:cs="Arial"/>
            <w:b/>
            <w:bCs/>
            <w:i/>
            <w:color w:val="0077CC"/>
            <w:kern w:val="32"/>
            <w:sz w:val="28"/>
            <w:szCs w:val="32"/>
            <w:u w:val="single"/>
            <w:shd w:val="clear" w:color="auto" w:fill="FFFFFF"/>
          </w:rPr>
          <w:t xml:space="preserve">An investor's guide to successfully raise seed fund for your </w:t>
        </w:r>
      </w:hyperlink>
      <w:hyperlink r:id="rId854" w:history="1">
        <w:r>
          <w:rPr>
            <w:rFonts w:ascii="Arial" w:eastAsia="Arial" w:hAnsi="Arial" w:cs="Arial"/>
            <w:b/>
            <w:bCs/>
            <w:i/>
            <w:color w:val="0077CC"/>
            <w:kern w:val="32"/>
            <w:sz w:val="28"/>
            <w:szCs w:val="32"/>
            <w:u w:val="single"/>
            <w:shd w:val="clear" w:color="auto" w:fill="FFFFFF"/>
          </w:rPr>
          <w:t>startup</w:t>
        </w:r>
      </w:hyperlink>
    </w:p>
    <w:p w14:paraId="7C17AEFF" w14:textId="77777777" w:rsidR="00CD7998" w:rsidRDefault="00000000">
      <w:pPr>
        <w:spacing w:before="120" w:line="260" w:lineRule="atLeast"/>
        <w:jc w:val="center"/>
      </w:pPr>
      <w:r>
        <w:rPr>
          <w:rFonts w:ascii="Arial" w:eastAsia="Arial" w:hAnsi="Arial" w:cs="Arial"/>
          <w:color w:val="000000"/>
          <w:sz w:val="20"/>
        </w:rPr>
        <w:t>Yourstory.in</w:t>
      </w:r>
    </w:p>
    <w:p w14:paraId="33A1784E" w14:textId="77777777" w:rsidR="00CD7998" w:rsidRDefault="00000000">
      <w:pPr>
        <w:spacing w:before="120" w:line="260" w:lineRule="atLeast"/>
        <w:jc w:val="center"/>
      </w:pPr>
      <w:r>
        <w:rPr>
          <w:rFonts w:ascii="Arial" w:eastAsia="Arial" w:hAnsi="Arial" w:cs="Arial"/>
          <w:color w:val="000000"/>
          <w:sz w:val="20"/>
        </w:rPr>
        <w:t>June 1, 2021 Tuesday 6:30 AM EST</w:t>
      </w:r>
    </w:p>
    <w:p w14:paraId="549111FD" w14:textId="77777777" w:rsidR="00CD7998" w:rsidRDefault="00CD7998">
      <w:pPr>
        <w:spacing w:line="240" w:lineRule="atLeast"/>
        <w:jc w:val="both"/>
      </w:pPr>
    </w:p>
    <w:p w14:paraId="5C6C05F4" w14:textId="77777777" w:rsidR="00CD7998"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372D42D3"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1970 words</w:t>
      </w:r>
    </w:p>
    <w:p w14:paraId="5E6962AE"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Sanjay Mehta</w:t>
      </w:r>
    </w:p>
    <w:p w14:paraId="0BFB98BD" w14:textId="77777777" w:rsidR="00CD7998" w:rsidRDefault="00000000">
      <w:pPr>
        <w:keepNext/>
        <w:spacing w:before="240" w:line="340" w:lineRule="atLeast"/>
      </w:pPr>
      <w:bookmarkStart w:id="137" w:name="Body_67"/>
      <w:bookmarkEnd w:id="137"/>
      <w:r>
        <w:rPr>
          <w:rFonts w:ascii="Arial" w:eastAsia="Arial" w:hAnsi="Arial" w:cs="Arial"/>
          <w:b/>
          <w:color w:val="000000"/>
          <w:sz w:val="28"/>
        </w:rPr>
        <w:t>Body</w:t>
      </w:r>
    </w:p>
    <w:p w14:paraId="4E1F30E0" w14:textId="77777777" w:rsidR="00CD7998" w:rsidRDefault="00000000">
      <w:pPr>
        <w:spacing w:line="60" w:lineRule="exact"/>
      </w:pPr>
      <w:r>
        <w:pict w14:anchorId="4D6197A7">
          <v:line id="_x0000_s2281" style="position:absolute;z-index:251799552" from="0,2pt" to="512pt,2pt" strokecolor="#009ddb" strokeweight="2pt">
            <w10:wrap type="topAndBottom"/>
          </v:line>
        </w:pict>
      </w:r>
    </w:p>
    <w:p w14:paraId="1DA2CD48" w14:textId="77777777" w:rsidR="00CD7998" w:rsidRDefault="00CD7998"/>
    <w:p w14:paraId="09A9F6B6" w14:textId="77777777" w:rsidR="00CD7998" w:rsidRDefault="00000000">
      <w:pPr>
        <w:spacing w:before="200" w:line="260" w:lineRule="atLeast"/>
        <w:jc w:val="both"/>
      </w:pPr>
      <w:r>
        <w:rPr>
          <w:rFonts w:ascii="Arial" w:eastAsia="Arial" w:hAnsi="Arial" w:cs="Arial"/>
          <w:color w:val="000000"/>
          <w:sz w:val="20"/>
        </w:rPr>
        <w:t xml:space="preserve">Here's a compilation of fundamental lessons that every early-stage </w:t>
      </w:r>
      <w:r>
        <w:rPr>
          <w:rFonts w:ascii="Arial" w:eastAsia="Arial" w:hAnsi="Arial" w:cs="Arial"/>
          <w:b/>
          <w:i/>
          <w:color w:val="000000"/>
          <w:sz w:val="20"/>
          <w:u w:val="single"/>
        </w:rPr>
        <w:t>startup</w:t>
      </w:r>
      <w:r>
        <w:rPr>
          <w:rFonts w:ascii="Arial" w:eastAsia="Arial" w:hAnsi="Arial" w:cs="Arial"/>
          <w:color w:val="000000"/>
          <w:sz w:val="20"/>
        </w:rPr>
        <w:t xml:space="preserve"> must go through once. A lot of these lessons are going to help you throughout your entrepreneurial journey.</w:t>
      </w:r>
    </w:p>
    <w:p w14:paraId="586A5665" w14:textId="77777777" w:rsidR="00CD7998" w:rsidRDefault="00000000">
      <w:pPr>
        <w:spacing w:before="200" w:line="260" w:lineRule="atLeast"/>
        <w:jc w:val="both"/>
      </w:pPr>
      <w:r>
        <w:rPr>
          <w:rFonts w:ascii="Arial" w:eastAsia="Arial" w:hAnsi="Arial" w:cs="Arial"/>
          <w:color w:val="000000"/>
          <w:sz w:val="20"/>
        </w:rPr>
        <w:t xml:space="preserve">The primary goal of any </w:t>
      </w:r>
      <w:r>
        <w:rPr>
          <w:rFonts w:ascii="Arial" w:eastAsia="Arial" w:hAnsi="Arial" w:cs="Arial"/>
          <w:b/>
          <w:i/>
          <w:color w:val="000000"/>
          <w:sz w:val="20"/>
          <w:u w:val="single"/>
        </w:rPr>
        <w:t>startup</w:t>
      </w:r>
      <w:r>
        <w:rPr>
          <w:rFonts w:ascii="Arial" w:eastAsia="Arial" w:hAnsi="Arial" w:cs="Arial"/>
          <w:color w:val="000000"/>
          <w:sz w:val="20"/>
        </w:rPr>
        <w:t xml:space="preserve"> is to disrupt the status quo of the market with a predictable, scalable, and more viable business model. </w:t>
      </w:r>
      <w:r>
        <w:rPr>
          <w:rFonts w:ascii="Arial" w:eastAsia="Arial" w:hAnsi="Arial" w:cs="Arial"/>
          <w:b/>
          <w:i/>
          <w:color w:val="000000"/>
          <w:sz w:val="20"/>
          <w:u w:val="single"/>
        </w:rPr>
        <w:t>Startups</w:t>
      </w:r>
      <w:r>
        <w:rPr>
          <w:rFonts w:ascii="Arial" w:eastAsia="Arial" w:hAnsi="Arial" w:cs="Arial"/>
          <w:color w:val="000000"/>
          <w:sz w:val="20"/>
        </w:rPr>
        <w:t xml:space="preserve"> are by design created to rattle the vertical incumbents and to create new market verticals altogether.</w:t>
      </w:r>
    </w:p>
    <w:p w14:paraId="028135F7" w14:textId="77777777" w:rsidR="00CD7998" w:rsidRDefault="00000000">
      <w:pPr>
        <w:spacing w:before="200" w:line="260" w:lineRule="atLeast"/>
        <w:jc w:val="both"/>
      </w:pPr>
      <w:r>
        <w:rPr>
          <w:rFonts w:ascii="Arial" w:eastAsia="Arial" w:hAnsi="Arial" w:cs="Arial"/>
          <w:color w:val="000000"/>
          <w:sz w:val="20"/>
        </w:rPr>
        <w:t>They are young emerging enterprises that fill gaps with an innovative approach or eliminate complexities from the ecosystem at large. Agility is embedded in their inventive thinking as they are in the constant endeavour to develop the latest breakthrough.</w:t>
      </w:r>
    </w:p>
    <w:p w14:paraId="31FFECF8" w14:textId="77777777" w:rsidR="00CD7998" w:rsidRDefault="00000000">
      <w:pPr>
        <w:spacing w:before="200" w:line="260" w:lineRule="atLeast"/>
        <w:jc w:val="both"/>
      </w:pPr>
      <w:r>
        <w:rPr>
          <w:rFonts w:ascii="Arial" w:eastAsia="Arial" w:hAnsi="Arial" w:cs="Arial"/>
          <w:color w:val="000000"/>
          <w:sz w:val="20"/>
        </w:rPr>
        <w:t xml:space="preserve">However, early-stage </w:t>
      </w:r>
      <w:r>
        <w:rPr>
          <w:rFonts w:ascii="Arial" w:eastAsia="Arial" w:hAnsi="Arial" w:cs="Arial"/>
          <w:b/>
          <w:i/>
          <w:color w:val="000000"/>
          <w:sz w:val="20"/>
          <w:u w:val="single"/>
        </w:rPr>
        <w:t>startup</w:t>
      </w:r>
      <w:r>
        <w:rPr>
          <w:rFonts w:ascii="Arial" w:eastAsia="Arial" w:hAnsi="Arial" w:cs="Arial"/>
          <w:color w:val="000000"/>
          <w:sz w:val="20"/>
        </w:rPr>
        <w:t xml:space="preserve"> founders tend to make several common mistakes. For instance, nearly all of them love their dreams for the future, which is good in a way. What's not good is that they do not learn from the 'Hall of Epic </w:t>
      </w:r>
      <w:r>
        <w:rPr>
          <w:rFonts w:ascii="Arial" w:eastAsia="Arial" w:hAnsi="Arial" w:cs="Arial"/>
          <w:b/>
          <w:i/>
          <w:color w:val="000000"/>
          <w:sz w:val="20"/>
          <w:u w:val="single"/>
        </w:rPr>
        <w:t>Failures</w:t>
      </w:r>
      <w:r>
        <w:rPr>
          <w:rFonts w:ascii="Arial" w:eastAsia="Arial" w:hAnsi="Arial" w:cs="Arial"/>
          <w:color w:val="000000"/>
          <w:sz w:val="20"/>
        </w:rPr>
        <w:t xml:space="preserve">' of other </w:t>
      </w:r>
      <w:r>
        <w:rPr>
          <w:rFonts w:ascii="Arial" w:eastAsia="Arial" w:hAnsi="Arial" w:cs="Arial"/>
          <w:b/>
          <w:i/>
          <w:color w:val="000000"/>
          <w:sz w:val="20"/>
          <w:u w:val="single"/>
        </w:rPr>
        <w:t>startup</w:t>
      </w:r>
      <w:r>
        <w:rPr>
          <w:rFonts w:ascii="Arial" w:eastAsia="Arial" w:hAnsi="Arial" w:cs="Arial"/>
          <w:color w:val="000000"/>
          <w:sz w:val="20"/>
        </w:rPr>
        <w:t xml:space="preserve"> founders as they go about it.</w:t>
      </w:r>
    </w:p>
    <w:p w14:paraId="4232AE54" w14:textId="77777777" w:rsidR="00CD7998" w:rsidRDefault="00000000">
      <w:pPr>
        <w:spacing w:before="200" w:line="260" w:lineRule="atLeast"/>
        <w:jc w:val="both"/>
      </w:pPr>
      <w:r>
        <w:rPr>
          <w:rFonts w:ascii="Arial" w:eastAsia="Arial" w:hAnsi="Arial" w:cs="Arial"/>
          <w:color w:val="000000"/>
          <w:sz w:val="20"/>
        </w:rPr>
        <w:t xml:space="preserve">They are on a journey to create history without learning from history. Perhaps why, a majority of </w:t>
      </w:r>
      <w:r>
        <w:rPr>
          <w:rFonts w:ascii="Arial" w:eastAsia="Arial" w:hAnsi="Arial" w:cs="Arial"/>
          <w:b/>
          <w:i/>
          <w:color w:val="000000"/>
          <w:sz w:val="20"/>
          <w:u w:val="single"/>
        </w:rPr>
        <w:t>startups</w:t>
      </w:r>
      <w:r>
        <w:rPr>
          <w:rFonts w:ascii="Arial" w:eastAsia="Arial" w:hAnsi="Arial" w:cs="Arial"/>
          <w:color w:val="000000"/>
          <w:sz w:val="20"/>
        </w:rPr>
        <w:t xml:space="preserve"> end </w:t>
      </w:r>
      <w:r>
        <w:rPr>
          <w:rFonts w:ascii="Arial" w:eastAsia="Arial" w:hAnsi="Arial" w:cs="Arial"/>
          <w:b/>
          <w:i/>
          <w:color w:val="000000"/>
          <w:sz w:val="20"/>
          <w:u w:val="single"/>
        </w:rPr>
        <w:t>up</w:t>
      </w:r>
      <w:r>
        <w:rPr>
          <w:rFonts w:ascii="Arial" w:eastAsia="Arial" w:hAnsi="Arial" w:cs="Arial"/>
          <w:color w:val="000000"/>
          <w:sz w:val="20"/>
        </w:rPr>
        <w:t xml:space="preserve"> failing before seeing the light of day.</w:t>
      </w:r>
    </w:p>
    <w:p w14:paraId="2D569AE4" w14:textId="77777777" w:rsidR="00CD7998" w:rsidRDefault="00000000">
      <w:pPr>
        <w:spacing w:before="200" w:line="260" w:lineRule="atLeast"/>
        <w:jc w:val="both"/>
      </w:pPr>
      <w:r>
        <w:rPr>
          <w:rFonts w:ascii="Arial" w:eastAsia="Arial" w:hAnsi="Arial" w:cs="Arial"/>
          <w:color w:val="000000"/>
          <w:sz w:val="20"/>
        </w:rPr>
        <w:t xml:space="preserve">So, here's a compilation of fundamental lessons that every early-stage </w:t>
      </w:r>
      <w:r>
        <w:rPr>
          <w:rFonts w:ascii="Arial" w:eastAsia="Arial" w:hAnsi="Arial" w:cs="Arial"/>
          <w:b/>
          <w:i/>
          <w:color w:val="000000"/>
          <w:sz w:val="20"/>
          <w:u w:val="single"/>
        </w:rPr>
        <w:t>startup</w:t>
      </w:r>
      <w:r>
        <w:rPr>
          <w:rFonts w:ascii="Arial" w:eastAsia="Arial" w:hAnsi="Arial" w:cs="Arial"/>
          <w:color w:val="000000"/>
          <w:sz w:val="20"/>
        </w:rPr>
        <w:t xml:space="preserve"> must go through once. A lot of these lessons are going to help you throughout your entrepreneurial journey.</w:t>
      </w:r>
    </w:p>
    <w:p w14:paraId="6E80F684" w14:textId="77777777" w:rsidR="00CD7998" w:rsidRDefault="00000000">
      <w:pPr>
        <w:spacing w:before="200" w:line="260" w:lineRule="atLeast"/>
        <w:jc w:val="both"/>
      </w:pPr>
      <w:r>
        <w:rPr>
          <w:rFonts w:ascii="Arial" w:eastAsia="Arial" w:hAnsi="Arial" w:cs="Arial"/>
          <w:color w:val="000000"/>
          <w:sz w:val="20"/>
        </w:rPr>
        <w:t>An unexplainable idea</w:t>
      </w:r>
    </w:p>
    <w:p w14:paraId="647E100D" w14:textId="77777777" w:rsidR="00CD7998" w:rsidRDefault="00000000">
      <w:pPr>
        <w:spacing w:before="200" w:line="260" w:lineRule="atLeast"/>
        <w:jc w:val="both"/>
      </w:pPr>
      <w:r>
        <w:rPr>
          <w:rFonts w:ascii="Arial" w:eastAsia="Arial" w:hAnsi="Arial" w:cs="Arial"/>
          <w:color w:val="000000"/>
          <w:sz w:val="20"/>
        </w:rPr>
        <w:t>What's an idea that is not easy to explain or cannot be communicated?</w:t>
      </w:r>
    </w:p>
    <w:p w14:paraId="533AA45A" w14:textId="77777777" w:rsidR="00CD7998" w:rsidRDefault="00000000">
      <w:pPr>
        <w:spacing w:before="200" w:line="260" w:lineRule="atLeast"/>
        <w:jc w:val="both"/>
      </w:pPr>
      <w:r>
        <w:rPr>
          <w:rFonts w:ascii="Arial" w:eastAsia="Arial" w:hAnsi="Arial" w:cs="Arial"/>
          <w:color w:val="000000"/>
          <w:sz w:val="20"/>
        </w:rPr>
        <w:t>It's precisely that, 'an idea'. However, if you want to take it beyond the ideation stage and bring it on the drawing board with your potential investors, you have to make it understandable before the interest fades out.</w:t>
      </w:r>
    </w:p>
    <w:p w14:paraId="0BC0048A" w14:textId="77777777" w:rsidR="00CD7998" w:rsidRDefault="00000000">
      <w:pPr>
        <w:spacing w:before="200" w:line="260" w:lineRule="atLeast"/>
        <w:jc w:val="both"/>
      </w:pPr>
      <w:r>
        <w:rPr>
          <w:rFonts w:ascii="Arial" w:eastAsia="Arial" w:hAnsi="Arial" w:cs="Arial"/>
          <w:color w:val="000000"/>
          <w:sz w:val="20"/>
        </w:rPr>
        <w:t>In fact, founders typically pitch their technology product and not a business. You must keep in mind that investors are more interested in the latter than the former. A complex idea or technological jargons would make little sense to them.</w:t>
      </w:r>
    </w:p>
    <w:p w14:paraId="607ACE90" w14:textId="77777777" w:rsidR="00CD7998" w:rsidRDefault="00000000">
      <w:pPr>
        <w:spacing w:before="200" w:line="260" w:lineRule="atLeast"/>
        <w:jc w:val="both"/>
      </w:pPr>
      <w:r>
        <w:rPr>
          <w:rFonts w:ascii="Arial" w:eastAsia="Arial" w:hAnsi="Arial" w:cs="Arial"/>
          <w:color w:val="000000"/>
          <w:sz w:val="20"/>
        </w:rPr>
        <w:t>Building it from the scratch</w:t>
      </w:r>
    </w:p>
    <w:p w14:paraId="62535F80" w14:textId="77777777" w:rsidR="00CD7998" w:rsidRDefault="00000000">
      <w:pPr>
        <w:spacing w:before="200" w:line="260" w:lineRule="atLeast"/>
        <w:jc w:val="both"/>
      </w:pPr>
      <w:r>
        <w:rPr>
          <w:rFonts w:ascii="Arial" w:eastAsia="Arial" w:hAnsi="Arial" w:cs="Arial"/>
          <w:color w:val="000000"/>
          <w:sz w:val="20"/>
        </w:rPr>
        <w:t xml:space="preserve">A lot of things are important in this world. Working on everything at once from the ground </w:t>
      </w:r>
      <w:r>
        <w:rPr>
          <w:rFonts w:ascii="Arial" w:eastAsia="Arial" w:hAnsi="Arial" w:cs="Arial"/>
          <w:b/>
          <w:i/>
          <w:color w:val="000000"/>
          <w:sz w:val="20"/>
          <w:u w:val="single"/>
        </w:rPr>
        <w:t>up</w:t>
      </w:r>
      <w:r>
        <w:rPr>
          <w:rFonts w:ascii="Arial" w:eastAsia="Arial" w:hAnsi="Arial" w:cs="Arial"/>
          <w:color w:val="000000"/>
          <w:sz w:val="20"/>
        </w:rPr>
        <w:t xml:space="preserve"> is not one of them.</w:t>
      </w:r>
    </w:p>
    <w:p w14:paraId="33838EA3" w14:textId="77777777" w:rsidR="00CD7998" w:rsidRDefault="00000000">
      <w:pPr>
        <w:spacing w:before="200" w:line="260" w:lineRule="atLeast"/>
        <w:jc w:val="both"/>
      </w:pPr>
      <w:r>
        <w:rPr>
          <w:rFonts w:ascii="Arial" w:eastAsia="Arial" w:hAnsi="Arial" w:cs="Arial"/>
          <w:color w:val="000000"/>
          <w:sz w:val="20"/>
        </w:rPr>
        <w:lastRenderedPageBreak/>
        <w:t xml:space="preserve">While doing so, you might end </w:t>
      </w:r>
      <w:r>
        <w:rPr>
          <w:rFonts w:ascii="Arial" w:eastAsia="Arial" w:hAnsi="Arial" w:cs="Arial"/>
          <w:b/>
          <w:i/>
          <w:color w:val="000000"/>
          <w:sz w:val="20"/>
          <w:u w:val="single"/>
        </w:rPr>
        <w:t>up</w:t>
      </w:r>
      <w:r>
        <w:rPr>
          <w:rFonts w:ascii="Arial" w:eastAsia="Arial" w:hAnsi="Arial" w:cs="Arial"/>
          <w:color w:val="000000"/>
          <w:sz w:val="20"/>
        </w:rPr>
        <w:t xml:space="preserve"> overlooking partnerships or overbuild the product itself. You indeed have greater control over the entire technological construct with custom codes.</w:t>
      </w:r>
    </w:p>
    <w:p w14:paraId="5903D496" w14:textId="77777777" w:rsidR="00CD7998" w:rsidRDefault="00000000">
      <w:pPr>
        <w:spacing w:before="200" w:line="260" w:lineRule="atLeast"/>
        <w:jc w:val="both"/>
      </w:pPr>
      <w:r>
        <w:rPr>
          <w:rFonts w:ascii="Arial" w:eastAsia="Arial" w:hAnsi="Arial" w:cs="Arial"/>
          <w:color w:val="000000"/>
          <w:sz w:val="20"/>
        </w:rPr>
        <w:t>However, it also takes time and often more time than you can afford. With multiple projects running concurrently, a delay in any one of them can leave you in a spot.</w:t>
      </w:r>
    </w:p>
    <w:p w14:paraId="02FF6260" w14:textId="77777777" w:rsidR="00CD7998" w:rsidRDefault="00000000">
      <w:pPr>
        <w:spacing w:before="200" w:line="260" w:lineRule="atLeast"/>
        <w:jc w:val="both"/>
      </w:pPr>
      <w:r>
        <w:rPr>
          <w:rFonts w:ascii="Arial" w:eastAsia="Arial" w:hAnsi="Arial" w:cs="Arial"/>
          <w:color w:val="000000"/>
          <w:sz w:val="20"/>
        </w:rPr>
        <w:t xml:space="preserve">Everything, from your priorities to your go-to-market strategy, will end </w:t>
      </w:r>
      <w:r>
        <w:rPr>
          <w:rFonts w:ascii="Arial" w:eastAsia="Arial" w:hAnsi="Arial" w:cs="Arial"/>
          <w:b/>
          <w:i/>
          <w:color w:val="000000"/>
          <w:sz w:val="20"/>
          <w:u w:val="single"/>
        </w:rPr>
        <w:t>up</w:t>
      </w:r>
      <w:r>
        <w:rPr>
          <w:rFonts w:ascii="Arial" w:eastAsia="Arial" w:hAnsi="Arial" w:cs="Arial"/>
          <w:color w:val="000000"/>
          <w:sz w:val="20"/>
        </w:rPr>
        <w:t xml:space="preserve"> in chaos. Instead, you must streamline everything and enter into partnerships wherever possible.</w:t>
      </w:r>
    </w:p>
    <w:p w14:paraId="1A6DB539" w14:textId="77777777" w:rsidR="00CD7998" w:rsidRDefault="00000000">
      <w:pPr>
        <w:spacing w:before="200" w:line="260" w:lineRule="atLeast"/>
        <w:jc w:val="both"/>
      </w:pPr>
      <w:r>
        <w:rPr>
          <w:rFonts w:ascii="Arial" w:eastAsia="Arial" w:hAnsi="Arial" w:cs="Arial"/>
          <w:color w:val="000000"/>
          <w:sz w:val="20"/>
        </w:rPr>
        <w:t>Achievements versus aspirations</w:t>
      </w:r>
    </w:p>
    <w:p w14:paraId="7DCE15F6" w14:textId="77777777" w:rsidR="00CD7998" w:rsidRDefault="00000000">
      <w:pPr>
        <w:spacing w:before="200" w:line="260" w:lineRule="atLeast"/>
        <w:jc w:val="both"/>
      </w:pPr>
      <w:r>
        <w:rPr>
          <w:rFonts w:ascii="Arial" w:eastAsia="Arial" w:hAnsi="Arial" w:cs="Arial"/>
          <w:color w:val="000000"/>
          <w:sz w:val="20"/>
        </w:rPr>
        <w:t xml:space="preserve">A common mistake that founders usually make is hiring people exclusively based on credentials. Your </w:t>
      </w:r>
      <w:r>
        <w:rPr>
          <w:rFonts w:ascii="Arial" w:eastAsia="Arial" w:hAnsi="Arial" w:cs="Arial"/>
          <w:b/>
          <w:i/>
          <w:color w:val="000000"/>
          <w:sz w:val="20"/>
          <w:u w:val="single"/>
        </w:rPr>
        <w:t>startup</w:t>
      </w:r>
      <w:r>
        <w:rPr>
          <w:rFonts w:ascii="Arial" w:eastAsia="Arial" w:hAnsi="Arial" w:cs="Arial"/>
          <w:color w:val="000000"/>
          <w:sz w:val="20"/>
        </w:rPr>
        <w:t xml:space="preserve"> might lack on several fronts if the people you onboard have no hunger to achieve.</w:t>
      </w:r>
    </w:p>
    <w:p w14:paraId="662D6F6F" w14:textId="77777777" w:rsidR="00CD7998" w:rsidRDefault="00000000">
      <w:pPr>
        <w:spacing w:before="200" w:line="260" w:lineRule="atLeast"/>
        <w:jc w:val="both"/>
      </w:pPr>
      <w:r>
        <w:rPr>
          <w:rFonts w:ascii="Arial" w:eastAsia="Arial" w:hAnsi="Arial" w:cs="Arial"/>
          <w:color w:val="000000"/>
          <w:sz w:val="20"/>
        </w:rPr>
        <w:t>Also, people with credentials can come with the baggage of entitlement, expectations, existing commitments, and an inflexible style of working.</w:t>
      </w:r>
    </w:p>
    <w:p w14:paraId="7818D2E8" w14:textId="77777777" w:rsidR="00CD7998" w:rsidRDefault="00000000">
      <w:pPr>
        <w:spacing w:before="200" w:line="260" w:lineRule="atLeast"/>
        <w:jc w:val="both"/>
      </w:pPr>
      <w:r>
        <w:rPr>
          <w:rFonts w:ascii="Arial" w:eastAsia="Arial" w:hAnsi="Arial" w:cs="Arial"/>
          <w:color w:val="000000"/>
          <w:sz w:val="20"/>
        </w:rPr>
        <w:t>During your initial market journey, any hire can make or break your future.</w:t>
      </w:r>
    </w:p>
    <w:p w14:paraId="6B600976" w14:textId="77777777" w:rsidR="00CD7998" w:rsidRDefault="00000000">
      <w:pPr>
        <w:spacing w:before="200" w:line="260" w:lineRule="atLeast"/>
        <w:jc w:val="both"/>
      </w:pPr>
      <w:r>
        <w:rPr>
          <w:rFonts w:ascii="Arial" w:eastAsia="Arial" w:hAnsi="Arial" w:cs="Arial"/>
          <w:color w:val="000000"/>
          <w:sz w:val="20"/>
        </w:rPr>
        <w:t>Eating more than they can chew</w:t>
      </w:r>
    </w:p>
    <w:p w14:paraId="5E57E562" w14:textId="77777777" w:rsidR="00CD7998" w:rsidRDefault="00000000">
      <w:pPr>
        <w:spacing w:before="200" w:line="260" w:lineRule="atLeast"/>
        <w:jc w:val="both"/>
      </w:pPr>
      <w:r>
        <w:rPr>
          <w:rFonts w:ascii="Arial" w:eastAsia="Arial" w:hAnsi="Arial" w:cs="Arial"/>
          <w:color w:val="000000"/>
          <w:sz w:val="20"/>
        </w:rPr>
        <w:t>Though it's good to try to raise funds and be successful at it, eating more than you can chew is not the best way forward.</w:t>
      </w:r>
    </w:p>
    <w:p w14:paraId="6D07C1A2" w14:textId="77777777" w:rsidR="00CD7998" w:rsidRDefault="00000000">
      <w:pPr>
        <w:spacing w:before="200" w:line="260" w:lineRule="atLeast"/>
        <w:jc w:val="both"/>
      </w:pPr>
      <w:r>
        <w:rPr>
          <w:rFonts w:ascii="Arial" w:eastAsia="Arial" w:hAnsi="Arial" w:cs="Arial"/>
          <w:color w:val="000000"/>
          <w:sz w:val="20"/>
        </w:rPr>
        <w:t>Raising more money than you need will make you splurge more. Sooner or later, you are going to lose financial prudence. Having limited capital resources, on the other hand, will make you and your team find out innovative ways to be more cost-effective.</w:t>
      </w:r>
    </w:p>
    <w:p w14:paraId="5D9C464E" w14:textId="77777777" w:rsidR="00CD7998" w:rsidRDefault="00000000">
      <w:pPr>
        <w:spacing w:before="200" w:line="260" w:lineRule="atLeast"/>
        <w:jc w:val="both"/>
      </w:pPr>
      <w:r>
        <w:rPr>
          <w:rFonts w:ascii="Arial" w:eastAsia="Arial" w:hAnsi="Arial" w:cs="Arial"/>
          <w:color w:val="000000"/>
          <w:sz w:val="20"/>
        </w:rPr>
        <w:t>This will also bring a world of difference later during your drive towards profitability.</w:t>
      </w:r>
    </w:p>
    <w:p w14:paraId="4F421240" w14:textId="77777777" w:rsidR="00CD7998" w:rsidRDefault="00000000">
      <w:pPr>
        <w:spacing w:before="200" w:line="260" w:lineRule="atLeast"/>
        <w:jc w:val="both"/>
      </w:pPr>
      <w:r>
        <w:rPr>
          <w:rFonts w:ascii="Arial" w:eastAsia="Arial" w:hAnsi="Arial" w:cs="Arial"/>
          <w:color w:val="000000"/>
          <w:sz w:val="20"/>
        </w:rPr>
        <w:t>Products that no one needs</w:t>
      </w:r>
    </w:p>
    <w:p w14:paraId="34C2FB04" w14:textId="77777777" w:rsidR="00CD7998" w:rsidRDefault="00000000">
      <w:pPr>
        <w:spacing w:before="200" w:line="260" w:lineRule="atLeast"/>
        <w:jc w:val="both"/>
      </w:pPr>
      <w:r>
        <w:rPr>
          <w:rFonts w:ascii="Arial" w:eastAsia="Arial" w:hAnsi="Arial" w:cs="Arial"/>
          <w:color w:val="000000"/>
          <w:sz w:val="20"/>
        </w:rPr>
        <w:t xml:space="preserve">Every </w:t>
      </w:r>
      <w:r>
        <w:rPr>
          <w:rFonts w:ascii="Arial" w:eastAsia="Arial" w:hAnsi="Arial" w:cs="Arial"/>
          <w:b/>
          <w:i/>
          <w:color w:val="000000"/>
          <w:sz w:val="20"/>
          <w:u w:val="single"/>
        </w:rPr>
        <w:t>startup</w:t>
      </w:r>
      <w:r>
        <w:rPr>
          <w:rFonts w:ascii="Arial" w:eastAsia="Arial" w:hAnsi="Arial" w:cs="Arial"/>
          <w:color w:val="000000"/>
          <w:sz w:val="20"/>
        </w:rPr>
        <w:t xml:space="preserve"> founder enters the market with a hypothesis - they are solving a massive problem that will make every customer go head over heels.</w:t>
      </w:r>
    </w:p>
    <w:p w14:paraId="37249328" w14:textId="77777777" w:rsidR="00CD7998" w:rsidRDefault="00000000">
      <w:pPr>
        <w:spacing w:before="200" w:line="260" w:lineRule="atLeast"/>
        <w:jc w:val="both"/>
      </w:pPr>
      <w:r>
        <w:rPr>
          <w:rFonts w:ascii="Arial" w:eastAsia="Arial" w:hAnsi="Arial" w:cs="Arial"/>
          <w:color w:val="000000"/>
          <w:sz w:val="20"/>
        </w:rPr>
        <w:t>Based on the initial evidence of success, they go all-in, and their venture disappears into oblivion shortly after. Such approaches put you on wrong track.</w:t>
      </w:r>
    </w:p>
    <w:p w14:paraId="112E430C" w14:textId="77777777" w:rsidR="00CD7998" w:rsidRDefault="00000000">
      <w:pPr>
        <w:spacing w:before="200" w:line="260" w:lineRule="atLeast"/>
        <w:jc w:val="both"/>
      </w:pPr>
      <w:r>
        <w:rPr>
          <w:rFonts w:ascii="Arial" w:eastAsia="Arial" w:hAnsi="Arial" w:cs="Arial"/>
          <w:color w:val="000000"/>
          <w:sz w:val="20"/>
        </w:rPr>
        <w:t>You have to keep assessing and reassessing your traction during every successive phase of your market journey. Always make sure that the market for your product exists and keeps on existing as you expand.</w:t>
      </w:r>
    </w:p>
    <w:p w14:paraId="36CECAD9" w14:textId="77777777" w:rsidR="00CD7998" w:rsidRDefault="00000000">
      <w:pPr>
        <w:spacing w:before="200" w:line="260" w:lineRule="atLeast"/>
        <w:jc w:val="both"/>
      </w:pPr>
      <w:r>
        <w:rPr>
          <w:rFonts w:ascii="Arial" w:eastAsia="Arial" w:hAnsi="Arial" w:cs="Arial"/>
          <w:color w:val="000000"/>
          <w:sz w:val="20"/>
        </w:rPr>
        <w:t>Frugality in the trash can</w:t>
      </w:r>
    </w:p>
    <w:p w14:paraId="3648B61B" w14:textId="77777777" w:rsidR="00CD7998" w:rsidRDefault="00000000">
      <w:pPr>
        <w:spacing w:before="200" w:line="260" w:lineRule="atLeast"/>
        <w:jc w:val="both"/>
      </w:pPr>
      <w:r>
        <w:rPr>
          <w:rFonts w:ascii="Arial" w:eastAsia="Arial" w:hAnsi="Arial" w:cs="Arial"/>
          <w:color w:val="000000"/>
          <w:sz w:val="20"/>
        </w:rPr>
        <w:t>Such founders care little about finance, cash flows, and prudent use of funds. They spend recklessly, and that too, on things that have little to no financial dividend.</w:t>
      </w:r>
    </w:p>
    <w:p w14:paraId="1E7F0A65" w14:textId="77777777" w:rsidR="00CD7998" w:rsidRDefault="00000000">
      <w:pPr>
        <w:spacing w:before="200" w:line="260" w:lineRule="atLeast"/>
        <w:jc w:val="both"/>
      </w:pPr>
      <w:r>
        <w:rPr>
          <w:rFonts w:ascii="Arial" w:eastAsia="Arial" w:hAnsi="Arial" w:cs="Arial"/>
          <w:color w:val="000000"/>
          <w:sz w:val="20"/>
        </w:rPr>
        <w:t>It could be anything - from fancy office furniture to parties, promotions, or customer acquisition drives - that cause nosebleed to their ventures. They feel they are not accountable. What they forget is that market is a time capsule that makes them a case study of what not to become, acquire, or hire.</w:t>
      </w:r>
    </w:p>
    <w:p w14:paraId="0ABE7D57" w14:textId="77777777" w:rsidR="00CD7998" w:rsidRDefault="00000000">
      <w:pPr>
        <w:spacing w:before="200" w:line="260" w:lineRule="atLeast"/>
        <w:jc w:val="both"/>
      </w:pPr>
      <w:r>
        <w:rPr>
          <w:rFonts w:ascii="Arial" w:eastAsia="Arial" w:hAnsi="Arial" w:cs="Arial"/>
          <w:color w:val="000000"/>
          <w:sz w:val="20"/>
        </w:rPr>
        <w:t>Too early, too big</w:t>
      </w:r>
    </w:p>
    <w:p w14:paraId="48DB325F" w14:textId="77777777" w:rsidR="00CD7998"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can get choked serving a big customer. The bigger the client, the more resources it will consume to develop and deliver the product. It will also take time.</w:t>
      </w:r>
    </w:p>
    <w:p w14:paraId="1C283018" w14:textId="77777777" w:rsidR="00CD7998" w:rsidRDefault="00000000">
      <w:pPr>
        <w:spacing w:before="200" w:line="260" w:lineRule="atLeast"/>
        <w:jc w:val="both"/>
      </w:pPr>
      <w:r>
        <w:rPr>
          <w:rFonts w:ascii="Arial" w:eastAsia="Arial" w:hAnsi="Arial" w:cs="Arial"/>
          <w:color w:val="000000"/>
          <w:sz w:val="20"/>
        </w:rPr>
        <w:t xml:space="preserve">Since the </w:t>
      </w:r>
      <w:r>
        <w:rPr>
          <w:rFonts w:ascii="Arial" w:eastAsia="Arial" w:hAnsi="Arial" w:cs="Arial"/>
          <w:b/>
          <w:i/>
          <w:color w:val="000000"/>
          <w:sz w:val="20"/>
          <w:u w:val="single"/>
        </w:rPr>
        <w:t>startup</w:t>
      </w:r>
      <w:r>
        <w:rPr>
          <w:rFonts w:ascii="Arial" w:eastAsia="Arial" w:hAnsi="Arial" w:cs="Arial"/>
          <w:color w:val="000000"/>
          <w:sz w:val="20"/>
        </w:rPr>
        <w:t xml:space="preserve"> is in its early stages, the founder even </w:t>
      </w:r>
      <w:r>
        <w:rPr>
          <w:rFonts w:ascii="Arial" w:eastAsia="Arial" w:hAnsi="Arial" w:cs="Arial"/>
          <w:b/>
          <w:i/>
          <w:color w:val="000000"/>
          <w:sz w:val="20"/>
          <w:u w:val="single"/>
        </w:rPr>
        <w:t>starts</w:t>
      </w:r>
      <w:r>
        <w:rPr>
          <w:rFonts w:ascii="Arial" w:eastAsia="Arial" w:hAnsi="Arial" w:cs="Arial"/>
          <w:color w:val="000000"/>
          <w:sz w:val="20"/>
        </w:rPr>
        <w:t xml:space="preserve"> customising the products and services for the big customer, creating financial dependency.</w:t>
      </w:r>
    </w:p>
    <w:p w14:paraId="4CC9CA6E" w14:textId="77777777" w:rsidR="00CD7998" w:rsidRDefault="00000000">
      <w:pPr>
        <w:spacing w:before="200" w:line="260" w:lineRule="atLeast"/>
        <w:jc w:val="both"/>
      </w:pPr>
      <w:r>
        <w:rPr>
          <w:rFonts w:ascii="Arial" w:eastAsia="Arial" w:hAnsi="Arial" w:cs="Arial"/>
          <w:color w:val="000000"/>
          <w:sz w:val="20"/>
        </w:rPr>
        <w:lastRenderedPageBreak/>
        <w:t>Superman founders/Lone rangers</w:t>
      </w:r>
    </w:p>
    <w:p w14:paraId="7467C343" w14:textId="77777777" w:rsidR="00CD7998" w:rsidRDefault="00000000">
      <w:pPr>
        <w:spacing w:before="200" w:line="260" w:lineRule="atLeast"/>
        <w:jc w:val="both"/>
      </w:pPr>
      <w:r>
        <w:rPr>
          <w:rFonts w:ascii="Arial" w:eastAsia="Arial" w:hAnsi="Arial" w:cs="Arial"/>
          <w:color w:val="000000"/>
          <w:sz w:val="20"/>
        </w:rPr>
        <w:t>These type of founders are lone rangers. They're very good at something, but they are equally miserable while working with a team. They rarely trust and do not delegate.</w:t>
      </w:r>
    </w:p>
    <w:p w14:paraId="4BBAD15B" w14:textId="77777777" w:rsidR="00CD7998" w:rsidRDefault="00000000">
      <w:pPr>
        <w:spacing w:before="200" w:line="260" w:lineRule="atLeast"/>
        <w:jc w:val="both"/>
      </w:pPr>
      <w:r>
        <w:rPr>
          <w:rFonts w:ascii="Arial" w:eastAsia="Arial" w:hAnsi="Arial" w:cs="Arial"/>
          <w:color w:val="000000"/>
          <w:sz w:val="20"/>
        </w:rPr>
        <w:t xml:space="preserve">At the end of the day, every founder is a human. No one has unlimited hours or the energy to solve everything. Such </w:t>
      </w:r>
      <w:r>
        <w:rPr>
          <w:rFonts w:ascii="Arial" w:eastAsia="Arial" w:hAnsi="Arial" w:cs="Arial"/>
          <w:b/>
          <w:i/>
          <w:color w:val="000000"/>
          <w:sz w:val="20"/>
          <w:u w:val="single"/>
        </w:rPr>
        <w:t>startups</w:t>
      </w:r>
      <w:r>
        <w:rPr>
          <w:rFonts w:ascii="Arial" w:eastAsia="Arial" w:hAnsi="Arial" w:cs="Arial"/>
          <w:color w:val="000000"/>
          <w:sz w:val="20"/>
        </w:rPr>
        <w:t xml:space="preserve"> face challenges while scaling and often stumble upon decision fatigue.</w:t>
      </w:r>
    </w:p>
    <w:p w14:paraId="58FE7F2D" w14:textId="77777777" w:rsidR="00CD7998" w:rsidRDefault="00000000">
      <w:pPr>
        <w:spacing w:before="200" w:line="260" w:lineRule="atLeast"/>
        <w:jc w:val="both"/>
      </w:pPr>
      <w:r>
        <w:rPr>
          <w:rFonts w:ascii="Arial" w:eastAsia="Arial" w:hAnsi="Arial" w:cs="Arial"/>
          <w:color w:val="000000"/>
          <w:sz w:val="20"/>
        </w:rPr>
        <w:t>Raising money from wrong investors</w:t>
      </w:r>
    </w:p>
    <w:p w14:paraId="3661C980" w14:textId="77777777" w:rsidR="00CD7998" w:rsidRDefault="00000000">
      <w:pPr>
        <w:spacing w:before="200" w:line="260" w:lineRule="atLeast"/>
        <w:jc w:val="both"/>
      </w:pPr>
      <w:r>
        <w:rPr>
          <w:rFonts w:ascii="Arial" w:eastAsia="Arial" w:hAnsi="Arial" w:cs="Arial"/>
          <w:color w:val="000000"/>
          <w:sz w:val="20"/>
        </w:rPr>
        <w:t xml:space="preserve">Raising capital is tough. However, it becomes lethal if you end </w:t>
      </w:r>
      <w:r>
        <w:rPr>
          <w:rFonts w:ascii="Arial" w:eastAsia="Arial" w:hAnsi="Arial" w:cs="Arial"/>
          <w:b/>
          <w:i/>
          <w:color w:val="000000"/>
          <w:sz w:val="20"/>
          <w:u w:val="single"/>
        </w:rPr>
        <w:t>up</w:t>
      </w:r>
      <w:r>
        <w:rPr>
          <w:rFonts w:ascii="Arial" w:eastAsia="Arial" w:hAnsi="Arial" w:cs="Arial"/>
          <w:color w:val="000000"/>
          <w:sz w:val="20"/>
        </w:rPr>
        <w:t xml:space="preserve"> doing so from toxic investors with no reputation whatsoever.</w:t>
      </w:r>
    </w:p>
    <w:p w14:paraId="607BF968" w14:textId="77777777" w:rsidR="00CD7998" w:rsidRDefault="00000000">
      <w:pPr>
        <w:spacing w:before="200" w:line="260" w:lineRule="atLeast"/>
        <w:jc w:val="both"/>
      </w:pPr>
      <w:r>
        <w:rPr>
          <w:rFonts w:ascii="Arial" w:eastAsia="Arial" w:hAnsi="Arial" w:cs="Arial"/>
          <w:color w:val="000000"/>
          <w:sz w:val="20"/>
        </w:rPr>
        <w:t xml:space="preserve">Early-stage </w:t>
      </w:r>
      <w:r>
        <w:rPr>
          <w:rFonts w:ascii="Arial" w:eastAsia="Arial" w:hAnsi="Arial" w:cs="Arial"/>
          <w:b/>
          <w:i/>
          <w:color w:val="000000"/>
          <w:sz w:val="20"/>
          <w:u w:val="single"/>
        </w:rPr>
        <w:t>startups</w:t>
      </w:r>
      <w:r>
        <w:rPr>
          <w:rFonts w:ascii="Arial" w:eastAsia="Arial" w:hAnsi="Arial" w:cs="Arial"/>
          <w:color w:val="000000"/>
          <w:sz w:val="20"/>
        </w:rPr>
        <w:t xml:space="preserve"> are fragile, and there's a lot of nurturing that needs to be done. Your investor is not merely someone who injects capital into your business. They also have to be good mentors and help their portfolio companies get in ship shape. They are also pivotal in driving market tie-</w:t>
      </w:r>
      <w:r>
        <w:rPr>
          <w:rFonts w:ascii="Arial" w:eastAsia="Arial" w:hAnsi="Arial" w:cs="Arial"/>
          <w:b/>
          <w:i/>
          <w:color w:val="000000"/>
          <w:sz w:val="20"/>
          <w:u w:val="single"/>
        </w:rPr>
        <w:t>ups</w:t>
      </w:r>
      <w:r>
        <w:rPr>
          <w:rFonts w:ascii="Arial" w:eastAsia="Arial" w:hAnsi="Arial" w:cs="Arial"/>
          <w:color w:val="000000"/>
          <w:sz w:val="20"/>
        </w:rPr>
        <w:t>.</w:t>
      </w:r>
    </w:p>
    <w:p w14:paraId="0F1BF6AE" w14:textId="77777777" w:rsidR="00CD7998" w:rsidRDefault="00000000">
      <w:pPr>
        <w:spacing w:before="200" w:line="260" w:lineRule="atLeast"/>
        <w:jc w:val="both"/>
      </w:pPr>
      <w:r>
        <w:rPr>
          <w:rFonts w:ascii="Arial" w:eastAsia="Arial" w:hAnsi="Arial" w:cs="Arial"/>
          <w:color w:val="000000"/>
          <w:sz w:val="20"/>
        </w:rPr>
        <w:t>Income generation, not wealth creation</w:t>
      </w:r>
    </w:p>
    <w:p w14:paraId="3ED33A44" w14:textId="77777777" w:rsidR="00CD7998" w:rsidRDefault="00000000">
      <w:pPr>
        <w:spacing w:before="200" w:line="260" w:lineRule="atLeast"/>
        <w:jc w:val="both"/>
      </w:pPr>
      <w:r>
        <w:rPr>
          <w:rFonts w:ascii="Arial" w:eastAsia="Arial" w:hAnsi="Arial" w:cs="Arial"/>
          <w:color w:val="000000"/>
          <w:sz w:val="20"/>
        </w:rPr>
        <w:t xml:space="preserve">Your first and foremost priority should be the financial health of your </w:t>
      </w:r>
      <w:r>
        <w:rPr>
          <w:rFonts w:ascii="Arial" w:eastAsia="Arial" w:hAnsi="Arial" w:cs="Arial"/>
          <w:b/>
          <w:i/>
          <w:color w:val="000000"/>
          <w:sz w:val="20"/>
          <w:u w:val="single"/>
        </w:rPr>
        <w:t>startup</w:t>
      </w:r>
      <w:r>
        <w:rPr>
          <w:rFonts w:ascii="Arial" w:eastAsia="Arial" w:hAnsi="Arial" w:cs="Arial"/>
          <w:color w:val="000000"/>
          <w:sz w:val="20"/>
        </w:rPr>
        <w:t>. At early stages, founders who have raised capital starve the business and feed salaries to themselves. It is barely a surprise that the business suffers as a result and fails.</w:t>
      </w:r>
    </w:p>
    <w:p w14:paraId="486F205D" w14:textId="77777777" w:rsidR="00CD7998" w:rsidRDefault="00000000">
      <w:pPr>
        <w:spacing w:before="200" w:line="260" w:lineRule="atLeast"/>
        <w:jc w:val="both"/>
      </w:pPr>
      <w:r>
        <w:rPr>
          <w:rFonts w:ascii="Arial" w:eastAsia="Arial" w:hAnsi="Arial" w:cs="Arial"/>
          <w:color w:val="000000"/>
          <w:sz w:val="20"/>
        </w:rPr>
        <w:t xml:space="preserve">Indeed, you cannot do away with salary, but make sure to keep it for sustenance as much as possible. If your </w:t>
      </w:r>
      <w:r>
        <w:rPr>
          <w:rFonts w:ascii="Arial" w:eastAsia="Arial" w:hAnsi="Arial" w:cs="Arial"/>
          <w:b/>
          <w:i/>
          <w:color w:val="000000"/>
          <w:sz w:val="20"/>
          <w:u w:val="single"/>
        </w:rPr>
        <w:t>startup</w:t>
      </w:r>
      <w:r>
        <w:rPr>
          <w:rFonts w:ascii="Arial" w:eastAsia="Arial" w:hAnsi="Arial" w:cs="Arial"/>
          <w:color w:val="000000"/>
          <w:sz w:val="20"/>
        </w:rPr>
        <w:t xml:space="preserve"> succeeds, you anyway are going to be the biggest beneficiary. Don't starve your high-potential business for petty cash.</w:t>
      </w:r>
    </w:p>
    <w:p w14:paraId="6A396B92" w14:textId="77777777" w:rsidR="00CD7998" w:rsidRDefault="00000000">
      <w:pPr>
        <w:spacing w:before="200" w:line="260" w:lineRule="atLeast"/>
        <w:jc w:val="both"/>
      </w:pPr>
      <w:r>
        <w:rPr>
          <w:rFonts w:ascii="Arial" w:eastAsia="Arial" w:hAnsi="Arial" w:cs="Arial"/>
          <w:color w:val="000000"/>
          <w:sz w:val="20"/>
        </w:rPr>
        <w:t>Multiple trains of thought</w:t>
      </w:r>
    </w:p>
    <w:p w14:paraId="37E0AD6F" w14:textId="77777777" w:rsidR="00CD7998"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trying to offer everything to all customer segments, do not scale for a reason. Such businesses can neither build expertise nor can they create a leadership position for themselves.</w:t>
      </w:r>
    </w:p>
    <w:p w14:paraId="416A5CA8" w14:textId="77777777" w:rsidR="00CD7998" w:rsidRDefault="00000000">
      <w:pPr>
        <w:spacing w:before="200" w:line="260" w:lineRule="atLeast"/>
        <w:jc w:val="both"/>
      </w:pPr>
      <w:r>
        <w:rPr>
          <w:rFonts w:ascii="Arial" w:eastAsia="Arial" w:hAnsi="Arial" w:cs="Arial"/>
          <w:color w:val="000000"/>
          <w:sz w:val="20"/>
        </w:rPr>
        <w:t>At the same time, their revenue model becomes too complex, the business heads in multiple unrelated directions, and there is a whole ball of wax in terms of challenges.</w:t>
      </w:r>
    </w:p>
    <w:p w14:paraId="28717100" w14:textId="77777777" w:rsidR="00CD7998" w:rsidRDefault="00000000">
      <w:pPr>
        <w:spacing w:before="200" w:line="260" w:lineRule="atLeast"/>
        <w:jc w:val="both"/>
      </w:pPr>
      <w:r>
        <w:rPr>
          <w:rFonts w:ascii="Arial" w:eastAsia="Arial" w:hAnsi="Arial" w:cs="Arial"/>
          <w:color w:val="000000"/>
          <w:sz w:val="20"/>
        </w:rPr>
        <w:t>Tech perfect from Day 1</w:t>
      </w:r>
    </w:p>
    <w:p w14:paraId="2308C9EB" w14:textId="77777777" w:rsidR="00CD7998" w:rsidRDefault="00000000">
      <w:pPr>
        <w:spacing w:before="200" w:line="260" w:lineRule="atLeast"/>
        <w:jc w:val="both"/>
      </w:pPr>
      <w:r>
        <w:rPr>
          <w:rFonts w:ascii="Arial" w:eastAsia="Arial" w:hAnsi="Arial" w:cs="Arial"/>
          <w:color w:val="000000"/>
          <w:sz w:val="20"/>
        </w:rPr>
        <w:t xml:space="preserve">It's not bad for seed-stage </w:t>
      </w:r>
      <w:r>
        <w:rPr>
          <w:rFonts w:ascii="Arial" w:eastAsia="Arial" w:hAnsi="Arial" w:cs="Arial"/>
          <w:b/>
          <w:i/>
          <w:color w:val="000000"/>
          <w:sz w:val="20"/>
          <w:u w:val="single"/>
        </w:rPr>
        <w:t>startups</w:t>
      </w:r>
      <w:r>
        <w:rPr>
          <w:rFonts w:ascii="Arial" w:eastAsia="Arial" w:hAnsi="Arial" w:cs="Arial"/>
          <w:color w:val="000000"/>
          <w:sz w:val="20"/>
        </w:rPr>
        <w:t xml:space="preserve"> to aspire for a world-class offering. If you're on a spending spree while buying technology and recruiting people without engaging your customers, it is a recipe for disaster.</w:t>
      </w:r>
    </w:p>
    <w:p w14:paraId="233709B3" w14:textId="77777777" w:rsidR="00CD7998" w:rsidRDefault="00000000">
      <w:pPr>
        <w:spacing w:before="200" w:line="260" w:lineRule="atLeast"/>
        <w:jc w:val="both"/>
      </w:pPr>
      <w:r>
        <w:rPr>
          <w:rFonts w:ascii="Arial" w:eastAsia="Arial" w:hAnsi="Arial" w:cs="Arial"/>
          <w:color w:val="000000"/>
          <w:sz w:val="20"/>
        </w:rPr>
        <w:t>There should be customer validation for your MVP. Otherwise, the capital and manhours invested are technically written off. Also, do not get your MVP validated by the investors only to keep them happy. If you're doing so, it is by and large the same thing.</w:t>
      </w:r>
    </w:p>
    <w:p w14:paraId="117BDCE4" w14:textId="77777777" w:rsidR="00CD7998" w:rsidRDefault="00000000">
      <w:pPr>
        <w:spacing w:before="200" w:line="260" w:lineRule="atLeast"/>
        <w:jc w:val="both"/>
      </w:pPr>
      <w:r>
        <w:rPr>
          <w:rFonts w:ascii="Arial" w:eastAsia="Arial" w:hAnsi="Arial" w:cs="Arial"/>
          <w:color w:val="000000"/>
          <w:sz w:val="20"/>
        </w:rPr>
        <w:t>Cost and pricing issues, weak business model, and me-too offerings</w:t>
      </w:r>
    </w:p>
    <w:p w14:paraId="57D5C788" w14:textId="77777777" w:rsidR="00CD7998" w:rsidRDefault="00000000">
      <w:pPr>
        <w:spacing w:before="200" w:line="260" w:lineRule="atLeast"/>
        <w:jc w:val="both"/>
      </w:pPr>
      <w:r>
        <w:rPr>
          <w:rFonts w:ascii="Arial" w:eastAsia="Arial" w:hAnsi="Arial" w:cs="Arial"/>
          <w:color w:val="000000"/>
          <w:sz w:val="20"/>
        </w:rPr>
        <w:t>There should be a visible path to profitability. Having cost and pricing issues or a weak business model will not serve the purpose. Me-too offerings should also be avoided to the very extent possible.</w:t>
      </w:r>
    </w:p>
    <w:p w14:paraId="3F5488CB" w14:textId="77777777" w:rsidR="00CD7998" w:rsidRDefault="00000000">
      <w:pPr>
        <w:spacing w:before="200" w:line="260" w:lineRule="atLeast"/>
        <w:jc w:val="both"/>
      </w:pPr>
      <w:r>
        <w:rPr>
          <w:rFonts w:ascii="Arial" w:eastAsia="Arial" w:hAnsi="Arial" w:cs="Arial"/>
          <w:color w:val="000000"/>
          <w:sz w:val="20"/>
        </w:rPr>
        <w:t>It is because every business has different priorities at different stages of growth, you might have a different set of priorities and value proposition than the business or service that you want to emulate. Simply avoid doing it.</w:t>
      </w:r>
    </w:p>
    <w:p w14:paraId="2910AC2A" w14:textId="77777777" w:rsidR="00CD7998" w:rsidRDefault="00000000">
      <w:pPr>
        <w:spacing w:before="200" w:line="260" w:lineRule="atLeast"/>
        <w:jc w:val="both"/>
      </w:pPr>
      <w:r>
        <w:rPr>
          <w:rFonts w:ascii="Arial" w:eastAsia="Arial" w:hAnsi="Arial" w:cs="Arial"/>
          <w:color w:val="000000"/>
          <w:sz w:val="20"/>
        </w:rPr>
        <w:t>Building a castle without a moat</w:t>
      </w:r>
    </w:p>
    <w:p w14:paraId="7FA9879E" w14:textId="77777777" w:rsidR="00CD7998" w:rsidRDefault="00000000">
      <w:pPr>
        <w:spacing w:before="200" w:line="260" w:lineRule="atLeast"/>
        <w:jc w:val="both"/>
      </w:pPr>
      <w:r>
        <w:rPr>
          <w:rFonts w:ascii="Arial" w:eastAsia="Arial" w:hAnsi="Arial" w:cs="Arial"/>
          <w:color w:val="000000"/>
          <w:sz w:val="20"/>
        </w:rPr>
        <w:t>Back in the day, moats served a purpose. It was to protect the castle from all sides and prevent the entry of an invader, thereby giving a strategic advantage in terms of defence.</w:t>
      </w:r>
    </w:p>
    <w:p w14:paraId="25C4B9BA" w14:textId="77777777" w:rsidR="00CD7998" w:rsidRDefault="00000000">
      <w:pPr>
        <w:spacing w:before="200" w:line="260" w:lineRule="atLeast"/>
        <w:jc w:val="both"/>
      </w:pPr>
      <w:r>
        <w:rPr>
          <w:rFonts w:ascii="Arial" w:eastAsia="Arial" w:hAnsi="Arial" w:cs="Arial"/>
          <w:color w:val="000000"/>
          <w:sz w:val="20"/>
        </w:rPr>
        <w:lastRenderedPageBreak/>
        <w:t>Your moat is your unique IP or the barrier(s) to entry that others might experience. They help you in not getting out-competed by other new market entrants. It will give you enough time to spot and prepare to topple your competition as and when it appears.</w:t>
      </w:r>
    </w:p>
    <w:p w14:paraId="0715DBD5" w14:textId="77777777" w:rsidR="00CD7998" w:rsidRDefault="00000000">
      <w:pPr>
        <w:spacing w:before="200" w:line="260" w:lineRule="atLeast"/>
        <w:jc w:val="both"/>
      </w:pPr>
      <w:r>
        <w:rPr>
          <w:rFonts w:ascii="Arial" w:eastAsia="Arial" w:hAnsi="Arial" w:cs="Arial"/>
          <w:color w:val="000000"/>
          <w:sz w:val="20"/>
        </w:rPr>
        <w:t>Equity allocation</w:t>
      </w:r>
    </w:p>
    <w:p w14:paraId="6C9F23E3" w14:textId="77777777" w:rsidR="00CD7998" w:rsidRDefault="00000000">
      <w:pPr>
        <w:spacing w:before="200" w:line="260" w:lineRule="atLeast"/>
        <w:jc w:val="both"/>
      </w:pPr>
      <w:r>
        <w:rPr>
          <w:rFonts w:ascii="Arial" w:eastAsia="Arial" w:hAnsi="Arial" w:cs="Arial"/>
          <w:color w:val="000000"/>
          <w:sz w:val="20"/>
        </w:rPr>
        <w:t xml:space="preserve">Early-stage </w:t>
      </w:r>
      <w:r>
        <w:rPr>
          <w:rFonts w:ascii="Arial" w:eastAsia="Arial" w:hAnsi="Arial" w:cs="Arial"/>
          <w:b/>
          <w:i/>
          <w:color w:val="000000"/>
          <w:sz w:val="20"/>
          <w:u w:val="single"/>
        </w:rPr>
        <w:t>startup</w:t>
      </w:r>
      <w:r>
        <w:rPr>
          <w:rFonts w:ascii="Arial" w:eastAsia="Arial" w:hAnsi="Arial" w:cs="Arial"/>
          <w:color w:val="000000"/>
          <w:sz w:val="20"/>
        </w:rPr>
        <w:t xml:space="preserve"> founders often do not understand the importance of the equity cap table. It makes them dole out large chunks of double-digit equity to employees, consultants, and advisors.</w:t>
      </w:r>
    </w:p>
    <w:p w14:paraId="3030AD6F" w14:textId="77777777" w:rsidR="00CD7998" w:rsidRDefault="00000000">
      <w:pPr>
        <w:spacing w:before="200" w:line="260" w:lineRule="atLeast"/>
        <w:jc w:val="both"/>
      </w:pPr>
      <w:r>
        <w:rPr>
          <w:rFonts w:ascii="Arial" w:eastAsia="Arial" w:hAnsi="Arial" w:cs="Arial"/>
          <w:color w:val="000000"/>
          <w:sz w:val="20"/>
        </w:rPr>
        <w:t>The equity is further granted without vesting and understanding the buyback options. Any cap table with heavy dilution drives the venture capital away. If you're compensating with equity, you are financing your business in the costliest way possible.</w:t>
      </w:r>
    </w:p>
    <w:p w14:paraId="567A3970" w14:textId="77777777" w:rsidR="00CD7998" w:rsidRDefault="00000000">
      <w:pPr>
        <w:spacing w:before="200" w:line="260" w:lineRule="atLeast"/>
        <w:jc w:val="both"/>
      </w:pPr>
      <w:r>
        <w:rPr>
          <w:rFonts w:ascii="Arial" w:eastAsia="Arial" w:hAnsi="Arial" w:cs="Arial"/>
          <w:color w:val="000000"/>
          <w:sz w:val="20"/>
        </w:rPr>
        <w:t>Launching a product ahead of its time</w:t>
      </w:r>
    </w:p>
    <w:p w14:paraId="29FA6DC8" w14:textId="77777777" w:rsidR="00CD7998" w:rsidRDefault="00000000">
      <w:pPr>
        <w:spacing w:before="200" w:line="260" w:lineRule="atLeast"/>
        <w:jc w:val="both"/>
      </w:pPr>
      <w:r>
        <w:rPr>
          <w:rFonts w:ascii="Arial" w:eastAsia="Arial" w:hAnsi="Arial" w:cs="Arial"/>
          <w:color w:val="000000"/>
          <w:sz w:val="20"/>
        </w:rPr>
        <w:t>If your timing is not right, it's the end of the story. You cannot make your business linger in the market for several years or decades. How will you manage finances till then?</w:t>
      </w:r>
    </w:p>
    <w:p w14:paraId="0752614F" w14:textId="77777777" w:rsidR="00CD7998" w:rsidRDefault="00000000">
      <w:pPr>
        <w:spacing w:before="200" w:line="260" w:lineRule="atLeast"/>
        <w:jc w:val="both"/>
      </w:pPr>
      <w:r>
        <w:rPr>
          <w:rFonts w:ascii="Arial" w:eastAsia="Arial" w:hAnsi="Arial" w:cs="Arial"/>
          <w:color w:val="000000"/>
          <w:sz w:val="20"/>
        </w:rPr>
        <w:t xml:space="preserve">In fact, studies indicate that timing is the telling difference between successful and unsuccessful </w:t>
      </w:r>
      <w:r>
        <w:rPr>
          <w:rFonts w:ascii="Arial" w:eastAsia="Arial" w:hAnsi="Arial" w:cs="Arial"/>
          <w:b/>
          <w:i/>
          <w:color w:val="000000"/>
          <w:sz w:val="20"/>
          <w:u w:val="single"/>
        </w:rPr>
        <w:t>startups</w:t>
      </w:r>
      <w:r>
        <w:rPr>
          <w:rFonts w:ascii="Arial" w:eastAsia="Arial" w:hAnsi="Arial" w:cs="Arial"/>
          <w:color w:val="000000"/>
          <w:sz w:val="20"/>
        </w:rPr>
        <w:t xml:space="preserve"> about 42 percent of the time. So, if you have an unconventional idea, perhaps it's time to get back to the drawing board.</w:t>
      </w:r>
    </w:p>
    <w:p w14:paraId="7E6BCA65" w14:textId="77777777" w:rsidR="00CD7998" w:rsidRDefault="00000000">
      <w:pPr>
        <w:spacing w:before="200" w:line="260" w:lineRule="atLeast"/>
        <w:jc w:val="both"/>
      </w:pPr>
      <w:r>
        <w:rPr>
          <w:rFonts w:ascii="Arial" w:eastAsia="Arial" w:hAnsi="Arial" w:cs="Arial"/>
          <w:color w:val="000000"/>
          <w:sz w:val="20"/>
        </w:rPr>
        <w:t>Cash burn</w:t>
      </w:r>
    </w:p>
    <w:p w14:paraId="08407576" w14:textId="77777777" w:rsidR="00CD7998" w:rsidRDefault="00000000">
      <w:pPr>
        <w:spacing w:before="200" w:line="260" w:lineRule="atLeast"/>
        <w:jc w:val="both"/>
      </w:pPr>
      <w:r>
        <w:rPr>
          <w:rFonts w:ascii="Arial" w:eastAsia="Arial" w:hAnsi="Arial" w:cs="Arial"/>
          <w:color w:val="000000"/>
          <w:sz w:val="20"/>
        </w:rPr>
        <w:t xml:space="preserve">If you try and remember, a lot of </w:t>
      </w:r>
      <w:r>
        <w:rPr>
          <w:rFonts w:ascii="Arial" w:eastAsia="Arial" w:hAnsi="Arial" w:cs="Arial"/>
          <w:b/>
          <w:i/>
          <w:color w:val="000000"/>
          <w:sz w:val="20"/>
          <w:u w:val="single"/>
        </w:rPr>
        <w:t>startups</w:t>
      </w:r>
      <w:r>
        <w:rPr>
          <w:rFonts w:ascii="Arial" w:eastAsia="Arial" w:hAnsi="Arial" w:cs="Arial"/>
          <w:color w:val="000000"/>
          <w:sz w:val="20"/>
        </w:rPr>
        <w:t>, including unicorns, are no longer functional. A majority of the time it is because they were burning cash with no definitive plan of action.</w:t>
      </w:r>
    </w:p>
    <w:p w14:paraId="2BE6F195" w14:textId="77777777" w:rsidR="00CD7998" w:rsidRDefault="00000000">
      <w:pPr>
        <w:spacing w:before="200" w:line="260" w:lineRule="atLeast"/>
        <w:jc w:val="both"/>
      </w:pPr>
      <w:r>
        <w:rPr>
          <w:rFonts w:ascii="Arial" w:eastAsia="Arial" w:hAnsi="Arial" w:cs="Arial"/>
          <w:color w:val="000000"/>
          <w:sz w:val="20"/>
        </w:rPr>
        <w:t>After a point in time, they are bound to run out of capital, and investors are no longer ready to fuel their splurges. They simply did not meet the milestones that were a part of their term sheet - the Bible investors swear by. You must focus on your 'Zero Cash Date.'</w:t>
      </w:r>
    </w:p>
    <w:p w14:paraId="55CEA011" w14:textId="77777777" w:rsidR="00CD7998" w:rsidRDefault="00000000">
      <w:pPr>
        <w:spacing w:before="200" w:line="260" w:lineRule="atLeast"/>
        <w:jc w:val="both"/>
      </w:pPr>
      <w:r>
        <w:rPr>
          <w:rFonts w:ascii="Arial" w:eastAsia="Arial" w:hAnsi="Arial" w:cs="Arial"/>
          <w:color w:val="000000"/>
          <w:sz w:val="20"/>
        </w:rPr>
        <w:t>Keep it transparent and align everyone with it in the company. Also, keep all investors, including F&amp;F, updated every 30 to 60 days.</w:t>
      </w:r>
    </w:p>
    <w:p w14:paraId="72DF9C31" w14:textId="77777777" w:rsidR="00CD7998" w:rsidRDefault="00000000">
      <w:pPr>
        <w:spacing w:before="200" w:line="260" w:lineRule="atLeast"/>
        <w:jc w:val="both"/>
      </w:pPr>
      <w:r>
        <w:rPr>
          <w:rFonts w:ascii="Arial" w:eastAsia="Arial" w:hAnsi="Arial" w:cs="Arial"/>
          <w:color w:val="000000"/>
          <w:sz w:val="20"/>
        </w:rPr>
        <w:t>Thinking that they are always right</w:t>
      </w:r>
    </w:p>
    <w:p w14:paraId="0777F2D9" w14:textId="77777777" w:rsidR="00CD7998" w:rsidRDefault="00000000">
      <w:pPr>
        <w:spacing w:before="200" w:line="260" w:lineRule="atLeast"/>
        <w:jc w:val="both"/>
      </w:pPr>
      <w:r>
        <w:rPr>
          <w:rFonts w:ascii="Arial" w:eastAsia="Arial" w:hAnsi="Arial" w:cs="Arial"/>
          <w:color w:val="000000"/>
          <w:sz w:val="20"/>
        </w:rPr>
        <w:t>Why did Nokia fail? It was the biggest phone company at a time. A few years down the line, it was in shambles with its CEO shedding tears in a news conference. The reason was that Nokia created an army of 'Yes Men' who did little to bring about changes that would've transformed the company.</w:t>
      </w:r>
    </w:p>
    <w:p w14:paraId="1FAC29CE" w14:textId="77777777" w:rsidR="00CD7998" w:rsidRDefault="00000000">
      <w:pPr>
        <w:spacing w:before="200" w:line="260" w:lineRule="atLeast"/>
        <w:jc w:val="both"/>
      </w:pPr>
      <w:r>
        <w:rPr>
          <w:rFonts w:ascii="Arial" w:eastAsia="Arial" w:hAnsi="Arial" w:cs="Arial"/>
          <w:color w:val="000000"/>
          <w:sz w:val="20"/>
        </w:rPr>
        <w:t>Smart entrepreneurs surround themselves with smart people, and they listen to them. Don't become overconfident about your prospects and naive about your problems.</w:t>
      </w:r>
    </w:p>
    <w:p w14:paraId="2ACC7571" w14:textId="77777777" w:rsidR="00CD7998" w:rsidRDefault="00000000">
      <w:pPr>
        <w:spacing w:before="200" w:line="260" w:lineRule="atLeast"/>
        <w:jc w:val="both"/>
      </w:pPr>
      <w:r>
        <w:rPr>
          <w:rFonts w:ascii="Arial" w:eastAsia="Arial" w:hAnsi="Arial" w:cs="Arial"/>
          <w:color w:val="000000"/>
          <w:sz w:val="20"/>
        </w:rPr>
        <w:t>Make your employees feel valued and use their counsel. Even if you initially do not agree with their suggestion, try to see things from their perspective. What if you might have not considered something that they did?</w:t>
      </w:r>
    </w:p>
    <w:p w14:paraId="00C22CF9" w14:textId="77777777" w:rsidR="00CD7998" w:rsidRDefault="00000000">
      <w:pPr>
        <w:spacing w:before="200" w:line="260" w:lineRule="atLeast"/>
        <w:jc w:val="both"/>
      </w:pPr>
      <w:r>
        <w:rPr>
          <w:rFonts w:ascii="Arial" w:eastAsia="Arial" w:hAnsi="Arial" w:cs="Arial"/>
          <w:color w:val="000000"/>
          <w:sz w:val="20"/>
        </w:rPr>
        <w:t xml:space="preserve">ALSO READ The 11 types of business </w:t>
      </w:r>
      <w:r>
        <w:rPr>
          <w:rFonts w:ascii="Arial" w:eastAsia="Arial" w:hAnsi="Arial" w:cs="Arial"/>
          <w:b/>
          <w:i/>
          <w:color w:val="000000"/>
          <w:sz w:val="20"/>
          <w:u w:val="single"/>
        </w:rPr>
        <w:t>failure</w:t>
      </w:r>
      <w:r>
        <w:rPr>
          <w:rFonts w:ascii="Arial" w:eastAsia="Arial" w:hAnsi="Arial" w:cs="Arial"/>
          <w:color w:val="000000"/>
          <w:sz w:val="20"/>
        </w:rPr>
        <w:t xml:space="preserve"> - and how you can learn from the mistakes of others</w:t>
      </w:r>
    </w:p>
    <w:p w14:paraId="3443F36C" w14:textId="77777777" w:rsidR="00CD7998" w:rsidRDefault="00000000">
      <w:pPr>
        <w:spacing w:before="200" w:line="260" w:lineRule="atLeast"/>
        <w:jc w:val="both"/>
      </w:pPr>
      <w:r>
        <w:rPr>
          <w:rFonts w:ascii="Arial" w:eastAsia="Arial" w:hAnsi="Arial" w:cs="Arial"/>
          <w:color w:val="000000"/>
          <w:sz w:val="20"/>
        </w:rPr>
        <w:t>Uncalculated risks</w:t>
      </w:r>
    </w:p>
    <w:p w14:paraId="2DDE3B19" w14:textId="77777777" w:rsidR="00CD7998" w:rsidRDefault="00000000">
      <w:pPr>
        <w:spacing w:before="200" w:line="260" w:lineRule="atLeast"/>
        <w:jc w:val="both"/>
      </w:pPr>
      <w:r>
        <w:rPr>
          <w:rFonts w:ascii="Arial" w:eastAsia="Arial" w:hAnsi="Arial" w:cs="Arial"/>
          <w:color w:val="000000"/>
          <w:sz w:val="20"/>
        </w:rPr>
        <w:t>Risks are a part of the business that need to be taken at some point or the other. However, make sure if you have to take a risk, it is a well-calculated one. Some of the smartest founders I've come across can visualise every angle of a problem, and all potential outcomes.</w:t>
      </w:r>
    </w:p>
    <w:p w14:paraId="418DEA4A" w14:textId="77777777" w:rsidR="00CD7998" w:rsidRDefault="00000000">
      <w:pPr>
        <w:spacing w:before="200" w:line="260" w:lineRule="atLeast"/>
        <w:jc w:val="both"/>
      </w:pPr>
      <w:r>
        <w:rPr>
          <w:rFonts w:ascii="Arial" w:eastAsia="Arial" w:hAnsi="Arial" w:cs="Arial"/>
          <w:color w:val="000000"/>
          <w:sz w:val="20"/>
        </w:rPr>
        <w:t xml:space="preserve">If you're going for a pivot, don't do so without weighing the pros and cons. Otherwise, you'd not be doing what prompted your investors to invest money in your </w:t>
      </w:r>
      <w:r>
        <w:rPr>
          <w:rFonts w:ascii="Arial" w:eastAsia="Arial" w:hAnsi="Arial" w:cs="Arial"/>
          <w:b/>
          <w:i/>
          <w:color w:val="000000"/>
          <w:sz w:val="20"/>
          <w:u w:val="single"/>
        </w:rPr>
        <w:t>startup</w:t>
      </w:r>
      <w:r>
        <w:rPr>
          <w:rFonts w:ascii="Arial" w:eastAsia="Arial" w:hAnsi="Arial" w:cs="Arial"/>
          <w:color w:val="000000"/>
          <w:sz w:val="20"/>
        </w:rPr>
        <w:t>. Also, avoid taking too many major steps at a single time.</w:t>
      </w:r>
    </w:p>
    <w:p w14:paraId="7C61DD8D" w14:textId="77777777" w:rsidR="00CD7998"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limbo</w:t>
      </w:r>
    </w:p>
    <w:p w14:paraId="517D6973" w14:textId="77777777" w:rsidR="00CD7998" w:rsidRDefault="00000000">
      <w:pPr>
        <w:spacing w:before="200" w:line="260" w:lineRule="atLeast"/>
        <w:jc w:val="both"/>
      </w:pPr>
      <w:r>
        <w:rPr>
          <w:rFonts w:ascii="Arial" w:eastAsia="Arial" w:hAnsi="Arial" w:cs="Arial"/>
          <w:color w:val="000000"/>
          <w:sz w:val="20"/>
        </w:rPr>
        <w:lastRenderedPageBreak/>
        <w:t xml:space="preserve">It's easy to lose track after a few months or years of </w:t>
      </w:r>
      <w:r>
        <w:rPr>
          <w:rFonts w:ascii="Arial" w:eastAsia="Arial" w:hAnsi="Arial" w:cs="Arial"/>
          <w:b/>
          <w:i/>
          <w:color w:val="000000"/>
          <w:sz w:val="20"/>
          <w:u w:val="single"/>
        </w:rPr>
        <w:t>starting</w:t>
      </w:r>
      <w:r>
        <w:rPr>
          <w:rFonts w:ascii="Arial" w:eastAsia="Arial" w:hAnsi="Arial" w:cs="Arial"/>
          <w:color w:val="000000"/>
          <w:sz w:val="20"/>
        </w:rPr>
        <w:t xml:space="preserve"> the business. But it's also why not everyone is an entrepreneur. The idea is interesting initially and keeps the founders motivated. However, when a lot of water has flown under the bridge, the enthusiasm </w:t>
      </w:r>
      <w:r>
        <w:rPr>
          <w:rFonts w:ascii="Arial" w:eastAsia="Arial" w:hAnsi="Arial" w:cs="Arial"/>
          <w:b/>
          <w:i/>
          <w:color w:val="000000"/>
          <w:sz w:val="20"/>
          <w:u w:val="single"/>
        </w:rPr>
        <w:t>starts</w:t>
      </w:r>
      <w:r>
        <w:rPr>
          <w:rFonts w:ascii="Arial" w:eastAsia="Arial" w:hAnsi="Arial" w:cs="Arial"/>
          <w:color w:val="000000"/>
          <w:sz w:val="20"/>
        </w:rPr>
        <w:t xml:space="preserve"> diminishing, there's no excitement at work, and self-sabotaging tendencies </w:t>
      </w:r>
      <w:r>
        <w:rPr>
          <w:rFonts w:ascii="Arial" w:eastAsia="Arial" w:hAnsi="Arial" w:cs="Arial"/>
          <w:b/>
          <w:i/>
          <w:color w:val="000000"/>
          <w:sz w:val="20"/>
          <w:u w:val="single"/>
        </w:rPr>
        <w:t>start</w:t>
      </w:r>
      <w:r>
        <w:rPr>
          <w:rFonts w:ascii="Arial" w:eastAsia="Arial" w:hAnsi="Arial" w:cs="Arial"/>
          <w:color w:val="000000"/>
          <w:sz w:val="20"/>
        </w:rPr>
        <w:t xml:space="preserve"> propping </w:t>
      </w:r>
      <w:r>
        <w:rPr>
          <w:rFonts w:ascii="Arial" w:eastAsia="Arial" w:hAnsi="Arial" w:cs="Arial"/>
          <w:b/>
          <w:i/>
          <w:color w:val="000000"/>
          <w:sz w:val="20"/>
          <w:u w:val="single"/>
        </w:rPr>
        <w:t>up</w:t>
      </w:r>
      <w:r>
        <w:rPr>
          <w:rFonts w:ascii="Arial" w:eastAsia="Arial" w:hAnsi="Arial" w:cs="Arial"/>
          <w:color w:val="000000"/>
          <w:sz w:val="20"/>
        </w:rPr>
        <w:t>.</w:t>
      </w:r>
    </w:p>
    <w:p w14:paraId="53434B1A" w14:textId="77777777" w:rsidR="00CD7998" w:rsidRDefault="00000000">
      <w:pPr>
        <w:spacing w:before="200" w:line="260" w:lineRule="atLeast"/>
        <w:jc w:val="both"/>
      </w:pPr>
      <w:r>
        <w:rPr>
          <w:rFonts w:ascii="Arial" w:eastAsia="Arial" w:hAnsi="Arial" w:cs="Arial"/>
          <w:color w:val="000000"/>
          <w:sz w:val="20"/>
        </w:rPr>
        <w:t xml:space="preserve">In other words, the </w:t>
      </w:r>
      <w:r>
        <w:rPr>
          <w:rFonts w:ascii="Arial" w:eastAsia="Arial" w:hAnsi="Arial" w:cs="Arial"/>
          <w:b/>
          <w:i/>
          <w:color w:val="000000"/>
          <w:sz w:val="20"/>
          <w:u w:val="single"/>
        </w:rPr>
        <w:t>startup</w:t>
      </w:r>
      <w:r>
        <w:rPr>
          <w:rFonts w:ascii="Arial" w:eastAsia="Arial" w:hAnsi="Arial" w:cs="Arial"/>
          <w:color w:val="000000"/>
          <w:sz w:val="20"/>
        </w:rPr>
        <w:t xml:space="preserve"> has neither failed nor succeeded. It's just in a never-ending state of limbo with no progress whatsoever. You have to be mentally strong and resilient with the power to make decisions that need to be made. If it is so, don't get yourself into the sunk-cost fallacy and </w:t>
      </w:r>
      <w:r>
        <w:rPr>
          <w:rFonts w:ascii="Arial" w:eastAsia="Arial" w:hAnsi="Arial" w:cs="Arial"/>
          <w:b/>
          <w:i/>
          <w:color w:val="000000"/>
          <w:sz w:val="20"/>
          <w:u w:val="single"/>
        </w:rPr>
        <w:t>start</w:t>
      </w:r>
      <w:r>
        <w:rPr>
          <w:rFonts w:ascii="Arial" w:eastAsia="Arial" w:hAnsi="Arial" w:cs="Arial"/>
          <w:color w:val="000000"/>
          <w:sz w:val="20"/>
        </w:rPr>
        <w:t xml:space="preserve"> afresh - but treat it as your last option.</w:t>
      </w:r>
    </w:p>
    <w:p w14:paraId="57A4F49E" w14:textId="77777777" w:rsidR="00CD7998" w:rsidRDefault="00000000">
      <w:pPr>
        <w:spacing w:before="200" w:line="260" w:lineRule="atLeast"/>
        <w:jc w:val="both"/>
      </w:pPr>
      <w:r>
        <w:rPr>
          <w:rFonts w:ascii="Arial" w:eastAsia="Arial" w:hAnsi="Arial" w:cs="Arial"/>
          <w:color w:val="000000"/>
          <w:sz w:val="20"/>
        </w:rPr>
        <w:t xml:space="preserve">In a nutshell, all </w:t>
      </w:r>
      <w:r>
        <w:rPr>
          <w:rFonts w:ascii="Arial" w:eastAsia="Arial" w:hAnsi="Arial" w:cs="Arial"/>
          <w:b/>
          <w:i/>
          <w:color w:val="000000"/>
          <w:sz w:val="20"/>
          <w:u w:val="single"/>
        </w:rPr>
        <w:t>startup</w:t>
      </w:r>
      <w:r>
        <w:rPr>
          <w:rFonts w:ascii="Arial" w:eastAsia="Arial" w:hAnsi="Arial" w:cs="Arial"/>
          <w:color w:val="000000"/>
          <w:sz w:val="20"/>
        </w:rPr>
        <w:t xml:space="preserve"> founders should avoid these mistakes and make emotionally intelligent decisions that change the fate of the market and the people that the </w:t>
      </w:r>
      <w:r>
        <w:rPr>
          <w:rFonts w:ascii="Arial" w:eastAsia="Arial" w:hAnsi="Arial" w:cs="Arial"/>
          <w:b/>
          <w:i/>
          <w:color w:val="000000"/>
          <w:sz w:val="20"/>
          <w:u w:val="single"/>
        </w:rPr>
        <w:t>startup</w:t>
      </w:r>
      <w:r>
        <w:rPr>
          <w:rFonts w:ascii="Arial" w:eastAsia="Arial" w:hAnsi="Arial" w:cs="Arial"/>
          <w:color w:val="000000"/>
          <w:sz w:val="20"/>
        </w:rPr>
        <w:t xml:space="preserve"> is associated with.</w:t>
      </w:r>
    </w:p>
    <w:p w14:paraId="6E4938DF" w14:textId="77777777" w:rsidR="00CD7998" w:rsidRDefault="00000000">
      <w:pPr>
        <w:spacing w:before="200" w:line="260" w:lineRule="atLeast"/>
        <w:jc w:val="both"/>
      </w:pPr>
      <w:r>
        <w:rPr>
          <w:rFonts w:ascii="Arial" w:eastAsia="Arial" w:hAnsi="Arial" w:cs="Arial"/>
          <w:color w:val="000000"/>
          <w:sz w:val="20"/>
        </w:rPr>
        <w:t>Edited by Suman Singh Edited by Suman Singh</w:t>
      </w:r>
    </w:p>
    <w:p w14:paraId="0A17BD4C"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2, 2021</w:t>
      </w:r>
    </w:p>
    <w:p w14:paraId="4BC5D0DE" w14:textId="77777777" w:rsidR="00CD7998" w:rsidRDefault="00CD7998"/>
    <w:p w14:paraId="7EEAC0B1" w14:textId="77777777" w:rsidR="00CD7998" w:rsidRDefault="00000000">
      <w:pPr>
        <w:ind w:left="200"/>
        <w:sectPr w:rsidR="00CD7998">
          <w:type w:val="continuous"/>
          <w:pgSz w:w="12240" w:h="15840"/>
          <w:pgMar w:top="840" w:right="1000" w:bottom="840" w:left="1000" w:header="400" w:footer="400" w:gutter="0"/>
          <w:cols w:space="720"/>
        </w:sectPr>
      </w:pPr>
      <w:r>
        <w:br/>
      </w:r>
      <w:r>
        <w:pict w14:anchorId="3403B178">
          <v:line id="_x0000_s2282" style="position:absolute;left:0;text-align:left;z-index:251800576;mso-position-horizontal-relative:text;mso-position-vertical-relative:text" from="0,10pt" to="512pt,10pt" strokeweight="1pt"/>
        </w:pict>
      </w:r>
      <w:r>
        <w:rPr>
          <w:rFonts w:ascii="Arial" w:eastAsia="Arial" w:hAnsi="Arial" w:cs="Arial"/>
          <w:b/>
          <w:color w:val="767676"/>
          <w:sz w:val="16"/>
        </w:rPr>
        <w:t>End of Document</w:t>
      </w:r>
    </w:p>
    <w:p w14:paraId="0EEF43A9" w14:textId="77777777" w:rsidR="00CD7998" w:rsidRDefault="00CD7998">
      <w:pPr>
        <w:sectPr w:rsidR="00CD7998">
          <w:headerReference w:type="even" r:id="rId855"/>
          <w:headerReference w:type="default" r:id="rId856"/>
          <w:footerReference w:type="even" r:id="rId857"/>
          <w:footerReference w:type="default" r:id="rId858"/>
          <w:headerReference w:type="first" r:id="rId859"/>
          <w:footerReference w:type="first" r:id="rId860"/>
          <w:pgSz w:w="12240" w:h="15840"/>
          <w:pgMar w:top="840" w:right="1000" w:bottom="840" w:left="1000" w:header="400" w:footer="400" w:gutter="0"/>
          <w:cols w:space="720"/>
          <w:titlePg/>
        </w:sectPr>
      </w:pPr>
    </w:p>
    <w:p w14:paraId="0C035987" w14:textId="77777777" w:rsidR="00CD7998" w:rsidRDefault="00CD7998">
      <w:bookmarkStart w:id="138" w:name="Bookmark_70"/>
      <w:bookmarkEnd w:id="138"/>
    </w:p>
    <w:p w14:paraId="778E4D2E" w14:textId="77777777" w:rsidR="00CD7998" w:rsidRDefault="00000000">
      <w:r>
        <w:pict w14:anchorId="0CBC0D3B">
          <v:shape id="_x0000_i1120" type="#_x0000_t75" alt="LexisNexis®" style="width:148pt;height:30pt">
            <v:imagedata r:id="rId7" o:title=""/>
          </v:shape>
        </w:pict>
      </w:r>
      <w:r>
        <w:cr/>
      </w:r>
    </w:p>
    <w:p w14:paraId="2933E64F" w14:textId="77777777" w:rsidR="00CD7998" w:rsidRDefault="00000000">
      <w:pPr>
        <w:spacing w:before="240" w:after="200" w:line="340" w:lineRule="atLeast"/>
        <w:jc w:val="center"/>
        <w:outlineLvl w:val="0"/>
        <w:rPr>
          <w:rFonts w:ascii="Arial" w:hAnsi="Arial" w:cs="Arial"/>
          <w:b/>
          <w:bCs/>
          <w:kern w:val="32"/>
          <w:sz w:val="32"/>
          <w:szCs w:val="32"/>
        </w:rPr>
      </w:pPr>
      <w:hyperlink r:id="rId861" w:history="1">
        <w:r>
          <w:rPr>
            <w:rFonts w:ascii="Arial" w:eastAsia="Arial" w:hAnsi="Arial" w:cs="Arial"/>
            <w:b/>
            <w:bCs/>
            <w:i/>
            <w:color w:val="0077CC"/>
            <w:kern w:val="32"/>
            <w:sz w:val="28"/>
            <w:szCs w:val="32"/>
            <w:u w:val="single"/>
            <w:shd w:val="clear" w:color="auto" w:fill="FFFFFF"/>
          </w:rPr>
          <w:t xml:space="preserve">How to build a strong sales team with a tight </w:t>
        </w:r>
      </w:hyperlink>
      <w:hyperlink r:id="rId862" w:history="1">
        <w:r>
          <w:rPr>
            <w:rFonts w:ascii="Arial" w:eastAsia="Arial" w:hAnsi="Arial" w:cs="Arial"/>
            <w:b/>
            <w:bCs/>
            <w:i/>
            <w:color w:val="0077CC"/>
            <w:kern w:val="32"/>
            <w:sz w:val="28"/>
            <w:szCs w:val="32"/>
            <w:u w:val="single"/>
            <w:shd w:val="clear" w:color="auto" w:fill="FFFFFF"/>
          </w:rPr>
          <w:t>startup</w:t>
        </w:r>
      </w:hyperlink>
      <w:hyperlink r:id="rId863" w:history="1">
        <w:r>
          <w:rPr>
            <w:rFonts w:ascii="Arial" w:eastAsia="Arial" w:hAnsi="Arial" w:cs="Arial"/>
            <w:b/>
            <w:bCs/>
            <w:i/>
            <w:color w:val="0077CC"/>
            <w:kern w:val="32"/>
            <w:sz w:val="28"/>
            <w:szCs w:val="32"/>
            <w:u w:val="single"/>
            <w:shd w:val="clear" w:color="auto" w:fill="FFFFFF"/>
          </w:rPr>
          <w:t xml:space="preserve"> budget</w:t>
        </w:r>
      </w:hyperlink>
    </w:p>
    <w:p w14:paraId="47171D45" w14:textId="77777777" w:rsidR="00CD7998" w:rsidRDefault="00000000">
      <w:pPr>
        <w:spacing w:before="120" w:line="260" w:lineRule="atLeast"/>
        <w:jc w:val="center"/>
      </w:pPr>
      <w:r>
        <w:rPr>
          <w:rFonts w:ascii="Arial" w:eastAsia="Arial" w:hAnsi="Arial" w:cs="Arial"/>
          <w:color w:val="000000"/>
          <w:sz w:val="20"/>
        </w:rPr>
        <w:t>Yourstory.in</w:t>
      </w:r>
    </w:p>
    <w:p w14:paraId="5CCABF39" w14:textId="77777777" w:rsidR="00CD7998" w:rsidRDefault="00000000">
      <w:pPr>
        <w:spacing w:before="120" w:line="260" w:lineRule="atLeast"/>
        <w:jc w:val="center"/>
      </w:pPr>
      <w:r>
        <w:rPr>
          <w:rFonts w:ascii="Arial" w:eastAsia="Arial" w:hAnsi="Arial" w:cs="Arial"/>
          <w:color w:val="000000"/>
          <w:sz w:val="20"/>
        </w:rPr>
        <w:t>September 17, 2019 Tuesday 6:30 AM EST</w:t>
      </w:r>
    </w:p>
    <w:p w14:paraId="6916E1C5" w14:textId="77777777" w:rsidR="00CD7998" w:rsidRDefault="00CD7998">
      <w:pPr>
        <w:spacing w:line="240" w:lineRule="atLeast"/>
        <w:jc w:val="both"/>
      </w:pPr>
    </w:p>
    <w:p w14:paraId="2DE02A45" w14:textId="77777777" w:rsidR="00CD7998"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0BC25B88"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1143 words</w:t>
      </w:r>
    </w:p>
    <w:p w14:paraId="3A3E284E"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Mihir Shah</w:t>
      </w:r>
    </w:p>
    <w:p w14:paraId="7D9CFF24" w14:textId="77777777" w:rsidR="00CD7998" w:rsidRDefault="00000000">
      <w:pPr>
        <w:keepNext/>
        <w:spacing w:before="240" w:line="340" w:lineRule="atLeast"/>
      </w:pPr>
      <w:bookmarkStart w:id="139" w:name="Body_68"/>
      <w:bookmarkEnd w:id="139"/>
      <w:r>
        <w:rPr>
          <w:rFonts w:ascii="Arial" w:eastAsia="Arial" w:hAnsi="Arial" w:cs="Arial"/>
          <w:b/>
          <w:color w:val="000000"/>
          <w:sz w:val="28"/>
        </w:rPr>
        <w:t>Body</w:t>
      </w:r>
    </w:p>
    <w:p w14:paraId="0AF4FADF" w14:textId="77777777" w:rsidR="00CD7998" w:rsidRDefault="00000000">
      <w:pPr>
        <w:spacing w:line="60" w:lineRule="exact"/>
      </w:pPr>
      <w:r>
        <w:pict w14:anchorId="25545299">
          <v:line id="_x0000_s2284" style="position:absolute;z-index:251801600" from="0,2pt" to="512pt,2pt" strokecolor="#009ddb" strokeweight="2pt">
            <w10:wrap type="topAndBottom"/>
          </v:line>
        </w:pict>
      </w:r>
    </w:p>
    <w:p w14:paraId="7348FAFA" w14:textId="77777777" w:rsidR="00CD7998" w:rsidRDefault="00CD7998"/>
    <w:p w14:paraId="51D12AFA" w14:textId="77777777" w:rsidR="00CD7998" w:rsidRDefault="00000000">
      <w:pPr>
        <w:spacing w:before="200" w:line="260" w:lineRule="atLeast"/>
        <w:jc w:val="both"/>
      </w:pPr>
      <w:r>
        <w:rPr>
          <w:rFonts w:ascii="Arial" w:eastAsia="Arial" w:hAnsi="Arial" w:cs="Arial"/>
          <w:color w:val="000000"/>
          <w:sz w:val="20"/>
        </w:rPr>
        <w:t xml:space="preserve">Sales are revenue-getters. Giving enough importance to sales strategy, hiring and upskilling will help new </w:t>
      </w:r>
      <w:r>
        <w:rPr>
          <w:rFonts w:ascii="Arial" w:eastAsia="Arial" w:hAnsi="Arial" w:cs="Arial"/>
          <w:b/>
          <w:i/>
          <w:color w:val="000000"/>
          <w:sz w:val="20"/>
          <w:u w:val="single"/>
        </w:rPr>
        <w:t>startups</w:t>
      </w:r>
      <w:r>
        <w:rPr>
          <w:rFonts w:ascii="Arial" w:eastAsia="Arial" w:hAnsi="Arial" w:cs="Arial"/>
          <w:color w:val="000000"/>
          <w:sz w:val="20"/>
        </w:rPr>
        <w:t xml:space="preserve"> scale their business.</w:t>
      </w:r>
    </w:p>
    <w:p w14:paraId="606A90DC" w14:textId="77777777" w:rsidR="00CD7998" w:rsidRDefault="00000000">
      <w:pPr>
        <w:spacing w:before="200" w:line="260" w:lineRule="atLeast"/>
        <w:jc w:val="both"/>
      </w:pPr>
      <w:r>
        <w:rPr>
          <w:rFonts w:ascii="Arial" w:eastAsia="Arial" w:hAnsi="Arial" w:cs="Arial"/>
          <w:color w:val="000000"/>
          <w:sz w:val="20"/>
        </w:rPr>
        <w:t xml:space="preserve">One of the many reasons </w:t>
      </w:r>
      <w:r>
        <w:rPr>
          <w:rFonts w:ascii="Arial" w:eastAsia="Arial" w:hAnsi="Arial" w:cs="Arial"/>
          <w:b/>
          <w:i/>
          <w:color w:val="000000"/>
          <w:sz w:val="20"/>
          <w:u w:val="single"/>
        </w:rPr>
        <w:t>startups</w:t>
      </w:r>
      <w:r>
        <w:rPr>
          <w:rFonts w:ascii="Arial" w:eastAsia="Arial" w:hAnsi="Arial" w:cs="Arial"/>
          <w:color w:val="000000"/>
          <w:sz w:val="20"/>
        </w:rPr>
        <w:t xml:space="preserve"> fail is due to the poor quality of their sales teams. Most tech entrepreneurs have an engineering background, and thus lack the professional know-how of effectively building a sales team. They encounter obstacles when it comes to amplifying visibility to a target audience. They often ignore the significance of building an effective and brilliant sales team, as it holds equal importance as building a brilliant tech team. According to a report by IBM Institute for Business Value and Oxford Economics, 90 percent Indian </w:t>
      </w:r>
      <w:r>
        <w:rPr>
          <w:rFonts w:ascii="Arial" w:eastAsia="Arial" w:hAnsi="Arial" w:cs="Arial"/>
          <w:b/>
          <w:i/>
          <w:color w:val="000000"/>
          <w:sz w:val="20"/>
          <w:u w:val="single"/>
        </w:rPr>
        <w:t>startups</w:t>
      </w:r>
      <w:r>
        <w:rPr>
          <w:rFonts w:ascii="Arial" w:eastAsia="Arial" w:hAnsi="Arial" w:cs="Arial"/>
          <w:color w:val="000000"/>
          <w:sz w:val="20"/>
        </w:rPr>
        <w:t xml:space="preserve"> fail within the first five years.</w:t>
      </w:r>
    </w:p>
    <w:p w14:paraId="7344322B" w14:textId="77777777" w:rsidR="00CD7998" w:rsidRDefault="00000000">
      <w:pPr>
        <w:spacing w:before="200" w:line="260" w:lineRule="atLeast"/>
        <w:jc w:val="both"/>
      </w:pPr>
      <w:r>
        <w:rPr>
          <w:rFonts w:ascii="Arial" w:eastAsia="Arial" w:hAnsi="Arial" w:cs="Arial"/>
          <w:color w:val="000000"/>
          <w:sz w:val="20"/>
        </w:rPr>
        <w:t xml:space="preserve">Sales are in effect the revenue getters for any </w:t>
      </w:r>
      <w:r>
        <w:rPr>
          <w:rFonts w:ascii="Arial" w:eastAsia="Arial" w:hAnsi="Arial" w:cs="Arial"/>
          <w:b/>
          <w:i/>
          <w:color w:val="000000"/>
          <w:sz w:val="20"/>
          <w:u w:val="single"/>
        </w:rPr>
        <w:t>startup</w:t>
      </w:r>
      <w:r>
        <w:rPr>
          <w:rFonts w:ascii="Arial" w:eastAsia="Arial" w:hAnsi="Arial" w:cs="Arial"/>
          <w:color w:val="000000"/>
          <w:sz w:val="20"/>
        </w:rPr>
        <w:t xml:space="preserve">. Early stage companies, amidst the perplexity of making crucial business decisions sometimes end </w:t>
      </w:r>
      <w:r>
        <w:rPr>
          <w:rFonts w:ascii="Arial" w:eastAsia="Arial" w:hAnsi="Arial" w:cs="Arial"/>
          <w:b/>
          <w:i/>
          <w:color w:val="000000"/>
          <w:sz w:val="20"/>
          <w:u w:val="single"/>
        </w:rPr>
        <w:t>up</w:t>
      </w:r>
      <w:r>
        <w:rPr>
          <w:rFonts w:ascii="Arial" w:eastAsia="Arial" w:hAnsi="Arial" w:cs="Arial"/>
          <w:color w:val="000000"/>
          <w:sz w:val="20"/>
        </w:rPr>
        <w:t xml:space="preserve"> hiring amateurs to lead their sales efforts. 84 percent of companies in India were affected by bad hiring, revealed a study conducted by global human resource consultancy CareerBuilder. The cost of one single bad recruitment could be over Rs 20 lakh, added the survey.</w:t>
      </w:r>
    </w:p>
    <w:p w14:paraId="1A458B31" w14:textId="77777777" w:rsidR="00CD7998" w:rsidRDefault="00000000">
      <w:pPr>
        <w:spacing w:before="200" w:line="260" w:lineRule="atLeast"/>
        <w:jc w:val="both"/>
      </w:pPr>
      <w:r>
        <w:rPr>
          <w:rFonts w:ascii="Arial" w:eastAsia="Arial" w:hAnsi="Arial" w:cs="Arial"/>
          <w:color w:val="000000"/>
          <w:sz w:val="20"/>
        </w:rPr>
        <w:t xml:space="preserve">Founders of smaller </w:t>
      </w:r>
      <w:r>
        <w:rPr>
          <w:rFonts w:ascii="Arial" w:eastAsia="Arial" w:hAnsi="Arial" w:cs="Arial"/>
          <w:b/>
          <w:i/>
          <w:color w:val="000000"/>
          <w:sz w:val="20"/>
          <w:u w:val="single"/>
        </w:rPr>
        <w:t>startups</w:t>
      </w:r>
      <w:r>
        <w:rPr>
          <w:rFonts w:ascii="Arial" w:eastAsia="Arial" w:hAnsi="Arial" w:cs="Arial"/>
          <w:color w:val="000000"/>
          <w:sz w:val="20"/>
        </w:rPr>
        <w:t xml:space="preserve"> with a shoe-string budget are hesitant about hiring expensive sales representatives. However, analysing the value of sales prospects versus the expense of hiring will help businessmen take the right decisions when it comes to hiring.</w:t>
      </w:r>
    </w:p>
    <w:p w14:paraId="78F99C1B" w14:textId="77777777" w:rsidR="00CD7998" w:rsidRDefault="00000000">
      <w:pPr>
        <w:spacing w:before="200" w:line="260" w:lineRule="atLeast"/>
        <w:jc w:val="both"/>
      </w:pPr>
      <w:r>
        <w:rPr>
          <w:rFonts w:ascii="Arial" w:eastAsia="Arial" w:hAnsi="Arial" w:cs="Arial"/>
          <w:color w:val="000000"/>
          <w:sz w:val="20"/>
        </w:rPr>
        <w:t xml:space="preserve">It is important to understand the concept of sales before a </w:t>
      </w:r>
      <w:r>
        <w:rPr>
          <w:rFonts w:ascii="Arial" w:eastAsia="Arial" w:hAnsi="Arial" w:cs="Arial"/>
          <w:b/>
          <w:i/>
          <w:color w:val="000000"/>
          <w:sz w:val="20"/>
          <w:u w:val="single"/>
        </w:rPr>
        <w:t>startup</w:t>
      </w:r>
      <w:r>
        <w:rPr>
          <w:rFonts w:ascii="Arial" w:eastAsia="Arial" w:hAnsi="Arial" w:cs="Arial"/>
          <w:color w:val="000000"/>
          <w:sz w:val="20"/>
        </w:rPr>
        <w:t xml:space="preserve"> begins the process of interviewing, hiring and assessing a salesperson to avoid troublesome situations. A sale is basically the art of closing a deal, and mastering this art will get you closer to your business goals. A successful business strategy does not end with building an innovative product but also building an effective sales team. It may be a cliche but a true entrepreneur not only knows how to build a product but also how to sell it. Sales is not limited to customers' only, as the entrepreneur has to also sell their ideas to prospective investors as well. Once you have developed a knack for selling products, guiding the sales team will be easier, and more focussed.</w:t>
      </w:r>
    </w:p>
    <w:p w14:paraId="1AE6B8B0" w14:textId="77777777" w:rsidR="00CD7998" w:rsidRDefault="00000000">
      <w:pPr>
        <w:spacing w:before="200" w:line="260" w:lineRule="atLeast"/>
        <w:jc w:val="both"/>
      </w:pPr>
      <w:r>
        <w:rPr>
          <w:rFonts w:ascii="Arial" w:eastAsia="Arial" w:hAnsi="Arial" w:cs="Arial"/>
          <w:color w:val="000000"/>
          <w:sz w:val="20"/>
        </w:rPr>
        <w:t xml:space="preserve">The success and </w:t>
      </w:r>
      <w:r>
        <w:rPr>
          <w:rFonts w:ascii="Arial" w:eastAsia="Arial" w:hAnsi="Arial" w:cs="Arial"/>
          <w:b/>
          <w:i/>
          <w:color w:val="000000"/>
          <w:sz w:val="20"/>
          <w:u w:val="single"/>
        </w:rPr>
        <w:t>failure</w:t>
      </w:r>
      <w:r>
        <w:rPr>
          <w:rFonts w:ascii="Arial" w:eastAsia="Arial" w:hAnsi="Arial" w:cs="Arial"/>
          <w:color w:val="000000"/>
          <w:sz w:val="20"/>
        </w:rPr>
        <w:t xml:space="preserve"> of a </w:t>
      </w:r>
      <w:r>
        <w:rPr>
          <w:rFonts w:ascii="Arial" w:eastAsia="Arial" w:hAnsi="Arial" w:cs="Arial"/>
          <w:b/>
          <w:i/>
          <w:color w:val="000000"/>
          <w:sz w:val="20"/>
          <w:u w:val="single"/>
        </w:rPr>
        <w:t>startup</w:t>
      </w:r>
      <w:r>
        <w:rPr>
          <w:rFonts w:ascii="Arial" w:eastAsia="Arial" w:hAnsi="Arial" w:cs="Arial"/>
          <w:color w:val="000000"/>
          <w:sz w:val="20"/>
        </w:rPr>
        <w:t xml:space="preserve"> are largely dependent on the capability of its sales team. No matter how tech-savvy and disruptive your product is, if you don't know how to sell it well, soon you will have to put those shutters down.</w:t>
      </w:r>
    </w:p>
    <w:p w14:paraId="2047FB9A" w14:textId="77777777" w:rsidR="00CD7998" w:rsidRDefault="00000000">
      <w:pPr>
        <w:spacing w:before="240" w:line="260" w:lineRule="atLeast"/>
      </w:pPr>
      <w:r>
        <w:rPr>
          <w:rFonts w:ascii="Arial" w:eastAsia="Arial" w:hAnsi="Arial" w:cs="Arial"/>
          <w:b/>
          <w:color w:val="000000"/>
          <w:sz w:val="20"/>
        </w:rPr>
        <w:t>Make your sales team a high performing one</w:t>
      </w:r>
    </w:p>
    <w:p w14:paraId="048BF740" w14:textId="77777777" w:rsidR="00CD7998" w:rsidRDefault="00000000">
      <w:pPr>
        <w:spacing w:before="200" w:line="260" w:lineRule="atLeast"/>
        <w:jc w:val="both"/>
      </w:pPr>
      <w:r>
        <w:rPr>
          <w:rFonts w:ascii="Arial" w:eastAsia="Arial" w:hAnsi="Arial" w:cs="Arial"/>
          <w:color w:val="000000"/>
          <w:sz w:val="20"/>
        </w:rPr>
        <w:lastRenderedPageBreak/>
        <w:t xml:space="preserve">* </w:t>
      </w:r>
      <w:r>
        <w:rPr>
          <w:rFonts w:ascii="Arial" w:eastAsia="Arial" w:hAnsi="Arial" w:cs="Arial"/>
          <w:b/>
          <w:i/>
          <w:color w:val="000000"/>
          <w:sz w:val="20"/>
          <w:u w:val="single"/>
        </w:rPr>
        <w:t>Startups</w:t>
      </w:r>
      <w:r>
        <w:rPr>
          <w:rFonts w:ascii="Arial" w:eastAsia="Arial" w:hAnsi="Arial" w:cs="Arial"/>
          <w:color w:val="000000"/>
          <w:sz w:val="20"/>
        </w:rPr>
        <w:t xml:space="preserve"> often delegate the responsibilities of a salesperson to existing employees owing to budget constraints. However, when an organisation attains a certain level of growth, then client meetings, inbound/outbound calls, request for demos, presentations, etc suddenly soar. This calls for an investment of time and resources in hiring a specialised salesperson who will help you leverage your opportunities.</w:t>
      </w:r>
    </w:p>
    <w:p w14:paraId="0898FD7D" w14:textId="77777777" w:rsidR="00CD7998" w:rsidRDefault="00000000">
      <w:pPr>
        <w:spacing w:before="200" w:line="260" w:lineRule="atLeast"/>
        <w:jc w:val="both"/>
      </w:pPr>
      <w:r>
        <w:rPr>
          <w:rFonts w:ascii="Arial" w:eastAsia="Arial" w:hAnsi="Arial" w:cs="Arial"/>
          <w:color w:val="000000"/>
          <w:sz w:val="20"/>
        </w:rPr>
        <w:t>* Good salespeople are very expensive, and therefore the process of hiring calls for rigorous due diligence. Someone with past good experience in selling products might not necessarily be the right fit for your company, or product. Apart from the fact that he/she has the knack of selling, the individual must have a desire to attain the next level in sales, engage productively with customers, and take relevant feedback on products.</w:t>
      </w:r>
    </w:p>
    <w:p w14:paraId="70415077" w14:textId="77777777" w:rsidR="00CD7998" w:rsidRDefault="00000000">
      <w:pPr>
        <w:spacing w:before="200" w:line="260" w:lineRule="atLeast"/>
        <w:jc w:val="both"/>
      </w:pPr>
      <w:r>
        <w:rPr>
          <w:rFonts w:ascii="Arial" w:eastAsia="Arial" w:hAnsi="Arial" w:cs="Arial"/>
          <w:color w:val="000000"/>
          <w:sz w:val="20"/>
        </w:rPr>
        <w:t>* You can't wash your hands off your responsibilities even after building the sales team until you see the impact of the sales team on your company's revenue. Keep an eye on the team, interact with them almost every day, give feedback, and listen to suggestions to ensure constant improvement in the sales team.</w:t>
      </w:r>
    </w:p>
    <w:p w14:paraId="14B8DDF1" w14:textId="77777777" w:rsidR="00CD7998" w:rsidRDefault="00000000">
      <w:pPr>
        <w:spacing w:before="200" w:line="260" w:lineRule="atLeast"/>
        <w:jc w:val="both"/>
      </w:pPr>
      <w:r>
        <w:rPr>
          <w:rFonts w:ascii="Arial" w:eastAsia="Arial" w:hAnsi="Arial" w:cs="Arial"/>
          <w:color w:val="000000"/>
          <w:sz w:val="20"/>
        </w:rPr>
        <w:t xml:space="preserve">* A VP sales for a young </w:t>
      </w:r>
      <w:r>
        <w:rPr>
          <w:rFonts w:ascii="Arial" w:eastAsia="Arial" w:hAnsi="Arial" w:cs="Arial"/>
          <w:b/>
          <w:i/>
          <w:color w:val="000000"/>
          <w:sz w:val="20"/>
          <w:u w:val="single"/>
        </w:rPr>
        <w:t>startup</w:t>
      </w:r>
      <w:r>
        <w:rPr>
          <w:rFonts w:ascii="Arial" w:eastAsia="Arial" w:hAnsi="Arial" w:cs="Arial"/>
          <w:color w:val="000000"/>
          <w:sz w:val="20"/>
        </w:rPr>
        <w:t xml:space="preserve"> might be an absolute necessity, yet consider several things first - Remember and ensure that the high salary is within your purview. Take into account that prior experience in a well-established organisation can sometimes be a challenge in meeting the dynamic goals of another organisation.</w:t>
      </w:r>
    </w:p>
    <w:p w14:paraId="13273202" w14:textId="77777777" w:rsidR="00CD7998" w:rsidRDefault="00000000">
      <w:pPr>
        <w:spacing w:before="200" w:line="260" w:lineRule="atLeast"/>
        <w:jc w:val="both"/>
      </w:pPr>
      <w:r>
        <w:rPr>
          <w:rFonts w:ascii="Arial" w:eastAsia="Arial" w:hAnsi="Arial" w:cs="Arial"/>
          <w:color w:val="000000"/>
          <w:sz w:val="20"/>
        </w:rPr>
        <w:t xml:space="preserve">* Since the sales team is the one to persuade potential clients, educating them about the products in detail is a top priority, before they actually </w:t>
      </w:r>
      <w:r>
        <w:rPr>
          <w:rFonts w:ascii="Arial" w:eastAsia="Arial" w:hAnsi="Arial" w:cs="Arial"/>
          <w:b/>
          <w:i/>
          <w:color w:val="000000"/>
          <w:sz w:val="20"/>
          <w:u w:val="single"/>
        </w:rPr>
        <w:t>start</w:t>
      </w:r>
      <w:r>
        <w:rPr>
          <w:rFonts w:ascii="Arial" w:eastAsia="Arial" w:hAnsi="Arial" w:cs="Arial"/>
          <w:color w:val="000000"/>
          <w:sz w:val="20"/>
        </w:rPr>
        <w:t xml:space="preserve"> selling products. Salespersons should be armed with comprehensive product knowledge to identify the client's problems and solve them. And to track their performance, they should be able to leverage online tools.</w:t>
      </w:r>
    </w:p>
    <w:p w14:paraId="61B626D4" w14:textId="77777777" w:rsidR="00CD7998" w:rsidRDefault="00000000">
      <w:pPr>
        <w:spacing w:before="200" w:line="260" w:lineRule="atLeast"/>
        <w:jc w:val="both"/>
      </w:pPr>
      <w:r>
        <w:rPr>
          <w:rFonts w:ascii="Arial" w:eastAsia="Arial" w:hAnsi="Arial" w:cs="Arial"/>
          <w:color w:val="000000"/>
          <w:sz w:val="20"/>
        </w:rPr>
        <w:t>* To motivate salespeople, you need to reward high performers, thereby attracting other employees to follow their examples.</w:t>
      </w:r>
    </w:p>
    <w:p w14:paraId="23FC8462" w14:textId="77777777" w:rsidR="00CD7998" w:rsidRDefault="00000000">
      <w:pPr>
        <w:spacing w:before="200" w:line="260" w:lineRule="atLeast"/>
        <w:jc w:val="both"/>
      </w:pPr>
      <w:r>
        <w:rPr>
          <w:rFonts w:ascii="Arial" w:eastAsia="Arial" w:hAnsi="Arial" w:cs="Arial"/>
          <w:color w:val="000000"/>
          <w:sz w:val="20"/>
        </w:rPr>
        <w:t>* Sales can be quite diversified, and can be broken down into inside sales, field sales, client services, lead generation, etc. The type of sales will determine the criteria for selection such as past experience and background.</w:t>
      </w:r>
    </w:p>
    <w:p w14:paraId="296F76A0" w14:textId="77777777" w:rsidR="00CD7998" w:rsidRDefault="00000000">
      <w:pPr>
        <w:spacing w:before="200" w:line="260" w:lineRule="atLeast"/>
        <w:jc w:val="both"/>
      </w:pP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founders often fall for a charming personality, and this has little to do with the ability and intent to sell products. A wise decision would be to do due diligence of past successes in accomplishing tasks, and successfully closing a large number of deals.</w:t>
      </w:r>
    </w:p>
    <w:p w14:paraId="3426957E" w14:textId="77777777" w:rsidR="00CD7998" w:rsidRDefault="00000000">
      <w:pPr>
        <w:spacing w:before="200" w:line="260" w:lineRule="atLeast"/>
        <w:jc w:val="both"/>
      </w:pPr>
      <w:r>
        <w:rPr>
          <w:rFonts w:ascii="Arial" w:eastAsia="Arial" w:hAnsi="Arial" w:cs="Arial"/>
          <w:color w:val="000000"/>
          <w:sz w:val="20"/>
        </w:rPr>
        <w:t>* The concept of gamification is really catching on when it comes to training and motivating the sales team. With millennials dominating the workplace, engaging sales staff in the learning process using gaming techniques actually plays a crucial role in motivating and improving sales training methods. Gamification actually infuses the interest of self-learning in sales representatives, readying them to excel in the competitive world. A report by MarketsandMarkets revealed that Sales Performance Management (SPM) services is expected to double to $5.6 billion by 2020 which includes gamification products that focus on sales acceleration.</w:t>
      </w:r>
    </w:p>
    <w:p w14:paraId="4741D38C" w14:textId="77777777" w:rsidR="00CD7998" w:rsidRDefault="00000000">
      <w:pPr>
        <w:spacing w:before="200" w:line="260" w:lineRule="atLeast"/>
        <w:jc w:val="both"/>
      </w:pPr>
      <w:r>
        <w:rPr>
          <w:rFonts w:ascii="Arial" w:eastAsia="Arial" w:hAnsi="Arial" w:cs="Arial"/>
          <w:color w:val="000000"/>
          <w:sz w:val="20"/>
        </w:rPr>
        <w:t>* Embracing e-learning is one of the most effective ways to educate sales staff on new products, procedures, handling client issues and understanding how the products and services will benefit the customers. E-learning enables sales staff to educate themselves with the content readily available on the internet.</w:t>
      </w:r>
    </w:p>
    <w:p w14:paraId="435D745B" w14:textId="77777777" w:rsidR="00CD7998" w:rsidRDefault="00000000">
      <w:pPr>
        <w:spacing w:before="200" w:line="260" w:lineRule="atLeast"/>
        <w:jc w:val="both"/>
      </w:pPr>
      <w:r>
        <w:rPr>
          <w:rFonts w:ascii="Arial" w:eastAsia="Arial" w:hAnsi="Arial" w:cs="Arial"/>
          <w:color w:val="000000"/>
          <w:sz w:val="20"/>
        </w:rPr>
        <w:t>* The sales training sessions should be short and crisp. No matter how interesting the content of the training is, staff can focus only for 15-20 minutes at a stretch. The attention span is getting shorter and shorter, therefore the training session should be short, engaging and easy to understand.</w:t>
      </w:r>
    </w:p>
    <w:p w14:paraId="7345A05F" w14:textId="77777777" w:rsidR="00CD7998" w:rsidRDefault="00000000">
      <w:pPr>
        <w:spacing w:before="200" w:line="260" w:lineRule="atLeast"/>
        <w:jc w:val="both"/>
      </w:pPr>
      <w:r>
        <w:rPr>
          <w:rFonts w:ascii="Arial" w:eastAsia="Arial" w:hAnsi="Arial" w:cs="Arial"/>
          <w:color w:val="000000"/>
          <w:sz w:val="20"/>
        </w:rPr>
        <w:t>Building a sales team from scratch requires many elements to come together, but it's worth spending time on developing a plan that will take you to the next level. Adequate sales training should be the priority among all other factors, without which the team will stagger, and the business growth will come to a halt.</w:t>
      </w:r>
    </w:p>
    <w:p w14:paraId="51264A22" w14:textId="77777777" w:rsidR="00CD7998" w:rsidRDefault="00000000">
      <w:pPr>
        <w:spacing w:before="200" w:line="260" w:lineRule="atLeast"/>
        <w:jc w:val="both"/>
      </w:pPr>
      <w:r>
        <w:rPr>
          <w:rFonts w:ascii="Arial" w:eastAsia="Arial" w:hAnsi="Arial" w:cs="Arial"/>
          <w:color w:val="000000"/>
          <w:sz w:val="20"/>
        </w:rPr>
        <w:t xml:space="preserve">One of the crucial ways to sustain new and seasoned talent is to conduct training on a regular basis. An incredible sales team will definitely increase the possibility of scaling your </w:t>
      </w:r>
      <w:r>
        <w:rPr>
          <w:rFonts w:ascii="Arial" w:eastAsia="Arial" w:hAnsi="Arial" w:cs="Arial"/>
          <w:b/>
          <w:i/>
          <w:color w:val="000000"/>
          <w:sz w:val="20"/>
          <w:u w:val="single"/>
        </w:rPr>
        <w:t>startup</w:t>
      </w:r>
      <w:r>
        <w:rPr>
          <w:rFonts w:ascii="Arial" w:eastAsia="Arial" w:hAnsi="Arial" w:cs="Arial"/>
          <w:color w:val="000000"/>
          <w:sz w:val="20"/>
        </w:rPr>
        <w:t xml:space="preserve"> into a successful and established organisation.</w:t>
      </w:r>
    </w:p>
    <w:p w14:paraId="44F6CA4D" w14:textId="77777777" w:rsidR="00CD7998" w:rsidRDefault="00000000">
      <w:pPr>
        <w:spacing w:before="200" w:line="260" w:lineRule="atLeast"/>
        <w:jc w:val="both"/>
      </w:pPr>
      <w:r>
        <w:rPr>
          <w:rFonts w:ascii="Arial" w:eastAsia="Arial" w:hAnsi="Arial" w:cs="Arial"/>
          <w:color w:val="000000"/>
          <w:sz w:val="20"/>
        </w:rPr>
        <w:lastRenderedPageBreak/>
        <w:t>(Disclaimer: The views and opinions expressed in this article are those of the author and do not necessarily reflect the views of YourStory.)</w:t>
      </w:r>
    </w:p>
    <w:p w14:paraId="4ABBBE8B"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17, 2019</w:t>
      </w:r>
    </w:p>
    <w:p w14:paraId="1F89BAC8" w14:textId="77777777" w:rsidR="00CD7998" w:rsidRDefault="00CD7998"/>
    <w:p w14:paraId="01CF4DCC" w14:textId="77777777" w:rsidR="00CD7998" w:rsidRDefault="00000000">
      <w:pPr>
        <w:ind w:left="200"/>
        <w:sectPr w:rsidR="00CD7998">
          <w:type w:val="continuous"/>
          <w:pgSz w:w="12240" w:h="15840"/>
          <w:pgMar w:top="840" w:right="1000" w:bottom="840" w:left="1000" w:header="400" w:footer="400" w:gutter="0"/>
          <w:cols w:space="720"/>
        </w:sectPr>
      </w:pPr>
      <w:r>
        <w:br/>
      </w:r>
      <w:r>
        <w:pict w14:anchorId="2EF179F8">
          <v:line id="_x0000_s2285" style="position:absolute;left:0;text-align:left;z-index:251802624;mso-position-horizontal-relative:text;mso-position-vertical-relative:text" from="0,10pt" to="512pt,10pt" strokeweight="1pt"/>
        </w:pict>
      </w:r>
      <w:r>
        <w:rPr>
          <w:rFonts w:ascii="Arial" w:eastAsia="Arial" w:hAnsi="Arial" w:cs="Arial"/>
          <w:b/>
          <w:color w:val="767676"/>
          <w:sz w:val="16"/>
        </w:rPr>
        <w:t>End of Document</w:t>
      </w:r>
    </w:p>
    <w:p w14:paraId="08E834FF" w14:textId="77777777" w:rsidR="00CD7998" w:rsidRDefault="00CD7998">
      <w:pPr>
        <w:sectPr w:rsidR="00CD7998">
          <w:headerReference w:type="even" r:id="rId864"/>
          <w:headerReference w:type="default" r:id="rId865"/>
          <w:footerReference w:type="even" r:id="rId866"/>
          <w:footerReference w:type="default" r:id="rId867"/>
          <w:headerReference w:type="first" r:id="rId868"/>
          <w:footerReference w:type="first" r:id="rId869"/>
          <w:pgSz w:w="12240" w:h="15840"/>
          <w:pgMar w:top="840" w:right="1000" w:bottom="840" w:left="1000" w:header="400" w:footer="400" w:gutter="0"/>
          <w:cols w:space="720"/>
          <w:titlePg/>
        </w:sectPr>
      </w:pPr>
    </w:p>
    <w:p w14:paraId="4F45E2B8" w14:textId="77777777" w:rsidR="00CD7998" w:rsidRDefault="00CD7998">
      <w:bookmarkStart w:id="140" w:name="Bookmark_71"/>
      <w:bookmarkEnd w:id="140"/>
    </w:p>
    <w:p w14:paraId="471793A3" w14:textId="77777777" w:rsidR="00CD7998" w:rsidRDefault="00000000">
      <w:r>
        <w:pict w14:anchorId="00E0F664">
          <v:shape id="_x0000_i1121" type="#_x0000_t75" alt="LexisNexis®" style="width:148pt;height:30pt">
            <v:imagedata r:id="rId7" o:title=""/>
          </v:shape>
        </w:pict>
      </w:r>
      <w:r>
        <w:cr/>
      </w:r>
    </w:p>
    <w:p w14:paraId="6E87A6DC" w14:textId="77777777" w:rsidR="00CD7998" w:rsidRDefault="00000000">
      <w:pPr>
        <w:spacing w:before="240" w:after="200" w:line="340" w:lineRule="atLeast"/>
        <w:jc w:val="center"/>
        <w:outlineLvl w:val="0"/>
        <w:rPr>
          <w:rFonts w:ascii="Arial" w:hAnsi="Arial" w:cs="Arial"/>
          <w:b/>
          <w:bCs/>
          <w:kern w:val="32"/>
          <w:sz w:val="32"/>
          <w:szCs w:val="32"/>
        </w:rPr>
      </w:pPr>
      <w:hyperlink r:id="rId870" w:history="1">
        <w:r>
          <w:rPr>
            <w:rFonts w:ascii="Arial" w:eastAsia="Arial" w:hAnsi="Arial" w:cs="Arial"/>
            <w:b/>
            <w:bCs/>
            <w:i/>
            <w:color w:val="0077CC"/>
            <w:kern w:val="32"/>
            <w:sz w:val="28"/>
            <w:szCs w:val="32"/>
            <w:u w:val="single"/>
            <w:shd w:val="clear" w:color="auto" w:fill="FFFFFF"/>
          </w:rPr>
          <w:t>Georgia : Horticulture research yields light bulb moments in the improvement of greenhouse growing</w:t>
        </w:r>
      </w:hyperlink>
    </w:p>
    <w:p w14:paraId="65192D2C" w14:textId="77777777" w:rsidR="00CD7998" w:rsidRDefault="00000000">
      <w:pPr>
        <w:spacing w:before="120" w:line="260" w:lineRule="atLeast"/>
        <w:jc w:val="center"/>
      </w:pPr>
      <w:r>
        <w:rPr>
          <w:rFonts w:ascii="Arial" w:eastAsia="Arial" w:hAnsi="Arial" w:cs="Arial"/>
          <w:color w:val="000000"/>
          <w:sz w:val="20"/>
        </w:rPr>
        <w:t>TendersInfo</w:t>
      </w:r>
    </w:p>
    <w:p w14:paraId="11E6D684" w14:textId="77777777" w:rsidR="00CD7998" w:rsidRDefault="00000000">
      <w:pPr>
        <w:spacing w:before="120" w:line="260" w:lineRule="atLeast"/>
        <w:jc w:val="center"/>
      </w:pPr>
      <w:r>
        <w:rPr>
          <w:rFonts w:ascii="Arial" w:eastAsia="Arial" w:hAnsi="Arial" w:cs="Arial"/>
          <w:color w:val="000000"/>
          <w:sz w:val="20"/>
        </w:rPr>
        <w:t>January 6, 2020 Monday</w:t>
      </w:r>
    </w:p>
    <w:p w14:paraId="5FC03E26" w14:textId="77777777" w:rsidR="00CD7998" w:rsidRDefault="00CD7998">
      <w:pPr>
        <w:spacing w:line="240" w:lineRule="atLeast"/>
        <w:jc w:val="both"/>
      </w:pPr>
    </w:p>
    <w:p w14:paraId="6D1D1A7C" w14:textId="77777777" w:rsidR="00CD7998" w:rsidRDefault="00000000">
      <w:pPr>
        <w:spacing w:before="120" w:line="220" w:lineRule="atLeast"/>
      </w:pPr>
      <w:r>
        <w:br/>
      </w:r>
      <w:r>
        <w:rPr>
          <w:rFonts w:ascii="Arial" w:eastAsia="Arial" w:hAnsi="Arial" w:cs="Arial"/>
          <w:color w:val="000000"/>
          <w:sz w:val="16"/>
        </w:rPr>
        <w:t>Copyright 2020 TendersInfo - Euclid Infotech Pvt. Ltd. Provided by Syndigate Media Inc. All Rights Reserved</w:t>
      </w:r>
    </w:p>
    <w:p w14:paraId="108DE95B" w14:textId="77777777" w:rsidR="00CD7998" w:rsidRDefault="00000000">
      <w:pPr>
        <w:spacing w:before="120" w:line="220" w:lineRule="atLeast"/>
      </w:pPr>
      <w:r>
        <w:br/>
      </w:r>
      <w:r>
        <w:pict w14:anchorId="5158FEE4">
          <v:shape id="_x0000_i1122" type="#_x0000_t75" style="width:90pt;height:86.5pt">
            <v:imagedata r:id="rId871" o:title=""/>
          </v:shape>
        </w:pict>
      </w:r>
    </w:p>
    <w:p w14:paraId="2F3E0786"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966 words</w:t>
      </w:r>
    </w:p>
    <w:p w14:paraId="79B373BF" w14:textId="77777777" w:rsidR="00CD7998" w:rsidRDefault="00000000">
      <w:pPr>
        <w:keepNext/>
        <w:spacing w:before="240" w:line="340" w:lineRule="atLeast"/>
      </w:pPr>
      <w:bookmarkStart w:id="141" w:name="Body_69"/>
      <w:bookmarkEnd w:id="141"/>
      <w:r>
        <w:rPr>
          <w:rFonts w:ascii="Arial" w:eastAsia="Arial" w:hAnsi="Arial" w:cs="Arial"/>
          <w:b/>
          <w:color w:val="000000"/>
          <w:sz w:val="28"/>
        </w:rPr>
        <w:t>Body</w:t>
      </w:r>
    </w:p>
    <w:p w14:paraId="746C5EF2" w14:textId="77777777" w:rsidR="00CD7998" w:rsidRDefault="00000000">
      <w:pPr>
        <w:spacing w:line="60" w:lineRule="exact"/>
      </w:pPr>
      <w:r>
        <w:pict w14:anchorId="5E37633E">
          <v:line id="_x0000_s2288" style="position:absolute;z-index:251803648" from="0,2pt" to="512pt,2pt" strokecolor="#009ddb" strokeweight="2pt">
            <w10:wrap type="topAndBottom"/>
          </v:line>
        </w:pict>
      </w:r>
    </w:p>
    <w:p w14:paraId="7C834DCA" w14:textId="77777777" w:rsidR="00CD7998" w:rsidRDefault="00CD7998"/>
    <w:p w14:paraId="544C4388" w14:textId="77777777" w:rsidR="00CD7998" w:rsidRDefault="00000000">
      <w:pPr>
        <w:spacing w:before="200" w:line="260" w:lineRule="atLeast"/>
        <w:jc w:val="both"/>
      </w:pPr>
      <w:r>
        <w:rPr>
          <w:rFonts w:ascii="Arial" w:eastAsia="Arial" w:hAnsi="Arial" w:cs="Arial"/>
          <w:color w:val="000000"/>
          <w:sz w:val="20"/>
        </w:rPr>
        <w:t>The illuminated light bulb. Its the symbol of a great idea come to life. Erico Mattos big idea doesnt reinvent that iconic bulb exactly but reimagines how it can be used.</w:t>
      </w:r>
    </w:p>
    <w:p w14:paraId="0CC789B5" w14:textId="77777777" w:rsidR="00CD7998" w:rsidRDefault="00000000">
      <w:pPr>
        <w:spacing w:before="200" w:line="260" w:lineRule="atLeast"/>
        <w:jc w:val="both"/>
      </w:pPr>
      <w:r>
        <w:rPr>
          <w:rFonts w:ascii="Arial" w:eastAsia="Arial" w:hAnsi="Arial" w:cs="Arial"/>
          <w:color w:val="000000"/>
          <w:sz w:val="20"/>
        </w:rPr>
        <w:t xml:space="preserve">Around the globe, greenhouses grow fruits and vegetables to provide a healthy food supply year-round. But as reliable as the sun is for providing light and energy for plants to grow, a rainy day or just a cloudy afternoon can slow a plants growth little by little. Those cloudy days add </w:t>
      </w:r>
      <w:r>
        <w:rPr>
          <w:rFonts w:ascii="Arial" w:eastAsia="Arial" w:hAnsi="Arial" w:cs="Arial"/>
          <w:b/>
          <w:i/>
          <w:color w:val="000000"/>
          <w:sz w:val="20"/>
          <w:u w:val="single"/>
        </w:rPr>
        <w:t>up</w:t>
      </w:r>
      <w:r>
        <w:rPr>
          <w:rFonts w:ascii="Arial" w:eastAsia="Arial" w:hAnsi="Arial" w:cs="Arial"/>
          <w:color w:val="000000"/>
          <w:sz w:val="20"/>
        </w:rPr>
        <w:t xml:space="preserve"> and can affect how quickly a plant grows  including how deep its roots take holdand how much it can produce. Some greenhouse growers use artificial lighting. But to shine a light on a plant thats already getting ample sunlight is a waste of energy  and money.</w:t>
      </w:r>
    </w:p>
    <w:p w14:paraId="5DFA9B4D" w14:textId="77777777" w:rsidR="00CD7998" w:rsidRDefault="00000000">
      <w:pPr>
        <w:spacing w:before="200" w:line="260" w:lineRule="atLeast"/>
        <w:jc w:val="both"/>
      </w:pPr>
      <w:r>
        <w:rPr>
          <w:rFonts w:ascii="Arial" w:eastAsia="Arial" w:hAnsi="Arial" w:cs="Arial"/>
          <w:color w:val="000000"/>
          <w:sz w:val="20"/>
        </w:rPr>
        <w:t xml:space="preserve">After finishing his doctorate in bioengineering at the University of Georgia, Mattos teamed </w:t>
      </w:r>
      <w:r>
        <w:rPr>
          <w:rFonts w:ascii="Arial" w:eastAsia="Arial" w:hAnsi="Arial" w:cs="Arial"/>
          <w:b/>
          <w:i/>
          <w:color w:val="000000"/>
          <w:sz w:val="20"/>
          <w:u w:val="single"/>
        </w:rPr>
        <w:t>up</w:t>
      </w:r>
      <w:r>
        <w:rPr>
          <w:rFonts w:ascii="Arial" w:eastAsia="Arial" w:hAnsi="Arial" w:cs="Arial"/>
          <w:color w:val="000000"/>
          <w:sz w:val="20"/>
        </w:rPr>
        <w:t xml:space="preserve"> with Marc van Iersel, the Dooley Professor of Horticulture, to develop a lighting controller that can respond to sunlight and provide just enough supplemental light to keep plants happy. The lights dim under sunny conditions and get brighter under cloudy conditions.</w:t>
      </w:r>
    </w:p>
    <w:p w14:paraId="7224BBCD" w14:textId="77777777" w:rsidR="00CD7998" w:rsidRDefault="00000000">
      <w:pPr>
        <w:spacing w:before="200" w:line="260" w:lineRule="atLeast"/>
        <w:jc w:val="both"/>
      </w:pPr>
      <w:r>
        <w:rPr>
          <w:rFonts w:ascii="Arial" w:eastAsia="Arial" w:hAnsi="Arial" w:cs="Arial"/>
          <w:color w:val="000000"/>
          <w:sz w:val="20"/>
        </w:rPr>
        <w:t>We provide the plants just the amount of light that they need, says Mattos. No more. No less.</w:t>
      </w:r>
    </w:p>
    <w:p w14:paraId="064597B8" w14:textId="77777777" w:rsidR="00CD7998" w:rsidRDefault="00000000">
      <w:pPr>
        <w:spacing w:before="200" w:line="260" w:lineRule="atLeast"/>
        <w:jc w:val="both"/>
      </w:pPr>
      <w:r>
        <w:rPr>
          <w:rFonts w:ascii="Arial" w:eastAsia="Arial" w:hAnsi="Arial" w:cs="Arial"/>
          <w:color w:val="000000"/>
          <w:sz w:val="20"/>
        </w:rPr>
        <w:t>The idea has the potential to give the nearly $15 billion greenhouse farming industry a reliable, energy-saving process, which could ensure peak growth and profit margins and provide a more stable global food supply. Or at least thats what Mattos suspected. Still, he wasnt entirely sure if his lab work would translate into the real-world needs of greenhouse growers.</w:t>
      </w:r>
    </w:p>
    <w:p w14:paraId="36DA2537" w14:textId="77777777" w:rsidR="00CD7998" w:rsidRDefault="00000000">
      <w:pPr>
        <w:spacing w:before="200" w:line="260" w:lineRule="atLeast"/>
        <w:jc w:val="both"/>
      </w:pPr>
      <w:r>
        <w:rPr>
          <w:rFonts w:ascii="Arial" w:eastAsia="Arial" w:hAnsi="Arial" w:cs="Arial"/>
          <w:color w:val="000000"/>
          <w:sz w:val="20"/>
        </w:rPr>
        <w:t xml:space="preserve">This could have been a really cool idea and a bunch of academic papers, van Iersel says. Instead, Mattos and van Iersel committed to bringing the idea to market by creating a </w:t>
      </w:r>
      <w:r>
        <w:rPr>
          <w:rFonts w:ascii="Arial" w:eastAsia="Arial" w:hAnsi="Arial" w:cs="Arial"/>
          <w:b/>
          <w:i/>
          <w:color w:val="000000"/>
          <w:sz w:val="20"/>
          <w:u w:val="single"/>
        </w:rPr>
        <w:t>startup</w:t>
      </w:r>
      <w:r>
        <w:rPr>
          <w:rFonts w:ascii="Arial" w:eastAsia="Arial" w:hAnsi="Arial" w:cs="Arial"/>
          <w:color w:val="000000"/>
          <w:sz w:val="20"/>
        </w:rPr>
        <w:t>. They named their company Candidus, Latin for radiant.</w:t>
      </w:r>
    </w:p>
    <w:p w14:paraId="69D291BC" w14:textId="77777777" w:rsidR="00CD7998" w:rsidRDefault="00000000">
      <w:pPr>
        <w:spacing w:before="200" w:line="260" w:lineRule="atLeast"/>
        <w:jc w:val="both"/>
      </w:pPr>
      <w:r>
        <w:rPr>
          <w:rFonts w:ascii="Arial" w:eastAsia="Arial" w:hAnsi="Arial" w:cs="Arial"/>
          <w:color w:val="000000"/>
          <w:sz w:val="20"/>
        </w:rPr>
        <w:lastRenderedPageBreak/>
        <w:t>Finding a path to success</w:t>
      </w:r>
    </w:p>
    <w:p w14:paraId="4E2DC292" w14:textId="77777777" w:rsidR="00CD7998" w:rsidRDefault="00000000">
      <w:pPr>
        <w:spacing w:before="200" w:line="260" w:lineRule="atLeast"/>
        <w:jc w:val="both"/>
      </w:pPr>
      <w:r>
        <w:rPr>
          <w:rFonts w:ascii="Arial" w:eastAsia="Arial" w:hAnsi="Arial" w:cs="Arial"/>
          <w:color w:val="000000"/>
          <w:sz w:val="20"/>
        </w:rPr>
        <w:t>Mattos and van Iersel turned to a UGA program thats helping faculty and students take their big ideas and entrepreneurial aspirations and pressure test them for the market. Innovation Corps, or I-Corps, was developed by the National Science Foundation to help scientists and engineers in the U.S. extend their academic research for economic and societal benefits. At UGA, teams go through a six-week accelerator program to identify market need and potential customers for their idea.</w:t>
      </w:r>
    </w:p>
    <w:p w14:paraId="4C8E3CBF" w14:textId="77777777" w:rsidR="00CD7998" w:rsidRDefault="00000000">
      <w:pPr>
        <w:spacing w:before="200" w:line="260" w:lineRule="atLeast"/>
        <w:jc w:val="both"/>
      </w:pPr>
      <w:r>
        <w:rPr>
          <w:rFonts w:ascii="Arial" w:eastAsia="Arial" w:hAnsi="Arial" w:cs="Arial"/>
          <w:color w:val="000000"/>
          <w:sz w:val="20"/>
        </w:rPr>
        <w:t xml:space="preserve">Its an important step, says Ian Biggs, director of the </w:t>
      </w:r>
      <w:r>
        <w:rPr>
          <w:rFonts w:ascii="Arial" w:eastAsia="Arial" w:hAnsi="Arial" w:cs="Arial"/>
          <w:b/>
          <w:i/>
          <w:color w:val="000000"/>
          <w:sz w:val="20"/>
          <w:u w:val="single"/>
        </w:rPr>
        <w:t>Startup</w:t>
      </w:r>
      <w:r>
        <w:rPr>
          <w:rFonts w:ascii="Arial" w:eastAsia="Arial" w:hAnsi="Arial" w:cs="Arial"/>
          <w:color w:val="000000"/>
          <w:sz w:val="20"/>
        </w:rPr>
        <w:t xml:space="preserve"> Program within UGAs Innovation Gateway, the universitys instrument for commercializing UGA research.</w:t>
      </w:r>
    </w:p>
    <w:p w14:paraId="07BD3FD6" w14:textId="77777777" w:rsidR="00CD7998" w:rsidRDefault="00000000">
      <w:pPr>
        <w:spacing w:before="200" w:line="260" w:lineRule="atLeast"/>
        <w:jc w:val="both"/>
      </w:pPr>
      <w:r>
        <w:rPr>
          <w:rFonts w:ascii="Arial" w:eastAsia="Arial" w:hAnsi="Arial" w:cs="Arial"/>
          <w:color w:val="000000"/>
          <w:sz w:val="20"/>
        </w:rPr>
        <w:t xml:space="preserve">Across industries, the </w:t>
      </w:r>
      <w:r>
        <w:rPr>
          <w:rFonts w:ascii="Arial" w:eastAsia="Arial" w:hAnsi="Arial" w:cs="Arial"/>
          <w:b/>
          <w:i/>
          <w:color w:val="000000"/>
          <w:sz w:val="20"/>
          <w:u w:val="single"/>
        </w:rPr>
        <w:t>failure</w:t>
      </w:r>
      <w:r>
        <w:rPr>
          <w:rFonts w:ascii="Arial" w:eastAsia="Arial" w:hAnsi="Arial" w:cs="Arial"/>
          <w:color w:val="000000"/>
          <w:sz w:val="20"/>
        </w:rPr>
        <w:t xml:space="preserve"> rate for </w:t>
      </w:r>
      <w:r>
        <w:rPr>
          <w:rFonts w:ascii="Arial" w:eastAsia="Arial" w:hAnsi="Arial" w:cs="Arial"/>
          <w:b/>
          <w:i/>
          <w:color w:val="000000"/>
          <w:sz w:val="20"/>
          <w:u w:val="single"/>
        </w:rPr>
        <w:t>startup</w:t>
      </w:r>
      <w:r>
        <w:rPr>
          <w:rFonts w:ascii="Arial" w:eastAsia="Arial" w:hAnsi="Arial" w:cs="Arial"/>
          <w:color w:val="000000"/>
          <w:sz w:val="20"/>
        </w:rPr>
        <w:t xml:space="preserve"> companies is grim, 90% by some estimates. But data show 40% fail because customers dont need  or at least think they dont needwhats being sold.</w:t>
      </w:r>
    </w:p>
    <w:p w14:paraId="02469D0F" w14:textId="77777777" w:rsidR="00CD7998" w:rsidRDefault="00000000">
      <w:pPr>
        <w:spacing w:before="200" w:line="260" w:lineRule="atLeast"/>
        <w:jc w:val="both"/>
      </w:pPr>
      <w:r>
        <w:rPr>
          <w:rFonts w:ascii="Arial" w:eastAsia="Arial" w:hAnsi="Arial" w:cs="Arial"/>
          <w:color w:val="000000"/>
          <w:sz w:val="20"/>
        </w:rPr>
        <w:t xml:space="preserve">You are going to fail if you have something that nobody cares about, says Biggs. If he sounds blunt, its from years of experience in entrepreneurship and </w:t>
      </w:r>
      <w:r>
        <w:rPr>
          <w:rFonts w:ascii="Arial" w:eastAsia="Arial" w:hAnsi="Arial" w:cs="Arial"/>
          <w:b/>
          <w:i/>
          <w:color w:val="000000"/>
          <w:sz w:val="20"/>
          <w:u w:val="single"/>
        </w:rPr>
        <w:t>startups</w:t>
      </w:r>
      <w:r>
        <w:rPr>
          <w:rFonts w:ascii="Arial" w:eastAsia="Arial" w:hAnsi="Arial" w:cs="Arial"/>
          <w:color w:val="000000"/>
          <w:sz w:val="20"/>
        </w:rPr>
        <w:t xml:space="preserve"> on both sides of the Atlantic Ocean. Before coming to Athens, the Oxford-educated Biggs worked in finance for several international banks and was part of a handful of animal breeding </w:t>
      </w:r>
      <w:r>
        <w:rPr>
          <w:rFonts w:ascii="Arial" w:eastAsia="Arial" w:hAnsi="Arial" w:cs="Arial"/>
          <w:b/>
          <w:i/>
          <w:color w:val="000000"/>
          <w:sz w:val="20"/>
          <w:u w:val="single"/>
        </w:rPr>
        <w:t>startups</w:t>
      </w:r>
      <w:r>
        <w:rPr>
          <w:rFonts w:ascii="Arial" w:eastAsia="Arial" w:hAnsi="Arial" w:cs="Arial"/>
          <w:color w:val="000000"/>
          <w:sz w:val="20"/>
        </w:rPr>
        <w:t xml:space="preserve">  including the team that brought the worlds first cloned sheep, Dolly, to life.</w:t>
      </w:r>
    </w:p>
    <w:p w14:paraId="6A03F148" w14:textId="77777777" w:rsidR="00CD7998" w:rsidRDefault="00000000">
      <w:pPr>
        <w:spacing w:before="200" w:line="260" w:lineRule="atLeast"/>
        <w:jc w:val="both"/>
      </w:pPr>
      <w:r>
        <w:rPr>
          <w:rFonts w:ascii="Arial" w:eastAsia="Arial" w:hAnsi="Arial" w:cs="Arial"/>
          <w:color w:val="000000"/>
          <w:sz w:val="20"/>
        </w:rPr>
        <w:t>A flourishing ecosystem</w:t>
      </w:r>
    </w:p>
    <w:p w14:paraId="344C5723" w14:textId="77777777" w:rsidR="00CD7998" w:rsidRDefault="00000000">
      <w:pPr>
        <w:spacing w:before="200" w:line="260" w:lineRule="atLeast"/>
        <w:jc w:val="both"/>
      </w:pPr>
      <w:r>
        <w:rPr>
          <w:rFonts w:ascii="Arial" w:eastAsia="Arial" w:hAnsi="Arial" w:cs="Arial"/>
          <w:color w:val="000000"/>
          <w:sz w:val="20"/>
        </w:rPr>
        <w:t xml:space="preserve">As rapidly as technology seems to be evolving, the process for bringing university ideas to consumers has gotten more complex, Biggs says. Years ago, big industry partners would shop around for the best ideas in academia and then buy the rights to take those ideas, potentially prototype them, and then determine if they were market ready. These days, companies are less likely to invest in ideas unless they are sure things. Through its Innovation District initiative, UGA is stepping </w:t>
      </w:r>
      <w:r>
        <w:rPr>
          <w:rFonts w:ascii="Arial" w:eastAsia="Arial" w:hAnsi="Arial" w:cs="Arial"/>
          <w:b/>
          <w:i/>
          <w:color w:val="000000"/>
          <w:sz w:val="20"/>
          <w:u w:val="single"/>
        </w:rPr>
        <w:t>up</w:t>
      </w:r>
      <w:r>
        <w:rPr>
          <w:rFonts w:ascii="Arial" w:eastAsia="Arial" w:hAnsi="Arial" w:cs="Arial"/>
          <w:color w:val="000000"/>
          <w:sz w:val="20"/>
        </w:rPr>
        <w:t xml:space="preserve"> to help faculty and students develop their research to have the greatest impact on society.</w:t>
      </w:r>
    </w:p>
    <w:p w14:paraId="6FB7AD7B" w14:textId="77777777" w:rsidR="00CD7998" w:rsidRDefault="00000000">
      <w:pPr>
        <w:spacing w:before="200" w:line="260" w:lineRule="atLeast"/>
        <w:jc w:val="both"/>
      </w:pPr>
      <w:r>
        <w:rPr>
          <w:rFonts w:ascii="Arial" w:eastAsia="Arial" w:hAnsi="Arial" w:cs="Arial"/>
          <w:color w:val="000000"/>
          <w:sz w:val="20"/>
        </w:rPr>
        <w:t xml:space="preserve">The success in this effort speaks for itself. Last year, UGA ranked first among 193 U.S. institutions for the number of commercial products reaching the market, according to a survey released by the nonprofit AUTM, which tracks technology transfer. In the same survey, UGA ranked fourth in the number of new intellectual property licenses executed to industry. So far, the bulk of that success comes from existing companies licensing UGA technology, but the university is strengthening its efforts to support </w:t>
      </w:r>
      <w:r>
        <w:rPr>
          <w:rFonts w:ascii="Arial" w:eastAsia="Arial" w:hAnsi="Arial" w:cs="Arial"/>
          <w:b/>
          <w:i/>
          <w:color w:val="000000"/>
          <w:sz w:val="20"/>
          <w:u w:val="single"/>
        </w:rPr>
        <w:t>startup</w:t>
      </w:r>
      <w:r>
        <w:rPr>
          <w:rFonts w:ascii="Arial" w:eastAsia="Arial" w:hAnsi="Arial" w:cs="Arial"/>
          <w:color w:val="000000"/>
          <w:sz w:val="20"/>
        </w:rPr>
        <w:t xml:space="preserve"> companies based on university research.</w:t>
      </w:r>
    </w:p>
    <w:p w14:paraId="74874ABB" w14:textId="77777777" w:rsidR="00CD7998" w:rsidRDefault="00000000">
      <w:pPr>
        <w:spacing w:before="200" w:line="260" w:lineRule="atLeast"/>
        <w:jc w:val="both"/>
      </w:pPr>
      <w:r>
        <w:rPr>
          <w:rFonts w:ascii="Arial" w:eastAsia="Arial" w:hAnsi="Arial" w:cs="Arial"/>
          <w:color w:val="000000"/>
          <w:sz w:val="20"/>
        </w:rPr>
        <w:t>Connecting with customers</w:t>
      </w:r>
    </w:p>
    <w:p w14:paraId="054ADC4D" w14:textId="77777777" w:rsidR="00CD7998" w:rsidRDefault="00000000">
      <w:pPr>
        <w:spacing w:before="200" w:line="260" w:lineRule="atLeast"/>
        <w:jc w:val="both"/>
      </w:pPr>
      <w:r>
        <w:rPr>
          <w:rFonts w:ascii="Arial" w:eastAsia="Arial" w:hAnsi="Arial" w:cs="Arial"/>
          <w:color w:val="000000"/>
          <w:sz w:val="20"/>
        </w:rPr>
        <w:t xml:space="preserve">I-Corps is a key first step for faculty entrepreneurs, and its the perfect </w:t>
      </w:r>
      <w:r>
        <w:rPr>
          <w:rFonts w:ascii="Arial" w:eastAsia="Arial" w:hAnsi="Arial" w:cs="Arial"/>
          <w:b/>
          <w:i/>
          <w:color w:val="000000"/>
          <w:sz w:val="20"/>
          <w:u w:val="single"/>
        </w:rPr>
        <w:t>Startup</w:t>
      </w:r>
      <w:r>
        <w:rPr>
          <w:rFonts w:ascii="Arial" w:eastAsia="Arial" w:hAnsi="Arial" w:cs="Arial"/>
          <w:color w:val="000000"/>
          <w:sz w:val="20"/>
        </w:rPr>
        <w:t xml:space="preserve"> 101 course for academics.</w:t>
      </w:r>
    </w:p>
    <w:p w14:paraId="23F22CE6" w14:textId="77777777" w:rsidR="00CD7998" w:rsidRDefault="00000000">
      <w:pPr>
        <w:spacing w:before="200" w:line="260" w:lineRule="atLeast"/>
        <w:jc w:val="both"/>
      </w:pPr>
      <w:r>
        <w:rPr>
          <w:rFonts w:ascii="Arial" w:eastAsia="Arial" w:hAnsi="Arial" w:cs="Arial"/>
          <w:color w:val="000000"/>
          <w:sz w:val="20"/>
        </w:rPr>
        <w:t>Hour after hour, year after year, scientists painstakingly commit to their research and their ideas. For Mattos, it was time spent understanding how plants respond and grow in light and how to measure and monitor that response.</w:t>
      </w:r>
    </w:p>
    <w:p w14:paraId="1CB12C81" w14:textId="77777777" w:rsidR="00CD7998" w:rsidRDefault="00000000">
      <w:pPr>
        <w:spacing w:before="200" w:line="260" w:lineRule="atLeast"/>
        <w:jc w:val="both"/>
      </w:pPr>
      <w:r>
        <w:rPr>
          <w:rFonts w:ascii="Arial" w:eastAsia="Arial" w:hAnsi="Arial" w:cs="Arial"/>
          <w:color w:val="000000"/>
          <w:sz w:val="20"/>
        </w:rPr>
        <w:t>When you are really passionate about something, you think your work, your technology, will save the world, says Mattos. That doesnt mean the market is ready for it yet.</w:t>
      </w:r>
    </w:p>
    <w:p w14:paraId="54050623" w14:textId="77777777" w:rsidR="00CD7998" w:rsidRDefault="00000000">
      <w:pPr>
        <w:spacing w:before="200" w:line="260" w:lineRule="atLeast"/>
        <w:jc w:val="both"/>
      </w:pPr>
      <w:r>
        <w:rPr>
          <w:rFonts w:ascii="Arial" w:eastAsia="Arial" w:hAnsi="Arial" w:cs="Arial"/>
          <w:color w:val="000000"/>
          <w:sz w:val="20"/>
        </w:rPr>
        <w:t>Since 2017, 62 groups have gone through the I-Corps program. The ideas are diverse, ranging from using drone technology to assess animal health to using recycled plastics for modular homes, from a vaccine additive to reduce side effects to a better delivery system for probiotics. One graduate of the program is the all-female team of engineers that launched Can I Recycle This?</w:t>
      </w:r>
    </w:p>
    <w:p w14:paraId="5FC94C2C" w14:textId="77777777" w:rsidR="00CD7998" w:rsidRDefault="00000000">
      <w:pPr>
        <w:spacing w:before="200" w:line="260" w:lineRule="atLeast"/>
        <w:jc w:val="both"/>
      </w:pPr>
      <w:r>
        <w:rPr>
          <w:rFonts w:ascii="Arial" w:eastAsia="Arial" w:hAnsi="Arial" w:cs="Arial"/>
          <w:color w:val="000000"/>
          <w:sz w:val="20"/>
        </w:rPr>
        <w:t>Co-founder Katherine Shayne developed an artificial intelligence-based system to educate consumers on what can or cannot be recycled in their area and how to do it properly. Shayne and the rest of the team were able to determine a potential path to create a sustainable company. Theyre currently developing their software and working with potential municipal and industry partners to help consumers understand whats recyclable.</w:t>
      </w:r>
    </w:p>
    <w:p w14:paraId="487C1D8F" w14:textId="77777777" w:rsidR="00CD7998" w:rsidRDefault="00000000">
      <w:pPr>
        <w:spacing w:before="200" w:line="260" w:lineRule="atLeast"/>
        <w:jc w:val="both"/>
      </w:pPr>
      <w:r>
        <w:rPr>
          <w:rFonts w:ascii="Arial" w:eastAsia="Arial" w:hAnsi="Arial" w:cs="Arial"/>
          <w:color w:val="000000"/>
          <w:sz w:val="20"/>
        </w:rPr>
        <w:lastRenderedPageBreak/>
        <w:t>Without this program, you would have research and innovation that just sits there and isnt used, says Shayne. Without the lessons we learned in I-Corps, I dont think it would be what it is as a company. We knew we had a support system.</w:t>
      </w:r>
    </w:p>
    <w:p w14:paraId="5C86CE2A"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6, 2020</w:t>
      </w:r>
    </w:p>
    <w:p w14:paraId="3AA00B95" w14:textId="77777777" w:rsidR="00CD7998" w:rsidRDefault="00CD7998"/>
    <w:p w14:paraId="28E9234E" w14:textId="77777777" w:rsidR="00CD7998" w:rsidRDefault="00000000">
      <w:pPr>
        <w:ind w:left="200"/>
        <w:sectPr w:rsidR="00CD7998">
          <w:type w:val="continuous"/>
          <w:pgSz w:w="12240" w:h="15840"/>
          <w:pgMar w:top="840" w:right="1000" w:bottom="840" w:left="1000" w:header="400" w:footer="400" w:gutter="0"/>
          <w:cols w:space="720"/>
        </w:sectPr>
      </w:pPr>
      <w:r>
        <w:br/>
      </w:r>
      <w:r>
        <w:pict w14:anchorId="0DE734D7">
          <v:line id="_x0000_s2289" style="position:absolute;left:0;text-align:left;z-index:251804672;mso-position-horizontal-relative:text;mso-position-vertical-relative:text" from="0,10pt" to="512pt,10pt" strokeweight="1pt"/>
        </w:pict>
      </w:r>
      <w:r>
        <w:rPr>
          <w:rFonts w:ascii="Arial" w:eastAsia="Arial" w:hAnsi="Arial" w:cs="Arial"/>
          <w:b/>
          <w:color w:val="767676"/>
          <w:sz w:val="16"/>
        </w:rPr>
        <w:t>End of Document</w:t>
      </w:r>
    </w:p>
    <w:p w14:paraId="12FC2874" w14:textId="77777777" w:rsidR="00CD7998" w:rsidRDefault="00CD7998">
      <w:pPr>
        <w:rPr>
          <w:rFonts w:ascii="Arial" w:eastAsia="Arial" w:hAnsi="Arial" w:cs="Arial"/>
          <w:sz w:val="20"/>
        </w:rPr>
        <w:sectPr w:rsidR="00CD7998">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gutter="0"/>
          <w:cols w:space="720"/>
          <w:titlePg/>
        </w:sectPr>
      </w:pPr>
    </w:p>
    <w:p w14:paraId="6EA897B2" w14:textId="77777777" w:rsidR="00CD7998" w:rsidRDefault="00CD7998">
      <w:pPr>
        <w:rPr>
          <w:rFonts w:ascii="Arial" w:eastAsia="Arial" w:hAnsi="Arial" w:cs="Arial"/>
          <w:sz w:val="20"/>
        </w:rPr>
      </w:pPr>
      <w:bookmarkStart w:id="142" w:name="Bookmark_72"/>
      <w:bookmarkEnd w:id="142"/>
    </w:p>
    <w:p w14:paraId="54D07249" w14:textId="77777777" w:rsidR="00CD7998" w:rsidRDefault="00000000">
      <w:pPr>
        <w:rPr>
          <w:rFonts w:ascii="Arial" w:eastAsia="Arial" w:hAnsi="Arial" w:cs="Arial"/>
          <w:sz w:val="20"/>
        </w:rPr>
      </w:pPr>
      <w:r>
        <w:pict w14:anchorId="79E2E47C">
          <v:shape id="_x0000_i1123" type="#_x0000_t75" alt="LexisNexis®" style="width:148pt;height:30pt">
            <v:imagedata r:id="rId7" o:title=""/>
          </v:shape>
        </w:pict>
      </w:r>
      <w:r>
        <w:rPr>
          <w:rFonts w:ascii="Arial" w:eastAsia="Arial" w:hAnsi="Arial" w:cs="Arial"/>
          <w:sz w:val="20"/>
        </w:rPr>
        <w:cr/>
      </w:r>
    </w:p>
    <w:p w14:paraId="5BBD46A4" w14:textId="77777777" w:rsidR="00CD7998" w:rsidRDefault="00000000">
      <w:pPr>
        <w:spacing w:before="240" w:after="200" w:line="340" w:lineRule="atLeast"/>
        <w:jc w:val="center"/>
        <w:outlineLvl w:val="0"/>
        <w:rPr>
          <w:rFonts w:ascii="Arial" w:eastAsia="Arial" w:hAnsi="Arial" w:cs="Arial"/>
          <w:b/>
          <w:bCs/>
          <w:kern w:val="32"/>
          <w:sz w:val="32"/>
          <w:szCs w:val="32"/>
        </w:rPr>
      </w:pPr>
      <w:hyperlink r:id="rId878" w:history="1">
        <w:r>
          <w:rPr>
            <w:rFonts w:ascii="Arial" w:eastAsia="Arial" w:hAnsi="Arial" w:cs="Arial"/>
            <w:b/>
            <w:bCs/>
            <w:i/>
            <w:color w:val="0077CC"/>
            <w:kern w:val="32"/>
            <w:sz w:val="28"/>
            <w:szCs w:val="32"/>
            <w:u w:val="single"/>
            <w:shd w:val="clear" w:color="auto" w:fill="FFFFFF"/>
          </w:rPr>
          <w:t>Weight loss: 6 mistakes you are making at breakfast that's sabotaging your goals</w:t>
        </w:r>
      </w:hyperlink>
    </w:p>
    <w:p w14:paraId="074BDF8B" w14:textId="77777777" w:rsidR="00CD7998" w:rsidRDefault="00000000">
      <w:pPr>
        <w:spacing w:before="120" w:line="260" w:lineRule="atLeast"/>
        <w:jc w:val="center"/>
        <w:rPr>
          <w:rFonts w:ascii="Arial" w:eastAsia="Arial" w:hAnsi="Arial" w:cs="Arial"/>
          <w:sz w:val="20"/>
        </w:rPr>
      </w:pPr>
      <w:r>
        <w:rPr>
          <w:rFonts w:ascii="Arial" w:eastAsia="Arial" w:hAnsi="Arial" w:cs="Arial"/>
          <w:color w:val="000000"/>
          <w:sz w:val="20"/>
        </w:rPr>
        <w:t>Times Now</w:t>
      </w:r>
    </w:p>
    <w:p w14:paraId="04CB826F" w14:textId="77777777" w:rsidR="00CD7998" w:rsidRDefault="00000000">
      <w:pPr>
        <w:spacing w:before="120" w:line="260" w:lineRule="atLeast"/>
        <w:jc w:val="center"/>
        <w:rPr>
          <w:rFonts w:ascii="Arial" w:eastAsia="Arial" w:hAnsi="Arial" w:cs="Arial"/>
          <w:sz w:val="20"/>
        </w:rPr>
      </w:pPr>
      <w:r>
        <w:rPr>
          <w:rFonts w:ascii="Arial" w:eastAsia="Arial" w:hAnsi="Arial" w:cs="Arial"/>
          <w:color w:val="000000"/>
          <w:sz w:val="20"/>
        </w:rPr>
        <w:t>December 14, 2021 Tuesday 1:33 AM EST</w:t>
      </w:r>
    </w:p>
    <w:p w14:paraId="0E5792E0" w14:textId="77777777" w:rsidR="00CD7998" w:rsidRDefault="00CD7998">
      <w:pPr>
        <w:spacing w:line="240" w:lineRule="atLeast"/>
        <w:jc w:val="both"/>
        <w:rPr>
          <w:rFonts w:ascii="Arial" w:eastAsia="Arial" w:hAnsi="Arial" w:cs="Arial"/>
          <w:sz w:val="20"/>
        </w:rPr>
      </w:pPr>
    </w:p>
    <w:p w14:paraId="50AA57D7" w14:textId="77777777" w:rsidR="00CD7998"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2021 TIMES GLOBAL BROADCASTING COMPANY LIMITED All Rights Reserved</w:t>
      </w:r>
    </w:p>
    <w:p w14:paraId="31F8C359" w14:textId="77777777" w:rsidR="00CD7998" w:rsidRDefault="00000000">
      <w:pPr>
        <w:spacing w:before="120" w:line="220" w:lineRule="atLeast"/>
        <w:rPr>
          <w:rFonts w:ascii="Arial" w:eastAsia="Arial" w:hAnsi="Arial" w:cs="Arial"/>
          <w:sz w:val="20"/>
        </w:rPr>
      </w:pPr>
      <w:r>
        <w:rPr>
          <w:rFonts w:ascii="Arial" w:eastAsia="Arial" w:hAnsi="Arial" w:cs="Arial"/>
          <w:sz w:val="20"/>
        </w:rPr>
        <w:br/>
      </w:r>
      <w:r>
        <w:pict w14:anchorId="106454B9">
          <v:shape id="_x0000_i1124" type="#_x0000_t75" style="width:200.5pt;height:22.5pt">
            <v:imagedata r:id="rId879" o:title=""/>
          </v:shape>
        </w:pict>
      </w:r>
    </w:p>
    <w:p w14:paraId="2F6B0AEB" w14:textId="77777777" w:rsidR="00CD7998"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5359 words</w:t>
      </w:r>
    </w:p>
    <w:p w14:paraId="388EAE31" w14:textId="77777777" w:rsidR="00CD7998" w:rsidRDefault="00000000">
      <w:pPr>
        <w:spacing w:before="120" w:line="260" w:lineRule="atLeast"/>
        <w:rPr>
          <w:rFonts w:ascii="Arial" w:eastAsia="Arial" w:hAnsi="Arial" w:cs="Arial"/>
          <w:sz w:val="20"/>
        </w:rPr>
      </w:pPr>
      <w:r>
        <w:rPr>
          <w:rFonts w:ascii="Arial" w:eastAsia="Arial" w:hAnsi="Arial" w:cs="Arial"/>
          <w:b/>
          <w:color w:val="000000"/>
          <w:sz w:val="20"/>
        </w:rPr>
        <w:t>Byline:</w:t>
      </w:r>
      <w:r>
        <w:rPr>
          <w:rFonts w:ascii="Arial" w:eastAsia="Arial" w:hAnsi="Arial" w:cs="Arial"/>
          <w:color w:val="000000"/>
          <w:sz w:val="20"/>
        </w:rPr>
        <w:t> Times Now Digital</w:t>
      </w:r>
    </w:p>
    <w:p w14:paraId="54BD58F4" w14:textId="77777777" w:rsidR="00CD7998" w:rsidRDefault="00000000">
      <w:pPr>
        <w:spacing w:line="260" w:lineRule="atLeast"/>
        <w:rPr>
          <w:rFonts w:ascii="Arial" w:eastAsia="Arial" w:hAnsi="Arial" w:cs="Arial"/>
          <w:sz w:val="20"/>
        </w:rPr>
      </w:pPr>
      <w:r>
        <w:rPr>
          <w:rFonts w:ascii="Arial" w:eastAsia="Arial" w:hAnsi="Arial" w:cs="Arial"/>
          <w:b/>
          <w:color w:val="000000"/>
          <w:sz w:val="20"/>
        </w:rPr>
        <w:t>Highlight:</w:t>
      </w:r>
      <w:r>
        <w:rPr>
          <w:rFonts w:ascii="Arial" w:eastAsia="Arial" w:hAnsi="Arial" w:cs="Arial"/>
          <w:color w:val="000000"/>
          <w:sz w:val="20"/>
        </w:rPr>
        <w:t xml:space="preserve"> After all the efforts one takes to reach one's fitness goals, it can be a very defeating feeling when you do not succeed. Have you checked if you have made some wrong choices that may have set you </w:t>
      </w:r>
      <w:r>
        <w:rPr>
          <w:rFonts w:ascii="Arial" w:eastAsia="Arial" w:hAnsi="Arial" w:cs="Arial"/>
          <w:b/>
          <w:i/>
          <w:color w:val="000000"/>
          <w:sz w:val="20"/>
          <w:u w:val="single"/>
        </w:rPr>
        <w:t>up</w:t>
      </w:r>
      <w:r>
        <w:rPr>
          <w:rFonts w:ascii="Arial" w:eastAsia="Arial" w:hAnsi="Arial" w:cs="Arial"/>
          <w:color w:val="000000"/>
          <w:sz w:val="20"/>
        </w:rPr>
        <w:t xml:space="preserve"> for </w:t>
      </w:r>
      <w:r>
        <w:rPr>
          <w:rFonts w:ascii="Arial" w:eastAsia="Arial" w:hAnsi="Arial" w:cs="Arial"/>
          <w:b/>
          <w:i/>
          <w:color w:val="000000"/>
          <w:sz w:val="20"/>
          <w:u w:val="single"/>
        </w:rPr>
        <w:t>failure</w:t>
      </w:r>
      <w:r>
        <w:rPr>
          <w:rFonts w:ascii="Arial" w:eastAsia="Arial" w:hAnsi="Arial" w:cs="Arial"/>
          <w:color w:val="000000"/>
          <w:sz w:val="20"/>
        </w:rPr>
        <w:t xml:space="preserve"> from the </w:t>
      </w:r>
      <w:r>
        <w:rPr>
          <w:rFonts w:ascii="Arial" w:eastAsia="Arial" w:hAnsi="Arial" w:cs="Arial"/>
          <w:b/>
          <w:i/>
          <w:color w:val="000000"/>
          <w:sz w:val="20"/>
          <w:u w:val="single"/>
        </w:rPr>
        <w:t>start</w:t>
      </w:r>
      <w:r>
        <w:rPr>
          <w:rFonts w:ascii="Arial" w:eastAsia="Arial" w:hAnsi="Arial" w:cs="Arial"/>
          <w:color w:val="000000"/>
          <w:sz w:val="20"/>
        </w:rPr>
        <w:t xml:space="preserve"> of the day?</w:t>
      </w:r>
    </w:p>
    <w:p w14:paraId="7F0A6998" w14:textId="77777777" w:rsidR="00CD7998" w:rsidRDefault="00000000">
      <w:pPr>
        <w:keepNext/>
        <w:spacing w:before="240" w:line="340" w:lineRule="atLeast"/>
        <w:rPr>
          <w:rFonts w:ascii="Arial" w:eastAsia="Arial" w:hAnsi="Arial" w:cs="Arial"/>
          <w:sz w:val="20"/>
        </w:rPr>
      </w:pPr>
      <w:bookmarkStart w:id="143" w:name="Body_70"/>
      <w:bookmarkEnd w:id="143"/>
      <w:r>
        <w:rPr>
          <w:rFonts w:ascii="Arial" w:eastAsia="Arial" w:hAnsi="Arial" w:cs="Arial"/>
          <w:b/>
          <w:color w:val="000000"/>
          <w:sz w:val="28"/>
        </w:rPr>
        <w:t>Body</w:t>
      </w:r>
    </w:p>
    <w:p w14:paraId="4D81EE12" w14:textId="77777777" w:rsidR="00CD7998" w:rsidRDefault="00000000">
      <w:pPr>
        <w:spacing w:line="60" w:lineRule="exact"/>
        <w:rPr>
          <w:rFonts w:ascii="Arial" w:eastAsia="Arial" w:hAnsi="Arial" w:cs="Arial"/>
          <w:sz w:val="20"/>
        </w:rPr>
      </w:pPr>
      <w:r>
        <w:pict w14:anchorId="7412F16E">
          <v:line id="_x0000_s2292" style="position:absolute;z-index:251805696" from="0,2pt" to="512pt,2pt" strokecolor="#009ddb" strokeweight="2pt">
            <w10:wrap type="topAndBottom"/>
          </v:line>
        </w:pict>
      </w:r>
    </w:p>
    <w:p w14:paraId="0C96FA24" w14:textId="77777777" w:rsidR="00CD7998" w:rsidRDefault="00CD7998">
      <w:pPr>
        <w:rPr>
          <w:rFonts w:ascii="Arial" w:eastAsia="Arial" w:hAnsi="Arial" w:cs="Arial"/>
          <w:sz w:val="20"/>
        </w:rPr>
      </w:pPr>
    </w:p>
    <w:p w14:paraId="1706E324" w14:textId="77777777" w:rsidR="00CD7998" w:rsidRDefault="00000000">
      <w:pPr>
        <w:spacing w:before="240" w:line="260" w:lineRule="atLeast"/>
        <w:jc w:val="both"/>
        <w:rPr>
          <w:rFonts w:ascii="Arial" w:eastAsia="Arial" w:hAnsi="Arial" w:cs="Arial"/>
          <w:sz w:val="20"/>
        </w:rPr>
      </w:pPr>
      <w:hyperlink r:id="rId880" w:history="1">
        <w:r>
          <w:rPr>
            <w:rFonts w:ascii="Arial" w:eastAsia="Arial" w:hAnsi="Arial" w:cs="Arial"/>
            <w:i/>
            <w:color w:val="0077CC"/>
            <w:sz w:val="20"/>
            <w:u w:val="single"/>
            <w:shd w:val="clear" w:color="auto" w:fill="FFFFFF"/>
          </w:rPr>
          <w:t>Link to Image</w:t>
        </w:r>
      </w:hyperlink>
    </w:p>
    <w:p w14:paraId="7E44880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There has been a lot of emphases laid on the first meal of the day. Most dieticians agree that skipping breakfast is not an option at all. You could combine breakfast with lunch by having it a little late -- brunch -- if you please. But to not break your night's fast would not work well for your energy levels. The risk is that you may wait till you're ravenous and then overeat.</w:t>
      </w:r>
    </w:p>
    <w:p w14:paraId="26249931"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But If you're feeling hungry within a couple of hours of eating the breakfast, feel bloated or fatigued, it may be time to switch </w:t>
      </w:r>
      <w:r>
        <w:rPr>
          <w:rFonts w:ascii="Arial" w:eastAsia="Arial" w:hAnsi="Arial" w:cs="Arial"/>
          <w:b/>
          <w:i/>
          <w:color w:val="000000"/>
          <w:sz w:val="20"/>
          <w:u w:val="single"/>
        </w:rPr>
        <w:t>up</w:t>
      </w:r>
      <w:r>
        <w:rPr>
          <w:rFonts w:ascii="Arial" w:eastAsia="Arial" w:hAnsi="Arial" w:cs="Arial"/>
          <w:color w:val="000000"/>
          <w:sz w:val="20"/>
        </w:rPr>
        <w:t xml:space="preserve"> your first meal of the day, says a report in the </w:t>
      </w:r>
      <w:hyperlink r:id="rId881" w:history="1">
        <w:r>
          <w:rPr>
            <w:rFonts w:ascii="Arial" w:eastAsia="Arial" w:hAnsi="Arial" w:cs="Arial"/>
            <w:i/>
            <w:color w:val="0077CC"/>
            <w:sz w:val="20"/>
            <w:u w:val="single"/>
            <w:shd w:val="clear" w:color="auto" w:fill="FFFFFF"/>
          </w:rPr>
          <w:t xml:space="preserve"> Sun.com </w:t>
        </w:r>
      </w:hyperlink>
      <w:r>
        <w:rPr>
          <w:rFonts w:ascii="Arial" w:eastAsia="Arial" w:hAnsi="Arial" w:cs="Arial"/>
          <w:color w:val="000000"/>
          <w:sz w:val="20"/>
        </w:rPr>
        <w:t xml:space="preserve"> (UK). </w:t>
      </w:r>
    </w:p>
    <w:p w14:paraId="6515BC7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Here's a troubleshooting guide to see if you are making any mistakes that are setting you </w:t>
      </w:r>
      <w:r>
        <w:rPr>
          <w:rFonts w:ascii="Arial" w:eastAsia="Arial" w:hAnsi="Arial" w:cs="Arial"/>
          <w:b/>
          <w:i/>
          <w:color w:val="000000"/>
          <w:sz w:val="20"/>
          <w:u w:val="single"/>
        </w:rPr>
        <w:t>up</w:t>
      </w:r>
      <w:r>
        <w:rPr>
          <w:rFonts w:ascii="Arial" w:eastAsia="Arial" w:hAnsi="Arial" w:cs="Arial"/>
          <w:color w:val="000000"/>
          <w:sz w:val="20"/>
        </w:rPr>
        <w:t xml:space="preserve"> for </w:t>
      </w:r>
      <w:r>
        <w:rPr>
          <w:rFonts w:ascii="Arial" w:eastAsia="Arial" w:hAnsi="Arial" w:cs="Arial"/>
          <w:b/>
          <w:i/>
          <w:color w:val="000000"/>
          <w:sz w:val="20"/>
          <w:u w:val="single"/>
        </w:rPr>
        <w:t>failure</w:t>
      </w:r>
      <w:r>
        <w:rPr>
          <w:rFonts w:ascii="Arial" w:eastAsia="Arial" w:hAnsi="Arial" w:cs="Arial"/>
          <w:color w:val="000000"/>
          <w:sz w:val="20"/>
        </w:rPr>
        <w:t xml:space="preserve"> through your breakfast choices.</w:t>
      </w:r>
    </w:p>
    <w:p w14:paraId="0DEB64D7"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6 common breakfast mistakes:</w:t>
      </w:r>
    </w:p>
    <w:p w14:paraId="1A885683" w14:textId="77777777" w:rsidR="00CD7998" w:rsidRDefault="00000000">
      <w:pPr>
        <w:numPr>
          <w:ilvl w:val="0"/>
          <w:numId w:val="30"/>
        </w:numPr>
        <w:spacing w:before="120" w:line="260" w:lineRule="atLeast"/>
        <w:jc w:val="both"/>
        <w:rPr>
          <w:rFonts w:ascii="Arial" w:eastAsia="Arial" w:hAnsi="Arial" w:cs="Arial"/>
          <w:sz w:val="20"/>
        </w:rPr>
      </w:pPr>
      <w:r>
        <w:rPr>
          <w:rFonts w:ascii="Arial" w:eastAsia="Arial" w:hAnsi="Arial" w:cs="Arial"/>
          <w:color w:val="000000"/>
          <w:sz w:val="20"/>
        </w:rPr>
        <w:t xml:space="preserve">Eating too much sugar: Check your breakfast menu. Are you taking shortcuts to save time... eating croissants, cereals and baked goods? Or having orange juice that is swimming with the sweet stuff because it is of a brand that contains added sugar. To avoid the empty calories, make sure the label says 100 per cent juice on it. You could also dilute your drink with water. But seriously, the best choice would be to choose whole fruit over juice purely because it has more fibre, less sugar, and fewer calories. And those baked goods, ready-to-eat cereals, and biscuits... may taste delicious, but will do nothing for your waistline thanks to their hidden sugar content. The Sun quotes Rob Hobson, a London-based nutritionist and head of Healthspan, who says, "If you eat too much sugar you obviously increase your risk of putting on weight and you could end </w:t>
      </w:r>
      <w:r>
        <w:rPr>
          <w:rFonts w:ascii="Arial" w:eastAsia="Arial" w:hAnsi="Arial" w:cs="Arial"/>
          <w:b/>
          <w:i/>
          <w:color w:val="000000"/>
          <w:sz w:val="20"/>
          <w:u w:val="single"/>
        </w:rPr>
        <w:t>up</w:t>
      </w:r>
      <w:r>
        <w:rPr>
          <w:rFonts w:ascii="Arial" w:eastAsia="Arial" w:hAnsi="Arial" w:cs="Arial"/>
          <w:color w:val="000000"/>
          <w:sz w:val="20"/>
        </w:rPr>
        <w:t xml:space="preserve"> with sugar highs and lows... If you have a sugar spike followed by a sugar low, you might look around for sugary foods to bring you back </w:t>
      </w:r>
      <w:r>
        <w:rPr>
          <w:rFonts w:ascii="Arial" w:eastAsia="Arial" w:hAnsi="Arial" w:cs="Arial"/>
          <w:b/>
          <w:i/>
          <w:color w:val="000000"/>
          <w:sz w:val="20"/>
          <w:u w:val="single"/>
        </w:rPr>
        <w:t>up</w:t>
      </w:r>
      <w:r>
        <w:rPr>
          <w:rFonts w:ascii="Arial" w:eastAsia="Arial" w:hAnsi="Arial" w:cs="Arial"/>
          <w:color w:val="000000"/>
          <w:sz w:val="20"/>
        </w:rPr>
        <w:t xml:space="preserve"> again." Read nutritional labels on cereals packages to spot the worst offenders. Dietician Dr Carrie Ruxton also told Sun.com that, "Many sugary, low fibre breakfast cereals just take the edge off your appetite, leaving you hunting for snacks a couple of </w:t>
      </w:r>
      <w:r>
        <w:rPr>
          <w:rFonts w:ascii="Arial" w:eastAsia="Arial" w:hAnsi="Arial" w:cs="Arial"/>
          <w:color w:val="000000"/>
          <w:sz w:val="20"/>
        </w:rPr>
        <w:lastRenderedPageBreak/>
        <w:t xml:space="preserve">hours later."Eating too many 'empty' calories: First </w:t>
      </w:r>
      <w:r>
        <w:rPr>
          <w:rFonts w:ascii="Arial" w:eastAsia="Arial" w:hAnsi="Arial" w:cs="Arial"/>
          <w:b/>
          <w:i/>
          <w:color w:val="000000"/>
          <w:sz w:val="20"/>
          <w:u w:val="single"/>
        </w:rPr>
        <w:t>up</w:t>
      </w:r>
      <w:r>
        <w:rPr>
          <w:rFonts w:ascii="Arial" w:eastAsia="Arial" w:hAnsi="Arial" w:cs="Arial"/>
          <w:color w:val="000000"/>
          <w:sz w:val="20"/>
        </w:rPr>
        <w:t xml:space="preserve">, understand what are 'empty' calories. "All foods contain calories, and all calories are either used by your body for immediate energy, stored away as glycogen as a source of future energy or turned into fat - depending on how many calories you eat during a period of time," explains Leslie Ramirez, a clinical dietitian at Houston Methodist (USA). As a rule of thumb, if a food does not contain nutrients or if the calories from sugar and fats outweigh the nutrients found in the food, it's considered to be a source of empty calories. Sources of empty calories include Soft drinks, sports drinks, sweet tea, lemonade and energy drinks, Alcohol, Junk food and fast food, Candy, including hard candies and sweet or sour chews, Cakes and doughnuts, etc. Dr Mayur Ranchordas, an exercise physiologist and sports nutritionist at Sheffield Hallam (UK) told Sun.com that it's important to watch how calories can add </w:t>
      </w:r>
      <w:r>
        <w:rPr>
          <w:rFonts w:ascii="Arial" w:eastAsia="Arial" w:hAnsi="Arial" w:cs="Arial"/>
          <w:b/>
          <w:i/>
          <w:color w:val="000000"/>
          <w:sz w:val="20"/>
          <w:u w:val="single"/>
        </w:rPr>
        <w:t>up</w:t>
      </w:r>
      <w:r>
        <w:rPr>
          <w:rFonts w:ascii="Arial" w:eastAsia="Arial" w:hAnsi="Arial" w:cs="Arial"/>
          <w:color w:val="000000"/>
          <w:sz w:val="20"/>
        </w:rPr>
        <w:t xml:space="preserve"> at breakfast. "If you had a full-fat latte or cappuccino with a muffin, you might think 'I only had a coffee and muffin for breakfast'... But that's loads of calories and no nutritional value. That's 700-800 calories at breakfast. But watch the portion sizes and the number of servings when you opt for healthier menus like poached eggs, or smoked salmon, or avocado, or chicken sandwich etc. at lunch, you could exceed your daily calorie intake before dinner."Not getting enough protein or fats: Make sure you are not skimping on the protein content. Proteins not only helps you build muscles but may also help you keep your appetite in check later in the day. But do not load your plate with non-vegetarian pizza or processed meat sausages on the rebound. Choose leaner options that are better for your heart, like soybeans, pumpkin seeds, peanuts, chickpeas, cottage cheese, edamame beans, quinoa, almonds, Greek yoghurt, Dahi, nut butter, paneer, or milk. Choose skimmed milk with the least amount of fats. The key to a healthy breakfast is making sure it has a little of everything - protein, fats and carbohydrates. Most breakfasts fail on this requirement and then one faces hunger or cravings within a couple of hours. Having greasy fry-</w:t>
      </w:r>
      <w:r>
        <w:rPr>
          <w:rFonts w:ascii="Arial" w:eastAsia="Arial" w:hAnsi="Arial" w:cs="Arial"/>
          <w:b/>
          <w:i/>
          <w:color w:val="000000"/>
          <w:sz w:val="20"/>
          <w:u w:val="single"/>
        </w:rPr>
        <w:t>ups</w:t>
      </w:r>
      <w:r>
        <w:rPr>
          <w:rFonts w:ascii="Arial" w:eastAsia="Arial" w:hAnsi="Arial" w:cs="Arial"/>
          <w:color w:val="000000"/>
          <w:sz w:val="20"/>
        </w:rPr>
        <w:t xml:space="preserve">: Are you reaching out for comfort foods that are too calorie-rich? Sun.com aptly points out that bacon, sausages, eggs and more are divine on a hangover. A smaller amount of fat is okay but "A greasy fry </w:t>
      </w:r>
      <w:r>
        <w:rPr>
          <w:rFonts w:ascii="Arial" w:eastAsia="Arial" w:hAnsi="Arial" w:cs="Arial"/>
          <w:b/>
          <w:i/>
          <w:color w:val="000000"/>
          <w:sz w:val="20"/>
          <w:u w:val="single"/>
        </w:rPr>
        <w:t>up</w:t>
      </w:r>
      <w:r>
        <w:rPr>
          <w:rFonts w:ascii="Arial" w:eastAsia="Arial" w:hAnsi="Arial" w:cs="Arial"/>
          <w:color w:val="000000"/>
          <w:sz w:val="20"/>
        </w:rPr>
        <w:t xml:space="preserve"> is full of saturated fat, loads of calories and makes you feel sluggish, make you susceptible to graver health issues like hypertension and cancer due to their heavy salt content and processed food contents. Wolfing down food while on the go: When you're in a rush to </w:t>
      </w:r>
      <w:r>
        <w:rPr>
          <w:rFonts w:ascii="Arial" w:eastAsia="Arial" w:hAnsi="Arial" w:cs="Arial"/>
          <w:b/>
          <w:i/>
          <w:color w:val="000000"/>
          <w:sz w:val="20"/>
          <w:u w:val="single"/>
        </w:rPr>
        <w:t>start</w:t>
      </w:r>
      <w:r>
        <w:rPr>
          <w:rFonts w:ascii="Arial" w:eastAsia="Arial" w:hAnsi="Arial" w:cs="Arial"/>
          <w:color w:val="000000"/>
          <w:sz w:val="20"/>
        </w:rPr>
        <w:t xml:space="preserve"> your day, you might scarf your breakfast down in a hurry, too. Speedy eating can raise the odds of obesity against you. But instead, if you can slow down and savour each bite of breakfast, it could make you more aware of whether you're actually hungry or not -- and that can help you avoid overeating. Avoid 'time-saving' tricks like eating breakfast while rushing into work or sitting at the desk. Find ten minutes to eat in peace and mindfully. Or face weight gain and indigestion. Waiting until you are starving: You must not wait until you are ravenous because it could lead you to reach for something unhealthy. But you can plan your mealtime in advance and also get the benefits of Intermittent Fasting by planning ahead. Dr Mayur tells Sun.com that there isn't enough science to back </w:t>
      </w:r>
      <w:r>
        <w:rPr>
          <w:rFonts w:ascii="Arial" w:eastAsia="Arial" w:hAnsi="Arial" w:cs="Arial"/>
          <w:b/>
          <w:i/>
          <w:color w:val="000000"/>
          <w:sz w:val="20"/>
          <w:u w:val="single"/>
        </w:rPr>
        <w:t>up</w:t>
      </w:r>
      <w:r>
        <w:rPr>
          <w:rFonts w:ascii="Arial" w:eastAsia="Arial" w:hAnsi="Arial" w:cs="Arial"/>
          <w:color w:val="000000"/>
          <w:sz w:val="20"/>
        </w:rPr>
        <w:t xml:space="preserve"> the overly hyped importance given to breakfast. He said: "Most people are quite overweight and have a high fasting blood glucose level. Skipping breakfast might be healthy for those people. If you eat your last meal at 7 pm - and it's rice, carbs, pasta - then go to sleep at 11 pm, then don't eat till lunchtime, you've fasted for 16 hours. That's quite good for you, as you are controlling insulin and blood sugar levels."</w:t>
      </w:r>
    </w:p>
    <w:p w14:paraId="7B6BA139" w14:textId="77777777" w:rsidR="00CD7998" w:rsidRDefault="00000000">
      <w:pPr>
        <w:numPr>
          <w:ilvl w:val="0"/>
          <w:numId w:val="2"/>
        </w:numPr>
        <w:spacing w:before="120" w:line="260" w:lineRule="atLeast"/>
        <w:jc w:val="both"/>
        <w:rPr>
          <w:rFonts w:ascii="Arial" w:eastAsia="Arial" w:hAnsi="Arial" w:cs="Arial"/>
          <w:sz w:val="20"/>
        </w:rPr>
      </w:pPr>
      <w:r>
        <w:rPr>
          <w:rFonts w:ascii="Arial" w:eastAsia="Arial" w:hAnsi="Arial" w:cs="Arial"/>
          <w:color w:val="000000"/>
          <w:sz w:val="20"/>
        </w:rPr>
        <w:t xml:space="preserve">Eating too much sugar: Check your breakfast menu. Are you taking shortcuts to save time... eating croissants, cereals and baked goods? Or having orange juice that is swimming with the sweet stuff because it is of a brand that contains added sugar. To avoid the empty calories, make sure the label says 100 per cent juice on it. You could also dilute your drink with water. But seriously, the best choice would be to choose whole fruit over juice purely because it has more fibre, less sugar, and fewer calories. And those baked goods, ready-to-eat cereals, and biscuits... may taste delicious, but will do nothing for your waistline thanks to their hidden sugar content. The Sun quotes Rob Hobson, a London-based nutritionist and head of Healthspan, who says, "If you eat too much sugar you obviously increase your risk of putting on weight and you could end </w:t>
      </w:r>
      <w:r>
        <w:rPr>
          <w:rFonts w:ascii="Arial" w:eastAsia="Arial" w:hAnsi="Arial" w:cs="Arial"/>
          <w:b/>
          <w:i/>
          <w:color w:val="000000"/>
          <w:sz w:val="20"/>
          <w:u w:val="single"/>
        </w:rPr>
        <w:t>up</w:t>
      </w:r>
      <w:r>
        <w:rPr>
          <w:rFonts w:ascii="Arial" w:eastAsia="Arial" w:hAnsi="Arial" w:cs="Arial"/>
          <w:color w:val="000000"/>
          <w:sz w:val="20"/>
        </w:rPr>
        <w:t xml:space="preserve"> with sugar highs and lows... If you have a sugar spike followed by a sugar low, you might look around for sugary foods to bring you back </w:t>
      </w:r>
      <w:r>
        <w:rPr>
          <w:rFonts w:ascii="Arial" w:eastAsia="Arial" w:hAnsi="Arial" w:cs="Arial"/>
          <w:b/>
          <w:i/>
          <w:color w:val="000000"/>
          <w:sz w:val="20"/>
          <w:u w:val="single"/>
        </w:rPr>
        <w:t>up</w:t>
      </w:r>
      <w:r>
        <w:rPr>
          <w:rFonts w:ascii="Arial" w:eastAsia="Arial" w:hAnsi="Arial" w:cs="Arial"/>
          <w:color w:val="000000"/>
          <w:sz w:val="20"/>
        </w:rPr>
        <w:t xml:space="preserve"> again." Read nutritional labels on cereals packages to spot the worst offenders. Dietician Dr Carrie Ruxton also told Sun.com that, "Many sugary, low fibre breakfast cereals just take the edge off your appetite, leaving you hunting for snacks a couple of hours later."Eating too many 'empty' calories: First </w:t>
      </w:r>
      <w:r>
        <w:rPr>
          <w:rFonts w:ascii="Arial" w:eastAsia="Arial" w:hAnsi="Arial" w:cs="Arial"/>
          <w:b/>
          <w:i/>
          <w:color w:val="000000"/>
          <w:sz w:val="20"/>
          <w:u w:val="single"/>
        </w:rPr>
        <w:t>up</w:t>
      </w:r>
      <w:r>
        <w:rPr>
          <w:rFonts w:ascii="Arial" w:eastAsia="Arial" w:hAnsi="Arial" w:cs="Arial"/>
          <w:color w:val="000000"/>
          <w:sz w:val="20"/>
        </w:rPr>
        <w:t xml:space="preserve">, understand what are 'empty' calories. "All foods contain calories, and all calories are either used by your body for immediate energy, stored away as glycogen as a source of future energy or turned into fat - depending on how many calories you eat during a </w:t>
      </w:r>
      <w:r>
        <w:rPr>
          <w:rFonts w:ascii="Arial" w:eastAsia="Arial" w:hAnsi="Arial" w:cs="Arial"/>
          <w:color w:val="000000"/>
          <w:sz w:val="20"/>
        </w:rPr>
        <w:lastRenderedPageBreak/>
        <w:t xml:space="preserve">period of time," explains Leslie Ramirez, a clinical dietitian at Houston Methodist (USA). As a rule of thumb, if a food does not contain nutrients or if the calories from sugar and fats outweigh the nutrients found in the food, it's considered to be a source of empty calories. Sources of empty calories include Soft drinks, sports drinks, sweet tea, lemonade and energy drinks, Alcohol, Junk food and fast food, Candy, including hard candies and sweet or sour chews, Cakes and doughnuts, etc. Dr Mayur Ranchordas, an exercise physiologist and sports nutritionist at Sheffield Hallam (UK) told Sun.com that it's important to watch how calories can add </w:t>
      </w:r>
      <w:r>
        <w:rPr>
          <w:rFonts w:ascii="Arial" w:eastAsia="Arial" w:hAnsi="Arial" w:cs="Arial"/>
          <w:b/>
          <w:i/>
          <w:color w:val="000000"/>
          <w:sz w:val="20"/>
          <w:u w:val="single"/>
        </w:rPr>
        <w:t>up</w:t>
      </w:r>
      <w:r>
        <w:rPr>
          <w:rFonts w:ascii="Arial" w:eastAsia="Arial" w:hAnsi="Arial" w:cs="Arial"/>
          <w:color w:val="000000"/>
          <w:sz w:val="20"/>
        </w:rPr>
        <w:t xml:space="preserve"> at breakfast. "If you had a full-fat latte or cappuccino with a muffin, you might think 'I only had a coffee and muffin for breakfast'... But that's loads of calories and no nutritional value. That's 700-800 calories at breakfast. But watch the portion sizes and the number of servings when you opt for healthier menus like poached eggs, or smoked salmon, or avocado, or chicken sandwich etc. at lunch, you could exceed your daily calorie intake before dinner."Not getting enough protein or fats: Make sure you are not skimping on the protein content. Proteins not only helps you build muscles but may also help you keep your appetite in check later in the day. But do not load your plate with non-vegetarian pizza or processed meat sausages on the rebound. Choose leaner options that are better for your heart, like soybeans, pumpkin seeds, peanuts, chickpeas, cottage cheese, edamame beans, quinoa, almonds, Greek yoghurt, Dahi, nut butter, paneer, or milk. Choose skimmed milk with the least amount of fats. The key to a healthy breakfast is making sure it has a little of everything - protein, fats and carbohydrates. Most breakfasts fail on this requirement and then one faces hunger or cravings within a couple of hours. Having greasy fry-</w:t>
      </w:r>
      <w:r>
        <w:rPr>
          <w:rFonts w:ascii="Arial" w:eastAsia="Arial" w:hAnsi="Arial" w:cs="Arial"/>
          <w:b/>
          <w:i/>
          <w:color w:val="000000"/>
          <w:sz w:val="20"/>
          <w:u w:val="single"/>
        </w:rPr>
        <w:t>ups</w:t>
      </w:r>
      <w:r>
        <w:rPr>
          <w:rFonts w:ascii="Arial" w:eastAsia="Arial" w:hAnsi="Arial" w:cs="Arial"/>
          <w:color w:val="000000"/>
          <w:sz w:val="20"/>
        </w:rPr>
        <w:t xml:space="preserve">: Are you reaching out for comfort foods that are too calorie-rich? Sun.com aptly points out that bacon, sausages, eggs and more are divine on a hangover. A smaller amount of fat is okay but "A greasy fry </w:t>
      </w:r>
      <w:r>
        <w:rPr>
          <w:rFonts w:ascii="Arial" w:eastAsia="Arial" w:hAnsi="Arial" w:cs="Arial"/>
          <w:b/>
          <w:i/>
          <w:color w:val="000000"/>
          <w:sz w:val="20"/>
          <w:u w:val="single"/>
        </w:rPr>
        <w:t>up</w:t>
      </w:r>
      <w:r>
        <w:rPr>
          <w:rFonts w:ascii="Arial" w:eastAsia="Arial" w:hAnsi="Arial" w:cs="Arial"/>
          <w:color w:val="000000"/>
          <w:sz w:val="20"/>
        </w:rPr>
        <w:t xml:space="preserve"> is full of saturated fat, loads of calories and makes you feel sluggish, make you susceptible to graver health issues like hypertension and cancer due to their heavy salt content and processed food contents. Wolfing down food while on the go: When you're in a rush to </w:t>
      </w:r>
      <w:r>
        <w:rPr>
          <w:rFonts w:ascii="Arial" w:eastAsia="Arial" w:hAnsi="Arial" w:cs="Arial"/>
          <w:b/>
          <w:i/>
          <w:color w:val="000000"/>
          <w:sz w:val="20"/>
          <w:u w:val="single"/>
        </w:rPr>
        <w:t>start</w:t>
      </w:r>
      <w:r>
        <w:rPr>
          <w:rFonts w:ascii="Arial" w:eastAsia="Arial" w:hAnsi="Arial" w:cs="Arial"/>
          <w:color w:val="000000"/>
          <w:sz w:val="20"/>
        </w:rPr>
        <w:t xml:space="preserve"> your day, you might scarf your breakfast down in a hurry, too. Speedy eating can raise the odds of obesity against you. But instead, if you can slow down and savour each bite of breakfast, it could make you more aware of whether you're actually hungry or not -- and that can help you avoid overeating. Avoid 'time-saving' tricks like eating breakfast while rushing into work or sitting at the desk. Find ten minutes to eat in peace and mindfully. Or face weight gain and indigestion. Waiting until you are starving: You must not wait until you are ravenous because it could lead you to reach for something unhealthy. But you can plan your mealtime in advance and also get the benefits of Intermittent Fasting by planning ahead. Dr Mayur tells Sun.com that there isn't enough science to back </w:t>
      </w:r>
      <w:r>
        <w:rPr>
          <w:rFonts w:ascii="Arial" w:eastAsia="Arial" w:hAnsi="Arial" w:cs="Arial"/>
          <w:b/>
          <w:i/>
          <w:color w:val="000000"/>
          <w:sz w:val="20"/>
          <w:u w:val="single"/>
        </w:rPr>
        <w:t>up</w:t>
      </w:r>
      <w:r>
        <w:rPr>
          <w:rFonts w:ascii="Arial" w:eastAsia="Arial" w:hAnsi="Arial" w:cs="Arial"/>
          <w:color w:val="000000"/>
          <w:sz w:val="20"/>
        </w:rPr>
        <w:t xml:space="preserve"> the overly hyped importance given to breakfast. He said: "Most people are quite overweight and have a high fasting blood glucose level. Skipping breakfast might be healthy for those people. If you eat your last meal at 7 pm - and it's rice, carbs, pasta - then go to sleep at 11 pm, then don't eat till lunchtime, you've fasted for 16 hours. That's quite good for you, as you are controlling insulin and blood sugar levels."</w:t>
      </w:r>
    </w:p>
    <w:p w14:paraId="6B150C67" w14:textId="77777777" w:rsidR="00CD7998" w:rsidRDefault="00000000">
      <w:pPr>
        <w:numPr>
          <w:ilvl w:val="0"/>
          <w:numId w:val="3"/>
        </w:numPr>
        <w:spacing w:before="120" w:line="260" w:lineRule="atLeast"/>
        <w:jc w:val="both"/>
        <w:rPr>
          <w:rFonts w:ascii="Arial" w:eastAsia="Arial" w:hAnsi="Arial" w:cs="Arial"/>
          <w:sz w:val="20"/>
        </w:rPr>
      </w:pPr>
      <w:r>
        <w:rPr>
          <w:rFonts w:ascii="Arial" w:eastAsia="Arial" w:hAnsi="Arial" w:cs="Arial"/>
          <w:color w:val="000000"/>
          <w:sz w:val="20"/>
        </w:rPr>
        <w:t xml:space="preserve">Eating too much sugar: Check your breakfast menu. Are you taking shortcuts to save time... eating croissants, cereals and baked goods? Or having orange juice that is swimming with the sweet stuff because it is of a brand that contains added sugar. To avoid the empty calories, make sure the label says 100 per cent juice on it. You could also dilute your drink with water. But seriously, the best choice would be to choose whole fruit over juice purely because it has more fibre, less sugar, and fewer calories. And those baked goods, ready-to-eat cereals, and biscuits... may taste delicious, but will do nothing for your waistline thanks to their hidden sugar content. The Sun quotes Rob Hobson, a London-based nutritionist and head of Healthspan, who says, "If you eat too much sugar you obviously increase your risk of putting on weight and you could end </w:t>
      </w:r>
      <w:r>
        <w:rPr>
          <w:rFonts w:ascii="Arial" w:eastAsia="Arial" w:hAnsi="Arial" w:cs="Arial"/>
          <w:b/>
          <w:i/>
          <w:color w:val="000000"/>
          <w:sz w:val="20"/>
          <w:u w:val="single"/>
        </w:rPr>
        <w:t>up</w:t>
      </w:r>
      <w:r>
        <w:rPr>
          <w:rFonts w:ascii="Arial" w:eastAsia="Arial" w:hAnsi="Arial" w:cs="Arial"/>
          <w:color w:val="000000"/>
          <w:sz w:val="20"/>
        </w:rPr>
        <w:t xml:space="preserve"> with sugar highs and lows... If you have a sugar spike followed by a sugar low, you might look around for sugary foods to bring you back </w:t>
      </w:r>
      <w:r>
        <w:rPr>
          <w:rFonts w:ascii="Arial" w:eastAsia="Arial" w:hAnsi="Arial" w:cs="Arial"/>
          <w:b/>
          <w:i/>
          <w:color w:val="000000"/>
          <w:sz w:val="20"/>
          <w:u w:val="single"/>
        </w:rPr>
        <w:t>up</w:t>
      </w:r>
      <w:r>
        <w:rPr>
          <w:rFonts w:ascii="Arial" w:eastAsia="Arial" w:hAnsi="Arial" w:cs="Arial"/>
          <w:color w:val="000000"/>
          <w:sz w:val="20"/>
        </w:rPr>
        <w:t xml:space="preserve"> again." Read nutritional labels on cereals packages to spot the worst offenders. Dietician Dr Carrie Ruxton also told Sun.com that, "Many sugary, low fibre breakfast cereals just take the edge off your appetite, leaving you hunting for snacks a couple of hours later."Eating too many 'empty' calories: First </w:t>
      </w:r>
      <w:r>
        <w:rPr>
          <w:rFonts w:ascii="Arial" w:eastAsia="Arial" w:hAnsi="Arial" w:cs="Arial"/>
          <w:b/>
          <w:i/>
          <w:color w:val="000000"/>
          <w:sz w:val="20"/>
          <w:u w:val="single"/>
        </w:rPr>
        <w:t>up</w:t>
      </w:r>
      <w:r>
        <w:rPr>
          <w:rFonts w:ascii="Arial" w:eastAsia="Arial" w:hAnsi="Arial" w:cs="Arial"/>
          <w:color w:val="000000"/>
          <w:sz w:val="20"/>
        </w:rPr>
        <w:t xml:space="preserve">, understand what are 'empty' calories. "All foods contain calories, and all calories are either used by your body for immediate energy, stored away as glycogen as a source of future energy or turned into fat - depending on how many calories you eat during a period of time," explains Leslie Ramirez, a clinical dietitian at Houston Methodist (USA). As a rule of thumb, if a food does not contain nutrients or if the calories from sugar and fats outweigh the nutrients found in the food, it's considered to be a source of empty calories. Sources of empty calories include Soft drinks, sports </w:t>
      </w:r>
      <w:r>
        <w:rPr>
          <w:rFonts w:ascii="Arial" w:eastAsia="Arial" w:hAnsi="Arial" w:cs="Arial"/>
          <w:color w:val="000000"/>
          <w:sz w:val="20"/>
        </w:rPr>
        <w:lastRenderedPageBreak/>
        <w:t xml:space="preserve">drinks, sweet tea, lemonade and energy drinks, Alcohol, Junk food and fast food, Candy, including hard candies and sweet or sour chews, Cakes and doughnuts, etc. Dr Mayur Ranchordas, an exercise physiologist and sports nutritionist at Sheffield Hallam (UK) told Sun.com that it's important to watch how calories can add </w:t>
      </w:r>
      <w:r>
        <w:rPr>
          <w:rFonts w:ascii="Arial" w:eastAsia="Arial" w:hAnsi="Arial" w:cs="Arial"/>
          <w:b/>
          <w:i/>
          <w:color w:val="000000"/>
          <w:sz w:val="20"/>
          <w:u w:val="single"/>
        </w:rPr>
        <w:t>up</w:t>
      </w:r>
      <w:r>
        <w:rPr>
          <w:rFonts w:ascii="Arial" w:eastAsia="Arial" w:hAnsi="Arial" w:cs="Arial"/>
          <w:color w:val="000000"/>
          <w:sz w:val="20"/>
        </w:rPr>
        <w:t xml:space="preserve"> at breakfast. "If you had a full-fat latte or cappuccino with a muffin, you might think 'I only had a coffee and muffin for breakfast'... But that's loads of calories and no nutritional value. That's 700-800 calories at breakfast. But watch the portion sizes and the number of servings when you opt for healthier menus like poached eggs, or smoked salmon, or avocado, or chicken sandwich etc. at lunch, you could exceed your daily calorie intake before dinner."Not getting enough protein or fats: Make sure you are not skimping on the protein content. Proteins not only helps you build muscles but may also help you keep your appetite in check later in the day. But do not load your plate with non-vegetarian pizza or processed meat sausages on the rebound. Choose leaner options that are better for your heart, like soybeans, pumpkin seeds, peanuts, chickpeas, cottage cheese, edamame beans, quinoa, almonds, Greek yoghurt, Dahi, nut butter, paneer, or milk. Choose skimmed milk with the least amount of fats. The key to a healthy breakfast is making sure it has a little of everything - protein, fats and carbohydrates. Most breakfasts fail on this requirement and then one faces hunger or cravings within a couple of hours. Having greasy fry-</w:t>
      </w:r>
      <w:r>
        <w:rPr>
          <w:rFonts w:ascii="Arial" w:eastAsia="Arial" w:hAnsi="Arial" w:cs="Arial"/>
          <w:b/>
          <w:i/>
          <w:color w:val="000000"/>
          <w:sz w:val="20"/>
          <w:u w:val="single"/>
        </w:rPr>
        <w:t>ups</w:t>
      </w:r>
      <w:r>
        <w:rPr>
          <w:rFonts w:ascii="Arial" w:eastAsia="Arial" w:hAnsi="Arial" w:cs="Arial"/>
          <w:color w:val="000000"/>
          <w:sz w:val="20"/>
        </w:rPr>
        <w:t xml:space="preserve">: Are you reaching out for comfort foods that are too calorie-rich? Sun.com aptly points out that bacon, sausages, eggs and more are divine on a hangover. A smaller amount of fat is okay but "A greasy fry </w:t>
      </w:r>
      <w:r>
        <w:rPr>
          <w:rFonts w:ascii="Arial" w:eastAsia="Arial" w:hAnsi="Arial" w:cs="Arial"/>
          <w:b/>
          <w:i/>
          <w:color w:val="000000"/>
          <w:sz w:val="20"/>
          <w:u w:val="single"/>
        </w:rPr>
        <w:t>up</w:t>
      </w:r>
      <w:r>
        <w:rPr>
          <w:rFonts w:ascii="Arial" w:eastAsia="Arial" w:hAnsi="Arial" w:cs="Arial"/>
          <w:color w:val="000000"/>
          <w:sz w:val="20"/>
        </w:rPr>
        <w:t xml:space="preserve"> is full of saturated fat, loads of calories and makes you feel sluggish, make you susceptible to graver health issues like hypertension and cancer due to their heavy salt content and processed food contents. Wolfing down food while on the go: When you're in a rush to </w:t>
      </w:r>
      <w:r>
        <w:rPr>
          <w:rFonts w:ascii="Arial" w:eastAsia="Arial" w:hAnsi="Arial" w:cs="Arial"/>
          <w:b/>
          <w:i/>
          <w:color w:val="000000"/>
          <w:sz w:val="20"/>
          <w:u w:val="single"/>
        </w:rPr>
        <w:t>start</w:t>
      </w:r>
      <w:r>
        <w:rPr>
          <w:rFonts w:ascii="Arial" w:eastAsia="Arial" w:hAnsi="Arial" w:cs="Arial"/>
          <w:color w:val="000000"/>
          <w:sz w:val="20"/>
        </w:rPr>
        <w:t xml:space="preserve"> your day, you might scarf your breakfast down in a hurry, too. Speedy eating can raise the odds of obesity against you. But instead, if you can slow down and savour each bite of breakfast, it could make you more aware of whether you're actually hungry or not -- and that can help you avoid overeating. Avoid 'time-saving' tricks like eating breakfast while rushing into work or sitting at the desk. Find ten minutes to eat in peace and mindfully. Or face weight gain and indigestion. Waiting until you are starving: You must not wait until you are ravenous because it could lead you to reach for something unhealthy. But you can plan your mealtime in advance and also get the benefits of Intermittent Fasting by planning ahead. Dr Mayur tells Sun.com that there isn't enough science to back </w:t>
      </w:r>
      <w:r>
        <w:rPr>
          <w:rFonts w:ascii="Arial" w:eastAsia="Arial" w:hAnsi="Arial" w:cs="Arial"/>
          <w:b/>
          <w:i/>
          <w:color w:val="000000"/>
          <w:sz w:val="20"/>
          <w:u w:val="single"/>
        </w:rPr>
        <w:t>up</w:t>
      </w:r>
      <w:r>
        <w:rPr>
          <w:rFonts w:ascii="Arial" w:eastAsia="Arial" w:hAnsi="Arial" w:cs="Arial"/>
          <w:color w:val="000000"/>
          <w:sz w:val="20"/>
        </w:rPr>
        <w:t xml:space="preserve"> the overly hyped importance given to breakfast. He said: "Most people are quite overweight and have a high fasting blood glucose level. Skipping breakfast might be healthy for those people. If you eat your last meal at 7 pm - and it's rice, carbs, pasta - then go to sleep at 11 pm, then don't eat till lunchtime, you've fasted for 16 hours. That's quite good for you, as you are controlling insulin and blood sugar levels."</w:t>
      </w:r>
    </w:p>
    <w:p w14:paraId="2189BFA2" w14:textId="77777777" w:rsidR="00CD7998" w:rsidRDefault="00000000">
      <w:pPr>
        <w:numPr>
          <w:ilvl w:val="0"/>
          <w:numId w:val="4"/>
        </w:numPr>
        <w:spacing w:before="120" w:line="260" w:lineRule="atLeast"/>
        <w:jc w:val="both"/>
        <w:rPr>
          <w:rFonts w:ascii="Arial" w:eastAsia="Arial" w:hAnsi="Arial" w:cs="Arial"/>
          <w:sz w:val="20"/>
        </w:rPr>
      </w:pPr>
      <w:r>
        <w:rPr>
          <w:rFonts w:ascii="Arial" w:eastAsia="Arial" w:hAnsi="Arial" w:cs="Arial"/>
          <w:color w:val="000000"/>
          <w:sz w:val="20"/>
        </w:rPr>
        <w:t xml:space="preserve">Eating too much sugar: Check your breakfast menu. Are you taking shortcuts to save time... eating croissants, cereals and baked goods? Or having orange juice that is swimming with the sweet stuff because it is of a brand that contains added sugar. To avoid the empty calories, make sure the label says 100 per cent juice on it. You could also dilute your drink with water. But seriously, the best choice would be to choose whole fruit over juice purely because it has more fibre, less sugar, and fewer calories. And those baked goods, ready-to-eat cereals, and biscuits... may taste delicious, but will do nothing for your waistline thanks to their hidden sugar content. The Sun quotes Rob Hobson, a London-based nutritionist and head of Healthspan, who says, "If you eat too much sugar you obviously increase your risk of putting on weight and you could end </w:t>
      </w:r>
      <w:r>
        <w:rPr>
          <w:rFonts w:ascii="Arial" w:eastAsia="Arial" w:hAnsi="Arial" w:cs="Arial"/>
          <w:b/>
          <w:i/>
          <w:color w:val="000000"/>
          <w:sz w:val="20"/>
          <w:u w:val="single"/>
        </w:rPr>
        <w:t>up</w:t>
      </w:r>
      <w:r>
        <w:rPr>
          <w:rFonts w:ascii="Arial" w:eastAsia="Arial" w:hAnsi="Arial" w:cs="Arial"/>
          <w:color w:val="000000"/>
          <w:sz w:val="20"/>
        </w:rPr>
        <w:t xml:space="preserve"> with sugar highs and lows... If you have a sugar spike followed by a sugar low, you might look around for sugary foods to bring you back </w:t>
      </w:r>
      <w:r>
        <w:rPr>
          <w:rFonts w:ascii="Arial" w:eastAsia="Arial" w:hAnsi="Arial" w:cs="Arial"/>
          <w:b/>
          <w:i/>
          <w:color w:val="000000"/>
          <w:sz w:val="20"/>
          <w:u w:val="single"/>
        </w:rPr>
        <w:t>up</w:t>
      </w:r>
      <w:r>
        <w:rPr>
          <w:rFonts w:ascii="Arial" w:eastAsia="Arial" w:hAnsi="Arial" w:cs="Arial"/>
          <w:color w:val="000000"/>
          <w:sz w:val="20"/>
        </w:rPr>
        <w:t xml:space="preserve"> again." Read nutritional labels on cereals packages to spot the worst offenders. Dietician Dr Carrie Ruxton also told Sun.com that, "Many sugary, low fibre breakfast cereals just take the edge off your appetite, leaving you hunting for snacks a couple of hours later."Eating too many 'empty' calories: First </w:t>
      </w:r>
      <w:r>
        <w:rPr>
          <w:rFonts w:ascii="Arial" w:eastAsia="Arial" w:hAnsi="Arial" w:cs="Arial"/>
          <w:b/>
          <w:i/>
          <w:color w:val="000000"/>
          <w:sz w:val="20"/>
          <w:u w:val="single"/>
        </w:rPr>
        <w:t>up</w:t>
      </w:r>
      <w:r>
        <w:rPr>
          <w:rFonts w:ascii="Arial" w:eastAsia="Arial" w:hAnsi="Arial" w:cs="Arial"/>
          <w:color w:val="000000"/>
          <w:sz w:val="20"/>
        </w:rPr>
        <w:t xml:space="preserve">, understand what are 'empty' calories. "All foods contain calories, and all calories are either used by your body for immediate energy, stored away as glycogen as a source of future energy or turned into fat - depending on how many calories you eat during a period of time," explains Leslie Ramirez, a clinical dietitian at Houston Methodist (USA). As a rule of thumb, if a food does not contain nutrients or if the calories from sugar and fats outweigh the nutrients found in the food, it's considered to be a source of empty calories. Sources of empty calories include Soft drinks, sports drinks, sweet tea, lemonade and energy drinks, Alcohol, Junk food and fast food, Candy, including hard candies and sweet or sour chews, Cakes and doughnuts, etc. Dr Mayur Ranchordas, an exercise physiologist and sports nutritionist at Sheffield Hallam (UK) told Sun.com that it's important to watch how </w:t>
      </w:r>
      <w:r>
        <w:rPr>
          <w:rFonts w:ascii="Arial" w:eastAsia="Arial" w:hAnsi="Arial" w:cs="Arial"/>
          <w:color w:val="000000"/>
          <w:sz w:val="20"/>
        </w:rPr>
        <w:lastRenderedPageBreak/>
        <w:t xml:space="preserve">calories can add </w:t>
      </w:r>
      <w:r>
        <w:rPr>
          <w:rFonts w:ascii="Arial" w:eastAsia="Arial" w:hAnsi="Arial" w:cs="Arial"/>
          <w:b/>
          <w:i/>
          <w:color w:val="000000"/>
          <w:sz w:val="20"/>
          <w:u w:val="single"/>
        </w:rPr>
        <w:t>up</w:t>
      </w:r>
      <w:r>
        <w:rPr>
          <w:rFonts w:ascii="Arial" w:eastAsia="Arial" w:hAnsi="Arial" w:cs="Arial"/>
          <w:color w:val="000000"/>
          <w:sz w:val="20"/>
        </w:rPr>
        <w:t xml:space="preserve"> at breakfast. "If you had a full-fat latte or cappuccino with a muffin, you might think 'I only had a coffee and muffin for breakfast'... But that's loads of calories and no nutritional value. That's 700-800 calories at breakfast. But watch the portion sizes and the number of servings when you opt for healthier menus like poached eggs, or smoked salmon, or avocado, or chicken sandwich etc. at lunch, you could exceed your daily calorie intake before dinner."Not getting enough protein or fats: Make sure you are not skimping on the protein content. Proteins not only helps you build muscles but may also help you keep your appetite in check later in the day. But do not load your plate with non-vegetarian pizza or processed meat sausages on the rebound. Choose leaner options that are better for your heart, like soybeans, pumpkin seeds, peanuts, chickpeas, cottage cheese, edamame beans, quinoa, almonds, Greek yoghurt, Dahi, nut butter, paneer, or milk. Choose skimmed milk with the least amount of fats. The key to a healthy breakfast is making sure it has a little of everything - protein, fats and carbohydrates. Most breakfasts fail on this requirement and then one faces hunger or cravings within a couple of hours. Having greasy fry-</w:t>
      </w:r>
      <w:r>
        <w:rPr>
          <w:rFonts w:ascii="Arial" w:eastAsia="Arial" w:hAnsi="Arial" w:cs="Arial"/>
          <w:b/>
          <w:i/>
          <w:color w:val="000000"/>
          <w:sz w:val="20"/>
          <w:u w:val="single"/>
        </w:rPr>
        <w:t>ups</w:t>
      </w:r>
      <w:r>
        <w:rPr>
          <w:rFonts w:ascii="Arial" w:eastAsia="Arial" w:hAnsi="Arial" w:cs="Arial"/>
          <w:color w:val="000000"/>
          <w:sz w:val="20"/>
        </w:rPr>
        <w:t xml:space="preserve">: Are you reaching out for comfort foods that are too calorie-rich? Sun.com aptly points out that bacon, sausages, eggs and more are divine on a hangover. A smaller amount of fat is okay but "A greasy fry </w:t>
      </w:r>
      <w:r>
        <w:rPr>
          <w:rFonts w:ascii="Arial" w:eastAsia="Arial" w:hAnsi="Arial" w:cs="Arial"/>
          <w:b/>
          <w:i/>
          <w:color w:val="000000"/>
          <w:sz w:val="20"/>
          <w:u w:val="single"/>
        </w:rPr>
        <w:t>up</w:t>
      </w:r>
      <w:r>
        <w:rPr>
          <w:rFonts w:ascii="Arial" w:eastAsia="Arial" w:hAnsi="Arial" w:cs="Arial"/>
          <w:color w:val="000000"/>
          <w:sz w:val="20"/>
        </w:rPr>
        <w:t xml:space="preserve"> is full of saturated fat, loads of calories and makes you feel sluggish, make you susceptible to graver health issues like hypertension and cancer due to their heavy salt content and processed food contents. Wolfing down food while on the go: When you're in a rush to </w:t>
      </w:r>
      <w:r>
        <w:rPr>
          <w:rFonts w:ascii="Arial" w:eastAsia="Arial" w:hAnsi="Arial" w:cs="Arial"/>
          <w:b/>
          <w:i/>
          <w:color w:val="000000"/>
          <w:sz w:val="20"/>
          <w:u w:val="single"/>
        </w:rPr>
        <w:t>start</w:t>
      </w:r>
      <w:r>
        <w:rPr>
          <w:rFonts w:ascii="Arial" w:eastAsia="Arial" w:hAnsi="Arial" w:cs="Arial"/>
          <w:color w:val="000000"/>
          <w:sz w:val="20"/>
        </w:rPr>
        <w:t xml:space="preserve"> your day, you might scarf your breakfast down in a hurry, too. Speedy eating can raise the odds of obesity against you. But instead, if you can slow down and savour each bite of breakfast, it could make you more aware of whether you're actually hungry or not -- and that can help you avoid overeating. Avoid 'time-saving' tricks like eating breakfast while rushing into work or sitting at the desk. Find ten minutes to eat in peace and mindfully. Or face weight gain and indigestion. Waiting until you are starving: You must not wait until you are ravenous because it could lead you to reach for something unhealthy. But you can plan your mealtime in advance and also get the benefits of Intermittent Fasting by planning ahead. Dr Mayur tells Sun.com that there isn't enough science to back </w:t>
      </w:r>
      <w:r>
        <w:rPr>
          <w:rFonts w:ascii="Arial" w:eastAsia="Arial" w:hAnsi="Arial" w:cs="Arial"/>
          <w:b/>
          <w:i/>
          <w:color w:val="000000"/>
          <w:sz w:val="20"/>
          <w:u w:val="single"/>
        </w:rPr>
        <w:t>up</w:t>
      </w:r>
      <w:r>
        <w:rPr>
          <w:rFonts w:ascii="Arial" w:eastAsia="Arial" w:hAnsi="Arial" w:cs="Arial"/>
          <w:color w:val="000000"/>
          <w:sz w:val="20"/>
        </w:rPr>
        <w:t xml:space="preserve"> the overly hyped importance given to breakfast. He said: "Most people are quite overweight and have a high fasting blood glucose level. Skipping breakfast might be healthy for those people. If you eat your last meal at 7 pm - and it's rice, carbs, pasta - then go to sleep at 11 pm, then don't eat till lunchtime, you've fasted for 16 hours. That's quite good for you, as you are controlling insulin and blood sugar levels."</w:t>
      </w:r>
    </w:p>
    <w:p w14:paraId="3C897933" w14:textId="77777777" w:rsidR="00CD7998" w:rsidRDefault="00000000">
      <w:pPr>
        <w:numPr>
          <w:ilvl w:val="0"/>
          <w:numId w:val="5"/>
        </w:numPr>
        <w:spacing w:before="120" w:line="260" w:lineRule="atLeast"/>
        <w:jc w:val="both"/>
        <w:rPr>
          <w:rFonts w:ascii="Arial" w:eastAsia="Arial" w:hAnsi="Arial" w:cs="Arial"/>
          <w:sz w:val="20"/>
        </w:rPr>
      </w:pPr>
      <w:r>
        <w:rPr>
          <w:rFonts w:ascii="Arial" w:eastAsia="Arial" w:hAnsi="Arial" w:cs="Arial"/>
          <w:color w:val="000000"/>
          <w:sz w:val="20"/>
        </w:rPr>
        <w:t xml:space="preserve">Eating too much sugar: Check your breakfast menu. Are you taking shortcuts to save time... eating croissants, cereals and baked goods? Or having orange juice that is swimming with the sweet stuff because it is of a brand that contains added sugar. To avoid the empty calories, make sure the label says 100 per cent juice on it. You could also dilute your drink with water. But seriously, the best choice would be to choose whole fruit over juice purely because it has more fibre, less sugar, and fewer calories. And those baked goods, ready-to-eat cereals, and biscuits... may taste delicious, but will do nothing for your waistline thanks to their hidden sugar content. The Sun quotes Rob Hobson, a London-based nutritionist and head of Healthspan, who says, "If you eat too much sugar you obviously increase your risk of putting on weight and you could end </w:t>
      </w:r>
      <w:r>
        <w:rPr>
          <w:rFonts w:ascii="Arial" w:eastAsia="Arial" w:hAnsi="Arial" w:cs="Arial"/>
          <w:b/>
          <w:i/>
          <w:color w:val="000000"/>
          <w:sz w:val="20"/>
          <w:u w:val="single"/>
        </w:rPr>
        <w:t>up</w:t>
      </w:r>
      <w:r>
        <w:rPr>
          <w:rFonts w:ascii="Arial" w:eastAsia="Arial" w:hAnsi="Arial" w:cs="Arial"/>
          <w:color w:val="000000"/>
          <w:sz w:val="20"/>
        </w:rPr>
        <w:t xml:space="preserve"> with sugar highs and lows... If you have a sugar spike followed by a sugar low, you might look around for sugary foods to bring you back </w:t>
      </w:r>
      <w:r>
        <w:rPr>
          <w:rFonts w:ascii="Arial" w:eastAsia="Arial" w:hAnsi="Arial" w:cs="Arial"/>
          <w:b/>
          <w:i/>
          <w:color w:val="000000"/>
          <w:sz w:val="20"/>
          <w:u w:val="single"/>
        </w:rPr>
        <w:t>up</w:t>
      </w:r>
      <w:r>
        <w:rPr>
          <w:rFonts w:ascii="Arial" w:eastAsia="Arial" w:hAnsi="Arial" w:cs="Arial"/>
          <w:color w:val="000000"/>
          <w:sz w:val="20"/>
        </w:rPr>
        <w:t xml:space="preserve"> again." Read nutritional labels on cereals packages to spot the worst offenders. Dietician Dr Carrie Ruxton also told Sun.com that, "Many sugary, low fibre breakfast cereals just take the edge off your appetite, leaving you hunting for snacks a couple of hours later."Eating too many 'empty' calories: First </w:t>
      </w:r>
      <w:r>
        <w:rPr>
          <w:rFonts w:ascii="Arial" w:eastAsia="Arial" w:hAnsi="Arial" w:cs="Arial"/>
          <w:b/>
          <w:i/>
          <w:color w:val="000000"/>
          <w:sz w:val="20"/>
          <w:u w:val="single"/>
        </w:rPr>
        <w:t>up</w:t>
      </w:r>
      <w:r>
        <w:rPr>
          <w:rFonts w:ascii="Arial" w:eastAsia="Arial" w:hAnsi="Arial" w:cs="Arial"/>
          <w:color w:val="000000"/>
          <w:sz w:val="20"/>
        </w:rPr>
        <w:t xml:space="preserve">, understand what are 'empty' calories. "All foods contain calories, and all calories are either used by your body for immediate energy, stored away as glycogen as a source of future energy or turned into fat - depending on how many calories you eat during a period of time," explains Leslie Ramirez, a clinical dietitian at Houston Methodist (USA). As a rule of thumb, if a food does not contain nutrients or if the calories from sugar and fats outweigh the nutrients found in the food, it's considered to be a source of empty calories. Sources of empty calories include Soft drinks, sports drinks, sweet tea, lemonade and energy drinks, Alcohol, Junk food and fast food, Candy, including hard candies and sweet or sour chews, Cakes and doughnuts, etc. Dr Mayur Ranchordas, an exercise physiologist and sports nutritionist at Sheffield Hallam (UK) told Sun.com that it's important to watch how calories can add </w:t>
      </w:r>
      <w:r>
        <w:rPr>
          <w:rFonts w:ascii="Arial" w:eastAsia="Arial" w:hAnsi="Arial" w:cs="Arial"/>
          <w:b/>
          <w:i/>
          <w:color w:val="000000"/>
          <w:sz w:val="20"/>
          <w:u w:val="single"/>
        </w:rPr>
        <w:t>up</w:t>
      </w:r>
      <w:r>
        <w:rPr>
          <w:rFonts w:ascii="Arial" w:eastAsia="Arial" w:hAnsi="Arial" w:cs="Arial"/>
          <w:color w:val="000000"/>
          <w:sz w:val="20"/>
        </w:rPr>
        <w:t xml:space="preserve"> at breakfast. "If you had a full-fat latte or cappuccino with a muffin, you might think 'I only had a coffee and muffin for breakfast'... But that's loads of calories and no nutritional value. That's 700-800 calories at breakfast. But watch the portion sizes and the number of servings when you opt for </w:t>
      </w:r>
      <w:r>
        <w:rPr>
          <w:rFonts w:ascii="Arial" w:eastAsia="Arial" w:hAnsi="Arial" w:cs="Arial"/>
          <w:color w:val="000000"/>
          <w:sz w:val="20"/>
        </w:rPr>
        <w:lastRenderedPageBreak/>
        <w:t>healthier menus like poached eggs, or smoked salmon, or avocado, or chicken sandwich etc. at lunch, you could exceed your daily calorie intake before dinner."Not getting enough protein or fats: Make sure you are not skimping on the protein content. Proteins not only helps you build muscles but may also help you keep your appetite in check later in the day. But do not load your plate with non-vegetarian pizza or processed meat sausages on the rebound. Choose leaner options that are better for your heart, like soybeans, pumpkin seeds, peanuts, chickpeas, cottage cheese, edamame beans, quinoa, almonds, Greek yoghurt, Dahi, nut butter, paneer, or milk. Choose skimmed milk with the least amount of fats. The key to a healthy breakfast is making sure it has a little of everything - protein, fats and carbohydrates. Most breakfasts fail on this requirement and then one faces hunger or cravings within a couple of hours. Having greasy fry-</w:t>
      </w:r>
      <w:r>
        <w:rPr>
          <w:rFonts w:ascii="Arial" w:eastAsia="Arial" w:hAnsi="Arial" w:cs="Arial"/>
          <w:b/>
          <w:i/>
          <w:color w:val="000000"/>
          <w:sz w:val="20"/>
          <w:u w:val="single"/>
        </w:rPr>
        <w:t>ups</w:t>
      </w:r>
      <w:r>
        <w:rPr>
          <w:rFonts w:ascii="Arial" w:eastAsia="Arial" w:hAnsi="Arial" w:cs="Arial"/>
          <w:color w:val="000000"/>
          <w:sz w:val="20"/>
        </w:rPr>
        <w:t xml:space="preserve">: Are you reaching out for comfort foods that are too calorie-rich? Sun.com aptly points out that bacon, sausages, eggs and more are divine on a hangover. A smaller amount of fat is okay but "A greasy fry </w:t>
      </w:r>
      <w:r>
        <w:rPr>
          <w:rFonts w:ascii="Arial" w:eastAsia="Arial" w:hAnsi="Arial" w:cs="Arial"/>
          <w:b/>
          <w:i/>
          <w:color w:val="000000"/>
          <w:sz w:val="20"/>
          <w:u w:val="single"/>
        </w:rPr>
        <w:t>up</w:t>
      </w:r>
      <w:r>
        <w:rPr>
          <w:rFonts w:ascii="Arial" w:eastAsia="Arial" w:hAnsi="Arial" w:cs="Arial"/>
          <w:color w:val="000000"/>
          <w:sz w:val="20"/>
        </w:rPr>
        <w:t xml:space="preserve"> is full of saturated fat, loads of calories and makes you feel sluggish, make you susceptible to graver health issues like hypertension and cancer due to their heavy salt content and processed food contents. Wolfing down food while on the go: When you're in a rush to </w:t>
      </w:r>
      <w:r>
        <w:rPr>
          <w:rFonts w:ascii="Arial" w:eastAsia="Arial" w:hAnsi="Arial" w:cs="Arial"/>
          <w:b/>
          <w:i/>
          <w:color w:val="000000"/>
          <w:sz w:val="20"/>
          <w:u w:val="single"/>
        </w:rPr>
        <w:t>start</w:t>
      </w:r>
      <w:r>
        <w:rPr>
          <w:rFonts w:ascii="Arial" w:eastAsia="Arial" w:hAnsi="Arial" w:cs="Arial"/>
          <w:color w:val="000000"/>
          <w:sz w:val="20"/>
        </w:rPr>
        <w:t xml:space="preserve"> your day, you might scarf your breakfast down in a hurry, too. Speedy eating can raise the odds of obesity against you. But instead, if you can slow down and savour each bite of breakfast, it could make you more aware of whether you're actually hungry or not -- and that can help you avoid overeating. Avoid 'time-saving' tricks like eating breakfast while rushing into work or sitting at the desk. Find ten minutes to eat in peace and mindfully. Or face weight gain and indigestion. Waiting until you are starving: You must not wait until you are ravenous because it could lead you to reach for something unhealthy. But you can plan your mealtime in advance and also get the benefits of Intermittent Fasting by planning ahead. Dr Mayur tells Sun.com that there isn't enough science to back </w:t>
      </w:r>
      <w:r>
        <w:rPr>
          <w:rFonts w:ascii="Arial" w:eastAsia="Arial" w:hAnsi="Arial" w:cs="Arial"/>
          <w:b/>
          <w:i/>
          <w:color w:val="000000"/>
          <w:sz w:val="20"/>
          <w:u w:val="single"/>
        </w:rPr>
        <w:t>up</w:t>
      </w:r>
      <w:r>
        <w:rPr>
          <w:rFonts w:ascii="Arial" w:eastAsia="Arial" w:hAnsi="Arial" w:cs="Arial"/>
          <w:color w:val="000000"/>
          <w:sz w:val="20"/>
        </w:rPr>
        <w:t xml:space="preserve"> the overly hyped importance given to breakfast. He said: "Most people are quite overweight and have a high fasting blood glucose level. Skipping breakfast might be healthy for those people. If you eat your last meal at 7 pm - and it's rice, carbs, pasta - then go to sleep at 11 pm, then don't eat till lunchtime, you've fasted for 16 hours. That's quite good for you, as you are controlling insulin and blood sugar levels."</w:t>
      </w:r>
    </w:p>
    <w:p w14:paraId="00FB8115" w14:textId="77777777" w:rsidR="00CD7998" w:rsidRDefault="00000000">
      <w:pPr>
        <w:numPr>
          <w:ilvl w:val="0"/>
          <w:numId w:val="6"/>
        </w:numPr>
        <w:spacing w:before="120" w:line="260" w:lineRule="atLeast"/>
        <w:jc w:val="both"/>
        <w:rPr>
          <w:rFonts w:ascii="Arial" w:eastAsia="Arial" w:hAnsi="Arial" w:cs="Arial"/>
          <w:sz w:val="20"/>
        </w:rPr>
      </w:pPr>
      <w:r>
        <w:rPr>
          <w:rFonts w:ascii="Arial" w:eastAsia="Arial" w:hAnsi="Arial" w:cs="Arial"/>
          <w:color w:val="000000"/>
          <w:sz w:val="20"/>
        </w:rPr>
        <w:t xml:space="preserve">Eating too much sugar: Check your breakfast menu. Are you taking shortcuts to save time... eating croissants, cereals and baked goods? Or having orange juice that is swimming with the sweet stuff because it is of a brand that contains added sugar. To avoid the empty calories, make sure the label says 100 per cent juice on it. You could also dilute your drink with water. But seriously, the best choice would be to choose whole fruit over juice purely because it has more fibre, less sugar, and fewer calories. And those baked goods, ready-to-eat cereals, and biscuits... may taste delicious, but will do nothing for your waistline thanks to their hidden sugar content. The Sun quotes Rob Hobson, a London-based nutritionist and head of Healthspan, who says, "If you eat too much sugar you obviously increase your risk of putting on weight and you could end </w:t>
      </w:r>
      <w:r>
        <w:rPr>
          <w:rFonts w:ascii="Arial" w:eastAsia="Arial" w:hAnsi="Arial" w:cs="Arial"/>
          <w:b/>
          <w:i/>
          <w:color w:val="000000"/>
          <w:sz w:val="20"/>
          <w:u w:val="single"/>
        </w:rPr>
        <w:t>up</w:t>
      </w:r>
      <w:r>
        <w:rPr>
          <w:rFonts w:ascii="Arial" w:eastAsia="Arial" w:hAnsi="Arial" w:cs="Arial"/>
          <w:color w:val="000000"/>
          <w:sz w:val="20"/>
        </w:rPr>
        <w:t xml:space="preserve"> with sugar highs and lows... If you have a sugar spike followed by a sugar low, you might look around for sugary foods to bring you back </w:t>
      </w:r>
      <w:r>
        <w:rPr>
          <w:rFonts w:ascii="Arial" w:eastAsia="Arial" w:hAnsi="Arial" w:cs="Arial"/>
          <w:b/>
          <w:i/>
          <w:color w:val="000000"/>
          <w:sz w:val="20"/>
          <w:u w:val="single"/>
        </w:rPr>
        <w:t>up</w:t>
      </w:r>
      <w:r>
        <w:rPr>
          <w:rFonts w:ascii="Arial" w:eastAsia="Arial" w:hAnsi="Arial" w:cs="Arial"/>
          <w:color w:val="000000"/>
          <w:sz w:val="20"/>
        </w:rPr>
        <w:t xml:space="preserve"> again." Read nutritional labels on cereals packages to spot the worst offenders. Dietician Dr Carrie Ruxton also told Sun.com that, "Many sugary, low fibre breakfast cereals just take the edge off your appetite, leaving you hunting for snacks a couple of hours later."Eating too many 'empty' calories: First </w:t>
      </w:r>
      <w:r>
        <w:rPr>
          <w:rFonts w:ascii="Arial" w:eastAsia="Arial" w:hAnsi="Arial" w:cs="Arial"/>
          <w:b/>
          <w:i/>
          <w:color w:val="000000"/>
          <w:sz w:val="20"/>
          <w:u w:val="single"/>
        </w:rPr>
        <w:t>up</w:t>
      </w:r>
      <w:r>
        <w:rPr>
          <w:rFonts w:ascii="Arial" w:eastAsia="Arial" w:hAnsi="Arial" w:cs="Arial"/>
          <w:color w:val="000000"/>
          <w:sz w:val="20"/>
        </w:rPr>
        <w:t xml:space="preserve">, understand what are 'empty' calories. "All foods contain calories, and all calories are either used by your body for immediate energy, stored away as glycogen as a source of future energy or turned into fat - depending on how many calories you eat during a period of time," explains Leslie Ramirez, a clinical dietitian at Houston Methodist (USA). As a rule of thumb, if a food does not contain nutrients or if the calories from sugar and fats outweigh the nutrients found in the food, it's considered to be a source of empty calories. Sources of empty calories include Soft drinks, sports drinks, sweet tea, lemonade and energy drinks, Alcohol, Junk food and fast food, Candy, including hard candies and sweet or sour chews, Cakes and doughnuts, etc. Dr Mayur Ranchordas, an exercise physiologist and sports nutritionist at Sheffield Hallam (UK) told Sun.com that it's important to watch how calories can add </w:t>
      </w:r>
      <w:r>
        <w:rPr>
          <w:rFonts w:ascii="Arial" w:eastAsia="Arial" w:hAnsi="Arial" w:cs="Arial"/>
          <w:b/>
          <w:i/>
          <w:color w:val="000000"/>
          <w:sz w:val="20"/>
          <w:u w:val="single"/>
        </w:rPr>
        <w:t>up</w:t>
      </w:r>
      <w:r>
        <w:rPr>
          <w:rFonts w:ascii="Arial" w:eastAsia="Arial" w:hAnsi="Arial" w:cs="Arial"/>
          <w:color w:val="000000"/>
          <w:sz w:val="20"/>
        </w:rPr>
        <w:t xml:space="preserve"> at breakfast. "If you had a full-fat latte or cappuccino with a muffin, you might think 'I only had a coffee and muffin for breakfast'... But that's loads of calories and no nutritional value. That's 700-800 calories at breakfast. But watch the portion sizes and the number of servings when you opt for healthier menus like poached eggs, or smoked salmon, or avocado, or chicken sandwich etc. at lunch, you could exceed your daily calorie intake before dinner."Not getting enough protein or fats: Make sure you are not skimping on the protein content. Proteins not only helps you build muscles but may also help you keep </w:t>
      </w:r>
      <w:r>
        <w:rPr>
          <w:rFonts w:ascii="Arial" w:eastAsia="Arial" w:hAnsi="Arial" w:cs="Arial"/>
          <w:color w:val="000000"/>
          <w:sz w:val="20"/>
        </w:rPr>
        <w:lastRenderedPageBreak/>
        <w:t>your appetite in check later in the day. But do not load your plate with non-vegetarian pizza or processed meat sausages on the rebound. Choose leaner options that are better for your heart, like soybeans, pumpkin seeds, peanuts, chickpeas, cottage cheese, edamame beans, quinoa, almonds, Greek yoghurt, Dahi, nut butter, paneer, or milk. Choose skimmed milk with the least amount of fats. The key to a healthy breakfast is making sure it has a little of everything - protein, fats and carbohydrates. Most breakfasts fail on this requirement and then one faces hunger or cravings within a couple of hours. Having greasy fry-</w:t>
      </w:r>
      <w:r>
        <w:rPr>
          <w:rFonts w:ascii="Arial" w:eastAsia="Arial" w:hAnsi="Arial" w:cs="Arial"/>
          <w:b/>
          <w:i/>
          <w:color w:val="000000"/>
          <w:sz w:val="20"/>
          <w:u w:val="single"/>
        </w:rPr>
        <w:t>ups</w:t>
      </w:r>
      <w:r>
        <w:rPr>
          <w:rFonts w:ascii="Arial" w:eastAsia="Arial" w:hAnsi="Arial" w:cs="Arial"/>
          <w:color w:val="000000"/>
          <w:sz w:val="20"/>
        </w:rPr>
        <w:t xml:space="preserve">: Are you reaching out for comfort foods that are too calorie-rich? Sun.com aptly points out that bacon, sausages, eggs and more are divine on a hangover. A smaller amount of fat is okay but "A greasy fry </w:t>
      </w:r>
      <w:r>
        <w:rPr>
          <w:rFonts w:ascii="Arial" w:eastAsia="Arial" w:hAnsi="Arial" w:cs="Arial"/>
          <w:b/>
          <w:i/>
          <w:color w:val="000000"/>
          <w:sz w:val="20"/>
          <w:u w:val="single"/>
        </w:rPr>
        <w:t>up</w:t>
      </w:r>
      <w:r>
        <w:rPr>
          <w:rFonts w:ascii="Arial" w:eastAsia="Arial" w:hAnsi="Arial" w:cs="Arial"/>
          <w:color w:val="000000"/>
          <w:sz w:val="20"/>
        </w:rPr>
        <w:t xml:space="preserve"> is full of saturated fat, loads of calories and makes you feel sluggish, make you susceptible to graver health issues like hypertension and cancer due to their heavy salt content and processed food contents. Wolfing down food while on the go: When you're in a rush to </w:t>
      </w:r>
      <w:r>
        <w:rPr>
          <w:rFonts w:ascii="Arial" w:eastAsia="Arial" w:hAnsi="Arial" w:cs="Arial"/>
          <w:b/>
          <w:i/>
          <w:color w:val="000000"/>
          <w:sz w:val="20"/>
          <w:u w:val="single"/>
        </w:rPr>
        <w:t>start</w:t>
      </w:r>
      <w:r>
        <w:rPr>
          <w:rFonts w:ascii="Arial" w:eastAsia="Arial" w:hAnsi="Arial" w:cs="Arial"/>
          <w:color w:val="000000"/>
          <w:sz w:val="20"/>
        </w:rPr>
        <w:t xml:space="preserve"> your day, you might scarf your breakfast down in a hurry, too. Speedy eating can raise the odds of obesity against you. But instead, if you can slow down and savour each bite of breakfast, it could make you more aware of whether you're actually hungry or not -- and that can help you avoid overeating. Avoid 'time-saving' tricks like eating breakfast while rushing into work or sitting at the desk. Find ten minutes to eat in peace and mindfully. Or face weight gain and indigestion. Waiting until you are starving: You must not wait until you are ravenous because it could lead you to reach for something unhealthy. But you can plan your mealtime in advance and also get the benefits of Intermittent Fasting by planning ahead. Dr Mayur tells Sun.com that there isn't enough science to back </w:t>
      </w:r>
      <w:r>
        <w:rPr>
          <w:rFonts w:ascii="Arial" w:eastAsia="Arial" w:hAnsi="Arial" w:cs="Arial"/>
          <w:b/>
          <w:i/>
          <w:color w:val="000000"/>
          <w:sz w:val="20"/>
          <w:u w:val="single"/>
        </w:rPr>
        <w:t>up</w:t>
      </w:r>
      <w:r>
        <w:rPr>
          <w:rFonts w:ascii="Arial" w:eastAsia="Arial" w:hAnsi="Arial" w:cs="Arial"/>
          <w:color w:val="000000"/>
          <w:sz w:val="20"/>
        </w:rPr>
        <w:t xml:space="preserve"> the overly hyped importance given to breakfast. He said: "Most people are quite overweight and have a high fasting blood glucose level. Skipping breakfast might be healthy for those people. If you eat your last meal at 7 pm - and it's rice, carbs, pasta - then go to sleep at 11 pm, then don't eat till lunchtime, you've fasted for 16 hours. That's quite good for you, as you are controlling insulin and blood sugar levels."</w:t>
      </w:r>
    </w:p>
    <w:p w14:paraId="4B93B727"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WHAT SHOULD YOU EAT GUILT-FREE?</w:t>
      </w:r>
    </w:p>
    <w:p w14:paraId="7CE639A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Yoghurt, whole fruits, foods that are high on protein, good fibre and carbs, milk, dark green vegetables, oats, omelette, etc. Dr Mayur prefers an omelette with black coffee to chase it down, and a snack of nuts and a piece of fruit if you are hungry later. "That's around 450 calories by lunchtime", Dr Mayur adds.</w:t>
      </w:r>
    </w:p>
    <w:p w14:paraId="273F4D02" w14:textId="77777777" w:rsidR="00CD7998" w:rsidRDefault="00000000">
      <w:pPr>
        <w:keepNext/>
        <w:spacing w:before="240" w:line="34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8"/>
        </w:rPr>
        <w:t>Graphic</w:t>
      </w:r>
    </w:p>
    <w:p w14:paraId="427A112E" w14:textId="77777777" w:rsidR="00CD7998" w:rsidRDefault="00000000">
      <w:pPr>
        <w:spacing w:line="60" w:lineRule="exact"/>
        <w:rPr>
          <w:rFonts w:ascii="Arial" w:eastAsia="Arial" w:hAnsi="Arial" w:cs="Arial"/>
          <w:sz w:val="20"/>
        </w:rPr>
      </w:pPr>
      <w:r>
        <w:pict w14:anchorId="15C4F9F5">
          <v:line id="_x0000_s2293" style="position:absolute;z-index:251806720" from="0,2pt" to="512pt,2pt" strokecolor="#009ddb" strokeweight="2pt">
            <w10:wrap type="topAndBottom"/>
          </v:line>
        </w:pict>
      </w:r>
    </w:p>
    <w:p w14:paraId="5FF1E82D" w14:textId="77777777" w:rsidR="00CD7998" w:rsidRDefault="00000000">
      <w:pPr>
        <w:spacing w:before="120" w:line="260" w:lineRule="atLeast"/>
        <w:rPr>
          <w:rFonts w:ascii="Arial" w:eastAsia="Arial" w:hAnsi="Arial" w:cs="Arial"/>
          <w:sz w:val="20"/>
        </w:rPr>
      </w:pPr>
      <w:r>
        <w:rPr>
          <w:rFonts w:ascii="Arial" w:eastAsia="Arial" w:hAnsi="Arial" w:cs="Arial"/>
          <w:color w:val="000000"/>
          <w:sz w:val="20"/>
        </w:rPr>
        <w:t xml:space="preserve"> </w:t>
      </w:r>
    </w:p>
    <w:p w14:paraId="5E64F7B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Weight loss: 6 mistakes you are making at breakfast that's sabotaging your goals</w:t>
      </w:r>
    </w:p>
    <w:p w14:paraId="627FFA80" w14:textId="77777777" w:rsidR="00CD7998"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December 14, 2021</w:t>
      </w:r>
    </w:p>
    <w:p w14:paraId="62B9E43A" w14:textId="77777777" w:rsidR="00CD7998" w:rsidRDefault="00CD7998">
      <w:pPr>
        <w:rPr>
          <w:rFonts w:ascii="Arial" w:eastAsia="Arial" w:hAnsi="Arial" w:cs="Arial"/>
          <w:sz w:val="20"/>
        </w:rPr>
      </w:pPr>
    </w:p>
    <w:p w14:paraId="10757C36" w14:textId="77777777" w:rsidR="00CD7998" w:rsidRDefault="00000000">
      <w:pPr>
        <w:ind w:left="200"/>
        <w:rPr>
          <w:rFonts w:ascii="Arial" w:eastAsia="Arial" w:hAnsi="Arial" w:cs="Arial"/>
          <w:sz w:val="20"/>
        </w:rPr>
        <w:sectPr w:rsidR="00CD7998">
          <w:type w:val="continuous"/>
          <w:pgSz w:w="12240" w:h="15840"/>
          <w:pgMar w:top="840" w:right="1000" w:bottom="840" w:left="1000" w:header="400" w:footer="400" w:gutter="0"/>
          <w:cols w:space="720"/>
        </w:sectPr>
      </w:pPr>
      <w:r>
        <w:rPr>
          <w:rFonts w:ascii="Arial" w:eastAsia="Arial" w:hAnsi="Arial" w:cs="Arial"/>
          <w:sz w:val="20"/>
        </w:rPr>
        <w:br/>
      </w:r>
      <w:r>
        <w:pict w14:anchorId="40B5DC2F">
          <v:line id="_x0000_s2294" style="position:absolute;left:0;text-align:left;z-index:251807744;mso-position-horizontal-relative:text;mso-position-vertical-relative:text" from="0,10pt" to="512pt,10pt" strokeweight="1pt"/>
        </w:pict>
      </w:r>
      <w:r>
        <w:rPr>
          <w:rFonts w:ascii="Arial" w:eastAsia="Arial" w:hAnsi="Arial" w:cs="Arial"/>
          <w:b/>
          <w:color w:val="767676"/>
          <w:sz w:val="16"/>
        </w:rPr>
        <w:t>End of Document</w:t>
      </w:r>
    </w:p>
    <w:p w14:paraId="062ACFC1" w14:textId="77777777" w:rsidR="00CD7998" w:rsidRDefault="00CD7998">
      <w:pPr>
        <w:sectPr w:rsidR="00CD7998">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gutter="0"/>
          <w:cols w:space="720"/>
          <w:titlePg/>
        </w:sectPr>
      </w:pPr>
    </w:p>
    <w:p w14:paraId="3370D211" w14:textId="77777777" w:rsidR="00CD7998" w:rsidRDefault="00CD7998">
      <w:bookmarkStart w:id="144" w:name="Bookmark_73"/>
      <w:bookmarkEnd w:id="144"/>
    </w:p>
    <w:p w14:paraId="0A379D70" w14:textId="77777777" w:rsidR="00CD7998" w:rsidRDefault="00000000">
      <w:r>
        <w:pict w14:anchorId="1BCCC90C">
          <v:shape id="_x0000_i1125" type="#_x0000_t75" alt="LexisNexis®" style="width:148pt;height:30pt">
            <v:imagedata r:id="rId7" o:title=""/>
          </v:shape>
        </w:pict>
      </w:r>
      <w:r>
        <w:cr/>
      </w:r>
    </w:p>
    <w:p w14:paraId="129F7B33" w14:textId="77777777" w:rsidR="00CD7998" w:rsidRDefault="00000000">
      <w:pPr>
        <w:spacing w:before="240" w:after="200" w:line="340" w:lineRule="atLeast"/>
        <w:jc w:val="center"/>
        <w:outlineLvl w:val="0"/>
        <w:rPr>
          <w:rFonts w:ascii="Arial" w:hAnsi="Arial" w:cs="Arial"/>
          <w:b/>
          <w:bCs/>
          <w:kern w:val="32"/>
          <w:sz w:val="32"/>
          <w:szCs w:val="32"/>
        </w:rPr>
      </w:pPr>
      <w:hyperlink r:id="rId888" w:history="1">
        <w:r>
          <w:rPr>
            <w:rFonts w:ascii="Arial" w:eastAsia="Arial" w:hAnsi="Arial" w:cs="Arial"/>
            <w:b/>
            <w:bCs/>
            <w:i/>
            <w:color w:val="0077CC"/>
            <w:kern w:val="32"/>
            <w:sz w:val="28"/>
            <w:szCs w:val="32"/>
            <w:u w:val="single"/>
            <w:shd w:val="clear" w:color="auto" w:fill="FFFFFF"/>
          </w:rPr>
          <w:t>[</w:t>
        </w:r>
      </w:hyperlink>
      <w:hyperlink r:id="rId889" w:history="1">
        <w:r>
          <w:rPr>
            <w:rFonts w:ascii="Arial" w:eastAsia="Arial" w:hAnsi="Arial" w:cs="Arial"/>
            <w:b/>
            <w:bCs/>
            <w:i/>
            <w:color w:val="0077CC"/>
            <w:kern w:val="32"/>
            <w:sz w:val="28"/>
            <w:szCs w:val="32"/>
            <w:u w:val="single"/>
            <w:shd w:val="clear" w:color="auto" w:fill="FFFFFF"/>
          </w:rPr>
          <w:t>Startup</w:t>
        </w:r>
      </w:hyperlink>
      <w:hyperlink r:id="rId890" w:history="1">
        <w:r>
          <w:rPr>
            <w:rFonts w:ascii="Arial" w:eastAsia="Arial" w:hAnsi="Arial" w:cs="Arial"/>
            <w:b/>
            <w:bCs/>
            <w:i/>
            <w:color w:val="0077CC"/>
            <w:kern w:val="32"/>
            <w:sz w:val="28"/>
            <w:szCs w:val="32"/>
            <w:u w:val="single"/>
            <w:shd w:val="clear" w:color="auto" w:fill="FFFFFF"/>
          </w:rPr>
          <w:t xml:space="preserve"> Bharat] Indore-based Bingage is empowering restaurants with its AI-based marketing suite</w:t>
        </w:r>
      </w:hyperlink>
    </w:p>
    <w:p w14:paraId="0B461F22" w14:textId="77777777" w:rsidR="00CD7998" w:rsidRDefault="00000000">
      <w:pPr>
        <w:spacing w:before="120" w:line="260" w:lineRule="atLeast"/>
        <w:jc w:val="center"/>
      </w:pPr>
      <w:r>
        <w:rPr>
          <w:rFonts w:ascii="Arial" w:eastAsia="Arial" w:hAnsi="Arial" w:cs="Arial"/>
          <w:color w:val="000000"/>
          <w:sz w:val="20"/>
        </w:rPr>
        <w:t>Yourstory.in</w:t>
      </w:r>
    </w:p>
    <w:p w14:paraId="1C251965" w14:textId="77777777" w:rsidR="00CD7998" w:rsidRDefault="00000000">
      <w:pPr>
        <w:spacing w:before="120" w:line="260" w:lineRule="atLeast"/>
        <w:jc w:val="center"/>
      </w:pPr>
      <w:r>
        <w:rPr>
          <w:rFonts w:ascii="Arial" w:eastAsia="Arial" w:hAnsi="Arial" w:cs="Arial"/>
          <w:color w:val="000000"/>
          <w:sz w:val="20"/>
        </w:rPr>
        <w:t>August 26, 2020 Wednesday 6:30 AM EST</w:t>
      </w:r>
    </w:p>
    <w:p w14:paraId="564BFA74" w14:textId="77777777" w:rsidR="00CD7998" w:rsidRDefault="00CD7998">
      <w:pPr>
        <w:spacing w:line="240" w:lineRule="atLeast"/>
        <w:jc w:val="both"/>
      </w:pPr>
    </w:p>
    <w:p w14:paraId="3BD407E9" w14:textId="77777777" w:rsidR="00CD7998"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50405255"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1109 words</w:t>
      </w:r>
    </w:p>
    <w:p w14:paraId="4EA354CE"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Mukti Masih</w:t>
      </w:r>
    </w:p>
    <w:p w14:paraId="6AF93913" w14:textId="77777777" w:rsidR="00CD7998" w:rsidRDefault="00000000">
      <w:pPr>
        <w:keepNext/>
        <w:spacing w:before="240" w:line="340" w:lineRule="atLeast"/>
      </w:pPr>
      <w:bookmarkStart w:id="145" w:name="Body_71"/>
      <w:bookmarkEnd w:id="145"/>
      <w:r>
        <w:rPr>
          <w:rFonts w:ascii="Arial" w:eastAsia="Arial" w:hAnsi="Arial" w:cs="Arial"/>
          <w:b/>
          <w:color w:val="000000"/>
          <w:sz w:val="28"/>
        </w:rPr>
        <w:t>Body</w:t>
      </w:r>
    </w:p>
    <w:p w14:paraId="760F90B9" w14:textId="77777777" w:rsidR="00CD7998" w:rsidRDefault="00000000">
      <w:pPr>
        <w:spacing w:line="60" w:lineRule="exact"/>
      </w:pPr>
      <w:r>
        <w:pict w14:anchorId="1A49A043">
          <v:line id="_x0000_s2296" style="position:absolute;z-index:251808768" from="0,2pt" to="512pt,2pt" strokecolor="#009ddb" strokeweight="2pt">
            <w10:wrap type="topAndBottom"/>
          </v:line>
        </w:pict>
      </w:r>
    </w:p>
    <w:p w14:paraId="4E300F1A" w14:textId="77777777" w:rsidR="00CD7998" w:rsidRDefault="00CD7998"/>
    <w:p w14:paraId="24C04911" w14:textId="77777777" w:rsidR="00CD7998" w:rsidRDefault="00000000">
      <w:pPr>
        <w:spacing w:before="200" w:line="260" w:lineRule="atLeast"/>
        <w:jc w:val="both"/>
      </w:pPr>
      <w:r>
        <w:rPr>
          <w:rFonts w:ascii="Arial" w:eastAsia="Arial" w:hAnsi="Arial" w:cs="Arial"/>
          <w:color w:val="000000"/>
          <w:sz w:val="20"/>
        </w:rPr>
        <w:t>Bingage's AI-based marketing suite caters to over 600 restaurants across 18 cities in India. Until February 2020, it has delivered around 3.1 million personalised campaigns, with a team of 10 employees.</w:t>
      </w:r>
    </w:p>
    <w:p w14:paraId="7FBFC4DF" w14:textId="77777777" w:rsidR="00CD7998" w:rsidRDefault="00000000">
      <w:pPr>
        <w:spacing w:before="200" w:line="260" w:lineRule="atLeast"/>
        <w:jc w:val="both"/>
      </w:pPr>
      <w:r>
        <w:rPr>
          <w:rFonts w:ascii="Arial" w:eastAsia="Arial" w:hAnsi="Arial" w:cs="Arial"/>
          <w:color w:val="000000"/>
          <w:sz w:val="20"/>
        </w:rPr>
        <w:t>Amidst the COVID-19 pandemic, the restaurant industry is among the worst-hit. According to the National Restaurant Association of India (NRAI), which represents over 500,000 restaurants across the country, over 20 lakh people directly employed in the restaurant industry may be rendered jobless.</w:t>
      </w:r>
    </w:p>
    <w:p w14:paraId="7AF0ABF3" w14:textId="77777777" w:rsidR="00CD7998" w:rsidRDefault="00000000">
      <w:pPr>
        <w:spacing w:before="200" w:line="260" w:lineRule="atLeast"/>
        <w:jc w:val="both"/>
      </w:pPr>
      <w:r>
        <w:rPr>
          <w:rFonts w:ascii="Arial" w:eastAsia="Arial" w:hAnsi="Arial" w:cs="Arial"/>
          <w:color w:val="000000"/>
          <w:sz w:val="20"/>
        </w:rPr>
        <w:t xml:space="preserve">"When the lockdown was announced, the restaurant industry was one of the worst-hit. A lot of chefs, waiters, and small businesses lost their job. Around 25 percent of restaurants listed on Zomato shut down during the lockdown itself, while 20-25 percent of dine-in restaurants were never going to </w:t>
      </w:r>
      <w:r>
        <w:rPr>
          <w:rFonts w:ascii="Arial" w:eastAsia="Arial" w:hAnsi="Arial" w:cs="Arial"/>
          <w:b/>
          <w:i/>
          <w:color w:val="000000"/>
          <w:sz w:val="20"/>
          <w:u w:val="single"/>
        </w:rPr>
        <w:t>start</w:t>
      </w:r>
      <w:r>
        <w:rPr>
          <w:rFonts w:ascii="Arial" w:eastAsia="Arial" w:hAnsi="Arial" w:cs="Arial"/>
          <w:color w:val="000000"/>
          <w:sz w:val="20"/>
        </w:rPr>
        <w:t xml:space="preserve"> again even after the lockdowns were lifted," Gaurav Padiyar, Founder and CEO of Bingage, tells YourStory.</w:t>
      </w:r>
    </w:p>
    <w:p w14:paraId="7E017CBD" w14:textId="77777777" w:rsidR="00CD7998" w:rsidRDefault="00000000">
      <w:pPr>
        <w:spacing w:before="200" w:line="260" w:lineRule="atLeast"/>
        <w:jc w:val="both"/>
      </w:pPr>
      <w:r>
        <w:rPr>
          <w:rFonts w:ascii="Arial" w:eastAsia="Arial" w:hAnsi="Arial" w:cs="Arial"/>
          <w:color w:val="000000"/>
          <w:sz w:val="20"/>
        </w:rPr>
        <w:t xml:space="preserve">The only silver lining for the sector were cloud kitchens andself-operated online ordering platforms that operated even during the peak of the lockdown in March and April. As per RedSeer Management Consulting, the cloud kitchen(online ordering) market is projected to become a $2 billion industry in India by 2024, </w:t>
      </w:r>
      <w:r>
        <w:rPr>
          <w:rFonts w:ascii="Arial" w:eastAsia="Arial" w:hAnsi="Arial" w:cs="Arial"/>
          <w:b/>
          <w:i/>
          <w:color w:val="000000"/>
          <w:sz w:val="20"/>
          <w:u w:val="single"/>
        </w:rPr>
        <w:t>up</w:t>
      </w:r>
      <w:r>
        <w:rPr>
          <w:rFonts w:ascii="Arial" w:eastAsia="Arial" w:hAnsi="Arial" w:cs="Arial"/>
          <w:color w:val="000000"/>
          <w:sz w:val="20"/>
        </w:rPr>
        <w:t xml:space="preserve"> from $400 million in 2019.</w:t>
      </w:r>
    </w:p>
    <w:p w14:paraId="1A1B5B6B" w14:textId="77777777" w:rsidR="00CD7998" w:rsidRDefault="00000000">
      <w:pPr>
        <w:spacing w:before="200" w:line="260" w:lineRule="atLeast"/>
        <w:jc w:val="both"/>
      </w:pPr>
      <w:r>
        <w:rPr>
          <w:rFonts w:ascii="Arial" w:eastAsia="Arial" w:hAnsi="Arial" w:cs="Arial"/>
          <w:color w:val="000000"/>
          <w:sz w:val="20"/>
        </w:rPr>
        <w:t>Meanwhile, as per a Gartner report, the overall customer management software (CRM) market in India stands at $462.7 million, with an annual growth rate of 20.5 percent.</w:t>
      </w:r>
    </w:p>
    <w:p w14:paraId="268EDBFC" w14:textId="77777777" w:rsidR="00CD7998" w:rsidRDefault="00000000">
      <w:pPr>
        <w:spacing w:before="200" w:line="260" w:lineRule="atLeast"/>
        <w:jc w:val="both"/>
      </w:pPr>
      <w:r>
        <w:rPr>
          <w:rFonts w:ascii="Arial" w:eastAsia="Arial" w:hAnsi="Arial" w:cs="Arial"/>
          <w:color w:val="000000"/>
          <w:sz w:val="20"/>
        </w:rPr>
        <w:t xml:space="preserve">Understanding the capabilities of both the markets, Gaurav decided to </w:t>
      </w:r>
      <w:r>
        <w:rPr>
          <w:rFonts w:ascii="Arial" w:eastAsia="Arial" w:hAnsi="Arial" w:cs="Arial"/>
          <w:b/>
          <w:i/>
          <w:color w:val="000000"/>
          <w:sz w:val="20"/>
          <w:u w:val="single"/>
        </w:rPr>
        <w:t>start</w:t>
      </w:r>
      <w:r>
        <w:rPr>
          <w:rFonts w:ascii="Arial" w:eastAsia="Arial" w:hAnsi="Arial" w:cs="Arial"/>
          <w:color w:val="000000"/>
          <w:sz w:val="20"/>
        </w:rPr>
        <w:t xml:space="preserve"> Bingage, aB2B SaaS platform that provides restaurants and hotel owners with customer retention services. Based out of Indore, Madhya Pradesh, the </w:t>
      </w:r>
      <w:r>
        <w:rPr>
          <w:rFonts w:ascii="Arial" w:eastAsia="Arial" w:hAnsi="Arial" w:cs="Arial"/>
          <w:b/>
          <w:i/>
          <w:color w:val="000000"/>
          <w:sz w:val="20"/>
          <w:u w:val="single"/>
        </w:rPr>
        <w:t>startup</w:t>
      </w:r>
      <w:r>
        <w:rPr>
          <w:rFonts w:ascii="Arial" w:eastAsia="Arial" w:hAnsi="Arial" w:cs="Arial"/>
          <w:color w:val="000000"/>
          <w:sz w:val="20"/>
        </w:rPr>
        <w:t>'s AI-powered marketing suite is catering to over 600 restaurants across 18 cities in India. Until February 2020, it has delivered around 3.1 million personalised campaigns, with a team of 10 employees.</w:t>
      </w:r>
    </w:p>
    <w:p w14:paraId="519A0A4B" w14:textId="77777777" w:rsidR="00CD7998" w:rsidRDefault="00000000">
      <w:pPr>
        <w:spacing w:before="240" w:line="260" w:lineRule="atLeast"/>
      </w:pPr>
      <w:r>
        <w:rPr>
          <w:rFonts w:ascii="Arial" w:eastAsia="Arial" w:hAnsi="Arial" w:cs="Arial"/>
          <w:b/>
          <w:color w:val="000000"/>
          <w:sz w:val="20"/>
        </w:rPr>
        <w:t>A story of trial and errors</w:t>
      </w:r>
    </w:p>
    <w:p w14:paraId="1D89BE7B" w14:textId="77777777" w:rsidR="00CD7998" w:rsidRDefault="00000000">
      <w:pPr>
        <w:spacing w:before="200" w:line="260" w:lineRule="atLeast"/>
        <w:jc w:val="both"/>
      </w:pPr>
      <w:r>
        <w:rPr>
          <w:rFonts w:ascii="Arial" w:eastAsia="Arial" w:hAnsi="Arial" w:cs="Arial"/>
          <w:color w:val="000000"/>
          <w:sz w:val="20"/>
        </w:rPr>
        <w:t xml:space="preserve">Gaurav says the </w:t>
      </w:r>
      <w:r>
        <w:rPr>
          <w:rFonts w:ascii="Arial" w:eastAsia="Arial" w:hAnsi="Arial" w:cs="Arial"/>
          <w:b/>
          <w:i/>
          <w:color w:val="000000"/>
          <w:sz w:val="20"/>
          <w:u w:val="single"/>
        </w:rPr>
        <w:t>startup</w:t>
      </w:r>
      <w:r>
        <w:rPr>
          <w:rFonts w:ascii="Arial" w:eastAsia="Arial" w:hAnsi="Arial" w:cs="Arial"/>
          <w:color w:val="000000"/>
          <w:sz w:val="20"/>
        </w:rPr>
        <w:t xml:space="preserve">'s journey is filled with successes and </w:t>
      </w:r>
      <w:r>
        <w:rPr>
          <w:rFonts w:ascii="Arial" w:eastAsia="Arial" w:hAnsi="Arial" w:cs="Arial"/>
          <w:b/>
          <w:i/>
          <w:color w:val="000000"/>
          <w:sz w:val="20"/>
          <w:u w:val="single"/>
        </w:rPr>
        <w:t>failures</w:t>
      </w:r>
      <w:r>
        <w:rPr>
          <w:rFonts w:ascii="Arial" w:eastAsia="Arial" w:hAnsi="Arial" w:cs="Arial"/>
          <w:color w:val="000000"/>
          <w:sz w:val="20"/>
        </w:rPr>
        <w:t xml:space="preserve">. Bingage </w:t>
      </w:r>
      <w:r>
        <w:rPr>
          <w:rFonts w:ascii="Arial" w:eastAsia="Arial" w:hAnsi="Arial" w:cs="Arial"/>
          <w:b/>
          <w:i/>
          <w:color w:val="000000"/>
          <w:sz w:val="20"/>
          <w:u w:val="single"/>
        </w:rPr>
        <w:t>started</w:t>
      </w:r>
      <w:r>
        <w:rPr>
          <w:rFonts w:ascii="Arial" w:eastAsia="Arial" w:hAnsi="Arial" w:cs="Arial"/>
          <w:color w:val="000000"/>
          <w:sz w:val="20"/>
        </w:rPr>
        <w:t xml:space="preserve"> as a small business that sold offline coupon books back in 2014. Upon realising that the business was not scalable in the future, Gaurav modified the business model to a food recommendation app in 2016.</w:t>
      </w:r>
    </w:p>
    <w:p w14:paraId="485D495A" w14:textId="77777777" w:rsidR="00CD7998" w:rsidRDefault="00000000">
      <w:pPr>
        <w:spacing w:before="200" w:line="260" w:lineRule="atLeast"/>
        <w:jc w:val="both"/>
      </w:pPr>
      <w:r>
        <w:rPr>
          <w:rFonts w:ascii="Arial" w:eastAsia="Arial" w:hAnsi="Arial" w:cs="Arial"/>
          <w:color w:val="000000"/>
          <w:sz w:val="20"/>
        </w:rPr>
        <w:lastRenderedPageBreak/>
        <w:t xml:space="preserve">Meanwhile, since the </w:t>
      </w:r>
      <w:r>
        <w:rPr>
          <w:rFonts w:ascii="Arial" w:eastAsia="Arial" w:hAnsi="Arial" w:cs="Arial"/>
          <w:b/>
          <w:i/>
          <w:color w:val="000000"/>
          <w:sz w:val="20"/>
          <w:u w:val="single"/>
        </w:rPr>
        <w:t>startup</w:t>
      </w:r>
      <w:r>
        <w:rPr>
          <w:rFonts w:ascii="Arial" w:eastAsia="Arial" w:hAnsi="Arial" w:cs="Arial"/>
          <w:color w:val="000000"/>
          <w:sz w:val="20"/>
        </w:rPr>
        <w:t xml:space="preserve"> was bootstrapped, he found it hard to spend on marketing budgets for acquiring more active users.</w:t>
      </w:r>
    </w:p>
    <w:p w14:paraId="3DD3E547" w14:textId="77777777" w:rsidR="00CD7998" w:rsidRDefault="00000000">
      <w:pPr>
        <w:spacing w:before="200" w:line="260" w:lineRule="atLeast"/>
        <w:jc w:val="both"/>
      </w:pPr>
      <w:r>
        <w:rPr>
          <w:rFonts w:ascii="Arial" w:eastAsia="Arial" w:hAnsi="Arial" w:cs="Arial"/>
          <w:color w:val="000000"/>
          <w:sz w:val="20"/>
        </w:rPr>
        <w:t xml:space="preserve">"The hardest time for my team was between January 2016 and October 2017. I lost lakhs of rupees in this business. Many people advised me to shut down the business and take </w:t>
      </w:r>
      <w:r>
        <w:rPr>
          <w:rFonts w:ascii="Arial" w:eastAsia="Arial" w:hAnsi="Arial" w:cs="Arial"/>
          <w:b/>
          <w:i/>
          <w:color w:val="000000"/>
          <w:sz w:val="20"/>
          <w:u w:val="single"/>
        </w:rPr>
        <w:t>up</w:t>
      </w:r>
      <w:r>
        <w:rPr>
          <w:rFonts w:ascii="Arial" w:eastAsia="Arial" w:hAnsi="Arial" w:cs="Arial"/>
          <w:color w:val="000000"/>
          <w:sz w:val="20"/>
        </w:rPr>
        <w:t xml:space="preserve"> a marketing job. However, I kept going," Gaurav shares.</w:t>
      </w:r>
    </w:p>
    <w:p w14:paraId="050F97A2" w14:textId="77777777" w:rsidR="00CD7998" w:rsidRDefault="00000000">
      <w:pPr>
        <w:spacing w:before="200" w:line="260" w:lineRule="atLeast"/>
        <w:jc w:val="both"/>
      </w:pPr>
      <w:r>
        <w:rPr>
          <w:rFonts w:ascii="Arial" w:eastAsia="Arial" w:hAnsi="Arial" w:cs="Arial"/>
          <w:color w:val="000000"/>
          <w:sz w:val="20"/>
        </w:rPr>
        <w:t xml:space="preserve">At the same time, he came across an opportunity that would give the </w:t>
      </w:r>
      <w:r>
        <w:rPr>
          <w:rFonts w:ascii="Arial" w:eastAsia="Arial" w:hAnsi="Arial" w:cs="Arial"/>
          <w:b/>
          <w:i/>
          <w:color w:val="000000"/>
          <w:sz w:val="20"/>
          <w:u w:val="single"/>
        </w:rPr>
        <w:t>startup</w:t>
      </w:r>
      <w:r>
        <w:rPr>
          <w:rFonts w:ascii="Arial" w:eastAsia="Arial" w:hAnsi="Arial" w:cs="Arial"/>
          <w:color w:val="000000"/>
          <w:sz w:val="20"/>
        </w:rPr>
        <w:t xml:space="preserve"> the necessary boost.</w:t>
      </w:r>
    </w:p>
    <w:p w14:paraId="4238D63A" w14:textId="77777777" w:rsidR="00CD7998" w:rsidRDefault="00000000">
      <w:pPr>
        <w:spacing w:before="200" w:line="260" w:lineRule="atLeast"/>
        <w:jc w:val="both"/>
      </w:pPr>
      <w:r>
        <w:rPr>
          <w:rFonts w:ascii="Arial" w:eastAsia="Arial" w:hAnsi="Arial" w:cs="Arial"/>
          <w:color w:val="000000"/>
          <w:sz w:val="20"/>
        </w:rPr>
        <w:t xml:space="preserve">"In January 2016, I called </w:t>
      </w:r>
      <w:r>
        <w:rPr>
          <w:rFonts w:ascii="Arial" w:eastAsia="Arial" w:hAnsi="Arial" w:cs="Arial"/>
          <w:b/>
          <w:i/>
          <w:color w:val="000000"/>
          <w:sz w:val="20"/>
          <w:u w:val="single"/>
        </w:rPr>
        <w:t>up</w:t>
      </w:r>
      <w:r>
        <w:rPr>
          <w:rFonts w:ascii="Arial" w:eastAsia="Arial" w:hAnsi="Arial" w:cs="Arial"/>
          <w:color w:val="000000"/>
          <w:sz w:val="20"/>
        </w:rPr>
        <w:t xml:space="preserve"> the owner of Hotel Sensation, Amit Banke. I explained the benefits of Bingage app to him. He bought the idea and I managed to sell out 500 memberships (Rs 2,500 each) from his hotel. Then more contracts followed - Ozone Restaurants, Jal Restaurants, Regenta Resorts - all from Indore. We managed to break-even," the founder adds.</w:t>
      </w:r>
    </w:p>
    <w:p w14:paraId="197F47A3" w14:textId="77777777" w:rsidR="00CD7998" w:rsidRDefault="00000000">
      <w:pPr>
        <w:spacing w:before="200" w:line="260" w:lineRule="atLeast"/>
        <w:jc w:val="both"/>
      </w:pPr>
      <w:r>
        <w:rPr>
          <w:rFonts w:ascii="Arial" w:eastAsia="Arial" w:hAnsi="Arial" w:cs="Arial"/>
          <w:color w:val="000000"/>
          <w:sz w:val="20"/>
        </w:rPr>
        <w:t xml:space="preserve">Having learned from their previous mistakes, the team at Bingage </w:t>
      </w:r>
      <w:r>
        <w:rPr>
          <w:rFonts w:ascii="Arial" w:eastAsia="Arial" w:hAnsi="Arial" w:cs="Arial"/>
          <w:b/>
          <w:i/>
          <w:color w:val="000000"/>
          <w:sz w:val="20"/>
          <w:u w:val="single"/>
        </w:rPr>
        <w:t>started</w:t>
      </w:r>
      <w:r>
        <w:rPr>
          <w:rFonts w:ascii="Arial" w:eastAsia="Arial" w:hAnsi="Arial" w:cs="Arial"/>
          <w:color w:val="000000"/>
          <w:sz w:val="20"/>
        </w:rPr>
        <w:t xml:space="preserve"> working on other scalable ideas apart from the business of selling hotel and food coupons on the </w:t>
      </w:r>
      <w:r>
        <w:rPr>
          <w:rFonts w:ascii="Arial" w:eastAsia="Arial" w:hAnsi="Arial" w:cs="Arial"/>
          <w:b/>
          <w:i/>
          <w:color w:val="000000"/>
          <w:sz w:val="20"/>
          <w:u w:val="single"/>
        </w:rPr>
        <w:t>startup</w:t>
      </w:r>
      <w:r>
        <w:rPr>
          <w:rFonts w:ascii="Arial" w:eastAsia="Arial" w:hAnsi="Arial" w:cs="Arial"/>
          <w:color w:val="000000"/>
          <w:sz w:val="20"/>
        </w:rPr>
        <w:t>'s app. It decided to build a customer retention platform for the hotel industry.</w:t>
      </w:r>
    </w:p>
    <w:p w14:paraId="42EC0684" w14:textId="77777777" w:rsidR="00CD7998" w:rsidRDefault="00000000">
      <w:pPr>
        <w:spacing w:before="200" w:line="260" w:lineRule="atLeast"/>
        <w:jc w:val="both"/>
      </w:pPr>
      <w:r>
        <w:rPr>
          <w:rFonts w:ascii="Arial" w:eastAsia="Arial" w:hAnsi="Arial" w:cs="Arial"/>
          <w:color w:val="000000"/>
          <w:sz w:val="20"/>
        </w:rPr>
        <w:t>From coupons to food recommendations, Indore-based Bingage evolved to become an AI-powered marketing suite that helps hotels and restaurants retain their customers.</w:t>
      </w:r>
    </w:p>
    <w:p w14:paraId="73C2C8AC" w14:textId="77777777" w:rsidR="00CD7998" w:rsidRDefault="00000000">
      <w:pPr>
        <w:spacing w:before="200" w:line="260" w:lineRule="atLeast"/>
        <w:jc w:val="both"/>
      </w:pPr>
      <w:r>
        <w:rPr>
          <w:rFonts w:ascii="Arial" w:eastAsia="Arial" w:hAnsi="Arial" w:cs="Arial"/>
          <w:color w:val="000000"/>
          <w:sz w:val="20"/>
        </w:rPr>
        <w:t>Since February 2018, Bingage has been providing a cutting-edge AI platform to restaurants to help drive new sales, increase customer retention, and run impactful campaigns. The platform is made easy-to-use for restaurant owners since many of them are not acquainted with the latest technology.</w:t>
      </w:r>
    </w:p>
    <w:p w14:paraId="12995CB5" w14:textId="77777777" w:rsidR="00CD7998" w:rsidRDefault="00000000">
      <w:pPr>
        <w:spacing w:before="200" w:line="260" w:lineRule="atLeast"/>
        <w:jc w:val="both"/>
      </w:pPr>
      <w:r>
        <w:rPr>
          <w:rFonts w:ascii="Arial" w:eastAsia="Arial" w:hAnsi="Arial" w:cs="Arial"/>
          <w:color w:val="000000"/>
          <w:sz w:val="20"/>
        </w:rPr>
        <w:t xml:space="preserve">Besides that, Bingage provides a Wallet gateway - a single plug-in API to </w:t>
      </w:r>
      <w:r>
        <w:rPr>
          <w:rFonts w:ascii="Arial" w:eastAsia="Arial" w:hAnsi="Arial" w:cs="Arial"/>
          <w:b/>
          <w:i/>
          <w:color w:val="000000"/>
          <w:sz w:val="20"/>
          <w:u w:val="single"/>
        </w:rPr>
        <w:t>start</w:t>
      </w:r>
      <w:r>
        <w:rPr>
          <w:rFonts w:ascii="Arial" w:eastAsia="Arial" w:hAnsi="Arial" w:cs="Arial"/>
          <w:color w:val="000000"/>
          <w:sz w:val="20"/>
        </w:rPr>
        <w:t xml:space="preserve"> a virtual wallet for any business.By using the e-wallet, restaurant owners can </w:t>
      </w:r>
      <w:r>
        <w:rPr>
          <w:rFonts w:ascii="Arial" w:eastAsia="Arial" w:hAnsi="Arial" w:cs="Arial"/>
          <w:b/>
          <w:i/>
          <w:color w:val="000000"/>
          <w:sz w:val="20"/>
          <w:u w:val="single"/>
        </w:rPr>
        <w:t>start</w:t>
      </w:r>
      <w:r>
        <w:rPr>
          <w:rFonts w:ascii="Arial" w:eastAsia="Arial" w:hAnsi="Arial" w:cs="Arial"/>
          <w:color w:val="000000"/>
          <w:sz w:val="20"/>
        </w:rPr>
        <w:t xml:space="preserve"> their own cashback programme and lure more customers. According to Gaurav, the </w:t>
      </w:r>
      <w:r>
        <w:rPr>
          <w:rFonts w:ascii="Arial" w:eastAsia="Arial" w:hAnsi="Arial" w:cs="Arial"/>
          <w:b/>
          <w:i/>
          <w:color w:val="000000"/>
          <w:sz w:val="20"/>
          <w:u w:val="single"/>
        </w:rPr>
        <w:t>startup</w:t>
      </w:r>
      <w:r>
        <w:rPr>
          <w:rFonts w:ascii="Arial" w:eastAsia="Arial" w:hAnsi="Arial" w:cs="Arial"/>
          <w:color w:val="000000"/>
          <w:sz w:val="20"/>
        </w:rPr>
        <w:t>'s cashback programmes have increased the customer retention rateby two-fold for hotel owners.</w:t>
      </w:r>
    </w:p>
    <w:p w14:paraId="208646BA" w14:textId="77777777" w:rsidR="00CD7998" w:rsidRDefault="00000000">
      <w:pPr>
        <w:spacing w:before="200" w:line="260" w:lineRule="atLeast"/>
        <w:jc w:val="both"/>
      </w:pPr>
      <w:r>
        <w:rPr>
          <w:rFonts w:ascii="Arial" w:eastAsia="Arial" w:hAnsi="Arial" w:cs="Arial"/>
          <w:color w:val="000000"/>
          <w:sz w:val="20"/>
        </w:rPr>
        <w:t>In April 2018, Bingage raised a seed fund of Rs 250,000 from Walkover Web Solutions.</w:t>
      </w:r>
    </w:p>
    <w:p w14:paraId="5A53FF2C" w14:textId="77777777" w:rsidR="00CD7998" w:rsidRDefault="00000000">
      <w:pPr>
        <w:spacing w:before="240" w:line="260" w:lineRule="atLeast"/>
      </w:pPr>
      <w:r>
        <w:rPr>
          <w:rFonts w:ascii="Arial" w:eastAsia="Arial" w:hAnsi="Arial" w:cs="Arial"/>
          <w:b/>
          <w:color w:val="000000"/>
          <w:sz w:val="20"/>
        </w:rPr>
        <w:t>Impact of pandemic</w:t>
      </w:r>
    </w:p>
    <w:p w14:paraId="63711E43" w14:textId="77777777" w:rsidR="00CD7998" w:rsidRDefault="00000000">
      <w:pPr>
        <w:spacing w:before="200" w:line="260" w:lineRule="atLeast"/>
        <w:jc w:val="both"/>
      </w:pPr>
      <w:r>
        <w:rPr>
          <w:rFonts w:ascii="Arial" w:eastAsia="Arial" w:hAnsi="Arial" w:cs="Arial"/>
          <w:color w:val="000000"/>
          <w:sz w:val="20"/>
        </w:rPr>
        <w:t>"Until January 2020, Bingage achieved a 200 percent growth year on year.However, 200 percent isn't a parameter because, in the second year of any business, you obviously do double than your previous year. So we focussed on some unique strategies and built strong domain expertise," Gaurav explains.</w:t>
      </w:r>
    </w:p>
    <w:p w14:paraId="05A2E408" w14:textId="77777777" w:rsidR="00CD7998" w:rsidRDefault="00000000">
      <w:pPr>
        <w:spacing w:before="200" w:line="260" w:lineRule="atLeast"/>
        <w:jc w:val="both"/>
      </w:pPr>
      <w:r>
        <w:rPr>
          <w:rFonts w:ascii="Arial" w:eastAsia="Arial" w:hAnsi="Arial" w:cs="Arial"/>
          <w:color w:val="000000"/>
          <w:sz w:val="20"/>
        </w:rPr>
        <w:t xml:space="preserve">Due to the pandemic, the </w:t>
      </w:r>
      <w:r>
        <w:rPr>
          <w:rFonts w:ascii="Arial" w:eastAsia="Arial" w:hAnsi="Arial" w:cs="Arial"/>
          <w:b/>
          <w:i/>
          <w:color w:val="000000"/>
          <w:sz w:val="20"/>
          <w:u w:val="single"/>
        </w:rPr>
        <w:t>startup</w:t>
      </w:r>
      <w:r>
        <w:rPr>
          <w:rFonts w:ascii="Arial" w:eastAsia="Arial" w:hAnsi="Arial" w:cs="Arial"/>
          <w:color w:val="000000"/>
          <w:sz w:val="20"/>
        </w:rPr>
        <w:t xml:space="preserve"> is down to 150 percent for this financial year. The challenge for Bingage was to keep the business afloat while paying salaries, as well as keeping the team motivated at the same time.</w:t>
      </w:r>
    </w:p>
    <w:p w14:paraId="5512CBC4" w14:textId="77777777" w:rsidR="00CD7998" w:rsidRDefault="00000000">
      <w:pPr>
        <w:spacing w:before="200" w:line="260" w:lineRule="atLeast"/>
        <w:jc w:val="both"/>
      </w:pPr>
      <w:r>
        <w:rPr>
          <w:rFonts w:ascii="Arial" w:eastAsia="Arial" w:hAnsi="Arial" w:cs="Arial"/>
          <w:color w:val="000000"/>
          <w:sz w:val="20"/>
        </w:rPr>
        <w:t xml:space="preserve">Bingage </w:t>
      </w:r>
      <w:r>
        <w:rPr>
          <w:rFonts w:ascii="Arial" w:eastAsia="Arial" w:hAnsi="Arial" w:cs="Arial"/>
          <w:b/>
          <w:i/>
          <w:color w:val="000000"/>
          <w:sz w:val="20"/>
          <w:u w:val="single"/>
        </w:rPr>
        <w:t>started</w:t>
      </w:r>
      <w:r>
        <w:rPr>
          <w:rFonts w:ascii="Arial" w:eastAsia="Arial" w:hAnsi="Arial" w:cs="Arial"/>
          <w:color w:val="000000"/>
          <w:sz w:val="20"/>
        </w:rPr>
        <w:t xml:space="preserve"> onboarding retail and supermarkets, which helped them to keep the sales going. In fact, in April 2020, there were zero sales in restaurants and retail verticals.</w:t>
      </w:r>
    </w:p>
    <w:p w14:paraId="4D1FF545" w14:textId="77777777" w:rsidR="00CD7998" w:rsidRDefault="00000000">
      <w:pPr>
        <w:spacing w:before="200" w:line="260" w:lineRule="atLeast"/>
        <w:jc w:val="both"/>
      </w:pPr>
      <w:r>
        <w:rPr>
          <w:rFonts w:ascii="Arial" w:eastAsia="Arial" w:hAnsi="Arial" w:cs="Arial"/>
          <w:color w:val="000000"/>
          <w:sz w:val="20"/>
        </w:rPr>
        <w:t>"It was due to the support from my team that we managed to keep new sales growth by 20 percent in May 2020 through retail and supermarkets. By July, we had reached 60 percent of the sales revenue of February 2020," he says.</w:t>
      </w:r>
    </w:p>
    <w:p w14:paraId="5E113474" w14:textId="77777777" w:rsidR="00CD7998" w:rsidRDefault="00000000">
      <w:pPr>
        <w:spacing w:before="200" w:line="260" w:lineRule="atLeast"/>
        <w:jc w:val="both"/>
      </w:pPr>
      <w:r>
        <w:rPr>
          <w:rFonts w:ascii="Arial" w:eastAsia="Arial" w:hAnsi="Arial" w:cs="Arial"/>
          <w:color w:val="000000"/>
          <w:sz w:val="20"/>
        </w:rPr>
        <w:t xml:space="preserve">According to the founder this feat was achieved in a short period, thanks to the previous </w:t>
      </w:r>
      <w:r>
        <w:rPr>
          <w:rFonts w:ascii="Arial" w:eastAsia="Arial" w:hAnsi="Arial" w:cs="Arial"/>
          <w:b/>
          <w:i/>
          <w:color w:val="000000"/>
          <w:sz w:val="20"/>
          <w:u w:val="single"/>
        </w:rPr>
        <w:t>failures</w:t>
      </w:r>
      <w:r>
        <w:rPr>
          <w:rFonts w:ascii="Arial" w:eastAsia="Arial" w:hAnsi="Arial" w:cs="Arial"/>
          <w:color w:val="000000"/>
          <w:sz w:val="20"/>
        </w:rPr>
        <w:t xml:space="preserve"> in the </w:t>
      </w:r>
      <w:r>
        <w:rPr>
          <w:rFonts w:ascii="Arial" w:eastAsia="Arial" w:hAnsi="Arial" w:cs="Arial"/>
          <w:b/>
          <w:i/>
          <w:color w:val="000000"/>
          <w:sz w:val="20"/>
          <w:u w:val="single"/>
        </w:rPr>
        <w:t>startup</w:t>
      </w:r>
      <w:r>
        <w:rPr>
          <w:rFonts w:ascii="Arial" w:eastAsia="Arial" w:hAnsi="Arial" w:cs="Arial"/>
          <w:color w:val="000000"/>
          <w:sz w:val="20"/>
        </w:rPr>
        <w:t xml:space="preserve">'s journey. "I now understand why those </w:t>
      </w:r>
      <w:r>
        <w:rPr>
          <w:rFonts w:ascii="Arial" w:eastAsia="Arial" w:hAnsi="Arial" w:cs="Arial"/>
          <w:b/>
          <w:i/>
          <w:color w:val="000000"/>
          <w:sz w:val="20"/>
          <w:u w:val="single"/>
        </w:rPr>
        <w:t>failures</w:t>
      </w:r>
      <w:r>
        <w:rPr>
          <w:rFonts w:ascii="Arial" w:eastAsia="Arial" w:hAnsi="Arial" w:cs="Arial"/>
          <w:color w:val="000000"/>
          <w:sz w:val="20"/>
        </w:rPr>
        <w:t xml:space="preserve"> were so important. They taught me to modify and evolve with circumstances," Gaurav adds.</w:t>
      </w:r>
    </w:p>
    <w:p w14:paraId="55161E8E" w14:textId="77777777" w:rsidR="00CD7998" w:rsidRDefault="00000000">
      <w:pPr>
        <w:spacing w:before="240" w:line="260" w:lineRule="atLeast"/>
      </w:pPr>
      <w:r>
        <w:rPr>
          <w:rFonts w:ascii="Arial" w:eastAsia="Arial" w:hAnsi="Arial" w:cs="Arial"/>
          <w:b/>
          <w:color w:val="000000"/>
          <w:sz w:val="20"/>
        </w:rPr>
        <w:t>Learnings from the pandemic</w:t>
      </w:r>
    </w:p>
    <w:p w14:paraId="4C9F1450" w14:textId="77777777" w:rsidR="00CD7998" w:rsidRDefault="00000000">
      <w:pPr>
        <w:spacing w:before="200" w:line="260" w:lineRule="atLeast"/>
        <w:jc w:val="both"/>
      </w:pPr>
      <w:r>
        <w:rPr>
          <w:rFonts w:ascii="Arial" w:eastAsia="Arial" w:hAnsi="Arial" w:cs="Arial"/>
          <w:color w:val="000000"/>
          <w:sz w:val="20"/>
        </w:rPr>
        <w:t>For Gaurav, the pandemic taught him three major lessons -</w:t>
      </w:r>
    </w:p>
    <w:p w14:paraId="0DDB1C07" w14:textId="77777777" w:rsidR="00CD7998" w:rsidRDefault="00000000">
      <w:pPr>
        <w:spacing w:before="200" w:line="260" w:lineRule="atLeast"/>
        <w:jc w:val="both"/>
      </w:pPr>
      <w:r>
        <w:rPr>
          <w:rFonts w:ascii="Arial" w:eastAsia="Arial" w:hAnsi="Arial" w:cs="Arial"/>
          <w:color w:val="000000"/>
          <w:sz w:val="20"/>
        </w:rPr>
        <w:lastRenderedPageBreak/>
        <w:t>1. Market acceptance for online platforms: Due to the pandemic-induced lockdowns, many offline restaurants, hotels, and grocery vendors became open to digital platforms.</w:t>
      </w:r>
    </w:p>
    <w:p w14:paraId="29CEFFA7" w14:textId="77777777" w:rsidR="00CD7998" w:rsidRDefault="00000000">
      <w:pPr>
        <w:spacing w:before="200" w:line="260" w:lineRule="atLeast"/>
        <w:jc w:val="both"/>
      </w:pPr>
      <w:r>
        <w:rPr>
          <w:rFonts w:ascii="Arial" w:eastAsia="Arial" w:hAnsi="Arial" w:cs="Arial"/>
          <w:color w:val="000000"/>
          <w:sz w:val="20"/>
        </w:rPr>
        <w:t>2. The need for personalised customer engagement: When a customer is not at the store, a personal touch with the customer is challenging. There's a good chance now that customer engagement platforms will increase as more businesses go digital.</w:t>
      </w:r>
    </w:p>
    <w:p w14:paraId="05326B9C" w14:textId="77777777" w:rsidR="00CD7998" w:rsidRDefault="00000000">
      <w:pPr>
        <w:spacing w:before="200" w:line="260" w:lineRule="atLeast"/>
        <w:jc w:val="both"/>
      </w:pPr>
      <w:r>
        <w:rPr>
          <w:rFonts w:ascii="Arial" w:eastAsia="Arial" w:hAnsi="Arial" w:cs="Arial"/>
          <w:color w:val="000000"/>
          <w:sz w:val="20"/>
        </w:rPr>
        <w:t>3. Outlook towards inbound sales: Earlier, especially in India, for companies who were offering solutions for offline businesses, it used to be mandatory to hire field sales teams to close the leads. But now the scenario has changed.Small businesses are also prepared to schedule an online meeting. Businesses can now go for inbound sales that save time, energy, and money.</w:t>
      </w:r>
    </w:p>
    <w:p w14:paraId="7A56ED26" w14:textId="77777777" w:rsidR="00CD7998" w:rsidRDefault="00000000">
      <w:pPr>
        <w:spacing w:before="240" w:line="260" w:lineRule="atLeast"/>
      </w:pPr>
      <w:r>
        <w:rPr>
          <w:rFonts w:ascii="Arial" w:eastAsia="Arial" w:hAnsi="Arial" w:cs="Arial"/>
          <w:b/>
          <w:color w:val="000000"/>
          <w:sz w:val="20"/>
        </w:rPr>
        <w:t>Moving forward</w:t>
      </w:r>
    </w:p>
    <w:p w14:paraId="73D4D4D2" w14:textId="77777777" w:rsidR="00CD7998" w:rsidRDefault="00000000">
      <w:pPr>
        <w:spacing w:before="200" w:line="260" w:lineRule="atLeast"/>
        <w:jc w:val="both"/>
      </w:pPr>
      <w:r>
        <w:rPr>
          <w:rFonts w:ascii="Arial" w:eastAsia="Arial" w:hAnsi="Arial" w:cs="Arial"/>
          <w:color w:val="000000"/>
          <w:sz w:val="20"/>
        </w:rPr>
        <w:t>Bingage is now determined to achieve 10x growth by April 2021. Post the lockdowns, many offline businesses are opening their online stores, and Bingage is pushing for its Wallet plug-in feature among such stores.</w:t>
      </w:r>
    </w:p>
    <w:p w14:paraId="46F56C9B" w14:textId="77777777" w:rsidR="00CD7998" w:rsidRDefault="00000000">
      <w:pPr>
        <w:spacing w:before="200" w:line="260" w:lineRule="atLeast"/>
        <w:jc w:val="both"/>
      </w:pPr>
      <w:r>
        <w:rPr>
          <w:rFonts w:ascii="Arial" w:eastAsia="Arial" w:hAnsi="Arial" w:cs="Arial"/>
          <w:color w:val="000000"/>
          <w:sz w:val="20"/>
        </w:rPr>
        <w:t>"We have tied-</w:t>
      </w:r>
      <w:r>
        <w:rPr>
          <w:rFonts w:ascii="Arial" w:eastAsia="Arial" w:hAnsi="Arial" w:cs="Arial"/>
          <w:b/>
          <w:i/>
          <w:color w:val="000000"/>
          <w:sz w:val="20"/>
          <w:u w:val="single"/>
        </w:rPr>
        <w:t>up</w:t>
      </w:r>
      <w:r>
        <w:rPr>
          <w:rFonts w:ascii="Arial" w:eastAsia="Arial" w:hAnsi="Arial" w:cs="Arial"/>
          <w:color w:val="000000"/>
          <w:sz w:val="20"/>
        </w:rPr>
        <w:t xml:space="preserve"> with IT companies to integrate the Wallet plug-in in ecommerce stores that they develop for their clients. This has helped us manage a large portion of our losses since online ordering is the new norm," shares Gaurav.</w:t>
      </w:r>
    </w:p>
    <w:p w14:paraId="50545AF0" w14:textId="77777777" w:rsidR="00CD7998" w:rsidRDefault="00000000">
      <w:pPr>
        <w:spacing w:before="200" w:line="260" w:lineRule="atLeast"/>
        <w:jc w:val="both"/>
      </w:pPr>
      <w:r>
        <w:rPr>
          <w:rFonts w:ascii="Arial" w:eastAsia="Arial" w:hAnsi="Arial" w:cs="Arial"/>
          <w:color w:val="000000"/>
          <w:sz w:val="20"/>
        </w:rPr>
        <w:t>(Edited by Suman Singh)</w:t>
      </w:r>
    </w:p>
    <w:p w14:paraId="4F3180DA"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26, 2020</w:t>
      </w:r>
    </w:p>
    <w:p w14:paraId="392918F7" w14:textId="77777777" w:rsidR="00CD7998" w:rsidRDefault="00CD7998"/>
    <w:p w14:paraId="78AF998A" w14:textId="77777777" w:rsidR="00CD7998" w:rsidRDefault="00000000">
      <w:pPr>
        <w:ind w:left="200"/>
        <w:sectPr w:rsidR="00CD7998">
          <w:type w:val="continuous"/>
          <w:pgSz w:w="12240" w:h="15840"/>
          <w:pgMar w:top="840" w:right="1000" w:bottom="840" w:left="1000" w:header="400" w:footer="400" w:gutter="0"/>
          <w:cols w:space="720"/>
        </w:sectPr>
      </w:pPr>
      <w:r>
        <w:br/>
      </w:r>
      <w:r>
        <w:pict w14:anchorId="1595E815">
          <v:line id="_x0000_s2297" style="position:absolute;left:0;text-align:left;z-index:251809792;mso-position-horizontal-relative:text;mso-position-vertical-relative:text" from="0,10pt" to="512pt,10pt" strokeweight="1pt"/>
        </w:pict>
      </w:r>
      <w:r>
        <w:rPr>
          <w:rFonts w:ascii="Arial" w:eastAsia="Arial" w:hAnsi="Arial" w:cs="Arial"/>
          <w:b/>
          <w:color w:val="767676"/>
          <w:sz w:val="16"/>
        </w:rPr>
        <w:t>End of Document</w:t>
      </w:r>
    </w:p>
    <w:p w14:paraId="03A22CDC" w14:textId="77777777" w:rsidR="00CD7998" w:rsidRDefault="00CD7998">
      <w:pPr>
        <w:sectPr w:rsidR="00CD7998">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gutter="0"/>
          <w:cols w:space="720"/>
          <w:titlePg/>
        </w:sectPr>
      </w:pPr>
    </w:p>
    <w:p w14:paraId="7F9FB2C8" w14:textId="77777777" w:rsidR="00CD7998" w:rsidRDefault="00CD7998">
      <w:bookmarkStart w:id="146" w:name="Bookmark_74"/>
      <w:bookmarkEnd w:id="146"/>
    </w:p>
    <w:p w14:paraId="2C9AB212" w14:textId="77777777" w:rsidR="00CD7998" w:rsidRDefault="00000000">
      <w:r>
        <w:pict w14:anchorId="32F53AE2">
          <v:shape id="_x0000_i1126" type="#_x0000_t75" alt="LexisNexis®" style="width:148pt;height:30pt">
            <v:imagedata r:id="rId7" o:title=""/>
          </v:shape>
        </w:pict>
      </w:r>
      <w:r>
        <w:cr/>
      </w:r>
    </w:p>
    <w:p w14:paraId="45AE297E" w14:textId="77777777" w:rsidR="00CD7998" w:rsidRDefault="00000000">
      <w:pPr>
        <w:spacing w:before="240" w:after="200" w:line="340" w:lineRule="atLeast"/>
        <w:jc w:val="center"/>
        <w:outlineLvl w:val="0"/>
        <w:rPr>
          <w:rFonts w:ascii="Arial" w:hAnsi="Arial" w:cs="Arial"/>
          <w:b/>
          <w:bCs/>
          <w:kern w:val="32"/>
          <w:sz w:val="32"/>
          <w:szCs w:val="32"/>
        </w:rPr>
      </w:pPr>
      <w:hyperlink r:id="rId897" w:history="1">
        <w:r>
          <w:rPr>
            <w:rFonts w:ascii="Arial" w:eastAsia="Arial" w:hAnsi="Arial" w:cs="Arial"/>
            <w:b/>
            <w:bCs/>
            <w:i/>
            <w:color w:val="0077CC"/>
            <w:kern w:val="32"/>
            <w:sz w:val="28"/>
            <w:szCs w:val="32"/>
            <w:u w:val="single"/>
            <w:shd w:val="clear" w:color="auto" w:fill="FFFFFF"/>
          </w:rPr>
          <w:t>How Can Enterprises Benefit From No Code AI</w:t>
        </w:r>
      </w:hyperlink>
    </w:p>
    <w:p w14:paraId="457A8F27" w14:textId="77777777" w:rsidR="00CD7998" w:rsidRDefault="00000000">
      <w:pPr>
        <w:spacing w:before="120" w:line="260" w:lineRule="atLeast"/>
        <w:jc w:val="center"/>
      </w:pPr>
      <w:r>
        <w:rPr>
          <w:rFonts w:ascii="Arial" w:eastAsia="Arial" w:hAnsi="Arial" w:cs="Arial"/>
          <w:color w:val="000000"/>
          <w:sz w:val="20"/>
        </w:rPr>
        <w:t>Business World</w:t>
      </w:r>
    </w:p>
    <w:p w14:paraId="09D2B6D8" w14:textId="77777777" w:rsidR="00CD7998" w:rsidRDefault="00000000">
      <w:pPr>
        <w:spacing w:before="120" w:line="260" w:lineRule="atLeast"/>
        <w:jc w:val="center"/>
      </w:pPr>
      <w:r>
        <w:rPr>
          <w:rFonts w:ascii="Arial" w:eastAsia="Arial" w:hAnsi="Arial" w:cs="Arial"/>
          <w:color w:val="000000"/>
          <w:sz w:val="20"/>
        </w:rPr>
        <w:t>July 14, 2021</w:t>
      </w:r>
    </w:p>
    <w:p w14:paraId="73BD309E" w14:textId="77777777" w:rsidR="00CD7998" w:rsidRDefault="00CD7998">
      <w:pPr>
        <w:spacing w:line="240" w:lineRule="atLeast"/>
        <w:jc w:val="both"/>
      </w:pPr>
    </w:p>
    <w:p w14:paraId="3BFF076C" w14:textId="77777777" w:rsidR="00CD7998" w:rsidRDefault="00000000">
      <w:pPr>
        <w:spacing w:before="120" w:line="220" w:lineRule="atLeast"/>
      </w:pPr>
      <w:r>
        <w:br/>
      </w:r>
      <w:r>
        <w:rPr>
          <w:rFonts w:ascii="Arial" w:eastAsia="Arial" w:hAnsi="Arial" w:cs="Arial"/>
          <w:color w:val="000000"/>
          <w:sz w:val="16"/>
        </w:rPr>
        <w:t>Copyright 2021 Business World, distributed by Contify.com All Rights Reserved</w:t>
      </w:r>
    </w:p>
    <w:p w14:paraId="41CC94F9"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566 words</w:t>
      </w:r>
    </w:p>
    <w:p w14:paraId="607BED05"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Abhinav Girdhar</w:t>
      </w:r>
    </w:p>
    <w:p w14:paraId="0D40CD7C" w14:textId="77777777" w:rsidR="00CD7998" w:rsidRDefault="00000000">
      <w:pPr>
        <w:keepNext/>
        <w:spacing w:before="240" w:line="340" w:lineRule="atLeast"/>
      </w:pPr>
      <w:bookmarkStart w:id="147" w:name="Body_72"/>
      <w:bookmarkEnd w:id="147"/>
      <w:r>
        <w:rPr>
          <w:rFonts w:ascii="Arial" w:eastAsia="Arial" w:hAnsi="Arial" w:cs="Arial"/>
          <w:b/>
          <w:color w:val="000000"/>
          <w:sz w:val="28"/>
        </w:rPr>
        <w:t>Body</w:t>
      </w:r>
    </w:p>
    <w:p w14:paraId="0A17BA68" w14:textId="77777777" w:rsidR="00CD7998" w:rsidRDefault="00000000">
      <w:pPr>
        <w:spacing w:line="60" w:lineRule="exact"/>
      </w:pPr>
      <w:r>
        <w:pict w14:anchorId="04E0ADFF">
          <v:line id="_x0000_s2299" style="position:absolute;z-index:251810816" from="0,2pt" to="512pt,2pt" strokecolor="#009ddb" strokeweight="2pt">
            <w10:wrap type="topAndBottom"/>
          </v:line>
        </w:pict>
      </w:r>
    </w:p>
    <w:p w14:paraId="4B56EFA3" w14:textId="77777777" w:rsidR="00CD7998" w:rsidRDefault="00CD7998"/>
    <w:p w14:paraId="61342178" w14:textId="77777777" w:rsidR="00CD7998" w:rsidRDefault="00000000">
      <w:pPr>
        <w:spacing w:before="200" w:line="260" w:lineRule="atLeast"/>
        <w:jc w:val="both"/>
      </w:pPr>
      <w:r>
        <w:rPr>
          <w:rFonts w:ascii="Arial" w:eastAsia="Arial" w:hAnsi="Arial" w:cs="Arial"/>
          <w:color w:val="000000"/>
          <w:sz w:val="20"/>
        </w:rPr>
        <w:t>Just as food enthusiasts across the world are dabbling with ideas such as pizza without cheese or no-meat chicken dishes, the global IT industry is witnessing the emergence of "No-code development." However, the purpose of both is similar, and that is to build the products of interest with readily available resources and consume them guilt-free.</w:t>
      </w:r>
    </w:p>
    <w:p w14:paraId="27F4EFF5" w14:textId="77777777" w:rsidR="00CD7998" w:rsidRDefault="00000000">
      <w:pPr>
        <w:spacing w:before="200" w:line="260" w:lineRule="atLeast"/>
        <w:jc w:val="both"/>
      </w:pPr>
      <w:r>
        <w:rPr>
          <w:rFonts w:ascii="Arial" w:eastAsia="Arial" w:hAnsi="Arial" w:cs="Arial"/>
          <w:color w:val="000000"/>
          <w:sz w:val="20"/>
        </w:rPr>
        <w:t>When we talk about Artificial Intelligence (AI) from a no-coding perspective, it is mostly about utilizing a no-code platform to deploy AI and Machine Learning (ML) models to develop high-end IT products. Such products are top-rated in instantly classifying, retrieving, and clause the required data for Business Intelligence (BI).</w:t>
      </w:r>
    </w:p>
    <w:p w14:paraId="7AA64B0A" w14:textId="77777777" w:rsidR="00CD7998" w:rsidRDefault="00000000">
      <w:pPr>
        <w:spacing w:before="200" w:line="260" w:lineRule="atLeast"/>
        <w:jc w:val="both"/>
      </w:pPr>
      <w:r>
        <w:rPr>
          <w:rFonts w:ascii="Arial" w:eastAsia="Arial" w:hAnsi="Arial" w:cs="Arial"/>
          <w:color w:val="000000"/>
          <w:sz w:val="20"/>
        </w:rPr>
        <w:t xml:space="preserve">There is no doubt about digital technology taking over business practices entirely in the near future but the road to reach that destination is already open to tread. With the concept of no-code AI, companies (big and small) can already </w:t>
      </w:r>
      <w:r>
        <w:rPr>
          <w:rFonts w:ascii="Arial" w:eastAsia="Arial" w:hAnsi="Arial" w:cs="Arial"/>
          <w:b/>
          <w:i/>
          <w:color w:val="000000"/>
          <w:sz w:val="20"/>
          <w:u w:val="single"/>
        </w:rPr>
        <w:t>start</w:t>
      </w:r>
      <w:r>
        <w:rPr>
          <w:rFonts w:ascii="Arial" w:eastAsia="Arial" w:hAnsi="Arial" w:cs="Arial"/>
          <w:color w:val="000000"/>
          <w:sz w:val="20"/>
        </w:rPr>
        <w:t xml:space="preserve"> working on their big-bang-business ideas without waiting to pool financial resources. Here is some food for thought on how no-code AI can transform your business:</w:t>
      </w:r>
    </w:p>
    <w:p w14:paraId="5899B1F2" w14:textId="77777777" w:rsidR="00CD7998" w:rsidRDefault="00000000">
      <w:pPr>
        <w:spacing w:before="200" w:line="260" w:lineRule="atLeast"/>
        <w:jc w:val="both"/>
      </w:pPr>
      <w:r>
        <w:rPr>
          <w:rFonts w:ascii="Arial" w:eastAsia="Arial" w:hAnsi="Arial" w:cs="Arial"/>
          <w:color w:val="000000"/>
          <w:sz w:val="20"/>
        </w:rPr>
        <w:t>Plug and play resources</w:t>
      </w:r>
    </w:p>
    <w:p w14:paraId="1B4C7FBC" w14:textId="77777777" w:rsidR="00CD7998" w:rsidRDefault="00000000">
      <w:pPr>
        <w:spacing w:before="200" w:line="260" w:lineRule="atLeast"/>
        <w:jc w:val="both"/>
      </w:pPr>
      <w:r>
        <w:rPr>
          <w:rFonts w:ascii="Arial" w:eastAsia="Arial" w:hAnsi="Arial" w:cs="Arial"/>
          <w:color w:val="000000"/>
          <w:sz w:val="20"/>
        </w:rPr>
        <w:t>No-code platforms offer an exciting opportunity to individuals sans IT knowledge to build flawless AI-based IT products such as mobile apps, websites, and other software that can be deployed easily within businesses. Companies or subject matter experts can build their own intelligent AI solutions to achieve a goal without coding. The drag and drop feature of no-code platforms enables companies or individuals to use plug-and-play resources and build a product with readily available block codes. All this is done without the need to pour in any coding language expertise.</w:t>
      </w:r>
    </w:p>
    <w:p w14:paraId="60CD1B92" w14:textId="77777777" w:rsidR="00CD7998" w:rsidRDefault="00000000">
      <w:pPr>
        <w:spacing w:before="200" w:line="260" w:lineRule="atLeast"/>
        <w:jc w:val="both"/>
      </w:pPr>
      <w:r>
        <w:rPr>
          <w:rFonts w:ascii="Arial" w:eastAsia="Arial" w:hAnsi="Arial" w:cs="Arial"/>
          <w:color w:val="000000"/>
          <w:sz w:val="20"/>
        </w:rPr>
        <w:t>Lets you fail fast</w:t>
      </w:r>
    </w:p>
    <w:p w14:paraId="37A7ACCC" w14:textId="77777777" w:rsidR="00CD7998" w:rsidRDefault="00000000">
      <w:pPr>
        <w:spacing w:before="200" w:line="260" w:lineRule="atLeast"/>
        <w:jc w:val="both"/>
      </w:pPr>
      <w:r>
        <w:rPr>
          <w:rFonts w:ascii="Arial" w:eastAsia="Arial" w:hAnsi="Arial" w:cs="Arial"/>
          <w:color w:val="000000"/>
          <w:sz w:val="20"/>
        </w:rPr>
        <w:t xml:space="preserve">In the world of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play a crucial role in their success journeys. Many experts recommend entrepreneurs fail fast if they want to become successful fast. But how will you fail fast if the product you wish to launch takes forever to launch? Usually, </w:t>
      </w:r>
      <w:r>
        <w:rPr>
          <w:rFonts w:ascii="Arial" w:eastAsia="Arial" w:hAnsi="Arial" w:cs="Arial"/>
          <w:b/>
          <w:i/>
          <w:color w:val="000000"/>
          <w:sz w:val="20"/>
          <w:u w:val="single"/>
        </w:rPr>
        <w:t>startups</w:t>
      </w:r>
      <w:r>
        <w:rPr>
          <w:rFonts w:ascii="Arial" w:eastAsia="Arial" w:hAnsi="Arial" w:cs="Arial"/>
          <w:color w:val="000000"/>
          <w:sz w:val="20"/>
        </w:rPr>
        <w:t xml:space="preserve"> go slow with their plan because they want to ensure their product development is going on the right path, plus there is no time and money to experiment. No-code platforms help you dabble with your idea within a limited budget and time, so you can develop until you build that one product that changes the world!</w:t>
      </w:r>
    </w:p>
    <w:p w14:paraId="369CD225" w14:textId="77777777" w:rsidR="00CD7998" w:rsidRDefault="00000000">
      <w:pPr>
        <w:spacing w:before="200" w:line="260" w:lineRule="atLeast"/>
        <w:jc w:val="both"/>
      </w:pPr>
      <w:r>
        <w:rPr>
          <w:rFonts w:ascii="Arial" w:eastAsia="Arial" w:hAnsi="Arial" w:cs="Arial"/>
          <w:color w:val="000000"/>
          <w:sz w:val="20"/>
        </w:rPr>
        <w:t>Go-to-market faster than before</w:t>
      </w:r>
    </w:p>
    <w:p w14:paraId="3936AC95" w14:textId="77777777" w:rsidR="00CD7998" w:rsidRDefault="00000000">
      <w:pPr>
        <w:spacing w:before="200" w:line="260" w:lineRule="atLeast"/>
        <w:jc w:val="both"/>
      </w:pPr>
      <w:r>
        <w:rPr>
          <w:rFonts w:ascii="Arial" w:eastAsia="Arial" w:hAnsi="Arial" w:cs="Arial"/>
          <w:color w:val="000000"/>
          <w:sz w:val="20"/>
        </w:rPr>
        <w:lastRenderedPageBreak/>
        <w:t>Technology can be complex, especially when one doesn't have the right expertise. Finding and retaining the right technology expert to build the desired application can take too much of your time, impacting the timespan of the product launch. Here, no-code AI can empower the companies to create the desired products within a predefined timeline and execute the go-to-market plan faster than scheduled.</w:t>
      </w:r>
    </w:p>
    <w:p w14:paraId="0187B37D" w14:textId="77777777" w:rsidR="00CD7998" w:rsidRDefault="00000000">
      <w:pPr>
        <w:spacing w:before="200" w:line="260" w:lineRule="atLeast"/>
        <w:jc w:val="both"/>
      </w:pPr>
      <w:r>
        <w:rPr>
          <w:rFonts w:ascii="Arial" w:eastAsia="Arial" w:hAnsi="Arial" w:cs="Arial"/>
          <w:color w:val="000000"/>
          <w:sz w:val="20"/>
        </w:rPr>
        <w:t>Pocket-friendly</w:t>
      </w:r>
    </w:p>
    <w:p w14:paraId="4DFD7057" w14:textId="77777777" w:rsidR="00CD7998" w:rsidRDefault="00000000">
      <w:pPr>
        <w:spacing w:before="200" w:line="260" w:lineRule="atLeast"/>
        <w:jc w:val="both"/>
      </w:pPr>
      <w:r>
        <w:rPr>
          <w:rFonts w:ascii="Arial" w:eastAsia="Arial" w:hAnsi="Arial" w:cs="Arial"/>
          <w:color w:val="000000"/>
          <w:sz w:val="20"/>
        </w:rPr>
        <w:t>Not just time, no-code platforms are an excellent means of saving IT costs as well. Focusing only on what is necessary, companies can reduce the development cost by a significant margin. The platforms also ensure timely updates and other tasks necessary to upkeep the software without any intervention of a special resource hire.</w:t>
      </w:r>
    </w:p>
    <w:p w14:paraId="0ECBA0B6" w14:textId="77777777" w:rsidR="00CD7998" w:rsidRDefault="00000000">
      <w:pPr>
        <w:spacing w:before="200" w:line="260" w:lineRule="atLeast"/>
        <w:jc w:val="both"/>
      </w:pPr>
      <w:r>
        <w:rPr>
          <w:rFonts w:ascii="Arial" w:eastAsia="Arial" w:hAnsi="Arial" w:cs="Arial"/>
          <w:color w:val="000000"/>
          <w:sz w:val="20"/>
        </w:rPr>
        <w:t>No-code AI offers infinite business opportunities to companies, irrespective of their size and IT budget. Companies can further find innovative ways to embrace no-code AI to emerge as the frontrunners of their respective industries. If you haven't explored the possibilities of what no-code AI is capable of, it is the best time to do so!</w:t>
      </w:r>
    </w:p>
    <w:p w14:paraId="34E122A9"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14, 2021</w:t>
      </w:r>
    </w:p>
    <w:p w14:paraId="3BFB7E3E" w14:textId="77777777" w:rsidR="00CD7998" w:rsidRDefault="00CD7998"/>
    <w:p w14:paraId="3A26E9FD" w14:textId="77777777" w:rsidR="00CD7998" w:rsidRDefault="00000000">
      <w:pPr>
        <w:ind w:left="200"/>
        <w:sectPr w:rsidR="00CD7998">
          <w:type w:val="continuous"/>
          <w:pgSz w:w="12240" w:h="15840"/>
          <w:pgMar w:top="840" w:right="1000" w:bottom="840" w:left="1000" w:header="400" w:footer="400" w:gutter="0"/>
          <w:cols w:space="720"/>
        </w:sectPr>
      </w:pPr>
      <w:r>
        <w:br/>
      </w:r>
      <w:r>
        <w:pict w14:anchorId="3A7FC476">
          <v:line id="_x0000_s2300" style="position:absolute;left:0;text-align:left;z-index:251811840;mso-position-horizontal-relative:text;mso-position-vertical-relative:text" from="0,10pt" to="512pt,10pt" strokeweight="1pt"/>
        </w:pict>
      </w:r>
      <w:r>
        <w:rPr>
          <w:rFonts w:ascii="Arial" w:eastAsia="Arial" w:hAnsi="Arial" w:cs="Arial"/>
          <w:b/>
          <w:color w:val="767676"/>
          <w:sz w:val="16"/>
        </w:rPr>
        <w:t>End of Document</w:t>
      </w:r>
    </w:p>
    <w:p w14:paraId="01EB641C" w14:textId="77777777" w:rsidR="00CD7998" w:rsidRDefault="00CD7998">
      <w:pPr>
        <w:rPr>
          <w:rFonts w:ascii="Arial" w:eastAsia="Arial" w:hAnsi="Arial" w:cs="Arial"/>
          <w:sz w:val="20"/>
        </w:rPr>
        <w:sectPr w:rsidR="00CD7998">
          <w:headerReference w:type="even" r:id="rId898"/>
          <w:headerReference w:type="default" r:id="rId899"/>
          <w:footerReference w:type="even" r:id="rId900"/>
          <w:footerReference w:type="default" r:id="rId901"/>
          <w:headerReference w:type="first" r:id="rId902"/>
          <w:footerReference w:type="first" r:id="rId903"/>
          <w:pgSz w:w="12240" w:h="15840"/>
          <w:pgMar w:top="840" w:right="1000" w:bottom="840" w:left="1000" w:header="400" w:footer="400" w:gutter="0"/>
          <w:cols w:space="720"/>
          <w:titlePg/>
        </w:sectPr>
      </w:pPr>
    </w:p>
    <w:p w14:paraId="3E6C2771" w14:textId="77777777" w:rsidR="00CD7998" w:rsidRDefault="00CD7998">
      <w:pPr>
        <w:rPr>
          <w:rFonts w:ascii="Arial" w:eastAsia="Arial" w:hAnsi="Arial" w:cs="Arial"/>
          <w:sz w:val="20"/>
        </w:rPr>
      </w:pPr>
      <w:bookmarkStart w:id="148" w:name="Bookmark_75"/>
      <w:bookmarkEnd w:id="148"/>
    </w:p>
    <w:p w14:paraId="5631E667" w14:textId="77777777" w:rsidR="00CD7998" w:rsidRDefault="00000000">
      <w:pPr>
        <w:rPr>
          <w:rFonts w:ascii="Arial" w:eastAsia="Arial" w:hAnsi="Arial" w:cs="Arial"/>
          <w:sz w:val="20"/>
        </w:rPr>
      </w:pPr>
      <w:r>
        <w:pict w14:anchorId="52A0BEE1">
          <v:shape id="_x0000_i1127" type="#_x0000_t75" alt="LexisNexis®" style="width:148pt;height:30pt">
            <v:imagedata r:id="rId7" o:title=""/>
          </v:shape>
        </w:pict>
      </w:r>
      <w:r>
        <w:rPr>
          <w:rFonts w:ascii="Arial" w:eastAsia="Arial" w:hAnsi="Arial" w:cs="Arial"/>
          <w:sz w:val="20"/>
        </w:rPr>
        <w:cr/>
      </w:r>
    </w:p>
    <w:p w14:paraId="5360F1C8" w14:textId="77777777" w:rsidR="00CD7998" w:rsidRDefault="00000000">
      <w:pPr>
        <w:spacing w:before="240" w:after="200" w:line="340" w:lineRule="atLeast"/>
        <w:jc w:val="center"/>
        <w:outlineLvl w:val="0"/>
        <w:rPr>
          <w:rFonts w:ascii="Arial" w:eastAsia="Arial" w:hAnsi="Arial" w:cs="Arial"/>
          <w:b/>
          <w:bCs/>
          <w:kern w:val="32"/>
          <w:sz w:val="32"/>
          <w:szCs w:val="32"/>
        </w:rPr>
      </w:pPr>
      <w:hyperlink r:id="rId904" w:history="1">
        <w:r>
          <w:rPr>
            <w:rFonts w:ascii="Arial" w:eastAsia="Arial" w:hAnsi="Arial" w:cs="Arial"/>
            <w:b/>
            <w:bCs/>
            <w:i/>
            <w:color w:val="0077CC"/>
            <w:kern w:val="32"/>
            <w:sz w:val="28"/>
            <w:szCs w:val="32"/>
            <w:u w:val="single"/>
            <w:shd w:val="clear" w:color="auto" w:fill="FFFFFF"/>
          </w:rPr>
          <w:t>ASX posts another solid gain, Bitcoin hits new record</w:t>
        </w:r>
      </w:hyperlink>
    </w:p>
    <w:p w14:paraId="492862DE" w14:textId="77777777" w:rsidR="00CD7998" w:rsidRDefault="00000000">
      <w:pPr>
        <w:spacing w:before="120" w:line="260" w:lineRule="atLeast"/>
        <w:jc w:val="center"/>
        <w:rPr>
          <w:rFonts w:ascii="Arial" w:eastAsia="Arial" w:hAnsi="Arial" w:cs="Arial"/>
          <w:sz w:val="20"/>
        </w:rPr>
      </w:pPr>
      <w:r>
        <w:rPr>
          <w:rFonts w:ascii="Arial" w:eastAsia="Arial" w:hAnsi="Arial" w:cs="Arial"/>
          <w:color w:val="000000"/>
          <w:sz w:val="20"/>
        </w:rPr>
        <w:t>The Australian Online</w:t>
      </w:r>
    </w:p>
    <w:p w14:paraId="2D65B6FE" w14:textId="77777777" w:rsidR="00CD7998" w:rsidRDefault="00000000">
      <w:pPr>
        <w:spacing w:before="120" w:line="260" w:lineRule="atLeast"/>
        <w:jc w:val="center"/>
        <w:rPr>
          <w:rFonts w:ascii="Arial" w:eastAsia="Arial" w:hAnsi="Arial" w:cs="Arial"/>
          <w:sz w:val="20"/>
        </w:rPr>
      </w:pPr>
      <w:r>
        <w:rPr>
          <w:rFonts w:ascii="Arial" w:eastAsia="Arial" w:hAnsi="Arial" w:cs="Arial"/>
          <w:color w:val="000000"/>
          <w:sz w:val="20"/>
        </w:rPr>
        <w:t>February 16, 2021 Tuesday 2:33 AM AEDT</w:t>
      </w:r>
    </w:p>
    <w:p w14:paraId="3229E7AB" w14:textId="77777777" w:rsidR="00CD7998" w:rsidRDefault="00CD7998">
      <w:pPr>
        <w:spacing w:line="240" w:lineRule="atLeast"/>
        <w:jc w:val="both"/>
        <w:rPr>
          <w:rFonts w:ascii="Arial" w:eastAsia="Arial" w:hAnsi="Arial" w:cs="Arial"/>
          <w:sz w:val="20"/>
        </w:rPr>
      </w:pPr>
    </w:p>
    <w:p w14:paraId="0CA96A35" w14:textId="77777777" w:rsidR="00CD7998"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2021 Nationwide News Pty Limited All Rights Reserved</w:t>
      </w:r>
    </w:p>
    <w:p w14:paraId="5A5C39FC" w14:textId="77777777" w:rsidR="00CD7998" w:rsidRDefault="00000000">
      <w:pPr>
        <w:spacing w:before="120" w:line="220" w:lineRule="atLeast"/>
        <w:rPr>
          <w:rFonts w:ascii="Arial" w:eastAsia="Arial" w:hAnsi="Arial" w:cs="Arial"/>
          <w:sz w:val="20"/>
        </w:rPr>
      </w:pPr>
      <w:r>
        <w:rPr>
          <w:rFonts w:ascii="Arial" w:eastAsia="Arial" w:hAnsi="Arial" w:cs="Arial"/>
          <w:sz w:val="20"/>
        </w:rPr>
        <w:br/>
      </w:r>
      <w:r>
        <w:pict w14:anchorId="7BC799AC">
          <v:shape id="_x0000_i1128" type="#_x0000_t75" style="width:162pt;height:17.5pt">
            <v:imagedata r:id="rId905" o:title=""/>
          </v:shape>
        </w:pict>
      </w:r>
    </w:p>
    <w:p w14:paraId="1F29645F" w14:textId="77777777" w:rsidR="00CD7998"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11763 words</w:t>
      </w:r>
    </w:p>
    <w:p w14:paraId="11FC529A" w14:textId="77777777" w:rsidR="00CD7998" w:rsidRDefault="00000000">
      <w:pPr>
        <w:spacing w:before="120" w:line="260" w:lineRule="atLeast"/>
        <w:rPr>
          <w:rFonts w:ascii="Arial" w:eastAsia="Arial" w:hAnsi="Arial" w:cs="Arial"/>
          <w:sz w:val="20"/>
        </w:rPr>
      </w:pPr>
      <w:r>
        <w:rPr>
          <w:rFonts w:ascii="Arial" w:eastAsia="Arial" w:hAnsi="Arial" w:cs="Arial"/>
          <w:b/>
          <w:color w:val="000000"/>
          <w:sz w:val="20"/>
        </w:rPr>
        <w:t>Byline:</w:t>
      </w:r>
      <w:r>
        <w:rPr>
          <w:rFonts w:ascii="Arial" w:eastAsia="Arial" w:hAnsi="Arial" w:cs="Arial"/>
          <w:color w:val="000000"/>
          <w:sz w:val="20"/>
        </w:rPr>
        <w:t> David Rogers, Elise Shaw</w:t>
      </w:r>
    </w:p>
    <w:p w14:paraId="17F9995E" w14:textId="77777777" w:rsidR="00CD7998" w:rsidRDefault="00000000">
      <w:pPr>
        <w:keepNext/>
        <w:spacing w:before="240" w:line="340" w:lineRule="atLeast"/>
        <w:rPr>
          <w:rFonts w:ascii="Arial" w:eastAsia="Arial" w:hAnsi="Arial" w:cs="Arial"/>
          <w:sz w:val="20"/>
        </w:rPr>
      </w:pPr>
      <w:bookmarkStart w:id="149" w:name="Body_73"/>
      <w:bookmarkEnd w:id="149"/>
      <w:r>
        <w:rPr>
          <w:rFonts w:ascii="Arial" w:eastAsia="Arial" w:hAnsi="Arial" w:cs="Arial"/>
          <w:b/>
          <w:color w:val="000000"/>
          <w:sz w:val="28"/>
        </w:rPr>
        <w:t>Body</w:t>
      </w:r>
    </w:p>
    <w:p w14:paraId="5D7D6032" w14:textId="77777777" w:rsidR="00CD7998" w:rsidRDefault="00000000">
      <w:pPr>
        <w:spacing w:line="60" w:lineRule="exact"/>
        <w:rPr>
          <w:rFonts w:ascii="Arial" w:eastAsia="Arial" w:hAnsi="Arial" w:cs="Arial"/>
          <w:sz w:val="20"/>
        </w:rPr>
      </w:pPr>
      <w:r>
        <w:pict w14:anchorId="335F56D1">
          <v:line id="_x0000_s2303" style="position:absolute;z-index:251812864" from="0,2pt" to="512pt,2pt" strokecolor="#009ddb" strokeweight="2pt">
            <w10:wrap type="topAndBottom"/>
          </v:line>
        </w:pict>
      </w:r>
    </w:p>
    <w:p w14:paraId="2DE04F15" w14:textId="77777777" w:rsidR="00CD7998" w:rsidRDefault="00CD7998">
      <w:pPr>
        <w:rPr>
          <w:rFonts w:ascii="Arial" w:eastAsia="Arial" w:hAnsi="Arial" w:cs="Arial"/>
          <w:sz w:val="20"/>
        </w:rPr>
      </w:pPr>
    </w:p>
    <w:p w14:paraId="1146A835"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Welcome to the Trading Day blog for Tuesday, February 16. Australian hit their best close in almost 12 months with BHP and other miners rallying. Fortescue leadership changes came after Iron Bridge project blowout. World markets extended gains overnight, while Wall Street was closed for Presidents Day. Earnings season continues. Results are from </w:t>
      </w:r>
      <w:hyperlink r:id="rId906" w:history="1">
        <w:r>
          <w:rPr>
            <w:rFonts w:ascii="Arial" w:eastAsia="Arial" w:hAnsi="Arial" w:cs="Arial"/>
            <w:i/>
            <w:color w:val="0077CC"/>
            <w:sz w:val="20"/>
            <w:u w:val="single"/>
            <w:shd w:val="clear" w:color="auto" w:fill="FFFFFF"/>
          </w:rPr>
          <w:t>BHP</w:t>
        </w:r>
      </w:hyperlink>
      <w:r>
        <w:rPr>
          <w:rFonts w:ascii="Arial" w:eastAsia="Arial" w:hAnsi="Arial" w:cs="Arial"/>
          <w:color w:val="000000"/>
          <w:sz w:val="20"/>
        </w:rPr>
        <w:t xml:space="preserve">, </w:t>
      </w:r>
      <w:hyperlink r:id="rId907" w:history="1">
        <w:r>
          <w:rPr>
            <w:rFonts w:ascii="Arial" w:eastAsia="Arial" w:hAnsi="Arial" w:cs="Arial"/>
            <w:i/>
            <w:color w:val="0077CC"/>
            <w:sz w:val="20"/>
            <w:u w:val="single"/>
            <w:shd w:val="clear" w:color="auto" w:fill="FFFFFF"/>
          </w:rPr>
          <w:t>Ansell</w:t>
        </w:r>
      </w:hyperlink>
      <w:r>
        <w:rPr>
          <w:rFonts w:ascii="Arial" w:eastAsia="Arial" w:hAnsi="Arial" w:cs="Arial"/>
          <w:color w:val="000000"/>
          <w:sz w:val="20"/>
        </w:rPr>
        <w:t xml:space="preserve">, Breville, Sims, </w:t>
      </w:r>
      <w:hyperlink r:id="rId908" w:history="1">
        <w:r>
          <w:rPr>
            <w:rFonts w:ascii="Arial" w:eastAsia="Arial" w:hAnsi="Arial" w:cs="Arial"/>
            <w:i/>
            <w:color w:val="0077CC"/>
            <w:sz w:val="20"/>
            <w:u w:val="single"/>
            <w:shd w:val="clear" w:color="auto" w:fill="FFFFFF"/>
          </w:rPr>
          <w:t>Domain</w:t>
        </w:r>
      </w:hyperlink>
      <w:r>
        <w:rPr>
          <w:rFonts w:ascii="Arial" w:eastAsia="Arial" w:hAnsi="Arial" w:cs="Arial"/>
          <w:color w:val="000000"/>
          <w:sz w:val="20"/>
        </w:rPr>
        <w:t xml:space="preserve"> Group, Brambles and GWA, among others. The RBA released the minutes of its February board meeting. </w:t>
      </w:r>
    </w:p>
    <w:p w14:paraId="5EAFA8FB"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7.40pm:</w:t>
      </w:r>
      <w:r>
        <w:rPr>
          <w:rFonts w:ascii="Arial" w:eastAsia="Arial" w:hAnsi="Arial" w:cs="Arial"/>
          <w:color w:val="000000"/>
          <w:sz w:val="20"/>
        </w:rPr>
        <w:t xml:space="preserve">               Glencore hit by massive write-offs            </w:t>
      </w:r>
    </w:p>
    <w:p w14:paraId="13F29A1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Anglo-Swiss mining giant Glencore said on Tuesday it plunged deeper into the red last year, hit by the "extraordinary" challenge of Covid-19 and massive write-offs, especially on a mine closure in Zambia.</w:t>
      </w:r>
    </w:p>
    <w:p w14:paraId="5D0D8C2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company said it had a 2020 net loss of $1.9 billion after writing off assets worth $5.9 billion, compared with a 2019 net loss of $404 million following writedowns costing $2.4 billion.</w:t>
      </w:r>
    </w:p>
    <w:p w14:paraId="6BC7091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Sales tumbled 34 percent to $142 billion, it added.</w:t>
      </w:r>
    </w:p>
    <w:p w14:paraId="4DB57FE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coronavirus pandemic and the impact on the global economy amounted to an "extraordinary" challenge for the company which mines and trades basic raw materials globally.</w:t>
      </w:r>
    </w:p>
    <w:p w14:paraId="46F920E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Glencore boss Ivan Glasenberg said in a statement the global economy was in recession in the first half of 2020, followed by a strong rebound in the second half.</w:t>
      </w:r>
    </w:p>
    <w:p w14:paraId="5E6F2EA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trading arm of the company saw operating profit soar 41 percent to $3.3 billion, reflecting the huge volatility of metal and oil prices.</w:t>
      </w:r>
    </w:p>
    <w:p w14:paraId="6A5DB17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However, the mining arm reported an operating profit fall of 13 percent to $7.8 billion, it said.</w:t>
      </w:r>
    </w:p>
    <w:p w14:paraId="276E9C58" w14:textId="77777777" w:rsidR="00CD7998" w:rsidRDefault="00000000">
      <w:pPr>
        <w:spacing w:before="200" w:line="260" w:lineRule="atLeast"/>
        <w:jc w:val="both"/>
        <w:rPr>
          <w:rFonts w:ascii="Arial" w:eastAsia="Arial" w:hAnsi="Arial" w:cs="Arial"/>
          <w:sz w:val="20"/>
        </w:rPr>
      </w:pPr>
      <w:r>
        <w:rPr>
          <w:rFonts w:ascii="Arial" w:eastAsia="Arial" w:hAnsi="Arial" w:cs="Arial"/>
          <w:i/>
          <w:color w:val="000000"/>
          <w:sz w:val="20"/>
        </w:rPr>
        <w:t>AFP</w:t>
      </w:r>
    </w:p>
    <w:p w14:paraId="59709B95"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5.50pm:</w:t>
      </w:r>
      <w:r>
        <w:rPr>
          <w:rFonts w:ascii="Arial" w:eastAsia="Arial" w:hAnsi="Arial" w:cs="Arial"/>
          <w:color w:val="000000"/>
          <w:sz w:val="20"/>
        </w:rPr>
        <w:t xml:space="preserve">               Tokyo closes higher            </w:t>
      </w:r>
    </w:p>
    <w:p w14:paraId="500D852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Tokyo stocks closed higher on Tuesday as investors kept a bullish outlook with Japan preparing to </w:t>
      </w:r>
      <w:r>
        <w:rPr>
          <w:rFonts w:ascii="Arial" w:eastAsia="Arial" w:hAnsi="Arial" w:cs="Arial"/>
          <w:b/>
          <w:i/>
          <w:color w:val="000000"/>
          <w:sz w:val="20"/>
          <w:u w:val="single"/>
        </w:rPr>
        <w:t>start</w:t>
      </w:r>
      <w:r>
        <w:rPr>
          <w:rFonts w:ascii="Arial" w:eastAsia="Arial" w:hAnsi="Arial" w:cs="Arial"/>
          <w:color w:val="000000"/>
          <w:sz w:val="20"/>
        </w:rPr>
        <w:t xml:space="preserve"> coronavirus vaccinations, fuelling hopes for economic normalisation.</w:t>
      </w:r>
    </w:p>
    <w:p w14:paraId="31B959A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The benchmark Nikkei 225 index gained 1.28 percent, or 383.60 points, to end at 30,467.75, while the broader Topix index advanced 0.57 percent, or 11.14 points, to 1,965.08.</w:t>
      </w:r>
    </w:p>
    <w:p w14:paraId="2EB1D9A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Nikkei on Monday had closed above 30,000 for the first time since 1990. "There are some concerns on the upward trend, but (Tokyo shares) are likely to go higher as details about vaccination are revealed," Rikiya Takebe, senior strategist at Okasan Online Securities.</w:t>
      </w:r>
    </w:p>
    <w:p w14:paraId="77F8928B" w14:textId="77777777" w:rsidR="00CD7998" w:rsidRDefault="00000000">
      <w:pPr>
        <w:spacing w:before="200" w:line="260" w:lineRule="atLeast"/>
        <w:jc w:val="both"/>
        <w:rPr>
          <w:rFonts w:ascii="Arial" w:eastAsia="Arial" w:hAnsi="Arial" w:cs="Arial"/>
          <w:sz w:val="20"/>
        </w:rPr>
      </w:pPr>
      <w:r>
        <w:rPr>
          <w:rFonts w:ascii="Arial" w:eastAsia="Arial" w:hAnsi="Arial" w:cs="Arial"/>
          <w:i/>
          <w:color w:val="000000"/>
          <w:sz w:val="20"/>
        </w:rPr>
        <w:t>AFP</w:t>
      </w:r>
    </w:p>
    <w:p w14:paraId="161AD064"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4.45pm:</w:t>
      </w:r>
      <w:r>
        <w:rPr>
          <w:rFonts w:ascii="Arial" w:eastAsia="Arial" w:hAnsi="Arial" w:cs="Arial"/>
          <w:color w:val="000000"/>
          <w:sz w:val="20"/>
        </w:rPr>
        <w:t xml:space="preserve">               Best ASX close in almost 12 months            </w:t>
      </w:r>
    </w:p>
    <w:p w14:paraId="1DB9436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Australia's sharemarket surged to its highest daily close in almost 12 months amid buoyant global markets and a mostly positive domestic earnings season.</w:t>
      </w:r>
    </w:p>
    <w:p w14:paraId="675B8D4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S&amp;P/ASX 200 index closed </w:t>
      </w:r>
      <w:r>
        <w:rPr>
          <w:rFonts w:ascii="Arial" w:eastAsia="Arial" w:hAnsi="Arial" w:cs="Arial"/>
          <w:b/>
          <w:i/>
          <w:color w:val="000000"/>
          <w:sz w:val="20"/>
          <w:u w:val="single"/>
        </w:rPr>
        <w:t>up</w:t>
      </w:r>
      <w:r>
        <w:rPr>
          <w:rFonts w:ascii="Arial" w:eastAsia="Arial" w:hAnsi="Arial" w:cs="Arial"/>
          <w:color w:val="000000"/>
          <w:sz w:val="20"/>
        </w:rPr>
        <w:t xml:space="preserve"> 48.4 points or 0.7 per cent at 6917.3, its best daily close since February 24th 2020.</w:t>
      </w:r>
    </w:p>
    <w:p w14:paraId="3E48965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index was just 3.9 per cent below its record high of 7197.2 reached on February 20th 2020.</w:t>
      </w:r>
    </w:p>
    <w:p w14:paraId="01BD745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While Chinese and US markets remained closed for holidays, UK and European markets rose strongly on vaccine optimism and falling COVID case numbers.</w:t>
      </w:r>
    </w:p>
    <w:p w14:paraId="5C25A99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That flowed through to the APAC region where S&amp;P 500 futures rose 0.7 per cent and Japan's Nikkei 225 gained 1.9 per cent.</w:t>
      </w:r>
    </w:p>
    <w:p w14:paraId="2BE7DA3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WTI crude rose an additional 1.3 per cent rise in WTI crude to $US60.22 a barrel as the "arctic freeze" in Texas shut more than a million barrels a day of crude output and 3 million barrels of refining capacity.</w:t>
      </w:r>
    </w:p>
    <w:p w14:paraId="78ABC1C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Energy was the strongest sector with Woodside </w:t>
      </w:r>
      <w:r>
        <w:rPr>
          <w:rFonts w:ascii="Arial" w:eastAsia="Arial" w:hAnsi="Arial" w:cs="Arial"/>
          <w:b/>
          <w:i/>
          <w:color w:val="000000"/>
          <w:sz w:val="20"/>
          <w:u w:val="single"/>
        </w:rPr>
        <w:t>up</w:t>
      </w:r>
      <w:r>
        <w:rPr>
          <w:rFonts w:ascii="Arial" w:eastAsia="Arial" w:hAnsi="Arial" w:cs="Arial"/>
          <w:color w:val="000000"/>
          <w:sz w:val="20"/>
        </w:rPr>
        <w:t xml:space="preserve"> 2.3 per cent and Origin Energy </w:t>
      </w:r>
      <w:r>
        <w:rPr>
          <w:rFonts w:ascii="Arial" w:eastAsia="Arial" w:hAnsi="Arial" w:cs="Arial"/>
          <w:b/>
          <w:i/>
          <w:color w:val="000000"/>
          <w:sz w:val="20"/>
          <w:u w:val="single"/>
        </w:rPr>
        <w:t>up</w:t>
      </w:r>
      <w:r>
        <w:rPr>
          <w:rFonts w:ascii="Arial" w:eastAsia="Arial" w:hAnsi="Arial" w:cs="Arial"/>
          <w:color w:val="000000"/>
          <w:sz w:val="20"/>
        </w:rPr>
        <w:t xml:space="preserve"> 3.9 per cent.</w:t>
      </w:r>
    </w:p>
    <w:p w14:paraId="7035DFE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Industrials were next strongest with Transurban </w:t>
      </w:r>
      <w:r>
        <w:rPr>
          <w:rFonts w:ascii="Arial" w:eastAsia="Arial" w:hAnsi="Arial" w:cs="Arial"/>
          <w:b/>
          <w:i/>
          <w:color w:val="000000"/>
          <w:sz w:val="20"/>
          <w:u w:val="single"/>
        </w:rPr>
        <w:t>up</w:t>
      </w:r>
      <w:r>
        <w:rPr>
          <w:rFonts w:ascii="Arial" w:eastAsia="Arial" w:hAnsi="Arial" w:cs="Arial"/>
          <w:color w:val="000000"/>
          <w:sz w:val="20"/>
        </w:rPr>
        <w:t xml:space="preserve"> 4.4 per cent, Sydney Airport </w:t>
      </w:r>
      <w:r>
        <w:rPr>
          <w:rFonts w:ascii="Arial" w:eastAsia="Arial" w:hAnsi="Arial" w:cs="Arial"/>
          <w:b/>
          <w:i/>
          <w:color w:val="000000"/>
          <w:sz w:val="20"/>
          <w:u w:val="single"/>
        </w:rPr>
        <w:t>up</w:t>
      </w:r>
      <w:r>
        <w:rPr>
          <w:rFonts w:ascii="Arial" w:eastAsia="Arial" w:hAnsi="Arial" w:cs="Arial"/>
          <w:color w:val="000000"/>
          <w:sz w:val="20"/>
        </w:rPr>
        <w:t xml:space="preserve"> 1.6 per cent and Qantas </w:t>
      </w:r>
      <w:r>
        <w:rPr>
          <w:rFonts w:ascii="Arial" w:eastAsia="Arial" w:hAnsi="Arial" w:cs="Arial"/>
          <w:b/>
          <w:i/>
          <w:color w:val="000000"/>
          <w:sz w:val="20"/>
          <w:u w:val="single"/>
        </w:rPr>
        <w:t>up</w:t>
      </w:r>
      <w:r>
        <w:rPr>
          <w:rFonts w:ascii="Arial" w:eastAsia="Arial" w:hAnsi="Arial" w:cs="Arial"/>
          <w:color w:val="000000"/>
          <w:sz w:val="20"/>
        </w:rPr>
        <w:t xml:space="preserve"> 2.6 per cent as investors bet on economic reopening after Victoria's latest lockdown.</w:t>
      </w:r>
    </w:p>
    <w:p w14:paraId="5DDBC7C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Among other "reopening trades", Vicinity Centres rose 4.9 per cent, Flight Centre rose 4 per cent and Webjet gained 3.2 per cent.</w:t>
      </w:r>
    </w:p>
    <w:p w14:paraId="538C314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CSL and Ansell boosted the Health Care sector with gains of 2 per cent and 1.8 per cent respectively.</w:t>
      </w:r>
    </w:p>
    <w:p w14:paraId="444B40A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BHP rose 2.7 per cent after its interim dividend beat expectations by about 20 per cent and Rio Tinto rose 3 per cent before its report this week.</w:t>
      </w:r>
    </w:p>
    <w:p w14:paraId="15FCABB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But Fortescue Metals dived 3 per cent after axing key staff over cost blow out at its Iron Bridge Magnetite project.</w:t>
      </w:r>
    </w:p>
    <w:p w14:paraId="1954BC9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Banks rose strongly after NAB's trading update showed improved margins and a big fall in bad debt provisions.</w:t>
      </w:r>
    </w:p>
    <w:p w14:paraId="62D495C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But while Bendigo Bank surged 6.8 per cent on upgrades, the major banks trimmed their early gains with NAB 1.1 per cent and CBA downl 0.5 per cent ex-dividend.</w:t>
      </w:r>
    </w:p>
    <w:p w14:paraId="108386E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ZIP Co surged 10 per cent and said there was nothing new to report after "speeding ticket" from the ASX.</w:t>
      </w:r>
    </w:p>
    <w:p w14:paraId="20DA426D"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3.40pm:</w:t>
      </w:r>
      <w:r>
        <w:rPr>
          <w:rFonts w:ascii="Arial" w:eastAsia="Arial" w:hAnsi="Arial" w:cs="Arial"/>
          <w:color w:val="000000"/>
          <w:sz w:val="20"/>
        </w:rPr>
        <w:t xml:space="preserve">               Bitcoin hits fresh record high            </w:t>
      </w:r>
    </w:p>
    <w:p w14:paraId="70331D8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Bitcoin rose as much as 3.6 per cent at a fresh record high of $US49913.45 in APAC trading.</w:t>
      </w:r>
    </w:p>
    <w:p w14:paraId="740073E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AUD/USD earlier hit a 5-week high of US78.05c, at which point it was </w:t>
      </w:r>
      <w:r>
        <w:rPr>
          <w:rFonts w:ascii="Arial" w:eastAsia="Arial" w:hAnsi="Arial" w:cs="Arial"/>
          <w:b/>
          <w:i/>
          <w:color w:val="000000"/>
          <w:sz w:val="20"/>
          <w:u w:val="single"/>
        </w:rPr>
        <w:t>up</w:t>
      </w:r>
      <w:r>
        <w:rPr>
          <w:rFonts w:ascii="Arial" w:eastAsia="Arial" w:hAnsi="Arial" w:cs="Arial"/>
          <w:color w:val="000000"/>
          <w:sz w:val="20"/>
        </w:rPr>
        <w:t xml:space="preserve"> 0.3 per cent since the NY close. It came as the US dollar remained under pressure amid reflation bets.</w:t>
      </w:r>
    </w:p>
    <w:p w14:paraId="506C014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Bloomberg's US dollar index fell 0.1 per cent to a 3-week low of 1120.83.</w:t>
      </w:r>
    </w:p>
    <w:p w14:paraId="5A799A7E"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lastRenderedPageBreak/>
        <w:t>3.14pm:</w:t>
      </w:r>
      <w:r>
        <w:rPr>
          <w:rFonts w:ascii="Arial" w:eastAsia="Arial" w:hAnsi="Arial" w:cs="Arial"/>
          <w:color w:val="000000"/>
          <w:sz w:val="20"/>
        </w:rPr>
        <w:t xml:space="preserve">               Tabcorp behind the scenes details emerge            </w:t>
      </w:r>
    </w:p>
    <w:p w14:paraId="0628B93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Fresh details have emerged about the contest playing out behind the scenes amongst parties keen to buy parts of the $9.93 billion Australian betting company Tabcorp.</w:t>
      </w:r>
    </w:p>
    <w:p w14:paraId="6356BDA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understanding is that the valuation of a cash bid put forward in recent weeks by private equity firm Apollo Global Management for all components of the company except its lotteries division sits at somewhere between $3bn and $3.5bn.</w:t>
      </w:r>
    </w:p>
    <w:p w14:paraId="11B6E33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Apollo, now known to be working with law firm Gilbert + Tobin as well as Jefferies, is said to have recently reiterated its bid to the Tabcorp board.</w:t>
      </w:r>
    </w:p>
    <w:p w14:paraId="3036D719"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It comes after </w:t>
      </w:r>
      <w:hyperlink r:id="rId909" w:history="1">
        <w:r>
          <w:rPr>
            <w:rFonts w:ascii="Arial" w:eastAsia="Arial" w:hAnsi="Arial" w:cs="Arial"/>
            <w:i/>
            <w:color w:val="0077CC"/>
            <w:sz w:val="20"/>
            <w:u w:val="single"/>
            <w:shd w:val="clear" w:color="auto" w:fill="FFFFFF"/>
          </w:rPr>
          <w:t xml:space="preserve">DataRoom revealed this week </w:t>
        </w:r>
      </w:hyperlink>
      <w:r>
        <w:rPr>
          <w:rFonts w:ascii="Arial" w:eastAsia="Arial" w:hAnsi="Arial" w:cs="Arial"/>
          <w:color w:val="000000"/>
          <w:sz w:val="20"/>
        </w:rPr>
        <w:t>that Ladbrokes' British parent company Entain is offering $3bn cash for the Tabcorp Wagering and Media division, whilst keeping the door open for a potential alternative partial scrip offer.</w:t>
      </w:r>
    </w:p>
    <w:p w14:paraId="42E69D1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understanding is that the Tabcorp board has aspirations to achieve a price of at least $3.5bn for the Wagering and Media unit.</w:t>
      </w:r>
    </w:p>
    <w:p w14:paraId="24247DD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Apollo is also offering to purchase Tabcorp's gaming division, which is estimated to be worth about $500m, along with the Wagering and Media operation, for which Citi analysts recently said could be worth </w:t>
      </w:r>
      <w:r>
        <w:rPr>
          <w:rFonts w:ascii="Arial" w:eastAsia="Arial" w:hAnsi="Arial" w:cs="Arial"/>
          <w:b/>
          <w:i/>
          <w:color w:val="000000"/>
          <w:sz w:val="20"/>
          <w:u w:val="single"/>
        </w:rPr>
        <w:t>up</w:t>
      </w:r>
      <w:r>
        <w:rPr>
          <w:rFonts w:ascii="Arial" w:eastAsia="Arial" w:hAnsi="Arial" w:cs="Arial"/>
          <w:color w:val="000000"/>
          <w:sz w:val="20"/>
        </w:rPr>
        <w:t xml:space="preserve"> to $3bn.</w:t>
      </w:r>
    </w:p>
    <w:p w14:paraId="26FCE48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However, market experts believe that selling the gaming division, which leases, operates and monitors Australian gaming machines, would be no easy feat for Tabcorp.</w:t>
      </w:r>
    </w:p>
    <w:p w14:paraId="4ED7915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Fetching a price around the $500m for the unit in isolation would be challenging, hence the reason for a bid of under $3.5bn for the two units collectively.</w:t>
      </w:r>
    </w:p>
    <w:p w14:paraId="3EF08ED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wagering and gaming division have the same technical resources and share the same services team.</w:t>
      </w:r>
    </w:p>
    <w:p w14:paraId="2DA4200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Tabcorp, advised by UBS, is handing down its half year profit result on Wednesday and in an environment where bidders are doing battle for parts of the business, it is expected to be closely watched, with some anticipating the announcement of a demerger.</w:t>
      </w:r>
    </w:p>
    <w:p w14:paraId="0C6D6B30" w14:textId="77777777" w:rsidR="00CD7998" w:rsidRDefault="00000000">
      <w:pPr>
        <w:spacing w:before="240" w:line="260" w:lineRule="atLeast"/>
        <w:jc w:val="both"/>
        <w:rPr>
          <w:rFonts w:ascii="Arial" w:eastAsia="Arial" w:hAnsi="Arial" w:cs="Arial"/>
          <w:sz w:val="20"/>
        </w:rPr>
      </w:pPr>
      <w:hyperlink r:id="rId910" w:history="1">
        <w:r>
          <w:rPr>
            <w:rFonts w:ascii="Arial" w:eastAsia="Arial" w:hAnsi="Arial" w:cs="Arial"/>
            <w:i/>
            <w:color w:val="0077CC"/>
            <w:sz w:val="20"/>
            <w:u w:val="single"/>
            <w:shd w:val="clear" w:color="auto" w:fill="FFFFFF"/>
          </w:rPr>
          <w:t xml:space="preserve">This follows approaches for the wagering and media </w:t>
        </w:r>
      </w:hyperlink>
      <w:r>
        <w:rPr>
          <w:rFonts w:ascii="Arial" w:eastAsia="Arial" w:hAnsi="Arial" w:cs="Arial"/>
          <w:color w:val="000000"/>
          <w:sz w:val="20"/>
        </w:rPr>
        <w:t>unit from at least three buyers.</w:t>
      </w:r>
    </w:p>
    <w:p w14:paraId="5CB5BE3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As well as Entain, advised by Morgan Stanley and Macquarie Capital, and Apollo, a third party, Matthew Tripp, had approached the board in January with a proposal to buy the division with private equity backing.</w:t>
      </w:r>
    </w:p>
    <w:p w14:paraId="434F438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But the understanding is that it came at an opportunistic price with uncertainty surrounding funding.</w:t>
      </w:r>
    </w:p>
    <w:p w14:paraId="52DDB1E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Mr Tripp was known to be an interested bidder last year, as first flagged by The Australian.</w:t>
      </w:r>
    </w:p>
    <w:p w14:paraId="1DFF0FC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While Entain is seen as having solid credentials to run the Tabcorp unit and that a deal would create strong synergies for the global gaming giant, a plan to buy the wagering arm may face opposition from the Australian Competition and Consumer Commission.</w:t>
      </w:r>
    </w:p>
    <w:p w14:paraId="5D0C76B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 purchase by any party would also need the blessing of the Australian racing industry.</w:t>
      </w:r>
    </w:p>
    <w:p w14:paraId="42324FC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But Apollo is also no stranger to the betting industry.</w:t>
      </w:r>
    </w:p>
    <w:p w14:paraId="1F2A3E5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company in December purchased Italian sports betting and digital gaming business Lottomatica and made efforts to purchase William Hill's European unit late last year after the company was sold to bookmaker Caesars Entertainment.</w:t>
      </w:r>
    </w:p>
    <w:p w14:paraId="32A71F7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private equity firm has a track record of buying only stakes of companies.</w:t>
      </w:r>
    </w:p>
    <w:p w14:paraId="506E31F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In Australia during 2014, it purchased a 50 per cent interest in the services unit of Leighton Holdings (now CIMIC) in a deal that valued the unit at $1bn.</w:t>
      </w:r>
    </w:p>
    <w:p w14:paraId="2E7F39C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Later, Apollo explored a deal to buy CIMIC's mining services operation Thiess before later walking away.</w:t>
      </w:r>
    </w:p>
    <w:p w14:paraId="61D9575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Some Tabcorp shareholders are believed to be eager for the company to announce a demerger of the wagering arm to extract greater value from its lotteries division.</w:t>
      </w:r>
    </w:p>
    <w:p w14:paraId="69F8BE0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But some market participants say such a move would not come without risks, with questions surrounding the company's earnings outlook on the back of u per centoming negotiations with Victoria Racing to retain the wagering and betting licence and the winding down of the Job Keeper government subsidies creating industry uncertainty.</w:t>
      </w:r>
    </w:p>
    <w:p w14:paraId="06A01F4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Some also say it is worth remembering that in 2019, suitors for Graincorp's malt division retreated from the target once the unit was spun off from the country's largest grain handler. </w:t>
      </w:r>
    </w:p>
    <w:p w14:paraId="47DD2B8E"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2.59pm:</w:t>
      </w:r>
      <w:r>
        <w:rPr>
          <w:rFonts w:ascii="Arial" w:eastAsia="Arial" w:hAnsi="Arial" w:cs="Arial"/>
          <w:color w:val="000000"/>
          <w:sz w:val="20"/>
        </w:rPr>
        <w:t xml:space="preserve">               Shares sink as Iron Bridge fallout brings Fortescue leadership changes            </w:t>
      </w:r>
    </w:p>
    <w:p w14:paraId="0ADCBFF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Fortescue Metals COO Greg Lileyman has resigned with immediate effect after a review of the Iron Bridge project.</w:t>
      </w:r>
    </w:p>
    <w:p w14:paraId="51BDA80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Don Hyma, Director Projects, and Manie McDonald, Director Iron Bridge have also resigned.</w:t>
      </w:r>
    </w:p>
    <w:p w14:paraId="73E4A01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Derek Bown, General Manager Solomon, has been named Acting Director Projects.</w:t>
      </w:r>
    </w:p>
    <w:p w14:paraId="24DF448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"At Fortescue, our commitment to our values and culture is our highest priority," Fortescue CEO, Elizabeth Gaines says in a statement to the ASX.</w:t>
      </w:r>
    </w:p>
    <w:p w14:paraId="245436A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"What we've learned through our review of the Iron Bridge project to date, is that we have lost sight of that critical focus. </w:t>
      </w:r>
    </w:p>
    <w:p w14:paraId="4DC0543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"Since Fortescue was established, our values, above all else, have driven our behaviours and our decisions. </w:t>
      </w:r>
    </w:p>
    <w:p w14:paraId="666BB5B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Today, it is that culture and our values which have come to the fore as we announce these difficult changes."</w:t>
      </w:r>
    </w:p>
    <w:p w14:paraId="4D282C3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Ms Gaines says she will forgo all incentive payments for this financial year.</w:t>
      </w:r>
    </w:p>
    <w:p w14:paraId="19350CE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"As CEO I must also take accountability and learn from this". she says.</w:t>
      </w:r>
    </w:p>
    <w:p w14:paraId="233DBCD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detailed review underway for the Iron Bridge Magnetite project is continuing and an update is expected to be provided with the release of Fortescue's half year financial results on 18 February 2021.</w:t>
      </w:r>
    </w:p>
    <w:p w14:paraId="128318D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Shares dived from $24.58 to 8-day low of $23.22 after the announcement, last down 5per cent at $23.22.</w:t>
      </w:r>
    </w:p>
    <w:p w14:paraId="4A5BDC0C"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2.47pm:</w:t>
      </w:r>
      <w:r>
        <w:rPr>
          <w:rFonts w:ascii="Arial" w:eastAsia="Arial" w:hAnsi="Arial" w:cs="Arial"/>
          <w:color w:val="000000"/>
          <w:sz w:val="20"/>
        </w:rPr>
        <w:t xml:space="preserve">               Ingenia lifts profit to $32.8m as holidays pick </w:t>
      </w:r>
      <w:r>
        <w:rPr>
          <w:rFonts w:ascii="Arial" w:eastAsia="Arial" w:hAnsi="Arial" w:cs="Arial"/>
          <w:b/>
          <w:i/>
          <w:color w:val="000000"/>
          <w:sz w:val="20"/>
          <w:u w:val="single"/>
        </w:rPr>
        <w:t>up</w:t>
      </w:r>
      <w:r>
        <w:rPr>
          <w:rFonts w:ascii="Arial" w:eastAsia="Arial" w:hAnsi="Arial" w:cs="Arial"/>
          <w:color w:val="000000"/>
          <w:sz w:val="20"/>
        </w:rPr>
        <w:t xml:space="preserve">            </w:t>
      </w:r>
    </w:p>
    <w:p w14:paraId="4115953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Holiday and retirement park company Ingenia Communities Group has unveiled an underlying profit of $32.8m for the first half, a 24 per cent jump on last year.</w:t>
      </w:r>
    </w:p>
    <w:p w14:paraId="74097B0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company's net profit was </w:t>
      </w:r>
      <w:r>
        <w:rPr>
          <w:rFonts w:ascii="Arial" w:eastAsia="Arial" w:hAnsi="Arial" w:cs="Arial"/>
          <w:b/>
          <w:i/>
          <w:color w:val="000000"/>
          <w:sz w:val="20"/>
          <w:u w:val="single"/>
        </w:rPr>
        <w:t>up</w:t>
      </w:r>
      <w:r>
        <w:rPr>
          <w:rFonts w:ascii="Arial" w:eastAsia="Arial" w:hAnsi="Arial" w:cs="Arial"/>
          <w:color w:val="000000"/>
          <w:sz w:val="20"/>
        </w:rPr>
        <w:t xml:space="preserve"> 38 per cent to $32.5m as performance was driven by more people taking more local holidays and 128 new home settlements in the half.</w:t>
      </w:r>
    </w:p>
    <w:p w14:paraId="2AC1898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Underlying earnings per share fell 6 per cent to 10.1 cents partly in the wake of the group's equity raisings and it declared a first half distribution of 5c per share.</w:t>
      </w:r>
    </w:p>
    <w:p w14:paraId="5DC676C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Ingenia chief executive Simon Owen said the strong profit result showed how well the group had positioned itself to benefit from the opening </w:t>
      </w:r>
      <w:r>
        <w:rPr>
          <w:rFonts w:ascii="Arial" w:eastAsia="Arial" w:hAnsi="Arial" w:cs="Arial"/>
          <w:b/>
          <w:i/>
          <w:color w:val="000000"/>
          <w:sz w:val="20"/>
          <w:u w:val="single"/>
        </w:rPr>
        <w:t>up</w:t>
      </w:r>
      <w:r>
        <w:rPr>
          <w:rFonts w:ascii="Arial" w:eastAsia="Arial" w:hAnsi="Arial" w:cs="Arial"/>
          <w:color w:val="000000"/>
          <w:sz w:val="20"/>
        </w:rPr>
        <w:t xml:space="preserve"> of key markets and the overall relaxing of COVID-19 restrictions.</w:t>
      </w:r>
    </w:p>
    <w:p w14:paraId="21C7B5F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"The core residential rental business demonstrated resilience, with no interruption to rent collection," he said. Mr Owen cited record occupancy across Ingenia Gardens and a growing rental base across the group's lifestyle business, which bolstered the group's stable cash flows.</w:t>
      </w:r>
    </w:p>
    <w:p w14:paraId="059CA05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Ingenia's holidays business has strong demand and forward bookings are </w:t>
      </w:r>
      <w:r>
        <w:rPr>
          <w:rFonts w:ascii="Arial" w:eastAsia="Arial" w:hAnsi="Arial" w:cs="Arial"/>
          <w:b/>
          <w:i/>
          <w:color w:val="000000"/>
          <w:sz w:val="20"/>
          <w:u w:val="single"/>
        </w:rPr>
        <w:t>up</w:t>
      </w:r>
      <w:r>
        <w:rPr>
          <w:rFonts w:ascii="Arial" w:eastAsia="Arial" w:hAnsi="Arial" w:cs="Arial"/>
          <w:color w:val="000000"/>
          <w:sz w:val="20"/>
        </w:rPr>
        <w:t xml:space="preserve"> 22 per cent for the remainder of this financial year, providing a positive outlook for holiday parks in NSW, Queensland and Victoria.</w:t>
      </w:r>
    </w:p>
    <w:p w14:paraId="64C1159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"Our holidays business is benefiting from a buoyant outlook for domestic travel and we are seeing increased activity in our development projects as we reactivate new projects and larger sales events," Mr Owen said.</w:t>
      </w:r>
    </w:p>
    <w:p w14:paraId="5E66C4E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Ingenia cautioned that COVID-19 was being felt across a number of assets and in lower settlement volumes as the impact of reduced sales in the first half washed through the pipeline.</w:t>
      </w:r>
    </w:p>
    <w:p w14:paraId="279BE95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group expects to deliver growth in earnings before interest and tax of 15-20 per cent this financial year but because of share issues underlying earnings per security is expected to decline by 1- 2 cents per security.</w:t>
      </w:r>
    </w:p>
    <w:p w14:paraId="2352B2C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Ingenia shares lost 6c to $5.33.</w:t>
      </w:r>
    </w:p>
    <w:p w14:paraId="36A03FE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Ingenia recognised a JobKeeper subsidy of $5.1m in the half year result but due to the pick </w:t>
      </w:r>
      <w:r>
        <w:rPr>
          <w:rFonts w:ascii="Arial" w:eastAsia="Arial" w:hAnsi="Arial" w:cs="Arial"/>
          <w:b/>
          <w:i/>
          <w:color w:val="000000"/>
          <w:sz w:val="20"/>
          <w:u w:val="single"/>
        </w:rPr>
        <w:t>up</w:t>
      </w:r>
      <w:r>
        <w:rPr>
          <w:rFonts w:ascii="Arial" w:eastAsia="Arial" w:hAnsi="Arial" w:cs="Arial"/>
          <w:color w:val="000000"/>
          <w:sz w:val="20"/>
        </w:rPr>
        <w:t xml:space="preserve"> of holiday parks coastal areas will return $1.7m of the payments to the government.</w:t>
      </w:r>
    </w:p>
    <w:p w14:paraId="3CC12836"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2.45pm:</w:t>
      </w:r>
      <w:r>
        <w:rPr>
          <w:rFonts w:ascii="Arial" w:eastAsia="Arial" w:hAnsi="Arial" w:cs="Arial"/>
          <w:color w:val="000000"/>
          <w:sz w:val="20"/>
        </w:rPr>
        <w:t xml:space="preserve">               BHP's nagging $10bn potash headache            </w:t>
      </w:r>
    </w:p>
    <w:p w14:paraId="5930738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When Ken MacKenzie convenes the BHP board mid-year, a key decision will be whether to proceed with an asset on which the company has already spent $US4.2 billion, with another $US6 billion in costs on the way if it goes ahead.</w:t>
      </w:r>
    </w:p>
    <w:p w14:paraId="32CD396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That will be $US10 billion spent over 15 years before the company earns its first cent from the project.</w:t>
      </w:r>
    </w:p>
    <w:p w14:paraId="061F9D6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Jansen potash mine in Saskatchewan Canada has not been one of BHP's finest projects, coming as it did after the company misread the politics of its $US40 billion bid for neighbouring Potash Corp.</w:t>
      </w:r>
    </w:p>
    <w:p w14:paraId="05E542D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latter has since merged with Agrium to form Nutrien which is a key producer in an oversupplied market.</w:t>
      </w:r>
    </w:p>
    <w:p w14:paraId="4743141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BHP CEO Mike Henry talks </w:t>
      </w:r>
      <w:r>
        <w:rPr>
          <w:rFonts w:ascii="Arial" w:eastAsia="Arial" w:hAnsi="Arial" w:cs="Arial"/>
          <w:b/>
          <w:i/>
          <w:color w:val="000000"/>
          <w:sz w:val="20"/>
          <w:u w:val="single"/>
        </w:rPr>
        <w:t>up</w:t>
      </w:r>
      <w:r>
        <w:rPr>
          <w:rFonts w:ascii="Arial" w:eastAsia="Arial" w:hAnsi="Arial" w:cs="Arial"/>
          <w:color w:val="000000"/>
          <w:sz w:val="20"/>
        </w:rPr>
        <w:t xml:space="preserve"> the prospects for the project but the sunk capital costs alone make it a tough decision for MacKenzie and his board.</w:t>
      </w:r>
    </w:p>
    <w:p w14:paraId="7365ACB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If the company had its time again it would have either pressed the </w:t>
      </w:r>
      <w:r>
        <w:rPr>
          <w:rFonts w:ascii="Arial" w:eastAsia="Arial" w:hAnsi="Arial" w:cs="Arial"/>
          <w:b/>
          <w:i/>
          <w:color w:val="000000"/>
          <w:sz w:val="20"/>
          <w:u w:val="single"/>
        </w:rPr>
        <w:t>start</w:t>
      </w:r>
      <w:r>
        <w:rPr>
          <w:rFonts w:ascii="Arial" w:eastAsia="Arial" w:hAnsi="Arial" w:cs="Arial"/>
          <w:color w:val="000000"/>
          <w:sz w:val="20"/>
        </w:rPr>
        <w:t xml:space="preserve"> button some time ago or simply walked away. To spend so much without earning a cent is not the way BHP likes to do business.</w:t>
      </w:r>
    </w:p>
    <w:p w14:paraId="1E9FA879" w14:textId="77777777" w:rsidR="00CD7998" w:rsidRDefault="00000000">
      <w:pPr>
        <w:spacing w:before="240" w:line="260" w:lineRule="atLeast"/>
        <w:jc w:val="both"/>
        <w:rPr>
          <w:rFonts w:ascii="Arial" w:eastAsia="Arial" w:hAnsi="Arial" w:cs="Arial"/>
          <w:sz w:val="20"/>
        </w:rPr>
      </w:pPr>
      <w:hyperlink r:id="rId911" w:history="1">
        <w:r>
          <w:rPr>
            <w:rFonts w:ascii="Arial" w:eastAsia="Arial" w:hAnsi="Arial" w:cs="Arial"/>
            <w:i/>
            <w:color w:val="0077CC"/>
            <w:sz w:val="20"/>
            <w:u w:val="single"/>
            <w:shd w:val="clear" w:color="auto" w:fill="FFFFFF"/>
          </w:rPr>
          <w:t>Read more</w:t>
        </w:r>
      </w:hyperlink>
    </w:p>
    <w:p w14:paraId="6E0EE23A"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2.38pm:</w:t>
      </w:r>
      <w:r>
        <w:rPr>
          <w:rFonts w:ascii="Arial" w:eastAsia="Arial" w:hAnsi="Arial" w:cs="Arial"/>
          <w:color w:val="000000"/>
          <w:sz w:val="20"/>
        </w:rPr>
        <w:t xml:space="preserve">               Big energy backs review of ACCC's LNG netback method             </w:t>
      </w:r>
    </w:p>
    <w:p w14:paraId="4C09B4B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Big energy users have backed a review of the ACCC's LNG netback methodology as they push for the introduction of a new pricing mechanism to ease the cost of domestic gas on Australia's east coast.</w:t>
      </w:r>
    </w:p>
    <w:p w14:paraId="2B66D52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Frustration over gas prices has grown after a deal between Scott Morrison and big LNG exporters in January avoided formal price controls, which some big manufacturers had pushed for but were strenuously resisted by the LNG industry.</w:t>
      </w:r>
    </w:p>
    <w:p w14:paraId="230D137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ACCC has announced a review of the pricing benchmark, providing ammunition for industrial users as they push for a change in the benchmark method for east coast prices to be included in a code of conduct for the gas industry due by the end of February.</w:t>
      </w:r>
    </w:p>
    <w:p w14:paraId="47B16AB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"The ACCC's current netback methodology only excludes recovery of short-term export-related costs, and domestic gas users fear this leaves them exposed to the longer-term costs of LNG export infrastructure they don't use or benefit from," a joint statement by major gas users' said.</w:t>
      </w:r>
    </w:p>
    <w:p w14:paraId="7C57D32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"Our own immediate focus is the joint work of our organisations on behalf of gas users to negotiate with gas suppliers on a Code of Conduct that we all hope will make a positive contribution and improve outcomes for domestic gas users."</w:t>
      </w:r>
    </w:p>
    <w:p w14:paraId="504D90B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Manufacturers say they can't find gas on a contracted basis for less than $8 to $10 a gigajoule, more than double historic levels.</w:t>
      </w:r>
    </w:p>
    <w:p w14:paraId="4AB5597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They want changes to the competition regulator's LNG netback formula - effectively the price of LNG shipped overseas less processing and shipping costs. Instead, they have called for the removal of an implicit cost premium built in to pay back the cost of the giant LNG export plants used to ship gas to Asian buyers saying the cost of LNG capital accounts for $2 to $3 a gigajoule in the final price that domestic users pay for gas.</w:t>
      </w:r>
    </w:p>
    <w:p w14:paraId="2A36827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gas users collective comprises lobby organisations the Ai Group, Chemistry Australia, Manufacturing Australia and Energy Users Association of Australia.</w:t>
      </w:r>
    </w:p>
    <w:p w14:paraId="08383E0B"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2.17pm:</w:t>
      </w:r>
      <w:r>
        <w:rPr>
          <w:rFonts w:ascii="Arial" w:eastAsia="Arial" w:hAnsi="Arial" w:cs="Arial"/>
          <w:color w:val="000000"/>
          <w:sz w:val="20"/>
        </w:rPr>
        <w:t xml:space="preserve">               Hubspot passes 100,000 paying customers             </w:t>
      </w:r>
    </w:p>
    <w:p w14:paraId="70B0D68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Marketing and sales software </w:t>
      </w:r>
      <w:r>
        <w:rPr>
          <w:rFonts w:ascii="Arial" w:eastAsia="Arial" w:hAnsi="Arial" w:cs="Arial"/>
          <w:b/>
          <w:i/>
          <w:color w:val="000000"/>
          <w:sz w:val="20"/>
          <w:u w:val="single"/>
        </w:rPr>
        <w:t>start-up</w:t>
      </w:r>
      <w:r>
        <w:rPr>
          <w:rFonts w:ascii="Arial" w:eastAsia="Arial" w:hAnsi="Arial" w:cs="Arial"/>
          <w:color w:val="000000"/>
          <w:sz w:val="20"/>
        </w:rPr>
        <w:t xml:space="preserve"> Hubspot has just passed 100,000 paying customers and $1bn in annual recurring revenue, and its co-founder and CEO Brian Halligan says the company's 15-year journey has been a story of 'one step backward, two steps forward'.</w:t>
      </w:r>
    </w:p>
    <w:p w14:paraId="4B23E60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Speaking to The Australian to mark the dual milestones, Halligan says Hubspot's path to Wall Street success has been anything but easy. The </w:t>
      </w:r>
      <w:r>
        <w:rPr>
          <w:rFonts w:ascii="Arial" w:eastAsia="Arial" w:hAnsi="Arial" w:cs="Arial"/>
          <w:b/>
          <w:i/>
          <w:color w:val="000000"/>
          <w:sz w:val="20"/>
          <w:u w:val="single"/>
        </w:rPr>
        <w:t>failure</w:t>
      </w:r>
      <w:r>
        <w:rPr>
          <w:rFonts w:ascii="Arial" w:eastAsia="Arial" w:hAnsi="Arial" w:cs="Arial"/>
          <w:color w:val="000000"/>
          <w:sz w:val="20"/>
        </w:rPr>
        <w:t xml:space="preserve"> rate for </w:t>
      </w:r>
      <w:r>
        <w:rPr>
          <w:rFonts w:ascii="Arial" w:eastAsia="Arial" w:hAnsi="Arial" w:cs="Arial"/>
          <w:b/>
          <w:i/>
          <w:color w:val="000000"/>
          <w:sz w:val="20"/>
          <w:u w:val="single"/>
        </w:rPr>
        <w:t>start-ups</w:t>
      </w:r>
      <w:r>
        <w:rPr>
          <w:rFonts w:ascii="Arial" w:eastAsia="Arial" w:hAnsi="Arial" w:cs="Arial"/>
          <w:color w:val="000000"/>
          <w:sz w:val="20"/>
        </w:rPr>
        <w:t xml:space="preserve"> is about 90 per cent, and the executive says in the early days "we didn't have any money, we didn't have any customers and we didn't know what the heck we were doing."</w:t>
      </w:r>
    </w:p>
    <w:p w14:paraId="3B3C1EF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 would say it's been tough all the way," Halligan says.</w:t>
      </w:r>
    </w:p>
    <w:p w14:paraId="0C7CB8B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"It's been a constant evolution but we're also constantly evaluating where we are at. For other </w:t>
      </w:r>
      <w:r>
        <w:rPr>
          <w:rFonts w:ascii="Arial" w:eastAsia="Arial" w:hAnsi="Arial" w:cs="Arial"/>
          <w:b/>
          <w:i/>
          <w:color w:val="000000"/>
          <w:sz w:val="20"/>
          <w:u w:val="single"/>
        </w:rPr>
        <w:t>start-ups</w:t>
      </w:r>
      <w:r>
        <w:rPr>
          <w:rFonts w:ascii="Arial" w:eastAsia="Arial" w:hAnsi="Arial" w:cs="Arial"/>
          <w:color w:val="000000"/>
          <w:sz w:val="20"/>
        </w:rPr>
        <w:t>, I'd say look at yourself in the mirror and ask really tough questions. And don't be afraid to take that step back so you can take two steps forward. That's sort of how I think about the journey.</w:t>
      </w:r>
    </w:p>
    <w:p w14:paraId="27C6BC7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more we take those steps back and really reflect on what we're doing, the faster we grow it seems. And we haven't been shy about doing that. We made lots of decisions along the way that were a little counterintuitive that probably slowed growth down a lot in the short term but really enabled us to speed </w:t>
      </w:r>
      <w:r>
        <w:rPr>
          <w:rFonts w:ascii="Arial" w:eastAsia="Arial" w:hAnsi="Arial" w:cs="Arial"/>
          <w:b/>
          <w:i/>
          <w:color w:val="000000"/>
          <w:sz w:val="20"/>
          <w:u w:val="single"/>
        </w:rPr>
        <w:t>up</w:t>
      </w:r>
      <w:r>
        <w:rPr>
          <w:rFonts w:ascii="Arial" w:eastAsia="Arial" w:hAnsi="Arial" w:cs="Arial"/>
          <w:color w:val="000000"/>
          <w:sz w:val="20"/>
        </w:rPr>
        <w:t xml:space="preserve"> a lot in the long term."</w:t>
      </w:r>
    </w:p>
    <w:p w14:paraId="0E38EA5D" w14:textId="77777777" w:rsidR="00CD7998" w:rsidRDefault="00000000">
      <w:pPr>
        <w:spacing w:before="240" w:line="260" w:lineRule="atLeast"/>
        <w:jc w:val="both"/>
        <w:rPr>
          <w:rFonts w:ascii="Arial" w:eastAsia="Arial" w:hAnsi="Arial" w:cs="Arial"/>
          <w:sz w:val="20"/>
        </w:rPr>
      </w:pPr>
      <w:hyperlink r:id="rId912" w:history="1">
        <w:r>
          <w:rPr>
            <w:rFonts w:ascii="Arial" w:eastAsia="Arial" w:hAnsi="Arial" w:cs="Arial"/>
            <w:i/>
            <w:color w:val="0077CC"/>
            <w:sz w:val="20"/>
            <w:u w:val="single"/>
            <w:shd w:val="clear" w:color="auto" w:fill="FFFFFF"/>
          </w:rPr>
          <w:t>Read more</w:t>
        </w:r>
      </w:hyperlink>
    </w:p>
    <w:p w14:paraId="3883B00D"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1.58pm:</w:t>
      </w:r>
      <w:r>
        <w:rPr>
          <w:rFonts w:ascii="Arial" w:eastAsia="Arial" w:hAnsi="Arial" w:cs="Arial"/>
          <w:color w:val="000000"/>
          <w:sz w:val="20"/>
        </w:rPr>
        <w:t xml:space="preserve">               Zip Co speeding ticket as US listing rumours swirl            </w:t>
      </w:r>
    </w:p>
    <w:p w14:paraId="2F05BA6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Buy now pay later provider Zip Co has responded to a "speeding ticket" issued by the ASX after its shares jumped 22 per cent since Monday on rumours the company is considering a US listing. </w:t>
      </w:r>
    </w:p>
    <w:p w14:paraId="09CC55B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 a letter to the ASX, Zip Co claimed it was not aware of any unreleased information that could account for the recent share price increase, attributing it to general market interest in the BNPL sector and recent company events. </w:t>
      </w:r>
    </w:p>
    <w:p w14:paraId="7F01EB1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company notes that there has been significant interest in the Buy Now Pay Later ("BNPL") market generally," it said.</w:t>
      </w:r>
    </w:p>
    <w:p w14:paraId="07A5548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"Furthermore, specific to Zip, the company has recently advised the market of the following positive events: Successful placement in late 2020 and oversubscribed share purchase plan in early 2021...and...A trading update for Q2FY21 announced on 21 January 2021, which confirmed extremely strong quarterly trading results year on year."</w:t>
      </w:r>
    </w:p>
    <w:p w14:paraId="6CA8CAA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 xml:space="preserve">Zip Co will hand down its half year results on Thursday February 25. </w:t>
      </w:r>
    </w:p>
    <w:p w14:paraId="227291E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It is currently trading at around $13.50 a share, </w:t>
      </w:r>
      <w:r>
        <w:rPr>
          <w:rFonts w:ascii="Arial" w:eastAsia="Arial" w:hAnsi="Arial" w:cs="Arial"/>
          <w:b/>
          <w:i/>
          <w:color w:val="000000"/>
          <w:sz w:val="20"/>
          <w:u w:val="single"/>
        </w:rPr>
        <w:t>up</w:t>
      </w:r>
      <w:r>
        <w:rPr>
          <w:rFonts w:ascii="Arial" w:eastAsia="Arial" w:hAnsi="Arial" w:cs="Arial"/>
          <w:color w:val="000000"/>
          <w:sz w:val="20"/>
        </w:rPr>
        <w:t xml:space="preserve"> from $11.06 on Monday morning. </w:t>
      </w:r>
    </w:p>
    <w:p w14:paraId="205417DF"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1.38pm:</w:t>
      </w:r>
      <w:r>
        <w:rPr>
          <w:rFonts w:ascii="Arial" w:eastAsia="Arial" w:hAnsi="Arial" w:cs="Arial"/>
          <w:color w:val="000000"/>
          <w:sz w:val="20"/>
        </w:rPr>
        <w:t xml:space="preserve">               Collins Foods to return Sizzler JobKeeper             </w:t>
      </w:r>
    </w:p>
    <w:p w14:paraId="55248E6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Fast food chain owner Collins Foods is the latest retailer to return JobKeeper payments to the federal government and follows from businesses such as Domino's, Nick Scali and Adairs that have sent back the wage subsidies after booking solid lifts in profits for the December half.</w:t>
      </w:r>
    </w:p>
    <w:p w14:paraId="76777DF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Collins Foods, which is a key owner of KFC restaurants in Australia as well as Taco Bell and Sizzler, said it will be returning JobKeeper payments of $1.8m received during fiscal 2021 for Sizzler Australia operations.</w:t>
      </w:r>
    </w:p>
    <w:p w14:paraId="6129A08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Collins Foods received that amount in JobKeeper subsidies from the Australian government following a decline of more than 30 per cent in revenue in its Sizzler Australia division's nine remaining restaurants early in the pandemic - the threshold for access to the federal government's stimulus program designed to keep people in jobs.</w:t>
      </w:r>
    </w:p>
    <w:p w14:paraId="14FFAB9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Of the three restaurant brands that Collins Foods operates, Sizzler was hardest hit during the COVID-19 pandemic and the company decided to close down the Sizzler brand.</w:t>
      </w:r>
    </w:p>
    <w:p w14:paraId="2F6780B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Even though Sizzler employees would continue to be entitled to JobKeeper until their restaurant closures, Collins Foods decided from the date of the closure decision that it would not continue to seek the JobKeeper allowance from the Australian federal government. Instead, it topped </w:t>
      </w:r>
      <w:r>
        <w:rPr>
          <w:rFonts w:ascii="Arial" w:eastAsia="Arial" w:hAnsi="Arial" w:cs="Arial"/>
          <w:b/>
          <w:i/>
          <w:color w:val="000000"/>
          <w:sz w:val="20"/>
          <w:u w:val="single"/>
        </w:rPr>
        <w:t>up</w:t>
      </w:r>
      <w:r>
        <w:rPr>
          <w:rFonts w:ascii="Arial" w:eastAsia="Arial" w:hAnsi="Arial" w:cs="Arial"/>
          <w:color w:val="000000"/>
          <w:sz w:val="20"/>
        </w:rPr>
        <w:t xml:space="preserve"> payments to the equivalent JobKeeper payment they would have received as part of the government program.</w:t>
      </w:r>
    </w:p>
    <w:p w14:paraId="30C124A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Collins Foods' chief executive Drew O'Malley said: "With the onset of the pandemic many activities that we all hold dear, like eating together in restaurants, faced an uncertain future.</w:t>
      </w:r>
    </w:p>
    <w:p w14:paraId="7CA6E08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"We claimed JobKeeper payments for our Sizzler business in the spirit of the program's intent, which was to help support the job security of our 600 dedicated Sizzler employees during a time where sales were down well over 50 per cent."</w:t>
      </w:r>
    </w:p>
    <w:p w14:paraId="29012D35"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1.33pm:</w:t>
      </w:r>
      <w:r>
        <w:rPr>
          <w:rFonts w:ascii="Arial" w:eastAsia="Arial" w:hAnsi="Arial" w:cs="Arial"/>
          <w:color w:val="000000"/>
          <w:sz w:val="20"/>
        </w:rPr>
        <w:t xml:space="preserve">               Breville shares slump after dividend cut            </w:t>
      </w:r>
    </w:p>
    <w:p w14:paraId="2D3015B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Home appliances group Breville has surprised its investors by holding back some of the cash flooding its coffers from a surge in consumer spending during the pandemic.</w:t>
      </w:r>
    </w:p>
    <w:p w14:paraId="28BD973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It has decided to slash its dividend by a third, as it directs its accelerating earnings to new growth opportunities.</w:t>
      </w:r>
    </w:p>
    <w:p w14:paraId="0C5F30B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This could pay off in the longer term, as Breville upped its earnings guidance for fiscal 2021.</w:t>
      </w:r>
    </w:p>
    <w:p w14:paraId="3ADC892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But the market doesn't like surprises and shares in Breville slumped 5 per cent to $29 on the slimmer dividend payout.</w:t>
      </w:r>
    </w:p>
    <w:p w14:paraId="3985E77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Breville, whose biggest shareholder is Solomon Lew's family and his Premier Investments company, which have a combined stake of 32 per cent, hit a milestone in calendar year 2020 as it cracked $1.1bn in sales for the first time, accelerating earnings growth.</w:t>
      </w:r>
    </w:p>
    <w:p w14:paraId="610CD12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Investors will in the short term miss out on the boom when it comes to dividends.</w:t>
      </w:r>
    </w:p>
    <w:p w14:paraId="43C1F0EF" w14:textId="77777777" w:rsidR="00CD7998" w:rsidRDefault="00000000">
      <w:pPr>
        <w:spacing w:before="240" w:line="260" w:lineRule="atLeast"/>
        <w:jc w:val="both"/>
        <w:rPr>
          <w:rFonts w:ascii="Arial" w:eastAsia="Arial" w:hAnsi="Arial" w:cs="Arial"/>
          <w:sz w:val="20"/>
        </w:rPr>
      </w:pPr>
      <w:hyperlink r:id="rId913" w:history="1">
        <w:r>
          <w:rPr>
            <w:rFonts w:ascii="Arial" w:eastAsia="Arial" w:hAnsi="Arial" w:cs="Arial"/>
            <w:i/>
            <w:color w:val="0077CC"/>
            <w:sz w:val="20"/>
            <w:u w:val="single"/>
            <w:shd w:val="clear" w:color="auto" w:fill="FFFFFF"/>
          </w:rPr>
          <w:t>Read more</w:t>
        </w:r>
      </w:hyperlink>
    </w:p>
    <w:p w14:paraId="0244DA25"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1.24pm:</w:t>
      </w:r>
      <w:r>
        <w:rPr>
          <w:rFonts w:ascii="Arial" w:eastAsia="Arial" w:hAnsi="Arial" w:cs="Arial"/>
          <w:color w:val="000000"/>
          <w:sz w:val="20"/>
        </w:rPr>
        <w:t xml:space="preserve">               Consumer sentiment eases after snap lockdowns            </w:t>
      </w:r>
    </w:p>
    <w:p w14:paraId="26715E5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Consumer sentiment, as measured by Roy Morgan and ANZ, eased by 2 per cent in the first half of February due to virus concerns, notes CommSec senior economist Ryan Felsman.</w:t>
      </w:r>
    </w:p>
    <w:p w14:paraId="663CD91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 xml:space="preserve">"Sentiment had hit 15-month highs at the end of January, but snap Covid-19 lockdowns in both Victoria and Western Australia have dampened consumer spirits. </w:t>
      </w:r>
    </w:p>
    <w:p w14:paraId="4762368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'Border closures have disrupted late-summer holiday plans and affected business supply chains. ANZ economists reported that consumer sentiment in Melbourne slid by 5.4 per cent last week after Melburnians entered their third lockdown at 11.59pm on Friday 12 February.</w:t>
      </w:r>
    </w:p>
    <w:p w14:paraId="1DD1CE3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"While Commonwealth Bank (CBA) household credit and debit card spending is likely to fall sharply in Victoria this week, observed historical data shows that spending tends to bounce-back quickly once government restrictions are lifted," says Felsman.</w:t>
      </w:r>
    </w:p>
    <w:p w14:paraId="14E0647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Victorian Premier Daniel Andrews said yesterday that the state was "well placed" to lift restrictions at 11.59pm tomorrow evening due to low Covid-19 case numbers over the first few days of the lockdown.</w:t>
      </w:r>
    </w:p>
    <w:p w14:paraId="7F7B7003"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1.09pm:</w:t>
      </w:r>
      <w:r>
        <w:rPr>
          <w:rFonts w:ascii="Arial" w:eastAsia="Arial" w:hAnsi="Arial" w:cs="Arial"/>
          <w:color w:val="000000"/>
          <w:sz w:val="20"/>
        </w:rPr>
        <w:t xml:space="preserve">               Victoria lags in national jobs recovery            </w:t>
      </w:r>
    </w:p>
    <w:p w14:paraId="3D851F2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Victoria continues to lag the national jobs recovery, with payroll figures showing 1.7 per cent fewer Victorian employees in the final week of January versus a year earlier.</w:t>
      </w:r>
    </w:p>
    <w:p w14:paraId="3709AD0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As Melbournites suffer through another lockdown, the new figures from the Australian Bureau of Statistics showed that the number of payroll jobs had followed a seasonal pattern to lift across all jurisdictions and industries in the back half of January.</w:t>
      </w:r>
    </w:p>
    <w:p w14:paraId="093FE1C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Nationally, the data showed there was a 1.3 per cent lift in employees registered in the ATO's single-touch payroll system between the weeks ending January 16 and 30, leaving the same number of employees nationally as there were a year before.</w:t>
      </w:r>
    </w:p>
    <w:p w14:paraId="72C548E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ABS head of labour statistics Bjorn Jarvis said "payroll jobs continued to follow a seasonal pattern, increasing through January", with all jurisdictions and industries recording gains.</w:t>
      </w:r>
    </w:p>
    <w:p w14:paraId="158B06A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latest data provide further evidence that the post-COVID labour market recovery extended into 2021, despite a summer of brief lockdowns and border closures.</w:t>
      </w:r>
    </w:p>
    <w:p w14:paraId="118A559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Official labour force statistics due on Thursday are expected to show a 30,000 lift in employment in January, and a drop in the jobless rate from 6.6 per cent to 6.5 per cent, based on consensus economist forecasts.</w:t>
      </w:r>
    </w:p>
    <w:p w14:paraId="0302221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Last week the Department of Social Services reported around 100,000 fewer JobSeeker recipients last month, although the number of Australians on welfare remains well above pre-pandemic levels. Consumer confidence is at around 10-year highs, buoying hopes that households will continue to spend beyond the end of major income support measures in late March.</w:t>
      </w:r>
    </w:p>
    <w:p w14:paraId="03E210C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In the two other big east coast states, the ABS data showed a similar picture of a payroll jobs recovery that is largely complete: NSW weekly payrolls were 0.1 per cent down versus 12 months ago, while Queensland was 0.2 per cent higher.</w:t>
      </w:r>
    </w:p>
    <w:p w14:paraId="12AADFB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ABS figures also showed there were 3.5 per cent more payroll jobs in Northern Territory than a year prior, and around 2.5 per cent more in Western Australia and South Australia. In contrast, Tasmanian weekly payroll jobs were tracking 1.7 per cent below 2020 levels.</w:t>
      </w:r>
    </w:p>
    <w:p w14:paraId="4055412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scars on some industries, however, remain deep.</w:t>
      </w:r>
    </w:p>
    <w:p w14:paraId="21B0F29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There were more than 10 per cent fewer patrolled employees in hard-hit segments such as accommodation and food services and education and training than there were in March, the ABS data showed.</w:t>
      </w:r>
    </w:p>
    <w:p w14:paraId="1C5720E3"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1.02pm:</w:t>
      </w:r>
      <w:r>
        <w:rPr>
          <w:rFonts w:ascii="Arial" w:eastAsia="Arial" w:hAnsi="Arial" w:cs="Arial"/>
          <w:color w:val="000000"/>
          <w:sz w:val="20"/>
        </w:rPr>
        <w:t xml:space="preserve">               Sole operators boom as business </w:t>
      </w:r>
      <w:r>
        <w:rPr>
          <w:rFonts w:ascii="Arial" w:eastAsia="Arial" w:hAnsi="Arial" w:cs="Arial"/>
          <w:b/>
          <w:i/>
          <w:color w:val="000000"/>
          <w:sz w:val="20"/>
          <w:u w:val="single"/>
        </w:rPr>
        <w:t>start-ups</w:t>
      </w:r>
      <w:r>
        <w:rPr>
          <w:rFonts w:ascii="Arial" w:eastAsia="Arial" w:hAnsi="Arial" w:cs="Arial"/>
          <w:color w:val="000000"/>
          <w:sz w:val="20"/>
        </w:rPr>
        <w:t xml:space="preserve"> rise: ABS            </w:t>
      </w:r>
    </w:p>
    <w:p w14:paraId="5595676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Australia added 46,651 additional businesses across the country in 2020, despite a crippling pandemic and lockdowns that smashed high streets and shopping centres across the country.</w:t>
      </w:r>
    </w:p>
    <w:p w14:paraId="5FABAF9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latest data released by the Australian Bureau of Statistics (ABS) shows 344,472 new businesses entered the economy in 2020. </w:t>
      </w:r>
    </w:p>
    <w:p w14:paraId="587BBB9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That compares with 297,821 businesses that failed and exited the economy in the same year. </w:t>
      </w:r>
    </w:p>
    <w:p w14:paraId="1DD7C51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It's an overall 2 per cent growth in the number of businesses in the economy, but a slight decline from a peak in 2018-2019, where 355,722 new businesses were added. </w:t>
      </w:r>
    </w:p>
    <w:p w14:paraId="79B05F7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Solo operations were on the rise, growing 3.5 per cent in the ABS figures, to a total of 687,571 for the year. </w:t>
      </w:r>
    </w:p>
    <w:p w14:paraId="7E4B31D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Sole proprietors experienced an entry rate of 21 per cent, potentially reflecting the rise of the gig economy. Business partnerships dropped by 3.3 per cent.</w:t>
      </w:r>
    </w:p>
    <w:p w14:paraId="25C40E9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Medium-sized businesses employing between 20 and 199 people shrank 12.3 per cent and businesses employing more than 200 people declined 5.3 per cent, shedding 231 operators. </w:t>
      </w:r>
    </w:p>
    <w:p w14:paraId="6D70E96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biggest growth areas were transport, postal and warehousing; professional, scientific and technical services; and healthcare and social assistance. </w:t>
      </w:r>
    </w:p>
    <w:p w14:paraId="1FB7353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Those three industries accounted for more than half the net increase in new businesses for the year. </w:t>
      </w:r>
    </w:p>
    <w:p w14:paraId="5281515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Agriculture, forestry, and fishing was the worst affected industry category across the economy, down 1 per cent for the year. </w:t>
      </w:r>
    </w:p>
    <w:p w14:paraId="4619CEE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This was followed by manufacturing, mining, and information media and telecommunications.</w:t>
      </w:r>
    </w:p>
    <w:p w14:paraId="6722F6B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Tasmania was the best performing state, where total businesses grew 3.8 per cent. </w:t>
      </w:r>
    </w:p>
    <w:p w14:paraId="435EB36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state's economy added an additional 1500 operators. </w:t>
      </w:r>
    </w:p>
    <w:p w14:paraId="23162F3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Victoria grew 3 per cent while Western Australia added just 0.5 per cent. </w:t>
      </w:r>
    </w:p>
    <w:p w14:paraId="251F44C7"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12.58pm:</w:t>
      </w:r>
      <w:r>
        <w:rPr>
          <w:rFonts w:ascii="Arial" w:eastAsia="Arial" w:hAnsi="Arial" w:cs="Arial"/>
          <w:color w:val="000000"/>
          <w:sz w:val="20"/>
        </w:rPr>
        <w:t xml:space="preserve">               Former CUB boss Ari Mervis joins McPherson's board            </w:t>
      </w:r>
    </w:p>
    <w:p w14:paraId="3B9E454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Consumer health and wellness products supplier McPherson's has appointed the former boss of Carlton &amp; United Breweries and Murray Goulburn, Ari Mervis, as an independent, non-executive director, effective immediately. </w:t>
      </w:r>
    </w:p>
    <w:p w14:paraId="41D5B85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Mr Mervis has extensive global experience which spans a range of industries in branded goods, consumer staples, agriculture, food and beverages. </w:t>
      </w:r>
    </w:p>
    <w:p w14:paraId="3F0D0CB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His recent executive roles have been executive chairman of Accolade Wines, MD and CEO of Murray Goulburn, and prior to that he spent 27 years at global brewer SABMiller where his career culminated as CEO of Carlton &amp; United Breweries and MD Asia Pacific - a member of the global leadership team. </w:t>
      </w:r>
    </w:p>
    <w:p w14:paraId="72AD83A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He was also chairman of SAB India and SAB Vietnam and he motivated and completed the $US10.2bn acquisition of Foster's (CUB) by SABMiller.</w:t>
      </w:r>
    </w:p>
    <w:p w14:paraId="05A14A5C"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12.35pm:</w:t>
      </w:r>
      <w:r>
        <w:rPr>
          <w:rFonts w:ascii="Arial" w:eastAsia="Arial" w:hAnsi="Arial" w:cs="Arial"/>
          <w:color w:val="000000"/>
          <w:sz w:val="20"/>
        </w:rPr>
        <w:t xml:space="preserve">               Super funds positive, </w:t>
      </w:r>
      <w:r>
        <w:rPr>
          <w:rFonts w:ascii="Arial" w:eastAsia="Arial" w:hAnsi="Arial" w:cs="Arial"/>
          <w:b/>
          <w:i/>
          <w:color w:val="000000"/>
          <w:sz w:val="20"/>
          <w:u w:val="single"/>
        </w:rPr>
        <w:t>up</w:t>
      </w:r>
      <w:r>
        <w:rPr>
          <w:rFonts w:ascii="Arial" w:eastAsia="Arial" w:hAnsi="Arial" w:cs="Arial"/>
          <w:color w:val="000000"/>
          <w:sz w:val="20"/>
        </w:rPr>
        <w:t xml:space="preserve"> +3 per cent: Chant West            </w:t>
      </w:r>
    </w:p>
    <w:p w14:paraId="17AE5C0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Super funds have kept </w:t>
      </w:r>
      <w:r>
        <w:rPr>
          <w:rFonts w:ascii="Arial" w:eastAsia="Arial" w:hAnsi="Arial" w:cs="Arial"/>
          <w:b/>
          <w:i/>
          <w:color w:val="000000"/>
          <w:sz w:val="20"/>
          <w:u w:val="single"/>
        </w:rPr>
        <w:t>up</w:t>
      </w:r>
      <w:r>
        <w:rPr>
          <w:rFonts w:ascii="Arial" w:eastAsia="Arial" w:hAnsi="Arial" w:cs="Arial"/>
          <w:color w:val="000000"/>
          <w:sz w:val="20"/>
        </w:rPr>
        <w:t xml:space="preserve"> the positive momentum in the first few weeks of the year, returning close to 3 per cent by mid-February, according to research house Chant West.</w:t>
      </w:r>
    </w:p>
    <w:p w14:paraId="170E342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While the median growth fund was </w:t>
      </w:r>
      <w:r>
        <w:rPr>
          <w:rFonts w:ascii="Arial" w:eastAsia="Arial" w:hAnsi="Arial" w:cs="Arial"/>
          <w:b/>
          <w:i/>
          <w:color w:val="000000"/>
          <w:sz w:val="20"/>
          <w:u w:val="single"/>
        </w:rPr>
        <w:t>up</w:t>
      </w:r>
      <w:r>
        <w:rPr>
          <w:rFonts w:ascii="Arial" w:eastAsia="Arial" w:hAnsi="Arial" w:cs="Arial"/>
          <w:color w:val="000000"/>
          <w:sz w:val="20"/>
        </w:rPr>
        <w:t xml:space="preserve"> just 0.2 per cent in January, February has been more positive, with an estimated 2.5 per cent gain to date, Chant West senior investment research manager Mano Mohankumar said.</w:t>
      </w:r>
    </w:p>
    <w:p w14:paraId="16F3259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The median growth super fund has now returned more than 18 per cent since March last year, after the solid gains following the 2020 market crash were boosted by further positive returns in the first few weeks of 2021.</w:t>
      </w:r>
    </w:p>
    <w:p w14:paraId="08F6DE6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"In January, emerging markets outperformed developed markets despite a sell-off late in the month on concerns around a resurgence in COVID-19 cases.</w:t>
      </w:r>
    </w:p>
    <w:p w14:paraId="01BE5A7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US share market experienced increased volatility as a result of highly unusual and targeted trading by a segment of retail investors. This overshadowed the underlying investor optimism brought about by President Biden's proposed stimulus plan," he said.</w:t>
      </w:r>
    </w:p>
    <w:p w14:paraId="7EA0C97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Australian shares were </w:t>
      </w:r>
      <w:r>
        <w:rPr>
          <w:rFonts w:ascii="Arial" w:eastAsia="Arial" w:hAnsi="Arial" w:cs="Arial"/>
          <w:b/>
          <w:i/>
          <w:color w:val="000000"/>
          <w:sz w:val="20"/>
          <w:u w:val="single"/>
        </w:rPr>
        <w:t>up</w:t>
      </w:r>
      <w:r>
        <w:rPr>
          <w:rFonts w:ascii="Arial" w:eastAsia="Arial" w:hAnsi="Arial" w:cs="Arial"/>
          <w:color w:val="000000"/>
          <w:sz w:val="20"/>
        </w:rPr>
        <w:t xml:space="preserve"> 0.3 per cent over January but this was offset by the weaker performance in international shares, which returned -0.2 per cent and 0.1 per cent in hedged and unhedged terms, respectively.</w:t>
      </w:r>
    </w:p>
    <w:p w14:paraId="795EA6D6" w14:textId="77777777" w:rsidR="00CD7998" w:rsidRDefault="00000000">
      <w:pPr>
        <w:spacing w:before="240" w:line="260" w:lineRule="atLeast"/>
        <w:jc w:val="both"/>
        <w:rPr>
          <w:rFonts w:ascii="Arial" w:eastAsia="Arial" w:hAnsi="Arial" w:cs="Arial"/>
          <w:sz w:val="20"/>
        </w:rPr>
      </w:pPr>
      <w:hyperlink r:id="rId914" w:history="1">
        <w:r>
          <w:rPr>
            <w:rFonts w:ascii="Arial" w:eastAsia="Arial" w:hAnsi="Arial" w:cs="Arial"/>
            <w:i/>
            <w:color w:val="0077CC"/>
            <w:sz w:val="20"/>
            <w:u w:val="single"/>
            <w:shd w:val="clear" w:color="auto" w:fill="FFFFFF"/>
          </w:rPr>
          <w:t>Read more</w:t>
        </w:r>
      </w:hyperlink>
    </w:p>
    <w:p w14:paraId="3F335C33"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12.05pm:</w:t>
      </w:r>
      <w:r>
        <w:rPr>
          <w:rFonts w:ascii="Arial" w:eastAsia="Arial" w:hAnsi="Arial" w:cs="Arial"/>
          <w:color w:val="000000"/>
          <w:sz w:val="20"/>
        </w:rPr>
        <w:t xml:space="preserve">               ASX +0.5%; banks, resources strong            </w:t>
      </w:r>
    </w:p>
    <w:p w14:paraId="3064DF2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Australia's sharemarket continues to benefit from buoyant offshore markets and strong earnings reports.</w:t>
      </w:r>
    </w:p>
    <w:p w14:paraId="28D0BD3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S&amp;P/ASX 200 was </w:t>
      </w:r>
      <w:r>
        <w:rPr>
          <w:rFonts w:ascii="Arial" w:eastAsia="Arial" w:hAnsi="Arial" w:cs="Arial"/>
          <w:b/>
          <w:i/>
          <w:color w:val="000000"/>
          <w:sz w:val="20"/>
          <w:u w:val="single"/>
        </w:rPr>
        <w:t>up</w:t>
      </w:r>
      <w:r>
        <w:rPr>
          <w:rFonts w:ascii="Arial" w:eastAsia="Arial" w:hAnsi="Arial" w:cs="Arial"/>
          <w:color w:val="000000"/>
          <w:sz w:val="20"/>
        </w:rPr>
        <w:t xml:space="preserve"> 0.5 per cent at 6901.8 at midday, on track for its highest daily close in almost 12-months.</w:t>
      </w:r>
    </w:p>
    <w:p w14:paraId="6AF7EB1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index hit an early high of 6913.7, which was its highest point since 25 February 2020.</w:t>
      </w:r>
    </w:p>
    <w:p w14:paraId="4402410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While the US market was closed on Monday, S&amp;P 500 futures were </w:t>
      </w:r>
      <w:r>
        <w:rPr>
          <w:rFonts w:ascii="Arial" w:eastAsia="Arial" w:hAnsi="Arial" w:cs="Arial"/>
          <w:b/>
          <w:i/>
          <w:color w:val="000000"/>
          <w:sz w:val="20"/>
          <w:u w:val="single"/>
        </w:rPr>
        <w:t>up</w:t>
      </w:r>
      <w:r>
        <w:rPr>
          <w:rFonts w:ascii="Arial" w:eastAsia="Arial" w:hAnsi="Arial" w:cs="Arial"/>
          <w:color w:val="000000"/>
          <w:sz w:val="20"/>
        </w:rPr>
        <w:t xml:space="preserve"> 0.5 per cent in APAC trading.</w:t>
      </w:r>
    </w:p>
    <w:p w14:paraId="2585463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That follows a strong night in UK and European markets amid growing optimism about Covid vaccines.</w:t>
      </w:r>
    </w:p>
    <w:p w14:paraId="04E481C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Australian earnings reports added to the optimism with BHP </w:t>
      </w:r>
      <w:r>
        <w:rPr>
          <w:rFonts w:ascii="Arial" w:eastAsia="Arial" w:hAnsi="Arial" w:cs="Arial"/>
          <w:b/>
          <w:i/>
          <w:color w:val="000000"/>
          <w:sz w:val="20"/>
          <w:u w:val="single"/>
        </w:rPr>
        <w:t>up</w:t>
      </w:r>
      <w:r>
        <w:rPr>
          <w:rFonts w:ascii="Arial" w:eastAsia="Arial" w:hAnsi="Arial" w:cs="Arial"/>
          <w:color w:val="000000"/>
          <w:sz w:val="20"/>
        </w:rPr>
        <w:t xml:space="preserve"> 2.3 per cent on a strong dividend payment.</w:t>
      </w:r>
    </w:p>
    <w:p w14:paraId="4D54880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Rio Tinto and Fortescue are tracking BHP with gains of 3.4 per cent and 1.7 per cent before their reports this week.</w:t>
      </w:r>
    </w:p>
    <w:p w14:paraId="3EF3B70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Banks were higher, but trimmed early gains with NAB </w:t>
      </w:r>
      <w:r>
        <w:rPr>
          <w:rFonts w:ascii="Arial" w:eastAsia="Arial" w:hAnsi="Arial" w:cs="Arial"/>
          <w:b/>
          <w:i/>
          <w:color w:val="000000"/>
          <w:sz w:val="20"/>
          <w:u w:val="single"/>
        </w:rPr>
        <w:t>up</w:t>
      </w:r>
      <w:r>
        <w:rPr>
          <w:rFonts w:ascii="Arial" w:eastAsia="Arial" w:hAnsi="Arial" w:cs="Arial"/>
          <w:color w:val="000000"/>
          <w:sz w:val="20"/>
        </w:rPr>
        <w:t xml:space="preserve"> 0.7 per cent after its trading update showed a big fall in bad debt provisions and better margins. </w:t>
      </w:r>
    </w:p>
    <w:p w14:paraId="26C2829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Zip Co surged 12 per cent amid short covering amid talk that a US listing might follow its roadshow last week.</w:t>
      </w:r>
    </w:p>
    <w:p w14:paraId="0F194B1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Treasury Wine fell 6.2 per cent, while GWA Group lost 5.9 per cent and Domain lost 4.3 per cent after their results.</w:t>
      </w:r>
    </w:p>
    <w:p w14:paraId="5861FEC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CBA, Magellan, Computershare and IAG shares fell after trading ex-dividend.</w:t>
      </w:r>
    </w:p>
    <w:p w14:paraId="42780131"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12.00pm:</w:t>
      </w:r>
      <w:r>
        <w:rPr>
          <w:rFonts w:ascii="Arial" w:eastAsia="Arial" w:hAnsi="Arial" w:cs="Arial"/>
          <w:color w:val="000000"/>
          <w:sz w:val="20"/>
        </w:rPr>
        <w:t xml:space="preserve">               Seven West content deal could reap $39m-$69m annually: JPM            </w:t>
      </w:r>
    </w:p>
    <w:p w14:paraId="10D29A08"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Seven West Media could receive between $39.5m-$69.2m annually from its </w:t>
      </w:r>
      <w:hyperlink r:id="rId915" w:history="1">
        <w:r>
          <w:rPr>
            <w:rFonts w:ascii="Arial" w:eastAsia="Arial" w:hAnsi="Arial" w:cs="Arial"/>
            <w:i/>
            <w:color w:val="0077CC"/>
            <w:sz w:val="20"/>
            <w:u w:val="single"/>
            <w:shd w:val="clear" w:color="auto" w:fill="FFFFFF"/>
          </w:rPr>
          <w:t xml:space="preserve">freshly-inked content deal with Google </w:t>
        </w:r>
      </w:hyperlink>
      <w:r>
        <w:rPr>
          <w:rFonts w:ascii="Arial" w:eastAsia="Arial" w:hAnsi="Arial" w:cs="Arial"/>
          <w:color w:val="000000"/>
          <w:sz w:val="20"/>
        </w:rPr>
        <w:t>for the tech giant's Showcase product, according to JPMorgan, based on its analysis of Google's Showcase showdown in France.</w:t>
      </w:r>
    </w:p>
    <w:p w14:paraId="7A6BE79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"Reminiscent of Bob Barker's 'Showcase Showdown', both SWM and NEC have been given a chance to spin Google's Showcase wheel, and SMW is happy with the first spin - signing a contract to get paid for content appearing within the platform (NEC much less-so)," JPMorgan says in research note.</w:t>
      </w:r>
    </w:p>
    <w:p w14:paraId="18A07F0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JP Morgan says Showcase, which was launched in Australia earlier this month, pays publishers for content appearing within the Showcase platform but not stories that appear in search results.</w:t>
      </w:r>
    </w:p>
    <w:p w14:paraId="6035C3B2"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"This comes at an opportune time with </w:t>
      </w:r>
      <w:hyperlink r:id="rId916" w:history="1">
        <w:r>
          <w:rPr>
            <w:rFonts w:ascii="Arial" w:eastAsia="Arial" w:hAnsi="Arial" w:cs="Arial"/>
            <w:i/>
            <w:color w:val="0077CC"/>
            <w:sz w:val="20"/>
            <w:u w:val="single"/>
            <w:shd w:val="clear" w:color="auto" w:fill="FFFFFF"/>
          </w:rPr>
          <w:t>the media bargaining code legislation</w:t>
        </w:r>
      </w:hyperlink>
      <w:r>
        <w:rPr>
          <w:rFonts w:ascii="Arial" w:eastAsia="Arial" w:hAnsi="Arial" w:cs="Arial"/>
          <w:color w:val="000000"/>
          <w:sz w:val="20"/>
        </w:rPr>
        <w:t>," JPMorgan says.</w:t>
      </w:r>
    </w:p>
    <w:p w14:paraId="09A17E8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Seven announced the Google deal on Monday and also reported solid 1H results, including a big drop in costs and net debt.</w:t>
      </w:r>
    </w:p>
    <w:p w14:paraId="1380968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Due to lower costs, JPMorgan lifts its FY21 Ebitda forecast to $293.5m from $213.4m. It has also upped its FY22 Ebitda forecast to $258m from $202m.</w:t>
      </w:r>
    </w:p>
    <w:p w14:paraId="471A9DF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Broker retains overweight rating on Seven and 55c price target.</w:t>
      </w:r>
    </w:p>
    <w:p w14:paraId="632A008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Seven shares </w:t>
      </w:r>
      <w:r>
        <w:rPr>
          <w:rFonts w:ascii="Arial" w:eastAsia="Arial" w:hAnsi="Arial" w:cs="Arial"/>
          <w:b/>
          <w:i/>
          <w:color w:val="000000"/>
          <w:sz w:val="20"/>
          <w:u w:val="single"/>
        </w:rPr>
        <w:t>up</w:t>
      </w:r>
      <w:r>
        <w:rPr>
          <w:rFonts w:ascii="Arial" w:eastAsia="Arial" w:hAnsi="Arial" w:cs="Arial"/>
          <w:color w:val="000000"/>
          <w:sz w:val="20"/>
        </w:rPr>
        <w:t xml:space="preserve"> 16 per cent, or 8c, to 58c, while shares in Nine Entertainment gain 2.9 per cent, or 8c, at $2.82.</w:t>
      </w:r>
    </w:p>
    <w:p w14:paraId="5D638DBD" w14:textId="77777777" w:rsidR="00CD7998" w:rsidRDefault="00000000">
      <w:pPr>
        <w:spacing w:before="240" w:line="260" w:lineRule="atLeast"/>
        <w:jc w:val="both"/>
        <w:rPr>
          <w:rFonts w:ascii="Arial" w:eastAsia="Arial" w:hAnsi="Arial" w:cs="Arial"/>
          <w:sz w:val="20"/>
        </w:rPr>
      </w:pPr>
      <w:r>
        <w:rPr>
          <w:rFonts w:ascii="Arial" w:eastAsia="Arial" w:hAnsi="Arial" w:cs="Arial"/>
          <w:b/>
          <w:color w:val="000000"/>
          <w:sz w:val="20"/>
        </w:rPr>
        <w:t>READ MORE:</w:t>
      </w:r>
      <w:hyperlink r:id="rId917" w:history="1">
        <w:r>
          <w:rPr>
            <w:rFonts w:ascii="Arial" w:eastAsia="Arial" w:hAnsi="Arial" w:cs="Arial"/>
            <w:i/>
            <w:color w:val="0077CC"/>
            <w:sz w:val="20"/>
            <w:u w:val="single"/>
            <w:shd w:val="clear" w:color="auto" w:fill="FFFFFF"/>
          </w:rPr>
          <w:t>Seven West Media strikes deal with Google, swings to net profit</w:t>
        </w:r>
      </w:hyperlink>
    </w:p>
    <w:p w14:paraId="4F41832C"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11.43am:</w:t>
      </w:r>
      <w:r>
        <w:rPr>
          <w:rFonts w:ascii="Arial" w:eastAsia="Arial" w:hAnsi="Arial" w:cs="Arial"/>
          <w:color w:val="000000"/>
          <w:sz w:val="20"/>
        </w:rPr>
        <w:t xml:space="preserve">               Premature to consider withdrawing monetary stimulus: RBA            </w:t>
      </w:r>
    </w:p>
    <w:p w14:paraId="1F51FDF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RBA is monitoring the effects of easy monetary policy on the economy but there are few signs of a deterioration in lending standards at this point.</w:t>
      </w:r>
    </w:p>
    <w:p w14:paraId="27888B1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In a discussion on the effect that low interest rates have on financial and macroeconomic stability, the RBA board acknowledged the risks inherent in investors searching for yield in a low interest rate environment, including risks linked to higher leverage and asset prices, particularly in the housing market.</w:t>
      </w:r>
    </w:p>
    <w:p w14:paraId="3C4C4765"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However it concluded that there were "greater benefits for financial stability from a stronger economy, while acknowledging the importance of closely monitoring risks in asset markets", according to the minutes of its </w:t>
      </w:r>
      <w:hyperlink r:id="rId918" w:history="1">
        <w:r>
          <w:rPr>
            <w:rFonts w:ascii="Arial" w:eastAsia="Arial" w:hAnsi="Arial" w:cs="Arial"/>
            <w:i/>
            <w:color w:val="0077CC"/>
            <w:sz w:val="20"/>
            <w:u w:val="single"/>
            <w:shd w:val="clear" w:color="auto" w:fill="FFFFFF"/>
          </w:rPr>
          <w:t xml:space="preserve">February board meeting, at which it announced an extension of its quantitative easing </w:t>
        </w:r>
      </w:hyperlink>
      <w:r>
        <w:rPr>
          <w:rFonts w:ascii="Arial" w:eastAsia="Arial" w:hAnsi="Arial" w:cs="Arial"/>
          <w:color w:val="000000"/>
          <w:sz w:val="20"/>
        </w:rPr>
        <w:t xml:space="preserve">program. </w:t>
      </w:r>
    </w:p>
    <w:p w14:paraId="555BD25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"Members concluded that very significant monetary support would be required for some time, as it would be some years before the Bank's goals for inflation and unemployment were achieved," the minutes said.</w:t>
      </w:r>
    </w:p>
    <w:p w14:paraId="3EA06B7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"Given this, it would be premature to consider withdrawing monetary stimulus."</w:t>
      </w:r>
    </w:p>
    <w:p w14:paraId="2B472EE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minutes also said the QE program had helped to lower interest rates and had "contributed to a lower exchange rate than otherwise."</w:t>
      </w:r>
    </w:p>
    <w:p w14:paraId="64DF7E74"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11.38am:</w:t>
      </w:r>
      <w:r>
        <w:rPr>
          <w:rFonts w:ascii="Arial" w:eastAsia="Arial" w:hAnsi="Arial" w:cs="Arial"/>
          <w:color w:val="000000"/>
          <w:sz w:val="20"/>
        </w:rPr>
        <w:t xml:space="preserve">               Aussie wheat crop set to surge to record 33.34m tonnes            </w:t>
      </w:r>
    </w:p>
    <w:p w14:paraId="6D0311D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ABARES raised its estimate of national production of winter crops by 7.4 per cent to 55.2 million tonnes in 2020-21, notes CommSec. </w:t>
      </w:r>
    </w:p>
    <w:p w14:paraId="29D1307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"Australia's wheat crop is expected to surge by a whopping 119.8 per cent to a record 33.34 million tonnes over the period. Chicago wheat futures prices are around the highest level since 2014 at US$636.75 a bushel as Russia curbs exports to protect domestic supplies and cold weather threatens crops in the Northern Hemisphere. </w:t>
      </w:r>
    </w:p>
    <w:p w14:paraId="593C1AE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"Agricultural economists are also forecasting that Aussie barley production could increase by 45.5 per cent to 13.09 million tonnes in 2020-21 with canola output </w:t>
      </w:r>
      <w:r>
        <w:rPr>
          <w:rFonts w:ascii="Arial" w:eastAsia="Arial" w:hAnsi="Arial" w:cs="Arial"/>
          <w:b/>
          <w:i/>
          <w:color w:val="000000"/>
          <w:sz w:val="20"/>
          <w:u w:val="single"/>
        </w:rPr>
        <w:t>up</w:t>
      </w:r>
      <w:r>
        <w:rPr>
          <w:rFonts w:ascii="Arial" w:eastAsia="Arial" w:hAnsi="Arial" w:cs="Arial"/>
          <w:color w:val="000000"/>
          <w:sz w:val="20"/>
        </w:rPr>
        <w:t xml:space="preserve"> by 73.9 per cent to 4.05 million tonnes."</w:t>
      </w:r>
    </w:p>
    <w:p w14:paraId="71E1883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Widespread rainfall and improving growing conditions in Australia's wheat belt are boosting farm exports to grain-hungry China, says Ryan Felsman, senior economist at CommSec.</w:t>
      </w:r>
    </w:p>
    <w:p w14:paraId="7434179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"Aussie rural exports surged 18.4 per cent in December - the most in 25 years - on the back of a massive 75 per cent lift in the value of cereal exports to $1.15bn. And the lift in export income is set to continue."</w:t>
      </w:r>
    </w:p>
    <w:p w14:paraId="0D7B2706"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11.31am:</w:t>
      </w:r>
      <w:r>
        <w:rPr>
          <w:rFonts w:ascii="Arial" w:eastAsia="Arial" w:hAnsi="Arial" w:cs="Arial"/>
          <w:color w:val="000000"/>
          <w:sz w:val="20"/>
        </w:rPr>
        <w:t xml:space="preserve">               More than half NZ population watches Netflix            </w:t>
      </w:r>
    </w:p>
    <w:p w14:paraId="4894D93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Roy Morgan CEO Michele Levine says the new competition in the New Zealand subscription TV market over the past year with the entry of Disney+ means consumers have been the big winners with a wider variety of content available to view:</w:t>
      </w:r>
    </w:p>
    <w:p w14:paraId="115CCF4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"Over 2.8 million New Zealanders (68% of the population) now watch Subscription TV in an average four weeks. Although growth has slowed in the overall market with an increase of only 4.9% viewers from a year ago there has been faster growth for the newer services in the market.</w:t>
      </w:r>
    </w:p>
    <w:p w14:paraId="308852D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"Disney+ has been the stand-out performer during 2020 with the service which was launched in the final months of 2019 already attracting 700,000 viewers within a year of launching and becoming the third most watched Subscription TV service already.</w:t>
      </w:r>
    </w:p>
    <w:p w14:paraId="78DE2A7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"Amazon Prime Video has been in the market since late 2016 but really experienced strong growth during 2020 and increased its viewership by 141,000 to 323,000, an increase of 77.5% on a year ago.</w:t>
      </w:r>
    </w:p>
    <w:p w14:paraId="7E0EF6F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"However, despite the fast growth for both Disney+ and Amazon Prime Video, the clear market leader is again Netflix which is viewed by over 2.1 million New Zealanders in an average four weeks - more than half of the population.</w:t>
      </w:r>
    </w:p>
    <w:p w14:paraId="1F2500F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"Also in a strong position in the market is Sky which includes under its banner Sky TV, the Sky Sport Now sports streaming service (formerly FAN PASS) and the Neon streaming service. During mid-2020 Sky purchased the Lightbox streaming service and merged this into Neon in June 2020. Across these different services Sky now attracts an audience of 1,248,000 viewers - around one-in-three New Zealanders."</w:t>
      </w:r>
    </w:p>
    <w:p w14:paraId="69A346EB"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11.16am:</w:t>
      </w:r>
      <w:r>
        <w:rPr>
          <w:rFonts w:ascii="Arial" w:eastAsia="Arial" w:hAnsi="Arial" w:cs="Arial"/>
          <w:color w:val="000000"/>
          <w:sz w:val="20"/>
        </w:rPr>
        <w:t xml:space="preserve">               Could BHP pay out even more next time?            </w:t>
      </w:r>
    </w:p>
    <w:p w14:paraId="37E485E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BHP is likely to unveil an even larger payout for shareholders come its FY2021 result in August, as long as commodity prices remain robust, Jefferies reckons.</w:t>
      </w:r>
    </w:p>
    <w:p w14:paraId="54F0E0C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It is worth noting BHP has already used almost all of its calendar year 2020 free cash flow for dividends, Jefferies says. </w:t>
      </w:r>
    </w:p>
    <w:p w14:paraId="37EC1C8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BHP is paying a record interim dividend of $US1.01/share.</w:t>
      </w:r>
    </w:p>
    <w:p w14:paraId="780FC9B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Still, "the strong balance sheet could have justified an even larger capital return", says Jefferies.</w:t>
      </w:r>
    </w:p>
    <w:p w14:paraId="10B9C3A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Net debt is below BHP's target range and the miner is expected to benefit from strong prices for commodities such as iron ore.</w:t>
      </w:r>
    </w:p>
    <w:p w14:paraId="4192A4AC" w14:textId="77777777" w:rsidR="00CD7998" w:rsidRDefault="00000000">
      <w:pPr>
        <w:spacing w:before="200" w:line="260" w:lineRule="atLeast"/>
        <w:jc w:val="both"/>
        <w:rPr>
          <w:rFonts w:ascii="Arial" w:eastAsia="Arial" w:hAnsi="Arial" w:cs="Arial"/>
          <w:sz w:val="20"/>
        </w:rPr>
      </w:pPr>
      <w:r>
        <w:rPr>
          <w:rFonts w:ascii="Arial" w:eastAsia="Arial" w:hAnsi="Arial" w:cs="Arial"/>
          <w:i/>
          <w:color w:val="000000"/>
          <w:sz w:val="20"/>
        </w:rPr>
        <w:t xml:space="preserve">Dow Jones Newswires </w:t>
      </w:r>
    </w:p>
    <w:p w14:paraId="31C42244"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11.08am:</w:t>
      </w:r>
      <w:r>
        <w:rPr>
          <w:rFonts w:ascii="Arial" w:eastAsia="Arial" w:hAnsi="Arial" w:cs="Arial"/>
          <w:color w:val="000000"/>
          <w:sz w:val="20"/>
        </w:rPr>
        <w:t xml:space="preserve">               Nearmap target raised to $3.10: Canaccord            </w:t>
      </w:r>
    </w:p>
    <w:p w14:paraId="4C6364F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Canaccord's Owen Humphries raised his Nearmap target price 7 per cent to $3.10 while reiterating his Buy rating after NEA's interim report yesterday.</w:t>
      </w:r>
    </w:p>
    <w:p w14:paraId="1C26396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That puts him almost in line with Bloomberg's consensus target price of $3.14. The consensus is bullish with 8 of 9 analysts holding a Buy or equivalent rating.</w:t>
      </w:r>
    </w:p>
    <w:p w14:paraId="0174985C"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Mr Humphries says </w:t>
      </w:r>
      <w:hyperlink r:id="rId919" w:history="1">
        <w:r>
          <w:rPr>
            <w:rFonts w:ascii="Arial" w:eastAsia="Arial" w:hAnsi="Arial" w:cs="Arial"/>
            <w:i/>
            <w:color w:val="0077CC"/>
            <w:sz w:val="20"/>
            <w:u w:val="single"/>
            <w:shd w:val="clear" w:color="auto" w:fill="FFFFFF"/>
          </w:rPr>
          <w:t>Nearmap's business is performing better than previously expected</w:t>
        </w:r>
      </w:hyperlink>
      <w:r>
        <w:rPr>
          <w:rFonts w:ascii="Arial" w:eastAsia="Arial" w:hAnsi="Arial" w:cs="Arial"/>
          <w:color w:val="000000"/>
          <w:sz w:val="20"/>
        </w:rPr>
        <w:t xml:space="preserve"> with upside risk to constant currency annualised contract volume guidance if new customer sales improve in line with an improved economic environment. </w:t>
      </w:r>
    </w:p>
    <w:p w14:paraId="7105AB8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"While there is likely to be short-term ACV/earnings downgrades relating to currency movements and an accelerated investment program, we believe the company has the opportunity to become a global leader in the large aerial imagery and location intelligence market," he says.</w:t>
      </w:r>
    </w:p>
    <w:p w14:paraId="01925D6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He notes that the company appears to be gearing for a strong FY22 that will likely herald accelerating ACV growth with an improved unit economics (sales contribution ratio) and positive incremental data points that will likely be viewed positively by the market.</w:t>
      </w:r>
    </w:p>
    <w:p w14:paraId="6715BAB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"In our view, NEA remains a stock investors should hold over the long term given our view of its long-tailed growth opportunity - globally applicable technology and unique subscription business model," he argues.</w:t>
      </w:r>
    </w:p>
    <w:p w14:paraId="47A9D6B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"If NEA executes to plan and returns the business to its targeted 20-40 per cent increase in top-line growth, we believe the stock would trade on an enterprise value to annualised contract volume of 6 times in FY23, which remains well below its global enterprise software peers (averaging 11.1 times)."</w:t>
      </w:r>
    </w:p>
    <w:p w14:paraId="599E87D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Nearmap shares have risen 4 per cent to a 3-month high of $2.68 this morning despite an update by J Capital on last week's short sell recommendation.</w:t>
      </w:r>
    </w:p>
    <w:p w14:paraId="31CF0646"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10.42am:</w:t>
      </w:r>
      <w:r>
        <w:rPr>
          <w:rFonts w:ascii="Arial" w:eastAsia="Arial" w:hAnsi="Arial" w:cs="Arial"/>
          <w:color w:val="000000"/>
          <w:sz w:val="20"/>
        </w:rPr>
        <w:t xml:space="preserve">               'Australians should be outraged' by gas price discrepancies            </w:t>
      </w:r>
    </w:p>
    <w:p w14:paraId="6E306ED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Big gas users say the ACCC's latest findings confirm some domestic customers are still paying more for supplies than international buyers of Australia's gas.</w:t>
      </w:r>
    </w:p>
    <w:p w14:paraId="531A0068" w14:textId="77777777" w:rsidR="00CD7998" w:rsidRDefault="00000000">
      <w:pPr>
        <w:spacing w:before="240" w:line="260" w:lineRule="atLeast"/>
        <w:jc w:val="both"/>
        <w:rPr>
          <w:rFonts w:ascii="Arial" w:eastAsia="Arial" w:hAnsi="Arial" w:cs="Arial"/>
          <w:sz w:val="20"/>
        </w:rPr>
      </w:pPr>
      <w:r>
        <w:rPr>
          <w:rFonts w:ascii="Arial" w:eastAsia="Arial" w:hAnsi="Arial" w:cs="Arial"/>
          <w:color w:val="000000"/>
          <w:sz w:val="20"/>
        </w:rPr>
        <w:t xml:space="preserve">Energy Minister Angus Taylor said he was concerned with findings in the report that "Australian gas users are </w:t>
      </w:r>
      <w:hyperlink r:id="rId920" w:history="1">
        <w:r>
          <w:rPr>
            <w:rFonts w:ascii="Arial" w:eastAsia="Arial" w:hAnsi="Arial" w:cs="Arial"/>
            <w:i/>
            <w:color w:val="0077CC"/>
            <w:sz w:val="20"/>
            <w:u w:val="single"/>
            <w:shd w:val="clear" w:color="auto" w:fill="FFFFFF"/>
          </w:rPr>
          <w:t>not always receiving internationally competitive prices</w:t>
        </w:r>
      </w:hyperlink>
      <w:r>
        <w:rPr>
          <w:rFonts w:ascii="Arial" w:eastAsia="Arial" w:hAnsi="Arial" w:cs="Arial"/>
          <w:color w:val="000000"/>
          <w:sz w:val="20"/>
        </w:rPr>
        <w:t>".</w:t>
      </w:r>
    </w:p>
    <w:p w14:paraId="278E73D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Industry group Manufacturing Australia said the competition regulator's report confirmed buyers' fears that reforms are needed for the market.</w:t>
      </w:r>
    </w:p>
    <w:p w14:paraId="1EFDF13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"This is the tenth consecutive ACCC report that finds gas companies are charging Australian customers higher than export parity prices. Every Australian should be outraged by that," Manufacturing Australia chief executive Ben Eade said.</w:t>
      </w:r>
    </w:p>
    <w:p w14:paraId="0F1ABD9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"It should also put paid to the recent, absurd, claims by gas producers that they are being asked to "subsidise" their customers. If anything, the ACCC reports highlight that Australian customers have been subsidising gas companies' export investments for most of the past decade. That's not sustainable."</w:t>
      </w:r>
    </w:p>
    <w:p w14:paraId="0FE82D1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"Customers will continue to seek a fairer, more liquid, more transparent and more competitive gas market in Australia, as is being advocated by the ACCC," Mr Eade said.</w:t>
      </w:r>
    </w:p>
    <w:p w14:paraId="5915852B"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10.41am:</w:t>
      </w:r>
      <w:r>
        <w:rPr>
          <w:rFonts w:ascii="Arial" w:eastAsia="Arial" w:hAnsi="Arial" w:cs="Arial"/>
          <w:color w:val="000000"/>
          <w:sz w:val="20"/>
        </w:rPr>
        <w:t xml:space="preserve">               JCap sends new short salvo at Nearmap            </w:t>
      </w:r>
    </w:p>
    <w:p w14:paraId="29A2B1F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Beijing-based activist short seller J Capital has fired a fresh salvo at Nearmap, declaring the aerial map maker is avoiding answering key questions about its US business.</w:t>
      </w:r>
    </w:p>
    <w:p w14:paraId="6192276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Nearmap was the ASX's best performing stock on Monday, after it responded to a report from J Capital that alleged its US business was severely underperforming, and that its technology advantage had been eroded by competitor Eagleview. The attack last week sent Nearmap's shares down by 10 per cent in one hour, but on Monday it was </w:t>
      </w:r>
      <w:r>
        <w:rPr>
          <w:rFonts w:ascii="Arial" w:eastAsia="Arial" w:hAnsi="Arial" w:cs="Arial"/>
          <w:b/>
          <w:i/>
          <w:color w:val="000000"/>
          <w:sz w:val="20"/>
          <w:u w:val="single"/>
        </w:rPr>
        <w:t>up</w:t>
      </w:r>
      <w:r>
        <w:rPr>
          <w:rFonts w:ascii="Arial" w:eastAsia="Arial" w:hAnsi="Arial" w:cs="Arial"/>
          <w:color w:val="000000"/>
          <w:sz w:val="20"/>
        </w:rPr>
        <w:t xml:space="preserve"> by 19 per cent, sending short sellers underwater.</w:t>
      </w:r>
    </w:p>
    <w:p w14:paraId="3EFF3A2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"Nearmap did not dispute that the Eagleview camera system is twice as efficient," J Capital said in a fresh report Tuesday. "No attempt was made to demonstrate market-share improvement in the US. Then company obfuscated pricing strategy with obtuse language that does not refute any of our statements.</w:t>
      </w:r>
    </w:p>
    <w:p w14:paraId="6066641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"We continue to believe that Nearmap cannot compete in North America. We now also believe that the company is losing share in Australia and New Zealand."</w:t>
      </w:r>
    </w:p>
    <w:p w14:paraId="531AF7E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NEA turned </w:t>
      </w:r>
      <w:r>
        <w:rPr>
          <w:rFonts w:ascii="Arial" w:eastAsia="Arial" w:hAnsi="Arial" w:cs="Arial"/>
          <w:b/>
          <w:i/>
          <w:color w:val="000000"/>
          <w:sz w:val="20"/>
          <w:u w:val="single"/>
        </w:rPr>
        <w:t>up</w:t>
      </w:r>
      <w:r>
        <w:rPr>
          <w:rFonts w:ascii="Arial" w:eastAsia="Arial" w:hAnsi="Arial" w:cs="Arial"/>
          <w:color w:val="000000"/>
          <w:sz w:val="20"/>
        </w:rPr>
        <w:t xml:space="preserve"> 2.7 per cent to a fresh 3-month high at $2.64 after falling 2 per cent in early trade.</w:t>
      </w:r>
    </w:p>
    <w:p w14:paraId="4CA67865" w14:textId="77777777" w:rsidR="00CD7998" w:rsidRDefault="00000000">
      <w:pPr>
        <w:spacing w:before="240" w:line="260" w:lineRule="atLeast"/>
        <w:jc w:val="both"/>
        <w:rPr>
          <w:rFonts w:ascii="Arial" w:eastAsia="Arial" w:hAnsi="Arial" w:cs="Arial"/>
          <w:sz w:val="20"/>
        </w:rPr>
      </w:pPr>
      <w:hyperlink r:id="rId921" w:history="1">
        <w:r>
          <w:rPr>
            <w:rFonts w:ascii="Arial" w:eastAsia="Arial" w:hAnsi="Arial" w:cs="Arial"/>
            <w:i/>
            <w:color w:val="0077CC"/>
            <w:sz w:val="20"/>
            <w:u w:val="single"/>
            <w:shd w:val="clear" w:color="auto" w:fill="FFFFFF"/>
          </w:rPr>
          <w:t>Read more</w:t>
        </w:r>
      </w:hyperlink>
    </w:p>
    <w:p w14:paraId="29659C1A"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10.28am:</w:t>
      </w:r>
      <w:r>
        <w:rPr>
          <w:rFonts w:ascii="Arial" w:eastAsia="Arial" w:hAnsi="Arial" w:cs="Arial"/>
          <w:color w:val="000000"/>
          <w:sz w:val="20"/>
        </w:rPr>
        <w:t xml:space="preserve">               ASX rises 0.7 per cent to 12-month high            </w:t>
      </w:r>
    </w:p>
    <w:p w14:paraId="3A224A0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Australia's sharemarket surged to its highest level in almost 12-months after strong gains in Europe and positive earnings reports domestically.</w:t>
      </w:r>
    </w:p>
    <w:p w14:paraId="507E5A9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The S&amp;P/ASX 200 rose 0.7 per cent to 6913.7 points in opening trading, breaking last week's high of 6901 to reach its highest point since Feb 25th 2020.</w:t>
      </w:r>
    </w:p>
    <w:p w14:paraId="1A6706B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BHP rose 2.5 per cent on a strong dividend payment and NAB gained 2.3 per cent as a massive fall in impaired loan charges offset a weaker net interest margin in its 1Q trading update.</w:t>
      </w:r>
    </w:p>
    <w:p w14:paraId="7D7A41F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Those reports flowed through to the other iron ore miners and banks, respectively, with Rio Tinto </w:t>
      </w:r>
      <w:r>
        <w:rPr>
          <w:rFonts w:ascii="Arial" w:eastAsia="Arial" w:hAnsi="Arial" w:cs="Arial"/>
          <w:b/>
          <w:i/>
          <w:color w:val="000000"/>
          <w:sz w:val="20"/>
          <w:u w:val="single"/>
        </w:rPr>
        <w:t>up</w:t>
      </w:r>
      <w:r>
        <w:rPr>
          <w:rFonts w:ascii="Arial" w:eastAsia="Arial" w:hAnsi="Arial" w:cs="Arial"/>
          <w:color w:val="000000"/>
          <w:sz w:val="20"/>
        </w:rPr>
        <w:t xml:space="preserve"> 3.1 per cent and Westpac </w:t>
      </w:r>
      <w:r>
        <w:rPr>
          <w:rFonts w:ascii="Arial" w:eastAsia="Arial" w:hAnsi="Arial" w:cs="Arial"/>
          <w:b/>
          <w:i/>
          <w:color w:val="000000"/>
          <w:sz w:val="20"/>
          <w:u w:val="single"/>
        </w:rPr>
        <w:t>up</w:t>
      </w:r>
      <w:r>
        <w:rPr>
          <w:rFonts w:ascii="Arial" w:eastAsia="Arial" w:hAnsi="Arial" w:cs="Arial"/>
          <w:color w:val="000000"/>
          <w:sz w:val="20"/>
        </w:rPr>
        <w:t xml:space="preserve"> 2.1 per cent, while CBA fell 0.7 per cent ex-dividend.</w:t>
      </w:r>
    </w:p>
    <w:p w14:paraId="5642BC7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Virgin Money, Zip Co and Bendigo Bank jostled for best performing ASX200 stock with Bendigo </w:t>
      </w:r>
      <w:r>
        <w:rPr>
          <w:rFonts w:ascii="Arial" w:eastAsia="Arial" w:hAnsi="Arial" w:cs="Arial"/>
          <w:b/>
          <w:i/>
          <w:color w:val="000000"/>
          <w:sz w:val="20"/>
          <w:u w:val="single"/>
        </w:rPr>
        <w:t>up</w:t>
      </w:r>
      <w:r>
        <w:rPr>
          <w:rFonts w:ascii="Arial" w:eastAsia="Arial" w:hAnsi="Arial" w:cs="Arial"/>
          <w:color w:val="000000"/>
          <w:sz w:val="20"/>
        </w:rPr>
        <w:t xml:space="preserve"> 5 per cent after broker upgrades following a strong report on Monday.</w:t>
      </w:r>
    </w:p>
    <w:p w14:paraId="5944D93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But the S&amp;P/ASX 200 has trimmed its gain with CSL down 0.6 per cent, Wesfarmers down 1.1 per cent and Treasury Wine down 8.5 per cent </w:t>
      </w:r>
    </w:p>
    <w:p w14:paraId="414D6DA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 daily close above 68882.6 would make it the best in almost 12 months.</w:t>
      </w:r>
    </w:p>
    <w:p w14:paraId="5275016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S&amp;P/ASX 200 last </w:t>
      </w:r>
      <w:r>
        <w:rPr>
          <w:rFonts w:ascii="Arial" w:eastAsia="Arial" w:hAnsi="Arial" w:cs="Arial"/>
          <w:b/>
          <w:i/>
          <w:color w:val="000000"/>
          <w:sz w:val="20"/>
          <w:u w:val="single"/>
        </w:rPr>
        <w:t>up</w:t>
      </w:r>
      <w:r>
        <w:rPr>
          <w:rFonts w:ascii="Arial" w:eastAsia="Arial" w:hAnsi="Arial" w:cs="Arial"/>
          <w:color w:val="000000"/>
          <w:sz w:val="20"/>
        </w:rPr>
        <w:t xml:space="preserve"> 0.3 per cent at 6888.</w:t>
      </w:r>
    </w:p>
    <w:p w14:paraId="6DC4974C"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10.11am:</w:t>
      </w:r>
      <w:r>
        <w:rPr>
          <w:rFonts w:ascii="Arial" w:eastAsia="Arial" w:hAnsi="Arial" w:cs="Arial"/>
          <w:color w:val="000000"/>
          <w:sz w:val="20"/>
        </w:rPr>
        <w:t xml:space="preserve">               Strong upgrade momentum for BHP: Macquarie            </w:t>
      </w:r>
    </w:p>
    <w:p w14:paraId="29ED439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Macquarie Equities analyst Hayden Bairstow sees a continuation of strong upgrade momentum for BHP after its interim results.</w:t>
      </w:r>
    </w:p>
    <w:p w14:paraId="0E477B0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He says the 1H21 results itself was "mixed" with in-line EBIDTA and cash flow and weaker earnings offset by a higher interim dividend.</w:t>
      </w:r>
    </w:p>
    <w:p w14:paraId="6747C70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Currency headwinds put pressure on costs with capex guidance increased slightly. </w:t>
      </w:r>
    </w:p>
    <w:p w14:paraId="47AC6C8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But buoyant iron-ore prices are underpinning "strong upgrade momentum" for BHP.</w:t>
      </w:r>
    </w:p>
    <w:p w14:paraId="3CCC6E5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Mr Bairstow estimates that a spot price scenario generates about 30 per cent and 90 per cent higher earnings than his forecasts for FY21 and FY22, respectively.</w:t>
      </w:r>
    </w:p>
    <w:p w14:paraId="09B16CF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And BHP's free cash flow yields at spot prices are 18-20 per cent for FY22-FY23.</w:t>
      </w:r>
    </w:p>
    <w:p w14:paraId="76AD775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BHP shares rose 2.5 per cent to a 3-week high of $46.90 in early trading.</w:t>
      </w:r>
    </w:p>
    <w:p w14:paraId="77C87FB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Last </w:t>
      </w:r>
      <w:r>
        <w:rPr>
          <w:rFonts w:ascii="Arial" w:eastAsia="Arial" w:hAnsi="Arial" w:cs="Arial"/>
          <w:b/>
          <w:i/>
          <w:color w:val="000000"/>
          <w:sz w:val="20"/>
          <w:u w:val="single"/>
        </w:rPr>
        <w:t>up</w:t>
      </w:r>
      <w:r>
        <w:rPr>
          <w:rFonts w:ascii="Arial" w:eastAsia="Arial" w:hAnsi="Arial" w:cs="Arial"/>
          <w:color w:val="000000"/>
          <w:sz w:val="20"/>
        </w:rPr>
        <w:t xml:space="preserve"> 1.9 per cent at $46.63.</w:t>
      </w:r>
    </w:p>
    <w:p w14:paraId="61D7E54B"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10.07am:</w:t>
      </w:r>
      <w:r>
        <w:rPr>
          <w:rFonts w:ascii="Arial" w:eastAsia="Arial" w:hAnsi="Arial" w:cs="Arial"/>
          <w:color w:val="000000"/>
          <w:sz w:val="20"/>
        </w:rPr>
        <w:t xml:space="preserve">               Tin surges nearly 17 per cent on LME: CBA            </w:t>
      </w:r>
    </w:p>
    <w:p w14:paraId="3284646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Spot tin prices surged nearly 17% on the LME yesterday, notes Commonwealth Bank's Global Markets Research team.</w:t>
      </w:r>
    </w:p>
    <w:p w14:paraId="1C0CD4C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"Spot prices are still about 12% lower than record-highs reached in April 2011. Prices have increased this year on the back of declining stockpiles and strong industrial demand particularly for semi-conductors and electronics," the team said.</w:t>
      </w:r>
    </w:p>
    <w:p w14:paraId="334BBED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"Supply is simply struggling to keep </w:t>
      </w:r>
      <w:r>
        <w:rPr>
          <w:rFonts w:ascii="Arial" w:eastAsia="Arial" w:hAnsi="Arial" w:cs="Arial"/>
          <w:b/>
          <w:i/>
          <w:color w:val="000000"/>
          <w:sz w:val="20"/>
          <w:u w:val="single"/>
        </w:rPr>
        <w:t>up</w:t>
      </w:r>
      <w:r>
        <w:rPr>
          <w:rFonts w:ascii="Arial" w:eastAsia="Arial" w:hAnsi="Arial" w:cs="Arial"/>
          <w:color w:val="000000"/>
          <w:sz w:val="20"/>
        </w:rPr>
        <w:t xml:space="preserve"> with demand. The metal usually attracts less attention than its base metal peers because of its low liquidity. However, investor interest is growing, particularly in China's Shanghai Futures Exchange."</w:t>
      </w:r>
    </w:p>
    <w:p w14:paraId="7BE440AC"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10.01am:</w:t>
      </w:r>
      <w:r>
        <w:rPr>
          <w:rFonts w:ascii="Arial" w:eastAsia="Arial" w:hAnsi="Arial" w:cs="Arial"/>
          <w:color w:val="000000"/>
          <w:sz w:val="20"/>
        </w:rPr>
        <w:t xml:space="preserve">               Morningstar raises Seven West Media estimates            </w:t>
      </w:r>
    </w:p>
    <w:p w14:paraId="7E92042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Morningstar has increased its FY21 and FY22 Ebit estimates on Seven West Media by an average of 80 per cent following the media group's 1H results.</w:t>
      </w:r>
    </w:p>
    <w:p w14:paraId="42B5A41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The Kerry Stokes-controlled group reported on Monday that it had returned to a statutory net profit of $116.4m in 1H21 from a net loss of $49.4m and cut its net debt by $68m to $329m.</w:t>
      </w:r>
    </w:p>
    <w:p w14:paraId="4D648CB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better than expected progress in balance sheet repair has vaporised our key concern regarding the group's financial position," media analyst Brian Han says in a research note.</w:t>
      </w:r>
    </w:p>
    <w:p w14:paraId="25777FE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Han also removes his previous 50 per cent probability assumption of zero value in Seven's equity and reverts his fair value estimate to an intrinsic basis.</w:t>
      </w:r>
    </w:p>
    <w:p w14:paraId="7472B3E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"Our fair value uncertainty rating has been cut to high, from extreme," he said.</w:t>
      </w:r>
    </w:p>
    <w:p w14:paraId="6F6DAAB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Morningstar's standalone fair value estimate has been raised to 43c a share from 20c, "mainly reflecting the stellar cost-out efforts''.</w:t>
      </w:r>
    </w:p>
    <w:p w14:paraId="5D3A449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Operating expenses fell 18 per cent in 1H from a year ago and are on track to be 9 per cent lower for the 2021 financial year.</w:t>
      </w:r>
    </w:p>
    <w:p w14:paraId="1F66D55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"Seven's cost structure has been right-sized just in time to enjoy the operating leverage from a likely improvement in its free-to-air TV advertising revenue share from the current June-half," Han says. He forecasts 38.2 per cent in FY21 from 37.4 per cent in FY20.</w:t>
      </w:r>
    </w:p>
    <w:p w14:paraId="471314B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swifter-than-expected ratings turnaround vindicates management's content</w:t>
      </w:r>
    </w:p>
    <w:p w14:paraId="420E8D7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strategy refresh, to one focused on externally sourced tentpole franchises," Han says.</w:t>
      </w:r>
    </w:p>
    <w:p w14:paraId="4355F808"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9.50am:</w:t>
      </w:r>
      <w:r>
        <w:rPr>
          <w:rFonts w:ascii="Arial" w:eastAsia="Arial" w:hAnsi="Arial" w:cs="Arial"/>
          <w:color w:val="000000"/>
          <w:sz w:val="20"/>
        </w:rPr>
        <w:t xml:space="preserve">               4WD, outdoor love drives ARB profit rise            </w:t>
      </w:r>
    </w:p>
    <w:p w14:paraId="541910A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4WD accessories retailer and manufacturer ARB Corporation has more than doubled its profit for the first half of the financial year and boosted its dividend after "pent-</w:t>
      </w:r>
      <w:r>
        <w:rPr>
          <w:rFonts w:ascii="Arial" w:eastAsia="Arial" w:hAnsi="Arial" w:cs="Arial"/>
          <w:b/>
          <w:i/>
          <w:color w:val="000000"/>
          <w:sz w:val="20"/>
          <w:u w:val="single"/>
        </w:rPr>
        <w:t>up</w:t>
      </w:r>
      <w:r>
        <w:rPr>
          <w:rFonts w:ascii="Arial" w:eastAsia="Arial" w:hAnsi="Arial" w:cs="Arial"/>
          <w:color w:val="000000"/>
          <w:sz w:val="20"/>
        </w:rPr>
        <w:t xml:space="preserve">" demand for outdoor recreation attributable to the COVID-19 lockdowns translated to higher sales. </w:t>
      </w:r>
    </w:p>
    <w:p w14:paraId="60A127B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company's net profit after tax was $54m, </w:t>
      </w:r>
      <w:r>
        <w:rPr>
          <w:rFonts w:ascii="Arial" w:eastAsia="Arial" w:hAnsi="Arial" w:cs="Arial"/>
          <w:b/>
          <w:i/>
          <w:color w:val="000000"/>
          <w:sz w:val="20"/>
          <w:u w:val="single"/>
        </w:rPr>
        <w:t>up</w:t>
      </w:r>
      <w:r>
        <w:rPr>
          <w:rFonts w:ascii="Arial" w:eastAsia="Arial" w:hAnsi="Arial" w:cs="Arial"/>
          <w:color w:val="000000"/>
          <w:sz w:val="20"/>
        </w:rPr>
        <w:t xml:space="preserve"> 113.5 per cent on the $25.29m achieved during the previous comparable period. </w:t>
      </w:r>
    </w:p>
    <w:p w14:paraId="217D8F2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Sales revenue increased 21.6 per cent to $283.9m while a fully franked interim dividend of 29c a share was declared, </w:t>
      </w:r>
      <w:r>
        <w:rPr>
          <w:rFonts w:ascii="Arial" w:eastAsia="Arial" w:hAnsi="Arial" w:cs="Arial"/>
          <w:b/>
          <w:i/>
          <w:color w:val="000000"/>
          <w:sz w:val="20"/>
          <w:u w:val="single"/>
        </w:rPr>
        <w:t>up</w:t>
      </w:r>
      <w:r>
        <w:rPr>
          <w:rFonts w:ascii="Arial" w:eastAsia="Arial" w:hAnsi="Arial" w:cs="Arial"/>
          <w:color w:val="000000"/>
          <w:sz w:val="20"/>
        </w:rPr>
        <w:t xml:space="preserve"> 56.8 per cent on last year's interim distribution. </w:t>
      </w:r>
    </w:p>
    <w:p w14:paraId="68E934F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company said gross margin was helped by cost containment, efficiencies and an improved Australian dollar against the Thai baht.</w:t>
      </w:r>
    </w:p>
    <w:p w14:paraId="55A2B0B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 JobKeeper subsidy of $9.8m was also received during the period. </w:t>
      </w:r>
    </w:p>
    <w:p w14:paraId="5D6332E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ARB Corporation said it had a positive "short-term" outlook based on its customer order book but did not give specific full-year guidance due to the continuing uncertainty of the pandemic. </w:t>
      </w:r>
    </w:p>
    <w:p w14:paraId="41A4A581"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9.45am:</w:t>
      </w:r>
      <w:r>
        <w:rPr>
          <w:rFonts w:ascii="Arial" w:eastAsia="Arial" w:hAnsi="Arial" w:cs="Arial"/>
          <w:color w:val="000000"/>
          <w:sz w:val="20"/>
        </w:rPr>
        <w:t xml:space="preserve">               Dividend to rally BHP shares: RBC            </w:t>
      </w:r>
    </w:p>
    <w:p w14:paraId="646E1AA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BHP's stronger-than-expected dividend should drive "more positivity" on BHP shares, according to RBC's Pekar Kaan, who reiterates his Outperform rating at $55 target price after today's results.</w:t>
      </w:r>
    </w:p>
    <w:p w14:paraId="6F0276B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He says it was a "fairly plain vanilla report from BHP at first glance" since most one-offs were pre-reported, with EBITDA of $US14.7bn near the $US14.8bn consensus and EPS a fractional miss at $US1.194 vs $US1.21 expected. </w:t>
      </w:r>
    </w:p>
    <w:p w14:paraId="4C919E8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However, cash generation was better than expected with net debt at $11.8bn vs $12.3bn expected.</w:t>
      </w:r>
    </w:p>
    <w:p w14:paraId="097B7CA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"This opened the door for BHP to pay out a record half year dividend," Mr Kaan says.</w:t>
      </w:r>
    </w:p>
    <w:p w14:paraId="616AFEA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He notes that BHP's $US1.01 per share interim dividend beat the $US0.81 consensus despite recent upgrades.</w:t>
      </w:r>
    </w:p>
    <w:p w14:paraId="60B8CFB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He feels the 85 per cent payout ratio, roughly equivalent to the free cash flow generated in the period and translating to a 10 per cent free cash flow yield "will serve to drive even further income-based rerating."</w:t>
      </w:r>
    </w:p>
    <w:p w14:paraId="2D04B6E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And a strong overall cost performance will reassure investors in his view.</w:t>
      </w:r>
    </w:p>
    <w:p w14:paraId="28E8C01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BHP closed Monday at $45.75.</w:t>
      </w:r>
    </w:p>
    <w:p w14:paraId="041CF5FD"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9.30am:</w:t>
      </w:r>
      <w:r>
        <w:rPr>
          <w:rFonts w:ascii="Arial" w:eastAsia="Arial" w:hAnsi="Arial" w:cs="Arial"/>
          <w:color w:val="000000"/>
          <w:sz w:val="20"/>
        </w:rPr>
        <w:t xml:space="preserve">               Spending improvements widespread in Jan: CBA            </w:t>
      </w:r>
    </w:p>
    <w:p w14:paraId="6615AC0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Appetite for property ticked higher in January 2021, with combined CBA and Google data showing an increase in home buying intentions, as well as higher spending intentions in travel and health and fitness.</w:t>
      </w:r>
    </w:p>
    <w:p w14:paraId="6875361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w:t>
      </w:r>
      <w:hyperlink r:id="rId922" w:history="1">
        <w:r>
          <w:rPr>
            <w:rFonts w:ascii="Arial" w:eastAsia="Arial" w:hAnsi="Arial" w:cs="Arial"/>
            <w:i/>
            <w:color w:val="0077CC"/>
            <w:sz w:val="20"/>
            <w:u w:val="single"/>
            <w:shd w:val="clear" w:color="auto" w:fill="FFFFFF"/>
          </w:rPr>
          <w:t xml:space="preserve">Commonwealth Bank Household Spending Intentions (HSI) series </w:t>
        </w:r>
      </w:hyperlink>
      <w:r>
        <w:rPr>
          <w:rFonts w:ascii="Arial" w:eastAsia="Arial" w:hAnsi="Arial" w:cs="Arial"/>
          <w:color w:val="000000"/>
          <w:sz w:val="20"/>
        </w:rPr>
        <w:t>signals a January 2021 pick-</w:t>
      </w:r>
      <w:r>
        <w:rPr>
          <w:rFonts w:ascii="Arial" w:eastAsia="Arial" w:hAnsi="Arial" w:cs="Arial"/>
          <w:b/>
          <w:i/>
          <w:color w:val="000000"/>
          <w:sz w:val="20"/>
          <w:u w:val="single"/>
        </w:rPr>
        <w:t>up</w:t>
      </w:r>
      <w:r>
        <w:rPr>
          <w:rFonts w:ascii="Arial" w:eastAsia="Arial" w:hAnsi="Arial" w:cs="Arial"/>
          <w:color w:val="000000"/>
          <w:sz w:val="20"/>
        </w:rPr>
        <w:t xml:space="preserve"> in prospective spending on residential property, travel and health &amp; fitness among Australian households.</w:t>
      </w:r>
    </w:p>
    <w:p w14:paraId="73A947B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CBA chief economist Stephen Halmarick said the data showed widespread improvement in spending intentions despite some Covid-related lockdowns in pockets of the country at the </w:t>
      </w:r>
      <w:r>
        <w:rPr>
          <w:rFonts w:ascii="Arial" w:eastAsia="Arial" w:hAnsi="Arial" w:cs="Arial"/>
          <w:b/>
          <w:i/>
          <w:color w:val="000000"/>
          <w:sz w:val="20"/>
          <w:u w:val="single"/>
        </w:rPr>
        <w:t>start</w:t>
      </w:r>
      <w:r>
        <w:rPr>
          <w:rFonts w:ascii="Arial" w:eastAsia="Arial" w:hAnsi="Arial" w:cs="Arial"/>
          <w:color w:val="000000"/>
          <w:sz w:val="20"/>
        </w:rPr>
        <w:t xml:space="preserve"> of the year.</w:t>
      </w:r>
    </w:p>
    <w:p w14:paraId="4030B07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"Our view remains that the Australian economic recovery from the Covid-19 recession is well underway," Mr Halmarick said, adding that CBA forecasts the economy to grow 4.2% in 2021, while the unemployment rate is expected to fall to 5.7% by year-end.</w:t>
      </w:r>
    </w:p>
    <w:p w14:paraId="26ED8FD5"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9.27am:</w:t>
      </w:r>
      <w:r>
        <w:rPr>
          <w:rFonts w:ascii="Arial" w:eastAsia="Arial" w:hAnsi="Arial" w:cs="Arial"/>
          <w:color w:val="000000"/>
          <w:sz w:val="20"/>
        </w:rPr>
        <w:t xml:space="preserve">               What's impressing analysts today?            </w:t>
      </w:r>
    </w:p>
    <w:p w14:paraId="02B39B60" w14:textId="77777777" w:rsidR="00CD7998" w:rsidRDefault="00000000">
      <w:pPr>
        <w:numPr>
          <w:ilvl w:val="0"/>
          <w:numId w:val="31"/>
        </w:numPr>
        <w:spacing w:before="120" w:line="260" w:lineRule="atLeast"/>
        <w:jc w:val="both"/>
        <w:rPr>
          <w:rFonts w:ascii="Arial" w:eastAsia="Arial" w:hAnsi="Arial" w:cs="Arial"/>
          <w:sz w:val="20"/>
        </w:rPr>
      </w:pPr>
      <w:r>
        <w:rPr>
          <w:rFonts w:ascii="Arial" w:eastAsia="Arial" w:hAnsi="Arial" w:cs="Arial"/>
          <w:color w:val="000000"/>
          <w:sz w:val="20"/>
        </w:rPr>
        <w:t>Altium raised to Buy: UBS</w:t>
      </w:r>
    </w:p>
    <w:p w14:paraId="3F5C5FCE" w14:textId="77777777" w:rsidR="00CD7998" w:rsidRDefault="00000000">
      <w:pPr>
        <w:numPr>
          <w:ilvl w:val="0"/>
          <w:numId w:val="2"/>
        </w:numPr>
        <w:spacing w:before="120" w:line="260" w:lineRule="atLeast"/>
        <w:jc w:val="both"/>
        <w:rPr>
          <w:rFonts w:ascii="Arial" w:eastAsia="Arial" w:hAnsi="Arial" w:cs="Arial"/>
          <w:sz w:val="20"/>
        </w:rPr>
      </w:pPr>
      <w:r>
        <w:rPr>
          <w:rFonts w:ascii="Arial" w:eastAsia="Arial" w:hAnsi="Arial" w:cs="Arial"/>
          <w:color w:val="000000"/>
          <w:sz w:val="20"/>
        </w:rPr>
        <w:t>Asaleo Care cut to Neutral: CS</w:t>
      </w:r>
    </w:p>
    <w:p w14:paraId="55D448F0" w14:textId="77777777" w:rsidR="00CD7998" w:rsidRDefault="00000000">
      <w:pPr>
        <w:numPr>
          <w:ilvl w:val="0"/>
          <w:numId w:val="3"/>
        </w:numPr>
        <w:spacing w:before="120" w:line="260" w:lineRule="atLeast"/>
        <w:jc w:val="both"/>
        <w:rPr>
          <w:rFonts w:ascii="Arial" w:eastAsia="Arial" w:hAnsi="Arial" w:cs="Arial"/>
          <w:sz w:val="20"/>
        </w:rPr>
      </w:pPr>
      <w:r>
        <w:rPr>
          <w:rFonts w:ascii="Arial" w:eastAsia="Arial" w:hAnsi="Arial" w:cs="Arial"/>
          <w:color w:val="000000"/>
          <w:sz w:val="20"/>
        </w:rPr>
        <w:t xml:space="preserve">Baby Bunting </w:t>
      </w:r>
      <w:r>
        <w:rPr>
          <w:rFonts w:ascii="Arial" w:eastAsia="Arial" w:hAnsi="Arial" w:cs="Arial"/>
          <w:b/>
          <w:i/>
          <w:color w:val="000000"/>
          <w:sz w:val="20"/>
          <w:u w:val="single"/>
        </w:rPr>
        <w:t>started</w:t>
      </w:r>
      <w:r>
        <w:rPr>
          <w:rFonts w:ascii="Arial" w:eastAsia="Arial" w:hAnsi="Arial" w:cs="Arial"/>
          <w:color w:val="000000"/>
          <w:sz w:val="20"/>
        </w:rPr>
        <w:t xml:space="preserve"> at Buy: $6.50 target price: Ord Minnett</w:t>
      </w:r>
    </w:p>
    <w:p w14:paraId="4BFF0DA2" w14:textId="77777777" w:rsidR="00CD7998" w:rsidRDefault="00000000">
      <w:pPr>
        <w:numPr>
          <w:ilvl w:val="0"/>
          <w:numId w:val="4"/>
        </w:numPr>
        <w:spacing w:before="120" w:line="260" w:lineRule="atLeast"/>
        <w:jc w:val="both"/>
        <w:rPr>
          <w:rFonts w:ascii="Arial" w:eastAsia="Arial" w:hAnsi="Arial" w:cs="Arial"/>
          <w:sz w:val="20"/>
        </w:rPr>
      </w:pPr>
      <w:r>
        <w:rPr>
          <w:rFonts w:ascii="Arial" w:eastAsia="Arial" w:hAnsi="Arial" w:cs="Arial"/>
          <w:color w:val="000000"/>
          <w:sz w:val="20"/>
        </w:rPr>
        <w:t>Beach Energy cut to Sell: GS</w:t>
      </w:r>
    </w:p>
    <w:p w14:paraId="12BACFA7" w14:textId="77777777" w:rsidR="00CD7998" w:rsidRDefault="00000000">
      <w:pPr>
        <w:numPr>
          <w:ilvl w:val="0"/>
          <w:numId w:val="5"/>
        </w:numPr>
        <w:spacing w:before="120" w:line="260" w:lineRule="atLeast"/>
        <w:jc w:val="both"/>
        <w:rPr>
          <w:rFonts w:ascii="Arial" w:eastAsia="Arial" w:hAnsi="Arial" w:cs="Arial"/>
          <w:sz w:val="20"/>
        </w:rPr>
      </w:pPr>
      <w:r>
        <w:rPr>
          <w:rFonts w:ascii="Arial" w:eastAsia="Arial" w:hAnsi="Arial" w:cs="Arial"/>
          <w:color w:val="000000"/>
          <w:sz w:val="20"/>
        </w:rPr>
        <w:t>Beach Energy target price cut 13 per cent to $1.73; Neutral rating kept: Citi</w:t>
      </w:r>
    </w:p>
    <w:p w14:paraId="23BCFE4E" w14:textId="77777777" w:rsidR="00CD7998" w:rsidRDefault="00000000">
      <w:pPr>
        <w:numPr>
          <w:ilvl w:val="0"/>
          <w:numId w:val="6"/>
        </w:numPr>
        <w:spacing w:before="120" w:line="260" w:lineRule="atLeast"/>
        <w:jc w:val="both"/>
        <w:rPr>
          <w:rFonts w:ascii="Arial" w:eastAsia="Arial" w:hAnsi="Arial" w:cs="Arial"/>
          <w:sz w:val="20"/>
        </w:rPr>
      </w:pPr>
      <w:r>
        <w:rPr>
          <w:rFonts w:ascii="Arial" w:eastAsia="Arial" w:hAnsi="Arial" w:cs="Arial"/>
          <w:color w:val="000000"/>
          <w:sz w:val="20"/>
        </w:rPr>
        <w:t>Bendigo &amp; Adelaide raised to Neutral: GS</w:t>
      </w:r>
    </w:p>
    <w:p w14:paraId="2474B880" w14:textId="77777777" w:rsidR="00CD7998" w:rsidRDefault="00000000">
      <w:pPr>
        <w:numPr>
          <w:ilvl w:val="0"/>
          <w:numId w:val="7"/>
        </w:numPr>
        <w:spacing w:before="120" w:line="260" w:lineRule="atLeast"/>
        <w:jc w:val="both"/>
        <w:rPr>
          <w:rFonts w:ascii="Arial" w:eastAsia="Arial" w:hAnsi="Arial" w:cs="Arial"/>
          <w:sz w:val="20"/>
        </w:rPr>
      </w:pPr>
      <w:r>
        <w:rPr>
          <w:rFonts w:ascii="Arial" w:eastAsia="Arial" w:hAnsi="Arial" w:cs="Arial"/>
          <w:color w:val="000000"/>
          <w:sz w:val="20"/>
        </w:rPr>
        <w:t>Bendigo &amp; Adelaide raised to Hold: Jefferies</w:t>
      </w:r>
    </w:p>
    <w:p w14:paraId="2CD6C8E3" w14:textId="77777777" w:rsidR="00CD7998" w:rsidRDefault="00000000">
      <w:pPr>
        <w:numPr>
          <w:ilvl w:val="0"/>
          <w:numId w:val="8"/>
        </w:numPr>
        <w:spacing w:before="120" w:line="260" w:lineRule="atLeast"/>
        <w:jc w:val="both"/>
        <w:rPr>
          <w:rFonts w:ascii="Arial" w:eastAsia="Arial" w:hAnsi="Arial" w:cs="Arial"/>
          <w:sz w:val="20"/>
        </w:rPr>
      </w:pPr>
      <w:r>
        <w:rPr>
          <w:rFonts w:ascii="Arial" w:eastAsia="Arial" w:hAnsi="Arial" w:cs="Arial"/>
          <w:color w:val="000000"/>
          <w:sz w:val="20"/>
        </w:rPr>
        <w:t>Bendigo Bank target price raised 5 per cent to $10.50; Neutral rating kept Citi</w:t>
      </w:r>
    </w:p>
    <w:p w14:paraId="46E583C2" w14:textId="77777777" w:rsidR="00CD7998" w:rsidRDefault="00000000">
      <w:pPr>
        <w:numPr>
          <w:ilvl w:val="0"/>
          <w:numId w:val="9"/>
        </w:numPr>
        <w:spacing w:before="120" w:line="260" w:lineRule="atLeast"/>
        <w:jc w:val="both"/>
        <w:rPr>
          <w:rFonts w:ascii="Arial" w:eastAsia="Arial" w:hAnsi="Arial" w:cs="Arial"/>
          <w:sz w:val="20"/>
        </w:rPr>
      </w:pPr>
      <w:r>
        <w:rPr>
          <w:rFonts w:ascii="Arial" w:eastAsia="Arial" w:hAnsi="Arial" w:cs="Arial"/>
          <w:color w:val="000000"/>
          <w:sz w:val="20"/>
        </w:rPr>
        <w:t>GPT Group raised to Buy: Jefferies</w:t>
      </w:r>
    </w:p>
    <w:p w14:paraId="6DFC7467" w14:textId="77777777" w:rsidR="00CD7998" w:rsidRDefault="00000000">
      <w:pPr>
        <w:numPr>
          <w:ilvl w:val="0"/>
          <w:numId w:val="10"/>
        </w:numPr>
        <w:spacing w:before="120" w:line="260" w:lineRule="atLeast"/>
        <w:jc w:val="both"/>
        <w:rPr>
          <w:rFonts w:ascii="Arial" w:eastAsia="Arial" w:hAnsi="Arial" w:cs="Arial"/>
          <w:sz w:val="20"/>
        </w:rPr>
      </w:pPr>
      <w:r>
        <w:rPr>
          <w:rFonts w:ascii="Arial" w:eastAsia="Arial" w:hAnsi="Arial" w:cs="Arial"/>
          <w:color w:val="000000"/>
          <w:sz w:val="20"/>
        </w:rPr>
        <w:t>GPT Group raised to Outperform: CS</w:t>
      </w:r>
    </w:p>
    <w:p w14:paraId="090A85D6" w14:textId="77777777" w:rsidR="00CD7998" w:rsidRDefault="00000000">
      <w:pPr>
        <w:numPr>
          <w:ilvl w:val="0"/>
          <w:numId w:val="11"/>
        </w:numPr>
        <w:spacing w:before="120" w:line="260" w:lineRule="atLeast"/>
        <w:jc w:val="both"/>
        <w:rPr>
          <w:rFonts w:ascii="Arial" w:eastAsia="Arial" w:hAnsi="Arial" w:cs="Arial"/>
          <w:sz w:val="20"/>
        </w:rPr>
      </w:pPr>
      <w:r>
        <w:rPr>
          <w:rFonts w:ascii="Arial" w:eastAsia="Arial" w:hAnsi="Arial" w:cs="Arial"/>
          <w:color w:val="000000"/>
          <w:sz w:val="20"/>
        </w:rPr>
        <w:t>Smartgroup cut to Neutral: Macquarie</w:t>
      </w:r>
    </w:p>
    <w:p w14:paraId="73BD244D"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9.26am:</w:t>
      </w:r>
      <w:r>
        <w:rPr>
          <w:rFonts w:ascii="Arial" w:eastAsia="Arial" w:hAnsi="Arial" w:cs="Arial"/>
          <w:color w:val="000000"/>
          <w:sz w:val="20"/>
        </w:rPr>
        <w:t xml:space="preserve">               NAB soured loans plunge as cash earnings rise            </w:t>
      </w:r>
    </w:p>
    <w:p w14:paraId="3A269BB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 sharp </w:t>
      </w:r>
      <w:hyperlink r:id="rId923" w:history="1">
        <w:r>
          <w:rPr>
            <w:rFonts w:ascii="Arial" w:eastAsia="Arial" w:hAnsi="Arial" w:cs="Arial"/>
            <w:i/>
            <w:color w:val="0077CC"/>
            <w:sz w:val="20"/>
            <w:u w:val="single"/>
            <w:shd w:val="clear" w:color="auto" w:fill="FFFFFF"/>
          </w:rPr>
          <w:t xml:space="preserve">fall in loan impairments </w:t>
        </w:r>
      </w:hyperlink>
      <w:r>
        <w:rPr>
          <w:rFonts w:ascii="Arial" w:eastAsia="Arial" w:hAnsi="Arial" w:cs="Arial"/>
          <w:color w:val="000000"/>
          <w:sz w:val="20"/>
        </w:rPr>
        <w:t xml:space="preserve">has enabled National Australia Bank to report cash earnings of $1.65bn for the December quarter, </w:t>
      </w:r>
      <w:r>
        <w:rPr>
          <w:rFonts w:ascii="Arial" w:eastAsia="Arial" w:hAnsi="Arial" w:cs="Arial"/>
          <w:b/>
          <w:i/>
          <w:color w:val="000000"/>
          <w:sz w:val="20"/>
          <w:u w:val="single"/>
        </w:rPr>
        <w:t>up</w:t>
      </w:r>
      <w:r>
        <w:rPr>
          <w:rFonts w:ascii="Arial" w:eastAsia="Arial" w:hAnsi="Arial" w:cs="Arial"/>
          <w:color w:val="000000"/>
          <w:sz w:val="20"/>
        </w:rPr>
        <w:t xml:space="preserve"> 47 per cent on the quarterly average in the second half of 2020.</w:t>
      </w:r>
    </w:p>
    <w:p w14:paraId="76301A6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value of soured loans plunged to only $15m, down 98 per cent from the previous quarterly average.</w:t>
      </w:r>
    </w:p>
    <w:p w14:paraId="2E73108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This reflected top-</w:t>
      </w:r>
      <w:r>
        <w:rPr>
          <w:rFonts w:ascii="Arial" w:eastAsia="Arial" w:hAnsi="Arial" w:cs="Arial"/>
          <w:b/>
          <w:i/>
          <w:color w:val="000000"/>
          <w:sz w:val="20"/>
          <w:u w:val="single"/>
        </w:rPr>
        <w:t>ups</w:t>
      </w:r>
      <w:r>
        <w:rPr>
          <w:rFonts w:ascii="Arial" w:eastAsia="Arial" w:hAnsi="Arial" w:cs="Arial"/>
          <w:color w:val="000000"/>
          <w:sz w:val="20"/>
        </w:rPr>
        <w:t xml:space="preserve"> and forward-looking adjustments in the second half which did not recur in the latest quarter.</w:t>
      </w:r>
    </w:p>
    <w:p w14:paraId="0F4EF7B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Chief executive Ross McEwan said NAB's underlying performance had been sound in a competitive, low-interest rate environment.</w:t>
      </w:r>
    </w:p>
    <w:p w14:paraId="6382296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"Improving economic and health outcomes in Australia and New Zealand are encouraging, as are the reductions we are seeing in deferral balances," Mr McEwan said.</w:t>
      </w:r>
    </w:p>
    <w:p w14:paraId="137B534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"However, there are still a number of uncertainties requiring further clarity.</w:t>
      </w:r>
    </w:p>
    <w:p w14:paraId="7D366BC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At an operating level, cash earnings before tax and impairment charges fell 5 per cent compared to the quarterly average, with revenue declining 3 per cent after lower treasury and markets income due to the non-repeat of mark-to-market loss reversals.</w:t>
      </w:r>
    </w:p>
    <w:p w14:paraId="2BD0EEA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net interest margin declined but was stable excluding the impact of treasury and markets and higher liquids.</w:t>
      </w:r>
    </w:p>
    <w:p w14:paraId="0961772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Competition and the impact of low interest rates were offset by home-loan repricing and lower funding and deposit costs.</w:t>
      </w:r>
    </w:p>
    <w:p w14:paraId="7B2418BB" w14:textId="77777777" w:rsidR="00CD7998" w:rsidRDefault="00000000">
      <w:pPr>
        <w:spacing w:before="240" w:line="260" w:lineRule="atLeast"/>
        <w:jc w:val="both"/>
        <w:rPr>
          <w:rFonts w:ascii="Arial" w:eastAsia="Arial" w:hAnsi="Arial" w:cs="Arial"/>
          <w:sz w:val="20"/>
        </w:rPr>
      </w:pPr>
      <w:hyperlink r:id="rId924" w:history="1">
        <w:r>
          <w:rPr>
            <w:rFonts w:ascii="Arial" w:eastAsia="Arial" w:hAnsi="Arial" w:cs="Arial"/>
            <w:i/>
            <w:color w:val="0077CC"/>
            <w:sz w:val="20"/>
            <w:u w:val="single"/>
            <w:shd w:val="clear" w:color="auto" w:fill="FFFFFF"/>
          </w:rPr>
          <w:t>Read more</w:t>
        </w:r>
      </w:hyperlink>
    </w:p>
    <w:p w14:paraId="32D5C5C8"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9.18am:</w:t>
      </w:r>
      <w:r>
        <w:rPr>
          <w:rFonts w:ascii="Arial" w:eastAsia="Arial" w:hAnsi="Arial" w:cs="Arial"/>
          <w:color w:val="000000"/>
          <w:sz w:val="20"/>
        </w:rPr>
        <w:t xml:space="preserve">               Crown formally 'unsuitable' for Sydney gaming licence             </w:t>
      </w:r>
    </w:p>
    <w:p w14:paraId="4E11494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NSW Independent Liquor and Gaming Authority has formally served Crown Resorts with a letter confirming the company's unsuitability to operate its Barangaroo Casino under its restricted gaming licence.</w:t>
      </w:r>
    </w:p>
    <w:p w14:paraId="0834BE1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Although ILGA confirmed Crown's unsuitability last Tuesday when the Bergin report into the company was tabled in parliament, the stipulations of the restricted gaming licence mean the two parties must now enter into a formal process of negotiation. </w:t>
      </w:r>
    </w:p>
    <w:p w14:paraId="6A6CA8D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ILGA chair Philip Crawford has previously indicated he believes Crown chair Helen Coonan can make the necessary changes to restore the company's suitability before the year ends. </w:t>
      </w:r>
    </w:p>
    <w:p w14:paraId="6596BE1C" w14:textId="77777777" w:rsidR="00CD7998" w:rsidRDefault="00000000">
      <w:pPr>
        <w:spacing w:before="240" w:line="260" w:lineRule="atLeast"/>
        <w:jc w:val="both"/>
        <w:rPr>
          <w:rFonts w:ascii="Arial" w:eastAsia="Arial" w:hAnsi="Arial" w:cs="Arial"/>
          <w:sz w:val="20"/>
        </w:rPr>
      </w:pPr>
      <w:r>
        <w:rPr>
          <w:rFonts w:ascii="Arial" w:eastAsia="Arial" w:hAnsi="Arial" w:cs="Arial"/>
          <w:b/>
          <w:color w:val="000000"/>
          <w:sz w:val="20"/>
        </w:rPr>
        <w:t>READ MORE:</w:t>
      </w:r>
      <w:hyperlink r:id="rId925" w:history="1">
        <w:r>
          <w:rPr>
            <w:rFonts w:ascii="Arial" w:eastAsia="Arial" w:hAnsi="Arial" w:cs="Arial"/>
            <w:i/>
            <w:color w:val="0077CC"/>
            <w:sz w:val="20"/>
            <w:u w:val="single"/>
            <w:shd w:val="clear" w:color="auto" w:fill="FFFFFF"/>
          </w:rPr>
          <w:t>Mitchell defies pressure to exit Crown</w:t>
        </w:r>
      </w:hyperlink>
    </w:p>
    <w:p w14:paraId="63082F3B"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9.12am:</w:t>
      </w:r>
      <w:r>
        <w:rPr>
          <w:rFonts w:ascii="Arial" w:eastAsia="Arial" w:hAnsi="Arial" w:cs="Arial"/>
          <w:color w:val="000000"/>
          <w:sz w:val="20"/>
        </w:rPr>
        <w:t xml:space="preserve">               Cost cutting, JobKeeper boost Domain; listings growing            </w:t>
      </w:r>
    </w:p>
    <w:p w14:paraId="4C08DC5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Real estate classifieds website Domain has boosted its half year profit by more than 50 per cent after managing to drive down expenses through cost discipline and use of the government's JobKeeper scheme. </w:t>
      </w:r>
    </w:p>
    <w:p w14:paraId="0AF9399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company recorded a net profit of $19.4m, </w:t>
      </w:r>
      <w:r>
        <w:rPr>
          <w:rFonts w:ascii="Arial" w:eastAsia="Arial" w:hAnsi="Arial" w:cs="Arial"/>
          <w:b/>
          <w:i/>
          <w:color w:val="000000"/>
          <w:sz w:val="20"/>
          <w:u w:val="single"/>
        </w:rPr>
        <w:t>up</w:t>
      </w:r>
      <w:r>
        <w:rPr>
          <w:rFonts w:ascii="Arial" w:eastAsia="Arial" w:hAnsi="Arial" w:cs="Arial"/>
          <w:color w:val="000000"/>
          <w:sz w:val="20"/>
        </w:rPr>
        <w:t xml:space="preserve"> 52.2 per cent on the prior comparable period, despite revenue declining by 3.8 per cent to $137m. </w:t>
      </w:r>
    </w:p>
    <w:p w14:paraId="16231CB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Expenses declined 14.5 per cent due to a "a multi-year strategy to drive cost discipline" and the receival of $8.3m in JobKeeper wage subsidies. </w:t>
      </w:r>
    </w:p>
    <w:p w14:paraId="5C12520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Despite booking a profit, Domain said it would defer consideration of a dividend payment until the end of the financial year. </w:t>
      </w:r>
    </w:p>
    <w:p w14:paraId="45E2C34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company said it anticipated a strong second half of the year, with listings growth particularly noticeable in Melbourne over January but said the absence of the government's JobKeeper scheme will increase costs in the "mid to high" single digit range over 2020. </w:t>
      </w:r>
    </w:p>
    <w:p w14:paraId="276AF6C7"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9.10am:</w:t>
      </w:r>
      <w:r>
        <w:rPr>
          <w:rFonts w:ascii="Arial" w:eastAsia="Arial" w:hAnsi="Arial" w:cs="Arial"/>
          <w:color w:val="000000"/>
          <w:sz w:val="20"/>
        </w:rPr>
        <w:t xml:space="preserve">               Sims turns a profit; raises dividend            </w:t>
      </w:r>
    </w:p>
    <w:p w14:paraId="4D8A04A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Scrap-metal merchant Sims reported a first-half profit, versus a loss the same time a year ago, as it benefited from higher metal prices and recent cost cutting.</w:t>
      </w:r>
    </w:p>
    <w:p w14:paraId="42E1B57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company recorded a net profit of $53.0 million for the six months through December. That compared to a net loss of $91.1 million in the same period the year prior.</w:t>
      </w:r>
    </w:p>
    <w:p w14:paraId="67FB698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company raised its interim dividend to 12.0c a share, from last year's half-year payout of 6.0 cents a share. Sims didn't pay a final dividend for last fiscal year, ended June 30, 2020, as it grappled with market volatility because of the Covid-19 pandemic.</w:t>
      </w:r>
    </w:p>
    <w:p w14:paraId="330D1F77" w14:textId="77777777" w:rsidR="00CD7998" w:rsidRDefault="00000000">
      <w:pPr>
        <w:spacing w:before="200" w:line="260" w:lineRule="atLeast"/>
        <w:jc w:val="both"/>
        <w:rPr>
          <w:rFonts w:ascii="Arial" w:eastAsia="Arial" w:hAnsi="Arial" w:cs="Arial"/>
          <w:sz w:val="20"/>
        </w:rPr>
      </w:pPr>
      <w:r>
        <w:rPr>
          <w:rFonts w:ascii="Arial" w:eastAsia="Arial" w:hAnsi="Arial" w:cs="Arial"/>
          <w:i/>
          <w:color w:val="000000"/>
          <w:sz w:val="20"/>
        </w:rPr>
        <w:lastRenderedPageBreak/>
        <w:t>Dow Jones Newswires</w:t>
      </w:r>
    </w:p>
    <w:p w14:paraId="197CD886"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9.07am:</w:t>
      </w:r>
      <w:r>
        <w:rPr>
          <w:rFonts w:ascii="Arial" w:eastAsia="Arial" w:hAnsi="Arial" w:cs="Arial"/>
          <w:color w:val="000000"/>
          <w:sz w:val="20"/>
        </w:rPr>
        <w:t xml:space="preserve">               ASX may hit 11-month high            </w:t>
      </w:r>
    </w:p>
    <w:p w14:paraId="658B3A4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Australia's sharemarket may hit an 11-month high amid buoyant global markets.</w:t>
      </w:r>
    </w:p>
    <w:p w14:paraId="2948DA4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Overnight futures relative to fair value suggest the S&amp;P/ASX 200 index will open about 0.2 per cent near 6883.</w:t>
      </w:r>
    </w:p>
    <w:p w14:paraId="6AEB30C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 daily close above 6880.68 would be the highest daily close in almost 12 months. The equivalent level on an intraday basis is 6901 points.</w:t>
      </w:r>
    </w:p>
    <w:p w14:paraId="5BBC4C9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CBA, CPU, IAG, JHG, MFG and MIN trade ex-dividend today.</w:t>
      </w:r>
    </w:p>
    <w:p w14:paraId="61D228B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While the US market was closed for Presidents' Day, UK and European markets rose strongly with the FTSE 100 </w:t>
      </w:r>
      <w:r>
        <w:rPr>
          <w:rFonts w:ascii="Arial" w:eastAsia="Arial" w:hAnsi="Arial" w:cs="Arial"/>
          <w:b/>
          <w:i/>
          <w:color w:val="000000"/>
          <w:sz w:val="20"/>
          <w:u w:val="single"/>
        </w:rPr>
        <w:t>up</w:t>
      </w:r>
      <w:r>
        <w:rPr>
          <w:rFonts w:ascii="Arial" w:eastAsia="Arial" w:hAnsi="Arial" w:cs="Arial"/>
          <w:color w:val="000000"/>
          <w:sz w:val="20"/>
        </w:rPr>
        <w:t xml:space="preserve"> 2.5 per cent and the Euro Stoxx 50 </w:t>
      </w:r>
      <w:r>
        <w:rPr>
          <w:rFonts w:ascii="Arial" w:eastAsia="Arial" w:hAnsi="Arial" w:cs="Arial"/>
          <w:b/>
          <w:i/>
          <w:color w:val="000000"/>
          <w:sz w:val="20"/>
          <w:u w:val="single"/>
        </w:rPr>
        <w:t>up</w:t>
      </w:r>
      <w:r>
        <w:rPr>
          <w:rFonts w:ascii="Arial" w:eastAsia="Arial" w:hAnsi="Arial" w:cs="Arial"/>
          <w:color w:val="000000"/>
          <w:sz w:val="20"/>
        </w:rPr>
        <w:t xml:space="preserve"> 1 per cent.</w:t>
      </w:r>
    </w:p>
    <w:p w14:paraId="5671171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Apart from RBA minutes and weekly payrolls data at 1130am today there are 11 ASX 200 companies including BHP and Brambles reporting and NAB's quarterly trading update out.</w:t>
      </w:r>
    </w:p>
    <w:p w14:paraId="4B8F13E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BHP's underlying 1H net profit of $US6.04bn missed Bloomberg's consensus estimate of $US6.39bn by almost 6 per cent but the dividend beat estimates by 20 per cent with BHP paying $US1.01/share versus $US0.84/share. </w:t>
      </w:r>
    </w:p>
    <w:p w14:paraId="4AFAB91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WTI crude oil futures rose 1.1 per cent to a 13-month high close of $US60.12 a barrel as an "arctic freeze" in Texas cut Permian Basin crude oil production down 1 million barrels a day.</w:t>
      </w:r>
    </w:p>
    <w:p w14:paraId="0F9B881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China and Taiwan remain closed for Lunar New Year holidays.</w:t>
      </w:r>
    </w:p>
    <w:p w14:paraId="5CC0A0F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S&amp;P/ASX 200 rose 0.9 per cent to 6868.9 on Monday. </w:t>
      </w:r>
    </w:p>
    <w:p w14:paraId="64EAF512"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8.37am:</w:t>
      </w:r>
      <w:r>
        <w:rPr>
          <w:rFonts w:ascii="Arial" w:eastAsia="Arial" w:hAnsi="Arial" w:cs="Arial"/>
          <w:color w:val="000000"/>
          <w:sz w:val="20"/>
        </w:rPr>
        <w:t xml:space="preserve">               Adairs almost doubles interim dividend on strong sales            </w:t>
      </w:r>
    </w:p>
    <w:p w14:paraId="24C8A43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Home furnishings retailer Adairs has ridden the wave of people spending more money in their homes through extended lockdowns and the Covid-19 pandemic, with sales for the December half </w:t>
      </w:r>
      <w:r>
        <w:rPr>
          <w:rFonts w:ascii="Arial" w:eastAsia="Arial" w:hAnsi="Arial" w:cs="Arial"/>
          <w:b/>
          <w:i/>
          <w:color w:val="000000"/>
          <w:sz w:val="20"/>
          <w:u w:val="single"/>
        </w:rPr>
        <w:t>up</w:t>
      </w:r>
      <w:r>
        <w:rPr>
          <w:rFonts w:ascii="Arial" w:eastAsia="Arial" w:hAnsi="Arial" w:cs="Arial"/>
          <w:color w:val="000000"/>
          <w:sz w:val="20"/>
        </w:rPr>
        <w:t xml:space="preserve"> 34.8 per cent to $243m and net profit </w:t>
      </w:r>
      <w:r>
        <w:rPr>
          <w:rFonts w:ascii="Arial" w:eastAsia="Arial" w:hAnsi="Arial" w:cs="Arial"/>
          <w:b/>
          <w:i/>
          <w:color w:val="000000"/>
          <w:sz w:val="20"/>
          <w:u w:val="single"/>
        </w:rPr>
        <w:t>up</w:t>
      </w:r>
      <w:r>
        <w:rPr>
          <w:rFonts w:ascii="Arial" w:eastAsia="Arial" w:hAnsi="Arial" w:cs="Arial"/>
          <w:color w:val="000000"/>
          <w:sz w:val="20"/>
        </w:rPr>
        <w:t xml:space="preserve"> by 233.4 per cent to $43.9m.</w:t>
      </w:r>
    </w:p>
    <w:p w14:paraId="40514C7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It almost doubled its interim dividend.</w:t>
      </w:r>
    </w:p>
    <w:p w14:paraId="09EF53B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retailer delivered record sales and profitability at a time when its 43 greater Melbourne Adairs stores were closed for almost half the period due to Covid-19 related restrictions. Sales and underlying EBIT exceeded the December 2020 guidance after adjusting for the $6.1 million repayment of the JobKeeper wage subsidy benefit.</w:t>
      </w:r>
    </w:p>
    <w:p w14:paraId="3D6A545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Adairs declared an interim dividend of 13 cents per share, </w:t>
      </w:r>
      <w:r>
        <w:rPr>
          <w:rFonts w:ascii="Arial" w:eastAsia="Arial" w:hAnsi="Arial" w:cs="Arial"/>
          <w:b/>
          <w:i/>
          <w:color w:val="000000"/>
          <w:sz w:val="20"/>
          <w:u w:val="single"/>
        </w:rPr>
        <w:t>up</w:t>
      </w:r>
      <w:r>
        <w:rPr>
          <w:rFonts w:ascii="Arial" w:eastAsia="Arial" w:hAnsi="Arial" w:cs="Arial"/>
          <w:color w:val="000000"/>
          <w:sz w:val="20"/>
        </w:rPr>
        <w:t xml:space="preserve"> from 7 cents per share in 2020, and payable on April 16.</w:t>
      </w:r>
    </w:p>
    <w:p w14:paraId="3332596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Chief executive Mark Ronan said: "The first half of fiscal 2020 was significant for Adairs with record levels of sales and profitability, the acquisition of Mocka and the finalisation of our domestic supply chain strategy. We continued to deliver above market sales growth with group like for like sales </w:t>
      </w:r>
      <w:r>
        <w:rPr>
          <w:rFonts w:ascii="Arial" w:eastAsia="Arial" w:hAnsi="Arial" w:cs="Arial"/>
          <w:b/>
          <w:i/>
          <w:color w:val="000000"/>
          <w:sz w:val="20"/>
          <w:u w:val="single"/>
        </w:rPr>
        <w:t>up</w:t>
      </w:r>
      <w:r>
        <w:rPr>
          <w:rFonts w:ascii="Arial" w:eastAsia="Arial" w:hAnsi="Arial" w:cs="Arial"/>
          <w:color w:val="000000"/>
          <w:sz w:val="20"/>
        </w:rPr>
        <w:t xml:space="preserve"> 6.9 per cent and online sales </w:t>
      </w:r>
      <w:r>
        <w:rPr>
          <w:rFonts w:ascii="Arial" w:eastAsia="Arial" w:hAnsi="Arial" w:cs="Arial"/>
          <w:b/>
          <w:i/>
          <w:color w:val="000000"/>
          <w:sz w:val="20"/>
          <w:u w:val="single"/>
        </w:rPr>
        <w:t>up</w:t>
      </w:r>
      <w:r>
        <w:rPr>
          <w:rFonts w:ascii="Arial" w:eastAsia="Arial" w:hAnsi="Arial" w:cs="Arial"/>
          <w:color w:val="000000"/>
          <w:sz w:val="20"/>
        </w:rPr>
        <w:t xml:space="preserve"> 31.6 per cent (excluding Mocka)."</w:t>
      </w:r>
    </w:p>
    <w:p w14:paraId="2D9DCA4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It said in the first seven weeks of the second half Adairs generated like for like sales growth of 2.3 per cent and like for like gross profit growth of 8.5 per cent.</w:t>
      </w:r>
    </w:p>
    <w:p w14:paraId="196595D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Adairs is forecasting full-year 2020 EBIT of $48m to $52m.</w:t>
      </w:r>
    </w:p>
    <w:p w14:paraId="6931BAE8"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8.37am:</w:t>
      </w:r>
      <w:r>
        <w:rPr>
          <w:rFonts w:ascii="Arial" w:eastAsia="Arial" w:hAnsi="Arial" w:cs="Arial"/>
          <w:color w:val="000000"/>
          <w:sz w:val="20"/>
        </w:rPr>
        <w:t xml:space="preserve">               Redbubble profit rockets; investment next step            </w:t>
      </w:r>
    </w:p>
    <w:p w14:paraId="33DC4EC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Online clothes and apparel marketplace Redbubble has booked a gross profit of $144m for the half year, </w:t>
      </w:r>
      <w:r>
        <w:rPr>
          <w:rFonts w:ascii="Arial" w:eastAsia="Arial" w:hAnsi="Arial" w:cs="Arial"/>
          <w:b/>
          <w:i/>
          <w:color w:val="000000"/>
          <w:sz w:val="20"/>
          <w:u w:val="single"/>
        </w:rPr>
        <w:t>up</w:t>
      </w:r>
      <w:r>
        <w:rPr>
          <w:rFonts w:ascii="Arial" w:eastAsia="Arial" w:hAnsi="Arial" w:cs="Arial"/>
          <w:color w:val="000000"/>
          <w:sz w:val="20"/>
        </w:rPr>
        <w:t xml:space="preserve"> 118 per cent on the prior comparable period. </w:t>
      </w:r>
    </w:p>
    <w:p w14:paraId="25C6920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 xml:space="preserve">The company also swung into positive EBIT profit territory of $42m, compared to a $2m loss last financial year. </w:t>
      </w:r>
    </w:p>
    <w:p w14:paraId="4DDD657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company said it had seen strong customer demand into the peak holiday season across all geographies and categories, even as demand for reusable masks declined. </w:t>
      </w:r>
    </w:p>
    <w:p w14:paraId="418B872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Marketplace Revenue of $353m for the period represented a 105 per cent gain on a constant currency basis. </w:t>
      </w:r>
    </w:p>
    <w:p w14:paraId="20CC26E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Redbubble CEO, Michael Ilczynski, said: "The strategic priority for the group now is to ensure we extend the market leadership we have established. </w:t>
      </w:r>
    </w:p>
    <w:p w14:paraId="52FE2A7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"We intend to invest in both the artist and customer experiences, to improve loyalty and retention and to ensure long-term growth."</w:t>
      </w:r>
    </w:p>
    <w:p w14:paraId="7BAEEA71"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8.35am:</w:t>
      </w:r>
      <w:r>
        <w:rPr>
          <w:rFonts w:ascii="Arial" w:eastAsia="Arial" w:hAnsi="Arial" w:cs="Arial"/>
          <w:color w:val="000000"/>
          <w:sz w:val="20"/>
        </w:rPr>
        <w:t xml:space="preserve">               GWA revenue drops, dividend down            </w:t>
      </w:r>
    </w:p>
    <w:p w14:paraId="0064F68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Bathrooms and kitchens supplier GWA Group's normalised half year profit has slipped 17 per cent to $20,014m as a resilient retail sector was offset by a decline in the commercial and multi-residential supply segments. </w:t>
      </w:r>
    </w:p>
    <w:p w14:paraId="3C51534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Revenue declined by 4 per cent to $197.2m while earnings before interest and tax fell 16 per cent to $32m. </w:t>
      </w:r>
    </w:p>
    <w:p w14:paraId="16F5CA2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 fully franked interim dividend of 6c a share was declared, down from 8c in the prior comparable period. </w:t>
      </w:r>
    </w:p>
    <w:p w14:paraId="6E58205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Managing director Tim Salt said margins were impacted by shipping delays. </w:t>
      </w:r>
    </w:p>
    <w:p w14:paraId="45DD86F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"While our commercial order bank is </w:t>
      </w:r>
      <w:r>
        <w:rPr>
          <w:rFonts w:ascii="Arial" w:eastAsia="Arial" w:hAnsi="Arial" w:cs="Arial"/>
          <w:b/>
          <w:i/>
          <w:color w:val="000000"/>
          <w:sz w:val="20"/>
          <w:u w:val="single"/>
        </w:rPr>
        <w:t>up</w:t>
      </w:r>
      <w:r>
        <w:rPr>
          <w:rFonts w:ascii="Arial" w:eastAsia="Arial" w:hAnsi="Arial" w:cs="Arial"/>
          <w:color w:val="000000"/>
          <w:sz w:val="20"/>
        </w:rPr>
        <w:t xml:space="preserve"> on the prior-year, we experienced timing delays in projects being drawn down which impacted margins and earnings for the first half," he said.</w:t>
      </w:r>
    </w:p>
    <w:p w14:paraId="5E8F982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"We have continued to respond to the short-term challenging market conditions by remaining disciplined on operational costs, ensuring the ongoing stability and efficiency of our supply chain and managing our working capital and cash flow accordingly." </w:t>
      </w:r>
    </w:p>
    <w:p w14:paraId="45CD1BFC"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8.33am:</w:t>
      </w:r>
      <w:r>
        <w:rPr>
          <w:rFonts w:ascii="Arial" w:eastAsia="Arial" w:hAnsi="Arial" w:cs="Arial"/>
          <w:color w:val="000000"/>
          <w:sz w:val="20"/>
        </w:rPr>
        <w:t xml:space="preserve">               BHP declares record interim dividend as iron ore price surges            </w:t>
      </w:r>
    </w:p>
    <w:p w14:paraId="68B76A2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BHP will pay a record $US1.01 a share interim dividend on the back of the surging iron ore price, beating analyst expectations and returning a massive $US5.1bn to shareholders after a strong </w:t>
      </w:r>
      <w:r>
        <w:rPr>
          <w:rFonts w:ascii="Arial" w:eastAsia="Arial" w:hAnsi="Arial" w:cs="Arial"/>
          <w:b/>
          <w:i/>
          <w:color w:val="000000"/>
          <w:sz w:val="20"/>
          <w:u w:val="single"/>
        </w:rPr>
        <w:t>start</w:t>
      </w:r>
      <w:r>
        <w:rPr>
          <w:rFonts w:ascii="Arial" w:eastAsia="Arial" w:hAnsi="Arial" w:cs="Arial"/>
          <w:color w:val="000000"/>
          <w:sz w:val="20"/>
        </w:rPr>
        <w:t xml:space="preserve"> to the financial year.</w:t>
      </w:r>
    </w:p>
    <w:p w14:paraId="5F6FA78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BHP booked a net profit of $US3.88bn on the back of underlying earnings before interest, tax, depreciation and amortisation of $US14.68bn, and after the company slashed the value of its thermal coal assets as it prepares them for sale.</w:t>
      </w:r>
    </w:p>
    <w:p w14:paraId="597A54E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While the statutory profits fell compared to the $US4.9bn it booked first half of the previous financial year, its underlying net profit of $US6bn was </w:t>
      </w:r>
      <w:r>
        <w:rPr>
          <w:rFonts w:ascii="Arial" w:eastAsia="Arial" w:hAnsi="Arial" w:cs="Arial"/>
          <w:b/>
          <w:i/>
          <w:color w:val="000000"/>
          <w:sz w:val="20"/>
          <w:u w:val="single"/>
        </w:rPr>
        <w:t>up</w:t>
      </w:r>
      <w:r>
        <w:rPr>
          <w:rFonts w:ascii="Arial" w:eastAsia="Arial" w:hAnsi="Arial" w:cs="Arial"/>
          <w:color w:val="000000"/>
          <w:sz w:val="20"/>
        </w:rPr>
        <w:t xml:space="preserve"> 15.4 per cent.</w:t>
      </w:r>
    </w:p>
    <w:p w14:paraId="45174B7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Operational profit of $US9.8bn was </w:t>
      </w:r>
      <w:r>
        <w:rPr>
          <w:rFonts w:ascii="Arial" w:eastAsia="Arial" w:hAnsi="Arial" w:cs="Arial"/>
          <w:b/>
          <w:i/>
          <w:color w:val="000000"/>
          <w:sz w:val="20"/>
          <w:u w:val="single"/>
        </w:rPr>
        <w:t>up</w:t>
      </w:r>
      <w:r>
        <w:rPr>
          <w:rFonts w:ascii="Arial" w:eastAsia="Arial" w:hAnsi="Arial" w:cs="Arial"/>
          <w:color w:val="000000"/>
          <w:sz w:val="20"/>
        </w:rPr>
        <w:t xml:space="preserve"> from $US8.3bn the previous comparable period, on the back of high iron ore prices, record production from it Pilbara mines and the rising copper price at the back end of the half.</w:t>
      </w:r>
    </w:p>
    <w:p w14:paraId="29B6637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Analyst consensus had tipped BHP's underlying net profit at $US6.3bn, before impairments and other write downs, on the back of underlying earnings before interest and tax of $US11.57bn.</w:t>
      </w:r>
    </w:p>
    <w:p w14:paraId="5512297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Analysts had expected BHP to return US84c a share in an interim dividend, or about $US4.24bn.</w:t>
      </w:r>
    </w:p>
    <w:p w14:paraId="34CD8948"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8.29am:</w:t>
      </w:r>
      <w:r>
        <w:rPr>
          <w:rFonts w:ascii="Arial" w:eastAsia="Arial" w:hAnsi="Arial" w:cs="Arial"/>
          <w:color w:val="000000"/>
          <w:sz w:val="20"/>
        </w:rPr>
        <w:t xml:space="preserve">               Breville 'double digit growth' boosts profit; dividend sliced            </w:t>
      </w:r>
    </w:p>
    <w:p w14:paraId="4C185AD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Home appliances group Breville has posted a 29.2 per cent rise in half-year net profit to $64.2 million as all regions for the company posted double digit growth and the working from home trend helped fill </w:t>
      </w:r>
      <w:r>
        <w:rPr>
          <w:rFonts w:ascii="Arial" w:eastAsia="Arial" w:hAnsi="Arial" w:cs="Arial"/>
          <w:b/>
          <w:i/>
          <w:color w:val="000000"/>
          <w:sz w:val="20"/>
          <w:u w:val="single"/>
        </w:rPr>
        <w:t>up</w:t>
      </w:r>
      <w:r>
        <w:rPr>
          <w:rFonts w:ascii="Arial" w:eastAsia="Arial" w:hAnsi="Arial" w:cs="Arial"/>
          <w:color w:val="000000"/>
          <w:sz w:val="20"/>
        </w:rPr>
        <w:t xml:space="preserve"> kitchens and new home offices with a range of its toasters, sandwich makers and coffee machines.</w:t>
      </w:r>
    </w:p>
    <w:p w14:paraId="5D6188C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However the December half dividend was almost sliced in half as the company decided to pivot its cash to growth opportunities.</w:t>
      </w:r>
    </w:p>
    <w:p w14:paraId="01C812C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Breville said on Tuesday that revenue for the period increased 28.8 per cent to $711m as earnings lifted 29.6 per cent to $94.6m. Improved gross margins, </w:t>
      </w:r>
      <w:r>
        <w:rPr>
          <w:rFonts w:ascii="Arial" w:eastAsia="Arial" w:hAnsi="Arial" w:cs="Arial"/>
          <w:b/>
          <w:i/>
          <w:color w:val="000000"/>
          <w:sz w:val="20"/>
          <w:u w:val="single"/>
        </w:rPr>
        <w:t>up</w:t>
      </w:r>
      <w:r>
        <w:rPr>
          <w:rFonts w:ascii="Arial" w:eastAsia="Arial" w:hAnsi="Arial" w:cs="Arial"/>
          <w:color w:val="000000"/>
          <w:sz w:val="20"/>
        </w:rPr>
        <w:t xml:space="preserve"> 1.1 per cent, was driven by lower promotional spend, swing in mix to premium products, and a weaker US dollar, which more than offset increased freight costs.</w:t>
      </w:r>
    </w:p>
    <w:p w14:paraId="73844A4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Breville declared an interim dividend of 13 cents per shares, down from 20.5 cents last year, with the company saying the reduced payout reflected a decision to reduce target payout ratio to allow continued funding of growth opportunities on a cash-neutral basis.</w:t>
      </w:r>
    </w:p>
    <w:p w14:paraId="35219F2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Chief executive Jim Clayton said it was a good half for the group, building on the momentum seen over the last few reporting periods and benefiting from the work from home phenomenon. </w:t>
      </w:r>
    </w:p>
    <w:p w14:paraId="65E31ED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"All regions and categories delivered growth, despite experiencing very different and erratic retail backdrops. We continued to accelerate our double-digit EBIT growth, while tactically investing in selected growth drivers and capabilities. Geographic expansion is delivering an increasingly diversified and balanced global portfolio, adding growth and resilience in a dynamic market environment."</w:t>
      </w:r>
    </w:p>
    <w:p w14:paraId="5522F41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In the Americas revenue rose 29.1 per cent to $314.9m, in Europe, Middle East and Africa revenue rose 56.1 per cent to $145.3m and in the Asia Pacific revenue lifted 49.7 per cent to $132.8m.</w:t>
      </w:r>
    </w:p>
    <w:p w14:paraId="38FC372F"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8.01am:</w:t>
      </w:r>
      <w:r>
        <w:rPr>
          <w:rFonts w:ascii="Arial" w:eastAsia="Arial" w:hAnsi="Arial" w:cs="Arial"/>
          <w:color w:val="000000"/>
          <w:sz w:val="20"/>
        </w:rPr>
        <w:t xml:space="preserve">               NAB cash earnings </w:t>
      </w:r>
      <w:r>
        <w:rPr>
          <w:rFonts w:ascii="Arial" w:eastAsia="Arial" w:hAnsi="Arial" w:cs="Arial"/>
          <w:b/>
          <w:i/>
          <w:color w:val="000000"/>
          <w:sz w:val="20"/>
          <w:u w:val="single"/>
        </w:rPr>
        <w:t>up</w:t>
      </w:r>
      <w:r>
        <w:rPr>
          <w:rFonts w:ascii="Arial" w:eastAsia="Arial" w:hAnsi="Arial" w:cs="Arial"/>
          <w:color w:val="000000"/>
          <w:sz w:val="20"/>
        </w:rPr>
        <w:t xml:space="preserve"> 1 per cent; revenue down 3 per cent            </w:t>
      </w:r>
    </w:p>
    <w:p w14:paraId="3EDDCB7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National Australia Bank has reported a 1.0 per cent rise in unaudited first quarter cash earnings to $1.65bn.</w:t>
      </w:r>
    </w:p>
    <w:p w14:paraId="5DD328F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Unaudited statutory net profit for the quarter was $1.7bn, NAB told the ASX.</w:t>
      </w:r>
    </w:p>
    <w:p w14:paraId="08D8317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Revenue declined 3 per cent.</w:t>
      </w:r>
    </w:p>
    <w:p w14:paraId="68EDE3D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bank said the revenue decline reflected lower markets and treasury income, mainly due to non-repeat of mark-to-market loss reversals in the second half of fiscal 2020.</w:t>
      </w:r>
    </w:p>
    <w:p w14:paraId="0949970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Meanwhile, expenses for the period fell by 1 per cent with NAB saying that productivity benefits and lower restructuring related costs were partly offset by provisions for higher performance-based compensation.</w:t>
      </w:r>
    </w:p>
    <w:p w14:paraId="6732BF2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"At an underlying level performance has been sound in the current competitive, low interest rate environment," said NAB chief executive Ross McEwan.</w:t>
      </w:r>
    </w:p>
    <w:p w14:paraId="20DD1BEF" w14:textId="77777777" w:rsidR="00CD7998" w:rsidRDefault="00000000">
      <w:pPr>
        <w:spacing w:before="200" w:line="260" w:lineRule="atLeast"/>
        <w:jc w:val="both"/>
        <w:rPr>
          <w:rFonts w:ascii="Arial" w:eastAsia="Arial" w:hAnsi="Arial" w:cs="Arial"/>
          <w:sz w:val="20"/>
        </w:rPr>
      </w:pPr>
      <w:r>
        <w:rPr>
          <w:rFonts w:ascii="Arial" w:eastAsia="Arial" w:hAnsi="Arial" w:cs="Arial"/>
          <w:i/>
          <w:color w:val="000000"/>
          <w:sz w:val="20"/>
        </w:rPr>
        <w:t>Dow Jones Newswires</w:t>
      </w:r>
    </w:p>
    <w:p w14:paraId="5D855998"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7.50am:</w:t>
      </w:r>
      <w:r>
        <w:rPr>
          <w:rFonts w:ascii="Arial" w:eastAsia="Arial" w:hAnsi="Arial" w:cs="Arial"/>
          <w:color w:val="000000"/>
          <w:sz w:val="20"/>
        </w:rPr>
        <w:t xml:space="preserve">               Ansell posts 'record organic sales' as demand soars            </w:t>
      </w:r>
    </w:p>
    <w:p w14:paraId="5FCAF7C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Gloves and protective clothing maker Ansell has delivered "record organic sales" and earnings as demand continues to soar during the Covid-19 pandemic.</w:t>
      </w:r>
    </w:p>
    <w:p w14:paraId="08908C2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And the company is expecting demand to continue to persist in a post-pandemic world as people adopt better hygiene measures and developing countries apply improved safety measures.</w:t>
      </w:r>
    </w:p>
    <w:p w14:paraId="2C5D552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Revenue surged 24.5 per cent to $US937.8m ($1.2bn) in the six months to December 31. Meanwhile net profit leapt 61.9 per cent to $US106.5m.</w:t>
      </w:r>
    </w:p>
    <w:p w14:paraId="1397F68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"We expect that Covid-19 will continue to impact the world for some time and once the pandemic is under control, elevated demand for our products is likely to persist, whether due to enhanced safety practices at plants and hospitals, better protection awareness in emerging markets, more research &amp; testing activities worldwide or the potential need for annual Covid-19 vaccinations," chief executive Magnus Nicolin said.</w:t>
      </w:r>
    </w:p>
    <w:p w14:paraId="47DA936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Ansell's healthcare division was the main earnings driver, with overall sales rising 39.2 per cent to $US594.7m. This compares to revenue across its industrial business framing 7 per cent to $US388.1m.</w:t>
      </w:r>
    </w:p>
    <w:p w14:paraId="2756C7B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Ansell will pay a dividend of US33.2c a share on March 10 - and increase of 52.6 per cent on last year's payout. This reflects the company moving to a proportional dividend policy, targeting a payout ratio of 40-50 per cent.</w:t>
      </w:r>
    </w:p>
    <w:p w14:paraId="47398343" w14:textId="77777777" w:rsidR="00CD7998" w:rsidRDefault="00000000">
      <w:pPr>
        <w:spacing w:before="240" w:line="260" w:lineRule="atLeast"/>
        <w:jc w:val="both"/>
        <w:rPr>
          <w:rFonts w:ascii="Arial" w:eastAsia="Arial" w:hAnsi="Arial" w:cs="Arial"/>
          <w:sz w:val="20"/>
        </w:rPr>
      </w:pPr>
      <w:hyperlink r:id="rId926" w:history="1">
        <w:r>
          <w:rPr>
            <w:rFonts w:ascii="Arial" w:eastAsia="Arial" w:hAnsi="Arial" w:cs="Arial"/>
            <w:i/>
            <w:color w:val="0077CC"/>
            <w:sz w:val="20"/>
            <w:u w:val="single"/>
            <w:shd w:val="clear" w:color="auto" w:fill="FFFFFF"/>
          </w:rPr>
          <w:t>Read more</w:t>
        </w:r>
      </w:hyperlink>
    </w:p>
    <w:p w14:paraId="046D86DF"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7.35am:</w:t>
      </w:r>
      <w:r>
        <w:rPr>
          <w:rFonts w:ascii="Arial" w:eastAsia="Arial" w:hAnsi="Arial" w:cs="Arial"/>
          <w:color w:val="000000"/>
          <w:sz w:val="20"/>
        </w:rPr>
        <w:t xml:space="preserve">               Reckon core cloud software focus after ReckonDocs sale            </w:t>
      </w:r>
    </w:p>
    <w:p w14:paraId="78DBD13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Reckon has sold ReckonDocs to NowInfinity, a wholly owned subsidiary of Class Ltd, and Class Ltd for $13m.</w:t>
      </w:r>
    </w:p>
    <w:p w14:paraId="23F5C0F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In a statement to the ASX, Reckon said the transaction is unconditional and expected to complete on 1 March 2021.</w:t>
      </w:r>
    </w:p>
    <w:p w14:paraId="25F7733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deal will help to reduce Reckon's debt and provide additional development funds for Reckon's "cloud first" development strategy for small business accounting and payroll, and practice management for accountants and lawyers.</w:t>
      </w:r>
    </w:p>
    <w:p w14:paraId="210B7EB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division contributed revenue of $5m and EBITDA of $3m to the 2020 Reckon Group results.</w:t>
      </w:r>
    </w:p>
    <w:p w14:paraId="5107F5E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ReckonDocs Business is currently part of Reckon's Accountant Practice Management Group for company formations, trust deeds and other related documents and services.</w:t>
      </w:r>
    </w:p>
    <w:p w14:paraId="3970D80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Reckon said the sale of this business will enable a stronger focus in Reckon's core cloud software initiatives and tighter integration of its Accountants Group products with Class products over time.</w:t>
      </w:r>
    </w:p>
    <w:p w14:paraId="391CB18E"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7.10am:</w:t>
      </w:r>
      <w:r>
        <w:rPr>
          <w:rFonts w:ascii="Arial" w:eastAsia="Arial" w:hAnsi="Arial" w:cs="Arial"/>
          <w:color w:val="000000"/>
          <w:sz w:val="20"/>
        </w:rPr>
        <w:t xml:space="preserve">               ASX poised to rise after markets extend gains            </w:t>
      </w:r>
    </w:p>
    <w:p w14:paraId="1CD457B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Australian stocks are set to open higher after strong rises in European markets, oil and copper. Wall Street was closed for a holiday.</w:t>
      </w:r>
    </w:p>
    <w:p w14:paraId="1936247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At about 7am (AEDT) the SPI futures index was </w:t>
      </w:r>
      <w:r>
        <w:rPr>
          <w:rFonts w:ascii="Arial" w:eastAsia="Arial" w:hAnsi="Arial" w:cs="Arial"/>
          <w:b/>
          <w:i/>
          <w:color w:val="000000"/>
          <w:sz w:val="20"/>
          <w:u w:val="single"/>
        </w:rPr>
        <w:t>up</w:t>
      </w:r>
      <w:r>
        <w:rPr>
          <w:rFonts w:ascii="Arial" w:eastAsia="Arial" w:hAnsi="Arial" w:cs="Arial"/>
          <w:color w:val="000000"/>
          <w:sz w:val="20"/>
        </w:rPr>
        <w:t xml:space="preserve"> 19 points, or 0.3 per cent.</w:t>
      </w:r>
    </w:p>
    <w:p w14:paraId="4D216496" w14:textId="77777777" w:rsidR="00CD7998" w:rsidRDefault="00000000">
      <w:pPr>
        <w:spacing w:before="240" w:line="260" w:lineRule="atLeast"/>
        <w:jc w:val="both"/>
        <w:rPr>
          <w:rFonts w:ascii="Arial" w:eastAsia="Arial" w:hAnsi="Arial" w:cs="Arial"/>
          <w:sz w:val="20"/>
        </w:rPr>
      </w:pPr>
      <w:hyperlink r:id="rId927" w:history="1">
        <w:r>
          <w:rPr>
            <w:rFonts w:ascii="Arial" w:eastAsia="Arial" w:hAnsi="Arial" w:cs="Arial"/>
            <w:i/>
            <w:color w:val="0077CC"/>
            <w:sz w:val="20"/>
            <w:u w:val="single"/>
            <w:shd w:val="clear" w:color="auto" w:fill="FFFFFF"/>
          </w:rPr>
          <w:t>Yesterday</w:t>
        </w:r>
      </w:hyperlink>
      <w:r>
        <w:rPr>
          <w:rFonts w:ascii="Arial" w:eastAsia="Arial" w:hAnsi="Arial" w:cs="Arial"/>
          <w:color w:val="000000"/>
          <w:sz w:val="20"/>
        </w:rPr>
        <w:t>, Australia's sharemarket closed 0.9 per cent higher, its best rise in six days.</w:t>
      </w:r>
    </w:p>
    <w:p w14:paraId="151C9E4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Copper rose 0.8 per cent to $US8422.50 a tonne, its highest level since 2012, according to CommSec. Iron ore is unchanged.</w:t>
      </w:r>
    </w:p>
    <w:p w14:paraId="05F167E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Gold futures are down 0.2 per cent to $US1818.90 an ounce.</w:t>
      </w:r>
    </w:p>
    <w:p w14:paraId="192B0B4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Brent oil is </w:t>
      </w:r>
      <w:r>
        <w:rPr>
          <w:rFonts w:ascii="Arial" w:eastAsia="Arial" w:hAnsi="Arial" w:cs="Arial"/>
          <w:b/>
          <w:i/>
          <w:color w:val="000000"/>
          <w:sz w:val="20"/>
          <w:u w:val="single"/>
        </w:rPr>
        <w:t>up</w:t>
      </w:r>
      <w:r>
        <w:rPr>
          <w:rFonts w:ascii="Arial" w:eastAsia="Arial" w:hAnsi="Arial" w:cs="Arial"/>
          <w:color w:val="000000"/>
          <w:sz w:val="20"/>
        </w:rPr>
        <w:t xml:space="preserve"> 1.4 per cent at $US63.30 a barrel.</w:t>
      </w:r>
    </w:p>
    <w:p w14:paraId="235BF21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Australian dollar is higher at US77.83c.</w:t>
      </w:r>
    </w:p>
    <w:p w14:paraId="196333A6"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6.24am:</w:t>
      </w:r>
      <w:r>
        <w:rPr>
          <w:rFonts w:ascii="Arial" w:eastAsia="Arial" w:hAnsi="Arial" w:cs="Arial"/>
          <w:color w:val="000000"/>
          <w:sz w:val="20"/>
        </w:rPr>
        <w:t xml:space="preserve">               Social network Parler announces relaunch            </w:t>
      </w:r>
    </w:p>
    <w:p w14:paraId="0DC1323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Conservative-friendly social network Parler announced it was relaunching after being forced offline over incitements to violence on the platform.</w:t>
      </w:r>
    </w:p>
    <w:p w14:paraId="47B0F3D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Parler, which calls itself "the free speech social network", came under scrutiny following the January 6 attack on the US Capitol.</w:t>
      </w:r>
    </w:p>
    <w:p w14:paraId="6A87B3A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Apple and Google pulled the network's app from their download platforms and Amazon's web hosting service cut ties as well.</w:t>
      </w:r>
    </w:p>
    <w:p w14:paraId="730510F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"Parler was built to offer a social media platform that protects free speech and values privacy and civil discourse," interim CEO Mark Meckler said in a statement.</w:t>
      </w:r>
    </w:p>
    <w:p w14:paraId="2468F67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He added the network was determined to return despite being taken offline "by those who desire to silence tens of millions of Americans".</w:t>
      </w:r>
    </w:p>
    <w:p w14:paraId="69C46DE0"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Parler, which claims to have over 20 million users, said it was back for users that already had its app. New users won't be able to get access until next week.</w:t>
      </w:r>
    </w:p>
    <w:p w14:paraId="2FB81620" w14:textId="77777777" w:rsidR="00CD7998" w:rsidRDefault="00000000">
      <w:pPr>
        <w:spacing w:before="200" w:line="260" w:lineRule="atLeast"/>
        <w:jc w:val="both"/>
        <w:rPr>
          <w:rFonts w:ascii="Arial" w:eastAsia="Arial" w:hAnsi="Arial" w:cs="Arial"/>
          <w:sz w:val="20"/>
        </w:rPr>
      </w:pPr>
      <w:r>
        <w:rPr>
          <w:rFonts w:ascii="Arial" w:eastAsia="Arial" w:hAnsi="Arial" w:cs="Arial"/>
          <w:i/>
          <w:color w:val="000000"/>
          <w:sz w:val="20"/>
        </w:rPr>
        <w:t>AFP</w:t>
      </w:r>
    </w:p>
    <w:p w14:paraId="443584BE"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6.05am:</w:t>
      </w:r>
      <w:r>
        <w:rPr>
          <w:rFonts w:ascii="Arial" w:eastAsia="Arial" w:hAnsi="Arial" w:cs="Arial"/>
          <w:color w:val="000000"/>
          <w:sz w:val="20"/>
        </w:rPr>
        <w:t xml:space="preserve">               Vaccine optimism sends oil back above $US60            </w:t>
      </w:r>
    </w:p>
    <w:p w14:paraId="543252E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price of oil rose to its highest level in more than a year on optimism the rollout of vaccines will breathe new life into global economies.</w:t>
      </w:r>
    </w:p>
    <w:p w14:paraId="29A4292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Inoculation hopes and a tightening of supplies from the Organization of the Petroleum Exporting Countries (OPEC) has driven </w:t>
      </w:r>
      <w:r>
        <w:rPr>
          <w:rFonts w:ascii="Arial" w:eastAsia="Arial" w:hAnsi="Arial" w:cs="Arial"/>
          <w:b/>
          <w:i/>
          <w:color w:val="000000"/>
          <w:sz w:val="20"/>
          <w:u w:val="single"/>
        </w:rPr>
        <w:t>up</w:t>
      </w:r>
      <w:r>
        <w:rPr>
          <w:rFonts w:ascii="Arial" w:eastAsia="Arial" w:hAnsi="Arial" w:cs="Arial"/>
          <w:color w:val="000000"/>
          <w:sz w:val="20"/>
        </w:rPr>
        <w:t xml:space="preserve"> oil prices in recent weeks to pre-pandemic levels.</w:t>
      </w:r>
    </w:p>
    <w:p w14:paraId="19CAF1C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U.S. West Texas Intermediate (WTI) crude futures rose 1.5 per cent, past the psychologically important $US60 a barrel to hit $US60.95 on Monday, a level not seen since early January of 2020.</w:t>
      </w:r>
    </w:p>
    <w:p w14:paraId="19AAB69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Brent Crude was </w:t>
      </w:r>
      <w:r>
        <w:rPr>
          <w:rFonts w:ascii="Arial" w:eastAsia="Arial" w:hAnsi="Arial" w:cs="Arial"/>
          <w:b/>
          <w:i/>
          <w:color w:val="000000"/>
          <w:sz w:val="20"/>
          <w:u w:val="single"/>
        </w:rPr>
        <w:t>up</w:t>
      </w:r>
      <w:r>
        <w:rPr>
          <w:rFonts w:ascii="Arial" w:eastAsia="Arial" w:hAnsi="Arial" w:cs="Arial"/>
          <w:color w:val="000000"/>
          <w:sz w:val="20"/>
        </w:rPr>
        <w:t xml:space="preserve"> 1.46 per cent to $US63.32 a barrel.</w:t>
      </w:r>
    </w:p>
    <w:p w14:paraId="452A868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Analysts have raised alarms that oil prices could fall dramatically. While Demand for oil is low because of the pandemic, the concern is that producers might bring more supply online at these prices, which would send prices back down.</w:t>
      </w:r>
    </w:p>
    <w:p w14:paraId="0B77EF8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robust recovery in oil prices and industrial metals over the past couple of months is driving the idea of a new commodities supercycle in which prices remain above-trend for many years to come," Hussein Sayed, chief market strategist at FXTM, said.</w:t>
      </w:r>
    </w:p>
    <w:p w14:paraId="132D5CB3" w14:textId="77777777" w:rsidR="00CD7998" w:rsidRDefault="00000000">
      <w:pPr>
        <w:spacing w:before="200" w:line="260" w:lineRule="atLeast"/>
        <w:jc w:val="both"/>
        <w:rPr>
          <w:rFonts w:ascii="Arial" w:eastAsia="Arial" w:hAnsi="Arial" w:cs="Arial"/>
          <w:sz w:val="20"/>
        </w:rPr>
      </w:pPr>
      <w:r>
        <w:rPr>
          <w:rFonts w:ascii="Arial" w:eastAsia="Arial" w:hAnsi="Arial" w:cs="Arial"/>
          <w:i/>
          <w:color w:val="000000"/>
          <w:sz w:val="20"/>
        </w:rPr>
        <w:t>Dow Jones</w:t>
      </w:r>
    </w:p>
    <w:p w14:paraId="4E49F127"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4.50am:</w:t>
      </w:r>
      <w:r>
        <w:rPr>
          <w:rFonts w:ascii="Arial" w:eastAsia="Arial" w:hAnsi="Arial" w:cs="Arial"/>
          <w:color w:val="000000"/>
          <w:sz w:val="20"/>
        </w:rPr>
        <w:t xml:space="preserve">               Markets extend rally on recovery hopes            </w:t>
      </w:r>
    </w:p>
    <w:p w14:paraId="05B552D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Global stock markets and oil prices soared, boosted by progress on Covid vaccinations and increasing chances of a vast US stimulus, dealers said.</w:t>
      </w:r>
    </w:p>
    <w:p w14:paraId="1838BF2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London equities jumped 2.5 per cent and the pound rallied following weekend news that more than 15 million people in Britain have so far received Covid-19 vaccines.</w:t>
      </w:r>
    </w:p>
    <w:p w14:paraId="54091C7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Sterling leapt to $US1.3918, which was the highest point since April 2018, while the euro sank to 87.18 pence, a level last seen in May.</w:t>
      </w:r>
    </w:p>
    <w:p w14:paraId="7C960C5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Paris stocks soared 1.5 per cent and Frankfurt gained 0.4 per cent, while Milan won 0.8 per cent after former European Central Bank boss Mario Draghi was named Saturday as Italy's new prime minister.</w:t>
      </w:r>
    </w:p>
    <w:p w14:paraId="23657E1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Wall Street was closed on Monday for US Presidents Day.</w:t>
      </w:r>
    </w:p>
    <w:p w14:paraId="07A4041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"There's real momentum behind the global recovery trade and with every passing week, it seems investors are becoming more optimistic about it," OANDA analyst Craig Erlam said.</w:t>
      </w:r>
    </w:p>
    <w:p w14:paraId="3A3CB85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vaccine rollout is providing enormous encouragement, with the UK surpassing 15 million vaccinations and the topic of conversation finally turning to reopening the economy," he added.</w:t>
      </w:r>
    </w:p>
    <w:p w14:paraId="4679F731"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Stocks have been surging for months as vaccination programs kick into gear and fewer people come down with the virus, fuelling hopes that economically painful containment measures can begin to be lifted.</w:t>
      </w:r>
    </w:p>
    <w:p w14:paraId="500CF51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Oil hit peaks not seen since last January, with New York crude topping $US60 per barrel, boosted also by supply fears amid a severe cold snap in key producer state Texas.</w:t>
      </w:r>
    </w:p>
    <w:p w14:paraId="1C23F2A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In Asia, Tokyo was the standout performer on Monday, with the Nikkei 225 breaking through 30,000 points for the first time in 31 years as data showed Japan's economy performed better than expected at the end of last year.</w:t>
      </w:r>
    </w:p>
    <w:p w14:paraId="2A202B4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Bitcoin retreated after hitting a new record of $US49,694.24 over the weekend after MasterCard and US bank BNY Mellon announced plans last week to make it easier for people to use the cryptocurrency. It stood at about $US48,400 on Monday.</w:t>
      </w:r>
    </w:p>
    <w:p w14:paraId="2F2961B8" w14:textId="77777777" w:rsidR="00CD7998" w:rsidRDefault="00000000">
      <w:pPr>
        <w:spacing w:before="200" w:line="260" w:lineRule="atLeast"/>
        <w:jc w:val="both"/>
        <w:rPr>
          <w:rFonts w:ascii="Arial" w:eastAsia="Arial" w:hAnsi="Arial" w:cs="Arial"/>
          <w:sz w:val="20"/>
        </w:rPr>
      </w:pPr>
      <w:r>
        <w:rPr>
          <w:rFonts w:ascii="Arial" w:eastAsia="Arial" w:hAnsi="Arial" w:cs="Arial"/>
          <w:i/>
          <w:color w:val="000000"/>
          <w:sz w:val="20"/>
        </w:rPr>
        <w:t>AFP</w:t>
      </w:r>
    </w:p>
    <w:p w14:paraId="61968D49"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4.48am:</w:t>
      </w:r>
      <w:r>
        <w:rPr>
          <w:rFonts w:ascii="Arial" w:eastAsia="Arial" w:hAnsi="Arial" w:cs="Arial"/>
          <w:color w:val="000000"/>
          <w:sz w:val="20"/>
        </w:rPr>
        <w:t xml:space="preserve">               Okonjo-Iweala named first female, African WTO boss            </w:t>
      </w:r>
    </w:p>
    <w:p w14:paraId="67B70142"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Nigeria's Ngozi Okonjo-Iweala was appointed as the first female and first African head of the beleaguered World Trade Organisation, saying a stronger WTO would be vital for the global coronavirus recovery.</w:t>
      </w:r>
    </w:p>
    <w:p w14:paraId="72B835B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WTO called a virtual special general council meeting at which member states officially selected the former Nigerian finance minister and World Bank veteran as the global trade body's new director-general.</w:t>
      </w:r>
    </w:p>
    <w:p w14:paraId="1FF1872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She will take </w:t>
      </w:r>
      <w:r>
        <w:rPr>
          <w:rFonts w:ascii="Arial" w:eastAsia="Arial" w:hAnsi="Arial" w:cs="Arial"/>
          <w:b/>
          <w:i/>
          <w:color w:val="000000"/>
          <w:sz w:val="20"/>
          <w:u w:val="single"/>
        </w:rPr>
        <w:t>up</w:t>
      </w:r>
      <w:r>
        <w:rPr>
          <w:rFonts w:ascii="Arial" w:eastAsia="Arial" w:hAnsi="Arial" w:cs="Arial"/>
          <w:color w:val="000000"/>
          <w:sz w:val="20"/>
        </w:rPr>
        <w:t xml:space="preserve"> her post on March 1 and her term, which is renewable, will run until August 31, 2025.</w:t>
      </w:r>
    </w:p>
    <w:p w14:paraId="0FDB66C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near-paralysed institution desperately needs a kickstart -- something Okonjo-Iweala immediately addressed after being confirmed in the job.</w:t>
      </w:r>
    </w:p>
    <w:p w14:paraId="6F036258"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 strong WTO is vital if we are to recover fully and rapidly from the devastation wrought by the Covid-19 pandemic," the 66-year-old economist said in a statement.</w:t>
      </w:r>
    </w:p>
    <w:p w14:paraId="6FE0B9A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 look forward to working with members to shape and implement the policy responses we need to get the global economy going again.</w:t>
      </w:r>
    </w:p>
    <w:p w14:paraId="1B40682F"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"Our organisation faces a great many challenges but working together we can collectively make the WTO stronger, more agile and better adapted to the realities of today." South Korean Trade Minister Yoo Myung-hee had been the only other remaining contender for the post but pulled out when it became clear that new US President Joe Biden was swinging firmly behind Okonjo-Iweala's candidacy.</w:t>
      </w:r>
    </w:p>
    <w:p w14:paraId="10E9A56C" w14:textId="77777777" w:rsidR="00CD7998" w:rsidRDefault="00000000">
      <w:pPr>
        <w:spacing w:before="200" w:line="260" w:lineRule="atLeast"/>
        <w:jc w:val="both"/>
        <w:rPr>
          <w:rFonts w:ascii="Arial" w:eastAsia="Arial" w:hAnsi="Arial" w:cs="Arial"/>
          <w:sz w:val="20"/>
        </w:rPr>
      </w:pPr>
      <w:r>
        <w:rPr>
          <w:rFonts w:ascii="Arial" w:eastAsia="Arial" w:hAnsi="Arial" w:cs="Arial"/>
          <w:i/>
          <w:color w:val="000000"/>
          <w:sz w:val="20"/>
        </w:rPr>
        <w:t>AFP</w:t>
      </w:r>
    </w:p>
    <w:p w14:paraId="6E7BEB9C"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t>4.45am:</w:t>
      </w:r>
      <w:r>
        <w:rPr>
          <w:rFonts w:ascii="Arial" w:eastAsia="Arial" w:hAnsi="Arial" w:cs="Arial"/>
          <w:color w:val="000000"/>
          <w:sz w:val="20"/>
        </w:rPr>
        <w:t xml:space="preserve">               Jaguar car brand to go fully electric from 2025            </w:t>
      </w:r>
    </w:p>
    <w:p w14:paraId="230AB589"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Jaguar, the Indian-owned luxury car brand, will produce only electric vehicles from 2025 and restructure its UK non-manufacturing operations, the company announced.</w:t>
      </w:r>
    </w:p>
    <w:p w14:paraId="6CE317F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"By the middle of the decade, Jaguar will have undergone a renaissance to emerge as a pure electric luxury brand," said a statement from Jaguar Land Rover, which intends to become a net zero carbon company by 2039.</w:t>
      </w:r>
    </w:p>
    <w:p w14:paraId="5F1B5EB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JLR said it "will substantially reduce and rationalise its non-manufacturing infrastructure in the UK".</w:t>
      </w:r>
    </w:p>
    <w:p w14:paraId="380D28E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It did not say whether this meant job cuts were on the horizon. JLR will meanwhile invest £2.5 billion ($US3.5 billion, 2.9 billion euros) annually under its 'Reimagine' plan, which sees the first all-electric Land Rover model in 2024.</w:t>
      </w:r>
    </w:p>
    <w:p w14:paraId="6BE64BDA"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"At the heart of its Reimagine plan will be the electrification of both Land Rover and Jaguar brands on separate architectures with two clear, unique personalities," the statement said.</w:t>
      </w:r>
    </w:p>
    <w:p w14:paraId="7CF8DDA8" w14:textId="77777777" w:rsidR="00CD7998" w:rsidRDefault="00000000">
      <w:pPr>
        <w:spacing w:before="200" w:line="260" w:lineRule="atLeast"/>
        <w:jc w:val="both"/>
        <w:rPr>
          <w:rFonts w:ascii="Arial" w:eastAsia="Arial" w:hAnsi="Arial" w:cs="Arial"/>
          <w:sz w:val="20"/>
        </w:rPr>
      </w:pPr>
      <w:r>
        <w:rPr>
          <w:rFonts w:ascii="Arial" w:eastAsia="Arial" w:hAnsi="Arial" w:cs="Arial"/>
          <w:i/>
          <w:color w:val="000000"/>
          <w:sz w:val="20"/>
        </w:rPr>
        <w:t>AFP</w:t>
      </w:r>
    </w:p>
    <w:p w14:paraId="725C72C9" w14:textId="77777777" w:rsidR="00CD7998" w:rsidRDefault="00000000">
      <w:pPr>
        <w:spacing w:before="200" w:line="260" w:lineRule="atLeast"/>
        <w:jc w:val="both"/>
        <w:rPr>
          <w:rFonts w:ascii="Arial" w:eastAsia="Arial" w:hAnsi="Arial" w:cs="Arial"/>
          <w:sz w:val="20"/>
        </w:rPr>
      </w:pPr>
      <w:r>
        <w:rPr>
          <w:rFonts w:ascii="Arial" w:eastAsia="Arial" w:hAnsi="Arial" w:cs="Arial"/>
          <w:b/>
          <w:color w:val="000000"/>
          <w:sz w:val="20"/>
        </w:rPr>
        <w:lastRenderedPageBreak/>
        <w:t xml:space="preserve">4.40am: </w:t>
      </w:r>
      <w:r>
        <w:rPr>
          <w:rFonts w:ascii="Arial" w:eastAsia="Arial" w:hAnsi="Arial" w:cs="Arial"/>
          <w:color w:val="000000"/>
          <w:sz w:val="20"/>
        </w:rPr>
        <w:t xml:space="preserve">               Vivendi plans Universal Music spin-off            </w:t>
      </w:r>
    </w:p>
    <w:p w14:paraId="5FAC737E"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Investors flocked into the French media conglomerate Vivendi after it unveiled plans to spin off the lucrative Universal Music Group, a move long sought by analysts as well as its own top shareholders.</w:t>
      </w:r>
    </w:p>
    <w:p w14:paraId="75D786F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Vivendi owns 80 per cent of UMG, whose artists and catalogue range from the Beatles to Lady Gaga, after recently selling 20 per cent to China's Tencent group.</w:t>
      </w:r>
    </w:p>
    <w:p w14:paraId="68614B34"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In December, Universal shocked many in the industry by announcing a deal to secure the rights to Bob Dylan's entire back catalogue of songs, reportedly for more than $US300 million.</w:t>
      </w:r>
    </w:p>
    <w:p w14:paraId="778F00C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On Saturday, the company said it would study the distribution of 60 per cent of UMG to Vivendi shareholders in order to reduce what it called a "conglomerate discount." "Vivendi's leading institutional shareholders have been pressing for a number of years for a split or the distribution of Universal Music Group," it said.</w:t>
      </w:r>
    </w:p>
    <w:p w14:paraId="441E9C6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Vivendi said UMG, which would be listed on the Amsterdam stock market, could be worth at least 30 billion euros ($US36.4 billion).</w:t>
      </w:r>
    </w:p>
    <w:p w14:paraId="6563E76C"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deal, set to be voted on at a shareholder meeting in March, sent Vivendi's stock rocketing 18 per cent higher to 30.82 euros in Paris.</w:t>
      </w:r>
    </w:p>
    <w:p w14:paraId="44B214AB"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The company's other assets range from movies and TV production to publishing and advertising.</w:t>
      </w:r>
    </w:p>
    <w:p w14:paraId="7ECFB650" w14:textId="77777777" w:rsidR="00CD7998" w:rsidRDefault="00000000">
      <w:pPr>
        <w:spacing w:before="200" w:line="260" w:lineRule="atLeast"/>
        <w:jc w:val="both"/>
        <w:rPr>
          <w:rFonts w:ascii="Arial" w:eastAsia="Arial" w:hAnsi="Arial" w:cs="Arial"/>
          <w:sz w:val="20"/>
        </w:rPr>
      </w:pPr>
      <w:r>
        <w:rPr>
          <w:rFonts w:ascii="Arial" w:eastAsia="Arial" w:hAnsi="Arial" w:cs="Arial"/>
          <w:i/>
          <w:color w:val="000000"/>
          <w:sz w:val="20"/>
        </w:rPr>
        <w:t>AFP</w:t>
      </w:r>
    </w:p>
    <w:p w14:paraId="0192253C" w14:textId="77777777" w:rsidR="00CD7998" w:rsidRDefault="00000000">
      <w:pPr>
        <w:keepNext/>
        <w:spacing w:before="240" w:line="34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8"/>
        </w:rPr>
        <w:t>Notes</w:t>
      </w:r>
    </w:p>
    <w:p w14:paraId="5EAB202C" w14:textId="77777777" w:rsidR="00CD7998" w:rsidRDefault="00000000">
      <w:pPr>
        <w:spacing w:line="60" w:lineRule="exact"/>
        <w:rPr>
          <w:rFonts w:ascii="Arial" w:eastAsia="Arial" w:hAnsi="Arial" w:cs="Arial"/>
          <w:sz w:val="20"/>
        </w:rPr>
      </w:pPr>
      <w:r>
        <w:pict w14:anchorId="6B92692A">
          <v:line id="_x0000_s2304" style="position:absolute;z-index:251813888" from="0,2pt" to="512pt,2pt" strokecolor="#009ddb" strokeweight="2pt">
            <w10:wrap type="topAndBottom"/>
          </v:line>
        </w:pict>
      </w:r>
    </w:p>
    <w:p w14:paraId="65FE2CB9" w14:textId="77777777" w:rsidR="00CD7998" w:rsidRDefault="00000000">
      <w:pPr>
        <w:spacing w:before="120" w:line="260" w:lineRule="atLeast"/>
        <w:rPr>
          <w:rFonts w:ascii="Arial" w:eastAsia="Arial" w:hAnsi="Arial" w:cs="Arial"/>
          <w:sz w:val="20"/>
        </w:rPr>
      </w:pPr>
      <w:r>
        <w:rPr>
          <w:rFonts w:ascii="Arial" w:eastAsia="Arial" w:hAnsi="Arial" w:cs="Arial"/>
          <w:color w:val="000000"/>
          <w:sz w:val="20"/>
        </w:rPr>
        <w:t>Document links may not lead to an active page. Page maintenance is at the discretion of the publisher.</w:t>
      </w:r>
    </w:p>
    <w:p w14:paraId="63069A5C" w14:textId="77777777" w:rsidR="00CD7998"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February 16, 2021</w:t>
      </w:r>
    </w:p>
    <w:p w14:paraId="0F5C9D82" w14:textId="77777777" w:rsidR="00CD7998" w:rsidRDefault="00CD7998">
      <w:pPr>
        <w:rPr>
          <w:rFonts w:ascii="Arial" w:eastAsia="Arial" w:hAnsi="Arial" w:cs="Arial"/>
          <w:sz w:val="20"/>
        </w:rPr>
      </w:pPr>
    </w:p>
    <w:p w14:paraId="6F132EC9" w14:textId="77777777" w:rsidR="00CD7998" w:rsidRDefault="00000000">
      <w:pPr>
        <w:ind w:left="200"/>
        <w:rPr>
          <w:rFonts w:ascii="Arial" w:eastAsia="Arial" w:hAnsi="Arial" w:cs="Arial"/>
          <w:sz w:val="20"/>
        </w:rPr>
        <w:sectPr w:rsidR="00CD7998">
          <w:type w:val="continuous"/>
          <w:pgSz w:w="12240" w:h="15840"/>
          <w:pgMar w:top="840" w:right="1000" w:bottom="840" w:left="1000" w:header="400" w:footer="400" w:gutter="0"/>
          <w:cols w:space="720"/>
        </w:sectPr>
      </w:pPr>
      <w:r>
        <w:rPr>
          <w:rFonts w:ascii="Arial" w:eastAsia="Arial" w:hAnsi="Arial" w:cs="Arial"/>
          <w:sz w:val="20"/>
        </w:rPr>
        <w:br/>
      </w:r>
      <w:r>
        <w:pict w14:anchorId="6AD956E8">
          <v:line id="_x0000_s2305" style="position:absolute;left:0;text-align:left;z-index:251814912;mso-position-horizontal-relative:text;mso-position-vertical-relative:text" from="0,10pt" to="512pt,10pt" strokeweight="1pt"/>
        </w:pict>
      </w:r>
      <w:r>
        <w:rPr>
          <w:rFonts w:ascii="Arial" w:eastAsia="Arial" w:hAnsi="Arial" w:cs="Arial"/>
          <w:b/>
          <w:color w:val="767676"/>
          <w:sz w:val="16"/>
        </w:rPr>
        <w:t>End of Document</w:t>
      </w:r>
    </w:p>
    <w:p w14:paraId="4DF6B574" w14:textId="77777777" w:rsidR="00CD7998" w:rsidRDefault="00CD7998">
      <w:pPr>
        <w:sectPr w:rsidR="00CD7998">
          <w:headerReference w:type="even" r:id="rId928"/>
          <w:headerReference w:type="default" r:id="rId929"/>
          <w:footerReference w:type="even" r:id="rId930"/>
          <w:footerReference w:type="default" r:id="rId931"/>
          <w:headerReference w:type="first" r:id="rId932"/>
          <w:footerReference w:type="first" r:id="rId933"/>
          <w:pgSz w:w="12240" w:h="15840"/>
          <w:pgMar w:top="840" w:right="1000" w:bottom="840" w:left="1000" w:header="400" w:footer="400" w:gutter="0"/>
          <w:cols w:space="720"/>
          <w:titlePg/>
        </w:sectPr>
      </w:pPr>
    </w:p>
    <w:p w14:paraId="0C9BF44B" w14:textId="77777777" w:rsidR="00CD7998" w:rsidRDefault="00CD7998">
      <w:bookmarkStart w:id="150" w:name="Bookmark_76"/>
      <w:bookmarkEnd w:id="150"/>
    </w:p>
    <w:p w14:paraId="55F789DB" w14:textId="77777777" w:rsidR="00CD7998" w:rsidRDefault="00000000">
      <w:r>
        <w:pict w14:anchorId="2EE7FCCA">
          <v:shape id="_x0000_i1129" type="#_x0000_t75" alt="LexisNexis®" style="width:148pt;height:30pt">
            <v:imagedata r:id="rId7" o:title=""/>
          </v:shape>
        </w:pict>
      </w:r>
      <w:r>
        <w:cr/>
      </w:r>
    </w:p>
    <w:p w14:paraId="147081A2" w14:textId="77777777" w:rsidR="00CD7998" w:rsidRDefault="00000000">
      <w:pPr>
        <w:spacing w:before="240" w:after="200" w:line="340" w:lineRule="atLeast"/>
        <w:jc w:val="center"/>
        <w:outlineLvl w:val="0"/>
        <w:rPr>
          <w:rFonts w:ascii="Arial" w:hAnsi="Arial" w:cs="Arial"/>
          <w:b/>
          <w:bCs/>
          <w:kern w:val="32"/>
          <w:sz w:val="32"/>
          <w:szCs w:val="32"/>
        </w:rPr>
      </w:pPr>
      <w:hyperlink r:id="rId934" w:history="1">
        <w:r>
          <w:rPr>
            <w:rFonts w:ascii="Arial" w:eastAsia="Arial" w:hAnsi="Arial" w:cs="Arial"/>
            <w:b/>
            <w:bCs/>
            <w:i/>
            <w:color w:val="0077CC"/>
            <w:kern w:val="32"/>
            <w:sz w:val="28"/>
            <w:szCs w:val="32"/>
            <w:u w:val="single"/>
            <w:shd w:val="clear" w:color="auto" w:fill="FFFFFF"/>
          </w:rPr>
          <w:t xml:space="preserve">MILK DELIVERY </w:t>
        </w:r>
      </w:hyperlink>
      <w:hyperlink r:id="rId935" w:history="1">
        <w:r>
          <w:rPr>
            <w:rFonts w:ascii="Arial" w:eastAsia="Arial" w:hAnsi="Arial" w:cs="Arial"/>
            <w:b/>
            <w:bCs/>
            <w:i/>
            <w:color w:val="0077CC"/>
            <w:kern w:val="32"/>
            <w:sz w:val="28"/>
            <w:szCs w:val="32"/>
            <w:u w:val="single"/>
            <w:shd w:val="clear" w:color="auto" w:fill="FFFFFF"/>
          </w:rPr>
          <w:t>STARTUPS</w:t>
        </w:r>
      </w:hyperlink>
      <w:hyperlink r:id="rId936" w:history="1">
        <w:r>
          <w:rPr>
            <w:rFonts w:ascii="Arial" w:eastAsia="Arial" w:hAnsi="Arial" w:cs="Arial"/>
            <w:b/>
            <w:bCs/>
            <w:i/>
            <w:color w:val="0077CC"/>
            <w:kern w:val="32"/>
            <w:sz w:val="28"/>
            <w:szCs w:val="32"/>
            <w:u w:val="single"/>
            <w:shd w:val="clear" w:color="auto" w:fill="FFFFFF"/>
          </w:rPr>
          <w:t xml:space="preserve"> MAKE A SPLASH IN GROCERIES MARKET</w:t>
        </w:r>
      </w:hyperlink>
    </w:p>
    <w:p w14:paraId="3B29ECFB"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52753DD0" w14:textId="77777777" w:rsidR="00CD7998" w:rsidRDefault="00000000">
      <w:pPr>
        <w:spacing w:before="120" w:line="260" w:lineRule="atLeast"/>
        <w:jc w:val="center"/>
      </w:pPr>
      <w:r>
        <w:rPr>
          <w:rFonts w:ascii="Arial" w:eastAsia="Arial" w:hAnsi="Arial" w:cs="Arial"/>
          <w:color w:val="000000"/>
          <w:sz w:val="20"/>
        </w:rPr>
        <w:t>May 21, 2019 Tuesday</w:t>
      </w:r>
    </w:p>
    <w:p w14:paraId="76D12C3A" w14:textId="77777777" w:rsidR="00CD7998" w:rsidRDefault="00000000">
      <w:pPr>
        <w:spacing w:before="120" w:line="260" w:lineRule="atLeast"/>
        <w:jc w:val="center"/>
      </w:pPr>
      <w:r>
        <w:rPr>
          <w:rFonts w:ascii="Arial" w:eastAsia="Arial" w:hAnsi="Arial" w:cs="Arial"/>
          <w:color w:val="000000"/>
          <w:sz w:val="20"/>
        </w:rPr>
        <w:t>Jaipur Edition</w:t>
      </w:r>
    </w:p>
    <w:p w14:paraId="519A9AD7" w14:textId="77777777" w:rsidR="00CD7998" w:rsidRDefault="00CD7998">
      <w:pPr>
        <w:spacing w:line="240" w:lineRule="atLeast"/>
        <w:jc w:val="both"/>
      </w:pPr>
    </w:p>
    <w:p w14:paraId="333307FE" w14:textId="77777777" w:rsidR="00CD7998" w:rsidRDefault="00000000">
      <w:pPr>
        <w:spacing w:before="120" w:line="220" w:lineRule="atLeast"/>
      </w:pPr>
      <w:r>
        <w:br/>
      </w:r>
      <w:r>
        <w:rPr>
          <w:rFonts w:ascii="Arial" w:eastAsia="Arial" w:hAnsi="Arial" w:cs="Arial"/>
          <w:color w:val="000000"/>
          <w:sz w:val="16"/>
        </w:rPr>
        <w:t>Copyright 2019 Bennett Coleman &amp; Co. Ltd. All Rights Reserved</w:t>
      </w:r>
    </w:p>
    <w:p w14:paraId="47C6659A"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w:t>
      </w:r>
      <w:r>
        <w:rPr>
          <w:rFonts w:ascii="Arial" w:eastAsia="Arial" w:hAnsi="Arial" w:cs="Arial"/>
          <w:b/>
          <w:i/>
          <w:color w:val="000000"/>
          <w:sz w:val="20"/>
          <w:u w:val="single"/>
        </w:rPr>
        <w:t>STARTUP</w:t>
      </w:r>
      <w:r>
        <w:rPr>
          <w:rFonts w:ascii="Arial" w:eastAsia="Arial" w:hAnsi="Arial" w:cs="Arial"/>
          <w:color w:val="000000"/>
          <w:sz w:val="20"/>
        </w:rPr>
        <w:t xml:space="preserve"> STORIES</w:t>
      </w:r>
    </w:p>
    <w:p w14:paraId="2134A5FB"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856 words</w:t>
      </w:r>
    </w:p>
    <w:p w14:paraId="7BD04A46" w14:textId="77777777" w:rsidR="00CD7998"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937" w:history="1">
        <w:r>
          <w:rPr>
            <w:rFonts w:ascii="Arial" w:eastAsia="Arial" w:hAnsi="Arial" w:cs="Arial"/>
            <w:i/>
            <w:color w:val="0077CC"/>
            <w:sz w:val="20"/>
            <w:u w:val="single"/>
            <w:shd w:val="clear" w:color="auto" w:fill="FFFFFF"/>
          </w:rPr>
          <w:t>Aparna.Desikan@timesgroup.com</w:t>
        </w:r>
      </w:hyperlink>
    </w:p>
    <w:p w14:paraId="00BE5333" w14:textId="77777777" w:rsidR="00CD7998"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Change the way dairy reaches homes Win more customers by also supplying other essentials</w:t>
      </w:r>
    </w:p>
    <w:p w14:paraId="208A7112" w14:textId="77777777" w:rsidR="00CD7998" w:rsidRDefault="00000000">
      <w:pPr>
        <w:keepNext/>
        <w:spacing w:before="240" w:line="340" w:lineRule="atLeast"/>
      </w:pPr>
      <w:bookmarkStart w:id="151" w:name="Body_74"/>
      <w:bookmarkEnd w:id="151"/>
      <w:r>
        <w:rPr>
          <w:rFonts w:ascii="Arial" w:eastAsia="Arial" w:hAnsi="Arial" w:cs="Arial"/>
          <w:b/>
          <w:color w:val="000000"/>
          <w:sz w:val="28"/>
        </w:rPr>
        <w:t>Body</w:t>
      </w:r>
    </w:p>
    <w:p w14:paraId="7A207316" w14:textId="77777777" w:rsidR="00CD7998" w:rsidRDefault="00000000">
      <w:pPr>
        <w:spacing w:line="60" w:lineRule="exact"/>
      </w:pPr>
      <w:r>
        <w:pict w14:anchorId="14D9AAA0">
          <v:line id="_x0000_s2307" style="position:absolute;z-index:251815936" from="0,2pt" to="512pt,2pt" strokecolor="#009ddb" strokeweight="2pt">
            <w10:wrap type="topAndBottom"/>
          </v:line>
        </w:pict>
      </w:r>
    </w:p>
    <w:p w14:paraId="49EC1D7F" w14:textId="77777777" w:rsidR="00CD7998" w:rsidRDefault="00CD7998"/>
    <w:p w14:paraId="0234752C" w14:textId="77777777" w:rsidR="00CD7998" w:rsidRDefault="00000000">
      <w:pPr>
        <w:spacing w:before="200" w:line="260" w:lineRule="atLeast"/>
        <w:jc w:val="both"/>
      </w:pPr>
      <w:r>
        <w:rPr>
          <w:rFonts w:ascii="Arial" w:eastAsia="Arial" w:hAnsi="Arial" w:cs="Arial"/>
          <w:color w:val="000000"/>
          <w:sz w:val="20"/>
        </w:rPr>
        <w:t>Bengaluru resident Mahipat Kulkarni places about 20 orders for fresh milk and groceries on an app every month, rarely setting foot inside a supermarket or a local shop. His preferred supplier of morning items is not a bigbrand online store, but a relatively new entrant.</w:t>
      </w:r>
    </w:p>
    <w:p w14:paraId="317FB8E8" w14:textId="77777777" w:rsidR="00CD7998" w:rsidRDefault="00000000">
      <w:pPr>
        <w:spacing w:before="200" w:line="260" w:lineRule="atLeast"/>
        <w:jc w:val="both"/>
      </w:pPr>
      <w:r>
        <w:rPr>
          <w:rFonts w:ascii="Arial" w:eastAsia="Arial" w:hAnsi="Arial" w:cs="Arial"/>
          <w:color w:val="000000"/>
          <w:sz w:val="20"/>
        </w:rPr>
        <w:t>“I have been using the DailyNinja app for five months now, and I get my delivery by 7 am. It's a convenient option for working professionals. The best part is I can place an order as late as 11 pm and still expect things on my doorstep early next day,” Kulkarni said.</w:t>
      </w:r>
    </w:p>
    <w:p w14:paraId="0BE55E4D" w14:textId="77777777" w:rsidR="00CD7998" w:rsidRDefault="00000000">
      <w:pPr>
        <w:spacing w:before="200" w:line="260" w:lineRule="atLeast"/>
        <w:jc w:val="both"/>
      </w:pPr>
      <w:r>
        <w:rPr>
          <w:rFonts w:ascii="Arial" w:eastAsia="Arial" w:hAnsi="Arial" w:cs="Arial"/>
          <w:color w:val="000000"/>
          <w:sz w:val="20"/>
        </w:rPr>
        <w:t>DailyNinja, Milkbasket, and Doodhwala are among the new stars in the growing hyperlocal delivery space, changing the way dairy reaches homes. They are cracking aggregation and micro-delivery, competing, in some ways, with well-funded firms like Bigbasket and Grofers.</w:t>
      </w:r>
    </w:p>
    <w:p w14:paraId="795F550F" w14:textId="77777777" w:rsidR="00CD7998" w:rsidRDefault="00000000">
      <w:pPr>
        <w:spacing w:before="200" w:line="260" w:lineRule="atLeast"/>
        <w:jc w:val="both"/>
      </w:pPr>
      <w:r>
        <w:rPr>
          <w:rFonts w:ascii="Arial" w:eastAsia="Arial" w:hAnsi="Arial" w:cs="Arial"/>
          <w:color w:val="000000"/>
          <w:sz w:val="20"/>
        </w:rPr>
        <w:t xml:space="preserve">The three </w:t>
      </w:r>
      <w:r>
        <w:rPr>
          <w:rFonts w:ascii="Arial" w:eastAsia="Arial" w:hAnsi="Arial" w:cs="Arial"/>
          <w:b/>
          <w:i/>
          <w:color w:val="000000"/>
          <w:sz w:val="20"/>
          <w:u w:val="single"/>
        </w:rPr>
        <w:t>startups</w:t>
      </w:r>
      <w:r>
        <w:rPr>
          <w:rFonts w:ascii="Arial" w:eastAsia="Arial" w:hAnsi="Arial" w:cs="Arial"/>
          <w:color w:val="000000"/>
          <w:sz w:val="20"/>
        </w:rPr>
        <w:t xml:space="preserve"> operate on a subscription model, but also accommodate standalone orders. Though milk deliveries form a huge chunk of their sales, around 70%, they are also seeing good numbers in groceries. Milkbasket, in fact, earns more from nonmilk products.</w:t>
      </w:r>
    </w:p>
    <w:p w14:paraId="594F1D47" w14:textId="77777777" w:rsidR="00CD7998" w:rsidRDefault="00000000">
      <w:pPr>
        <w:spacing w:before="200" w:line="260" w:lineRule="atLeast"/>
        <w:jc w:val="both"/>
      </w:pPr>
      <w:r>
        <w:rPr>
          <w:rFonts w:ascii="Arial" w:eastAsia="Arial" w:hAnsi="Arial" w:cs="Arial"/>
          <w:color w:val="000000"/>
          <w:sz w:val="20"/>
        </w:rPr>
        <w:t>“The most ordered product on our platform may be milk, but it contributes less than 25% of the revenue. Bread, tea, fruits, vegetables, and other products make most of the money,” Anant Goel, co-founder of the Gurugram-based company, told STOI.</w:t>
      </w:r>
    </w:p>
    <w:p w14:paraId="4B231E4F" w14:textId="77777777" w:rsidR="00CD7998" w:rsidRDefault="00000000">
      <w:pPr>
        <w:spacing w:before="200" w:line="260" w:lineRule="atLeast"/>
        <w:jc w:val="both"/>
      </w:pPr>
      <w:r>
        <w:rPr>
          <w:rFonts w:ascii="Arial" w:eastAsia="Arial" w:hAnsi="Arial" w:cs="Arial"/>
          <w:color w:val="000000"/>
          <w:sz w:val="20"/>
        </w:rPr>
        <w:t xml:space="preserve">Sagar Yarnalkar, CEO of DailyNinja, said each user on his platform ordered household essentials </w:t>
      </w:r>
      <w:r>
        <w:rPr>
          <w:rFonts w:ascii="Arial" w:eastAsia="Arial" w:hAnsi="Arial" w:cs="Arial"/>
          <w:b/>
          <w:i/>
          <w:color w:val="000000"/>
          <w:sz w:val="20"/>
          <w:u w:val="single"/>
        </w:rPr>
        <w:t>up</w:t>
      </w:r>
      <w:r>
        <w:rPr>
          <w:rFonts w:ascii="Arial" w:eastAsia="Arial" w:hAnsi="Arial" w:cs="Arial"/>
          <w:color w:val="000000"/>
          <w:sz w:val="20"/>
        </w:rPr>
        <w:t xml:space="preserve"> to 22 times a month. Roping in existing milkmen helped the Sequoiabacked </w:t>
      </w:r>
      <w:r>
        <w:rPr>
          <w:rFonts w:ascii="Arial" w:eastAsia="Arial" w:hAnsi="Arial" w:cs="Arial"/>
          <w:b/>
          <w:i/>
          <w:color w:val="000000"/>
          <w:sz w:val="20"/>
          <w:u w:val="single"/>
        </w:rPr>
        <w:t>startup</w:t>
      </w:r>
      <w:r>
        <w:rPr>
          <w:rFonts w:ascii="Arial" w:eastAsia="Arial" w:hAnsi="Arial" w:cs="Arial"/>
          <w:color w:val="000000"/>
          <w:sz w:val="20"/>
        </w:rPr>
        <w:t xml:space="preserve"> build its customer base. “We have partnered with 2,200 milkmen in Mumbai, Pune, Bengaluru, and Hyderabad. We cater to </w:t>
      </w:r>
      <w:r>
        <w:rPr>
          <w:rFonts w:ascii="Arial" w:eastAsia="Arial" w:hAnsi="Arial" w:cs="Arial"/>
          <w:b/>
          <w:i/>
          <w:color w:val="000000"/>
          <w:sz w:val="20"/>
          <w:u w:val="single"/>
        </w:rPr>
        <w:t>up</w:t>
      </w:r>
      <w:r>
        <w:rPr>
          <w:rFonts w:ascii="Arial" w:eastAsia="Arial" w:hAnsi="Arial" w:cs="Arial"/>
          <w:color w:val="000000"/>
          <w:sz w:val="20"/>
        </w:rPr>
        <w:t xml:space="preserve"> to 85,000 households daily,” he said.</w:t>
      </w:r>
    </w:p>
    <w:p w14:paraId="1D4E9DA9" w14:textId="77777777" w:rsidR="00CD7998" w:rsidRDefault="00000000">
      <w:pPr>
        <w:spacing w:before="200" w:line="260" w:lineRule="atLeast"/>
        <w:jc w:val="both"/>
      </w:pPr>
      <w:r>
        <w:rPr>
          <w:rFonts w:ascii="Arial" w:eastAsia="Arial" w:hAnsi="Arial" w:cs="Arial"/>
          <w:color w:val="000000"/>
          <w:sz w:val="20"/>
        </w:rPr>
        <w:t>Milkbasket, on the other hand, steers clear of the existing network of local suppliers. “We have our own supply chain and network of delivery partners. One of the pain points we wanted to resolve was the inconsistency of neighbourhood milkmen, so partnering with them didn't make sense,” Goel said.</w:t>
      </w:r>
    </w:p>
    <w:p w14:paraId="6C031184" w14:textId="77777777" w:rsidR="00CD7998" w:rsidRDefault="00000000">
      <w:pPr>
        <w:spacing w:before="200" w:line="260" w:lineRule="atLeast"/>
        <w:jc w:val="both"/>
      </w:pPr>
      <w:r>
        <w:rPr>
          <w:rFonts w:ascii="Arial" w:eastAsia="Arial" w:hAnsi="Arial" w:cs="Arial"/>
          <w:color w:val="000000"/>
          <w:sz w:val="20"/>
        </w:rPr>
        <w:lastRenderedPageBreak/>
        <w:t>Bengaluru-based Doodhwala has its own delivery personnel, though it has tieups with existing milk vendors. “We are operationally profitable now and are looking to expand to tier 2 cities,” said co-founder Ebrahim Akbari. Doodhwala has operations in Bengaluru, Hyderabad, and Pune, registering 1.3 million to 1.5 million transactions a month.</w:t>
      </w:r>
    </w:p>
    <w:p w14:paraId="4CC3ECD7" w14:textId="77777777" w:rsidR="00CD7998" w:rsidRDefault="00000000">
      <w:pPr>
        <w:spacing w:before="200" w:line="260" w:lineRule="atLeast"/>
        <w:jc w:val="both"/>
      </w:pPr>
      <w:r>
        <w:rPr>
          <w:rFonts w:ascii="Arial" w:eastAsia="Arial" w:hAnsi="Arial" w:cs="Arial"/>
          <w:color w:val="000000"/>
          <w:sz w:val="20"/>
        </w:rPr>
        <w:t>“The delivery costs just 5% of the total sale volume. We get over 20 orders a month, with each customer spending anywhere between Rs 2,400 to Rs 4,000,” Akbari said.</w:t>
      </w:r>
    </w:p>
    <w:p w14:paraId="1361BF90" w14:textId="77777777" w:rsidR="00CD7998" w:rsidRDefault="00000000">
      <w:pPr>
        <w:spacing w:before="200" w:line="260" w:lineRule="atLeast"/>
        <w:jc w:val="both"/>
      </w:pPr>
      <w:r>
        <w:rPr>
          <w:rFonts w:ascii="Arial" w:eastAsia="Arial" w:hAnsi="Arial" w:cs="Arial"/>
          <w:color w:val="000000"/>
          <w:sz w:val="20"/>
        </w:rPr>
        <w:t xml:space="preserve">Growing consumer interest in organic milk and A2 varieties has also worked in the favour of hyperlocal delivery </w:t>
      </w:r>
      <w:r>
        <w:rPr>
          <w:rFonts w:ascii="Arial" w:eastAsia="Arial" w:hAnsi="Arial" w:cs="Arial"/>
          <w:b/>
          <w:i/>
          <w:color w:val="000000"/>
          <w:sz w:val="20"/>
          <w:u w:val="single"/>
        </w:rPr>
        <w:t>startups</w:t>
      </w:r>
      <w:r>
        <w:rPr>
          <w:rFonts w:ascii="Arial" w:eastAsia="Arial" w:hAnsi="Arial" w:cs="Arial"/>
          <w:color w:val="000000"/>
          <w:sz w:val="20"/>
        </w:rPr>
        <w:t>. “One has to make a trip to a department store to purchase MoooFarm organic milk because the local distribution system is not robust enough for daily delivery of such varieties. Apps not only list them among products, but also promise delivery by 7 am,” Pune resident Samir Kulkarni.</w:t>
      </w:r>
    </w:p>
    <w:p w14:paraId="27FEA76B" w14:textId="77777777" w:rsidR="00CD7998" w:rsidRDefault="00000000">
      <w:pPr>
        <w:spacing w:before="200" w:line="260" w:lineRule="atLeast"/>
        <w:jc w:val="both"/>
      </w:pPr>
      <w:r>
        <w:rPr>
          <w:rFonts w:ascii="Arial" w:eastAsia="Arial" w:hAnsi="Arial" w:cs="Arial"/>
          <w:color w:val="000000"/>
          <w:sz w:val="20"/>
        </w:rPr>
        <w:t>According to Akbari, premium milk varieties account for 25% of Doodhwala's total sales. “We have over 70 varieties, including ones sold by mass milk and premium organic brands,” he said.</w:t>
      </w:r>
    </w:p>
    <w:p w14:paraId="6F697EDF" w14:textId="77777777" w:rsidR="00CD7998"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startups</w:t>
      </w:r>
      <w:r>
        <w:rPr>
          <w:rFonts w:ascii="Arial" w:eastAsia="Arial" w:hAnsi="Arial" w:cs="Arial"/>
          <w:color w:val="000000"/>
          <w:sz w:val="20"/>
        </w:rPr>
        <w:t xml:space="preserve"> say they are witnessing a growth of 20% every month, retaining 85% of customers for six months on average. The strong numbers have caught the attention of venture capital firms such as Kalaari, Blume Ventures, Matrix Partners, and Sequoia. According to data from Tracxn, $28 million was invested in this space last year, a huge jump from the funding pledged in 2017.</w:t>
      </w:r>
    </w:p>
    <w:p w14:paraId="3D352A65" w14:textId="77777777" w:rsidR="00CD7998" w:rsidRDefault="00000000">
      <w:pPr>
        <w:spacing w:before="200" w:line="260" w:lineRule="atLeast"/>
        <w:jc w:val="both"/>
      </w:pPr>
      <w:r>
        <w:rPr>
          <w:rFonts w:ascii="Arial" w:eastAsia="Arial" w:hAnsi="Arial" w:cs="Arial"/>
          <w:color w:val="000000"/>
          <w:sz w:val="20"/>
        </w:rPr>
        <w:t xml:space="preserve">Arpit Agarwal, principal, Blume Ventures, said the </w:t>
      </w:r>
      <w:r>
        <w:rPr>
          <w:rFonts w:ascii="Arial" w:eastAsia="Arial" w:hAnsi="Arial" w:cs="Arial"/>
          <w:b/>
          <w:i/>
          <w:color w:val="000000"/>
          <w:sz w:val="20"/>
          <w:u w:val="single"/>
        </w:rPr>
        <w:t>startups</w:t>
      </w:r>
      <w:r>
        <w:rPr>
          <w:rFonts w:ascii="Arial" w:eastAsia="Arial" w:hAnsi="Arial" w:cs="Arial"/>
          <w:color w:val="000000"/>
          <w:sz w:val="20"/>
        </w:rPr>
        <w:t xml:space="preserve"> remove a major irritant for families in tier 1 cities. “Many urban customers are ready to pay a premium to get fresh milk and groceries delivered to their homes every day. The </w:t>
      </w:r>
      <w:r>
        <w:rPr>
          <w:rFonts w:ascii="Arial" w:eastAsia="Arial" w:hAnsi="Arial" w:cs="Arial"/>
          <w:b/>
          <w:i/>
          <w:color w:val="000000"/>
          <w:sz w:val="20"/>
          <w:u w:val="single"/>
        </w:rPr>
        <w:t>startups</w:t>
      </w:r>
      <w:r>
        <w:rPr>
          <w:rFonts w:ascii="Arial" w:eastAsia="Arial" w:hAnsi="Arial" w:cs="Arial"/>
          <w:color w:val="000000"/>
          <w:sz w:val="20"/>
        </w:rPr>
        <w:t xml:space="preserve"> provide a good customer experience, which gives them room to scale </w:t>
      </w:r>
      <w:r>
        <w:rPr>
          <w:rFonts w:ascii="Arial" w:eastAsia="Arial" w:hAnsi="Arial" w:cs="Arial"/>
          <w:b/>
          <w:i/>
          <w:color w:val="000000"/>
          <w:sz w:val="20"/>
          <w:u w:val="single"/>
        </w:rPr>
        <w:t>up</w:t>
      </w:r>
      <w:r>
        <w:rPr>
          <w:rFonts w:ascii="Arial" w:eastAsia="Arial" w:hAnsi="Arial" w:cs="Arial"/>
          <w:color w:val="000000"/>
          <w:sz w:val="20"/>
        </w:rPr>
        <w:t xml:space="preserve"> and grow at a good pace. They also have the pricing power,” he said.</w:t>
      </w:r>
    </w:p>
    <w:p w14:paraId="3BA8486C" w14:textId="77777777" w:rsidR="00CD7998" w:rsidRDefault="00000000">
      <w:pPr>
        <w:spacing w:before="200" w:line="260" w:lineRule="atLeast"/>
        <w:jc w:val="both"/>
      </w:pPr>
      <w:r>
        <w:rPr>
          <w:rFonts w:ascii="Arial" w:eastAsia="Arial" w:hAnsi="Arial" w:cs="Arial"/>
          <w:color w:val="000000"/>
          <w:sz w:val="20"/>
        </w:rPr>
        <w:t xml:space="preserve">In 2014-15, many hyperlocal delivery </w:t>
      </w:r>
      <w:r>
        <w:rPr>
          <w:rFonts w:ascii="Arial" w:eastAsia="Arial" w:hAnsi="Arial" w:cs="Arial"/>
          <w:b/>
          <w:i/>
          <w:color w:val="000000"/>
          <w:sz w:val="20"/>
          <w:u w:val="single"/>
        </w:rPr>
        <w:t>startups</w:t>
      </w:r>
      <w:r>
        <w:rPr>
          <w:rFonts w:ascii="Arial" w:eastAsia="Arial" w:hAnsi="Arial" w:cs="Arial"/>
          <w:color w:val="000000"/>
          <w:sz w:val="20"/>
        </w:rPr>
        <w:t xml:space="preserve"> tasted success and </w:t>
      </w:r>
      <w:r>
        <w:rPr>
          <w:rFonts w:ascii="Arial" w:eastAsia="Arial" w:hAnsi="Arial" w:cs="Arial"/>
          <w:b/>
          <w:i/>
          <w:color w:val="000000"/>
          <w:sz w:val="20"/>
          <w:u w:val="single"/>
        </w:rPr>
        <w:t>failure</w:t>
      </w:r>
      <w:r>
        <w:rPr>
          <w:rFonts w:ascii="Arial" w:eastAsia="Arial" w:hAnsi="Arial" w:cs="Arial"/>
          <w:color w:val="000000"/>
          <w:sz w:val="20"/>
        </w:rPr>
        <w:t xml:space="preserve"> in a short span. One of them, Pepper-Tap, later shut down. Milk-Basket and DailyNinja, which were founded in 2015, survived and are now leaders in the space. They received funding in 2018. “There was little interest in the initial three years, but we kept growing. After investors took note in 2018, we were able to raise money 3 times that year,” said Milkbasket's Goel said.</w:t>
      </w:r>
    </w:p>
    <w:p w14:paraId="41EF2802" w14:textId="77777777" w:rsidR="00CD7998" w:rsidRDefault="00000000">
      <w:pPr>
        <w:spacing w:before="200" w:line="260" w:lineRule="atLeast"/>
        <w:jc w:val="both"/>
      </w:pPr>
      <w:r>
        <w:rPr>
          <w:rFonts w:ascii="Arial" w:eastAsia="Arial" w:hAnsi="Arial" w:cs="Arial"/>
          <w:color w:val="000000"/>
          <w:sz w:val="20"/>
        </w:rPr>
        <w:t>Sagar of DailyNinja said the company had witnessed exponential growth in the past year. “From 17,000 orders a day 12 months ago, we have grown 4x to touch 70,000 orders a day,” he said.</w:t>
      </w:r>
    </w:p>
    <w:p w14:paraId="0EDEA73A" w14:textId="77777777" w:rsidR="00CD7998" w:rsidRDefault="00000000">
      <w:pPr>
        <w:spacing w:before="200" w:line="260" w:lineRule="atLeast"/>
        <w:jc w:val="both"/>
      </w:pPr>
      <w:r>
        <w:rPr>
          <w:rFonts w:ascii="Arial" w:eastAsia="Arial" w:hAnsi="Arial" w:cs="Arial"/>
          <w:color w:val="000000"/>
          <w:sz w:val="20"/>
        </w:rPr>
        <w:t xml:space="preserve">Players like Bigbasket and Swiggy are keenly following the space. Bigbasket has entered the market by acquiring two </w:t>
      </w:r>
      <w:r>
        <w:rPr>
          <w:rFonts w:ascii="Arial" w:eastAsia="Arial" w:hAnsi="Arial" w:cs="Arial"/>
          <w:b/>
          <w:i/>
          <w:color w:val="000000"/>
          <w:sz w:val="20"/>
          <w:u w:val="single"/>
        </w:rPr>
        <w:t>startups</w:t>
      </w:r>
      <w:r>
        <w:rPr>
          <w:rFonts w:ascii="Arial" w:eastAsia="Arial" w:hAnsi="Arial" w:cs="Arial"/>
          <w:color w:val="000000"/>
          <w:sz w:val="20"/>
        </w:rPr>
        <w:t>, RainCan and Morning Cart, whereas Swiggy has bought SuprDaily. Swiggy has also opened stores in Gurugram.</w:t>
      </w:r>
    </w:p>
    <w:p w14:paraId="0EC20F06" w14:textId="77777777" w:rsidR="00CD7998" w:rsidRDefault="00000000">
      <w:pPr>
        <w:spacing w:before="200" w:line="260" w:lineRule="atLeast"/>
        <w:jc w:val="both"/>
      </w:pPr>
      <w:r>
        <w:rPr>
          <w:rFonts w:ascii="Arial" w:eastAsia="Arial" w:hAnsi="Arial" w:cs="Arial"/>
          <w:color w:val="000000"/>
          <w:sz w:val="20"/>
        </w:rPr>
        <w:t xml:space="preserve">But other micro-delivery </w:t>
      </w:r>
      <w:r>
        <w:rPr>
          <w:rFonts w:ascii="Arial" w:eastAsia="Arial" w:hAnsi="Arial" w:cs="Arial"/>
          <w:b/>
          <w:i/>
          <w:color w:val="000000"/>
          <w:sz w:val="20"/>
          <w:u w:val="single"/>
        </w:rPr>
        <w:t>startups</w:t>
      </w:r>
      <w:r>
        <w:rPr>
          <w:rFonts w:ascii="Arial" w:eastAsia="Arial" w:hAnsi="Arial" w:cs="Arial"/>
          <w:color w:val="000000"/>
          <w:sz w:val="20"/>
        </w:rPr>
        <w:t xml:space="preserve"> are not looking for a buyer. “If our business was one-tenth of its current scale, it would have made sense to be acquired. However, we want to make it on our own,” said Doodhwala co-founder Akbari.</w:t>
      </w:r>
    </w:p>
    <w:p w14:paraId="45C72070" w14:textId="77777777" w:rsidR="00CD7998" w:rsidRDefault="00000000">
      <w:pPr>
        <w:spacing w:before="200" w:line="260" w:lineRule="atLeast"/>
        <w:jc w:val="both"/>
      </w:pPr>
      <w:r>
        <w:rPr>
          <w:rFonts w:ascii="Arial" w:eastAsia="Arial" w:hAnsi="Arial" w:cs="Arial"/>
          <w:color w:val="000000"/>
          <w:sz w:val="20"/>
        </w:rPr>
        <w:t xml:space="preserve">Yarnalkar of DailyNinja said his company's business model was different from that of other delivery </w:t>
      </w:r>
      <w:r>
        <w:rPr>
          <w:rFonts w:ascii="Arial" w:eastAsia="Arial" w:hAnsi="Arial" w:cs="Arial"/>
          <w:b/>
          <w:i/>
          <w:color w:val="000000"/>
          <w:sz w:val="20"/>
          <w:u w:val="single"/>
        </w:rPr>
        <w:t>startups</w:t>
      </w:r>
      <w:r>
        <w:rPr>
          <w:rFonts w:ascii="Arial" w:eastAsia="Arial" w:hAnsi="Arial" w:cs="Arial"/>
          <w:color w:val="000000"/>
          <w:sz w:val="20"/>
        </w:rPr>
        <w:t>. “We are not look at launching private labels in near future and wish to focus on delivery and customer acquisition,” he said.</w:t>
      </w:r>
    </w:p>
    <w:p w14:paraId="03343891"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21, 2019</w:t>
      </w:r>
    </w:p>
    <w:p w14:paraId="056AB7EB" w14:textId="77777777" w:rsidR="00CD7998" w:rsidRDefault="00CD7998"/>
    <w:p w14:paraId="6A1E7069" w14:textId="77777777" w:rsidR="00CD7998" w:rsidRDefault="00000000">
      <w:pPr>
        <w:ind w:left="200"/>
        <w:sectPr w:rsidR="00CD7998">
          <w:type w:val="continuous"/>
          <w:pgSz w:w="12240" w:h="15840"/>
          <w:pgMar w:top="840" w:right="1000" w:bottom="840" w:left="1000" w:header="400" w:footer="400" w:gutter="0"/>
          <w:cols w:space="720"/>
        </w:sectPr>
      </w:pPr>
      <w:r>
        <w:br/>
      </w:r>
      <w:r>
        <w:pict w14:anchorId="7D737C69">
          <v:line id="_x0000_s2308" style="position:absolute;left:0;text-align:left;z-index:251816960;mso-position-horizontal-relative:text;mso-position-vertical-relative:text" from="0,10pt" to="512pt,10pt" strokeweight="1pt"/>
        </w:pict>
      </w:r>
      <w:r>
        <w:rPr>
          <w:rFonts w:ascii="Arial" w:eastAsia="Arial" w:hAnsi="Arial" w:cs="Arial"/>
          <w:b/>
          <w:color w:val="767676"/>
          <w:sz w:val="16"/>
        </w:rPr>
        <w:t>End of Document</w:t>
      </w:r>
    </w:p>
    <w:p w14:paraId="2CCB6C44" w14:textId="77777777" w:rsidR="00CD7998" w:rsidRDefault="00CD7998">
      <w:pPr>
        <w:sectPr w:rsidR="00CD7998">
          <w:headerReference w:type="even" r:id="rId938"/>
          <w:headerReference w:type="default" r:id="rId939"/>
          <w:footerReference w:type="even" r:id="rId940"/>
          <w:footerReference w:type="default" r:id="rId941"/>
          <w:headerReference w:type="first" r:id="rId942"/>
          <w:footerReference w:type="first" r:id="rId943"/>
          <w:pgSz w:w="12240" w:h="15840"/>
          <w:pgMar w:top="840" w:right="1000" w:bottom="840" w:left="1000" w:header="400" w:footer="400" w:gutter="0"/>
          <w:cols w:space="720"/>
          <w:titlePg/>
        </w:sectPr>
      </w:pPr>
    </w:p>
    <w:p w14:paraId="13052820" w14:textId="77777777" w:rsidR="00CD7998" w:rsidRDefault="00CD7998">
      <w:bookmarkStart w:id="152" w:name="Bookmark_77"/>
      <w:bookmarkEnd w:id="152"/>
    </w:p>
    <w:p w14:paraId="47E108AD" w14:textId="77777777" w:rsidR="00CD7998" w:rsidRDefault="00000000">
      <w:r>
        <w:pict w14:anchorId="5278C280">
          <v:shape id="_x0000_i1130" type="#_x0000_t75" alt="LexisNexis®" style="width:148pt;height:30pt">
            <v:imagedata r:id="rId7" o:title=""/>
          </v:shape>
        </w:pict>
      </w:r>
      <w:r>
        <w:cr/>
      </w:r>
    </w:p>
    <w:p w14:paraId="1F169F67" w14:textId="77777777" w:rsidR="00CD7998" w:rsidRDefault="00000000">
      <w:pPr>
        <w:spacing w:before="240" w:after="200" w:line="340" w:lineRule="atLeast"/>
        <w:jc w:val="center"/>
        <w:outlineLvl w:val="0"/>
        <w:rPr>
          <w:rFonts w:ascii="Arial" w:hAnsi="Arial" w:cs="Arial"/>
          <w:b/>
          <w:bCs/>
          <w:kern w:val="32"/>
          <w:sz w:val="32"/>
          <w:szCs w:val="32"/>
        </w:rPr>
      </w:pPr>
      <w:hyperlink r:id="rId944" w:history="1">
        <w:r>
          <w:rPr>
            <w:rFonts w:ascii="Arial" w:eastAsia="Arial" w:hAnsi="Arial" w:cs="Arial"/>
            <w:b/>
            <w:bCs/>
            <w:i/>
            <w:color w:val="0077CC"/>
            <w:kern w:val="32"/>
            <w:sz w:val="28"/>
            <w:szCs w:val="32"/>
            <w:u w:val="single"/>
            <w:shd w:val="clear" w:color="auto" w:fill="FFFFFF"/>
          </w:rPr>
          <w:t xml:space="preserve">MILK DELIVERY </w:t>
        </w:r>
      </w:hyperlink>
      <w:hyperlink r:id="rId945" w:history="1">
        <w:r>
          <w:rPr>
            <w:rFonts w:ascii="Arial" w:eastAsia="Arial" w:hAnsi="Arial" w:cs="Arial"/>
            <w:b/>
            <w:bCs/>
            <w:i/>
            <w:color w:val="0077CC"/>
            <w:kern w:val="32"/>
            <w:sz w:val="28"/>
            <w:szCs w:val="32"/>
            <w:u w:val="single"/>
            <w:shd w:val="clear" w:color="auto" w:fill="FFFFFF"/>
          </w:rPr>
          <w:t>STARTUPS</w:t>
        </w:r>
      </w:hyperlink>
      <w:hyperlink r:id="rId946" w:history="1">
        <w:r>
          <w:rPr>
            <w:rFonts w:ascii="Arial" w:eastAsia="Arial" w:hAnsi="Arial" w:cs="Arial"/>
            <w:b/>
            <w:bCs/>
            <w:i/>
            <w:color w:val="0077CC"/>
            <w:kern w:val="32"/>
            <w:sz w:val="28"/>
            <w:szCs w:val="32"/>
            <w:u w:val="single"/>
            <w:shd w:val="clear" w:color="auto" w:fill="FFFFFF"/>
          </w:rPr>
          <w:t xml:space="preserve"> MAKE A SPLASH IN GROCERIES MARKET</w:t>
        </w:r>
      </w:hyperlink>
    </w:p>
    <w:p w14:paraId="41EE01FE"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62CF435D" w14:textId="77777777" w:rsidR="00CD7998" w:rsidRDefault="00000000">
      <w:pPr>
        <w:spacing w:before="120" w:line="260" w:lineRule="atLeast"/>
        <w:jc w:val="center"/>
      </w:pPr>
      <w:r>
        <w:rPr>
          <w:rFonts w:ascii="Arial" w:eastAsia="Arial" w:hAnsi="Arial" w:cs="Arial"/>
          <w:color w:val="000000"/>
          <w:sz w:val="20"/>
        </w:rPr>
        <w:t>May 20, 2019 Monday</w:t>
      </w:r>
    </w:p>
    <w:p w14:paraId="44583BAC" w14:textId="77777777" w:rsidR="00CD7998" w:rsidRDefault="00000000">
      <w:pPr>
        <w:spacing w:before="120" w:line="260" w:lineRule="atLeast"/>
        <w:jc w:val="center"/>
      </w:pPr>
      <w:r>
        <w:rPr>
          <w:rFonts w:ascii="Arial" w:eastAsia="Arial" w:hAnsi="Arial" w:cs="Arial"/>
          <w:color w:val="000000"/>
          <w:sz w:val="20"/>
        </w:rPr>
        <w:t>Chennai Edition</w:t>
      </w:r>
    </w:p>
    <w:p w14:paraId="07F61D1D" w14:textId="77777777" w:rsidR="00CD7998" w:rsidRDefault="00CD7998">
      <w:pPr>
        <w:spacing w:line="240" w:lineRule="atLeast"/>
        <w:jc w:val="both"/>
      </w:pPr>
    </w:p>
    <w:p w14:paraId="07C79D08" w14:textId="77777777" w:rsidR="00CD7998" w:rsidRDefault="00000000">
      <w:pPr>
        <w:spacing w:before="120" w:line="220" w:lineRule="atLeast"/>
      </w:pPr>
      <w:r>
        <w:br/>
      </w:r>
      <w:r>
        <w:rPr>
          <w:rFonts w:ascii="Arial" w:eastAsia="Arial" w:hAnsi="Arial" w:cs="Arial"/>
          <w:color w:val="000000"/>
          <w:sz w:val="16"/>
        </w:rPr>
        <w:t>Copyright 2019 Bennett Coleman &amp; Co. Ltd. All Rights Reserved</w:t>
      </w:r>
    </w:p>
    <w:p w14:paraId="0FDFF7ED"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w:t>
      </w:r>
      <w:r>
        <w:rPr>
          <w:rFonts w:ascii="Arial" w:eastAsia="Arial" w:hAnsi="Arial" w:cs="Arial"/>
          <w:b/>
          <w:i/>
          <w:color w:val="000000"/>
          <w:sz w:val="20"/>
          <w:u w:val="single"/>
        </w:rPr>
        <w:t>STARTUP</w:t>
      </w:r>
      <w:r>
        <w:rPr>
          <w:rFonts w:ascii="Arial" w:eastAsia="Arial" w:hAnsi="Arial" w:cs="Arial"/>
          <w:color w:val="000000"/>
          <w:sz w:val="20"/>
        </w:rPr>
        <w:t xml:space="preserve"> STORIES</w:t>
      </w:r>
    </w:p>
    <w:p w14:paraId="1E370588"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856 words</w:t>
      </w:r>
    </w:p>
    <w:p w14:paraId="3FDC025B" w14:textId="77777777" w:rsidR="00CD7998"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947" w:history="1">
        <w:r>
          <w:rPr>
            <w:rFonts w:ascii="Arial" w:eastAsia="Arial" w:hAnsi="Arial" w:cs="Arial"/>
            <w:i/>
            <w:color w:val="0077CC"/>
            <w:sz w:val="20"/>
            <w:u w:val="single"/>
            <w:shd w:val="clear" w:color="auto" w:fill="FFFFFF"/>
          </w:rPr>
          <w:t>Aparna.Desikan@timesgroup.com</w:t>
        </w:r>
      </w:hyperlink>
    </w:p>
    <w:p w14:paraId="76532FA0" w14:textId="77777777" w:rsidR="00CD7998"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Change the way dairy reaches homes Win more customers by also supplying other essentials</w:t>
      </w:r>
    </w:p>
    <w:p w14:paraId="705713C5" w14:textId="77777777" w:rsidR="00CD7998" w:rsidRDefault="00000000">
      <w:pPr>
        <w:keepNext/>
        <w:spacing w:before="240" w:line="340" w:lineRule="atLeast"/>
      </w:pPr>
      <w:bookmarkStart w:id="153" w:name="Body_75"/>
      <w:bookmarkEnd w:id="153"/>
      <w:r>
        <w:rPr>
          <w:rFonts w:ascii="Arial" w:eastAsia="Arial" w:hAnsi="Arial" w:cs="Arial"/>
          <w:b/>
          <w:color w:val="000000"/>
          <w:sz w:val="28"/>
        </w:rPr>
        <w:t>Body</w:t>
      </w:r>
    </w:p>
    <w:p w14:paraId="579E5624" w14:textId="77777777" w:rsidR="00CD7998" w:rsidRDefault="00000000">
      <w:pPr>
        <w:spacing w:line="60" w:lineRule="exact"/>
      </w:pPr>
      <w:r>
        <w:pict w14:anchorId="7DCA9A2A">
          <v:line id="_x0000_s2310" style="position:absolute;z-index:251817984" from="0,2pt" to="512pt,2pt" strokecolor="#009ddb" strokeweight="2pt">
            <w10:wrap type="topAndBottom"/>
          </v:line>
        </w:pict>
      </w:r>
    </w:p>
    <w:p w14:paraId="705B7A5E" w14:textId="77777777" w:rsidR="00CD7998" w:rsidRDefault="00CD7998"/>
    <w:p w14:paraId="00725972" w14:textId="77777777" w:rsidR="00CD7998" w:rsidRDefault="00000000">
      <w:pPr>
        <w:spacing w:before="200" w:line="260" w:lineRule="atLeast"/>
        <w:jc w:val="both"/>
      </w:pPr>
      <w:r>
        <w:rPr>
          <w:rFonts w:ascii="Arial" w:eastAsia="Arial" w:hAnsi="Arial" w:cs="Arial"/>
          <w:color w:val="000000"/>
          <w:sz w:val="20"/>
        </w:rPr>
        <w:t>Bengaluru resident Mahipat Kulkarni places about 20 orders for fresh milk and groceries on an app every month, rarely setting foot inside a supermarket or a local shop. His preferred supplier of morning items is not a bigbrand online store, but a relatively new entrant.</w:t>
      </w:r>
    </w:p>
    <w:p w14:paraId="3DDE101A" w14:textId="77777777" w:rsidR="00CD7998" w:rsidRDefault="00000000">
      <w:pPr>
        <w:spacing w:before="200" w:line="260" w:lineRule="atLeast"/>
        <w:jc w:val="both"/>
      </w:pPr>
      <w:r>
        <w:rPr>
          <w:rFonts w:ascii="Arial" w:eastAsia="Arial" w:hAnsi="Arial" w:cs="Arial"/>
          <w:color w:val="000000"/>
          <w:sz w:val="20"/>
        </w:rPr>
        <w:t>“I have been using the DailyNinja app for five months now, and I get my delivery by 7 am. It's a convenient option for working professionals. The best part is I can place an order as late as 11 pm and still expect things on my doorstep early next day,” Kulkarni said.</w:t>
      </w:r>
    </w:p>
    <w:p w14:paraId="0B1C9D4D" w14:textId="77777777" w:rsidR="00CD7998" w:rsidRDefault="00000000">
      <w:pPr>
        <w:spacing w:before="200" w:line="260" w:lineRule="atLeast"/>
        <w:jc w:val="both"/>
      </w:pPr>
      <w:r>
        <w:rPr>
          <w:rFonts w:ascii="Arial" w:eastAsia="Arial" w:hAnsi="Arial" w:cs="Arial"/>
          <w:color w:val="000000"/>
          <w:sz w:val="20"/>
        </w:rPr>
        <w:t>DailyNinja, Milkbasket, and Doodhwala are among the new stars in the growing hyperlocal delivery space, changing the way dairy reaches homes. They are cracking aggregation and micro-delivery, competing, in some ways, with well-funded firms like Bigbasket and Grofers.</w:t>
      </w:r>
    </w:p>
    <w:p w14:paraId="63CB4878" w14:textId="77777777" w:rsidR="00CD7998" w:rsidRDefault="00000000">
      <w:pPr>
        <w:spacing w:before="200" w:line="260" w:lineRule="atLeast"/>
        <w:jc w:val="both"/>
      </w:pPr>
      <w:r>
        <w:rPr>
          <w:rFonts w:ascii="Arial" w:eastAsia="Arial" w:hAnsi="Arial" w:cs="Arial"/>
          <w:color w:val="000000"/>
          <w:sz w:val="20"/>
        </w:rPr>
        <w:t xml:space="preserve">The three </w:t>
      </w:r>
      <w:r>
        <w:rPr>
          <w:rFonts w:ascii="Arial" w:eastAsia="Arial" w:hAnsi="Arial" w:cs="Arial"/>
          <w:b/>
          <w:i/>
          <w:color w:val="000000"/>
          <w:sz w:val="20"/>
          <w:u w:val="single"/>
        </w:rPr>
        <w:t>startups</w:t>
      </w:r>
      <w:r>
        <w:rPr>
          <w:rFonts w:ascii="Arial" w:eastAsia="Arial" w:hAnsi="Arial" w:cs="Arial"/>
          <w:color w:val="000000"/>
          <w:sz w:val="20"/>
        </w:rPr>
        <w:t xml:space="preserve"> operate on a subscription model, but also accommodate standalone orders. Though milk deliveries form a huge chunk of their sales, around 70%, they are also seeing good numbers in groceries. Milkbasket, in fact, earns more from nonmilk products.</w:t>
      </w:r>
    </w:p>
    <w:p w14:paraId="08A817F6" w14:textId="77777777" w:rsidR="00CD7998" w:rsidRDefault="00000000">
      <w:pPr>
        <w:spacing w:before="200" w:line="260" w:lineRule="atLeast"/>
        <w:jc w:val="both"/>
      </w:pPr>
      <w:r>
        <w:rPr>
          <w:rFonts w:ascii="Arial" w:eastAsia="Arial" w:hAnsi="Arial" w:cs="Arial"/>
          <w:color w:val="000000"/>
          <w:sz w:val="20"/>
        </w:rPr>
        <w:t>“The most ordered product on our platform may be milk, but it contributes less than 25% of the revenue. Bread, tea, fruits, vegetables, and other products make most of the money,” Anant Goel, co-founder of the Gurugram-based company, told STOI.</w:t>
      </w:r>
    </w:p>
    <w:p w14:paraId="33ABEF37" w14:textId="77777777" w:rsidR="00CD7998" w:rsidRDefault="00000000">
      <w:pPr>
        <w:spacing w:before="200" w:line="260" w:lineRule="atLeast"/>
        <w:jc w:val="both"/>
      </w:pPr>
      <w:r>
        <w:rPr>
          <w:rFonts w:ascii="Arial" w:eastAsia="Arial" w:hAnsi="Arial" w:cs="Arial"/>
          <w:color w:val="000000"/>
          <w:sz w:val="20"/>
        </w:rPr>
        <w:t xml:space="preserve">Sagar Yarnalkar, CEO of DailyNinja, said each user on his platform ordered household essentials </w:t>
      </w:r>
      <w:r>
        <w:rPr>
          <w:rFonts w:ascii="Arial" w:eastAsia="Arial" w:hAnsi="Arial" w:cs="Arial"/>
          <w:b/>
          <w:i/>
          <w:color w:val="000000"/>
          <w:sz w:val="20"/>
          <w:u w:val="single"/>
        </w:rPr>
        <w:t>up</w:t>
      </w:r>
      <w:r>
        <w:rPr>
          <w:rFonts w:ascii="Arial" w:eastAsia="Arial" w:hAnsi="Arial" w:cs="Arial"/>
          <w:color w:val="000000"/>
          <w:sz w:val="20"/>
        </w:rPr>
        <w:t xml:space="preserve"> to 22 times a month. Roping in existing milkmen helped the Sequoiabacked </w:t>
      </w:r>
      <w:r>
        <w:rPr>
          <w:rFonts w:ascii="Arial" w:eastAsia="Arial" w:hAnsi="Arial" w:cs="Arial"/>
          <w:b/>
          <w:i/>
          <w:color w:val="000000"/>
          <w:sz w:val="20"/>
          <w:u w:val="single"/>
        </w:rPr>
        <w:t>startup</w:t>
      </w:r>
      <w:r>
        <w:rPr>
          <w:rFonts w:ascii="Arial" w:eastAsia="Arial" w:hAnsi="Arial" w:cs="Arial"/>
          <w:color w:val="000000"/>
          <w:sz w:val="20"/>
        </w:rPr>
        <w:t xml:space="preserve"> build its customer base. “We have partnered with 2,200 milkmen in Mumbai, Pune, Bengaluru, and Hyderabad. We cater to </w:t>
      </w:r>
      <w:r>
        <w:rPr>
          <w:rFonts w:ascii="Arial" w:eastAsia="Arial" w:hAnsi="Arial" w:cs="Arial"/>
          <w:b/>
          <w:i/>
          <w:color w:val="000000"/>
          <w:sz w:val="20"/>
          <w:u w:val="single"/>
        </w:rPr>
        <w:t>up</w:t>
      </w:r>
      <w:r>
        <w:rPr>
          <w:rFonts w:ascii="Arial" w:eastAsia="Arial" w:hAnsi="Arial" w:cs="Arial"/>
          <w:color w:val="000000"/>
          <w:sz w:val="20"/>
        </w:rPr>
        <w:t xml:space="preserve"> to 85,000 households daily,” he said.</w:t>
      </w:r>
    </w:p>
    <w:p w14:paraId="6604E952" w14:textId="77777777" w:rsidR="00CD7998" w:rsidRDefault="00000000">
      <w:pPr>
        <w:spacing w:before="200" w:line="260" w:lineRule="atLeast"/>
        <w:jc w:val="both"/>
      </w:pPr>
      <w:r>
        <w:rPr>
          <w:rFonts w:ascii="Arial" w:eastAsia="Arial" w:hAnsi="Arial" w:cs="Arial"/>
          <w:color w:val="000000"/>
          <w:sz w:val="20"/>
        </w:rPr>
        <w:t>Milkbasket, on the other hand, steers clear of the existing network of local suppliers. “We have our own supply chain and network of delivery partners. One of the pain points we wanted to resolve was the inconsistency of neighbourhood milkmen, so partnering with them didn't make sense,” Goel said.</w:t>
      </w:r>
    </w:p>
    <w:p w14:paraId="6577CE8C" w14:textId="77777777" w:rsidR="00CD7998" w:rsidRDefault="00000000">
      <w:pPr>
        <w:spacing w:before="200" w:line="260" w:lineRule="atLeast"/>
        <w:jc w:val="both"/>
      </w:pPr>
      <w:r>
        <w:rPr>
          <w:rFonts w:ascii="Arial" w:eastAsia="Arial" w:hAnsi="Arial" w:cs="Arial"/>
          <w:color w:val="000000"/>
          <w:sz w:val="20"/>
        </w:rPr>
        <w:lastRenderedPageBreak/>
        <w:t>Bengaluru-based Doodhwala has its own delivery personnel, though it has tieups with existing milk vendors. “We are operationally profitable now and are looking to expand to tier 2 cities,” said co-founder Ebrahim Akbari. Doodhwala has operations in Bengaluru, Hyderabad, and Pune, registering 1.3 million to 1.5 million transactions a month.</w:t>
      </w:r>
    </w:p>
    <w:p w14:paraId="403BAFF2" w14:textId="77777777" w:rsidR="00CD7998" w:rsidRDefault="00000000">
      <w:pPr>
        <w:spacing w:before="200" w:line="260" w:lineRule="atLeast"/>
        <w:jc w:val="both"/>
      </w:pPr>
      <w:r>
        <w:rPr>
          <w:rFonts w:ascii="Arial" w:eastAsia="Arial" w:hAnsi="Arial" w:cs="Arial"/>
          <w:color w:val="000000"/>
          <w:sz w:val="20"/>
        </w:rPr>
        <w:t>“The delivery costs just 5% of the total sale volume. We get over 20 orders a month, with each customer spending anywhere between Rs 2,400 to Rs 4,000,” Akbari said.</w:t>
      </w:r>
    </w:p>
    <w:p w14:paraId="4CD99DA5" w14:textId="77777777" w:rsidR="00CD7998" w:rsidRDefault="00000000">
      <w:pPr>
        <w:spacing w:before="200" w:line="260" w:lineRule="atLeast"/>
        <w:jc w:val="both"/>
      </w:pPr>
      <w:r>
        <w:rPr>
          <w:rFonts w:ascii="Arial" w:eastAsia="Arial" w:hAnsi="Arial" w:cs="Arial"/>
          <w:color w:val="000000"/>
          <w:sz w:val="20"/>
        </w:rPr>
        <w:t xml:space="preserve">Growing consumer interest in organic milk and A2 varieties has also worked in the favour of hyperlocal delivery </w:t>
      </w:r>
      <w:r>
        <w:rPr>
          <w:rFonts w:ascii="Arial" w:eastAsia="Arial" w:hAnsi="Arial" w:cs="Arial"/>
          <w:b/>
          <w:i/>
          <w:color w:val="000000"/>
          <w:sz w:val="20"/>
          <w:u w:val="single"/>
        </w:rPr>
        <w:t>startups</w:t>
      </w:r>
      <w:r>
        <w:rPr>
          <w:rFonts w:ascii="Arial" w:eastAsia="Arial" w:hAnsi="Arial" w:cs="Arial"/>
          <w:color w:val="000000"/>
          <w:sz w:val="20"/>
        </w:rPr>
        <w:t>. “One has to make a trip to a department store to purchase MoooFarm organic milk because the local distribution system is not robust enough for daily delivery of such varieties. Apps not only list them among products, but also promise delivery by 7 am,” Pune resident Samir Kulkarni.</w:t>
      </w:r>
    </w:p>
    <w:p w14:paraId="5381AEC3" w14:textId="77777777" w:rsidR="00CD7998" w:rsidRDefault="00000000">
      <w:pPr>
        <w:spacing w:before="200" w:line="260" w:lineRule="atLeast"/>
        <w:jc w:val="both"/>
      </w:pPr>
      <w:r>
        <w:rPr>
          <w:rFonts w:ascii="Arial" w:eastAsia="Arial" w:hAnsi="Arial" w:cs="Arial"/>
          <w:color w:val="000000"/>
          <w:sz w:val="20"/>
        </w:rPr>
        <w:t>According to Akbari, premium milk varieties account for 25% of Doodhwala's total sales. “We have over 70 varieties, including ones sold by mass milk and premium organic brands,” he said.</w:t>
      </w:r>
    </w:p>
    <w:p w14:paraId="311A574B" w14:textId="77777777" w:rsidR="00CD7998"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startups</w:t>
      </w:r>
      <w:r>
        <w:rPr>
          <w:rFonts w:ascii="Arial" w:eastAsia="Arial" w:hAnsi="Arial" w:cs="Arial"/>
          <w:color w:val="000000"/>
          <w:sz w:val="20"/>
        </w:rPr>
        <w:t xml:space="preserve"> say they are witnessing a growth of 20% every month, retaining 85% of customers for six months on average. The strong numbers have caught the attention of venture capital firms such as Kalaari, Blume Ventures, Matrix Partners, and Sequoia. According to data from Tracxn, $28 million was invested in this space last year, a huge jump from the funding pledged in 2017.</w:t>
      </w:r>
    </w:p>
    <w:p w14:paraId="5A9393AA" w14:textId="77777777" w:rsidR="00CD7998" w:rsidRDefault="00000000">
      <w:pPr>
        <w:spacing w:before="200" w:line="260" w:lineRule="atLeast"/>
        <w:jc w:val="both"/>
      </w:pPr>
      <w:r>
        <w:rPr>
          <w:rFonts w:ascii="Arial" w:eastAsia="Arial" w:hAnsi="Arial" w:cs="Arial"/>
          <w:color w:val="000000"/>
          <w:sz w:val="20"/>
        </w:rPr>
        <w:t xml:space="preserve">Arpit Agarwal, principal, Blume Ventures, said the </w:t>
      </w:r>
      <w:r>
        <w:rPr>
          <w:rFonts w:ascii="Arial" w:eastAsia="Arial" w:hAnsi="Arial" w:cs="Arial"/>
          <w:b/>
          <w:i/>
          <w:color w:val="000000"/>
          <w:sz w:val="20"/>
          <w:u w:val="single"/>
        </w:rPr>
        <w:t>startups</w:t>
      </w:r>
      <w:r>
        <w:rPr>
          <w:rFonts w:ascii="Arial" w:eastAsia="Arial" w:hAnsi="Arial" w:cs="Arial"/>
          <w:color w:val="000000"/>
          <w:sz w:val="20"/>
        </w:rPr>
        <w:t xml:space="preserve"> remove a major irritant for families in tier 1 cities. “Many urban customers are ready to pay a premium to get fresh milk and groceries delivered to their homes every day. The </w:t>
      </w:r>
      <w:r>
        <w:rPr>
          <w:rFonts w:ascii="Arial" w:eastAsia="Arial" w:hAnsi="Arial" w:cs="Arial"/>
          <w:b/>
          <w:i/>
          <w:color w:val="000000"/>
          <w:sz w:val="20"/>
          <w:u w:val="single"/>
        </w:rPr>
        <w:t>startups</w:t>
      </w:r>
      <w:r>
        <w:rPr>
          <w:rFonts w:ascii="Arial" w:eastAsia="Arial" w:hAnsi="Arial" w:cs="Arial"/>
          <w:color w:val="000000"/>
          <w:sz w:val="20"/>
        </w:rPr>
        <w:t xml:space="preserve"> provide a good customer experience, which gives them room to scale </w:t>
      </w:r>
      <w:r>
        <w:rPr>
          <w:rFonts w:ascii="Arial" w:eastAsia="Arial" w:hAnsi="Arial" w:cs="Arial"/>
          <w:b/>
          <w:i/>
          <w:color w:val="000000"/>
          <w:sz w:val="20"/>
          <w:u w:val="single"/>
        </w:rPr>
        <w:t>up</w:t>
      </w:r>
      <w:r>
        <w:rPr>
          <w:rFonts w:ascii="Arial" w:eastAsia="Arial" w:hAnsi="Arial" w:cs="Arial"/>
          <w:color w:val="000000"/>
          <w:sz w:val="20"/>
        </w:rPr>
        <w:t xml:space="preserve"> and grow at a good pace. They also have the pricing power,” he said.</w:t>
      </w:r>
    </w:p>
    <w:p w14:paraId="6A94BC2B" w14:textId="77777777" w:rsidR="00CD7998" w:rsidRDefault="00000000">
      <w:pPr>
        <w:spacing w:before="200" w:line="260" w:lineRule="atLeast"/>
        <w:jc w:val="both"/>
      </w:pPr>
      <w:r>
        <w:rPr>
          <w:rFonts w:ascii="Arial" w:eastAsia="Arial" w:hAnsi="Arial" w:cs="Arial"/>
          <w:color w:val="000000"/>
          <w:sz w:val="20"/>
        </w:rPr>
        <w:t xml:space="preserve">In 2014-15, many hyperlocal delivery </w:t>
      </w:r>
      <w:r>
        <w:rPr>
          <w:rFonts w:ascii="Arial" w:eastAsia="Arial" w:hAnsi="Arial" w:cs="Arial"/>
          <w:b/>
          <w:i/>
          <w:color w:val="000000"/>
          <w:sz w:val="20"/>
          <w:u w:val="single"/>
        </w:rPr>
        <w:t>startups</w:t>
      </w:r>
      <w:r>
        <w:rPr>
          <w:rFonts w:ascii="Arial" w:eastAsia="Arial" w:hAnsi="Arial" w:cs="Arial"/>
          <w:color w:val="000000"/>
          <w:sz w:val="20"/>
        </w:rPr>
        <w:t xml:space="preserve"> tasted success and </w:t>
      </w:r>
      <w:r>
        <w:rPr>
          <w:rFonts w:ascii="Arial" w:eastAsia="Arial" w:hAnsi="Arial" w:cs="Arial"/>
          <w:b/>
          <w:i/>
          <w:color w:val="000000"/>
          <w:sz w:val="20"/>
          <w:u w:val="single"/>
        </w:rPr>
        <w:t>failure</w:t>
      </w:r>
      <w:r>
        <w:rPr>
          <w:rFonts w:ascii="Arial" w:eastAsia="Arial" w:hAnsi="Arial" w:cs="Arial"/>
          <w:color w:val="000000"/>
          <w:sz w:val="20"/>
        </w:rPr>
        <w:t xml:space="preserve"> in a short span. One of them, Pepper-Tap, later shut down. Milk-Basket and DailyNinja, which were founded in 2015, survived and are now leaders in the space. They received funding in 2018. “There was little interest in the initial three years, but we kept growing. After investors took note in 2018, we were able to raise money 3 times that year,” said Milkbasket's Goel said.</w:t>
      </w:r>
    </w:p>
    <w:p w14:paraId="6703AE89" w14:textId="77777777" w:rsidR="00CD7998" w:rsidRDefault="00000000">
      <w:pPr>
        <w:spacing w:before="200" w:line="260" w:lineRule="atLeast"/>
        <w:jc w:val="both"/>
      </w:pPr>
      <w:r>
        <w:rPr>
          <w:rFonts w:ascii="Arial" w:eastAsia="Arial" w:hAnsi="Arial" w:cs="Arial"/>
          <w:color w:val="000000"/>
          <w:sz w:val="20"/>
        </w:rPr>
        <w:t>Sagar of DailyNinja said the company had witnessed exponential growth in the past year. “From 17,000 orders a day 12 months ago, we have grown 4x to touch 70,000 orders a day,” he said.</w:t>
      </w:r>
    </w:p>
    <w:p w14:paraId="134BB3B6" w14:textId="77777777" w:rsidR="00CD7998" w:rsidRDefault="00000000">
      <w:pPr>
        <w:spacing w:before="200" w:line="260" w:lineRule="atLeast"/>
        <w:jc w:val="both"/>
      </w:pPr>
      <w:r>
        <w:rPr>
          <w:rFonts w:ascii="Arial" w:eastAsia="Arial" w:hAnsi="Arial" w:cs="Arial"/>
          <w:color w:val="000000"/>
          <w:sz w:val="20"/>
        </w:rPr>
        <w:t xml:space="preserve">Players like Bigbasket and Swiggy are keenly following the space. Bigbasket has entered the market by acquiring two </w:t>
      </w:r>
      <w:r>
        <w:rPr>
          <w:rFonts w:ascii="Arial" w:eastAsia="Arial" w:hAnsi="Arial" w:cs="Arial"/>
          <w:b/>
          <w:i/>
          <w:color w:val="000000"/>
          <w:sz w:val="20"/>
          <w:u w:val="single"/>
        </w:rPr>
        <w:t>startups</w:t>
      </w:r>
      <w:r>
        <w:rPr>
          <w:rFonts w:ascii="Arial" w:eastAsia="Arial" w:hAnsi="Arial" w:cs="Arial"/>
          <w:color w:val="000000"/>
          <w:sz w:val="20"/>
        </w:rPr>
        <w:t>, RainCan and Morning Cart, whereas Swiggy has bought SuprDaily. Swiggy has also opened stores in Gurugram.</w:t>
      </w:r>
    </w:p>
    <w:p w14:paraId="5A39FCD8" w14:textId="77777777" w:rsidR="00CD7998" w:rsidRDefault="00000000">
      <w:pPr>
        <w:spacing w:before="200" w:line="260" w:lineRule="atLeast"/>
        <w:jc w:val="both"/>
      </w:pPr>
      <w:r>
        <w:rPr>
          <w:rFonts w:ascii="Arial" w:eastAsia="Arial" w:hAnsi="Arial" w:cs="Arial"/>
          <w:color w:val="000000"/>
          <w:sz w:val="20"/>
        </w:rPr>
        <w:t xml:space="preserve">But other micro-delivery </w:t>
      </w:r>
      <w:r>
        <w:rPr>
          <w:rFonts w:ascii="Arial" w:eastAsia="Arial" w:hAnsi="Arial" w:cs="Arial"/>
          <w:b/>
          <w:i/>
          <w:color w:val="000000"/>
          <w:sz w:val="20"/>
          <w:u w:val="single"/>
        </w:rPr>
        <w:t>startups</w:t>
      </w:r>
      <w:r>
        <w:rPr>
          <w:rFonts w:ascii="Arial" w:eastAsia="Arial" w:hAnsi="Arial" w:cs="Arial"/>
          <w:color w:val="000000"/>
          <w:sz w:val="20"/>
        </w:rPr>
        <w:t xml:space="preserve"> are not looking for a buyer. “If our business was one-tenth of its current scale, it would have made sense to be acquired. However, we want to make it on our own,” said Doodhwala co-founder Akbari.</w:t>
      </w:r>
    </w:p>
    <w:p w14:paraId="7DA5DF5A" w14:textId="77777777" w:rsidR="00CD7998" w:rsidRDefault="00000000">
      <w:pPr>
        <w:spacing w:before="200" w:line="260" w:lineRule="atLeast"/>
        <w:jc w:val="both"/>
      </w:pPr>
      <w:r>
        <w:rPr>
          <w:rFonts w:ascii="Arial" w:eastAsia="Arial" w:hAnsi="Arial" w:cs="Arial"/>
          <w:color w:val="000000"/>
          <w:sz w:val="20"/>
        </w:rPr>
        <w:t xml:space="preserve">Yarnalkar of DailyNinja said his company's business model was different from that of other delivery </w:t>
      </w:r>
      <w:r>
        <w:rPr>
          <w:rFonts w:ascii="Arial" w:eastAsia="Arial" w:hAnsi="Arial" w:cs="Arial"/>
          <w:b/>
          <w:i/>
          <w:color w:val="000000"/>
          <w:sz w:val="20"/>
          <w:u w:val="single"/>
        </w:rPr>
        <w:t>startups</w:t>
      </w:r>
      <w:r>
        <w:rPr>
          <w:rFonts w:ascii="Arial" w:eastAsia="Arial" w:hAnsi="Arial" w:cs="Arial"/>
          <w:color w:val="000000"/>
          <w:sz w:val="20"/>
        </w:rPr>
        <w:t>. “We are not look at launching private labels in near future and wish to focus on delivery and customer acquisition,” he said.</w:t>
      </w:r>
    </w:p>
    <w:p w14:paraId="5F768DAF"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20, 2019</w:t>
      </w:r>
    </w:p>
    <w:p w14:paraId="62265481" w14:textId="77777777" w:rsidR="00CD7998" w:rsidRDefault="00CD7998"/>
    <w:p w14:paraId="7384C236" w14:textId="77777777" w:rsidR="00CD7998" w:rsidRDefault="00000000">
      <w:pPr>
        <w:ind w:left="200"/>
        <w:sectPr w:rsidR="00CD7998">
          <w:type w:val="continuous"/>
          <w:pgSz w:w="12240" w:h="15840"/>
          <w:pgMar w:top="840" w:right="1000" w:bottom="840" w:left="1000" w:header="400" w:footer="400" w:gutter="0"/>
          <w:cols w:space="720"/>
        </w:sectPr>
      </w:pPr>
      <w:r>
        <w:br/>
      </w:r>
      <w:r>
        <w:pict w14:anchorId="60892C26">
          <v:line id="_x0000_s2311" style="position:absolute;left:0;text-align:left;z-index:251819008;mso-position-horizontal-relative:text;mso-position-vertical-relative:text" from="0,10pt" to="512pt,10pt" strokeweight="1pt"/>
        </w:pict>
      </w:r>
      <w:r>
        <w:rPr>
          <w:rFonts w:ascii="Arial" w:eastAsia="Arial" w:hAnsi="Arial" w:cs="Arial"/>
          <w:b/>
          <w:color w:val="767676"/>
          <w:sz w:val="16"/>
        </w:rPr>
        <w:t>End of Document</w:t>
      </w:r>
    </w:p>
    <w:p w14:paraId="471B7A4B" w14:textId="77777777" w:rsidR="00CD7998" w:rsidRDefault="00CD7998">
      <w:pPr>
        <w:rPr>
          <w:rFonts w:ascii="Arial" w:eastAsia="Arial" w:hAnsi="Arial" w:cs="Arial"/>
          <w:sz w:val="20"/>
        </w:rPr>
        <w:sectPr w:rsidR="00CD7998">
          <w:headerReference w:type="even" r:id="rId948"/>
          <w:headerReference w:type="default" r:id="rId949"/>
          <w:footerReference w:type="even" r:id="rId950"/>
          <w:footerReference w:type="default" r:id="rId951"/>
          <w:headerReference w:type="first" r:id="rId952"/>
          <w:footerReference w:type="first" r:id="rId953"/>
          <w:pgSz w:w="12240" w:h="15840"/>
          <w:pgMar w:top="840" w:right="1000" w:bottom="840" w:left="1000" w:header="400" w:footer="400" w:gutter="0"/>
          <w:cols w:space="720"/>
          <w:titlePg/>
        </w:sectPr>
      </w:pPr>
    </w:p>
    <w:p w14:paraId="042F5FA6" w14:textId="77777777" w:rsidR="00CD7998" w:rsidRDefault="00CD7998">
      <w:pPr>
        <w:rPr>
          <w:rFonts w:ascii="Arial" w:eastAsia="Arial" w:hAnsi="Arial" w:cs="Arial"/>
          <w:sz w:val="20"/>
        </w:rPr>
      </w:pPr>
      <w:bookmarkStart w:id="154" w:name="Bookmark_78"/>
      <w:bookmarkEnd w:id="154"/>
    </w:p>
    <w:p w14:paraId="287512F6" w14:textId="77777777" w:rsidR="00CD7998" w:rsidRDefault="00000000">
      <w:pPr>
        <w:rPr>
          <w:rFonts w:ascii="Arial" w:eastAsia="Arial" w:hAnsi="Arial" w:cs="Arial"/>
          <w:sz w:val="20"/>
        </w:rPr>
      </w:pPr>
      <w:r>
        <w:pict w14:anchorId="096FA76B">
          <v:shape id="_x0000_i1131" type="#_x0000_t75" alt="LexisNexis®" style="width:148pt;height:30pt">
            <v:imagedata r:id="rId7" o:title=""/>
          </v:shape>
        </w:pict>
      </w:r>
      <w:r>
        <w:rPr>
          <w:rFonts w:ascii="Arial" w:eastAsia="Arial" w:hAnsi="Arial" w:cs="Arial"/>
          <w:sz w:val="20"/>
        </w:rPr>
        <w:cr/>
      </w:r>
    </w:p>
    <w:p w14:paraId="2E652EED" w14:textId="77777777" w:rsidR="00CD7998" w:rsidRDefault="00000000">
      <w:pPr>
        <w:spacing w:before="240" w:after="200" w:line="340" w:lineRule="atLeast"/>
        <w:jc w:val="center"/>
        <w:outlineLvl w:val="0"/>
        <w:rPr>
          <w:rFonts w:ascii="Arial" w:eastAsia="Arial" w:hAnsi="Arial" w:cs="Arial"/>
          <w:b/>
          <w:bCs/>
          <w:kern w:val="32"/>
          <w:sz w:val="32"/>
          <w:szCs w:val="32"/>
        </w:rPr>
      </w:pPr>
      <w:hyperlink r:id="rId954" w:history="1">
        <w:r>
          <w:rPr>
            <w:rFonts w:ascii="Arial" w:eastAsia="Arial" w:hAnsi="Arial" w:cs="Arial"/>
            <w:b/>
            <w:bCs/>
            <w:i/>
            <w:color w:val="0077CC"/>
            <w:kern w:val="32"/>
            <w:sz w:val="28"/>
            <w:szCs w:val="32"/>
            <w:u w:val="single"/>
            <w:shd w:val="clear" w:color="auto" w:fill="FFFFFF"/>
          </w:rPr>
          <w:t>Lenovo Z5 Pro GT, the World's First Snapdragon 855 device is finally receiving Android 10 Stable Update</w:t>
        </w:r>
      </w:hyperlink>
    </w:p>
    <w:p w14:paraId="7AC5FF7A" w14:textId="77777777" w:rsidR="00CD7998" w:rsidRDefault="00000000">
      <w:pPr>
        <w:spacing w:before="120" w:line="260" w:lineRule="atLeast"/>
        <w:jc w:val="center"/>
        <w:rPr>
          <w:rFonts w:ascii="Arial" w:eastAsia="Arial" w:hAnsi="Arial" w:cs="Arial"/>
          <w:sz w:val="20"/>
        </w:rPr>
      </w:pPr>
      <w:r>
        <w:rPr>
          <w:rFonts w:ascii="Arial" w:eastAsia="Arial" w:hAnsi="Arial" w:cs="Arial"/>
          <w:color w:val="000000"/>
          <w:sz w:val="20"/>
        </w:rPr>
        <w:t>Indian Technology news</w:t>
      </w:r>
    </w:p>
    <w:p w14:paraId="18E6F32B" w14:textId="77777777" w:rsidR="00CD7998" w:rsidRDefault="00000000">
      <w:pPr>
        <w:spacing w:before="120" w:line="260" w:lineRule="atLeast"/>
        <w:jc w:val="center"/>
        <w:rPr>
          <w:rFonts w:ascii="Arial" w:eastAsia="Arial" w:hAnsi="Arial" w:cs="Arial"/>
          <w:sz w:val="20"/>
        </w:rPr>
      </w:pPr>
      <w:r>
        <w:rPr>
          <w:rFonts w:ascii="Arial" w:eastAsia="Arial" w:hAnsi="Arial" w:cs="Arial"/>
          <w:color w:val="000000"/>
          <w:sz w:val="20"/>
        </w:rPr>
        <w:t>May 12, 2020 Tuesday</w:t>
      </w:r>
    </w:p>
    <w:p w14:paraId="6F0B783C" w14:textId="77777777" w:rsidR="00CD7998" w:rsidRDefault="00CD7998">
      <w:pPr>
        <w:spacing w:line="240" w:lineRule="atLeast"/>
        <w:jc w:val="both"/>
        <w:rPr>
          <w:rFonts w:ascii="Arial" w:eastAsia="Arial" w:hAnsi="Arial" w:cs="Arial"/>
          <w:sz w:val="20"/>
        </w:rPr>
      </w:pPr>
    </w:p>
    <w:p w14:paraId="261077CE" w14:textId="77777777" w:rsidR="00CD7998"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2020 FFC Information Solution Private Limited All Rights Reserved</w:t>
      </w:r>
    </w:p>
    <w:p w14:paraId="60D0E3CA" w14:textId="77777777" w:rsidR="00CD7998" w:rsidRDefault="00000000">
      <w:pPr>
        <w:spacing w:before="120" w:line="220" w:lineRule="atLeast"/>
        <w:rPr>
          <w:rFonts w:ascii="Arial" w:eastAsia="Arial" w:hAnsi="Arial" w:cs="Arial"/>
          <w:sz w:val="20"/>
        </w:rPr>
      </w:pPr>
      <w:r>
        <w:rPr>
          <w:rFonts w:ascii="Arial" w:eastAsia="Arial" w:hAnsi="Arial" w:cs="Arial"/>
          <w:sz w:val="20"/>
        </w:rPr>
        <w:br/>
      </w:r>
      <w:r>
        <w:pict w14:anchorId="1B765FC8">
          <v:shape id="_x0000_i1132" type="#_x0000_t75" style="width:169pt;height:169pt">
            <v:imagedata r:id="rId438" o:title=""/>
          </v:shape>
        </w:pict>
      </w:r>
    </w:p>
    <w:p w14:paraId="48BFA0F0" w14:textId="77777777" w:rsidR="00CD7998"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540 words</w:t>
      </w:r>
    </w:p>
    <w:p w14:paraId="7A8DE7E2" w14:textId="77777777" w:rsidR="00CD7998" w:rsidRDefault="00000000">
      <w:pPr>
        <w:spacing w:before="120" w:line="260" w:lineRule="atLeast"/>
        <w:rPr>
          <w:rFonts w:ascii="Arial" w:eastAsia="Arial" w:hAnsi="Arial" w:cs="Arial"/>
          <w:sz w:val="20"/>
        </w:rPr>
      </w:pPr>
      <w:r>
        <w:rPr>
          <w:rFonts w:ascii="Arial" w:eastAsia="Arial" w:hAnsi="Arial" w:cs="Arial"/>
          <w:b/>
          <w:color w:val="000000"/>
          <w:sz w:val="20"/>
        </w:rPr>
        <w:t>Dateline:</w:t>
      </w:r>
      <w:r>
        <w:rPr>
          <w:rFonts w:ascii="Arial" w:eastAsia="Arial" w:hAnsi="Arial" w:cs="Arial"/>
          <w:color w:val="000000"/>
          <w:sz w:val="20"/>
        </w:rPr>
        <w:t xml:space="preserve"> New Delhi, 2020-05-12 14:06:09 </w:t>
      </w:r>
    </w:p>
    <w:p w14:paraId="3105BAFE" w14:textId="77777777" w:rsidR="00CD7998" w:rsidRDefault="00000000">
      <w:pPr>
        <w:keepNext/>
        <w:spacing w:before="240" w:line="340" w:lineRule="atLeast"/>
        <w:rPr>
          <w:rFonts w:ascii="Arial" w:eastAsia="Arial" w:hAnsi="Arial" w:cs="Arial"/>
          <w:sz w:val="20"/>
        </w:rPr>
      </w:pPr>
      <w:bookmarkStart w:id="155" w:name="Body_76"/>
      <w:bookmarkEnd w:id="155"/>
      <w:r>
        <w:rPr>
          <w:rFonts w:ascii="Arial" w:eastAsia="Arial" w:hAnsi="Arial" w:cs="Arial"/>
          <w:b/>
          <w:color w:val="000000"/>
          <w:sz w:val="28"/>
        </w:rPr>
        <w:t>Body</w:t>
      </w:r>
    </w:p>
    <w:p w14:paraId="43E37FB6" w14:textId="77777777" w:rsidR="00CD7998" w:rsidRDefault="00000000">
      <w:pPr>
        <w:spacing w:line="60" w:lineRule="exact"/>
        <w:rPr>
          <w:rFonts w:ascii="Arial" w:eastAsia="Arial" w:hAnsi="Arial" w:cs="Arial"/>
          <w:sz w:val="20"/>
        </w:rPr>
      </w:pPr>
      <w:r>
        <w:pict w14:anchorId="27454011">
          <v:line id="_x0000_s2314" style="position:absolute;z-index:251820032" from="0,2pt" to="512pt,2pt" strokecolor="#009ddb" strokeweight="2pt">
            <w10:wrap type="topAndBottom"/>
          </v:line>
        </w:pict>
      </w:r>
    </w:p>
    <w:p w14:paraId="09A73001" w14:textId="77777777" w:rsidR="00CD7998" w:rsidRDefault="00CD7998">
      <w:pPr>
        <w:rPr>
          <w:rFonts w:ascii="Arial" w:eastAsia="Arial" w:hAnsi="Arial" w:cs="Arial"/>
          <w:sz w:val="20"/>
        </w:rPr>
      </w:pPr>
    </w:p>
    <w:p w14:paraId="6DE94365"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 May 12 -- The Lenovo Z5 Pro GT, which was announced as the world's first smartphone powered by Qualcomm Snapdragon 855 SoC in December 2018 is finally receiving its stable Android 10 update now in China. The update comes with build number ZUI 11.5.223 and weighs 1.80 GB in size.</w:t>
      </w:r>
    </w:p>
    <w:p w14:paraId="28CB59E7"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w:t>
      </w:r>
    </w:p>
    <w:p w14:paraId="1C44AF17" w14:textId="77777777" w:rsidR="00CD7998" w:rsidRDefault="00000000">
      <w:pPr>
        <w:spacing w:line="260" w:lineRule="atLeast"/>
        <w:jc w:val="both"/>
        <w:rPr>
          <w:rFonts w:ascii="Arial" w:eastAsia="Arial" w:hAnsi="Arial" w:cs="Arial"/>
          <w:sz w:val="20"/>
        </w:rPr>
      </w:pPr>
      <w:r>
        <w:rPr>
          <w:rFonts w:ascii="Arial" w:eastAsia="Arial" w:hAnsi="Arial" w:cs="Arial"/>
          <w:color w:val="000000"/>
          <w:sz w:val="20"/>
        </w:rPr>
        <w:t>Lenovo has been always poor at updating its smartphones in a timely manner and the company is sadly proving it over and over again. Motorola devices used to be one of the first to received Android security patches and platform updates. But ever since Lenovo acquired it, it is also sharing the same fate as the Chinese PC maker's own smartphones.</w:t>
      </w:r>
    </w:p>
    <w:p w14:paraId="11FDB35D"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Anyway, the Android 10 update for Lenovo Z5 Pro GT bumps </w:t>
      </w:r>
      <w:r>
        <w:rPr>
          <w:rFonts w:ascii="Arial" w:eastAsia="Arial" w:hAnsi="Arial" w:cs="Arial"/>
          <w:b/>
          <w:i/>
          <w:color w:val="000000"/>
          <w:sz w:val="20"/>
          <w:u w:val="single"/>
        </w:rPr>
        <w:t>up</w:t>
      </w:r>
      <w:r>
        <w:rPr>
          <w:rFonts w:ascii="Arial" w:eastAsia="Arial" w:hAnsi="Arial" w:cs="Arial"/>
          <w:color w:val="000000"/>
          <w:sz w:val="20"/>
        </w:rPr>
        <w:t xml:space="preserve"> the company's ZUI Skin version to 11.5.223 and brings a ton of new changes. One of the best new features in this include Lenovo One, which enables the users to pair their smartphone with Windows PC / laptop and control it from there. For other new addition and bug fixes, take a look at the complete changelog provided below.</w:t>
      </w:r>
    </w:p>
    <w:p w14:paraId="4CD6BE7E" w14:textId="77777777" w:rsidR="00CD7998" w:rsidRDefault="00000000">
      <w:pPr>
        <w:spacing w:line="260" w:lineRule="atLeast"/>
        <w:jc w:val="both"/>
        <w:rPr>
          <w:rFonts w:ascii="Arial" w:eastAsia="Arial" w:hAnsi="Arial" w:cs="Arial"/>
          <w:sz w:val="20"/>
        </w:rPr>
      </w:pPr>
      <w:r>
        <w:rPr>
          <w:rFonts w:ascii="Arial" w:eastAsia="Arial" w:hAnsi="Arial" w:cs="Arial"/>
          <w:color w:val="000000"/>
          <w:sz w:val="20"/>
        </w:rPr>
        <w:t>Lenovo Z5 Pro GT Android 10 ZUI 11.5.223 Official Changelog (Translated from Chinese)</w:t>
      </w:r>
    </w:p>
    <w:p w14:paraId="6556BB17" w14:textId="77777777" w:rsidR="00CD7998" w:rsidRDefault="00000000">
      <w:pPr>
        <w:numPr>
          <w:ilvl w:val="0"/>
          <w:numId w:val="32"/>
        </w:numPr>
        <w:spacing w:before="120" w:line="260" w:lineRule="atLeast"/>
        <w:jc w:val="both"/>
        <w:rPr>
          <w:rFonts w:ascii="Arial" w:eastAsia="Arial" w:hAnsi="Arial" w:cs="Arial"/>
          <w:sz w:val="20"/>
        </w:rPr>
      </w:pPr>
      <w:r>
        <w:rPr>
          <w:rFonts w:ascii="Arial" w:eastAsia="Arial" w:hAnsi="Arial" w:cs="Arial"/>
          <w:color w:val="000000"/>
          <w:sz w:val="20"/>
        </w:rPr>
        <w:t>Update highlights</w:t>
      </w:r>
    </w:p>
    <w:p w14:paraId="4B5460F5" w14:textId="77777777" w:rsidR="00CD7998" w:rsidRDefault="00000000">
      <w:pPr>
        <w:numPr>
          <w:ilvl w:val="0"/>
          <w:numId w:val="2"/>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Android 10 version is coming!</w:t>
      </w:r>
    </w:p>
    <w:p w14:paraId="7F187DA7" w14:textId="77777777" w:rsidR="00CD7998" w:rsidRDefault="00000000">
      <w:pPr>
        <w:numPr>
          <w:ilvl w:val="0"/>
          <w:numId w:val="3"/>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lastRenderedPageBreak/>
        <w:t>Optimize system interface display</w:t>
      </w:r>
    </w:p>
    <w:p w14:paraId="69996A06" w14:textId="77777777" w:rsidR="00CD7998" w:rsidRDefault="00000000">
      <w:pPr>
        <w:numPr>
          <w:ilvl w:val="0"/>
          <w:numId w:val="4"/>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Application management interface update</w:t>
      </w:r>
    </w:p>
    <w:p w14:paraId="3D8559D9" w14:textId="77777777" w:rsidR="00CD7998" w:rsidRDefault="00000000">
      <w:pPr>
        <w:numPr>
          <w:ilvl w:val="0"/>
          <w:numId w:val="5"/>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Optimize the volume adjustment function</w:t>
      </w:r>
    </w:p>
    <w:p w14:paraId="3FD4A25D" w14:textId="77777777" w:rsidR="00CD7998" w:rsidRDefault="00000000">
      <w:pPr>
        <w:numPr>
          <w:ilvl w:val="0"/>
          <w:numId w:val="6"/>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Optimize system screenshot function</w:t>
      </w:r>
    </w:p>
    <w:p w14:paraId="5B659D07" w14:textId="77777777" w:rsidR="00CD7998" w:rsidRDefault="00000000">
      <w:pPr>
        <w:numPr>
          <w:ilvl w:val="0"/>
          <w:numId w:val="7"/>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Added 2 new calendar widgets</w:t>
      </w:r>
    </w:p>
    <w:p w14:paraId="64460E2D" w14:textId="77777777" w:rsidR="00CD7998" w:rsidRDefault="00000000">
      <w:pPr>
        <w:numPr>
          <w:ilvl w:val="0"/>
          <w:numId w:val="8"/>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Added 2 new time weather widgets</w:t>
      </w:r>
    </w:p>
    <w:p w14:paraId="6E9ABF1E" w14:textId="77777777" w:rsidR="00CD7998" w:rsidRDefault="00000000">
      <w:pPr>
        <w:numPr>
          <w:ilvl w:val="0"/>
          <w:numId w:val="9"/>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Added the most beautiful Chinese style theme</w:t>
      </w:r>
    </w:p>
    <w:p w14:paraId="41A2DBE2" w14:textId="77777777" w:rsidR="00CD7998" w:rsidRDefault="00000000">
      <w:pPr>
        <w:numPr>
          <w:ilvl w:val="0"/>
          <w:numId w:val="10"/>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Set to support fuzzy search</w:t>
      </w:r>
    </w:p>
    <w:p w14:paraId="1FDA3BDA" w14:textId="77777777" w:rsidR="00CD7998" w:rsidRDefault="00000000">
      <w:pPr>
        <w:numPr>
          <w:ilvl w:val="0"/>
          <w:numId w:val="11"/>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Added small window reply function</w:t>
      </w:r>
    </w:p>
    <w:p w14:paraId="1236F05E" w14:textId="77777777" w:rsidR="00CD7998" w:rsidRDefault="00000000">
      <w:pPr>
        <w:numPr>
          <w:ilvl w:val="0"/>
          <w:numId w:val="12"/>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Fix the misidentification of occasional fingerprint unlocking</w:t>
      </w:r>
    </w:p>
    <w:p w14:paraId="60AFF547" w14:textId="77777777" w:rsidR="00CD7998" w:rsidRDefault="00000000">
      <w:pPr>
        <w:numPr>
          <w:ilvl w:val="0"/>
          <w:numId w:val="13"/>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Increase night power saving and abnormal power consumption switch</w:t>
      </w:r>
    </w:p>
    <w:p w14:paraId="5961884C" w14:textId="77777777" w:rsidR="00CD7998" w:rsidRDefault="00000000">
      <w:pPr>
        <w:numPr>
          <w:ilvl w:val="0"/>
          <w:numId w:val="14"/>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New Lenovo One is added, making mobile PC connection more convenient</w:t>
      </w:r>
    </w:p>
    <w:p w14:paraId="0DB6ADD8" w14:textId="77777777" w:rsidR="00CD7998" w:rsidRDefault="00000000">
      <w:pPr>
        <w:numPr>
          <w:ilvl w:val="0"/>
          <w:numId w:val="15"/>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 xml:space="preserve">The new version of Music Voice supports the power button to wake </w:t>
      </w:r>
      <w:r>
        <w:rPr>
          <w:rFonts w:ascii="Arial" w:eastAsia="Arial" w:hAnsi="Arial" w:cs="Arial"/>
          <w:b/>
          <w:i/>
          <w:color w:val="000000"/>
          <w:sz w:val="20"/>
          <w:u w:val="single"/>
        </w:rPr>
        <w:t>up</w:t>
      </w:r>
    </w:p>
    <w:p w14:paraId="3437EFF7" w14:textId="77777777" w:rsidR="00CD7998" w:rsidRDefault="00000000">
      <w:pPr>
        <w:numPr>
          <w:ilvl w:val="0"/>
          <w:numId w:val="16"/>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Newly added network intelligent detection, the network situation can be known immediately</w:t>
      </w:r>
    </w:p>
    <w:p w14:paraId="60FDAEEB" w14:textId="77777777" w:rsidR="00CD7998" w:rsidRDefault="00000000">
      <w:pPr>
        <w:numPr>
          <w:ilvl w:val="0"/>
          <w:numId w:val="17"/>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Optimize U health detail function and more device support</w:t>
      </w:r>
    </w:p>
    <w:p w14:paraId="7F2C658D" w14:textId="77777777" w:rsidR="00CD7998" w:rsidRDefault="00000000">
      <w:pPr>
        <w:numPr>
          <w:ilvl w:val="0"/>
          <w:numId w:val="18"/>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Lenovo Wallet added the function of simulating access control card</w:t>
      </w:r>
    </w:p>
    <w:p w14:paraId="6540DFE9" w14:textId="77777777" w:rsidR="00CD7998" w:rsidRDefault="00000000">
      <w:pPr>
        <w:numPr>
          <w:ilvl w:val="0"/>
          <w:numId w:val="19"/>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There are more system optimizations waiting for you to discover</w:t>
      </w:r>
    </w:p>
    <w:p w14:paraId="04DADA12" w14:textId="77777777" w:rsidR="00CD7998" w:rsidRDefault="00000000">
      <w:pPr>
        <w:numPr>
          <w:ilvl w:val="0"/>
          <w:numId w:val="20"/>
        </w:numPr>
        <w:spacing w:before="120" w:line="260" w:lineRule="atLeast"/>
        <w:jc w:val="both"/>
        <w:rPr>
          <w:rFonts w:ascii="Arial" w:eastAsia="Arial" w:hAnsi="Arial" w:cs="Arial"/>
          <w:sz w:val="20"/>
        </w:rPr>
      </w:pPr>
      <w:r>
        <w:rPr>
          <w:rFonts w:ascii="Arial" w:eastAsia="Arial" w:hAnsi="Arial" w:cs="Arial"/>
          <w:color w:val="000000"/>
          <w:sz w:val="20"/>
        </w:rPr>
        <w:t>Known issues</w:t>
      </w:r>
    </w:p>
    <w:p w14:paraId="5AEC91A5" w14:textId="77777777" w:rsidR="00CD7998" w:rsidRDefault="00000000">
      <w:pPr>
        <w:numPr>
          <w:ilvl w:val="0"/>
          <w:numId w:val="21"/>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Due to third-party reasons, the red envelope assistant function was removed</w:t>
      </w:r>
    </w:p>
    <w:p w14:paraId="409C4E1E" w14:textId="77777777" w:rsidR="00CD7998" w:rsidRDefault="00000000">
      <w:pPr>
        <w:numPr>
          <w:ilvl w:val="0"/>
          <w:numId w:val="22"/>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Laboratory function adjustment, remove chat / article interface switching and magic input box</w:t>
      </w:r>
    </w:p>
    <w:p w14:paraId="476DB34F" w14:textId="77777777" w:rsidR="00CD7998" w:rsidRDefault="00000000">
      <w:pPr>
        <w:numPr>
          <w:ilvl w:val="0"/>
          <w:numId w:val="23"/>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Payment security and distributed voice no longer support Android 10 version, the above applications will be removed after system upgrade</w:t>
      </w:r>
    </w:p>
    <w:p w14:paraId="5684B271" w14:textId="77777777" w:rsidR="00CD7998" w:rsidRDefault="00000000">
      <w:pPr>
        <w:numPr>
          <w:ilvl w:val="0"/>
          <w:numId w:val="24"/>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Due to cooperation issues, Lenovo Wallet adjusted the card opening method in the Beijing-Tianjin-Hebei region, and the already opened bus card will not be affected</w:t>
      </w:r>
    </w:p>
    <w:p w14:paraId="3BBE8399" w14:textId="77777777" w:rsidR="00CD7998" w:rsidRDefault="00000000">
      <w:pPr>
        <w:numPr>
          <w:ilvl w:val="0"/>
          <w:numId w:val="25"/>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 xml:space="preserve">Some third-party applications are not yet adapted to the Android 10 system, and there may be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or abnormal functions</w:t>
      </w:r>
    </w:p>
    <w:p w14:paraId="16CB69AA" w14:textId="77777777" w:rsidR="00CD7998" w:rsidRDefault="00000000">
      <w:pPr>
        <w:numPr>
          <w:ilvl w:val="0"/>
          <w:numId w:val="26"/>
        </w:numPr>
        <w:tabs>
          <w:tab w:val="num" w:pos="1120"/>
        </w:tabs>
        <w:spacing w:before="120" w:line="260" w:lineRule="atLeast"/>
        <w:ind w:left="1120"/>
        <w:jc w:val="both"/>
        <w:rPr>
          <w:rFonts w:ascii="Arial" w:eastAsia="Arial" w:hAnsi="Arial" w:cs="Arial"/>
          <w:sz w:val="20"/>
        </w:rPr>
      </w:pPr>
      <w:r>
        <w:rPr>
          <w:rFonts w:ascii="Arial" w:eastAsia="Arial" w:hAnsi="Arial" w:cs="Arial"/>
          <w:color w:val="000000"/>
          <w:sz w:val="20"/>
        </w:rPr>
        <w:t>Due to Android 10 permission adjustment, individual permissions of the three-party application may be disabled, please manually open the corresponding permissions.</w:t>
      </w:r>
    </w:p>
    <w:p w14:paraId="14A15383"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Although the update does not format user data, Lenovo recommends the users of the phone to back </w:t>
      </w:r>
      <w:r>
        <w:rPr>
          <w:rFonts w:ascii="Arial" w:eastAsia="Arial" w:hAnsi="Arial" w:cs="Arial"/>
          <w:b/>
          <w:i/>
          <w:color w:val="000000"/>
          <w:sz w:val="20"/>
          <w:u w:val="single"/>
        </w:rPr>
        <w:t>up</w:t>
      </w:r>
      <w:r>
        <w:rPr>
          <w:rFonts w:ascii="Arial" w:eastAsia="Arial" w:hAnsi="Arial" w:cs="Arial"/>
          <w:color w:val="000000"/>
          <w:sz w:val="20"/>
        </w:rPr>
        <w:t xml:space="preserve"> their data for safety purpose before hitting the download button. Also, suggests updating only when the handset is not rooted as well as have enough battery and storage space. </w:t>
      </w:r>
    </w:p>
    <w:p w14:paraId="0C0D7746" w14:textId="77777777" w:rsidR="00CD7998"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Also, it mentions warming </w:t>
      </w:r>
      <w:r>
        <w:rPr>
          <w:rFonts w:ascii="Arial" w:eastAsia="Arial" w:hAnsi="Arial" w:cs="Arial"/>
          <w:b/>
          <w:i/>
          <w:color w:val="000000"/>
          <w:sz w:val="20"/>
          <w:u w:val="single"/>
        </w:rPr>
        <w:t>up</w:t>
      </w:r>
      <w:r>
        <w:rPr>
          <w:rFonts w:ascii="Arial" w:eastAsia="Arial" w:hAnsi="Arial" w:cs="Arial"/>
          <w:color w:val="000000"/>
          <w:sz w:val="20"/>
        </w:rPr>
        <w:t xml:space="preserve"> of the phone while updating, which is normal anyway. Further, if the user is facing any issue, then it suggests them to seek help from Lenovo Community.</w:t>
      </w:r>
    </w:p>
    <w:p w14:paraId="7BA5721F" w14:textId="77777777" w:rsidR="00CD7998"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May 12, 2020</w:t>
      </w:r>
    </w:p>
    <w:p w14:paraId="15180A39" w14:textId="77777777" w:rsidR="00CD7998" w:rsidRDefault="00CD7998">
      <w:pPr>
        <w:rPr>
          <w:rFonts w:ascii="Arial" w:eastAsia="Arial" w:hAnsi="Arial" w:cs="Arial"/>
          <w:sz w:val="20"/>
        </w:rPr>
      </w:pPr>
    </w:p>
    <w:p w14:paraId="564CE307" w14:textId="77777777" w:rsidR="00CD7998" w:rsidRDefault="00000000">
      <w:pPr>
        <w:ind w:left="200"/>
        <w:rPr>
          <w:rFonts w:ascii="Arial" w:eastAsia="Arial" w:hAnsi="Arial" w:cs="Arial"/>
          <w:sz w:val="20"/>
        </w:rPr>
        <w:sectPr w:rsidR="00CD7998">
          <w:type w:val="continuous"/>
          <w:pgSz w:w="12240" w:h="15840"/>
          <w:pgMar w:top="840" w:right="1000" w:bottom="840" w:left="1000" w:header="400" w:footer="400" w:gutter="0"/>
          <w:cols w:space="720"/>
        </w:sectPr>
      </w:pPr>
      <w:r>
        <w:rPr>
          <w:rFonts w:ascii="Arial" w:eastAsia="Arial" w:hAnsi="Arial" w:cs="Arial"/>
          <w:sz w:val="20"/>
        </w:rPr>
        <w:br/>
      </w:r>
      <w:r>
        <w:pict w14:anchorId="26B79FCC">
          <v:line id="_x0000_s2315" style="position:absolute;left:0;text-align:left;z-index:251821056;mso-position-horizontal-relative:text;mso-position-vertical-relative:text" from="0,10pt" to="512pt,10pt" strokeweight="1pt"/>
        </w:pict>
      </w:r>
      <w:r>
        <w:rPr>
          <w:rFonts w:ascii="Arial" w:eastAsia="Arial" w:hAnsi="Arial" w:cs="Arial"/>
          <w:b/>
          <w:color w:val="767676"/>
          <w:sz w:val="16"/>
        </w:rPr>
        <w:t>End of Document</w:t>
      </w:r>
    </w:p>
    <w:p w14:paraId="5EAE77D5" w14:textId="77777777" w:rsidR="00CD7998" w:rsidRDefault="00CD7998">
      <w:pPr>
        <w:sectPr w:rsidR="00CD7998">
          <w:headerReference w:type="even" r:id="rId955"/>
          <w:headerReference w:type="default" r:id="rId956"/>
          <w:footerReference w:type="even" r:id="rId957"/>
          <w:footerReference w:type="default" r:id="rId958"/>
          <w:headerReference w:type="first" r:id="rId959"/>
          <w:footerReference w:type="first" r:id="rId960"/>
          <w:pgSz w:w="12240" w:h="15840"/>
          <w:pgMar w:top="840" w:right="1000" w:bottom="840" w:left="1000" w:header="400" w:footer="400" w:gutter="0"/>
          <w:cols w:space="720"/>
          <w:titlePg/>
        </w:sectPr>
      </w:pPr>
    </w:p>
    <w:p w14:paraId="6637FC9F" w14:textId="77777777" w:rsidR="00CD7998" w:rsidRDefault="00CD7998">
      <w:bookmarkStart w:id="156" w:name="Bookmark_79"/>
      <w:bookmarkEnd w:id="156"/>
    </w:p>
    <w:p w14:paraId="0CE33C3A" w14:textId="77777777" w:rsidR="00CD7998" w:rsidRDefault="00000000">
      <w:r>
        <w:pict w14:anchorId="6D7A23DB">
          <v:shape id="_x0000_i1133" type="#_x0000_t75" alt="LexisNexis®" style="width:148pt;height:30pt">
            <v:imagedata r:id="rId7" o:title=""/>
          </v:shape>
        </w:pict>
      </w:r>
      <w:r>
        <w:cr/>
      </w:r>
    </w:p>
    <w:p w14:paraId="048A3618" w14:textId="77777777" w:rsidR="00CD7998" w:rsidRDefault="00000000">
      <w:pPr>
        <w:spacing w:before="240" w:after="200" w:line="340" w:lineRule="atLeast"/>
        <w:jc w:val="center"/>
        <w:outlineLvl w:val="0"/>
        <w:rPr>
          <w:rFonts w:ascii="Arial" w:hAnsi="Arial" w:cs="Arial"/>
          <w:b/>
          <w:bCs/>
          <w:kern w:val="32"/>
          <w:sz w:val="32"/>
          <w:szCs w:val="32"/>
        </w:rPr>
      </w:pPr>
      <w:hyperlink r:id="rId961" w:history="1">
        <w:r>
          <w:rPr>
            <w:rFonts w:ascii="Arial" w:eastAsia="Arial" w:hAnsi="Arial" w:cs="Arial"/>
            <w:b/>
            <w:bCs/>
            <w:i/>
            <w:color w:val="0077CC"/>
            <w:kern w:val="32"/>
            <w:sz w:val="28"/>
            <w:szCs w:val="32"/>
            <w:u w:val="single"/>
            <w:shd w:val="clear" w:color="auto" w:fill="FFFFFF"/>
          </w:rPr>
          <w:t xml:space="preserve">MILK DELIVERY </w:t>
        </w:r>
      </w:hyperlink>
      <w:hyperlink r:id="rId962" w:history="1">
        <w:r>
          <w:rPr>
            <w:rFonts w:ascii="Arial" w:eastAsia="Arial" w:hAnsi="Arial" w:cs="Arial"/>
            <w:b/>
            <w:bCs/>
            <w:i/>
            <w:color w:val="0077CC"/>
            <w:kern w:val="32"/>
            <w:sz w:val="28"/>
            <w:szCs w:val="32"/>
            <w:u w:val="single"/>
            <w:shd w:val="clear" w:color="auto" w:fill="FFFFFF"/>
          </w:rPr>
          <w:t>STARTUPS</w:t>
        </w:r>
      </w:hyperlink>
      <w:hyperlink r:id="rId963" w:history="1">
        <w:r>
          <w:rPr>
            <w:rFonts w:ascii="Arial" w:eastAsia="Arial" w:hAnsi="Arial" w:cs="Arial"/>
            <w:b/>
            <w:bCs/>
            <w:i/>
            <w:color w:val="0077CC"/>
            <w:kern w:val="32"/>
            <w:sz w:val="28"/>
            <w:szCs w:val="32"/>
            <w:u w:val="single"/>
            <w:shd w:val="clear" w:color="auto" w:fill="FFFFFF"/>
          </w:rPr>
          <w:t xml:space="preserve"> MAKE A SPLASH IN GROCERIES MARKET</w:t>
        </w:r>
      </w:hyperlink>
    </w:p>
    <w:p w14:paraId="4549F2F6" w14:textId="77777777" w:rsidR="00CD7998" w:rsidRDefault="00000000">
      <w:pPr>
        <w:spacing w:before="120" w:line="260" w:lineRule="atLeast"/>
        <w:jc w:val="center"/>
      </w:pPr>
      <w:r>
        <w:rPr>
          <w:rFonts w:ascii="Arial" w:eastAsia="Arial" w:hAnsi="Arial" w:cs="Arial"/>
          <w:color w:val="000000"/>
          <w:sz w:val="20"/>
        </w:rPr>
        <w:t>Times of India (Electronic Edition)</w:t>
      </w:r>
    </w:p>
    <w:p w14:paraId="40FAA2B4" w14:textId="77777777" w:rsidR="00CD7998" w:rsidRDefault="00000000">
      <w:pPr>
        <w:spacing w:before="120" w:line="260" w:lineRule="atLeast"/>
        <w:jc w:val="center"/>
      </w:pPr>
      <w:r>
        <w:rPr>
          <w:rFonts w:ascii="Arial" w:eastAsia="Arial" w:hAnsi="Arial" w:cs="Arial"/>
          <w:color w:val="000000"/>
          <w:sz w:val="20"/>
        </w:rPr>
        <w:t>May 19, 2019 Sunday</w:t>
      </w:r>
    </w:p>
    <w:p w14:paraId="6A40BD56" w14:textId="77777777" w:rsidR="00CD7998" w:rsidRDefault="00000000">
      <w:pPr>
        <w:spacing w:before="120" w:line="260" w:lineRule="atLeast"/>
        <w:jc w:val="center"/>
      </w:pPr>
      <w:r>
        <w:rPr>
          <w:rFonts w:ascii="Arial" w:eastAsia="Arial" w:hAnsi="Arial" w:cs="Arial"/>
          <w:color w:val="000000"/>
          <w:sz w:val="20"/>
        </w:rPr>
        <w:t>Bangalore Edition</w:t>
      </w:r>
    </w:p>
    <w:p w14:paraId="50AC864D" w14:textId="77777777" w:rsidR="00CD7998" w:rsidRDefault="00CD7998">
      <w:pPr>
        <w:spacing w:line="240" w:lineRule="atLeast"/>
        <w:jc w:val="both"/>
      </w:pPr>
    </w:p>
    <w:p w14:paraId="05A90DB2" w14:textId="77777777" w:rsidR="00CD7998" w:rsidRDefault="00000000">
      <w:pPr>
        <w:spacing w:before="120" w:line="220" w:lineRule="atLeast"/>
      </w:pPr>
      <w:r>
        <w:br/>
      </w:r>
      <w:r>
        <w:rPr>
          <w:rFonts w:ascii="Arial" w:eastAsia="Arial" w:hAnsi="Arial" w:cs="Arial"/>
          <w:color w:val="000000"/>
          <w:sz w:val="16"/>
        </w:rPr>
        <w:t>Copyright 2019 Bennett Coleman &amp; Co. Ltd. All Rights Reserved</w:t>
      </w:r>
    </w:p>
    <w:p w14:paraId="417F1159"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w:t>
      </w:r>
      <w:r>
        <w:rPr>
          <w:rFonts w:ascii="Arial" w:eastAsia="Arial" w:hAnsi="Arial" w:cs="Arial"/>
          <w:b/>
          <w:i/>
          <w:color w:val="000000"/>
          <w:sz w:val="20"/>
          <w:u w:val="single"/>
        </w:rPr>
        <w:t>STARTUP</w:t>
      </w:r>
      <w:r>
        <w:rPr>
          <w:rFonts w:ascii="Arial" w:eastAsia="Arial" w:hAnsi="Arial" w:cs="Arial"/>
          <w:color w:val="000000"/>
          <w:sz w:val="20"/>
        </w:rPr>
        <w:t xml:space="preserve"> STORIES</w:t>
      </w:r>
    </w:p>
    <w:p w14:paraId="42C95933"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856 words</w:t>
      </w:r>
    </w:p>
    <w:p w14:paraId="416FD983" w14:textId="77777777" w:rsidR="00CD7998"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964" w:history="1">
        <w:r>
          <w:rPr>
            <w:rFonts w:ascii="Arial" w:eastAsia="Arial" w:hAnsi="Arial" w:cs="Arial"/>
            <w:i/>
            <w:color w:val="0077CC"/>
            <w:sz w:val="20"/>
            <w:u w:val="single"/>
            <w:shd w:val="clear" w:color="auto" w:fill="FFFFFF"/>
          </w:rPr>
          <w:t>Aparna.Desikan@timesgroup.com</w:t>
        </w:r>
      </w:hyperlink>
    </w:p>
    <w:p w14:paraId="7AF84436" w14:textId="77777777" w:rsidR="00CD7998"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Change the way dairy reaches homes Win more customers by also supplying other essentials</w:t>
      </w:r>
    </w:p>
    <w:p w14:paraId="215DD2B7" w14:textId="77777777" w:rsidR="00CD7998" w:rsidRDefault="00000000">
      <w:pPr>
        <w:keepNext/>
        <w:spacing w:before="240" w:line="340" w:lineRule="atLeast"/>
      </w:pPr>
      <w:bookmarkStart w:id="157" w:name="Body_77"/>
      <w:bookmarkEnd w:id="157"/>
      <w:r>
        <w:rPr>
          <w:rFonts w:ascii="Arial" w:eastAsia="Arial" w:hAnsi="Arial" w:cs="Arial"/>
          <w:b/>
          <w:color w:val="000000"/>
          <w:sz w:val="28"/>
        </w:rPr>
        <w:t>Body</w:t>
      </w:r>
    </w:p>
    <w:p w14:paraId="27697D24" w14:textId="77777777" w:rsidR="00CD7998" w:rsidRDefault="00000000">
      <w:pPr>
        <w:spacing w:line="60" w:lineRule="exact"/>
      </w:pPr>
      <w:r>
        <w:pict w14:anchorId="01BE8518">
          <v:line id="_x0000_s2317" style="position:absolute;z-index:251822080" from="0,2pt" to="512pt,2pt" strokecolor="#009ddb" strokeweight="2pt">
            <w10:wrap type="topAndBottom"/>
          </v:line>
        </w:pict>
      </w:r>
    </w:p>
    <w:p w14:paraId="14F28C92" w14:textId="77777777" w:rsidR="00CD7998" w:rsidRDefault="00CD7998"/>
    <w:p w14:paraId="3807833F" w14:textId="77777777" w:rsidR="00CD7998" w:rsidRDefault="00000000">
      <w:pPr>
        <w:spacing w:before="200" w:line="260" w:lineRule="atLeast"/>
        <w:jc w:val="both"/>
      </w:pPr>
      <w:r>
        <w:rPr>
          <w:rFonts w:ascii="Arial" w:eastAsia="Arial" w:hAnsi="Arial" w:cs="Arial"/>
          <w:color w:val="000000"/>
          <w:sz w:val="20"/>
        </w:rPr>
        <w:t>Bengaluru resident Mahipat Kulkarni places about 20 orders for fresh milk and groceries on an app every month, rarely setting foot inside a supermarket or a local shop. His preferred supplier of morning items is not a bigbrand online store, but a relatively new entrant.</w:t>
      </w:r>
    </w:p>
    <w:p w14:paraId="1342E94C" w14:textId="77777777" w:rsidR="00CD7998" w:rsidRDefault="00000000">
      <w:pPr>
        <w:spacing w:before="200" w:line="260" w:lineRule="atLeast"/>
        <w:jc w:val="both"/>
      </w:pPr>
      <w:r>
        <w:rPr>
          <w:rFonts w:ascii="Arial" w:eastAsia="Arial" w:hAnsi="Arial" w:cs="Arial"/>
          <w:color w:val="000000"/>
          <w:sz w:val="20"/>
        </w:rPr>
        <w:t>“I have been using the DailyNinja app for five months now, and I get my delivery by 7 am. It's a convenient option for working professionals. The best part is I can place an order as late as 11 pm and still expect things on my doorstep early next day,” Kulkarni said.</w:t>
      </w:r>
    </w:p>
    <w:p w14:paraId="08FCC12F" w14:textId="77777777" w:rsidR="00CD7998" w:rsidRDefault="00000000">
      <w:pPr>
        <w:spacing w:before="200" w:line="260" w:lineRule="atLeast"/>
        <w:jc w:val="both"/>
      </w:pPr>
      <w:r>
        <w:rPr>
          <w:rFonts w:ascii="Arial" w:eastAsia="Arial" w:hAnsi="Arial" w:cs="Arial"/>
          <w:color w:val="000000"/>
          <w:sz w:val="20"/>
        </w:rPr>
        <w:t>DailyNinja, Milkbasket, and Doodhwala are among the new stars in the growing hyperlocal delivery space, changing the way dairy reaches homes. They are cracking aggregation and micro-delivery, competing, in some ways, with well-funded firms like Bigbasket and Grofers.</w:t>
      </w:r>
    </w:p>
    <w:p w14:paraId="638BE0DE" w14:textId="77777777" w:rsidR="00CD7998" w:rsidRDefault="00000000">
      <w:pPr>
        <w:spacing w:before="200" w:line="260" w:lineRule="atLeast"/>
        <w:jc w:val="both"/>
      </w:pPr>
      <w:r>
        <w:rPr>
          <w:rFonts w:ascii="Arial" w:eastAsia="Arial" w:hAnsi="Arial" w:cs="Arial"/>
          <w:color w:val="000000"/>
          <w:sz w:val="20"/>
        </w:rPr>
        <w:t xml:space="preserve">The three </w:t>
      </w:r>
      <w:r>
        <w:rPr>
          <w:rFonts w:ascii="Arial" w:eastAsia="Arial" w:hAnsi="Arial" w:cs="Arial"/>
          <w:b/>
          <w:i/>
          <w:color w:val="000000"/>
          <w:sz w:val="20"/>
          <w:u w:val="single"/>
        </w:rPr>
        <w:t>startups</w:t>
      </w:r>
      <w:r>
        <w:rPr>
          <w:rFonts w:ascii="Arial" w:eastAsia="Arial" w:hAnsi="Arial" w:cs="Arial"/>
          <w:color w:val="000000"/>
          <w:sz w:val="20"/>
        </w:rPr>
        <w:t xml:space="preserve"> operate on a subscription model, but also accommodate standalone orders. Though milk deliveries form a huge chunk of their sales, around 70%, they are also seeing good numbers in groceries. Milkbasket, in fact, earns more from nonmilk products.</w:t>
      </w:r>
    </w:p>
    <w:p w14:paraId="083E98B7" w14:textId="77777777" w:rsidR="00CD7998" w:rsidRDefault="00000000">
      <w:pPr>
        <w:spacing w:before="200" w:line="260" w:lineRule="atLeast"/>
        <w:jc w:val="both"/>
      </w:pPr>
      <w:r>
        <w:rPr>
          <w:rFonts w:ascii="Arial" w:eastAsia="Arial" w:hAnsi="Arial" w:cs="Arial"/>
          <w:color w:val="000000"/>
          <w:sz w:val="20"/>
        </w:rPr>
        <w:t>“The most ordered product on our platform may be milk, but it contributes less than 25% of the revenue. Bread, tea, fruits, vegetables, and other products make most of the money,” Anant Goel, co-founder of the Gurugram-based company, told STOI.</w:t>
      </w:r>
    </w:p>
    <w:p w14:paraId="647565D1" w14:textId="77777777" w:rsidR="00CD7998" w:rsidRDefault="00000000">
      <w:pPr>
        <w:spacing w:before="200" w:line="260" w:lineRule="atLeast"/>
        <w:jc w:val="both"/>
      </w:pPr>
      <w:r>
        <w:rPr>
          <w:rFonts w:ascii="Arial" w:eastAsia="Arial" w:hAnsi="Arial" w:cs="Arial"/>
          <w:color w:val="000000"/>
          <w:sz w:val="20"/>
        </w:rPr>
        <w:t xml:space="preserve">Sagar Yarnalkar, CEO of DailyNinja, said each user on his platform ordered household essentials </w:t>
      </w:r>
      <w:r>
        <w:rPr>
          <w:rFonts w:ascii="Arial" w:eastAsia="Arial" w:hAnsi="Arial" w:cs="Arial"/>
          <w:b/>
          <w:i/>
          <w:color w:val="000000"/>
          <w:sz w:val="20"/>
          <w:u w:val="single"/>
        </w:rPr>
        <w:t>up</w:t>
      </w:r>
      <w:r>
        <w:rPr>
          <w:rFonts w:ascii="Arial" w:eastAsia="Arial" w:hAnsi="Arial" w:cs="Arial"/>
          <w:color w:val="000000"/>
          <w:sz w:val="20"/>
        </w:rPr>
        <w:t xml:space="preserve"> to 22 times a month. Roping in existing milkmen helped the Sequoiabacked </w:t>
      </w:r>
      <w:r>
        <w:rPr>
          <w:rFonts w:ascii="Arial" w:eastAsia="Arial" w:hAnsi="Arial" w:cs="Arial"/>
          <w:b/>
          <w:i/>
          <w:color w:val="000000"/>
          <w:sz w:val="20"/>
          <w:u w:val="single"/>
        </w:rPr>
        <w:t>startup</w:t>
      </w:r>
      <w:r>
        <w:rPr>
          <w:rFonts w:ascii="Arial" w:eastAsia="Arial" w:hAnsi="Arial" w:cs="Arial"/>
          <w:color w:val="000000"/>
          <w:sz w:val="20"/>
        </w:rPr>
        <w:t xml:space="preserve"> build its customer base. “We have partnered with 2,200 milkmen in Mumbai, Pune, Bengaluru, and Hyderabad. We cater to </w:t>
      </w:r>
      <w:r>
        <w:rPr>
          <w:rFonts w:ascii="Arial" w:eastAsia="Arial" w:hAnsi="Arial" w:cs="Arial"/>
          <w:b/>
          <w:i/>
          <w:color w:val="000000"/>
          <w:sz w:val="20"/>
          <w:u w:val="single"/>
        </w:rPr>
        <w:t>up</w:t>
      </w:r>
      <w:r>
        <w:rPr>
          <w:rFonts w:ascii="Arial" w:eastAsia="Arial" w:hAnsi="Arial" w:cs="Arial"/>
          <w:color w:val="000000"/>
          <w:sz w:val="20"/>
        </w:rPr>
        <w:t xml:space="preserve"> to 85,000 households daily,” he said.</w:t>
      </w:r>
    </w:p>
    <w:p w14:paraId="06CFEBC1" w14:textId="77777777" w:rsidR="00CD7998" w:rsidRDefault="00000000">
      <w:pPr>
        <w:spacing w:before="200" w:line="260" w:lineRule="atLeast"/>
        <w:jc w:val="both"/>
      </w:pPr>
      <w:r>
        <w:rPr>
          <w:rFonts w:ascii="Arial" w:eastAsia="Arial" w:hAnsi="Arial" w:cs="Arial"/>
          <w:color w:val="000000"/>
          <w:sz w:val="20"/>
        </w:rPr>
        <w:t>Milkbasket, on the other hand, steers clear of the existing network of local suppliers. “We have our own supply chain and network of delivery partners. One of the pain points we wanted to resolve was the inconsistency of neighbourhood milkmen, so partnering with them didn't make sense,” Goel said.</w:t>
      </w:r>
    </w:p>
    <w:p w14:paraId="71940302" w14:textId="77777777" w:rsidR="00CD7998" w:rsidRDefault="00000000">
      <w:pPr>
        <w:spacing w:before="200" w:line="260" w:lineRule="atLeast"/>
        <w:jc w:val="both"/>
      </w:pPr>
      <w:r>
        <w:rPr>
          <w:rFonts w:ascii="Arial" w:eastAsia="Arial" w:hAnsi="Arial" w:cs="Arial"/>
          <w:color w:val="000000"/>
          <w:sz w:val="20"/>
        </w:rPr>
        <w:lastRenderedPageBreak/>
        <w:t>Bengaluru-based Doodhwala has its own delivery personnel, though it has tieups with existing milk vendors. “We are operationally profitable now and are looking to expand to tier 2 cities,” said co-founder Ebrahim Akbari. Doodhwala has operations in Bengaluru, Hyderabad, and Pune, registering 1.3 million to 1.5 million transactions a month.</w:t>
      </w:r>
    </w:p>
    <w:p w14:paraId="564450E5" w14:textId="77777777" w:rsidR="00CD7998" w:rsidRDefault="00000000">
      <w:pPr>
        <w:spacing w:before="200" w:line="260" w:lineRule="atLeast"/>
        <w:jc w:val="both"/>
      </w:pPr>
      <w:r>
        <w:rPr>
          <w:rFonts w:ascii="Arial" w:eastAsia="Arial" w:hAnsi="Arial" w:cs="Arial"/>
          <w:color w:val="000000"/>
          <w:sz w:val="20"/>
        </w:rPr>
        <w:t>“The delivery costs just 5% of the total sale volume. We get over 20 orders a month, with each customer spending anywhere between Rs 2,400 to Rs 4,000,” Akbari said.</w:t>
      </w:r>
    </w:p>
    <w:p w14:paraId="15E0540F" w14:textId="77777777" w:rsidR="00CD7998" w:rsidRDefault="00000000">
      <w:pPr>
        <w:spacing w:before="200" w:line="260" w:lineRule="atLeast"/>
        <w:jc w:val="both"/>
      </w:pPr>
      <w:r>
        <w:rPr>
          <w:rFonts w:ascii="Arial" w:eastAsia="Arial" w:hAnsi="Arial" w:cs="Arial"/>
          <w:color w:val="000000"/>
          <w:sz w:val="20"/>
        </w:rPr>
        <w:t xml:space="preserve">Growing consumer interest in organic milk and A2 varieties has also worked in the favour of hyperlocal delivery </w:t>
      </w:r>
      <w:r>
        <w:rPr>
          <w:rFonts w:ascii="Arial" w:eastAsia="Arial" w:hAnsi="Arial" w:cs="Arial"/>
          <w:b/>
          <w:i/>
          <w:color w:val="000000"/>
          <w:sz w:val="20"/>
          <w:u w:val="single"/>
        </w:rPr>
        <w:t>startups</w:t>
      </w:r>
      <w:r>
        <w:rPr>
          <w:rFonts w:ascii="Arial" w:eastAsia="Arial" w:hAnsi="Arial" w:cs="Arial"/>
          <w:color w:val="000000"/>
          <w:sz w:val="20"/>
        </w:rPr>
        <w:t>. “One has to make a trip to a department store to purchase MoooFarm organic milk because the local distribution system is not robust enough for daily delivery of such varieties. Apps not only list them among products, but also promise delivery by 7 am,” Pune resident Samir Kulkarni.</w:t>
      </w:r>
    </w:p>
    <w:p w14:paraId="5A058862" w14:textId="77777777" w:rsidR="00CD7998" w:rsidRDefault="00000000">
      <w:pPr>
        <w:spacing w:before="200" w:line="260" w:lineRule="atLeast"/>
        <w:jc w:val="both"/>
      </w:pPr>
      <w:r>
        <w:rPr>
          <w:rFonts w:ascii="Arial" w:eastAsia="Arial" w:hAnsi="Arial" w:cs="Arial"/>
          <w:color w:val="000000"/>
          <w:sz w:val="20"/>
        </w:rPr>
        <w:t>According to Akbari, premium milk varieties account for 25% of Doodhwala's total sales. “We have over 70 varieties, including ones sold by mass milk and premium organic brands,” he said.</w:t>
      </w:r>
    </w:p>
    <w:p w14:paraId="214DF5A4" w14:textId="77777777" w:rsidR="00CD7998"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startups</w:t>
      </w:r>
      <w:r>
        <w:rPr>
          <w:rFonts w:ascii="Arial" w:eastAsia="Arial" w:hAnsi="Arial" w:cs="Arial"/>
          <w:color w:val="000000"/>
          <w:sz w:val="20"/>
        </w:rPr>
        <w:t xml:space="preserve"> say they are witnessing a growth of 20% every month, retaining 85% of customers for six months on average. The strong numbers have caught the attention of venture capital firms such as Kalaari, Blume Ventures, Matrix Partners, and Sequoia. According to data from Tracxn, $28 million was invested in this space last year, a huge jump from the funding pledged in 2017.</w:t>
      </w:r>
    </w:p>
    <w:p w14:paraId="46D5467B" w14:textId="77777777" w:rsidR="00CD7998" w:rsidRDefault="00000000">
      <w:pPr>
        <w:spacing w:before="200" w:line="260" w:lineRule="atLeast"/>
        <w:jc w:val="both"/>
      </w:pPr>
      <w:r>
        <w:rPr>
          <w:rFonts w:ascii="Arial" w:eastAsia="Arial" w:hAnsi="Arial" w:cs="Arial"/>
          <w:color w:val="000000"/>
          <w:sz w:val="20"/>
        </w:rPr>
        <w:t xml:space="preserve">Arpit Agarwal, principal, Blume Ventures, said the </w:t>
      </w:r>
      <w:r>
        <w:rPr>
          <w:rFonts w:ascii="Arial" w:eastAsia="Arial" w:hAnsi="Arial" w:cs="Arial"/>
          <w:b/>
          <w:i/>
          <w:color w:val="000000"/>
          <w:sz w:val="20"/>
          <w:u w:val="single"/>
        </w:rPr>
        <w:t>startups</w:t>
      </w:r>
      <w:r>
        <w:rPr>
          <w:rFonts w:ascii="Arial" w:eastAsia="Arial" w:hAnsi="Arial" w:cs="Arial"/>
          <w:color w:val="000000"/>
          <w:sz w:val="20"/>
        </w:rPr>
        <w:t xml:space="preserve"> remove a major irritant for families in tier 1 cities. “Many urban customers are ready to pay a premium to get fresh milk and groceries delivered to their homes every day. The </w:t>
      </w:r>
      <w:r>
        <w:rPr>
          <w:rFonts w:ascii="Arial" w:eastAsia="Arial" w:hAnsi="Arial" w:cs="Arial"/>
          <w:b/>
          <w:i/>
          <w:color w:val="000000"/>
          <w:sz w:val="20"/>
          <w:u w:val="single"/>
        </w:rPr>
        <w:t>startups</w:t>
      </w:r>
      <w:r>
        <w:rPr>
          <w:rFonts w:ascii="Arial" w:eastAsia="Arial" w:hAnsi="Arial" w:cs="Arial"/>
          <w:color w:val="000000"/>
          <w:sz w:val="20"/>
        </w:rPr>
        <w:t xml:space="preserve"> provide a good customer experience, which gives them room to scale </w:t>
      </w:r>
      <w:r>
        <w:rPr>
          <w:rFonts w:ascii="Arial" w:eastAsia="Arial" w:hAnsi="Arial" w:cs="Arial"/>
          <w:b/>
          <w:i/>
          <w:color w:val="000000"/>
          <w:sz w:val="20"/>
          <w:u w:val="single"/>
        </w:rPr>
        <w:t>up</w:t>
      </w:r>
      <w:r>
        <w:rPr>
          <w:rFonts w:ascii="Arial" w:eastAsia="Arial" w:hAnsi="Arial" w:cs="Arial"/>
          <w:color w:val="000000"/>
          <w:sz w:val="20"/>
        </w:rPr>
        <w:t xml:space="preserve"> and grow at a good pace. They also have the pricing power,” he said.</w:t>
      </w:r>
    </w:p>
    <w:p w14:paraId="7EFDB578" w14:textId="77777777" w:rsidR="00CD7998" w:rsidRDefault="00000000">
      <w:pPr>
        <w:spacing w:before="200" w:line="260" w:lineRule="atLeast"/>
        <w:jc w:val="both"/>
      </w:pPr>
      <w:r>
        <w:rPr>
          <w:rFonts w:ascii="Arial" w:eastAsia="Arial" w:hAnsi="Arial" w:cs="Arial"/>
          <w:color w:val="000000"/>
          <w:sz w:val="20"/>
        </w:rPr>
        <w:t xml:space="preserve">In 2014-15, many hyperlocal delivery </w:t>
      </w:r>
      <w:r>
        <w:rPr>
          <w:rFonts w:ascii="Arial" w:eastAsia="Arial" w:hAnsi="Arial" w:cs="Arial"/>
          <w:b/>
          <w:i/>
          <w:color w:val="000000"/>
          <w:sz w:val="20"/>
          <w:u w:val="single"/>
        </w:rPr>
        <w:t>startups</w:t>
      </w:r>
      <w:r>
        <w:rPr>
          <w:rFonts w:ascii="Arial" w:eastAsia="Arial" w:hAnsi="Arial" w:cs="Arial"/>
          <w:color w:val="000000"/>
          <w:sz w:val="20"/>
        </w:rPr>
        <w:t xml:space="preserve"> tasted success and </w:t>
      </w:r>
      <w:r>
        <w:rPr>
          <w:rFonts w:ascii="Arial" w:eastAsia="Arial" w:hAnsi="Arial" w:cs="Arial"/>
          <w:b/>
          <w:i/>
          <w:color w:val="000000"/>
          <w:sz w:val="20"/>
          <w:u w:val="single"/>
        </w:rPr>
        <w:t>failure</w:t>
      </w:r>
      <w:r>
        <w:rPr>
          <w:rFonts w:ascii="Arial" w:eastAsia="Arial" w:hAnsi="Arial" w:cs="Arial"/>
          <w:color w:val="000000"/>
          <w:sz w:val="20"/>
        </w:rPr>
        <w:t xml:space="preserve"> in a short span. One of them, Pepper-Tap, later shut down. Milk-Basket and DailyNinja, which were founded in 2015, survived and are now leaders in the space. They received funding in 2018. “There was little interest in the initial three years, but we kept growing. After investors took note in 2018, we were able to raise money 3 times that year,” said Milkbasket's Goel said.</w:t>
      </w:r>
    </w:p>
    <w:p w14:paraId="6627C629" w14:textId="77777777" w:rsidR="00CD7998" w:rsidRDefault="00000000">
      <w:pPr>
        <w:spacing w:before="200" w:line="260" w:lineRule="atLeast"/>
        <w:jc w:val="both"/>
      </w:pPr>
      <w:r>
        <w:rPr>
          <w:rFonts w:ascii="Arial" w:eastAsia="Arial" w:hAnsi="Arial" w:cs="Arial"/>
          <w:color w:val="000000"/>
          <w:sz w:val="20"/>
        </w:rPr>
        <w:t>Sagar of DailyNinja said the company had witnessed exponential growth in the past year. “From 17,000 orders a day 12 months ago, we have grown 4x to touch 70,000 orders a day,” he said.</w:t>
      </w:r>
    </w:p>
    <w:p w14:paraId="1EE9FF9E" w14:textId="77777777" w:rsidR="00CD7998" w:rsidRDefault="00000000">
      <w:pPr>
        <w:spacing w:before="200" w:line="260" w:lineRule="atLeast"/>
        <w:jc w:val="both"/>
      </w:pPr>
      <w:r>
        <w:rPr>
          <w:rFonts w:ascii="Arial" w:eastAsia="Arial" w:hAnsi="Arial" w:cs="Arial"/>
          <w:color w:val="000000"/>
          <w:sz w:val="20"/>
        </w:rPr>
        <w:t xml:space="preserve">Players like Bigbasket and Swiggy are keenly following the space. Bigbasket has entered the market by acquiring two </w:t>
      </w:r>
      <w:r>
        <w:rPr>
          <w:rFonts w:ascii="Arial" w:eastAsia="Arial" w:hAnsi="Arial" w:cs="Arial"/>
          <w:b/>
          <w:i/>
          <w:color w:val="000000"/>
          <w:sz w:val="20"/>
          <w:u w:val="single"/>
        </w:rPr>
        <w:t>startups</w:t>
      </w:r>
      <w:r>
        <w:rPr>
          <w:rFonts w:ascii="Arial" w:eastAsia="Arial" w:hAnsi="Arial" w:cs="Arial"/>
          <w:color w:val="000000"/>
          <w:sz w:val="20"/>
        </w:rPr>
        <w:t>, RainCan and Morning Cart, whereas Swiggy has bought SuprDaily. Swiggy has also opened stores in Gurugram.</w:t>
      </w:r>
    </w:p>
    <w:p w14:paraId="12001962" w14:textId="77777777" w:rsidR="00CD7998" w:rsidRDefault="00000000">
      <w:pPr>
        <w:spacing w:before="200" w:line="260" w:lineRule="atLeast"/>
        <w:jc w:val="both"/>
      </w:pPr>
      <w:r>
        <w:rPr>
          <w:rFonts w:ascii="Arial" w:eastAsia="Arial" w:hAnsi="Arial" w:cs="Arial"/>
          <w:color w:val="000000"/>
          <w:sz w:val="20"/>
        </w:rPr>
        <w:t xml:space="preserve">But other micro-delivery </w:t>
      </w:r>
      <w:r>
        <w:rPr>
          <w:rFonts w:ascii="Arial" w:eastAsia="Arial" w:hAnsi="Arial" w:cs="Arial"/>
          <w:b/>
          <w:i/>
          <w:color w:val="000000"/>
          <w:sz w:val="20"/>
          <w:u w:val="single"/>
        </w:rPr>
        <w:t>startups</w:t>
      </w:r>
      <w:r>
        <w:rPr>
          <w:rFonts w:ascii="Arial" w:eastAsia="Arial" w:hAnsi="Arial" w:cs="Arial"/>
          <w:color w:val="000000"/>
          <w:sz w:val="20"/>
        </w:rPr>
        <w:t xml:space="preserve"> are not looking for a buyer. “If our business was one-tenth of its current scale, it would have made sense to be acquired. However, we want to make it on our own,” said Doodhwala co-founder Akbari.</w:t>
      </w:r>
    </w:p>
    <w:p w14:paraId="28DA74EF" w14:textId="77777777" w:rsidR="00CD7998" w:rsidRDefault="00000000">
      <w:pPr>
        <w:spacing w:before="200" w:line="260" w:lineRule="atLeast"/>
        <w:jc w:val="both"/>
      </w:pPr>
      <w:r>
        <w:rPr>
          <w:rFonts w:ascii="Arial" w:eastAsia="Arial" w:hAnsi="Arial" w:cs="Arial"/>
          <w:color w:val="000000"/>
          <w:sz w:val="20"/>
        </w:rPr>
        <w:t xml:space="preserve">Yarnalkar of DailyNinja said his company's business model was different from that of other delivery </w:t>
      </w:r>
      <w:r>
        <w:rPr>
          <w:rFonts w:ascii="Arial" w:eastAsia="Arial" w:hAnsi="Arial" w:cs="Arial"/>
          <w:b/>
          <w:i/>
          <w:color w:val="000000"/>
          <w:sz w:val="20"/>
          <w:u w:val="single"/>
        </w:rPr>
        <w:t>startups</w:t>
      </w:r>
      <w:r>
        <w:rPr>
          <w:rFonts w:ascii="Arial" w:eastAsia="Arial" w:hAnsi="Arial" w:cs="Arial"/>
          <w:color w:val="000000"/>
          <w:sz w:val="20"/>
        </w:rPr>
        <w:t>. “We are not look at launching private labels in near future and wish to focus on delivery and customer acquisition,” he said.</w:t>
      </w:r>
    </w:p>
    <w:p w14:paraId="5FC4AE5E"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19, 2019</w:t>
      </w:r>
    </w:p>
    <w:p w14:paraId="1762392C" w14:textId="77777777" w:rsidR="00CD7998" w:rsidRDefault="00CD7998"/>
    <w:p w14:paraId="2E380B7A" w14:textId="77777777" w:rsidR="00CD7998" w:rsidRDefault="00000000">
      <w:pPr>
        <w:ind w:left="200"/>
        <w:sectPr w:rsidR="00CD7998">
          <w:type w:val="continuous"/>
          <w:pgSz w:w="12240" w:h="15840"/>
          <w:pgMar w:top="840" w:right="1000" w:bottom="840" w:left="1000" w:header="400" w:footer="400" w:gutter="0"/>
          <w:cols w:space="720"/>
        </w:sectPr>
      </w:pPr>
      <w:r>
        <w:br/>
      </w:r>
      <w:r>
        <w:pict w14:anchorId="05049901">
          <v:line id="_x0000_s2318" style="position:absolute;left:0;text-align:left;z-index:251823104;mso-position-horizontal-relative:text;mso-position-vertical-relative:text" from="0,10pt" to="512pt,10pt" strokeweight="1pt"/>
        </w:pict>
      </w:r>
      <w:r>
        <w:rPr>
          <w:rFonts w:ascii="Arial" w:eastAsia="Arial" w:hAnsi="Arial" w:cs="Arial"/>
          <w:b/>
          <w:color w:val="767676"/>
          <w:sz w:val="16"/>
        </w:rPr>
        <w:t>End of Document</w:t>
      </w:r>
    </w:p>
    <w:p w14:paraId="371D0D87" w14:textId="77777777" w:rsidR="00CD7998" w:rsidRDefault="00CD7998">
      <w:pPr>
        <w:sectPr w:rsidR="00CD7998">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gutter="0"/>
          <w:cols w:space="720"/>
          <w:titlePg/>
        </w:sectPr>
      </w:pPr>
    </w:p>
    <w:p w14:paraId="709CD572" w14:textId="77777777" w:rsidR="00CD7998" w:rsidRDefault="00CD7998">
      <w:bookmarkStart w:id="158" w:name="Bookmark_80"/>
      <w:bookmarkEnd w:id="158"/>
    </w:p>
    <w:p w14:paraId="4BB57BB6" w14:textId="77777777" w:rsidR="00CD7998" w:rsidRDefault="00000000">
      <w:r>
        <w:pict w14:anchorId="1C6E6015">
          <v:shape id="_x0000_i1134" type="#_x0000_t75" alt="LexisNexis®" style="width:148pt;height:30pt">
            <v:imagedata r:id="rId7" o:title=""/>
          </v:shape>
        </w:pict>
      </w:r>
      <w:r>
        <w:cr/>
      </w:r>
    </w:p>
    <w:p w14:paraId="0C57D45B" w14:textId="77777777" w:rsidR="00CD7998" w:rsidRDefault="00000000">
      <w:pPr>
        <w:spacing w:before="240" w:after="200" w:line="340" w:lineRule="atLeast"/>
        <w:jc w:val="center"/>
        <w:outlineLvl w:val="0"/>
        <w:rPr>
          <w:rFonts w:ascii="Arial" w:hAnsi="Arial" w:cs="Arial"/>
          <w:b/>
          <w:bCs/>
          <w:kern w:val="32"/>
          <w:sz w:val="32"/>
          <w:szCs w:val="32"/>
        </w:rPr>
      </w:pPr>
      <w:hyperlink r:id="rId971" w:history="1">
        <w:r>
          <w:rPr>
            <w:rFonts w:ascii="Arial" w:eastAsia="Arial" w:hAnsi="Arial" w:cs="Arial"/>
            <w:b/>
            <w:bCs/>
            <w:i/>
            <w:color w:val="0077CC"/>
            <w:kern w:val="32"/>
            <w:sz w:val="28"/>
            <w:szCs w:val="32"/>
            <w:u w:val="single"/>
            <w:shd w:val="clear" w:color="auto" w:fill="FFFFFF"/>
          </w:rPr>
          <w:t>A Complete Guide on how to get funding for your Wellness Tourism, Wellness Resort, Wellness Hotel, and Wellness Real Estate Business - Opportunities, Trends, Planning, and Vital Tips</w:t>
        </w:r>
      </w:hyperlink>
    </w:p>
    <w:p w14:paraId="207A555E" w14:textId="77777777" w:rsidR="00CD7998" w:rsidRDefault="00000000">
      <w:pPr>
        <w:spacing w:before="120" w:line="260" w:lineRule="atLeast"/>
        <w:jc w:val="center"/>
      </w:pPr>
      <w:r>
        <w:rPr>
          <w:rFonts w:ascii="Arial" w:eastAsia="Arial" w:hAnsi="Arial" w:cs="Arial"/>
          <w:color w:val="000000"/>
          <w:sz w:val="20"/>
        </w:rPr>
        <w:t>InstaBlogs</w:t>
      </w:r>
    </w:p>
    <w:p w14:paraId="1029B45E" w14:textId="77777777" w:rsidR="00CD7998" w:rsidRDefault="00000000">
      <w:pPr>
        <w:spacing w:before="120" w:line="260" w:lineRule="atLeast"/>
        <w:jc w:val="center"/>
      </w:pPr>
      <w:r>
        <w:rPr>
          <w:rFonts w:ascii="Arial" w:eastAsia="Arial" w:hAnsi="Arial" w:cs="Arial"/>
          <w:color w:val="000000"/>
          <w:sz w:val="20"/>
        </w:rPr>
        <w:t>May 13, 2022 Friday 6:30 AM EST</w:t>
      </w:r>
    </w:p>
    <w:p w14:paraId="2AF93CFC" w14:textId="77777777" w:rsidR="00CD7998" w:rsidRDefault="00CD7998">
      <w:pPr>
        <w:spacing w:line="240" w:lineRule="atLeast"/>
        <w:jc w:val="both"/>
      </w:pPr>
    </w:p>
    <w:p w14:paraId="36A56A49" w14:textId="77777777" w:rsidR="00CD7998" w:rsidRDefault="00000000">
      <w:pPr>
        <w:spacing w:before="120" w:line="220" w:lineRule="atLeast"/>
      </w:pPr>
      <w:r>
        <w:br/>
      </w:r>
      <w:r>
        <w:rPr>
          <w:rFonts w:ascii="Arial" w:eastAsia="Arial" w:hAnsi="Arial" w:cs="Arial"/>
          <w:color w:val="000000"/>
          <w:sz w:val="16"/>
        </w:rPr>
        <w:t>Copyright 2022 InstaBlogs, distributed by Contify.com All Rights Reserved</w:t>
      </w:r>
    </w:p>
    <w:p w14:paraId="02EB4B17"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5286 words</w:t>
      </w:r>
    </w:p>
    <w:p w14:paraId="17AC594C" w14:textId="77777777" w:rsidR="00CD7998" w:rsidRDefault="00000000">
      <w:pPr>
        <w:keepNext/>
        <w:spacing w:before="240" w:line="340" w:lineRule="atLeast"/>
      </w:pPr>
      <w:bookmarkStart w:id="159" w:name="Body_78"/>
      <w:bookmarkEnd w:id="159"/>
      <w:r>
        <w:rPr>
          <w:rFonts w:ascii="Arial" w:eastAsia="Arial" w:hAnsi="Arial" w:cs="Arial"/>
          <w:b/>
          <w:color w:val="000000"/>
          <w:sz w:val="28"/>
        </w:rPr>
        <w:t>Body</w:t>
      </w:r>
    </w:p>
    <w:p w14:paraId="49EA64F8" w14:textId="77777777" w:rsidR="00CD7998" w:rsidRDefault="00000000">
      <w:pPr>
        <w:spacing w:line="60" w:lineRule="exact"/>
      </w:pPr>
      <w:r>
        <w:pict w14:anchorId="5168D03F">
          <v:line id="_x0000_s2320" style="position:absolute;z-index:251824128" from="0,2pt" to="512pt,2pt" strokecolor="#009ddb" strokeweight="2pt">
            <w10:wrap type="topAndBottom"/>
          </v:line>
        </w:pict>
      </w:r>
    </w:p>
    <w:p w14:paraId="40305CF4" w14:textId="77777777" w:rsidR="00CD7998" w:rsidRDefault="00CD7998"/>
    <w:p w14:paraId="1A6AD4D5" w14:textId="77777777" w:rsidR="00CD7998" w:rsidRDefault="00000000">
      <w:pPr>
        <w:spacing w:before="200" w:line="260" w:lineRule="atLeast"/>
        <w:jc w:val="both"/>
      </w:pPr>
      <w:r>
        <w:rPr>
          <w:rFonts w:ascii="Arial" w:eastAsia="Arial" w:hAnsi="Arial" w:cs="Arial"/>
          <w:color w:val="000000"/>
          <w:sz w:val="20"/>
        </w:rPr>
        <w:t>If any sector that is showing promising growth and profitability, it is wellness. There cannot be a better moment to think of getting funding for your wellness tourism business. Whether you are a new player or a veteran in the market, you need funding tosteer your business to new growth levels.</w:t>
      </w:r>
    </w:p>
    <w:p w14:paraId="0F73C134" w14:textId="77777777" w:rsidR="00CD7998" w:rsidRDefault="00000000">
      <w:pPr>
        <w:spacing w:before="200" w:line="260" w:lineRule="atLeast"/>
        <w:jc w:val="both"/>
      </w:pPr>
      <w:r>
        <w:rPr>
          <w:rFonts w:ascii="Arial" w:eastAsia="Arial" w:hAnsi="Arial" w:cs="Arial"/>
          <w:color w:val="000000"/>
          <w:sz w:val="20"/>
        </w:rPr>
        <w:t>The Global Wellness Institute (GWI) projects global wellness economy reaching about $7.0 Trillion in 2025 from $4.9 Trillion in 2o19 after a taking a dip in 2020.The 2022 Ibis world report shows that Global Hotel and Resorts (40.6%) and Global Tourism (27.4%)rank in top 4 among the top 10 globally fastest growing industries.</w:t>
      </w:r>
    </w:p>
    <w:p w14:paraId="66C7A8DA" w14:textId="77777777" w:rsidR="00CD7998" w:rsidRDefault="00000000">
      <w:pPr>
        <w:spacing w:before="200" w:line="260" w:lineRule="atLeast"/>
        <w:jc w:val="both"/>
      </w:pPr>
      <w:r>
        <w:rPr>
          <w:rFonts w:ascii="Arial" w:eastAsia="Arial" w:hAnsi="Arial" w:cs="Arial"/>
          <w:color w:val="000000"/>
          <w:sz w:val="20"/>
        </w:rPr>
        <w:t>In this wellness tourism guide, we will talk about the emerging potential of different forms of wellness tourism business and how to get funding for the same. You can also reach out to World's Leading and Most Awarded #1 Wellness Tourism Consultancy &amp; Marketing Firm for necessary guidance.</w:t>
      </w:r>
    </w:p>
    <w:p w14:paraId="14A59F8B" w14:textId="77777777" w:rsidR="00CD7998" w:rsidRDefault="00000000">
      <w:pPr>
        <w:spacing w:before="200" w:line="260" w:lineRule="atLeast"/>
        <w:jc w:val="both"/>
      </w:pPr>
      <w:r>
        <w:rPr>
          <w:rFonts w:ascii="Arial" w:eastAsia="Arial" w:hAnsi="Arial" w:cs="Arial"/>
          <w:color w:val="000000"/>
          <w:sz w:val="20"/>
        </w:rPr>
        <w:t>A Complete Guide on how to get funding for your Wellness Tourism, Wellness Resort, Wellness Hotel, and Wellness Real Estate Business - Opportunities, Trends, Planning, and Vital Tips</w:t>
      </w:r>
    </w:p>
    <w:p w14:paraId="30E66400" w14:textId="77777777" w:rsidR="00CD7998" w:rsidRDefault="00000000">
      <w:pPr>
        <w:spacing w:before="200" w:line="260" w:lineRule="atLeast"/>
        <w:jc w:val="both"/>
      </w:pPr>
      <w:r>
        <w:rPr>
          <w:rFonts w:ascii="Arial" w:eastAsia="Arial" w:hAnsi="Arial" w:cs="Arial"/>
          <w:color w:val="000000"/>
          <w:sz w:val="20"/>
        </w:rPr>
        <w:t>* Tremendous potential in Wellness tourism business</w:t>
      </w:r>
    </w:p>
    <w:p w14:paraId="119718F0" w14:textId="77777777" w:rsidR="00CD7998" w:rsidRDefault="00000000">
      <w:pPr>
        <w:spacing w:before="200" w:line="260" w:lineRule="atLeast"/>
        <w:jc w:val="both"/>
      </w:pPr>
      <w:r>
        <w:rPr>
          <w:rFonts w:ascii="Arial" w:eastAsia="Arial" w:hAnsi="Arial" w:cs="Arial"/>
          <w:color w:val="000000"/>
          <w:sz w:val="20"/>
        </w:rPr>
        <w:t>* A New Generation of Wellness Travelers has arrived</w:t>
      </w:r>
    </w:p>
    <w:p w14:paraId="6CA466DB" w14:textId="77777777" w:rsidR="00CD7998" w:rsidRDefault="00000000">
      <w:pPr>
        <w:spacing w:before="200" w:line="260" w:lineRule="atLeast"/>
        <w:jc w:val="both"/>
      </w:pPr>
      <w:r>
        <w:rPr>
          <w:rFonts w:ascii="Arial" w:eastAsia="Arial" w:hAnsi="Arial" w:cs="Arial"/>
          <w:color w:val="000000"/>
          <w:sz w:val="20"/>
        </w:rPr>
        <w:t>* Heightened demand for delightful, immersive, and life-changing experiences</w:t>
      </w:r>
    </w:p>
    <w:p w14:paraId="7A0ADE2F" w14:textId="77777777" w:rsidR="00CD7998" w:rsidRDefault="00000000">
      <w:pPr>
        <w:spacing w:before="200" w:line="260" w:lineRule="atLeast"/>
        <w:jc w:val="both"/>
      </w:pPr>
      <w:r>
        <w:rPr>
          <w:rFonts w:ascii="Arial" w:eastAsia="Arial" w:hAnsi="Arial" w:cs="Arial"/>
          <w:color w:val="000000"/>
          <w:sz w:val="20"/>
        </w:rPr>
        <w:t>* Travel has become synonymous to healing</w:t>
      </w:r>
    </w:p>
    <w:p w14:paraId="0DFAB061" w14:textId="77777777" w:rsidR="00CD7998" w:rsidRDefault="00000000">
      <w:pPr>
        <w:spacing w:before="200" w:line="260" w:lineRule="atLeast"/>
        <w:jc w:val="both"/>
      </w:pPr>
      <w:r>
        <w:rPr>
          <w:rFonts w:ascii="Arial" w:eastAsia="Arial" w:hAnsi="Arial" w:cs="Arial"/>
          <w:color w:val="000000"/>
          <w:sz w:val="20"/>
        </w:rPr>
        <w:t>* Wellness gets integrated into medical treatments- the new normal experience</w:t>
      </w:r>
    </w:p>
    <w:p w14:paraId="654D4417" w14:textId="77777777" w:rsidR="00CD7998" w:rsidRDefault="00000000">
      <w:pPr>
        <w:spacing w:before="200" w:line="260" w:lineRule="atLeast"/>
        <w:jc w:val="both"/>
      </w:pPr>
      <w:r>
        <w:rPr>
          <w:rFonts w:ascii="Arial" w:eastAsia="Arial" w:hAnsi="Arial" w:cs="Arial"/>
          <w:color w:val="000000"/>
          <w:sz w:val="20"/>
        </w:rPr>
        <w:t>* Wellness vacation modes are expanding</w:t>
      </w:r>
    </w:p>
    <w:p w14:paraId="603A11CD" w14:textId="77777777" w:rsidR="00CD7998" w:rsidRDefault="00000000">
      <w:pPr>
        <w:spacing w:before="200" w:line="260" w:lineRule="atLeast"/>
        <w:jc w:val="both"/>
      </w:pPr>
      <w:r>
        <w:rPr>
          <w:rFonts w:ascii="Arial" w:eastAsia="Arial" w:hAnsi="Arial" w:cs="Arial"/>
          <w:color w:val="000000"/>
          <w:sz w:val="20"/>
        </w:rPr>
        <w:t>* Hospitality gets the wellness touch</w:t>
      </w:r>
    </w:p>
    <w:p w14:paraId="2EC9D172" w14:textId="77777777" w:rsidR="00CD7998" w:rsidRDefault="00000000">
      <w:pPr>
        <w:spacing w:before="200" w:line="260" w:lineRule="atLeast"/>
        <w:jc w:val="both"/>
      </w:pPr>
      <w:r>
        <w:rPr>
          <w:rFonts w:ascii="Arial" w:eastAsia="Arial" w:hAnsi="Arial" w:cs="Arial"/>
          <w:color w:val="000000"/>
          <w:sz w:val="20"/>
        </w:rPr>
        <w:t>* People are looking for 'Second Homes'</w:t>
      </w:r>
    </w:p>
    <w:p w14:paraId="0F74D271" w14:textId="77777777" w:rsidR="00CD7998" w:rsidRDefault="00000000">
      <w:pPr>
        <w:spacing w:before="200" w:line="260" w:lineRule="atLeast"/>
        <w:jc w:val="both"/>
      </w:pPr>
      <w:r>
        <w:rPr>
          <w:rFonts w:ascii="Arial" w:eastAsia="Arial" w:hAnsi="Arial" w:cs="Arial"/>
          <w:color w:val="000000"/>
          <w:sz w:val="20"/>
        </w:rPr>
        <w:t xml:space="preserve">* Wellness Tourism </w:t>
      </w:r>
      <w:r>
        <w:rPr>
          <w:rFonts w:ascii="Arial" w:eastAsia="Arial" w:hAnsi="Arial" w:cs="Arial"/>
          <w:b/>
          <w:i/>
          <w:color w:val="000000"/>
          <w:sz w:val="20"/>
          <w:u w:val="single"/>
        </w:rPr>
        <w:t>Startups</w:t>
      </w:r>
      <w:r>
        <w:rPr>
          <w:rFonts w:ascii="Arial" w:eastAsia="Arial" w:hAnsi="Arial" w:cs="Arial"/>
          <w:color w:val="000000"/>
          <w:sz w:val="20"/>
        </w:rPr>
        <w:t xml:space="preserve"> are getting investors' attention</w:t>
      </w:r>
    </w:p>
    <w:p w14:paraId="0FB9EC3B" w14:textId="77777777" w:rsidR="00CD7998" w:rsidRDefault="00000000">
      <w:pPr>
        <w:spacing w:before="200" w:line="260" w:lineRule="atLeast"/>
        <w:jc w:val="both"/>
      </w:pPr>
      <w:r>
        <w:rPr>
          <w:rFonts w:ascii="Arial" w:eastAsia="Arial" w:hAnsi="Arial" w:cs="Arial"/>
          <w:color w:val="000000"/>
          <w:sz w:val="20"/>
        </w:rPr>
        <w:t>* Why do you need funding for wellness tourism business?</w:t>
      </w:r>
    </w:p>
    <w:p w14:paraId="6AA8493B" w14:textId="77777777" w:rsidR="00CD7998" w:rsidRDefault="00000000">
      <w:pPr>
        <w:spacing w:before="200" w:line="260" w:lineRule="atLeast"/>
        <w:jc w:val="both"/>
      </w:pPr>
      <w:r>
        <w:rPr>
          <w:rFonts w:ascii="Arial" w:eastAsia="Arial" w:hAnsi="Arial" w:cs="Arial"/>
          <w:color w:val="000000"/>
          <w:sz w:val="20"/>
        </w:rPr>
        <w:lastRenderedPageBreak/>
        <w:t>* How much investment do you need?</w:t>
      </w:r>
    </w:p>
    <w:p w14:paraId="550E464E" w14:textId="77777777" w:rsidR="00CD7998" w:rsidRDefault="00000000">
      <w:pPr>
        <w:spacing w:before="200" w:line="260" w:lineRule="atLeast"/>
        <w:jc w:val="both"/>
      </w:pPr>
      <w:r>
        <w:rPr>
          <w:rFonts w:ascii="Arial" w:eastAsia="Arial" w:hAnsi="Arial" w:cs="Arial"/>
          <w:color w:val="000000"/>
          <w:sz w:val="20"/>
        </w:rPr>
        <w:t>* Finding the funding</w:t>
      </w:r>
    </w:p>
    <w:p w14:paraId="1FAC116E" w14:textId="77777777" w:rsidR="00CD7998" w:rsidRDefault="00000000">
      <w:pPr>
        <w:spacing w:before="200" w:line="260" w:lineRule="atLeast"/>
        <w:jc w:val="both"/>
      </w:pPr>
      <w:r>
        <w:rPr>
          <w:rFonts w:ascii="Arial" w:eastAsia="Arial" w:hAnsi="Arial" w:cs="Arial"/>
          <w:color w:val="000000"/>
          <w:sz w:val="20"/>
        </w:rPr>
        <w:t>* A credible legal structure is important to get funding for your wellness tourism business</w:t>
      </w:r>
    </w:p>
    <w:p w14:paraId="27255C70" w14:textId="77777777" w:rsidR="00CD7998" w:rsidRDefault="00000000">
      <w:pPr>
        <w:spacing w:before="200" w:line="260" w:lineRule="atLeast"/>
        <w:jc w:val="both"/>
      </w:pPr>
      <w:r>
        <w:rPr>
          <w:rFonts w:ascii="Arial" w:eastAsia="Arial" w:hAnsi="Arial" w:cs="Arial"/>
          <w:color w:val="000000"/>
          <w:sz w:val="20"/>
        </w:rPr>
        <w:t>* Best Sources of Funding for your wellness tourism business</w:t>
      </w:r>
    </w:p>
    <w:p w14:paraId="5F58065C" w14:textId="77777777" w:rsidR="00CD7998" w:rsidRDefault="00000000">
      <w:pPr>
        <w:spacing w:before="200" w:line="260" w:lineRule="atLeast"/>
        <w:jc w:val="both"/>
      </w:pPr>
      <w:r>
        <w:rPr>
          <w:rFonts w:ascii="Arial" w:eastAsia="Arial" w:hAnsi="Arial" w:cs="Arial"/>
          <w:color w:val="000000"/>
          <w:sz w:val="20"/>
        </w:rPr>
        <w:t>* Seed funding</w:t>
      </w:r>
    </w:p>
    <w:p w14:paraId="4EF8D0D0" w14:textId="77777777" w:rsidR="00CD7998" w:rsidRDefault="00000000">
      <w:pPr>
        <w:spacing w:before="200" w:line="260" w:lineRule="atLeast"/>
        <w:jc w:val="both"/>
      </w:pPr>
      <w:r>
        <w:rPr>
          <w:rFonts w:ascii="Arial" w:eastAsia="Arial" w:hAnsi="Arial" w:cs="Arial"/>
          <w:color w:val="000000"/>
          <w:sz w:val="20"/>
        </w:rPr>
        <w:t>* Venture Capital Funding</w:t>
      </w:r>
    </w:p>
    <w:p w14:paraId="3A6F89CA" w14:textId="77777777" w:rsidR="00CD7998" w:rsidRDefault="00000000">
      <w:pPr>
        <w:spacing w:before="200" w:line="260" w:lineRule="atLeast"/>
        <w:jc w:val="both"/>
      </w:pPr>
      <w:r>
        <w:rPr>
          <w:rFonts w:ascii="Arial" w:eastAsia="Arial" w:hAnsi="Arial" w:cs="Arial"/>
          <w:color w:val="000000"/>
          <w:sz w:val="20"/>
        </w:rPr>
        <w:t>* Angel Investors</w:t>
      </w:r>
    </w:p>
    <w:p w14:paraId="6405D622" w14:textId="77777777" w:rsidR="00CD7998" w:rsidRDefault="00000000">
      <w:pPr>
        <w:spacing w:before="200" w:line="260" w:lineRule="atLeast"/>
        <w:jc w:val="both"/>
      </w:pPr>
      <w:r>
        <w:rPr>
          <w:rFonts w:ascii="Arial" w:eastAsia="Arial" w:hAnsi="Arial" w:cs="Arial"/>
          <w:color w:val="000000"/>
          <w:sz w:val="20"/>
        </w:rPr>
        <w:t>* Equity Funding</w:t>
      </w:r>
    </w:p>
    <w:p w14:paraId="4EF4C8B1" w14:textId="77777777" w:rsidR="00CD7998" w:rsidRDefault="00000000">
      <w:pPr>
        <w:spacing w:before="200" w:line="260" w:lineRule="atLeast"/>
        <w:jc w:val="both"/>
      </w:pPr>
      <w:r>
        <w:rPr>
          <w:rFonts w:ascii="Arial" w:eastAsia="Arial" w:hAnsi="Arial" w:cs="Arial"/>
          <w:color w:val="000000"/>
          <w:sz w:val="20"/>
        </w:rPr>
        <w:t>* SMERGERS</w:t>
      </w:r>
    </w:p>
    <w:p w14:paraId="1FC40F2F" w14:textId="77777777" w:rsidR="00CD7998" w:rsidRDefault="00000000">
      <w:pPr>
        <w:spacing w:before="200" w:line="260" w:lineRule="atLeast"/>
        <w:jc w:val="both"/>
      </w:pPr>
      <w:r>
        <w:rPr>
          <w:rFonts w:ascii="Arial" w:eastAsia="Arial" w:hAnsi="Arial" w:cs="Arial"/>
          <w:color w:val="000000"/>
          <w:sz w:val="20"/>
        </w:rPr>
        <w:t>* Government Initiatives</w:t>
      </w:r>
    </w:p>
    <w:p w14:paraId="3F875298" w14:textId="77777777" w:rsidR="00CD7998" w:rsidRDefault="00000000">
      <w:pPr>
        <w:spacing w:before="200" w:line="260" w:lineRule="atLeast"/>
        <w:jc w:val="both"/>
      </w:pPr>
      <w:r>
        <w:rPr>
          <w:rFonts w:ascii="Arial" w:eastAsia="Arial" w:hAnsi="Arial" w:cs="Arial"/>
          <w:color w:val="000000"/>
          <w:sz w:val="20"/>
        </w:rPr>
        <w:t>* Capital Loans</w:t>
      </w:r>
    </w:p>
    <w:p w14:paraId="457866DD" w14:textId="77777777" w:rsidR="00CD7998" w:rsidRDefault="00000000">
      <w:pPr>
        <w:spacing w:before="200" w:line="260" w:lineRule="atLeast"/>
        <w:jc w:val="both"/>
      </w:pPr>
      <w:r>
        <w:rPr>
          <w:rFonts w:ascii="Arial" w:eastAsia="Arial" w:hAnsi="Arial" w:cs="Arial"/>
          <w:color w:val="000000"/>
          <w:sz w:val="20"/>
        </w:rPr>
        <w:t>* Time Sharing Wellness Resort Business Models</w:t>
      </w:r>
    </w:p>
    <w:p w14:paraId="370EF75D" w14:textId="77777777" w:rsidR="00CD7998" w:rsidRDefault="00000000">
      <w:pPr>
        <w:spacing w:before="200" w:line="260" w:lineRule="atLeast"/>
        <w:jc w:val="both"/>
      </w:pPr>
      <w:r>
        <w:rPr>
          <w:rFonts w:ascii="Arial" w:eastAsia="Arial" w:hAnsi="Arial" w:cs="Arial"/>
          <w:color w:val="000000"/>
          <w:sz w:val="20"/>
        </w:rPr>
        <w:t>* Funds sourced from Sales and Leaseback</w:t>
      </w:r>
    </w:p>
    <w:p w14:paraId="543484C6" w14:textId="77777777" w:rsidR="00CD7998" w:rsidRDefault="00000000">
      <w:pPr>
        <w:spacing w:before="200" w:line="260" w:lineRule="atLeast"/>
        <w:jc w:val="both"/>
      </w:pPr>
      <w:r>
        <w:rPr>
          <w:rFonts w:ascii="Arial" w:eastAsia="Arial" w:hAnsi="Arial" w:cs="Arial"/>
          <w:color w:val="000000"/>
          <w:sz w:val="20"/>
        </w:rPr>
        <w:t>* Mezzanine Funding</w:t>
      </w:r>
    </w:p>
    <w:p w14:paraId="7DD67F89" w14:textId="77777777" w:rsidR="00CD7998" w:rsidRDefault="00000000">
      <w:pPr>
        <w:spacing w:before="200" w:line="260" w:lineRule="atLeast"/>
        <w:jc w:val="both"/>
      </w:pPr>
      <w:r>
        <w:rPr>
          <w:rFonts w:ascii="Arial" w:eastAsia="Arial" w:hAnsi="Arial" w:cs="Arial"/>
          <w:color w:val="000000"/>
          <w:sz w:val="20"/>
        </w:rPr>
        <w:t>* Key Money Funding</w:t>
      </w:r>
    </w:p>
    <w:p w14:paraId="28E7A248" w14:textId="77777777" w:rsidR="00CD7998" w:rsidRDefault="00000000">
      <w:pPr>
        <w:spacing w:before="200" w:line="260" w:lineRule="atLeast"/>
        <w:jc w:val="both"/>
      </w:pPr>
      <w:r>
        <w:rPr>
          <w:rFonts w:ascii="Arial" w:eastAsia="Arial" w:hAnsi="Arial" w:cs="Arial"/>
          <w:color w:val="000000"/>
          <w:sz w:val="20"/>
        </w:rPr>
        <w:t>* Property Appraised Clean Energy Funding (PACE)</w:t>
      </w:r>
    </w:p>
    <w:p w14:paraId="59497334" w14:textId="77777777" w:rsidR="00CD7998" w:rsidRDefault="00000000">
      <w:pPr>
        <w:spacing w:before="200" w:line="260" w:lineRule="atLeast"/>
        <w:jc w:val="both"/>
      </w:pPr>
      <w:r>
        <w:rPr>
          <w:rFonts w:ascii="Arial" w:eastAsia="Arial" w:hAnsi="Arial" w:cs="Arial"/>
          <w:color w:val="000000"/>
          <w:sz w:val="20"/>
        </w:rPr>
        <w:t>* Subordinated Debt Funding</w:t>
      </w:r>
    </w:p>
    <w:p w14:paraId="71D583EE" w14:textId="77777777" w:rsidR="00CD7998" w:rsidRDefault="00000000">
      <w:pPr>
        <w:spacing w:before="200" w:line="260" w:lineRule="atLeast"/>
        <w:jc w:val="both"/>
      </w:pPr>
      <w:r>
        <w:rPr>
          <w:rFonts w:ascii="Arial" w:eastAsia="Arial" w:hAnsi="Arial" w:cs="Arial"/>
          <w:color w:val="000000"/>
          <w:sz w:val="20"/>
        </w:rPr>
        <w:t xml:space="preserve">* Tips to get quick funding for your wellness tourism </w:t>
      </w:r>
      <w:r>
        <w:rPr>
          <w:rFonts w:ascii="Arial" w:eastAsia="Arial" w:hAnsi="Arial" w:cs="Arial"/>
          <w:b/>
          <w:i/>
          <w:color w:val="000000"/>
          <w:sz w:val="20"/>
          <w:u w:val="single"/>
        </w:rPr>
        <w:t>startup</w:t>
      </w:r>
    </w:p>
    <w:p w14:paraId="27332CD6" w14:textId="77777777" w:rsidR="00CD7998" w:rsidRDefault="00000000">
      <w:pPr>
        <w:spacing w:before="200" w:line="260" w:lineRule="atLeast"/>
        <w:jc w:val="both"/>
      </w:pPr>
      <w:r>
        <w:rPr>
          <w:rFonts w:ascii="Arial" w:eastAsia="Arial" w:hAnsi="Arial" w:cs="Arial"/>
          <w:color w:val="000000"/>
          <w:sz w:val="20"/>
        </w:rPr>
        <w:t>* Do Reverse Engineering in Investment</w:t>
      </w:r>
    </w:p>
    <w:p w14:paraId="714BCC74" w14:textId="77777777" w:rsidR="00CD7998" w:rsidRDefault="00000000">
      <w:pPr>
        <w:spacing w:before="200" w:line="260" w:lineRule="atLeast"/>
        <w:jc w:val="both"/>
      </w:pPr>
      <w:r>
        <w:rPr>
          <w:rFonts w:ascii="Arial" w:eastAsia="Arial" w:hAnsi="Arial" w:cs="Arial"/>
          <w:color w:val="000000"/>
          <w:sz w:val="20"/>
        </w:rPr>
        <w:t>* Plan investment and funding Expenses stepwise</w:t>
      </w:r>
    </w:p>
    <w:p w14:paraId="03EF7F9F" w14:textId="77777777" w:rsidR="00CD7998" w:rsidRDefault="00000000">
      <w:pPr>
        <w:spacing w:before="200" w:line="260" w:lineRule="atLeast"/>
        <w:jc w:val="both"/>
      </w:pPr>
      <w:r>
        <w:rPr>
          <w:rFonts w:ascii="Arial" w:eastAsia="Arial" w:hAnsi="Arial" w:cs="Arial"/>
          <w:color w:val="000000"/>
          <w:sz w:val="20"/>
        </w:rPr>
        <w:t>* Create a strong and crisp business plan</w:t>
      </w:r>
    </w:p>
    <w:p w14:paraId="15FFA572" w14:textId="77777777" w:rsidR="00CD7998" w:rsidRDefault="00000000">
      <w:pPr>
        <w:spacing w:before="200" w:line="260" w:lineRule="atLeast"/>
        <w:jc w:val="both"/>
      </w:pPr>
      <w:r>
        <w:rPr>
          <w:rFonts w:ascii="Arial" w:eastAsia="Arial" w:hAnsi="Arial" w:cs="Arial"/>
          <w:color w:val="000000"/>
          <w:sz w:val="20"/>
        </w:rPr>
        <w:t xml:space="preserve">* Understand the technicality of Investment </w:t>
      </w:r>
    </w:p>
    <w:p w14:paraId="0B7AC01D" w14:textId="77777777" w:rsidR="00CD7998" w:rsidRDefault="00000000">
      <w:pPr>
        <w:spacing w:before="200" w:line="260" w:lineRule="atLeast"/>
        <w:jc w:val="both"/>
      </w:pPr>
      <w:r>
        <w:rPr>
          <w:rFonts w:ascii="Arial" w:eastAsia="Arial" w:hAnsi="Arial" w:cs="Arial"/>
          <w:color w:val="000000"/>
          <w:sz w:val="20"/>
        </w:rPr>
        <w:t xml:space="preserve">* How unique is your wellness tourism </w:t>
      </w:r>
      <w:r>
        <w:rPr>
          <w:rFonts w:ascii="Arial" w:eastAsia="Arial" w:hAnsi="Arial" w:cs="Arial"/>
          <w:b/>
          <w:i/>
          <w:color w:val="000000"/>
          <w:sz w:val="20"/>
          <w:u w:val="single"/>
        </w:rPr>
        <w:t>startup</w:t>
      </w:r>
    </w:p>
    <w:p w14:paraId="7F28C6C3" w14:textId="77777777" w:rsidR="00CD7998" w:rsidRDefault="00000000">
      <w:pPr>
        <w:spacing w:before="200" w:line="260" w:lineRule="atLeast"/>
        <w:jc w:val="both"/>
      </w:pPr>
      <w:r>
        <w:rPr>
          <w:rFonts w:ascii="Arial" w:eastAsia="Arial" w:hAnsi="Arial" w:cs="Arial"/>
          <w:color w:val="000000"/>
          <w:sz w:val="20"/>
        </w:rPr>
        <w:t>* Show networking and partnership</w:t>
      </w:r>
    </w:p>
    <w:p w14:paraId="5A5E29D0" w14:textId="77777777" w:rsidR="00CD7998" w:rsidRDefault="00000000">
      <w:pPr>
        <w:spacing w:before="200" w:line="260" w:lineRule="atLeast"/>
        <w:jc w:val="both"/>
      </w:pPr>
      <w:r>
        <w:rPr>
          <w:rFonts w:ascii="Arial" w:eastAsia="Arial" w:hAnsi="Arial" w:cs="Arial"/>
          <w:color w:val="000000"/>
          <w:sz w:val="20"/>
        </w:rPr>
        <w:t>* Practice minimalism - Focus on a lean model</w:t>
      </w:r>
    </w:p>
    <w:p w14:paraId="6976FDE1" w14:textId="77777777" w:rsidR="00CD7998" w:rsidRDefault="00000000">
      <w:pPr>
        <w:spacing w:before="200" w:line="260" w:lineRule="atLeast"/>
        <w:jc w:val="both"/>
      </w:pPr>
      <w:r>
        <w:rPr>
          <w:rFonts w:ascii="Arial" w:eastAsia="Arial" w:hAnsi="Arial" w:cs="Arial"/>
          <w:color w:val="000000"/>
          <w:sz w:val="20"/>
        </w:rPr>
        <w:t>* Tap the investors' mindset</w:t>
      </w:r>
    </w:p>
    <w:p w14:paraId="14F6A178" w14:textId="77777777" w:rsidR="00CD7998" w:rsidRDefault="00000000">
      <w:pPr>
        <w:spacing w:before="200" w:line="260" w:lineRule="atLeast"/>
        <w:jc w:val="both"/>
      </w:pPr>
      <w:r>
        <w:rPr>
          <w:rFonts w:ascii="Arial" w:eastAsia="Arial" w:hAnsi="Arial" w:cs="Arial"/>
          <w:color w:val="000000"/>
          <w:sz w:val="20"/>
        </w:rPr>
        <w:t>* Join incubator programs</w:t>
      </w:r>
    </w:p>
    <w:p w14:paraId="549D2E51" w14:textId="77777777" w:rsidR="00CD7998" w:rsidRDefault="00000000">
      <w:pPr>
        <w:spacing w:before="200" w:line="260" w:lineRule="atLeast"/>
        <w:jc w:val="both"/>
      </w:pPr>
      <w:r>
        <w:rPr>
          <w:rFonts w:ascii="Arial" w:eastAsia="Arial" w:hAnsi="Arial" w:cs="Arial"/>
          <w:color w:val="000000"/>
          <w:sz w:val="20"/>
        </w:rPr>
        <w:t>* Think of a strategic investor</w:t>
      </w:r>
    </w:p>
    <w:p w14:paraId="2D06BC55" w14:textId="77777777" w:rsidR="00CD7998" w:rsidRDefault="00000000">
      <w:pPr>
        <w:spacing w:before="200" w:line="260" w:lineRule="atLeast"/>
        <w:jc w:val="both"/>
      </w:pPr>
      <w:r>
        <w:rPr>
          <w:rFonts w:ascii="Arial" w:eastAsia="Arial" w:hAnsi="Arial" w:cs="Arial"/>
          <w:color w:val="000000"/>
          <w:sz w:val="20"/>
        </w:rPr>
        <w:t>* Participate in meetings and conferences</w:t>
      </w:r>
    </w:p>
    <w:p w14:paraId="7673D9B9" w14:textId="77777777" w:rsidR="00CD7998" w:rsidRDefault="00000000">
      <w:pPr>
        <w:spacing w:before="200" w:line="260" w:lineRule="atLeast"/>
        <w:jc w:val="both"/>
      </w:pPr>
      <w:r>
        <w:rPr>
          <w:rFonts w:ascii="Arial" w:eastAsia="Arial" w:hAnsi="Arial" w:cs="Arial"/>
          <w:color w:val="000000"/>
          <w:sz w:val="20"/>
        </w:rPr>
        <w:t>* Create an impressive pitch deck</w:t>
      </w:r>
    </w:p>
    <w:p w14:paraId="55748E09" w14:textId="77777777" w:rsidR="00CD7998" w:rsidRDefault="00000000">
      <w:pPr>
        <w:spacing w:before="200" w:line="260" w:lineRule="atLeast"/>
        <w:jc w:val="both"/>
      </w:pPr>
      <w:r>
        <w:rPr>
          <w:rFonts w:ascii="Arial" w:eastAsia="Arial" w:hAnsi="Arial" w:cs="Arial"/>
          <w:color w:val="000000"/>
          <w:sz w:val="20"/>
        </w:rPr>
        <w:lastRenderedPageBreak/>
        <w:t>* Hire a recognized consultant</w:t>
      </w:r>
    </w:p>
    <w:p w14:paraId="7379C49C" w14:textId="77777777" w:rsidR="00CD7998" w:rsidRDefault="00000000">
      <w:pPr>
        <w:spacing w:before="200" w:line="260" w:lineRule="atLeast"/>
        <w:jc w:val="both"/>
      </w:pPr>
      <w:r>
        <w:rPr>
          <w:rFonts w:ascii="Arial" w:eastAsia="Arial" w:hAnsi="Arial" w:cs="Arial"/>
          <w:color w:val="000000"/>
          <w:sz w:val="20"/>
        </w:rPr>
        <w:t>Tremendous potential in Wellness tourism business</w:t>
      </w:r>
    </w:p>
    <w:p w14:paraId="2178909B" w14:textId="77777777" w:rsidR="00CD7998" w:rsidRDefault="00000000">
      <w:pPr>
        <w:spacing w:before="200" w:line="260" w:lineRule="atLeast"/>
        <w:jc w:val="both"/>
      </w:pPr>
      <w:r>
        <w:rPr>
          <w:rFonts w:ascii="Arial" w:eastAsia="Arial" w:hAnsi="Arial" w:cs="Arial"/>
          <w:color w:val="000000"/>
          <w:sz w:val="20"/>
        </w:rPr>
        <w:t xml:space="preserve">If you are looking to set </w:t>
      </w:r>
      <w:r>
        <w:rPr>
          <w:rFonts w:ascii="Arial" w:eastAsia="Arial" w:hAnsi="Arial" w:cs="Arial"/>
          <w:b/>
          <w:i/>
          <w:color w:val="000000"/>
          <w:sz w:val="20"/>
          <w:u w:val="single"/>
        </w:rPr>
        <w:t>up</w:t>
      </w:r>
      <w:r>
        <w:rPr>
          <w:rFonts w:ascii="Arial" w:eastAsia="Arial" w:hAnsi="Arial" w:cs="Arial"/>
          <w:color w:val="000000"/>
          <w:sz w:val="20"/>
        </w:rPr>
        <w:t xml:space="preserve"> a unique wellness tourism </w:t>
      </w:r>
      <w:r>
        <w:rPr>
          <w:rFonts w:ascii="Arial" w:eastAsia="Arial" w:hAnsi="Arial" w:cs="Arial"/>
          <w:b/>
          <w:i/>
          <w:color w:val="000000"/>
          <w:sz w:val="20"/>
          <w:u w:val="single"/>
        </w:rPr>
        <w:t>startup</w:t>
      </w:r>
      <w:r>
        <w:rPr>
          <w:rFonts w:ascii="Arial" w:eastAsia="Arial" w:hAnsi="Arial" w:cs="Arial"/>
          <w:color w:val="000000"/>
          <w:sz w:val="20"/>
        </w:rPr>
        <w:t>, the following facts and figures will help you create a vision about the tremendous business potential in this sector.</w:t>
      </w:r>
    </w:p>
    <w:p w14:paraId="29504E92" w14:textId="77777777" w:rsidR="00CD7998" w:rsidRDefault="00000000">
      <w:pPr>
        <w:spacing w:before="200" w:line="260" w:lineRule="atLeast"/>
        <w:jc w:val="both"/>
      </w:pPr>
      <w:r>
        <w:rPr>
          <w:rFonts w:ascii="Arial" w:eastAsia="Arial" w:hAnsi="Arial" w:cs="Arial"/>
          <w:color w:val="000000"/>
          <w:sz w:val="20"/>
        </w:rPr>
        <w:t>* The quality of tourism experiences is diminishing fast with 1.5 billion international and 13 billion domestic trips happening every year. Wellness tourism is offering newer and better experiences.</w:t>
      </w:r>
    </w:p>
    <w:p w14:paraId="08E2FCBA" w14:textId="77777777" w:rsidR="00CD7998" w:rsidRDefault="00000000">
      <w:pPr>
        <w:spacing w:before="200" w:line="260" w:lineRule="atLeast"/>
        <w:jc w:val="both"/>
      </w:pPr>
      <w:r>
        <w:rPr>
          <w:rFonts w:ascii="Arial" w:eastAsia="Arial" w:hAnsi="Arial" w:cs="Arial"/>
          <w:color w:val="000000"/>
          <w:sz w:val="20"/>
        </w:rPr>
        <w:t>* GWI projects wellness tourism to touch $1.1 Trillion by 2025 as the travel world emerges interestingly after the aftermath of the global health crisis.</w:t>
      </w:r>
    </w:p>
    <w:p w14:paraId="07061C34" w14:textId="77777777" w:rsidR="00CD7998" w:rsidRDefault="00000000">
      <w:pPr>
        <w:spacing w:before="200" w:line="260" w:lineRule="atLeast"/>
        <w:jc w:val="both"/>
      </w:pPr>
      <w:r>
        <w:rPr>
          <w:rFonts w:ascii="Arial" w:eastAsia="Arial" w:hAnsi="Arial" w:cs="Arial"/>
          <w:color w:val="000000"/>
          <w:sz w:val="20"/>
        </w:rPr>
        <w:t>* Today's travelers are more like 'seekers' rather than site hoppers. Unique experiences is their lookout.</w:t>
      </w:r>
    </w:p>
    <w:p w14:paraId="1074A5F3" w14:textId="77777777" w:rsidR="00CD7998" w:rsidRDefault="00000000">
      <w:pPr>
        <w:spacing w:before="200" w:line="260" w:lineRule="atLeast"/>
        <w:jc w:val="both"/>
      </w:pPr>
      <w:r>
        <w:rPr>
          <w:rFonts w:ascii="Arial" w:eastAsia="Arial" w:hAnsi="Arial" w:cs="Arial"/>
          <w:color w:val="000000"/>
          <w:sz w:val="20"/>
        </w:rPr>
        <w:t>* According to Wellness Tourism Association Survey, quite outdoor spaces amid nature are 'Must Haves' for vacationers.</w:t>
      </w:r>
    </w:p>
    <w:p w14:paraId="660F1173" w14:textId="77777777" w:rsidR="00CD7998" w:rsidRDefault="00000000">
      <w:pPr>
        <w:spacing w:before="200" w:line="260" w:lineRule="atLeast"/>
        <w:jc w:val="both"/>
      </w:pPr>
      <w:r>
        <w:rPr>
          <w:rFonts w:ascii="Arial" w:eastAsia="Arial" w:hAnsi="Arial" w:cs="Arial"/>
          <w:color w:val="000000"/>
          <w:sz w:val="20"/>
        </w:rPr>
        <w:t>* In a 2021 survey, 47% people said wellness and mental wellbeing the top motivator for travel.</w:t>
      </w:r>
    </w:p>
    <w:p w14:paraId="6B1D4F21" w14:textId="77777777" w:rsidR="00CD7998" w:rsidRDefault="00000000">
      <w:pPr>
        <w:spacing w:before="200" w:line="260" w:lineRule="atLeast"/>
        <w:jc w:val="both"/>
      </w:pPr>
      <w:r>
        <w:rPr>
          <w:rFonts w:ascii="Arial" w:eastAsia="Arial" w:hAnsi="Arial" w:cs="Arial"/>
          <w:color w:val="000000"/>
          <w:sz w:val="20"/>
        </w:rPr>
        <w:t>* In another survey, 76% showed their willingness to spend on travel for wellbeing and 55% are eager to pay more for wellness activities during their trip.</w:t>
      </w:r>
    </w:p>
    <w:p w14:paraId="5E718379" w14:textId="77777777" w:rsidR="00CD7998" w:rsidRDefault="00000000">
      <w:pPr>
        <w:spacing w:before="200" w:line="260" w:lineRule="atLeast"/>
        <w:jc w:val="both"/>
      </w:pPr>
      <w:r>
        <w:rPr>
          <w:rFonts w:ascii="Arial" w:eastAsia="Arial" w:hAnsi="Arial" w:cs="Arial"/>
          <w:color w:val="000000"/>
          <w:sz w:val="20"/>
        </w:rPr>
        <w:t>* There is an accelerated demand for secluded privacy where guests are looking for resorts, villas, and hotels with spacious common areas free from any infection threat.</w:t>
      </w:r>
    </w:p>
    <w:p w14:paraId="43CD94BF" w14:textId="77777777" w:rsidR="00CD7998" w:rsidRDefault="00000000">
      <w:pPr>
        <w:spacing w:before="200" w:line="260" w:lineRule="atLeast"/>
        <w:jc w:val="both"/>
      </w:pPr>
      <w:r>
        <w:rPr>
          <w:rFonts w:ascii="Arial" w:eastAsia="Arial" w:hAnsi="Arial" w:cs="Arial"/>
          <w:color w:val="000000"/>
          <w:sz w:val="20"/>
        </w:rPr>
        <w:t>* Wellness leisure resorts with a lower fixed cost base have seen record ADRs than before the pandemic.</w:t>
      </w:r>
    </w:p>
    <w:p w14:paraId="40D02A6B" w14:textId="77777777" w:rsidR="00CD7998" w:rsidRDefault="00000000">
      <w:pPr>
        <w:spacing w:before="200" w:line="260" w:lineRule="atLeast"/>
        <w:jc w:val="both"/>
      </w:pPr>
      <w:r>
        <w:rPr>
          <w:rFonts w:ascii="Arial" w:eastAsia="Arial" w:hAnsi="Arial" w:cs="Arial"/>
          <w:color w:val="000000"/>
          <w:sz w:val="20"/>
        </w:rPr>
        <w:t>* Emerging neo-nomadic workforce are creating newer ways of spending vacations especially in far-flung remote destinations.</w:t>
      </w:r>
    </w:p>
    <w:p w14:paraId="0CF82C35" w14:textId="77777777" w:rsidR="00CD7998" w:rsidRDefault="00000000">
      <w:pPr>
        <w:spacing w:before="200" w:line="260" w:lineRule="atLeast"/>
        <w:jc w:val="both"/>
      </w:pPr>
      <w:r>
        <w:rPr>
          <w:rFonts w:ascii="Arial" w:eastAsia="Arial" w:hAnsi="Arial" w:cs="Arial"/>
          <w:color w:val="000000"/>
          <w:sz w:val="20"/>
        </w:rPr>
        <w:t>* Wellness resorts are seasonality proof and see substantially long-duration stays compared to hotels.</w:t>
      </w:r>
    </w:p>
    <w:p w14:paraId="27C49EDC" w14:textId="77777777" w:rsidR="00CD7998" w:rsidRDefault="00000000">
      <w:pPr>
        <w:spacing w:before="200" w:line="260" w:lineRule="atLeast"/>
        <w:jc w:val="both"/>
      </w:pPr>
      <w:r>
        <w:rPr>
          <w:rFonts w:ascii="Arial" w:eastAsia="Arial" w:hAnsi="Arial" w:cs="Arial"/>
          <w:color w:val="000000"/>
          <w:sz w:val="20"/>
        </w:rPr>
        <w:t>* Wellness resorts earn 2.5 times RevPAR on average compared to traditional resorts as per GOCO Hospitality</w:t>
      </w:r>
    </w:p>
    <w:p w14:paraId="3D0F1AD7" w14:textId="77777777" w:rsidR="00CD7998" w:rsidRDefault="00000000">
      <w:pPr>
        <w:spacing w:before="200" w:line="260" w:lineRule="atLeast"/>
        <w:jc w:val="both"/>
      </w:pPr>
      <w:r>
        <w:rPr>
          <w:rFonts w:ascii="Arial" w:eastAsia="Arial" w:hAnsi="Arial" w:cs="Arial"/>
          <w:color w:val="000000"/>
          <w:sz w:val="20"/>
        </w:rPr>
        <w:t>* Wellness tourism is high-yielding as more travelers infuse wellness habits into their daily lifestyle and readily buy wellness services in suitable accommodations.</w:t>
      </w:r>
    </w:p>
    <w:p w14:paraId="0785776F" w14:textId="77777777" w:rsidR="00CD7998" w:rsidRDefault="00000000">
      <w:pPr>
        <w:spacing w:before="200" w:line="260" w:lineRule="atLeast"/>
        <w:jc w:val="both"/>
      </w:pPr>
      <w:r>
        <w:rPr>
          <w:rFonts w:ascii="Arial" w:eastAsia="Arial" w:hAnsi="Arial" w:cs="Arial"/>
          <w:color w:val="000000"/>
          <w:sz w:val="20"/>
        </w:rPr>
        <w:t>* Wellness tourists are high-paying. They pay $1400 per night at resorts with on-site wellness therapists and practitioners and drop more $5000 for weekend wellness programs.</w:t>
      </w:r>
    </w:p>
    <w:p w14:paraId="2643A22F" w14:textId="77777777" w:rsidR="00CD7998" w:rsidRDefault="00000000">
      <w:pPr>
        <w:spacing w:before="200" w:line="260" w:lineRule="atLeast"/>
        <w:jc w:val="both"/>
      </w:pPr>
      <w:r>
        <w:rPr>
          <w:rFonts w:ascii="Arial" w:eastAsia="Arial" w:hAnsi="Arial" w:cs="Arial"/>
          <w:color w:val="000000"/>
          <w:sz w:val="20"/>
        </w:rPr>
        <w:t>* Secondary wellness travelers to whom wellness activities are secondary accounted for 92% of wellness trips and 90% of wellness tourism related expenditures in 2020.</w:t>
      </w:r>
    </w:p>
    <w:p w14:paraId="0BB1BC25" w14:textId="77777777" w:rsidR="00CD7998" w:rsidRDefault="00000000">
      <w:pPr>
        <w:spacing w:before="200" w:line="260" w:lineRule="atLeast"/>
        <w:jc w:val="both"/>
      </w:pPr>
      <w:r>
        <w:rPr>
          <w:rFonts w:ascii="Arial" w:eastAsia="Arial" w:hAnsi="Arial" w:cs="Arial"/>
          <w:color w:val="000000"/>
          <w:sz w:val="20"/>
        </w:rPr>
        <w:t>* Wellness tourism expenditures account for 17% of the worldwide travel expenditures.</w:t>
      </w:r>
    </w:p>
    <w:p w14:paraId="3C8B8D77" w14:textId="77777777" w:rsidR="00CD7998" w:rsidRDefault="00000000">
      <w:pPr>
        <w:spacing w:before="200" w:line="260" w:lineRule="atLeast"/>
        <w:jc w:val="both"/>
      </w:pPr>
      <w:r>
        <w:rPr>
          <w:rFonts w:ascii="Arial" w:eastAsia="Arial" w:hAnsi="Arial" w:cs="Arial"/>
          <w:color w:val="000000"/>
          <w:sz w:val="20"/>
        </w:rPr>
        <w:t>* Medical tourists are likely to opt for more wellness activities in selected destinations as a part of their recovery program.</w:t>
      </w:r>
    </w:p>
    <w:p w14:paraId="50BEE6A5" w14:textId="77777777" w:rsidR="00CD7998" w:rsidRDefault="00000000">
      <w:pPr>
        <w:spacing w:before="200" w:line="260" w:lineRule="atLeast"/>
        <w:jc w:val="both"/>
      </w:pPr>
      <w:r>
        <w:rPr>
          <w:rFonts w:ascii="Arial" w:eastAsia="Arial" w:hAnsi="Arial" w:cs="Arial"/>
          <w:color w:val="000000"/>
          <w:sz w:val="20"/>
        </w:rPr>
        <w:t>A New Generation of Wellness Travelers has arrived</w:t>
      </w:r>
    </w:p>
    <w:p w14:paraId="46A32EAB" w14:textId="77777777" w:rsidR="00CD7998" w:rsidRDefault="00000000">
      <w:pPr>
        <w:spacing w:before="200" w:line="260" w:lineRule="atLeast"/>
        <w:jc w:val="both"/>
      </w:pPr>
      <w:r>
        <w:rPr>
          <w:rFonts w:ascii="Arial" w:eastAsia="Arial" w:hAnsi="Arial" w:cs="Arial"/>
          <w:color w:val="000000"/>
          <w:sz w:val="20"/>
        </w:rPr>
        <w:t>This is the era of new Gen travelers who are not only seers but seekers. They are educated and more wellness-conscious adhering to wellness practices even when on the go. To serve this growing flock of renewed leisure vacationers, recuperating patients, bleisure travelers, and wellness enthusiasts, opportunities in wellness tourism are abundant.</w:t>
      </w:r>
    </w:p>
    <w:p w14:paraId="7D423115" w14:textId="77777777" w:rsidR="00CD7998" w:rsidRDefault="00000000">
      <w:pPr>
        <w:spacing w:before="200" w:line="260" w:lineRule="atLeast"/>
        <w:jc w:val="both"/>
      </w:pPr>
      <w:r>
        <w:rPr>
          <w:rFonts w:ascii="Arial" w:eastAsia="Arial" w:hAnsi="Arial" w:cs="Arial"/>
          <w:color w:val="000000"/>
          <w:sz w:val="20"/>
        </w:rPr>
        <w:t>Heightened demand delightful, immersive, and life-changing experiences</w:t>
      </w:r>
    </w:p>
    <w:p w14:paraId="6F61E019" w14:textId="77777777" w:rsidR="00CD7998" w:rsidRDefault="00000000">
      <w:pPr>
        <w:spacing w:before="200" w:line="260" w:lineRule="atLeast"/>
        <w:jc w:val="both"/>
      </w:pPr>
      <w:r>
        <w:rPr>
          <w:rFonts w:ascii="Arial" w:eastAsia="Arial" w:hAnsi="Arial" w:cs="Arial"/>
          <w:color w:val="000000"/>
          <w:sz w:val="20"/>
        </w:rPr>
        <w:lastRenderedPageBreak/>
        <w:t>Expert wellness tourism consultants, advisors, and marketers are equivocal in this regard. According to Booking.com, trips involving walking, hiking, and spending time in nature are the most demanded activities in wellness tourism. After the massive blow from the pandemic, travelers are seeking immersive and life-changing experiences to build a more resilient self.</w:t>
      </w:r>
    </w:p>
    <w:p w14:paraId="18DF0776" w14:textId="77777777" w:rsidR="00CD7998" w:rsidRDefault="00000000">
      <w:pPr>
        <w:spacing w:before="200" w:line="260" w:lineRule="atLeast"/>
        <w:jc w:val="both"/>
      </w:pPr>
      <w:r>
        <w:rPr>
          <w:rFonts w:ascii="Arial" w:eastAsia="Arial" w:hAnsi="Arial" w:cs="Arial"/>
          <w:color w:val="000000"/>
          <w:sz w:val="20"/>
        </w:rPr>
        <w:t xml:space="preserve">Innovation is key for the success of wellness tourism </w:t>
      </w:r>
      <w:r>
        <w:rPr>
          <w:rFonts w:ascii="Arial" w:eastAsia="Arial" w:hAnsi="Arial" w:cs="Arial"/>
          <w:b/>
          <w:i/>
          <w:color w:val="000000"/>
          <w:sz w:val="20"/>
          <w:u w:val="single"/>
        </w:rPr>
        <w:t>startups</w:t>
      </w:r>
      <w:r>
        <w:rPr>
          <w:rFonts w:ascii="Arial" w:eastAsia="Arial" w:hAnsi="Arial" w:cs="Arial"/>
          <w:color w:val="000000"/>
          <w:sz w:val="20"/>
        </w:rPr>
        <w:t>. More the variations in demand of wellness travelers, greater are business opportunities.</w:t>
      </w:r>
    </w:p>
    <w:p w14:paraId="3F2DEE64" w14:textId="77777777" w:rsidR="00CD7998" w:rsidRDefault="00000000">
      <w:pPr>
        <w:spacing w:before="200" w:line="260" w:lineRule="atLeast"/>
        <w:jc w:val="both"/>
      </w:pPr>
      <w:r>
        <w:rPr>
          <w:rFonts w:ascii="Arial" w:eastAsia="Arial" w:hAnsi="Arial" w:cs="Arial"/>
          <w:color w:val="000000"/>
          <w:sz w:val="20"/>
        </w:rPr>
        <w:t>Travel has become synonymous to healing</w:t>
      </w:r>
    </w:p>
    <w:p w14:paraId="601F58D4" w14:textId="77777777" w:rsidR="00CD7998" w:rsidRDefault="00000000">
      <w:pPr>
        <w:spacing w:before="200" w:line="260" w:lineRule="atLeast"/>
        <w:jc w:val="both"/>
      </w:pPr>
      <w:r>
        <w:rPr>
          <w:rFonts w:ascii="Arial" w:eastAsia="Arial" w:hAnsi="Arial" w:cs="Arial"/>
          <w:color w:val="000000"/>
          <w:sz w:val="20"/>
        </w:rPr>
        <w:t>Travel has become more wellness focused after the massive shakeup of the global pandemic. Chronic stress and disrupted lifestyle have pushed individuals on the brink of burnout.</w:t>
      </w:r>
    </w:p>
    <w:p w14:paraId="2D9FA970" w14:textId="77777777" w:rsidR="00CD7998" w:rsidRDefault="00000000">
      <w:pPr>
        <w:spacing w:before="200" w:line="260" w:lineRule="atLeast"/>
        <w:jc w:val="both"/>
      </w:pPr>
      <w:r>
        <w:rPr>
          <w:rFonts w:ascii="Arial" w:eastAsia="Arial" w:hAnsi="Arial" w:cs="Arial"/>
          <w:color w:val="000000"/>
          <w:sz w:val="20"/>
        </w:rPr>
        <w:t>In a recent survey from American Express, 76% of respondents are willing to spend more on travel that helps in enhancing their well-being.55% of them are eager to pay a premium for wellness activities in their upcoming vacations.</w:t>
      </w:r>
    </w:p>
    <w:p w14:paraId="61340128" w14:textId="77777777" w:rsidR="00CD7998" w:rsidRDefault="00000000">
      <w:pPr>
        <w:spacing w:before="200" w:line="260" w:lineRule="atLeast"/>
        <w:jc w:val="both"/>
      </w:pPr>
      <w:r>
        <w:rPr>
          <w:rFonts w:ascii="Arial" w:eastAsia="Arial" w:hAnsi="Arial" w:cs="Arial"/>
          <w:color w:val="000000"/>
          <w:sz w:val="20"/>
        </w:rPr>
        <w:t>Post-pandemic travelers are more cautious and aware of their wellbeing. Instead of cramming popular destinations, they are looking for nature experiences,holistic wellnessexperiences, adventure, and exploration in the most fulfilling way. Wellness resorts, wellness tourism facilitators, wellhomes, wellness guides, coaches, and therapists are just a few cogs of the wellness wheel.</w:t>
      </w:r>
    </w:p>
    <w:p w14:paraId="231D42B6" w14:textId="77777777" w:rsidR="00CD7998" w:rsidRDefault="00000000">
      <w:pPr>
        <w:spacing w:before="200" w:line="260" w:lineRule="atLeast"/>
        <w:jc w:val="both"/>
      </w:pPr>
      <w:r>
        <w:rPr>
          <w:rFonts w:ascii="Arial" w:eastAsia="Arial" w:hAnsi="Arial" w:cs="Arial"/>
          <w:color w:val="000000"/>
          <w:sz w:val="20"/>
        </w:rPr>
        <w:t>Wellness gets integrated into medical treatments- the new normal experience</w:t>
      </w:r>
    </w:p>
    <w:p w14:paraId="3494F82A" w14:textId="77777777" w:rsidR="00CD7998" w:rsidRDefault="00000000">
      <w:pPr>
        <w:spacing w:before="200" w:line="260" w:lineRule="atLeast"/>
        <w:jc w:val="both"/>
      </w:pPr>
      <w:r>
        <w:rPr>
          <w:rFonts w:ascii="Arial" w:eastAsia="Arial" w:hAnsi="Arial" w:cs="Arial"/>
          <w:color w:val="000000"/>
          <w:sz w:val="20"/>
        </w:rPr>
        <w:t>Medical tourists now seek holistic experiences that cover consultation, treatment, hospital stay, recovery, and mind-relaxing rejuvenating exercises. It may not be always shopping and site seeing but regaining well-being in a meaningful way to stave off diseases or manage chronic conditions better.</w:t>
      </w:r>
    </w:p>
    <w:p w14:paraId="52013800" w14:textId="77777777" w:rsidR="00CD7998" w:rsidRDefault="00000000">
      <w:pPr>
        <w:spacing w:before="200" w:line="260" w:lineRule="atLeast"/>
        <w:jc w:val="both"/>
      </w:pPr>
      <w:r>
        <w:rPr>
          <w:rFonts w:ascii="Arial" w:eastAsia="Arial" w:hAnsi="Arial" w:cs="Arial"/>
          <w:color w:val="000000"/>
          <w:sz w:val="20"/>
        </w:rPr>
        <w:t>Wellness vacation modes are expanding</w:t>
      </w:r>
    </w:p>
    <w:p w14:paraId="13CE428D" w14:textId="77777777" w:rsidR="00CD7998" w:rsidRDefault="00000000">
      <w:pPr>
        <w:spacing w:before="200" w:line="260" w:lineRule="atLeast"/>
        <w:jc w:val="both"/>
      </w:pPr>
      <w:r>
        <w:rPr>
          <w:rFonts w:ascii="Arial" w:eastAsia="Arial" w:hAnsi="Arial" w:cs="Arial"/>
          <w:color w:val="000000"/>
          <w:sz w:val="20"/>
        </w:rPr>
        <w:t>Vacationing is no more /just a short duration activity-packed destination visit. Slow travel, mixing vacation and work, staying at a second home, or spending few days in nature away from home are emergingtrends in wellness travel.We have been seeing rapid emergence ofstaycations, workcations, drivecations, schoolcations, etc. aimed at a balanced work-life-play-wellbeing situation. Even if travellers are not entirely focused on wellness, they do take interest in unique experiences conducive to their mental and emotional wellbeing.</w:t>
      </w:r>
    </w:p>
    <w:p w14:paraId="6ADBD9EF" w14:textId="77777777" w:rsidR="00CD7998" w:rsidRDefault="00000000">
      <w:pPr>
        <w:spacing w:before="200" w:line="260" w:lineRule="atLeast"/>
        <w:jc w:val="both"/>
      </w:pPr>
      <w:r>
        <w:rPr>
          <w:rFonts w:ascii="Arial" w:eastAsia="Arial" w:hAnsi="Arial" w:cs="Arial"/>
          <w:color w:val="000000"/>
          <w:sz w:val="20"/>
        </w:rPr>
        <w:t>Hospitality gets the wellness touch</w:t>
      </w:r>
    </w:p>
    <w:p w14:paraId="0F44A74E" w14:textId="77777777" w:rsidR="00CD7998" w:rsidRDefault="00000000">
      <w:pPr>
        <w:spacing w:before="200" w:line="260" w:lineRule="atLeast"/>
        <w:jc w:val="both"/>
      </w:pPr>
      <w:r>
        <w:rPr>
          <w:rFonts w:ascii="Arial" w:eastAsia="Arial" w:hAnsi="Arial" w:cs="Arial"/>
          <w:color w:val="000000"/>
          <w:sz w:val="20"/>
        </w:rPr>
        <w:t>Gone are the days of crammed hotels and accommodations. Discerning travelers are looking for wellness spaces for enhanced sensory experiences. Existing hospitality facilities are going for wellness makeover not only through back-office integration but emerging as wellness hospitality brands.</w:t>
      </w:r>
    </w:p>
    <w:p w14:paraId="57D30A04" w14:textId="77777777" w:rsidR="00CD7998" w:rsidRDefault="00000000">
      <w:pPr>
        <w:spacing w:before="200" w:line="260" w:lineRule="atLeast"/>
        <w:jc w:val="both"/>
      </w:pPr>
      <w:r>
        <w:rPr>
          <w:rFonts w:ascii="Arial" w:eastAsia="Arial" w:hAnsi="Arial" w:cs="Arial"/>
          <w:color w:val="000000"/>
          <w:sz w:val="20"/>
        </w:rPr>
        <w:t>People are looking for 'Second Homes'</w:t>
      </w:r>
    </w:p>
    <w:p w14:paraId="56341B83" w14:textId="77777777" w:rsidR="00CD7998" w:rsidRDefault="00000000">
      <w:pPr>
        <w:spacing w:before="200" w:line="260" w:lineRule="atLeast"/>
        <w:jc w:val="both"/>
      </w:pPr>
      <w:r>
        <w:rPr>
          <w:rFonts w:ascii="Arial" w:eastAsia="Arial" w:hAnsi="Arial" w:cs="Arial"/>
          <w:color w:val="000000"/>
          <w:sz w:val="20"/>
        </w:rPr>
        <w:t>The sales for vacation homes and retirement homes have skyrocketed in the recent years in many countries. People with disposable incomes are interested in attractive propositions to spend some leisure time in offbeat serene locations or some places away from the crowded urban population.</w:t>
      </w:r>
    </w:p>
    <w:p w14:paraId="28104530" w14:textId="77777777" w:rsidR="00CD7998" w:rsidRDefault="00000000">
      <w:pPr>
        <w:spacing w:before="200" w:line="260" w:lineRule="atLeast"/>
        <w:jc w:val="both"/>
      </w:pPr>
      <w:r>
        <w:rPr>
          <w:rFonts w:ascii="Arial" w:eastAsia="Arial" w:hAnsi="Arial" w:cs="Arial"/>
          <w:color w:val="000000"/>
          <w:sz w:val="20"/>
        </w:rPr>
        <w:t>Purchasing a second home is looked upon as an attractive investment also especially in Sales and Leaseback Model but also a choice of better lifestyle and asset diversification.Senior living facility is also getting refurbished with improved wellbeing standards in daily living that would help in encountering aging with ease.</w:t>
      </w:r>
    </w:p>
    <w:p w14:paraId="133AF8B0" w14:textId="77777777" w:rsidR="00CD7998" w:rsidRDefault="00000000">
      <w:pPr>
        <w:spacing w:before="200" w:line="260" w:lineRule="atLeast"/>
        <w:jc w:val="both"/>
      </w:pPr>
      <w:r>
        <w:rPr>
          <w:rFonts w:ascii="Arial" w:eastAsia="Arial" w:hAnsi="Arial" w:cs="Arial"/>
          <w:color w:val="000000"/>
          <w:sz w:val="20"/>
        </w:rPr>
        <w:t xml:space="preserve">Wellness Tourism </w:t>
      </w:r>
      <w:r>
        <w:rPr>
          <w:rFonts w:ascii="Arial" w:eastAsia="Arial" w:hAnsi="Arial" w:cs="Arial"/>
          <w:b/>
          <w:i/>
          <w:color w:val="000000"/>
          <w:sz w:val="20"/>
          <w:u w:val="single"/>
        </w:rPr>
        <w:t>Startups</w:t>
      </w:r>
      <w:r>
        <w:rPr>
          <w:rFonts w:ascii="Arial" w:eastAsia="Arial" w:hAnsi="Arial" w:cs="Arial"/>
          <w:color w:val="000000"/>
          <w:sz w:val="20"/>
        </w:rPr>
        <w:t xml:space="preserve"> are getting investors' attention</w:t>
      </w:r>
    </w:p>
    <w:p w14:paraId="58633EE5" w14:textId="77777777" w:rsidR="00CD7998" w:rsidRDefault="00000000">
      <w:pPr>
        <w:spacing w:before="200" w:line="260" w:lineRule="atLeast"/>
        <w:jc w:val="both"/>
      </w:pPr>
      <w:r>
        <w:rPr>
          <w:rFonts w:ascii="Arial" w:eastAsia="Arial" w:hAnsi="Arial" w:cs="Arial"/>
          <w:color w:val="000000"/>
          <w:sz w:val="20"/>
        </w:rPr>
        <w:lastRenderedPageBreak/>
        <w:t xml:space="preserve">Despite the complete shutdown of tourism due to covid, institutional investors are finding propositions in wellness tourism </w:t>
      </w:r>
      <w:r>
        <w:rPr>
          <w:rFonts w:ascii="Arial" w:eastAsia="Arial" w:hAnsi="Arial" w:cs="Arial"/>
          <w:b/>
          <w:i/>
          <w:color w:val="000000"/>
          <w:sz w:val="20"/>
          <w:u w:val="single"/>
        </w:rPr>
        <w:t>startups</w:t>
      </w:r>
      <w:r>
        <w:rPr>
          <w:rFonts w:ascii="Arial" w:eastAsia="Arial" w:hAnsi="Arial" w:cs="Arial"/>
          <w:color w:val="000000"/>
          <w:sz w:val="20"/>
        </w:rPr>
        <w:t xml:space="preserve"> worth investing. And funding in wellness tourism businesses has picked </w:t>
      </w:r>
      <w:r>
        <w:rPr>
          <w:rFonts w:ascii="Arial" w:eastAsia="Arial" w:hAnsi="Arial" w:cs="Arial"/>
          <w:b/>
          <w:i/>
          <w:color w:val="000000"/>
          <w:sz w:val="20"/>
          <w:u w:val="single"/>
        </w:rPr>
        <w:t>up</w:t>
      </w:r>
      <w:r>
        <w:rPr>
          <w:rFonts w:ascii="Arial" w:eastAsia="Arial" w:hAnsi="Arial" w:cs="Arial"/>
          <w:color w:val="000000"/>
          <w:sz w:val="20"/>
        </w:rPr>
        <w:t>.But the market largely untapped coupled with emerging opportunities will not go dry for long.</w:t>
      </w:r>
    </w:p>
    <w:p w14:paraId="7270B18D" w14:textId="77777777" w:rsidR="00CD7998" w:rsidRDefault="00000000">
      <w:pPr>
        <w:spacing w:before="200" w:line="260" w:lineRule="atLeast"/>
        <w:jc w:val="both"/>
      </w:pPr>
      <w:r>
        <w:rPr>
          <w:rFonts w:ascii="Arial" w:eastAsia="Arial" w:hAnsi="Arial" w:cs="Arial"/>
          <w:color w:val="000000"/>
          <w:sz w:val="20"/>
        </w:rPr>
        <w:t xml:space="preserve">People have learned to live with the virus. They are ready for travel but with enough caution and protection. How long human beings can remain locked </w:t>
      </w:r>
      <w:r>
        <w:rPr>
          <w:rFonts w:ascii="Arial" w:eastAsia="Arial" w:hAnsi="Arial" w:cs="Arial"/>
          <w:b/>
          <w:i/>
          <w:color w:val="000000"/>
          <w:sz w:val="20"/>
          <w:u w:val="single"/>
        </w:rPr>
        <w:t>up</w:t>
      </w:r>
      <w:r>
        <w:rPr>
          <w:rFonts w:ascii="Arial" w:eastAsia="Arial" w:hAnsi="Arial" w:cs="Arial"/>
          <w:color w:val="000000"/>
          <w:sz w:val="20"/>
        </w:rPr>
        <w:t>? The pent-</w:t>
      </w:r>
      <w:r>
        <w:rPr>
          <w:rFonts w:ascii="Arial" w:eastAsia="Arial" w:hAnsi="Arial" w:cs="Arial"/>
          <w:b/>
          <w:i/>
          <w:color w:val="000000"/>
          <w:sz w:val="20"/>
          <w:u w:val="single"/>
        </w:rPr>
        <w:t>up</w:t>
      </w:r>
      <w:r>
        <w:rPr>
          <w:rFonts w:ascii="Arial" w:eastAsia="Arial" w:hAnsi="Arial" w:cs="Arial"/>
          <w:color w:val="000000"/>
          <w:sz w:val="20"/>
        </w:rPr>
        <w:t xml:space="preserve"> demand is brewing and it is just days away for travel to grow with full throttle. Institutional investors are keeping an eye on recent happenings in wellness tourism market, and will be eager to put their money for some bigger returns.</w:t>
      </w:r>
    </w:p>
    <w:p w14:paraId="685870AC" w14:textId="77777777" w:rsidR="00CD7998" w:rsidRDefault="00000000">
      <w:pPr>
        <w:spacing w:before="200" w:line="260" w:lineRule="atLeast"/>
        <w:jc w:val="both"/>
      </w:pPr>
      <w:r>
        <w:rPr>
          <w:rFonts w:ascii="Arial" w:eastAsia="Arial" w:hAnsi="Arial" w:cs="Arial"/>
          <w:color w:val="000000"/>
          <w:sz w:val="20"/>
        </w:rPr>
        <w:t>Why do you need funding for wellness tourism business?</w:t>
      </w:r>
    </w:p>
    <w:p w14:paraId="23E75977" w14:textId="77777777" w:rsidR="00CD7998" w:rsidRDefault="00000000">
      <w:pPr>
        <w:spacing w:before="200" w:line="260" w:lineRule="atLeast"/>
        <w:jc w:val="both"/>
      </w:pPr>
      <w:r>
        <w:rPr>
          <w:rFonts w:ascii="Arial" w:eastAsia="Arial" w:hAnsi="Arial" w:cs="Arial"/>
          <w:color w:val="000000"/>
          <w:sz w:val="20"/>
        </w:rPr>
        <w:t xml:space="preserve">Whether you self-fund your wellness tourism business or take help from family and friends, you will need more funding as you pick </w:t>
      </w:r>
      <w:r>
        <w:rPr>
          <w:rFonts w:ascii="Arial" w:eastAsia="Arial" w:hAnsi="Arial" w:cs="Arial"/>
          <w:b/>
          <w:i/>
          <w:color w:val="000000"/>
          <w:sz w:val="20"/>
          <w:u w:val="single"/>
        </w:rPr>
        <w:t>up</w:t>
      </w:r>
      <w:r>
        <w:rPr>
          <w:rFonts w:ascii="Arial" w:eastAsia="Arial" w:hAnsi="Arial" w:cs="Arial"/>
          <w:color w:val="000000"/>
          <w:sz w:val="20"/>
        </w:rPr>
        <w:t xml:space="preserve"> the growth track.</w:t>
      </w:r>
    </w:p>
    <w:p w14:paraId="7D60020B" w14:textId="77777777" w:rsidR="00CD7998" w:rsidRDefault="00000000">
      <w:pPr>
        <w:spacing w:before="200" w:line="260" w:lineRule="atLeast"/>
        <w:jc w:val="both"/>
      </w:pPr>
      <w:r>
        <w:rPr>
          <w:rFonts w:ascii="Arial" w:eastAsia="Arial" w:hAnsi="Arial" w:cs="Arial"/>
          <w:color w:val="000000"/>
          <w:sz w:val="20"/>
        </w:rPr>
        <w:t>Top reasons are likely:</w:t>
      </w:r>
    </w:p>
    <w:p w14:paraId="673B5BB3" w14:textId="77777777" w:rsidR="00CD7998" w:rsidRDefault="00000000">
      <w:pPr>
        <w:spacing w:before="200" w:line="260" w:lineRule="atLeast"/>
        <w:jc w:val="both"/>
      </w:pPr>
      <w:r>
        <w:rPr>
          <w:rFonts w:ascii="Arial" w:eastAsia="Arial" w:hAnsi="Arial" w:cs="Arial"/>
          <w:color w:val="000000"/>
          <w:sz w:val="20"/>
        </w:rPr>
        <w:t>* Launch your business if your self-financing efforts fall short to achieve the critical amount.</w:t>
      </w:r>
    </w:p>
    <w:p w14:paraId="6B39DE08" w14:textId="77777777" w:rsidR="00CD7998" w:rsidRDefault="00000000">
      <w:pPr>
        <w:spacing w:before="200" w:line="260" w:lineRule="atLeast"/>
        <w:jc w:val="both"/>
      </w:pPr>
      <w:r>
        <w:rPr>
          <w:rFonts w:ascii="Arial" w:eastAsia="Arial" w:hAnsi="Arial" w:cs="Arial"/>
          <w:color w:val="000000"/>
          <w:sz w:val="20"/>
        </w:rPr>
        <w:t>* Expand and diversify your business by hiring, introducing new technology or launching new products and services.</w:t>
      </w:r>
    </w:p>
    <w:p w14:paraId="2607CA59" w14:textId="77777777" w:rsidR="00CD7998" w:rsidRDefault="00000000">
      <w:pPr>
        <w:spacing w:before="200" w:line="260" w:lineRule="atLeast"/>
        <w:jc w:val="both"/>
      </w:pPr>
      <w:r>
        <w:rPr>
          <w:rFonts w:ascii="Arial" w:eastAsia="Arial" w:hAnsi="Arial" w:cs="Arial"/>
          <w:color w:val="000000"/>
          <w:sz w:val="20"/>
        </w:rPr>
        <w:t>* Make yourself visible to a larger market segment.</w:t>
      </w:r>
    </w:p>
    <w:p w14:paraId="13EA9279" w14:textId="77777777" w:rsidR="00CD7998" w:rsidRDefault="00000000">
      <w:pPr>
        <w:spacing w:before="200" w:line="260" w:lineRule="atLeast"/>
        <w:jc w:val="both"/>
      </w:pPr>
      <w:r>
        <w:rPr>
          <w:rFonts w:ascii="Arial" w:eastAsia="Arial" w:hAnsi="Arial" w:cs="Arial"/>
          <w:color w:val="000000"/>
          <w:sz w:val="20"/>
        </w:rPr>
        <w:t>* Most importantly, prove legitimacy and add credibility to your business.</w:t>
      </w:r>
    </w:p>
    <w:p w14:paraId="2901F324" w14:textId="77777777" w:rsidR="00CD7998" w:rsidRDefault="00000000">
      <w:pPr>
        <w:spacing w:before="200" w:line="260" w:lineRule="atLeast"/>
        <w:jc w:val="both"/>
      </w:pPr>
      <w:r>
        <w:rPr>
          <w:rFonts w:ascii="Arial" w:eastAsia="Arial" w:hAnsi="Arial" w:cs="Arial"/>
          <w:color w:val="000000"/>
          <w:sz w:val="20"/>
        </w:rPr>
        <w:t>How much investment do you need?</w:t>
      </w:r>
    </w:p>
    <w:p w14:paraId="4AD974FC" w14:textId="77777777" w:rsidR="00CD7998" w:rsidRDefault="00000000">
      <w:pPr>
        <w:spacing w:before="200" w:line="260" w:lineRule="atLeast"/>
        <w:jc w:val="both"/>
      </w:pPr>
      <w:r>
        <w:rPr>
          <w:rFonts w:ascii="Arial" w:eastAsia="Arial" w:hAnsi="Arial" w:cs="Arial"/>
          <w:color w:val="000000"/>
          <w:sz w:val="20"/>
        </w:rPr>
        <w:t xml:space="preserve">It depends upon your proposed business model and mode of operations. The initial investment could be between $5000- $10000. If you are not sure, you can contact a globally reputed wellness tourism consultancy. One of the plus points in wellness tourism business is that you need not need a big set </w:t>
      </w:r>
      <w:r>
        <w:rPr>
          <w:rFonts w:ascii="Arial" w:eastAsia="Arial" w:hAnsi="Arial" w:cs="Arial"/>
          <w:b/>
          <w:i/>
          <w:color w:val="000000"/>
          <w:sz w:val="20"/>
          <w:u w:val="single"/>
        </w:rPr>
        <w:t>up</w:t>
      </w:r>
      <w:r>
        <w:rPr>
          <w:rFonts w:ascii="Arial" w:eastAsia="Arial" w:hAnsi="Arial" w:cs="Arial"/>
          <w:color w:val="000000"/>
          <w:sz w:val="20"/>
        </w:rPr>
        <w:t xml:space="preserve"> or a big workforce, and therefore the funding requirement will be much less.</w:t>
      </w:r>
    </w:p>
    <w:p w14:paraId="1369B746" w14:textId="77777777" w:rsidR="00CD7998" w:rsidRDefault="00000000">
      <w:pPr>
        <w:spacing w:before="200" w:line="260" w:lineRule="atLeast"/>
        <w:jc w:val="both"/>
      </w:pPr>
      <w:r>
        <w:rPr>
          <w:rFonts w:ascii="Arial" w:eastAsia="Arial" w:hAnsi="Arial" w:cs="Arial"/>
          <w:color w:val="000000"/>
          <w:sz w:val="20"/>
        </w:rPr>
        <w:t>Before thinking of getting funding for your wellness tourism business, you need to have a clear vision about what role you are going to play in the market. What value you will add to customers? You have a plethora of options to explore.</w:t>
      </w:r>
    </w:p>
    <w:p w14:paraId="59A8B618" w14:textId="77777777" w:rsidR="00CD7998" w:rsidRDefault="00000000">
      <w:pPr>
        <w:spacing w:before="200" w:line="260" w:lineRule="atLeast"/>
        <w:jc w:val="both"/>
      </w:pPr>
      <w:r>
        <w:rPr>
          <w:rFonts w:ascii="Arial" w:eastAsia="Arial" w:hAnsi="Arial" w:cs="Arial"/>
          <w:color w:val="000000"/>
          <w:sz w:val="20"/>
        </w:rPr>
        <w:t xml:space="preserve">Again, the investment will depend upon what you plan to offer and other aspects related to business operations. As your </w:t>
      </w:r>
      <w:r>
        <w:rPr>
          <w:rFonts w:ascii="Arial" w:eastAsia="Arial" w:hAnsi="Arial" w:cs="Arial"/>
          <w:b/>
          <w:i/>
          <w:color w:val="000000"/>
          <w:sz w:val="20"/>
          <w:u w:val="single"/>
        </w:rPr>
        <w:t>startup</w:t>
      </w:r>
      <w:r>
        <w:rPr>
          <w:rFonts w:ascii="Arial" w:eastAsia="Arial" w:hAnsi="Arial" w:cs="Arial"/>
          <w:color w:val="000000"/>
          <w:sz w:val="20"/>
        </w:rPr>
        <w:t xml:space="preserve"> gets operational, you will need wellness tourism consultants to plan your funding through potential investors for further diversification and brand building.</w:t>
      </w:r>
    </w:p>
    <w:p w14:paraId="385EA35E" w14:textId="77777777" w:rsidR="00CD7998" w:rsidRDefault="00000000">
      <w:pPr>
        <w:spacing w:before="200" w:line="260" w:lineRule="atLeast"/>
        <w:jc w:val="both"/>
      </w:pPr>
      <w:r>
        <w:rPr>
          <w:rFonts w:ascii="Arial" w:eastAsia="Arial" w:hAnsi="Arial" w:cs="Arial"/>
          <w:color w:val="000000"/>
          <w:sz w:val="20"/>
        </w:rPr>
        <w:t>Finding the funding</w:t>
      </w:r>
    </w:p>
    <w:p w14:paraId="21AE0F2A" w14:textId="77777777" w:rsidR="00CD7998" w:rsidRDefault="00000000">
      <w:pPr>
        <w:spacing w:before="200" w:line="260" w:lineRule="atLeast"/>
        <w:jc w:val="both"/>
      </w:pPr>
      <w:r>
        <w:rPr>
          <w:rFonts w:ascii="Arial" w:eastAsia="Arial" w:hAnsi="Arial" w:cs="Arial"/>
          <w:color w:val="000000"/>
          <w:sz w:val="20"/>
        </w:rPr>
        <w:t>From where can you get the funding? Which could be the possible sources from where you can expect funding? What is their background and financial capabilities? Which industries do they belong to? How effective would they be in driving other stakeholders' investments? These need to be identified first.</w:t>
      </w:r>
    </w:p>
    <w:p w14:paraId="2D8872B6" w14:textId="77777777" w:rsidR="00CD7998" w:rsidRDefault="00000000">
      <w:pPr>
        <w:spacing w:before="200" w:line="260" w:lineRule="atLeast"/>
        <w:jc w:val="both"/>
      </w:pPr>
      <w:r>
        <w:rPr>
          <w:rFonts w:ascii="Arial" w:eastAsia="Arial" w:hAnsi="Arial" w:cs="Arial"/>
          <w:color w:val="000000"/>
          <w:sz w:val="20"/>
        </w:rPr>
        <w:t>They could be:</w:t>
      </w:r>
    </w:p>
    <w:p w14:paraId="66A56949" w14:textId="77777777" w:rsidR="00CD7998" w:rsidRDefault="00000000">
      <w:pPr>
        <w:spacing w:before="200" w:line="260" w:lineRule="atLeast"/>
        <w:jc w:val="both"/>
      </w:pPr>
      <w:r>
        <w:rPr>
          <w:rFonts w:ascii="Arial" w:eastAsia="Arial" w:hAnsi="Arial" w:cs="Arial"/>
          <w:color w:val="000000"/>
          <w:sz w:val="20"/>
        </w:rPr>
        <w:t>* People interested in wellness tourism agencies, wellness resorts, wellness hotels, wellness spas or wellness real estate.</w:t>
      </w:r>
    </w:p>
    <w:p w14:paraId="72C5060F" w14:textId="77777777" w:rsidR="00CD7998" w:rsidRDefault="00000000">
      <w:pPr>
        <w:spacing w:before="200" w:line="260" w:lineRule="atLeast"/>
        <w:jc w:val="both"/>
      </w:pPr>
      <w:r>
        <w:rPr>
          <w:rFonts w:ascii="Arial" w:eastAsia="Arial" w:hAnsi="Arial" w:cs="Arial"/>
          <w:color w:val="000000"/>
          <w:sz w:val="20"/>
        </w:rPr>
        <w:t>* Salaried employees, retired professionals, consultants, small-time entrepreneurs</w:t>
      </w:r>
    </w:p>
    <w:p w14:paraId="0B8666E9" w14:textId="77777777" w:rsidR="00CD7998" w:rsidRDefault="00000000">
      <w:pPr>
        <w:spacing w:before="200" w:line="260" w:lineRule="atLeast"/>
        <w:jc w:val="both"/>
      </w:pPr>
      <w:r>
        <w:rPr>
          <w:rFonts w:ascii="Arial" w:eastAsia="Arial" w:hAnsi="Arial" w:cs="Arial"/>
          <w:color w:val="000000"/>
          <w:sz w:val="20"/>
        </w:rPr>
        <w:t>* Banks and financial institutions</w:t>
      </w:r>
    </w:p>
    <w:p w14:paraId="3E26BD0E" w14:textId="77777777" w:rsidR="00CD7998" w:rsidRDefault="00000000">
      <w:pPr>
        <w:spacing w:before="200" w:line="260" w:lineRule="atLeast"/>
        <w:jc w:val="both"/>
      </w:pPr>
      <w:r>
        <w:rPr>
          <w:rFonts w:ascii="Arial" w:eastAsia="Arial" w:hAnsi="Arial" w:cs="Arial"/>
          <w:color w:val="000000"/>
          <w:sz w:val="20"/>
        </w:rPr>
        <w:t>* Government funding and loans</w:t>
      </w:r>
    </w:p>
    <w:p w14:paraId="6F2F95B4" w14:textId="77777777" w:rsidR="00CD7998" w:rsidRDefault="00000000">
      <w:pPr>
        <w:spacing w:before="200" w:line="260" w:lineRule="atLeast"/>
        <w:jc w:val="both"/>
      </w:pPr>
      <w:r>
        <w:rPr>
          <w:rFonts w:ascii="Arial" w:eastAsia="Arial" w:hAnsi="Arial" w:cs="Arial"/>
          <w:color w:val="000000"/>
          <w:sz w:val="20"/>
        </w:rPr>
        <w:lastRenderedPageBreak/>
        <w:t>A credible legal structure is important to get funding for your wellness tourism business</w:t>
      </w:r>
    </w:p>
    <w:p w14:paraId="0F8F0F82" w14:textId="77777777" w:rsidR="00CD7998" w:rsidRDefault="00000000">
      <w:pPr>
        <w:spacing w:before="200" w:line="260" w:lineRule="atLeast"/>
        <w:jc w:val="both"/>
      </w:pPr>
      <w:r>
        <w:rPr>
          <w:rFonts w:ascii="Arial" w:eastAsia="Arial" w:hAnsi="Arial" w:cs="Arial"/>
          <w:color w:val="000000"/>
          <w:sz w:val="20"/>
        </w:rPr>
        <w:t xml:space="preserve">What is the nature of your business entity? Normally, </w:t>
      </w:r>
      <w:r>
        <w:rPr>
          <w:rFonts w:ascii="Arial" w:eastAsia="Arial" w:hAnsi="Arial" w:cs="Arial"/>
          <w:b/>
          <w:i/>
          <w:color w:val="000000"/>
          <w:sz w:val="20"/>
          <w:u w:val="single"/>
        </w:rPr>
        <w:t>startups</w:t>
      </w:r>
      <w:r>
        <w:rPr>
          <w:rFonts w:ascii="Arial" w:eastAsia="Arial" w:hAnsi="Arial" w:cs="Arial"/>
          <w:color w:val="000000"/>
          <w:sz w:val="20"/>
        </w:rPr>
        <w:t xml:space="preserve"> opt for a minimum expense frame that is simple devoid of any complexity. Else legal ambiguities and complications will put off investors. A legal entity also protects you from unlimited liabilities. It is recommended to create a LLC (Limited Liability Company).</w:t>
      </w:r>
    </w:p>
    <w:p w14:paraId="7E529E1A" w14:textId="77777777" w:rsidR="00CD7998" w:rsidRDefault="00000000">
      <w:pPr>
        <w:spacing w:before="200" w:line="260" w:lineRule="atLeast"/>
        <w:jc w:val="both"/>
      </w:pPr>
      <w:r>
        <w:rPr>
          <w:rFonts w:ascii="Arial" w:eastAsia="Arial" w:hAnsi="Arial" w:cs="Arial"/>
          <w:color w:val="000000"/>
          <w:sz w:val="20"/>
        </w:rPr>
        <w:t>Best Sources of Funding for your wellness tourism business</w:t>
      </w:r>
    </w:p>
    <w:p w14:paraId="42884E45" w14:textId="77777777" w:rsidR="00CD7998" w:rsidRDefault="00000000">
      <w:pPr>
        <w:spacing w:before="200" w:line="260" w:lineRule="atLeast"/>
        <w:jc w:val="both"/>
      </w:pPr>
      <w:r>
        <w:rPr>
          <w:rFonts w:ascii="Arial" w:eastAsia="Arial" w:hAnsi="Arial" w:cs="Arial"/>
          <w:color w:val="000000"/>
          <w:sz w:val="20"/>
        </w:rPr>
        <w:t>Now that you have chalked your business objectives and ready with a great business plan, you can explore the following sources for funding.</w:t>
      </w:r>
    </w:p>
    <w:p w14:paraId="022F8C9B" w14:textId="77777777" w:rsidR="00CD7998" w:rsidRDefault="00000000">
      <w:pPr>
        <w:spacing w:before="200" w:line="260" w:lineRule="atLeast"/>
        <w:jc w:val="both"/>
      </w:pPr>
      <w:r>
        <w:rPr>
          <w:rFonts w:ascii="Arial" w:eastAsia="Arial" w:hAnsi="Arial" w:cs="Arial"/>
          <w:color w:val="000000"/>
          <w:sz w:val="20"/>
        </w:rPr>
        <w:t>Seed funding</w:t>
      </w:r>
    </w:p>
    <w:p w14:paraId="7531BA1F" w14:textId="77777777" w:rsidR="00CD7998" w:rsidRDefault="00000000">
      <w:pPr>
        <w:spacing w:before="200" w:line="260" w:lineRule="atLeast"/>
        <w:jc w:val="both"/>
      </w:pPr>
      <w:r>
        <w:rPr>
          <w:rFonts w:ascii="Arial" w:eastAsia="Arial" w:hAnsi="Arial" w:cs="Arial"/>
          <w:color w:val="000000"/>
          <w:sz w:val="20"/>
        </w:rPr>
        <w:t>You need some funds for your business to germinate. It could be your personal savings or contributions from your family and friends. Sometimes you can source it from crowdfunds and Angel Investors.</w:t>
      </w:r>
    </w:p>
    <w:p w14:paraId="0FBE30BA" w14:textId="77777777" w:rsidR="00CD7998" w:rsidRDefault="00000000">
      <w:pPr>
        <w:spacing w:before="240" w:line="260" w:lineRule="atLeast"/>
      </w:pPr>
      <w:r>
        <w:rPr>
          <w:rFonts w:ascii="Arial" w:eastAsia="Arial" w:hAnsi="Arial" w:cs="Arial"/>
          <w:b/>
          <w:color w:val="000000"/>
          <w:sz w:val="20"/>
        </w:rPr>
        <w:t>Series Round</w:t>
      </w:r>
    </w:p>
    <w:p w14:paraId="0E60048C" w14:textId="77777777" w:rsidR="00CD7998" w:rsidRDefault="00000000">
      <w:pPr>
        <w:spacing w:before="200" w:line="260" w:lineRule="atLeast"/>
        <w:jc w:val="both"/>
      </w:pPr>
      <w:r>
        <w:rPr>
          <w:rFonts w:ascii="Arial" w:eastAsia="Arial" w:hAnsi="Arial" w:cs="Arial"/>
          <w:color w:val="000000"/>
          <w:sz w:val="20"/>
        </w:rPr>
        <w:t>You take the next step, and the series round goes like A, B, C, and so on. You get into the real funding mechanism of your wellness tourism business. Money will come from institutional investors. As your business grows in valuation, you draw more investors and your entrepreneurial skills get established.</w:t>
      </w:r>
    </w:p>
    <w:p w14:paraId="149B3273" w14:textId="77777777" w:rsidR="00CD7998" w:rsidRDefault="00000000">
      <w:pPr>
        <w:spacing w:before="200" w:line="260" w:lineRule="atLeast"/>
        <w:jc w:val="both"/>
      </w:pPr>
      <w:r>
        <w:rPr>
          <w:rFonts w:ascii="Arial" w:eastAsia="Arial" w:hAnsi="Arial" w:cs="Arial"/>
          <w:color w:val="000000"/>
          <w:sz w:val="20"/>
        </w:rPr>
        <w:t xml:space="preserve">More investors pump money in your business, your </w:t>
      </w:r>
      <w:r>
        <w:rPr>
          <w:rFonts w:ascii="Arial" w:eastAsia="Arial" w:hAnsi="Arial" w:cs="Arial"/>
          <w:b/>
          <w:i/>
          <w:color w:val="000000"/>
          <w:sz w:val="20"/>
          <w:u w:val="single"/>
        </w:rPr>
        <w:t>startup</w:t>
      </w:r>
      <w:r>
        <w:rPr>
          <w:rFonts w:ascii="Arial" w:eastAsia="Arial" w:hAnsi="Arial" w:cs="Arial"/>
          <w:color w:val="000000"/>
          <w:sz w:val="20"/>
        </w:rPr>
        <w:t xml:space="preserve"> valuation appreciates. There is no hard and fast rule regarding the investment amount in successive rounds, but the following is the general trend.</w:t>
      </w:r>
    </w:p>
    <w:p w14:paraId="20EB131C" w14:textId="77777777" w:rsidR="00CD7998" w:rsidRDefault="00000000">
      <w:pPr>
        <w:spacing w:before="200" w:line="260" w:lineRule="atLeast"/>
        <w:jc w:val="both"/>
      </w:pPr>
      <w:r>
        <w:rPr>
          <w:rFonts w:ascii="Arial" w:eastAsia="Arial" w:hAnsi="Arial" w:cs="Arial"/>
          <w:color w:val="000000"/>
          <w:sz w:val="20"/>
        </w:rPr>
        <w:t>* Round A - Between $1-3 million</w:t>
      </w:r>
    </w:p>
    <w:p w14:paraId="7548EEE3" w14:textId="77777777" w:rsidR="00CD7998" w:rsidRDefault="00000000">
      <w:pPr>
        <w:spacing w:before="200" w:line="260" w:lineRule="atLeast"/>
        <w:jc w:val="both"/>
      </w:pPr>
      <w:r>
        <w:rPr>
          <w:rFonts w:ascii="Arial" w:eastAsia="Arial" w:hAnsi="Arial" w:cs="Arial"/>
          <w:color w:val="000000"/>
          <w:sz w:val="20"/>
        </w:rPr>
        <w:t>* Round B - Between $3-10 million</w:t>
      </w:r>
    </w:p>
    <w:p w14:paraId="0A0172E1" w14:textId="77777777" w:rsidR="00CD7998" w:rsidRDefault="00000000">
      <w:pPr>
        <w:spacing w:before="200" w:line="260" w:lineRule="atLeast"/>
        <w:jc w:val="both"/>
      </w:pPr>
      <w:r>
        <w:rPr>
          <w:rFonts w:ascii="Arial" w:eastAsia="Arial" w:hAnsi="Arial" w:cs="Arial"/>
          <w:color w:val="000000"/>
          <w:sz w:val="20"/>
        </w:rPr>
        <w:t>* Round C - Between $10-30 million</w:t>
      </w:r>
    </w:p>
    <w:p w14:paraId="74A0D151" w14:textId="77777777" w:rsidR="00CD7998" w:rsidRDefault="00000000">
      <w:pPr>
        <w:spacing w:before="200" w:line="260" w:lineRule="atLeast"/>
        <w:jc w:val="both"/>
      </w:pPr>
      <w:r>
        <w:rPr>
          <w:rFonts w:ascii="Arial" w:eastAsia="Arial" w:hAnsi="Arial" w:cs="Arial"/>
          <w:color w:val="000000"/>
          <w:sz w:val="20"/>
        </w:rPr>
        <w:t>* Round D- Between 30-100 million</w:t>
      </w:r>
    </w:p>
    <w:p w14:paraId="588AF760" w14:textId="77777777" w:rsidR="00CD7998" w:rsidRDefault="00000000">
      <w:pPr>
        <w:spacing w:before="200" w:line="260" w:lineRule="atLeast"/>
        <w:jc w:val="both"/>
      </w:pPr>
      <w:r>
        <w:rPr>
          <w:rFonts w:ascii="Arial" w:eastAsia="Arial" w:hAnsi="Arial" w:cs="Arial"/>
          <w:color w:val="000000"/>
          <w:sz w:val="20"/>
        </w:rPr>
        <w:t xml:space="preserve">You should know the fine demarcations of successive rounds to have a better grasp of the funding process and what attracts investors. Rounds A, B, and C are the initial stages of your </w:t>
      </w:r>
      <w:r>
        <w:rPr>
          <w:rFonts w:ascii="Arial" w:eastAsia="Arial" w:hAnsi="Arial" w:cs="Arial"/>
          <w:b/>
          <w:i/>
          <w:color w:val="000000"/>
          <w:sz w:val="20"/>
          <w:u w:val="single"/>
        </w:rPr>
        <w:t>startup</w:t>
      </w:r>
      <w:r>
        <w:rPr>
          <w:rFonts w:ascii="Arial" w:eastAsia="Arial" w:hAnsi="Arial" w:cs="Arial"/>
          <w:color w:val="000000"/>
          <w:sz w:val="20"/>
        </w:rPr>
        <w:t xml:space="preserve"> journey before it crosses milestones.</w:t>
      </w:r>
    </w:p>
    <w:p w14:paraId="66410DE4" w14:textId="77777777" w:rsidR="00CD7998" w:rsidRDefault="00000000">
      <w:pPr>
        <w:spacing w:before="200" w:line="260" w:lineRule="atLeast"/>
        <w:jc w:val="both"/>
      </w:pPr>
      <w:r>
        <w:rPr>
          <w:rFonts w:ascii="Arial" w:eastAsia="Arial" w:hAnsi="Arial" w:cs="Arial"/>
          <w:color w:val="000000"/>
          <w:sz w:val="20"/>
        </w:rPr>
        <w:t>Venture Capital Funding</w:t>
      </w:r>
    </w:p>
    <w:p w14:paraId="68BED2DF" w14:textId="77777777" w:rsidR="00CD7998" w:rsidRDefault="00000000">
      <w:pPr>
        <w:spacing w:before="200" w:line="260" w:lineRule="atLeast"/>
        <w:jc w:val="both"/>
      </w:pPr>
      <w:r>
        <w:rPr>
          <w:rFonts w:ascii="Arial" w:eastAsia="Arial" w:hAnsi="Arial" w:cs="Arial"/>
          <w:color w:val="000000"/>
          <w:sz w:val="20"/>
        </w:rPr>
        <w:t xml:space="preserve">Your wellness tourism </w:t>
      </w:r>
      <w:r>
        <w:rPr>
          <w:rFonts w:ascii="Arial" w:eastAsia="Arial" w:hAnsi="Arial" w:cs="Arial"/>
          <w:b/>
          <w:i/>
          <w:color w:val="000000"/>
          <w:sz w:val="20"/>
          <w:u w:val="single"/>
        </w:rPr>
        <w:t>startup</w:t>
      </w:r>
      <w:r>
        <w:rPr>
          <w:rFonts w:ascii="Arial" w:eastAsia="Arial" w:hAnsi="Arial" w:cs="Arial"/>
          <w:color w:val="000000"/>
          <w:sz w:val="20"/>
        </w:rPr>
        <w:t xml:space="preserve"> will attract Venture Capitalists (VCs) only if you have built </w:t>
      </w:r>
      <w:r>
        <w:rPr>
          <w:rFonts w:ascii="Arial" w:eastAsia="Arial" w:hAnsi="Arial" w:cs="Arial"/>
          <w:b/>
          <w:i/>
          <w:color w:val="000000"/>
          <w:sz w:val="20"/>
          <w:u w:val="single"/>
        </w:rPr>
        <w:t>up</w:t>
      </w:r>
      <w:r>
        <w:rPr>
          <w:rFonts w:ascii="Arial" w:eastAsia="Arial" w:hAnsi="Arial" w:cs="Arial"/>
          <w:color w:val="000000"/>
          <w:sz w:val="20"/>
        </w:rPr>
        <w:t xml:space="preserve"> a decent customer base. This shows your business demand, builds profitability and a healthy balance sheet. VCs step in when you need substantial funds for diversification in business and workforce. They will look for some equity share in your business to secure their investments. Naturally, they might also have a say in your operations which might not always tally with your way of running the business.You may be asked to change your business policies also. VCs are expected to be experienced business persons and may help you with useful guidance in strategic planning.</w:t>
      </w:r>
    </w:p>
    <w:p w14:paraId="7BAC9631" w14:textId="77777777" w:rsidR="00CD7998" w:rsidRDefault="00000000">
      <w:pPr>
        <w:spacing w:before="200" w:line="260" w:lineRule="atLeast"/>
        <w:jc w:val="both"/>
      </w:pPr>
      <w:r>
        <w:rPr>
          <w:rFonts w:ascii="Arial" w:eastAsia="Arial" w:hAnsi="Arial" w:cs="Arial"/>
          <w:color w:val="000000"/>
          <w:sz w:val="20"/>
        </w:rPr>
        <w:t xml:space="preserve">Their funding usually runs for 6 years on average which is likely to improve your bottom line. Wellness tourism businesses see many great venture capitalists funding. It is recommended you </w:t>
      </w:r>
      <w:r>
        <w:rPr>
          <w:rFonts w:ascii="Arial" w:eastAsia="Arial" w:hAnsi="Arial" w:cs="Arial"/>
          <w:b/>
          <w:i/>
          <w:color w:val="000000"/>
          <w:sz w:val="20"/>
          <w:u w:val="single"/>
        </w:rPr>
        <w:t>start</w:t>
      </w:r>
      <w:r>
        <w:rPr>
          <w:rFonts w:ascii="Arial" w:eastAsia="Arial" w:hAnsi="Arial" w:cs="Arial"/>
          <w:color w:val="000000"/>
          <w:sz w:val="20"/>
        </w:rPr>
        <w:t xml:space="preserve"> growing a network with VCs from the initial days of your business as it takes time to convince them about your business potential. VCs set very high targets achieving which could be quite a tough job</w:t>
      </w:r>
    </w:p>
    <w:p w14:paraId="270AC632" w14:textId="77777777" w:rsidR="00CD7998" w:rsidRDefault="00000000">
      <w:pPr>
        <w:spacing w:before="200" w:line="260" w:lineRule="atLeast"/>
        <w:jc w:val="both"/>
      </w:pPr>
      <w:r>
        <w:rPr>
          <w:rFonts w:ascii="Arial" w:eastAsia="Arial" w:hAnsi="Arial" w:cs="Arial"/>
          <w:color w:val="000000"/>
          <w:sz w:val="20"/>
        </w:rPr>
        <w:t>Angel Investors</w:t>
      </w:r>
    </w:p>
    <w:p w14:paraId="63623152" w14:textId="77777777" w:rsidR="00CD7998" w:rsidRDefault="00000000">
      <w:pPr>
        <w:spacing w:before="200" w:line="260" w:lineRule="atLeast"/>
        <w:jc w:val="both"/>
      </w:pPr>
      <w:r>
        <w:rPr>
          <w:rFonts w:ascii="Arial" w:eastAsia="Arial" w:hAnsi="Arial" w:cs="Arial"/>
          <w:color w:val="000000"/>
          <w:sz w:val="20"/>
        </w:rPr>
        <w:t xml:space="preserve">You will find Angel Investors more willing to invest in your wellness tourism business. Therefore, do not lag in efforts to get their attention. They are easily available and bring a wealth of experience and insights into your business. Wellness tourism businesses offer more tangible benefits which are likely to draw their attention. Angel Investors </w:t>
      </w:r>
      <w:r>
        <w:rPr>
          <w:rFonts w:ascii="Arial" w:eastAsia="Arial" w:hAnsi="Arial" w:cs="Arial"/>
          <w:color w:val="000000"/>
          <w:sz w:val="20"/>
        </w:rPr>
        <w:lastRenderedPageBreak/>
        <w:t>also have the potential to fetch more investments from their close circuit if they find emotional connection with your business.</w:t>
      </w:r>
    </w:p>
    <w:p w14:paraId="490B09BB" w14:textId="77777777" w:rsidR="00CD7998" w:rsidRDefault="00000000">
      <w:pPr>
        <w:spacing w:before="200" w:line="260" w:lineRule="atLeast"/>
        <w:jc w:val="both"/>
      </w:pPr>
      <w:r>
        <w:rPr>
          <w:rFonts w:ascii="Arial" w:eastAsia="Arial" w:hAnsi="Arial" w:cs="Arial"/>
          <w:color w:val="000000"/>
          <w:sz w:val="20"/>
        </w:rPr>
        <w:t>They will take more interest about their potential ROI than your operation mechanism. So you need to have strong foundations to convince them. Research about their objectives whether they want to have ownership stake in your business or not. If you have a great business plan and outstanding delivery mechanism, you will win their confidence. Angel Investors can get deeply involved in vital aspects of your business and make their opinions count. They might look for some personal opportunities in your business. Facing all these could be a real challenge for which you need a special mindset.</w:t>
      </w:r>
    </w:p>
    <w:p w14:paraId="478116D6" w14:textId="77777777" w:rsidR="00CD7998" w:rsidRDefault="00000000">
      <w:pPr>
        <w:spacing w:before="200" w:line="260" w:lineRule="atLeast"/>
        <w:jc w:val="both"/>
      </w:pPr>
      <w:r>
        <w:rPr>
          <w:rFonts w:ascii="Arial" w:eastAsia="Arial" w:hAnsi="Arial" w:cs="Arial"/>
          <w:color w:val="000000"/>
          <w:sz w:val="20"/>
        </w:rPr>
        <w:t>Equity Funding</w:t>
      </w:r>
    </w:p>
    <w:p w14:paraId="3E55E9A8" w14:textId="77777777" w:rsidR="00CD7998" w:rsidRDefault="00000000">
      <w:pPr>
        <w:spacing w:before="200" w:line="260" w:lineRule="atLeast"/>
        <w:jc w:val="both"/>
      </w:pPr>
      <w:r>
        <w:rPr>
          <w:rFonts w:ascii="Arial" w:eastAsia="Arial" w:hAnsi="Arial" w:cs="Arial"/>
          <w:color w:val="000000"/>
          <w:sz w:val="20"/>
        </w:rPr>
        <w:t>In Equity Funding, people buy a part of ownership rights by investing in equity. The biggest benefit is that you will not have to repay the loan but pay dividends as agreed upon. You can get benefit from their knowledge and experience but the challenge will be to maintain your control over the business and allow them to have their say.</w:t>
      </w:r>
    </w:p>
    <w:p w14:paraId="00F1AAAD" w14:textId="77777777" w:rsidR="00CD7998" w:rsidRDefault="00000000">
      <w:pPr>
        <w:spacing w:before="200" w:line="260" w:lineRule="atLeast"/>
        <w:jc w:val="both"/>
      </w:pPr>
      <w:r>
        <w:rPr>
          <w:rFonts w:ascii="Arial" w:eastAsia="Arial" w:hAnsi="Arial" w:cs="Arial"/>
          <w:color w:val="000000"/>
          <w:sz w:val="20"/>
        </w:rPr>
        <w:t>SMERGERs</w:t>
      </w:r>
    </w:p>
    <w:p w14:paraId="522D5DC1" w14:textId="77777777" w:rsidR="00CD7998" w:rsidRDefault="00000000">
      <w:pPr>
        <w:spacing w:before="200" w:line="260" w:lineRule="atLeast"/>
        <w:jc w:val="both"/>
      </w:pPr>
      <w:r>
        <w:rPr>
          <w:rFonts w:ascii="Arial" w:eastAsia="Arial" w:hAnsi="Arial" w:cs="Arial"/>
          <w:color w:val="000000"/>
          <w:sz w:val="20"/>
        </w:rPr>
        <w:t>This is a suitable option for those willing to enter into a venture with leading wellness centers, clinics, spas, hotels, resorts, etc. This is an online platform where you will find many global investors and acquirers. You will have to put in all the necessary details about your wellness tourism business like location, offerings, viable projections, estimations and all that will sound attractive to investors. All your queries will be open to public so that potential investors can find you easily. You can also get expert guidance to run your business from the early phase.</w:t>
      </w:r>
    </w:p>
    <w:p w14:paraId="317283B7" w14:textId="77777777" w:rsidR="00CD7998" w:rsidRDefault="00000000">
      <w:pPr>
        <w:spacing w:before="200" w:line="260" w:lineRule="atLeast"/>
        <w:jc w:val="both"/>
      </w:pPr>
      <w:r>
        <w:rPr>
          <w:rFonts w:ascii="Arial" w:eastAsia="Arial" w:hAnsi="Arial" w:cs="Arial"/>
          <w:color w:val="000000"/>
          <w:sz w:val="20"/>
        </w:rPr>
        <w:t>Government Initiatives</w:t>
      </w:r>
    </w:p>
    <w:p w14:paraId="1133D72E" w14:textId="77777777" w:rsidR="00CD7998" w:rsidRDefault="00000000">
      <w:pPr>
        <w:spacing w:before="200" w:line="260" w:lineRule="atLeast"/>
        <w:jc w:val="both"/>
      </w:pPr>
      <w:r>
        <w:rPr>
          <w:rFonts w:ascii="Arial" w:eastAsia="Arial" w:hAnsi="Arial" w:cs="Arial"/>
          <w:color w:val="000000"/>
          <w:sz w:val="20"/>
        </w:rPr>
        <w:t xml:space="preserve">As tourism picks </w:t>
      </w:r>
      <w:r>
        <w:rPr>
          <w:rFonts w:ascii="Arial" w:eastAsia="Arial" w:hAnsi="Arial" w:cs="Arial"/>
          <w:b/>
          <w:i/>
          <w:color w:val="000000"/>
          <w:sz w:val="20"/>
          <w:u w:val="single"/>
        </w:rPr>
        <w:t>up</w:t>
      </w:r>
      <w:r>
        <w:rPr>
          <w:rFonts w:ascii="Arial" w:eastAsia="Arial" w:hAnsi="Arial" w:cs="Arial"/>
          <w:color w:val="000000"/>
          <w:sz w:val="20"/>
        </w:rPr>
        <w:t xml:space="preserve">, governments of leading wellness tourism destinations are likely to offer feasible funding initiatives for small and medium wellness tourism </w:t>
      </w:r>
      <w:r>
        <w:rPr>
          <w:rFonts w:ascii="Arial" w:eastAsia="Arial" w:hAnsi="Arial" w:cs="Arial"/>
          <w:b/>
          <w:i/>
          <w:color w:val="000000"/>
          <w:sz w:val="20"/>
          <w:u w:val="single"/>
        </w:rPr>
        <w:t>startups</w:t>
      </w:r>
      <w:r>
        <w:rPr>
          <w:rFonts w:ascii="Arial" w:eastAsia="Arial" w:hAnsi="Arial" w:cs="Arial"/>
          <w:color w:val="000000"/>
          <w:sz w:val="20"/>
        </w:rPr>
        <w:t>. Government support adds credibility creating a win-win situation. Government loans can help in launching great ideas and models to meet the growing volume and changing demands of wellness travelers.</w:t>
      </w:r>
    </w:p>
    <w:p w14:paraId="0CD2AF12" w14:textId="77777777" w:rsidR="00CD7998" w:rsidRDefault="00000000">
      <w:pPr>
        <w:spacing w:before="200" w:line="260" w:lineRule="atLeast"/>
        <w:jc w:val="both"/>
      </w:pPr>
      <w:r>
        <w:rPr>
          <w:rFonts w:ascii="Arial" w:eastAsia="Arial" w:hAnsi="Arial" w:cs="Arial"/>
          <w:color w:val="000000"/>
          <w:sz w:val="20"/>
        </w:rPr>
        <w:t>Capital Loans</w:t>
      </w:r>
    </w:p>
    <w:p w14:paraId="0992F13A" w14:textId="77777777" w:rsidR="00CD7998" w:rsidRDefault="00000000">
      <w:pPr>
        <w:spacing w:before="200" w:line="260" w:lineRule="atLeast"/>
        <w:jc w:val="both"/>
      </w:pPr>
      <w:r>
        <w:rPr>
          <w:rFonts w:ascii="Arial" w:eastAsia="Arial" w:hAnsi="Arial" w:cs="Arial"/>
          <w:color w:val="000000"/>
          <w:sz w:val="20"/>
        </w:rPr>
        <w:t>If you are planning to launch a wellness resort or convert your existing hotel or resort into a wellness facility, you can think of obtaining capital loans for construction. Typically, 70% of wellness resort expenses can be attributed to construction. Apart from banks and financial institutions, you can get it from real estate development companies or private commercial real estate lenders.</w:t>
      </w:r>
    </w:p>
    <w:p w14:paraId="653CED93" w14:textId="77777777" w:rsidR="00CD7998" w:rsidRDefault="00000000">
      <w:pPr>
        <w:spacing w:before="200" w:line="260" w:lineRule="atLeast"/>
        <w:jc w:val="both"/>
      </w:pPr>
      <w:r>
        <w:rPr>
          <w:rFonts w:ascii="Arial" w:eastAsia="Arial" w:hAnsi="Arial" w:cs="Arial"/>
          <w:color w:val="000000"/>
          <w:sz w:val="20"/>
        </w:rPr>
        <w:t xml:space="preserve">You need a robust tie </w:t>
      </w:r>
      <w:r>
        <w:rPr>
          <w:rFonts w:ascii="Arial" w:eastAsia="Arial" w:hAnsi="Arial" w:cs="Arial"/>
          <w:b/>
          <w:i/>
          <w:color w:val="000000"/>
          <w:sz w:val="20"/>
          <w:u w:val="single"/>
        </w:rPr>
        <w:t>up</w:t>
      </w:r>
      <w:r>
        <w:rPr>
          <w:rFonts w:ascii="Arial" w:eastAsia="Arial" w:hAnsi="Arial" w:cs="Arial"/>
          <w:color w:val="000000"/>
          <w:sz w:val="20"/>
        </w:rPr>
        <w:t xml:space="preserve"> between your business and the bank to acquire a financial guarantee.Banks and other financial institutions are likely to finance 75% of your loan requirements, the balance you will have to fund yourself or from other sources. However, you will have to show collateral security or mortgage your resort while the loan is repaid.</w:t>
      </w:r>
    </w:p>
    <w:p w14:paraId="6D730062" w14:textId="77777777" w:rsidR="00CD7998" w:rsidRDefault="00000000">
      <w:pPr>
        <w:spacing w:before="200" w:line="260" w:lineRule="atLeast"/>
        <w:jc w:val="both"/>
      </w:pPr>
      <w:r>
        <w:rPr>
          <w:rFonts w:ascii="Arial" w:eastAsia="Arial" w:hAnsi="Arial" w:cs="Arial"/>
          <w:color w:val="000000"/>
          <w:sz w:val="20"/>
        </w:rPr>
        <w:t>Time sharing wellness resort business model</w:t>
      </w:r>
    </w:p>
    <w:p w14:paraId="6FE2A397" w14:textId="77777777" w:rsidR="00CD7998" w:rsidRDefault="00000000">
      <w:pPr>
        <w:spacing w:before="200" w:line="260" w:lineRule="atLeast"/>
        <w:jc w:val="both"/>
      </w:pPr>
      <w:r>
        <w:rPr>
          <w:rFonts w:ascii="Arial" w:eastAsia="Arial" w:hAnsi="Arial" w:cs="Arial"/>
          <w:color w:val="000000"/>
          <w:sz w:val="20"/>
        </w:rPr>
        <w:t>With the growing penchant for vacationing in a wellness resort, this model could serve as a great way to fund your wellness tourism business. It won't be easy to sell the idea of shared vacation ownership. Prospective investors should have good knowledge of wellness tourism trends and the relevance of wellness resorts.</w:t>
      </w:r>
    </w:p>
    <w:p w14:paraId="64AAB896" w14:textId="77777777" w:rsidR="00CD7998" w:rsidRDefault="00000000">
      <w:pPr>
        <w:spacing w:before="200" w:line="260" w:lineRule="atLeast"/>
        <w:jc w:val="both"/>
      </w:pPr>
      <w:r>
        <w:rPr>
          <w:rFonts w:ascii="Arial" w:eastAsia="Arial" w:hAnsi="Arial" w:cs="Arial"/>
          <w:color w:val="000000"/>
          <w:sz w:val="20"/>
        </w:rPr>
        <w:t>The financial risk is low for the investor as they will be buying the property for a fraction of the year. So, they will put a fraction of their money. In return, they will have the option to spend some days of the years as per mutually-agreed basis for a holiday in your resort of shared ownership. Naturally, such properties are located at great nature destinations. The customer will also have the choice to rent it out to a third party if he is not vacationing. The resort does not remain idle at all.</w:t>
      </w:r>
    </w:p>
    <w:p w14:paraId="04783F84" w14:textId="77777777" w:rsidR="00CD7998" w:rsidRDefault="00000000">
      <w:pPr>
        <w:spacing w:before="200" w:line="260" w:lineRule="atLeast"/>
        <w:jc w:val="both"/>
      </w:pPr>
      <w:r>
        <w:rPr>
          <w:rFonts w:ascii="Arial" w:eastAsia="Arial" w:hAnsi="Arial" w:cs="Arial"/>
          <w:color w:val="000000"/>
          <w:sz w:val="20"/>
        </w:rPr>
        <w:lastRenderedPageBreak/>
        <w:t>Funds sourced from sales- leaseback</w:t>
      </w:r>
    </w:p>
    <w:p w14:paraId="14296972" w14:textId="77777777" w:rsidR="00CD7998" w:rsidRDefault="00000000">
      <w:pPr>
        <w:spacing w:before="200" w:line="260" w:lineRule="atLeast"/>
        <w:jc w:val="both"/>
      </w:pPr>
      <w:r>
        <w:rPr>
          <w:rFonts w:ascii="Arial" w:eastAsia="Arial" w:hAnsi="Arial" w:cs="Arial"/>
          <w:color w:val="000000"/>
          <w:sz w:val="20"/>
        </w:rPr>
        <w:t>Sales and Leaseback model could be a great source of funding for wellness resorts and hotels be it an existing facility or an upcoming one. This model has been extremely popular in Europe especially in the famous holiday destination of Canary Islands. Growing pressure of operation costs and other expenses is driving resort developers and owners consider this option in the US and Asian destinations.</w:t>
      </w:r>
    </w:p>
    <w:p w14:paraId="13BF00A0" w14:textId="77777777" w:rsidR="00CD7998" w:rsidRDefault="00000000">
      <w:pPr>
        <w:spacing w:before="200" w:line="260" w:lineRule="atLeast"/>
        <w:jc w:val="both"/>
      </w:pPr>
      <w:r>
        <w:rPr>
          <w:rFonts w:ascii="Arial" w:eastAsia="Arial" w:hAnsi="Arial" w:cs="Arial"/>
          <w:color w:val="000000"/>
          <w:sz w:val="20"/>
        </w:rPr>
        <w:t>The wellness resort or hotel owner can leaseback their property to a customer looking for lucrative investment option and a second home exclusively for vacationing purpose. This frees the equity trapped in the immovable property and the owner gets handsome cash to meet other business needs.</w:t>
      </w:r>
    </w:p>
    <w:p w14:paraId="2187B52C" w14:textId="77777777" w:rsidR="00CD7998" w:rsidRDefault="00000000">
      <w:pPr>
        <w:spacing w:before="200" w:line="260" w:lineRule="atLeast"/>
        <w:jc w:val="both"/>
      </w:pPr>
      <w:r>
        <w:rPr>
          <w:rFonts w:ascii="Arial" w:eastAsia="Arial" w:hAnsi="Arial" w:cs="Arial"/>
          <w:color w:val="000000"/>
          <w:sz w:val="20"/>
        </w:rPr>
        <w:t>Mezzanine funding</w:t>
      </w:r>
    </w:p>
    <w:p w14:paraId="6E3E118E" w14:textId="77777777" w:rsidR="00CD7998" w:rsidRDefault="00000000">
      <w:pPr>
        <w:spacing w:before="200" w:line="260" w:lineRule="atLeast"/>
        <w:jc w:val="both"/>
      </w:pPr>
      <w:r>
        <w:rPr>
          <w:rFonts w:ascii="Arial" w:eastAsia="Arial" w:hAnsi="Arial" w:cs="Arial"/>
          <w:color w:val="000000"/>
          <w:sz w:val="20"/>
        </w:rPr>
        <w:t>This is a mix of debt and equity financing. For equity, the fund supplier is entitled to a participation in profit which is not guaranteed. Depending upon availability of profit and liquidity of the fund he will receive a dividend.</w:t>
      </w:r>
    </w:p>
    <w:p w14:paraId="5E3453BE" w14:textId="77777777" w:rsidR="00CD7998" w:rsidRDefault="00000000">
      <w:pPr>
        <w:spacing w:before="200" w:line="260" w:lineRule="atLeast"/>
        <w:jc w:val="both"/>
      </w:pPr>
      <w:r>
        <w:rPr>
          <w:rFonts w:ascii="Arial" w:eastAsia="Arial" w:hAnsi="Arial" w:cs="Arial"/>
          <w:color w:val="000000"/>
          <w:sz w:val="20"/>
        </w:rPr>
        <w:t>This is typically suitable for capital intensive types of business like wellness resorts. Cash flow is volatile and liquidity is available. Mezzanine investors improve the funding network for the resort. The promoter doesn't have to depend upon a single source of funding.</w:t>
      </w:r>
    </w:p>
    <w:p w14:paraId="187D943D" w14:textId="77777777" w:rsidR="00CD7998" w:rsidRDefault="00000000">
      <w:pPr>
        <w:spacing w:before="200" w:line="260" w:lineRule="atLeast"/>
        <w:jc w:val="both"/>
      </w:pPr>
      <w:r>
        <w:rPr>
          <w:rFonts w:ascii="Arial" w:eastAsia="Arial" w:hAnsi="Arial" w:cs="Arial"/>
          <w:color w:val="000000"/>
          <w:sz w:val="20"/>
        </w:rPr>
        <w:t>For the debt part the fund supplier will get a guaranteed return on investment irrespective of profitability of the wellness resort. Convertibility between Debt and Equity particularly is allowed. If the borrower (the promoter of the wellness resort) fails to meet his obligation to pay dividends, the lender can convert his Debt into equity ownership.</w:t>
      </w:r>
    </w:p>
    <w:p w14:paraId="24ACB770" w14:textId="77777777" w:rsidR="00CD7998" w:rsidRDefault="00000000">
      <w:pPr>
        <w:spacing w:before="200" w:line="260" w:lineRule="atLeast"/>
        <w:jc w:val="both"/>
      </w:pPr>
      <w:r>
        <w:rPr>
          <w:rFonts w:ascii="Arial" w:eastAsia="Arial" w:hAnsi="Arial" w:cs="Arial"/>
          <w:color w:val="000000"/>
          <w:sz w:val="20"/>
        </w:rPr>
        <w:t xml:space="preserve">Key Money funding </w:t>
      </w:r>
    </w:p>
    <w:p w14:paraId="1105FDE9" w14:textId="77777777" w:rsidR="00CD7998" w:rsidRDefault="00000000">
      <w:pPr>
        <w:spacing w:before="200" w:line="260" w:lineRule="atLeast"/>
        <w:jc w:val="both"/>
      </w:pPr>
      <w:r>
        <w:rPr>
          <w:rFonts w:ascii="Arial" w:eastAsia="Arial" w:hAnsi="Arial" w:cs="Arial"/>
          <w:color w:val="000000"/>
          <w:sz w:val="20"/>
        </w:rPr>
        <w:t>This type of funding is available from an investor who is already in the hospitality business. When they see an opportunity to invest in a property in a prime location, they supply money to book this property having a good sales potential. The investor, which itself usually is a hotel, pays an advance money to secure its entry and equity in a resort.</w:t>
      </w:r>
    </w:p>
    <w:p w14:paraId="2DEA8C4B" w14:textId="77777777" w:rsidR="00CD7998" w:rsidRDefault="00000000">
      <w:pPr>
        <w:spacing w:before="200" w:line="260" w:lineRule="atLeast"/>
        <w:jc w:val="both"/>
      </w:pPr>
      <w:r>
        <w:rPr>
          <w:rFonts w:ascii="Arial" w:eastAsia="Arial" w:hAnsi="Arial" w:cs="Arial"/>
          <w:color w:val="000000"/>
          <w:sz w:val="20"/>
        </w:rPr>
        <w:t>The hospitality company that contributes the key money to the promoter/owner operates the resort. The percentage mix between the debt loan and equity financing can be in varying ratios.</w:t>
      </w:r>
    </w:p>
    <w:p w14:paraId="1A14D903" w14:textId="77777777" w:rsidR="00CD7998" w:rsidRDefault="00000000">
      <w:pPr>
        <w:spacing w:before="200" w:line="260" w:lineRule="atLeast"/>
        <w:jc w:val="both"/>
      </w:pPr>
      <w:r>
        <w:rPr>
          <w:rFonts w:ascii="Arial" w:eastAsia="Arial" w:hAnsi="Arial" w:cs="Arial"/>
          <w:color w:val="000000"/>
          <w:sz w:val="20"/>
        </w:rPr>
        <w:t>Key money is required in expensive projects where competition between resort operators is stiff. Key money can be huge contributions running into millions of dollars. Gaining access to the potential customers needs heavy funding often to expand the capacity. This happens when the resort fails to handle a very high volume of customers simply because of its limited acreage. The primary advantage of key money arrangement is that it lightens the financial responsibility on the promoter. It allows him financial liquidity during the construction phase of the wellness resort.</w:t>
      </w:r>
    </w:p>
    <w:p w14:paraId="2CD611AC" w14:textId="77777777" w:rsidR="00CD7998" w:rsidRDefault="00000000">
      <w:pPr>
        <w:spacing w:before="200" w:line="260" w:lineRule="atLeast"/>
        <w:jc w:val="both"/>
      </w:pPr>
      <w:r>
        <w:rPr>
          <w:rFonts w:ascii="Arial" w:eastAsia="Arial" w:hAnsi="Arial" w:cs="Arial"/>
          <w:color w:val="000000"/>
          <w:sz w:val="20"/>
        </w:rPr>
        <w:t>Property appraised clean energy funding (PACE)</w:t>
      </w:r>
    </w:p>
    <w:p w14:paraId="2B70B533" w14:textId="77777777" w:rsidR="00CD7998" w:rsidRDefault="00000000">
      <w:pPr>
        <w:spacing w:before="200" w:line="260" w:lineRule="atLeast"/>
        <w:jc w:val="both"/>
      </w:pPr>
      <w:r>
        <w:rPr>
          <w:rFonts w:ascii="Arial" w:eastAsia="Arial" w:hAnsi="Arial" w:cs="Arial"/>
          <w:color w:val="000000"/>
          <w:sz w:val="20"/>
        </w:rPr>
        <w:t>It encourages participation of private entrepreneurship in the construction of a wellness resort. The scheme is designed for upfront payment for funding. The loan is repaid over a period of 10 to 20 years through property assessments which are guaranteed by the attachment of the property itself and paid in addition to the promoter's property tax dues.</w:t>
      </w:r>
    </w:p>
    <w:p w14:paraId="1DE42478" w14:textId="77777777" w:rsidR="00CD7998" w:rsidRDefault="00000000">
      <w:pPr>
        <w:spacing w:before="200" w:line="260" w:lineRule="atLeast"/>
        <w:jc w:val="both"/>
      </w:pPr>
      <w:r>
        <w:rPr>
          <w:rFonts w:ascii="Arial" w:eastAsia="Arial" w:hAnsi="Arial" w:cs="Arial"/>
          <w:color w:val="000000"/>
          <w:sz w:val="20"/>
        </w:rPr>
        <w:t>The benefits of PACE funding are as follows</w:t>
      </w:r>
    </w:p>
    <w:p w14:paraId="5457D93F" w14:textId="77777777" w:rsidR="00CD7998" w:rsidRDefault="00000000">
      <w:pPr>
        <w:spacing w:before="200" w:line="260" w:lineRule="atLeast"/>
        <w:jc w:val="both"/>
      </w:pPr>
      <w:r>
        <w:rPr>
          <w:rFonts w:ascii="Arial" w:eastAsia="Arial" w:hAnsi="Arial" w:cs="Arial"/>
          <w:color w:val="000000"/>
          <w:sz w:val="20"/>
        </w:rPr>
        <w:t xml:space="preserve">* The interest on borrowed funds has a cheaper rate. This is because the loan repayments are guaranteed as they are tied </w:t>
      </w:r>
      <w:r>
        <w:rPr>
          <w:rFonts w:ascii="Arial" w:eastAsia="Arial" w:hAnsi="Arial" w:cs="Arial"/>
          <w:b/>
          <w:i/>
          <w:color w:val="000000"/>
          <w:sz w:val="20"/>
          <w:u w:val="single"/>
        </w:rPr>
        <w:t>up</w:t>
      </w:r>
      <w:r>
        <w:rPr>
          <w:rFonts w:ascii="Arial" w:eastAsia="Arial" w:hAnsi="Arial" w:cs="Arial"/>
          <w:color w:val="000000"/>
          <w:sz w:val="20"/>
        </w:rPr>
        <w:t xml:space="preserve"> with property tax bills.</w:t>
      </w:r>
    </w:p>
    <w:p w14:paraId="493634EE" w14:textId="77777777" w:rsidR="00CD7998" w:rsidRDefault="00000000">
      <w:pPr>
        <w:spacing w:before="200" w:line="260" w:lineRule="atLeast"/>
        <w:jc w:val="both"/>
      </w:pPr>
      <w:r>
        <w:rPr>
          <w:rFonts w:ascii="Arial" w:eastAsia="Arial" w:hAnsi="Arial" w:cs="Arial"/>
          <w:color w:val="000000"/>
          <w:sz w:val="20"/>
        </w:rPr>
        <w:t xml:space="preserve">* It can offer financing </w:t>
      </w:r>
      <w:r>
        <w:rPr>
          <w:rFonts w:ascii="Arial" w:eastAsia="Arial" w:hAnsi="Arial" w:cs="Arial"/>
          <w:b/>
          <w:i/>
          <w:color w:val="000000"/>
          <w:sz w:val="20"/>
          <w:u w:val="single"/>
        </w:rPr>
        <w:t>up</w:t>
      </w:r>
      <w:r>
        <w:rPr>
          <w:rFonts w:ascii="Arial" w:eastAsia="Arial" w:hAnsi="Arial" w:cs="Arial"/>
          <w:color w:val="000000"/>
          <w:sz w:val="20"/>
        </w:rPr>
        <w:t xml:space="preserve"> to 20 % of the total capital requirements.</w:t>
      </w:r>
    </w:p>
    <w:p w14:paraId="3F996FA5" w14:textId="77777777" w:rsidR="00CD7998" w:rsidRDefault="00000000">
      <w:pPr>
        <w:spacing w:before="200" w:line="260" w:lineRule="atLeast"/>
        <w:jc w:val="both"/>
      </w:pPr>
      <w:r>
        <w:rPr>
          <w:rFonts w:ascii="Arial" w:eastAsia="Arial" w:hAnsi="Arial" w:cs="Arial"/>
          <w:color w:val="000000"/>
          <w:sz w:val="20"/>
        </w:rPr>
        <w:t>* The capital is annexed to the resort itself and so it is binding on the owners. In case of defaulting repayment, the property is attached and sold off to recover the lent money.</w:t>
      </w:r>
    </w:p>
    <w:p w14:paraId="7C5CD6F8" w14:textId="77777777" w:rsidR="00CD7998" w:rsidRDefault="00000000">
      <w:pPr>
        <w:spacing w:before="200" w:line="260" w:lineRule="atLeast"/>
        <w:jc w:val="both"/>
      </w:pPr>
      <w:r>
        <w:rPr>
          <w:rFonts w:ascii="Arial" w:eastAsia="Arial" w:hAnsi="Arial" w:cs="Arial"/>
          <w:color w:val="000000"/>
          <w:sz w:val="20"/>
        </w:rPr>
        <w:lastRenderedPageBreak/>
        <w:t>* Has access to a large pool of private capital.</w:t>
      </w:r>
    </w:p>
    <w:p w14:paraId="10AFD39E" w14:textId="77777777" w:rsidR="00CD7998" w:rsidRDefault="00000000">
      <w:pPr>
        <w:spacing w:before="200" w:line="260" w:lineRule="atLeast"/>
        <w:jc w:val="both"/>
      </w:pPr>
      <w:r>
        <w:rPr>
          <w:rFonts w:ascii="Arial" w:eastAsia="Arial" w:hAnsi="Arial" w:cs="Arial"/>
          <w:color w:val="000000"/>
          <w:sz w:val="20"/>
        </w:rPr>
        <w:t xml:space="preserve">Subordinated Debt Funding </w:t>
      </w:r>
    </w:p>
    <w:p w14:paraId="4456210D" w14:textId="77777777" w:rsidR="00CD7998" w:rsidRDefault="00000000">
      <w:pPr>
        <w:spacing w:before="200" w:line="260" w:lineRule="atLeast"/>
        <w:jc w:val="both"/>
      </w:pPr>
      <w:r>
        <w:rPr>
          <w:rFonts w:ascii="Arial" w:eastAsia="Arial" w:hAnsi="Arial" w:cs="Arial"/>
          <w:color w:val="000000"/>
          <w:sz w:val="20"/>
        </w:rPr>
        <w:t>A wellness resort can draw Subordinated debt fund but the rate of interest to be paid is quite high. This is because Subordinated debt fund is the loan to be paid from the residual money after all other debts and obligations are settled.</w:t>
      </w:r>
    </w:p>
    <w:p w14:paraId="373EC298" w14:textId="77777777" w:rsidR="00CD7998" w:rsidRDefault="00000000">
      <w:pPr>
        <w:spacing w:before="200" w:line="260" w:lineRule="atLeast"/>
        <w:jc w:val="both"/>
      </w:pPr>
      <w:r>
        <w:rPr>
          <w:rFonts w:ascii="Arial" w:eastAsia="Arial" w:hAnsi="Arial" w:cs="Arial"/>
          <w:color w:val="000000"/>
          <w:sz w:val="20"/>
        </w:rPr>
        <w:t>So this type of funding agreement is pretty much unsecured in case the promoter defaults. If the promoter is prepared to pay a high rate of interest he can opt for such loans.</w:t>
      </w:r>
    </w:p>
    <w:p w14:paraId="7DBC1702" w14:textId="77777777" w:rsidR="00CD7998" w:rsidRDefault="00000000">
      <w:pPr>
        <w:spacing w:before="200" w:line="260" w:lineRule="atLeast"/>
        <w:jc w:val="both"/>
      </w:pPr>
      <w:r>
        <w:rPr>
          <w:rFonts w:ascii="Arial" w:eastAsia="Arial" w:hAnsi="Arial" w:cs="Arial"/>
          <w:color w:val="000000"/>
          <w:sz w:val="20"/>
        </w:rPr>
        <w:t>Since Subordinated debts are risky the promoter of the resort can expect the fund suppliers to be very wary about the solvency of the resort business. But Subordinated debts are repaid before redemption of equity holders.</w:t>
      </w:r>
    </w:p>
    <w:p w14:paraId="33CBA71B" w14:textId="77777777" w:rsidR="00CD7998" w:rsidRDefault="00000000">
      <w:pPr>
        <w:spacing w:before="200" w:line="260" w:lineRule="atLeast"/>
        <w:jc w:val="both"/>
      </w:pPr>
      <w:r>
        <w:rPr>
          <w:rFonts w:ascii="Arial" w:eastAsia="Arial" w:hAnsi="Arial" w:cs="Arial"/>
          <w:color w:val="000000"/>
          <w:sz w:val="20"/>
        </w:rPr>
        <w:t xml:space="preserve">Tips to get quick funding for your wellness tourism </w:t>
      </w:r>
      <w:r>
        <w:rPr>
          <w:rFonts w:ascii="Arial" w:eastAsia="Arial" w:hAnsi="Arial" w:cs="Arial"/>
          <w:b/>
          <w:i/>
          <w:color w:val="000000"/>
          <w:sz w:val="20"/>
          <w:u w:val="single"/>
        </w:rPr>
        <w:t>startup</w:t>
      </w:r>
    </w:p>
    <w:p w14:paraId="26D6888F" w14:textId="77777777" w:rsidR="00CD7998" w:rsidRDefault="00000000">
      <w:pPr>
        <w:spacing w:before="200" w:line="260" w:lineRule="atLeast"/>
        <w:jc w:val="both"/>
      </w:pPr>
      <w:r>
        <w:rPr>
          <w:rFonts w:ascii="Arial" w:eastAsia="Arial" w:hAnsi="Arial" w:cs="Arial"/>
          <w:color w:val="000000"/>
          <w:sz w:val="20"/>
        </w:rPr>
        <w:t xml:space="preserve">Although funding from VCs in </w:t>
      </w:r>
      <w:r>
        <w:rPr>
          <w:rFonts w:ascii="Arial" w:eastAsia="Arial" w:hAnsi="Arial" w:cs="Arial"/>
          <w:b/>
          <w:i/>
          <w:color w:val="000000"/>
          <w:sz w:val="20"/>
          <w:u w:val="single"/>
        </w:rPr>
        <w:t>startups</w:t>
      </w:r>
      <w:r>
        <w:rPr>
          <w:rFonts w:ascii="Arial" w:eastAsia="Arial" w:hAnsi="Arial" w:cs="Arial"/>
          <w:color w:val="000000"/>
          <w:sz w:val="20"/>
        </w:rPr>
        <w:t xml:space="preserve"> touched new highs, they take a very cautious approach while investing in new </w:t>
      </w:r>
      <w:r>
        <w:rPr>
          <w:rFonts w:ascii="Arial" w:eastAsia="Arial" w:hAnsi="Arial" w:cs="Arial"/>
          <w:b/>
          <w:i/>
          <w:color w:val="000000"/>
          <w:sz w:val="20"/>
          <w:u w:val="single"/>
        </w:rPr>
        <w:t>startups</w:t>
      </w:r>
      <w:r>
        <w:rPr>
          <w:rFonts w:ascii="Arial" w:eastAsia="Arial" w:hAnsi="Arial" w:cs="Arial"/>
          <w:color w:val="000000"/>
          <w:sz w:val="20"/>
        </w:rPr>
        <w:t>. Here we share a few valuable tips to get quick funding for your wellness tourism strartup.</w:t>
      </w:r>
    </w:p>
    <w:p w14:paraId="0F418FF2" w14:textId="77777777" w:rsidR="00CD7998" w:rsidRDefault="00000000">
      <w:pPr>
        <w:spacing w:before="200" w:line="260" w:lineRule="atLeast"/>
        <w:jc w:val="both"/>
      </w:pPr>
      <w:r>
        <w:rPr>
          <w:rFonts w:ascii="Arial" w:eastAsia="Arial" w:hAnsi="Arial" w:cs="Arial"/>
          <w:color w:val="000000"/>
          <w:sz w:val="20"/>
        </w:rPr>
        <w:t>Do Reverse Engineering in Investment</w:t>
      </w:r>
    </w:p>
    <w:p w14:paraId="613C0104" w14:textId="77777777" w:rsidR="00CD7998" w:rsidRDefault="00000000">
      <w:pPr>
        <w:spacing w:before="200" w:line="260" w:lineRule="atLeast"/>
        <w:jc w:val="both"/>
      </w:pPr>
      <w:r>
        <w:rPr>
          <w:rFonts w:ascii="Arial" w:eastAsia="Arial" w:hAnsi="Arial" w:cs="Arial"/>
          <w:color w:val="000000"/>
          <w:sz w:val="20"/>
        </w:rPr>
        <w:t xml:space="preserve">Did you know that </w:t>
      </w:r>
      <w:r>
        <w:rPr>
          <w:rFonts w:ascii="Arial" w:eastAsia="Arial" w:hAnsi="Arial" w:cs="Arial"/>
          <w:b/>
          <w:i/>
          <w:color w:val="000000"/>
          <w:sz w:val="20"/>
          <w:u w:val="single"/>
        </w:rPr>
        <w:t>startups</w:t>
      </w:r>
      <w:r>
        <w:rPr>
          <w:rFonts w:ascii="Arial" w:eastAsia="Arial" w:hAnsi="Arial" w:cs="Arial"/>
          <w:color w:val="000000"/>
          <w:sz w:val="20"/>
        </w:rPr>
        <w:t xml:space="preserve"> bagged $156 billion investment in 2020 </w:t>
      </w:r>
      <w:r>
        <w:rPr>
          <w:rFonts w:ascii="Arial" w:eastAsia="Arial" w:hAnsi="Arial" w:cs="Arial"/>
          <w:b/>
          <w:i/>
          <w:color w:val="000000"/>
          <w:sz w:val="20"/>
          <w:u w:val="single"/>
        </w:rPr>
        <w:t>up</w:t>
      </w:r>
      <w:r>
        <w:rPr>
          <w:rFonts w:ascii="Arial" w:eastAsia="Arial" w:hAnsi="Arial" w:cs="Arial"/>
          <w:color w:val="000000"/>
          <w:sz w:val="20"/>
        </w:rPr>
        <w:t xml:space="preserve"> by $56 billion from the previous year?</w:t>
      </w:r>
    </w:p>
    <w:p w14:paraId="55FFE8F1" w14:textId="77777777" w:rsidR="00CD7998" w:rsidRDefault="00000000">
      <w:pPr>
        <w:spacing w:before="200" w:line="260" w:lineRule="atLeast"/>
        <w:jc w:val="both"/>
      </w:pPr>
      <w:r>
        <w:rPr>
          <w:rFonts w:ascii="Arial" w:eastAsia="Arial" w:hAnsi="Arial" w:cs="Arial"/>
          <w:color w:val="000000"/>
          <w:sz w:val="20"/>
        </w:rPr>
        <w:t>What is the business potential of the industry? Check the salient points listed above. What are your offerings and who are the potential takers? Work backward to understand your sales potential that will justify your investment and investor's needs.</w:t>
      </w:r>
    </w:p>
    <w:p w14:paraId="5598545E" w14:textId="77777777" w:rsidR="00CD7998" w:rsidRDefault="00000000">
      <w:pPr>
        <w:spacing w:before="200" w:line="260" w:lineRule="atLeast"/>
        <w:jc w:val="both"/>
      </w:pPr>
      <w:r>
        <w:rPr>
          <w:rFonts w:ascii="Arial" w:eastAsia="Arial" w:hAnsi="Arial" w:cs="Arial"/>
          <w:color w:val="000000"/>
          <w:sz w:val="20"/>
        </w:rPr>
        <w:t>Plan investment and funding Expenses stepwise</w:t>
      </w:r>
    </w:p>
    <w:p w14:paraId="4FE98CCA" w14:textId="77777777" w:rsidR="00CD7998" w:rsidRDefault="00000000">
      <w:pPr>
        <w:spacing w:before="200" w:line="260" w:lineRule="atLeast"/>
        <w:jc w:val="both"/>
      </w:pPr>
      <w:r>
        <w:rPr>
          <w:rFonts w:ascii="Arial" w:eastAsia="Arial" w:hAnsi="Arial" w:cs="Arial"/>
          <w:color w:val="000000"/>
          <w:sz w:val="20"/>
        </w:rPr>
        <w:t>90% of businesses fail due to a weak business model and faulty expense planning.</w:t>
      </w:r>
    </w:p>
    <w:p w14:paraId="4DCAF7C6" w14:textId="77777777" w:rsidR="00CD7998" w:rsidRDefault="00000000">
      <w:pPr>
        <w:spacing w:before="200" w:line="260" w:lineRule="atLeast"/>
        <w:jc w:val="both"/>
      </w:pPr>
      <w:r>
        <w:rPr>
          <w:rFonts w:ascii="Arial" w:eastAsia="Arial" w:hAnsi="Arial" w:cs="Arial"/>
          <w:color w:val="000000"/>
          <w:sz w:val="20"/>
        </w:rPr>
        <w:t>Your chances of securing investment rest on some key pillars. Work on your business concept and philosophy. Apart from profiteering, your business should display the purpose of wellness. Build your philosophy on that.</w:t>
      </w:r>
    </w:p>
    <w:p w14:paraId="7E905153" w14:textId="77777777" w:rsidR="00CD7998" w:rsidRDefault="00000000">
      <w:pPr>
        <w:spacing w:before="200" w:line="260" w:lineRule="atLeast"/>
        <w:jc w:val="both"/>
      </w:pPr>
      <w:r>
        <w:rPr>
          <w:rFonts w:ascii="Arial" w:eastAsia="Arial" w:hAnsi="Arial" w:cs="Arial"/>
          <w:color w:val="000000"/>
          <w:sz w:val="20"/>
        </w:rPr>
        <w:t>Many institutional investors get attracted towards humanitarian and community upliftment purpose. Capital is flowing in businesses that help to improve people's daily lives. Do a feasibility analysis. Be mindful of product and service development. Get your financial projections right.</w:t>
      </w:r>
    </w:p>
    <w:p w14:paraId="018CDAA9" w14:textId="77777777" w:rsidR="00CD7998" w:rsidRDefault="00000000">
      <w:pPr>
        <w:spacing w:before="200" w:line="260" w:lineRule="atLeast"/>
        <w:jc w:val="both"/>
      </w:pPr>
      <w:r>
        <w:rPr>
          <w:rFonts w:ascii="Arial" w:eastAsia="Arial" w:hAnsi="Arial" w:cs="Arial"/>
          <w:color w:val="000000"/>
          <w:sz w:val="20"/>
        </w:rPr>
        <w:t>Create a strong and crisp business plan</w:t>
      </w:r>
    </w:p>
    <w:p w14:paraId="13AD4277" w14:textId="77777777" w:rsidR="00CD7998" w:rsidRDefault="00000000">
      <w:pPr>
        <w:spacing w:before="200" w:line="260" w:lineRule="atLeast"/>
        <w:jc w:val="both"/>
      </w:pPr>
      <w:r>
        <w:rPr>
          <w:rFonts w:ascii="Arial" w:eastAsia="Arial" w:hAnsi="Arial" w:cs="Arial"/>
          <w:color w:val="000000"/>
          <w:sz w:val="20"/>
        </w:rPr>
        <w:t>A study shows entrepreneurs with a written formal business plan get moreformal financial assistancethan those without a plan. 70% VCs perceive a written business plan very important.</w:t>
      </w:r>
    </w:p>
    <w:p w14:paraId="78DB8421" w14:textId="77777777" w:rsidR="00CD7998" w:rsidRDefault="00000000">
      <w:pPr>
        <w:spacing w:before="200" w:line="260" w:lineRule="atLeast"/>
        <w:jc w:val="both"/>
      </w:pPr>
      <w:r>
        <w:rPr>
          <w:rFonts w:ascii="Arial" w:eastAsia="Arial" w:hAnsi="Arial" w:cs="Arial"/>
          <w:color w:val="000000"/>
          <w:sz w:val="20"/>
        </w:rPr>
        <w:t>No great idea should be in your head but put down on a paper. Investors will see what is in front of them not what is hidden in your brain. Convincing your wellness tourism business idea cannot be done verbally. You need to document those.</w:t>
      </w:r>
    </w:p>
    <w:p w14:paraId="1868D479" w14:textId="77777777" w:rsidR="00CD7998" w:rsidRDefault="00000000">
      <w:pPr>
        <w:spacing w:before="200" w:line="260" w:lineRule="atLeast"/>
        <w:jc w:val="both"/>
      </w:pPr>
      <w:r>
        <w:rPr>
          <w:rFonts w:ascii="Arial" w:eastAsia="Arial" w:hAnsi="Arial" w:cs="Arial"/>
          <w:color w:val="000000"/>
          <w:sz w:val="20"/>
        </w:rPr>
        <w:t xml:space="preserve">Is your </w:t>
      </w:r>
      <w:r>
        <w:rPr>
          <w:rFonts w:ascii="Arial" w:eastAsia="Arial" w:hAnsi="Arial" w:cs="Arial"/>
          <w:b/>
          <w:i/>
          <w:color w:val="000000"/>
          <w:sz w:val="20"/>
          <w:u w:val="single"/>
        </w:rPr>
        <w:t>startup</w:t>
      </w:r>
      <w:r>
        <w:rPr>
          <w:rFonts w:ascii="Arial" w:eastAsia="Arial" w:hAnsi="Arial" w:cs="Arial"/>
          <w:color w:val="000000"/>
          <w:sz w:val="20"/>
        </w:rPr>
        <w:t xml:space="preserve"> worth the investors' risk? Why the investor will put money in your business? A strong business plan will bear the testimony to it. What are your objectives? How will you serve the wellness tourism market? Most importantly, what difference you are going to make in the existing scenario? All of these should be clearly defined in thebusiness plan.</w:t>
      </w:r>
    </w:p>
    <w:p w14:paraId="08ABE62D" w14:textId="77777777" w:rsidR="00CD7998" w:rsidRDefault="00000000">
      <w:pPr>
        <w:spacing w:before="200" w:line="260" w:lineRule="atLeast"/>
        <w:jc w:val="both"/>
      </w:pPr>
      <w:r>
        <w:rPr>
          <w:rFonts w:ascii="Arial" w:eastAsia="Arial" w:hAnsi="Arial" w:cs="Arial"/>
          <w:color w:val="000000"/>
          <w:sz w:val="20"/>
        </w:rPr>
        <w:t>Your plan should also talk about in details:</w:t>
      </w:r>
    </w:p>
    <w:p w14:paraId="45A9F303" w14:textId="77777777" w:rsidR="00CD7998" w:rsidRDefault="00000000">
      <w:pPr>
        <w:spacing w:before="200" w:line="260" w:lineRule="atLeast"/>
        <w:jc w:val="both"/>
      </w:pPr>
      <w:r>
        <w:rPr>
          <w:rFonts w:ascii="Arial" w:eastAsia="Arial" w:hAnsi="Arial" w:cs="Arial"/>
          <w:color w:val="000000"/>
          <w:sz w:val="20"/>
        </w:rPr>
        <w:t>* Complete description of your offerings</w:t>
      </w:r>
    </w:p>
    <w:p w14:paraId="23DC8971" w14:textId="77777777" w:rsidR="00CD7998" w:rsidRDefault="00000000">
      <w:pPr>
        <w:spacing w:before="200" w:line="260" w:lineRule="atLeast"/>
        <w:jc w:val="both"/>
      </w:pPr>
      <w:r>
        <w:rPr>
          <w:rFonts w:ascii="Arial" w:eastAsia="Arial" w:hAnsi="Arial" w:cs="Arial"/>
          <w:color w:val="000000"/>
          <w:sz w:val="20"/>
        </w:rPr>
        <w:lastRenderedPageBreak/>
        <w:t>* Your deep understanding of the target market and business viability</w:t>
      </w:r>
    </w:p>
    <w:p w14:paraId="5E91753D" w14:textId="77777777" w:rsidR="00CD7998" w:rsidRDefault="00000000">
      <w:pPr>
        <w:spacing w:before="200" w:line="260" w:lineRule="atLeast"/>
        <w:jc w:val="both"/>
      </w:pPr>
      <w:r>
        <w:rPr>
          <w:rFonts w:ascii="Arial" w:eastAsia="Arial" w:hAnsi="Arial" w:cs="Arial"/>
          <w:color w:val="000000"/>
          <w:sz w:val="20"/>
        </w:rPr>
        <w:t>* Competitive analysis</w:t>
      </w:r>
    </w:p>
    <w:p w14:paraId="0D4B800D" w14:textId="77777777" w:rsidR="00CD7998" w:rsidRDefault="00000000">
      <w:pPr>
        <w:spacing w:before="200" w:line="260" w:lineRule="atLeast"/>
        <w:jc w:val="both"/>
      </w:pPr>
      <w:r>
        <w:rPr>
          <w:rFonts w:ascii="Arial" w:eastAsia="Arial" w:hAnsi="Arial" w:cs="Arial"/>
          <w:color w:val="000000"/>
          <w:sz w:val="20"/>
        </w:rPr>
        <w:t>* Financial projections</w:t>
      </w:r>
    </w:p>
    <w:p w14:paraId="247C32DD" w14:textId="77777777" w:rsidR="00CD7998" w:rsidRDefault="00000000">
      <w:pPr>
        <w:spacing w:before="200" w:line="260" w:lineRule="atLeast"/>
        <w:jc w:val="both"/>
      </w:pPr>
      <w:r>
        <w:rPr>
          <w:rFonts w:ascii="Arial" w:eastAsia="Arial" w:hAnsi="Arial" w:cs="Arial"/>
          <w:color w:val="000000"/>
          <w:sz w:val="20"/>
        </w:rPr>
        <w:t>* Growth forecast model</w:t>
      </w:r>
    </w:p>
    <w:p w14:paraId="4BB80E58" w14:textId="77777777" w:rsidR="00CD7998" w:rsidRDefault="00000000">
      <w:pPr>
        <w:spacing w:before="200" w:line="260" w:lineRule="atLeast"/>
        <w:jc w:val="both"/>
      </w:pPr>
      <w:r>
        <w:rPr>
          <w:rFonts w:ascii="Arial" w:eastAsia="Arial" w:hAnsi="Arial" w:cs="Arial"/>
          <w:color w:val="000000"/>
          <w:sz w:val="20"/>
        </w:rPr>
        <w:t>* Elaborate marketing plan</w:t>
      </w:r>
    </w:p>
    <w:p w14:paraId="6F0B1970" w14:textId="77777777" w:rsidR="00CD7998" w:rsidRDefault="00000000">
      <w:pPr>
        <w:spacing w:before="200" w:line="260" w:lineRule="atLeast"/>
        <w:jc w:val="both"/>
      </w:pPr>
      <w:r>
        <w:rPr>
          <w:rFonts w:ascii="Arial" w:eastAsia="Arial" w:hAnsi="Arial" w:cs="Arial"/>
          <w:color w:val="000000"/>
          <w:sz w:val="20"/>
        </w:rPr>
        <w:t>* Pricing and promotional strategies</w:t>
      </w:r>
    </w:p>
    <w:p w14:paraId="17DBC4DE" w14:textId="77777777" w:rsidR="00CD7998" w:rsidRDefault="00000000">
      <w:pPr>
        <w:spacing w:before="200" w:line="260" w:lineRule="atLeast"/>
        <w:jc w:val="both"/>
      </w:pPr>
      <w:r>
        <w:rPr>
          <w:rFonts w:ascii="Arial" w:eastAsia="Arial" w:hAnsi="Arial" w:cs="Arial"/>
          <w:color w:val="000000"/>
          <w:sz w:val="20"/>
        </w:rPr>
        <w:t>* Barriers to entry in the market</w:t>
      </w:r>
    </w:p>
    <w:p w14:paraId="651C30C5" w14:textId="77777777" w:rsidR="00CD7998" w:rsidRDefault="00000000">
      <w:pPr>
        <w:spacing w:before="200" w:line="260" w:lineRule="atLeast"/>
        <w:jc w:val="both"/>
      </w:pPr>
      <w:r>
        <w:rPr>
          <w:rFonts w:ascii="Arial" w:eastAsia="Arial" w:hAnsi="Arial" w:cs="Arial"/>
          <w:color w:val="000000"/>
          <w:sz w:val="20"/>
        </w:rPr>
        <w:t>Understand the technicality of Investment</w:t>
      </w:r>
    </w:p>
    <w:p w14:paraId="0587D148" w14:textId="77777777" w:rsidR="00CD7998" w:rsidRDefault="00000000">
      <w:pPr>
        <w:spacing w:before="200" w:line="260" w:lineRule="atLeast"/>
        <w:jc w:val="both"/>
      </w:pPr>
      <w:r>
        <w:rPr>
          <w:rFonts w:ascii="Arial" w:eastAsia="Arial" w:hAnsi="Arial" w:cs="Arial"/>
          <w:color w:val="000000"/>
          <w:sz w:val="20"/>
        </w:rPr>
        <w:t>Global funding grew by $8 Billion in 2021</w:t>
      </w:r>
    </w:p>
    <w:p w14:paraId="46747738" w14:textId="77777777" w:rsidR="00CD7998" w:rsidRDefault="00000000">
      <w:pPr>
        <w:spacing w:before="200" w:line="260" w:lineRule="atLeast"/>
        <w:jc w:val="both"/>
      </w:pPr>
      <w:r>
        <w:rPr>
          <w:rFonts w:ascii="Arial" w:eastAsia="Arial" w:hAnsi="Arial" w:cs="Arial"/>
          <w:color w:val="000000"/>
          <w:sz w:val="20"/>
        </w:rPr>
        <w:t xml:space="preserve">The scenario is encouraging but that does not give you the reason to put lesser efforts. You need to have a deep understanding of the investors and the different mechanisms that go into the </w:t>
      </w:r>
      <w:r>
        <w:rPr>
          <w:rFonts w:ascii="Arial" w:eastAsia="Arial" w:hAnsi="Arial" w:cs="Arial"/>
          <w:b/>
          <w:i/>
          <w:color w:val="000000"/>
          <w:sz w:val="20"/>
          <w:u w:val="single"/>
        </w:rPr>
        <w:t>startup</w:t>
      </w:r>
      <w:r>
        <w:rPr>
          <w:rFonts w:ascii="Arial" w:eastAsia="Arial" w:hAnsi="Arial" w:cs="Arial"/>
          <w:color w:val="000000"/>
          <w:sz w:val="20"/>
        </w:rPr>
        <w:t xml:space="preserve"> investment ecosystem. Get educated about angel investors, seed funding, venture capital, and equity investments.How they work and what is required from you to get the funding from them. Devote enough time to study all these factors. Enrolling in a wellness tourism masterclass or </w:t>
      </w:r>
      <w:r>
        <w:rPr>
          <w:rFonts w:ascii="Arial" w:eastAsia="Arial" w:hAnsi="Arial" w:cs="Arial"/>
          <w:b/>
          <w:i/>
          <w:color w:val="000000"/>
          <w:sz w:val="20"/>
          <w:u w:val="single"/>
        </w:rPr>
        <w:t>startup</w:t>
      </w:r>
      <w:r>
        <w:rPr>
          <w:rFonts w:ascii="Arial" w:eastAsia="Arial" w:hAnsi="Arial" w:cs="Arial"/>
          <w:color w:val="000000"/>
          <w:sz w:val="20"/>
        </w:rPr>
        <w:t xml:space="preserve"> training courses will help.</w:t>
      </w:r>
    </w:p>
    <w:p w14:paraId="7D0E84CB" w14:textId="77777777" w:rsidR="00CD7998" w:rsidRDefault="00000000">
      <w:pPr>
        <w:spacing w:before="200" w:line="260" w:lineRule="atLeast"/>
        <w:jc w:val="both"/>
      </w:pPr>
      <w:r>
        <w:rPr>
          <w:rFonts w:ascii="Arial" w:eastAsia="Arial" w:hAnsi="Arial" w:cs="Arial"/>
          <w:color w:val="000000"/>
          <w:sz w:val="20"/>
        </w:rPr>
        <w:t xml:space="preserve">How unique is your wellness tourism </w:t>
      </w:r>
      <w:r>
        <w:rPr>
          <w:rFonts w:ascii="Arial" w:eastAsia="Arial" w:hAnsi="Arial" w:cs="Arial"/>
          <w:b/>
          <w:i/>
          <w:color w:val="000000"/>
          <w:sz w:val="20"/>
          <w:u w:val="single"/>
        </w:rPr>
        <w:t>startup</w:t>
      </w:r>
      <w:r>
        <w:rPr>
          <w:rFonts w:ascii="Arial" w:eastAsia="Arial" w:hAnsi="Arial" w:cs="Arial"/>
          <w:color w:val="000000"/>
          <w:sz w:val="20"/>
        </w:rPr>
        <w:t>?</w:t>
      </w:r>
    </w:p>
    <w:p w14:paraId="31095DB4" w14:textId="77777777" w:rsidR="00CD7998" w:rsidRDefault="00000000">
      <w:pPr>
        <w:spacing w:before="200" w:line="260" w:lineRule="atLeast"/>
        <w:jc w:val="both"/>
      </w:pPr>
      <w:r>
        <w:rPr>
          <w:rFonts w:ascii="Arial" w:eastAsia="Arial" w:hAnsi="Arial" w:cs="Arial"/>
          <w:color w:val="000000"/>
          <w:sz w:val="20"/>
        </w:rPr>
        <w:t xml:space="preserve">Did you know that 90% of </w:t>
      </w:r>
      <w:r>
        <w:rPr>
          <w:rFonts w:ascii="Arial" w:eastAsia="Arial" w:hAnsi="Arial" w:cs="Arial"/>
          <w:b/>
          <w:i/>
          <w:color w:val="000000"/>
          <w:sz w:val="20"/>
          <w:u w:val="single"/>
        </w:rPr>
        <w:t>startups</w:t>
      </w:r>
      <w:r>
        <w:rPr>
          <w:rFonts w:ascii="Arial" w:eastAsia="Arial" w:hAnsi="Arial" w:cs="Arial"/>
          <w:color w:val="000000"/>
          <w:sz w:val="20"/>
        </w:rPr>
        <w:t xml:space="preserve"> fail and 34% of </w:t>
      </w:r>
      <w:r>
        <w:rPr>
          <w:rFonts w:ascii="Arial" w:eastAsia="Arial" w:hAnsi="Arial" w:cs="Arial"/>
          <w:b/>
          <w:i/>
          <w:color w:val="000000"/>
          <w:sz w:val="20"/>
          <w:u w:val="single"/>
        </w:rPr>
        <w:t>startups</w:t>
      </w:r>
      <w:r>
        <w:rPr>
          <w:rFonts w:ascii="Arial" w:eastAsia="Arial" w:hAnsi="Arial" w:cs="Arial"/>
          <w:color w:val="000000"/>
          <w:sz w:val="20"/>
        </w:rPr>
        <w:t xml:space="preserve"> fail to do so due to a lack of product-fit market?</w:t>
      </w:r>
    </w:p>
    <w:p w14:paraId="4F5C82E7" w14:textId="77777777" w:rsidR="00CD7998" w:rsidRDefault="00000000">
      <w:pPr>
        <w:spacing w:before="200" w:line="260" w:lineRule="atLeast"/>
        <w:jc w:val="both"/>
      </w:pPr>
      <w:r>
        <w:rPr>
          <w:rFonts w:ascii="Arial" w:eastAsia="Arial" w:hAnsi="Arial" w:cs="Arial"/>
          <w:color w:val="000000"/>
          <w:sz w:val="20"/>
        </w:rPr>
        <w:t>This means, either your offering is inadequate or the market does not exist. You need to envisage the best of ideas that will help in solving some real problems of wellness enthusiasts and patients seeking specific wellness programs. The best ideas can only develop if you have a deep study of the market and the customers' needs and wants. Higher their demands better are your chances to get new ideas.</w:t>
      </w:r>
    </w:p>
    <w:p w14:paraId="2B16C0D2" w14:textId="77777777" w:rsidR="00CD7998" w:rsidRDefault="00000000">
      <w:pPr>
        <w:spacing w:before="200" w:line="260" w:lineRule="atLeast"/>
        <w:jc w:val="both"/>
      </w:pPr>
      <w:r>
        <w:rPr>
          <w:rFonts w:ascii="Arial" w:eastAsia="Arial" w:hAnsi="Arial" w:cs="Arial"/>
          <w:color w:val="000000"/>
          <w:sz w:val="20"/>
        </w:rPr>
        <w:t>Did you know90% of unique business ideas fail in the first five years? You need to ensure everything is right in your business model, business plan, financial projections,marketing plans, hiring, etc.</w:t>
      </w:r>
    </w:p>
    <w:p w14:paraId="22EFF728" w14:textId="77777777" w:rsidR="00CD7998" w:rsidRDefault="00000000">
      <w:pPr>
        <w:spacing w:before="200" w:line="260" w:lineRule="atLeast"/>
        <w:jc w:val="both"/>
      </w:pPr>
      <w:r>
        <w:rPr>
          <w:rFonts w:ascii="Arial" w:eastAsia="Arial" w:hAnsi="Arial" w:cs="Arial"/>
          <w:color w:val="000000"/>
          <w:sz w:val="20"/>
        </w:rPr>
        <w:t>Show networking and partnership</w:t>
      </w:r>
    </w:p>
    <w:p w14:paraId="6AE97C37" w14:textId="77777777" w:rsidR="00CD7998" w:rsidRDefault="00000000">
      <w:pPr>
        <w:spacing w:before="200" w:line="260" w:lineRule="atLeast"/>
        <w:jc w:val="both"/>
      </w:pPr>
      <w:r>
        <w:rPr>
          <w:rFonts w:ascii="Arial" w:eastAsia="Arial" w:hAnsi="Arial" w:cs="Arial"/>
          <w:color w:val="000000"/>
          <w:sz w:val="20"/>
        </w:rPr>
        <w:t>Small companies with Content Marketing and social media generate 67% more leads</w:t>
      </w:r>
    </w:p>
    <w:p w14:paraId="1A4F3D26" w14:textId="77777777" w:rsidR="00CD7998" w:rsidRDefault="00000000">
      <w:pPr>
        <w:spacing w:before="200" w:line="260" w:lineRule="atLeast"/>
        <w:jc w:val="both"/>
      </w:pPr>
      <w:r>
        <w:rPr>
          <w:rFonts w:ascii="Arial" w:eastAsia="Arial" w:hAnsi="Arial" w:cs="Arial"/>
          <w:color w:val="000000"/>
          <w:sz w:val="20"/>
        </w:rPr>
        <w:t>What people say about you impacts your chances of getting business funding. Build your followers and customers on social media platforms like Facebook and Instagram. Collect video reviews along with text reviews to add credibility about your offerings. Social media platforms create the opportunity to reach out to bigger audience. Use Linkedin to build your professional credibility, partnerships and connect with potential investors. Flaunt these while pitching for funding.</w:t>
      </w:r>
    </w:p>
    <w:p w14:paraId="6CE99552" w14:textId="77777777" w:rsidR="00CD7998" w:rsidRDefault="00000000">
      <w:pPr>
        <w:spacing w:before="200" w:line="260" w:lineRule="atLeast"/>
        <w:jc w:val="both"/>
      </w:pPr>
      <w:r>
        <w:rPr>
          <w:rFonts w:ascii="Arial" w:eastAsia="Arial" w:hAnsi="Arial" w:cs="Arial"/>
          <w:color w:val="000000"/>
          <w:sz w:val="20"/>
        </w:rPr>
        <w:t>Practice minimalism - Focus on a lean model</w:t>
      </w:r>
    </w:p>
    <w:p w14:paraId="581265AC" w14:textId="77777777" w:rsidR="00CD7998" w:rsidRDefault="00000000">
      <w:pPr>
        <w:spacing w:before="200" w:line="260" w:lineRule="atLeast"/>
        <w:jc w:val="both"/>
      </w:pPr>
      <w:r>
        <w:rPr>
          <w:rFonts w:ascii="Arial" w:eastAsia="Arial" w:hAnsi="Arial" w:cs="Arial"/>
          <w:color w:val="000000"/>
          <w:sz w:val="20"/>
        </w:rPr>
        <w:t xml:space="preserve">66% of </w:t>
      </w:r>
      <w:r>
        <w:rPr>
          <w:rFonts w:ascii="Arial" w:eastAsia="Arial" w:hAnsi="Arial" w:cs="Arial"/>
          <w:b/>
          <w:i/>
          <w:color w:val="000000"/>
          <w:sz w:val="20"/>
          <w:u w:val="single"/>
        </w:rPr>
        <w:t>startups</w:t>
      </w:r>
      <w:r>
        <w:rPr>
          <w:rFonts w:ascii="Arial" w:eastAsia="Arial" w:hAnsi="Arial" w:cs="Arial"/>
          <w:color w:val="000000"/>
          <w:sz w:val="20"/>
        </w:rPr>
        <w:t xml:space="preserve"> face financial challenges with 43% claiming meeting operating expenses as the biggest challenge.</w:t>
      </w:r>
    </w:p>
    <w:p w14:paraId="54D34D20" w14:textId="77777777" w:rsidR="00CD7998" w:rsidRDefault="00000000">
      <w:pPr>
        <w:spacing w:before="200" w:line="260" w:lineRule="atLeast"/>
        <w:jc w:val="both"/>
      </w:pPr>
      <w:r>
        <w:rPr>
          <w:rFonts w:ascii="Arial" w:eastAsia="Arial" w:hAnsi="Arial" w:cs="Arial"/>
          <w:color w:val="000000"/>
          <w:sz w:val="20"/>
        </w:rPr>
        <w:t xml:space="preserve">Welless tourism covers many aspects, and creating a great business model needs adequate brainstorming. A lean, efficient, smart, and scalable business model will easily catch the investors' attention who will feel secured about much lesser chances of unwanted expenses. Flawed business model with too much redundant activities is one of the critical factors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When you aim atlean model, you automatically take care of optimal resource utilization that supports your sustainability and scalability.</w:t>
      </w:r>
    </w:p>
    <w:p w14:paraId="4942B611" w14:textId="77777777" w:rsidR="00CD7998" w:rsidRDefault="00000000">
      <w:pPr>
        <w:spacing w:before="200" w:line="260" w:lineRule="atLeast"/>
        <w:jc w:val="both"/>
      </w:pPr>
      <w:r>
        <w:rPr>
          <w:rFonts w:ascii="Arial" w:eastAsia="Arial" w:hAnsi="Arial" w:cs="Arial"/>
          <w:color w:val="000000"/>
          <w:sz w:val="20"/>
        </w:rPr>
        <w:lastRenderedPageBreak/>
        <w:t>Tap the investors' mindset</w:t>
      </w:r>
    </w:p>
    <w:p w14:paraId="1F4F842B" w14:textId="77777777" w:rsidR="00CD7998" w:rsidRDefault="00000000">
      <w:pPr>
        <w:spacing w:before="200" w:line="260" w:lineRule="atLeast"/>
        <w:jc w:val="both"/>
      </w:pPr>
      <w:r>
        <w:rPr>
          <w:rFonts w:ascii="Arial" w:eastAsia="Arial" w:hAnsi="Arial" w:cs="Arial"/>
          <w:color w:val="000000"/>
          <w:sz w:val="20"/>
        </w:rPr>
        <w:t>A recent survey says,more than 78% of small businesses reported profits.</w:t>
      </w:r>
    </w:p>
    <w:p w14:paraId="488E1EDE" w14:textId="77777777" w:rsidR="00CD7998" w:rsidRDefault="00000000">
      <w:pPr>
        <w:spacing w:before="200" w:line="260" w:lineRule="atLeast"/>
        <w:jc w:val="both"/>
      </w:pPr>
      <w:r>
        <w:rPr>
          <w:rFonts w:ascii="Arial" w:eastAsia="Arial" w:hAnsi="Arial" w:cs="Arial"/>
          <w:color w:val="000000"/>
          <w:sz w:val="20"/>
        </w:rPr>
        <w:t xml:space="preserve">Your investor should be able to relate well with your idea, else the entire project may not go well. You may miss the desired profit. To select the right investor for your wellness tourism </w:t>
      </w:r>
      <w:r>
        <w:rPr>
          <w:rFonts w:ascii="Arial" w:eastAsia="Arial" w:hAnsi="Arial" w:cs="Arial"/>
          <w:b/>
          <w:i/>
          <w:color w:val="000000"/>
          <w:sz w:val="20"/>
          <w:u w:val="single"/>
        </w:rPr>
        <w:t>startup</w:t>
      </w:r>
      <w:r>
        <w:rPr>
          <w:rFonts w:ascii="Arial" w:eastAsia="Arial" w:hAnsi="Arial" w:cs="Arial"/>
          <w:color w:val="000000"/>
          <w:sz w:val="20"/>
        </w:rPr>
        <w:t>, you need to tap the investor's mind.</w:t>
      </w:r>
    </w:p>
    <w:p w14:paraId="0F42FBCD" w14:textId="77777777" w:rsidR="00CD7998" w:rsidRDefault="00000000">
      <w:pPr>
        <w:spacing w:before="200" w:line="260" w:lineRule="atLeast"/>
        <w:jc w:val="both"/>
      </w:pPr>
      <w:r>
        <w:rPr>
          <w:rFonts w:ascii="Arial" w:eastAsia="Arial" w:hAnsi="Arial" w:cs="Arial"/>
          <w:color w:val="000000"/>
          <w:sz w:val="20"/>
        </w:rPr>
        <w:t>Wellness tourism business brings in lots of intangible benefits which make many investors take interest in such ventures. Many such businesses have been founded on the basis of strong emotional factors from real life experiences.</w:t>
      </w:r>
    </w:p>
    <w:p w14:paraId="17C29016" w14:textId="77777777" w:rsidR="00CD7998" w:rsidRDefault="00000000">
      <w:pPr>
        <w:spacing w:before="200" w:line="260" w:lineRule="atLeast"/>
        <w:jc w:val="both"/>
      </w:pPr>
      <w:r>
        <w:rPr>
          <w:rFonts w:ascii="Arial" w:eastAsia="Arial" w:hAnsi="Arial" w:cs="Arial"/>
          <w:color w:val="000000"/>
          <w:sz w:val="20"/>
        </w:rPr>
        <w:t>The investor's reputation is important but you need the following as well:</w:t>
      </w:r>
    </w:p>
    <w:p w14:paraId="1E1E60B4" w14:textId="77777777" w:rsidR="00CD7998" w:rsidRDefault="00000000">
      <w:pPr>
        <w:spacing w:before="200" w:line="260" w:lineRule="atLeast"/>
        <w:jc w:val="both"/>
      </w:pPr>
      <w:r>
        <w:rPr>
          <w:rFonts w:ascii="Arial" w:eastAsia="Arial" w:hAnsi="Arial" w:cs="Arial"/>
          <w:color w:val="000000"/>
          <w:sz w:val="20"/>
        </w:rPr>
        <w:t>* How well the investor can be an influencer?</w:t>
      </w:r>
    </w:p>
    <w:p w14:paraId="0E70A286" w14:textId="77777777" w:rsidR="00CD7998" w:rsidRDefault="00000000">
      <w:pPr>
        <w:spacing w:before="200" w:line="260" w:lineRule="atLeast"/>
        <w:jc w:val="both"/>
      </w:pPr>
      <w:r>
        <w:rPr>
          <w:rFonts w:ascii="Arial" w:eastAsia="Arial" w:hAnsi="Arial" w:cs="Arial"/>
          <w:color w:val="000000"/>
          <w:sz w:val="20"/>
        </w:rPr>
        <w:t>* What are their special interests or what is drawing them to your business?</w:t>
      </w:r>
    </w:p>
    <w:p w14:paraId="1217ACF3" w14:textId="77777777" w:rsidR="00CD7998" w:rsidRDefault="00000000">
      <w:pPr>
        <w:spacing w:before="200" w:line="260" w:lineRule="atLeast"/>
        <w:jc w:val="both"/>
      </w:pPr>
      <w:r>
        <w:rPr>
          <w:rFonts w:ascii="Arial" w:eastAsia="Arial" w:hAnsi="Arial" w:cs="Arial"/>
          <w:color w:val="000000"/>
          <w:sz w:val="20"/>
        </w:rPr>
        <w:t>* Do they strongly believe in your ideas?</w:t>
      </w:r>
    </w:p>
    <w:p w14:paraId="31529795" w14:textId="77777777" w:rsidR="00CD7998" w:rsidRDefault="00000000">
      <w:pPr>
        <w:spacing w:before="200" w:line="260" w:lineRule="atLeast"/>
        <w:jc w:val="both"/>
      </w:pPr>
      <w:r>
        <w:rPr>
          <w:rFonts w:ascii="Arial" w:eastAsia="Arial" w:hAnsi="Arial" w:cs="Arial"/>
          <w:color w:val="000000"/>
          <w:sz w:val="20"/>
        </w:rPr>
        <w:t>* Do they have any additional pleasure points in investing in this kind of business?</w:t>
      </w:r>
    </w:p>
    <w:p w14:paraId="488DF689" w14:textId="77777777" w:rsidR="00CD7998" w:rsidRDefault="00000000">
      <w:pPr>
        <w:spacing w:before="200" w:line="260" w:lineRule="atLeast"/>
        <w:jc w:val="both"/>
      </w:pPr>
      <w:r>
        <w:rPr>
          <w:rFonts w:ascii="Arial" w:eastAsia="Arial" w:hAnsi="Arial" w:cs="Arial"/>
          <w:color w:val="000000"/>
          <w:sz w:val="20"/>
        </w:rPr>
        <w:t>* Will they give you enough room to execute your plans?</w:t>
      </w:r>
    </w:p>
    <w:p w14:paraId="0937C395" w14:textId="77777777" w:rsidR="00CD7998" w:rsidRDefault="00000000">
      <w:pPr>
        <w:spacing w:before="200" w:line="260" w:lineRule="atLeast"/>
        <w:jc w:val="both"/>
      </w:pPr>
      <w:r>
        <w:rPr>
          <w:rFonts w:ascii="Arial" w:eastAsia="Arial" w:hAnsi="Arial" w:cs="Arial"/>
          <w:color w:val="000000"/>
          <w:sz w:val="20"/>
        </w:rPr>
        <w:t>Join incubator programs</w:t>
      </w:r>
    </w:p>
    <w:p w14:paraId="3B56EE7D" w14:textId="77777777" w:rsidR="00CD7998" w:rsidRDefault="00000000">
      <w:pPr>
        <w:spacing w:before="200" w:line="260" w:lineRule="atLeast"/>
        <w:jc w:val="both"/>
      </w:pPr>
      <w:r>
        <w:rPr>
          <w:rFonts w:ascii="Arial" w:eastAsia="Arial" w:hAnsi="Arial" w:cs="Arial"/>
          <w:color w:val="000000"/>
          <w:sz w:val="20"/>
        </w:rPr>
        <w:t xml:space="preserve">Business incubators can help in reducing the launching and operating cost of a </w:t>
      </w:r>
      <w:r>
        <w:rPr>
          <w:rFonts w:ascii="Arial" w:eastAsia="Arial" w:hAnsi="Arial" w:cs="Arial"/>
          <w:b/>
          <w:i/>
          <w:color w:val="000000"/>
          <w:sz w:val="20"/>
          <w:u w:val="single"/>
        </w:rPr>
        <w:t>startup</w:t>
      </w:r>
      <w:r>
        <w:rPr>
          <w:rFonts w:ascii="Arial" w:eastAsia="Arial" w:hAnsi="Arial" w:cs="Arial"/>
          <w:color w:val="000000"/>
          <w:sz w:val="20"/>
        </w:rPr>
        <w:t xml:space="preserve"> by 40-50%</w:t>
      </w:r>
    </w:p>
    <w:p w14:paraId="11081691" w14:textId="77777777" w:rsidR="00CD7998" w:rsidRDefault="00000000">
      <w:pPr>
        <w:spacing w:before="200" w:line="260" w:lineRule="atLeast"/>
        <w:jc w:val="both"/>
      </w:pPr>
      <w:r>
        <w:rPr>
          <w:rFonts w:ascii="Arial" w:eastAsia="Arial" w:hAnsi="Arial" w:cs="Arial"/>
          <w:color w:val="000000"/>
          <w:sz w:val="20"/>
        </w:rPr>
        <w:t xml:space="preserve">Your wellness tourism </w:t>
      </w:r>
      <w:r>
        <w:rPr>
          <w:rFonts w:ascii="Arial" w:eastAsia="Arial" w:hAnsi="Arial" w:cs="Arial"/>
          <w:b/>
          <w:i/>
          <w:color w:val="000000"/>
          <w:sz w:val="20"/>
          <w:u w:val="single"/>
        </w:rPr>
        <w:t>startup</w:t>
      </w:r>
      <w:r>
        <w:rPr>
          <w:rFonts w:ascii="Arial" w:eastAsia="Arial" w:hAnsi="Arial" w:cs="Arial"/>
          <w:color w:val="000000"/>
          <w:sz w:val="20"/>
        </w:rPr>
        <w:t xml:space="preserve"> can go haywire if there are certain loopholes in the business model especially during the early stages. These businesses have lots of complexities which could pose serious obstacles for new entrants. Incubator programs are tremendously helpful in providing guidance, mentorship, and build yourbusiness networking. Do a background check of the mentors and professionals on board and their success storiesThis will not only streamline your operating expenses but also help in finding the right investor for you.</w:t>
      </w:r>
    </w:p>
    <w:p w14:paraId="7E567464" w14:textId="77777777" w:rsidR="00CD7998" w:rsidRDefault="00000000">
      <w:pPr>
        <w:spacing w:before="200" w:line="260" w:lineRule="atLeast"/>
        <w:jc w:val="both"/>
      </w:pPr>
      <w:r>
        <w:rPr>
          <w:rFonts w:ascii="Arial" w:eastAsia="Arial" w:hAnsi="Arial" w:cs="Arial"/>
          <w:color w:val="000000"/>
          <w:sz w:val="20"/>
        </w:rPr>
        <w:t>Think of a strategic investor</w:t>
      </w:r>
    </w:p>
    <w:p w14:paraId="55BC179D" w14:textId="77777777" w:rsidR="00CD7998" w:rsidRDefault="00000000">
      <w:pPr>
        <w:spacing w:before="200" w:line="260" w:lineRule="atLeast"/>
        <w:jc w:val="both"/>
      </w:pPr>
      <w:r>
        <w:rPr>
          <w:rFonts w:ascii="Arial" w:eastAsia="Arial" w:hAnsi="Arial" w:cs="Arial"/>
          <w:color w:val="000000"/>
          <w:sz w:val="20"/>
        </w:rPr>
        <w:t xml:space="preserve">Strategic investors have an increasing share in </w:t>
      </w:r>
      <w:r>
        <w:rPr>
          <w:rFonts w:ascii="Arial" w:eastAsia="Arial" w:hAnsi="Arial" w:cs="Arial"/>
          <w:b/>
          <w:i/>
          <w:color w:val="000000"/>
          <w:sz w:val="20"/>
          <w:u w:val="single"/>
        </w:rPr>
        <w:t>startup</w:t>
      </w:r>
      <w:r>
        <w:rPr>
          <w:rFonts w:ascii="Arial" w:eastAsia="Arial" w:hAnsi="Arial" w:cs="Arial"/>
          <w:color w:val="000000"/>
          <w:sz w:val="20"/>
        </w:rPr>
        <w:t xml:space="preserve"> investments and can boost 60% revenues</w:t>
      </w:r>
    </w:p>
    <w:p w14:paraId="2BE2C278" w14:textId="77777777" w:rsidR="00CD7998" w:rsidRDefault="00000000">
      <w:pPr>
        <w:spacing w:before="200" w:line="260" w:lineRule="atLeast"/>
        <w:jc w:val="both"/>
      </w:pPr>
      <w:r>
        <w:rPr>
          <w:rFonts w:ascii="Arial" w:eastAsia="Arial" w:hAnsi="Arial" w:cs="Arial"/>
          <w:color w:val="000000"/>
          <w:sz w:val="20"/>
        </w:rPr>
        <w:t xml:space="preserve">Strategic investors mean you have readily available capital. While VCs take a more cautious approach to funding, investments from strategic investors in early stage </w:t>
      </w:r>
      <w:r>
        <w:rPr>
          <w:rFonts w:ascii="Arial" w:eastAsia="Arial" w:hAnsi="Arial" w:cs="Arial"/>
          <w:b/>
          <w:i/>
          <w:color w:val="000000"/>
          <w:sz w:val="20"/>
          <w:u w:val="single"/>
        </w:rPr>
        <w:t>startups</w:t>
      </w:r>
      <w:r>
        <w:rPr>
          <w:rFonts w:ascii="Arial" w:eastAsia="Arial" w:hAnsi="Arial" w:cs="Arial"/>
          <w:color w:val="000000"/>
          <w:sz w:val="20"/>
        </w:rPr>
        <w:t xml:space="preserve"> have shot </w:t>
      </w:r>
      <w:r>
        <w:rPr>
          <w:rFonts w:ascii="Arial" w:eastAsia="Arial" w:hAnsi="Arial" w:cs="Arial"/>
          <w:b/>
          <w:i/>
          <w:color w:val="000000"/>
          <w:sz w:val="20"/>
          <w:u w:val="single"/>
        </w:rPr>
        <w:t>up</w:t>
      </w:r>
      <w:r>
        <w:rPr>
          <w:rFonts w:ascii="Arial" w:eastAsia="Arial" w:hAnsi="Arial" w:cs="Arial"/>
          <w:color w:val="000000"/>
          <w:sz w:val="20"/>
        </w:rPr>
        <w:t xml:space="preserve"> tremendously. Though these investments come with a few strings attached, their knowledge, outreach, and resources can propel your business growth. But be well informed of their interests and settle for a win-win situation.</w:t>
      </w:r>
    </w:p>
    <w:p w14:paraId="354B46AB" w14:textId="77777777" w:rsidR="00CD7998" w:rsidRDefault="00000000">
      <w:pPr>
        <w:spacing w:before="200" w:line="260" w:lineRule="atLeast"/>
        <w:jc w:val="both"/>
      </w:pPr>
      <w:r>
        <w:rPr>
          <w:rFonts w:ascii="Arial" w:eastAsia="Arial" w:hAnsi="Arial" w:cs="Arial"/>
          <w:color w:val="000000"/>
          <w:sz w:val="20"/>
        </w:rPr>
        <w:t>Participate in meetings and conferences</w:t>
      </w:r>
    </w:p>
    <w:p w14:paraId="23E2D621" w14:textId="77777777" w:rsidR="00CD7998" w:rsidRDefault="00000000">
      <w:pPr>
        <w:spacing w:before="200" w:line="260" w:lineRule="atLeast"/>
        <w:jc w:val="both"/>
      </w:pPr>
      <w:r>
        <w:rPr>
          <w:rFonts w:ascii="Arial" w:eastAsia="Arial" w:hAnsi="Arial" w:cs="Arial"/>
          <w:color w:val="000000"/>
          <w:sz w:val="20"/>
        </w:rPr>
        <w:t>57% agree that networking events help you get the right investor</w:t>
      </w:r>
    </w:p>
    <w:p w14:paraId="503D78D1" w14:textId="77777777" w:rsidR="00CD7998" w:rsidRDefault="00000000">
      <w:pPr>
        <w:spacing w:before="200" w:line="260" w:lineRule="atLeast"/>
        <w:jc w:val="both"/>
      </w:pPr>
      <w:r>
        <w:rPr>
          <w:rFonts w:ascii="Arial" w:eastAsia="Arial" w:hAnsi="Arial" w:cs="Arial"/>
          <w:color w:val="000000"/>
          <w:sz w:val="20"/>
        </w:rPr>
        <w:t>Investors in wellness tourism business are not omnipresent. You need to really hunt for them at times. Global Wellness Tourism conferences are held round the year in different countries. In some countries, these are regular annual events. Participating in these events means you land on a big platform where you get rare opportunities to meet potential investors and providers.Do your homework properly to make yourself presentable in the international platform.</w:t>
      </w:r>
    </w:p>
    <w:p w14:paraId="6150D90B" w14:textId="77777777" w:rsidR="00CD7998" w:rsidRDefault="00000000">
      <w:pPr>
        <w:spacing w:before="200" w:line="260" w:lineRule="atLeast"/>
        <w:jc w:val="both"/>
      </w:pPr>
      <w:r>
        <w:rPr>
          <w:rFonts w:ascii="Arial" w:eastAsia="Arial" w:hAnsi="Arial" w:cs="Arial"/>
          <w:color w:val="000000"/>
          <w:sz w:val="20"/>
        </w:rPr>
        <w:t>Your pitch deck should leave an impression</w:t>
      </w:r>
    </w:p>
    <w:p w14:paraId="75A36325" w14:textId="77777777" w:rsidR="00CD7998" w:rsidRDefault="00000000">
      <w:pPr>
        <w:spacing w:before="200" w:line="260" w:lineRule="atLeast"/>
        <w:jc w:val="both"/>
      </w:pPr>
      <w:r>
        <w:rPr>
          <w:rFonts w:ascii="Arial" w:eastAsia="Arial" w:hAnsi="Arial" w:cs="Arial"/>
          <w:color w:val="000000"/>
          <w:sz w:val="20"/>
        </w:rPr>
        <w:t>Even 10 slides are enough for an impressive pitch deck for new entrants to get the right investment</w:t>
      </w:r>
    </w:p>
    <w:p w14:paraId="181F6EB7" w14:textId="77777777" w:rsidR="00CD7998" w:rsidRDefault="00000000">
      <w:pPr>
        <w:spacing w:before="200" w:line="260" w:lineRule="atLeast"/>
        <w:jc w:val="both"/>
      </w:pPr>
      <w:r>
        <w:rPr>
          <w:rFonts w:ascii="Arial" w:eastAsia="Arial" w:hAnsi="Arial" w:cs="Arial"/>
          <w:color w:val="000000"/>
          <w:sz w:val="20"/>
        </w:rPr>
        <w:lastRenderedPageBreak/>
        <w:t>All your great ideas and potential of wellness tourism business could go down the drain if your pitch deck is bland and shoddy. Too long presentation with overwhelming information can put off your potential investors. New entrants are more likely to get into these erroneous steps. It is hard for them to decide which information to keep and which to discard.Keep your presentation short and crisp. Yourbusiness propositionsand related information should be presented in a neat flow. Your investors will be impressed and appreciate you for valuing their time.</w:t>
      </w:r>
    </w:p>
    <w:p w14:paraId="08E72818" w14:textId="77777777" w:rsidR="00CD7998" w:rsidRDefault="00000000">
      <w:pPr>
        <w:spacing w:before="200" w:line="260" w:lineRule="atLeast"/>
        <w:jc w:val="both"/>
      </w:pPr>
      <w:r>
        <w:rPr>
          <w:rFonts w:ascii="Arial" w:eastAsia="Arial" w:hAnsi="Arial" w:cs="Arial"/>
          <w:color w:val="000000"/>
          <w:sz w:val="20"/>
        </w:rPr>
        <w:t>Hire a recognized consultant</w:t>
      </w:r>
    </w:p>
    <w:p w14:paraId="26F9CA61" w14:textId="77777777" w:rsidR="00CD7998" w:rsidRDefault="00000000">
      <w:pPr>
        <w:spacing w:before="200" w:line="260" w:lineRule="atLeast"/>
        <w:jc w:val="both"/>
      </w:pPr>
      <w:r>
        <w:rPr>
          <w:rFonts w:ascii="Arial" w:eastAsia="Arial" w:hAnsi="Arial" w:cs="Arial"/>
          <w:color w:val="000000"/>
          <w:sz w:val="20"/>
        </w:rPr>
        <w:t xml:space="preserve">Running out of cash is the second most common cause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around 29%</w:t>
      </w:r>
    </w:p>
    <w:p w14:paraId="57D5C4C7" w14:textId="77777777" w:rsidR="00CD7998" w:rsidRDefault="00000000">
      <w:pPr>
        <w:spacing w:before="200" w:line="260" w:lineRule="atLeast"/>
        <w:jc w:val="both"/>
      </w:pPr>
      <w:r>
        <w:rPr>
          <w:rFonts w:ascii="Arial" w:eastAsia="Arial" w:hAnsi="Arial" w:cs="Arial"/>
          <w:color w:val="000000"/>
          <w:sz w:val="20"/>
        </w:rPr>
        <w:t xml:space="preserve">Great ideas do not always fetch good funding. Lack of insights, and exposure pose big problems for getting funding. These are common happenings when your business is in full operation but you need additional funds to make it grow more. This is one of the reasons that many </w:t>
      </w:r>
      <w:r>
        <w:rPr>
          <w:rFonts w:ascii="Arial" w:eastAsia="Arial" w:hAnsi="Arial" w:cs="Arial"/>
          <w:b/>
          <w:i/>
          <w:color w:val="000000"/>
          <w:sz w:val="20"/>
          <w:u w:val="single"/>
        </w:rPr>
        <w:t>startups</w:t>
      </w:r>
      <w:r>
        <w:rPr>
          <w:rFonts w:ascii="Arial" w:eastAsia="Arial" w:hAnsi="Arial" w:cs="Arial"/>
          <w:color w:val="000000"/>
          <w:sz w:val="20"/>
        </w:rPr>
        <w:t xml:space="preserve"> shut down after 3-5 years in the market. A recognized consultant will never allow your cash flow to dry </w:t>
      </w:r>
      <w:r>
        <w:rPr>
          <w:rFonts w:ascii="Arial" w:eastAsia="Arial" w:hAnsi="Arial" w:cs="Arial"/>
          <w:b/>
          <w:i/>
          <w:color w:val="000000"/>
          <w:sz w:val="20"/>
          <w:u w:val="single"/>
        </w:rPr>
        <w:t>up</w:t>
      </w:r>
      <w:r>
        <w:rPr>
          <w:rFonts w:ascii="Arial" w:eastAsia="Arial" w:hAnsi="Arial" w:cs="Arial"/>
          <w:color w:val="000000"/>
          <w:sz w:val="20"/>
        </w:rPr>
        <w:t xml:space="preserve"> but help you get timely funding.</w:t>
      </w:r>
    </w:p>
    <w:p w14:paraId="3EEAE275"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16, 2022</w:t>
      </w:r>
    </w:p>
    <w:p w14:paraId="53FE6603" w14:textId="77777777" w:rsidR="00CD7998" w:rsidRDefault="00CD7998"/>
    <w:p w14:paraId="619C742E" w14:textId="77777777" w:rsidR="00CD7998" w:rsidRDefault="00000000">
      <w:pPr>
        <w:ind w:left="200"/>
        <w:sectPr w:rsidR="00CD7998">
          <w:type w:val="continuous"/>
          <w:pgSz w:w="12240" w:h="15840"/>
          <w:pgMar w:top="840" w:right="1000" w:bottom="840" w:left="1000" w:header="400" w:footer="400" w:gutter="0"/>
          <w:cols w:space="720"/>
        </w:sectPr>
      </w:pPr>
      <w:r>
        <w:br/>
      </w:r>
      <w:r>
        <w:pict w14:anchorId="3D09EE8B">
          <v:line id="_x0000_s2321" style="position:absolute;left:0;text-align:left;z-index:251825152;mso-position-horizontal-relative:text;mso-position-vertical-relative:text" from="0,10pt" to="512pt,10pt" strokeweight="1pt"/>
        </w:pict>
      </w:r>
      <w:r>
        <w:rPr>
          <w:rFonts w:ascii="Arial" w:eastAsia="Arial" w:hAnsi="Arial" w:cs="Arial"/>
          <w:b/>
          <w:color w:val="767676"/>
          <w:sz w:val="16"/>
        </w:rPr>
        <w:t>End of Document</w:t>
      </w:r>
    </w:p>
    <w:p w14:paraId="4A21E28D" w14:textId="77777777" w:rsidR="00CD7998" w:rsidRDefault="00CD7998">
      <w:pPr>
        <w:sectPr w:rsidR="00CD7998">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gutter="0"/>
          <w:cols w:space="720"/>
          <w:titlePg/>
        </w:sectPr>
      </w:pPr>
    </w:p>
    <w:p w14:paraId="10FD0CE6" w14:textId="77777777" w:rsidR="00CD7998" w:rsidRDefault="00CD7998">
      <w:bookmarkStart w:id="160" w:name="Bookmark_81"/>
      <w:bookmarkEnd w:id="160"/>
    </w:p>
    <w:p w14:paraId="56E48694" w14:textId="77777777" w:rsidR="00CD7998" w:rsidRDefault="00000000">
      <w:r>
        <w:pict w14:anchorId="41113100">
          <v:shape id="_x0000_i1135" type="#_x0000_t75" alt="LexisNexis®" style="width:148pt;height:30pt">
            <v:imagedata r:id="rId7" o:title=""/>
          </v:shape>
        </w:pict>
      </w:r>
      <w:r>
        <w:cr/>
      </w:r>
    </w:p>
    <w:p w14:paraId="180BD05B" w14:textId="77777777" w:rsidR="00CD7998" w:rsidRDefault="00000000">
      <w:pPr>
        <w:spacing w:before="240" w:after="200" w:line="340" w:lineRule="atLeast"/>
        <w:jc w:val="center"/>
        <w:outlineLvl w:val="0"/>
        <w:rPr>
          <w:rFonts w:ascii="Arial" w:hAnsi="Arial" w:cs="Arial"/>
          <w:b/>
          <w:bCs/>
          <w:kern w:val="32"/>
          <w:sz w:val="32"/>
          <w:szCs w:val="32"/>
        </w:rPr>
      </w:pPr>
      <w:hyperlink r:id="rId978" w:history="1">
        <w:r>
          <w:rPr>
            <w:rFonts w:ascii="Arial" w:eastAsia="Arial" w:hAnsi="Arial" w:cs="Arial"/>
            <w:b/>
            <w:bCs/>
            <w:i/>
            <w:color w:val="0077CC"/>
            <w:kern w:val="32"/>
            <w:sz w:val="28"/>
            <w:szCs w:val="32"/>
            <w:u w:val="single"/>
            <w:shd w:val="clear" w:color="auto" w:fill="FFFFFF"/>
          </w:rPr>
          <w:t>From resourcefulness to resilience: entrepreneurship insights from Evian Gutman, Author of 'Coming back from COVID'</w:t>
        </w:r>
      </w:hyperlink>
    </w:p>
    <w:p w14:paraId="1844FED0" w14:textId="77777777" w:rsidR="00CD7998" w:rsidRDefault="00000000">
      <w:pPr>
        <w:spacing w:before="120" w:line="260" w:lineRule="atLeast"/>
        <w:jc w:val="center"/>
      </w:pPr>
      <w:r>
        <w:rPr>
          <w:rFonts w:ascii="Arial" w:eastAsia="Arial" w:hAnsi="Arial" w:cs="Arial"/>
          <w:color w:val="000000"/>
          <w:sz w:val="20"/>
        </w:rPr>
        <w:t>Yourstory.in</w:t>
      </w:r>
    </w:p>
    <w:p w14:paraId="29F03D8B" w14:textId="77777777" w:rsidR="00CD7998" w:rsidRDefault="00000000">
      <w:pPr>
        <w:spacing w:before="120" w:line="260" w:lineRule="atLeast"/>
        <w:jc w:val="center"/>
      </w:pPr>
      <w:r>
        <w:rPr>
          <w:rFonts w:ascii="Arial" w:eastAsia="Arial" w:hAnsi="Arial" w:cs="Arial"/>
          <w:color w:val="000000"/>
          <w:sz w:val="20"/>
        </w:rPr>
        <w:t>October 8, 2020 Thursday 6:30 AM EST</w:t>
      </w:r>
    </w:p>
    <w:p w14:paraId="0075B805" w14:textId="77777777" w:rsidR="00CD7998" w:rsidRDefault="00CD7998">
      <w:pPr>
        <w:spacing w:line="240" w:lineRule="atLeast"/>
        <w:jc w:val="both"/>
      </w:pPr>
    </w:p>
    <w:p w14:paraId="3F2145F9" w14:textId="77777777" w:rsidR="00CD7998"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7A863719"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3679 words</w:t>
      </w:r>
    </w:p>
    <w:p w14:paraId="09FCB6FE"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3F04D9F5" w14:textId="77777777" w:rsidR="00CD7998" w:rsidRDefault="00000000">
      <w:pPr>
        <w:keepNext/>
        <w:spacing w:before="240" w:line="340" w:lineRule="atLeast"/>
      </w:pPr>
      <w:bookmarkStart w:id="161" w:name="Body_79"/>
      <w:bookmarkEnd w:id="161"/>
      <w:r>
        <w:rPr>
          <w:rFonts w:ascii="Arial" w:eastAsia="Arial" w:hAnsi="Arial" w:cs="Arial"/>
          <w:b/>
          <w:color w:val="000000"/>
          <w:sz w:val="28"/>
        </w:rPr>
        <w:t>Body</w:t>
      </w:r>
    </w:p>
    <w:p w14:paraId="382A61DF" w14:textId="77777777" w:rsidR="00CD7998" w:rsidRDefault="00000000">
      <w:pPr>
        <w:spacing w:line="60" w:lineRule="exact"/>
      </w:pPr>
      <w:r>
        <w:pict w14:anchorId="4B91930F">
          <v:line id="_x0000_s2323" style="position:absolute;z-index:251826176" from="0,2pt" to="512pt,2pt" strokecolor="#009ddb" strokeweight="2pt">
            <w10:wrap type="topAndBottom"/>
          </v:line>
        </w:pict>
      </w:r>
    </w:p>
    <w:p w14:paraId="4CF987FF" w14:textId="77777777" w:rsidR="00CD7998" w:rsidRDefault="00CD7998"/>
    <w:p w14:paraId="1BE30F44" w14:textId="77777777" w:rsidR="00CD7998" w:rsidRDefault="00000000">
      <w:pPr>
        <w:spacing w:before="200" w:line="260" w:lineRule="atLeast"/>
        <w:jc w:val="both"/>
      </w:pPr>
      <w:r>
        <w:rPr>
          <w:rFonts w:ascii="Arial" w:eastAsia="Arial" w:hAnsi="Arial" w:cs="Arial"/>
          <w:color w:val="000000"/>
          <w:sz w:val="20"/>
        </w:rPr>
        <w:t xml:space="preserve">Evian Gutman - a serial entrepreneur, consultant, and author - shares tips for businesses on pivots during crises, bouncing from </w:t>
      </w:r>
      <w:r>
        <w:rPr>
          <w:rFonts w:ascii="Arial" w:eastAsia="Arial" w:hAnsi="Arial" w:cs="Arial"/>
          <w:b/>
          <w:i/>
          <w:color w:val="000000"/>
          <w:sz w:val="20"/>
          <w:u w:val="single"/>
        </w:rPr>
        <w:t>failure</w:t>
      </w:r>
      <w:r>
        <w:rPr>
          <w:rFonts w:ascii="Arial" w:eastAsia="Arial" w:hAnsi="Arial" w:cs="Arial"/>
          <w:color w:val="000000"/>
          <w:sz w:val="20"/>
        </w:rPr>
        <w:t>, and digital transformation.</w:t>
      </w:r>
    </w:p>
    <w:p w14:paraId="70CD5E12" w14:textId="77777777" w:rsidR="00CD7998" w:rsidRDefault="00000000">
      <w:pPr>
        <w:spacing w:before="200" w:line="260" w:lineRule="atLeast"/>
        <w:jc w:val="both"/>
      </w:pPr>
      <w:r>
        <w:rPr>
          <w:rFonts w:ascii="Arial" w:eastAsia="Arial" w:hAnsi="Arial" w:cs="Arial"/>
          <w:color w:val="000000"/>
          <w:sz w:val="20"/>
        </w:rPr>
        <w:t xml:space="preserve">Based in Australia, Evian Gutman is the founder of two </w:t>
      </w:r>
      <w:r>
        <w:rPr>
          <w:rFonts w:ascii="Arial" w:eastAsia="Arial" w:hAnsi="Arial" w:cs="Arial"/>
          <w:b/>
          <w:i/>
          <w:color w:val="000000"/>
          <w:sz w:val="20"/>
          <w:u w:val="single"/>
        </w:rPr>
        <w:t>startups</w:t>
      </w:r>
      <w:r>
        <w:rPr>
          <w:rFonts w:ascii="Arial" w:eastAsia="Arial" w:hAnsi="Arial" w:cs="Arial"/>
          <w:color w:val="000000"/>
          <w:sz w:val="20"/>
        </w:rPr>
        <w:t xml:space="preserve"> - Padlifter and Ringcommend. He was earlier a management consultant and digital marketing head. He is the author of Coming Back from COVID (see my book review here).</w:t>
      </w:r>
    </w:p>
    <w:p w14:paraId="119EC57D" w14:textId="77777777" w:rsidR="00CD7998" w:rsidRDefault="00000000">
      <w:pPr>
        <w:spacing w:before="200" w:line="260" w:lineRule="atLeast"/>
        <w:jc w:val="both"/>
      </w:pPr>
      <w:r>
        <w:rPr>
          <w:rFonts w:ascii="Arial" w:eastAsia="Arial" w:hAnsi="Arial" w:cs="Arial"/>
          <w:color w:val="000000"/>
          <w:sz w:val="20"/>
        </w:rPr>
        <w:t>The book provides 300 business recovery tips for small businesses in six categories - people, operations, product, marketing and sales, growth, accounting, and finance. In this chat with YourStory, Evian talks about the journey of an entrepreneur, resilience beyond the pandemic era, digital transformation, and ecosystem support for entrepreneurship.</w:t>
      </w:r>
    </w:p>
    <w:p w14:paraId="130B0416" w14:textId="77777777" w:rsidR="00CD7998" w:rsidRDefault="00000000">
      <w:pPr>
        <w:spacing w:before="200" w:line="260" w:lineRule="atLeast"/>
        <w:jc w:val="both"/>
      </w:pPr>
      <w:r>
        <w:rPr>
          <w:rFonts w:ascii="Arial" w:eastAsia="Arial" w:hAnsi="Arial" w:cs="Arial"/>
          <w:color w:val="000000"/>
          <w:sz w:val="20"/>
        </w:rPr>
        <w:t>Edited excerpts from the interview:</w:t>
      </w:r>
    </w:p>
    <w:p w14:paraId="28A871E5" w14:textId="77777777" w:rsidR="00CD7998" w:rsidRDefault="00000000">
      <w:pPr>
        <w:spacing w:before="240" w:line="260" w:lineRule="atLeast"/>
      </w:pPr>
      <w:r>
        <w:rPr>
          <w:rFonts w:ascii="Arial" w:eastAsia="Arial" w:hAnsi="Arial" w:cs="Arial"/>
          <w:b/>
          <w:color w:val="000000"/>
          <w:sz w:val="20"/>
        </w:rPr>
        <w:t>YourStory [YS]: What are the top three contributions digital technology is making to businesses in the pandemic era?</w:t>
      </w:r>
    </w:p>
    <w:p w14:paraId="612636FB" w14:textId="77777777" w:rsidR="00CD7998" w:rsidRDefault="00000000">
      <w:pPr>
        <w:spacing w:before="200" w:line="260" w:lineRule="atLeast"/>
        <w:jc w:val="both"/>
      </w:pPr>
      <w:r>
        <w:rPr>
          <w:rFonts w:ascii="Arial" w:eastAsia="Arial" w:hAnsi="Arial" w:cs="Arial"/>
          <w:color w:val="000000"/>
          <w:sz w:val="20"/>
        </w:rPr>
        <w:t>Evian Gutman [EG]: I like to consider myself a big fan of digital technologies for a wide range of reasons. However, I always try to temper my excitement by reminding myself that at the end of the day, technology itself is just a tool (albeit a powerful one!).</w:t>
      </w:r>
    </w:p>
    <w:p w14:paraId="12181E64" w14:textId="77777777" w:rsidR="00CD7998" w:rsidRDefault="00000000">
      <w:pPr>
        <w:spacing w:before="200" w:line="260" w:lineRule="atLeast"/>
        <w:jc w:val="both"/>
      </w:pPr>
      <w:r>
        <w:rPr>
          <w:rFonts w:ascii="Arial" w:eastAsia="Arial" w:hAnsi="Arial" w:cs="Arial"/>
          <w:color w:val="000000"/>
          <w:sz w:val="20"/>
        </w:rPr>
        <w:t>With that being the case, the ability to effectively leverage technology is equally-reliant on how cutting-edge technologies are utilised, as much as the sophistication of the technology itself.</w:t>
      </w:r>
    </w:p>
    <w:p w14:paraId="4252A8B0" w14:textId="77777777" w:rsidR="00CD7998" w:rsidRDefault="00000000">
      <w:pPr>
        <w:spacing w:before="200" w:line="260" w:lineRule="atLeast"/>
        <w:jc w:val="both"/>
      </w:pPr>
      <w:r>
        <w:rPr>
          <w:rFonts w:ascii="Arial" w:eastAsia="Arial" w:hAnsi="Arial" w:cs="Arial"/>
          <w:color w:val="000000"/>
          <w:sz w:val="20"/>
        </w:rPr>
        <w:t>Thus, in the post-COVID world, there are several key benefits afforded by digital technology.</w:t>
      </w:r>
    </w:p>
    <w:p w14:paraId="781E30EA" w14:textId="77777777" w:rsidR="00CD7998" w:rsidRDefault="00000000">
      <w:pPr>
        <w:spacing w:before="200" w:line="260" w:lineRule="atLeast"/>
        <w:jc w:val="both"/>
      </w:pPr>
      <w:r>
        <w:rPr>
          <w:rFonts w:ascii="Arial" w:eastAsia="Arial" w:hAnsi="Arial" w:cs="Arial"/>
          <w:color w:val="000000"/>
          <w:sz w:val="20"/>
        </w:rPr>
        <w:t>Firstly, technology provides internal opportunities to optimise the efficiency of business operations. This can take multiple forms like new machinery that produces products at faster speeds or lower costs, or improved systems and processes that allow for better and faster communication patterns and decisions.</w:t>
      </w:r>
    </w:p>
    <w:p w14:paraId="39477E10" w14:textId="77777777" w:rsidR="00CD7998" w:rsidRDefault="00000000">
      <w:pPr>
        <w:spacing w:before="200" w:line="260" w:lineRule="atLeast"/>
        <w:jc w:val="both"/>
      </w:pPr>
      <w:r>
        <w:rPr>
          <w:rFonts w:ascii="Arial" w:eastAsia="Arial" w:hAnsi="Arial" w:cs="Arial"/>
          <w:color w:val="000000"/>
          <w:sz w:val="20"/>
        </w:rPr>
        <w:t xml:space="preserve">Secondly, digital technology enables businesses of all sizes to scale their offerings on a global scale and provide access to global markets previously unavailable. Ecommerce means that all businesses now have a theoretical </w:t>
      </w:r>
      <w:r>
        <w:rPr>
          <w:rFonts w:ascii="Arial" w:eastAsia="Arial" w:hAnsi="Arial" w:cs="Arial"/>
          <w:color w:val="000000"/>
          <w:sz w:val="20"/>
        </w:rPr>
        <w:lastRenderedPageBreak/>
        <w:t>global footprint to anywhere in the world that has an internet connection, as well as cost-effective digital marketing tactics that create new sales channels that can be accessed with the click of a button.</w:t>
      </w:r>
    </w:p>
    <w:p w14:paraId="06BC0BCD" w14:textId="77777777" w:rsidR="00CD7998" w:rsidRDefault="00000000">
      <w:pPr>
        <w:spacing w:before="200" w:line="260" w:lineRule="atLeast"/>
        <w:jc w:val="both"/>
      </w:pPr>
      <w:r>
        <w:rPr>
          <w:rFonts w:ascii="Arial" w:eastAsia="Arial" w:hAnsi="Arial" w:cs="Arial"/>
          <w:color w:val="000000"/>
          <w:sz w:val="20"/>
        </w:rPr>
        <w:t>Thirdly, digital technologies prevent businesses from 'flying blind.' The COVID-19 pandemic created a lot of question marks and uncertainty. In contrast, digital technologies remove uncertainty by improving the visibility afforded to businesses over almost every function of their business.</w:t>
      </w:r>
    </w:p>
    <w:p w14:paraId="771D5EBB" w14:textId="77777777" w:rsidR="00CD7998" w:rsidRDefault="00000000">
      <w:pPr>
        <w:spacing w:before="200" w:line="260" w:lineRule="atLeast"/>
        <w:jc w:val="both"/>
      </w:pPr>
      <w:r>
        <w:rPr>
          <w:rFonts w:ascii="Arial" w:eastAsia="Arial" w:hAnsi="Arial" w:cs="Arial"/>
          <w:color w:val="000000"/>
          <w:sz w:val="20"/>
        </w:rPr>
        <w:t>These days, there aren't many things that cannot be tracked and measured. Whether we're talking about the output efficiency of production processes or the effectiveness of a given online marketing campaign; modern business owners and operators have no shortage of data-driven, evidence-based methods for validating the effectiveness of their efforts and investments, and preventing them from wasting time and money by going down wrong paths as early as possible.</w:t>
      </w:r>
    </w:p>
    <w:p w14:paraId="3CC83308" w14:textId="77777777" w:rsidR="00CD7998" w:rsidRDefault="00000000">
      <w:pPr>
        <w:spacing w:before="240" w:line="260" w:lineRule="atLeast"/>
      </w:pPr>
      <w:r>
        <w:rPr>
          <w:rFonts w:ascii="Arial" w:eastAsia="Arial" w:hAnsi="Arial" w:cs="Arial"/>
          <w:b/>
          <w:color w:val="000000"/>
          <w:sz w:val="20"/>
        </w:rPr>
        <w:t xml:space="preserve">YS: What are the typical challenges entrepreneurs face as they scale from </w:t>
      </w:r>
      <w:r>
        <w:rPr>
          <w:rFonts w:ascii="Arial" w:eastAsia="Arial" w:hAnsi="Arial" w:cs="Arial"/>
          <w:b/>
          <w:i/>
          <w:color w:val="000000"/>
          <w:sz w:val="20"/>
          <w:u w:val="single"/>
        </w:rPr>
        <w:t>startup</w:t>
      </w:r>
      <w:r>
        <w:rPr>
          <w:rFonts w:ascii="Arial" w:eastAsia="Arial" w:hAnsi="Arial" w:cs="Arial"/>
          <w:b/>
          <w:color w:val="000000"/>
          <w:sz w:val="20"/>
        </w:rPr>
        <w:t xml:space="preserve"> to growth stage? How can these challenges be addressed?</w:t>
      </w:r>
    </w:p>
    <w:p w14:paraId="675A8090" w14:textId="77777777" w:rsidR="00CD7998" w:rsidRDefault="00000000">
      <w:pPr>
        <w:spacing w:before="200" w:line="260" w:lineRule="atLeast"/>
        <w:jc w:val="both"/>
      </w:pPr>
      <w:r>
        <w:rPr>
          <w:rFonts w:ascii="Arial" w:eastAsia="Arial" w:hAnsi="Arial" w:cs="Arial"/>
          <w:color w:val="000000"/>
          <w:sz w:val="20"/>
        </w:rPr>
        <w:t xml:space="preserve">EG: Being a </w:t>
      </w:r>
      <w:r>
        <w:rPr>
          <w:rFonts w:ascii="Arial" w:eastAsia="Arial" w:hAnsi="Arial" w:cs="Arial"/>
          <w:b/>
          <w:i/>
          <w:color w:val="000000"/>
          <w:sz w:val="20"/>
          <w:u w:val="single"/>
        </w:rPr>
        <w:t>startup</w:t>
      </w:r>
      <w:r>
        <w:rPr>
          <w:rFonts w:ascii="Arial" w:eastAsia="Arial" w:hAnsi="Arial" w:cs="Arial"/>
          <w:color w:val="000000"/>
          <w:sz w:val="20"/>
        </w:rPr>
        <w:t xml:space="preserve"> entrepreneur involves wearing many hats. Today, you might be developing the go-to-market strategy for your latest product release. Tomorrow, you might be the hiring manager responsible for doubling the size of your team. And the day after that, you may be the one raising funds to guarantee that your business lives to experience another spin around the sun. It's an exciting, but tumultuous journey!</w:t>
      </w:r>
    </w:p>
    <w:p w14:paraId="1602F92B" w14:textId="77777777" w:rsidR="00CD7998" w:rsidRDefault="00000000">
      <w:pPr>
        <w:spacing w:before="200" w:line="260" w:lineRule="atLeast"/>
        <w:jc w:val="both"/>
      </w:pPr>
      <w:r>
        <w:rPr>
          <w:rFonts w:ascii="Arial" w:eastAsia="Arial" w:hAnsi="Arial" w:cs="Arial"/>
          <w:color w:val="000000"/>
          <w:sz w:val="20"/>
        </w:rPr>
        <w:t xml:space="preserve">As a </w:t>
      </w:r>
      <w:r>
        <w:rPr>
          <w:rFonts w:ascii="Arial" w:eastAsia="Arial" w:hAnsi="Arial" w:cs="Arial"/>
          <w:b/>
          <w:i/>
          <w:color w:val="000000"/>
          <w:sz w:val="20"/>
          <w:u w:val="single"/>
        </w:rPr>
        <w:t>startup</w:t>
      </w:r>
      <w:r>
        <w:rPr>
          <w:rFonts w:ascii="Arial" w:eastAsia="Arial" w:hAnsi="Arial" w:cs="Arial"/>
          <w:color w:val="000000"/>
          <w:sz w:val="20"/>
        </w:rPr>
        <w:t xml:space="preserve"> grows, one of the most challenging things for entrepreneurs is ceding responsibility for the wearing of all of these hats. What made you successful yesterday runs the risk of exhausting you to die tomorrow. And as the size of your </w:t>
      </w:r>
      <w:r>
        <w:rPr>
          <w:rFonts w:ascii="Arial" w:eastAsia="Arial" w:hAnsi="Arial" w:cs="Arial"/>
          <w:b/>
          <w:i/>
          <w:color w:val="000000"/>
          <w:sz w:val="20"/>
          <w:u w:val="single"/>
        </w:rPr>
        <w:t>startup</w:t>
      </w:r>
      <w:r>
        <w:rPr>
          <w:rFonts w:ascii="Arial" w:eastAsia="Arial" w:hAnsi="Arial" w:cs="Arial"/>
          <w:color w:val="000000"/>
          <w:sz w:val="20"/>
        </w:rPr>
        <w:t xml:space="preserve"> grows, it becomes untenable to continue wearing all of these hats and executing all of the functions that you previously once did.</w:t>
      </w:r>
    </w:p>
    <w:p w14:paraId="0B1DACD5" w14:textId="77777777" w:rsidR="00CD7998" w:rsidRDefault="00000000">
      <w:pPr>
        <w:spacing w:before="200" w:line="260" w:lineRule="atLeast"/>
        <w:jc w:val="both"/>
      </w:pPr>
      <w:r>
        <w:rPr>
          <w:rFonts w:ascii="Arial" w:eastAsia="Arial" w:hAnsi="Arial" w:cs="Arial"/>
          <w:color w:val="000000"/>
          <w:sz w:val="20"/>
        </w:rPr>
        <w:t>Savvy entrepreneurs will need to surround themselves with talented and trusted individuals who are equally (if not more so) capable of carrying out the core business functions necessary for creating a sustainable high-performing business.</w:t>
      </w:r>
    </w:p>
    <w:p w14:paraId="0C7C226D" w14:textId="77777777" w:rsidR="00CD7998" w:rsidRDefault="00000000">
      <w:pPr>
        <w:spacing w:before="200" w:line="260" w:lineRule="atLeast"/>
        <w:jc w:val="both"/>
      </w:pPr>
      <w:r>
        <w:rPr>
          <w:rFonts w:ascii="Arial" w:eastAsia="Arial" w:hAnsi="Arial" w:cs="Arial"/>
          <w:color w:val="000000"/>
          <w:sz w:val="20"/>
        </w:rPr>
        <w:t>This challenge is not easy and will make many entrepreneurs feel uneasy at the beginning. However, by focussing on repeatable processes that capture best practices and executed by talented team members, the business will be in a formidable position to continue growing and taking advantage of all opportunities as they continue to present themselves.</w:t>
      </w:r>
    </w:p>
    <w:p w14:paraId="1141682C" w14:textId="77777777" w:rsidR="00CD7998" w:rsidRDefault="00000000">
      <w:pPr>
        <w:spacing w:before="240" w:line="260" w:lineRule="atLeast"/>
      </w:pPr>
      <w:r>
        <w:rPr>
          <w:rFonts w:ascii="Arial" w:eastAsia="Arial" w:hAnsi="Arial" w:cs="Arial"/>
          <w:b/>
          <w:color w:val="000000"/>
          <w:sz w:val="20"/>
        </w:rPr>
        <w:t>YS: How should innovators strike that delicate balance between 'Stick to your vision' and 'Adapt to a changed world?'</w:t>
      </w:r>
    </w:p>
    <w:p w14:paraId="154618C8" w14:textId="77777777" w:rsidR="00CD7998" w:rsidRDefault="00000000">
      <w:pPr>
        <w:spacing w:before="200" w:line="260" w:lineRule="atLeast"/>
        <w:jc w:val="both"/>
      </w:pPr>
      <w:r>
        <w:rPr>
          <w:rFonts w:ascii="Arial" w:eastAsia="Arial" w:hAnsi="Arial" w:cs="Arial"/>
          <w:color w:val="000000"/>
          <w:sz w:val="20"/>
        </w:rPr>
        <w:t>EG: In the absence of having a crystal ball, even the best of plans have their innate limitations. What this means is that it is incumbent upon entrepreneurs to remain dynamic to their ever-changing realities. What was a good idea yesterday might be a bad idea tomorrow, and vice-versa. Nonetheless, this doesn't mean that entrepreneurs should take shortcuts or ignore their planning obligations.</w:t>
      </w:r>
    </w:p>
    <w:p w14:paraId="3D317E5B" w14:textId="77777777" w:rsidR="00CD7998" w:rsidRDefault="00000000">
      <w:pPr>
        <w:spacing w:before="200" w:line="260" w:lineRule="atLeast"/>
        <w:jc w:val="both"/>
      </w:pPr>
      <w:r>
        <w:rPr>
          <w:rFonts w:ascii="Arial" w:eastAsia="Arial" w:hAnsi="Arial" w:cs="Arial"/>
          <w:color w:val="000000"/>
          <w:sz w:val="20"/>
        </w:rPr>
        <w:t>They need to diligently invest in developing exhaustive plans that are comprehensive in the details. They need to proceed on the assumption that their plans are robust and represent a formidable approach for capitalising on identified opportunities. However, they must simultaneously be testing their assumptions and remain open to adapting the plan as new and better information comes in.</w:t>
      </w:r>
    </w:p>
    <w:p w14:paraId="2EC950C3" w14:textId="77777777" w:rsidR="00CD7998" w:rsidRDefault="00000000">
      <w:pPr>
        <w:spacing w:before="200" w:line="260" w:lineRule="atLeast"/>
        <w:jc w:val="both"/>
      </w:pPr>
      <w:r>
        <w:rPr>
          <w:rFonts w:ascii="Arial" w:eastAsia="Arial" w:hAnsi="Arial" w:cs="Arial"/>
          <w:color w:val="000000"/>
          <w:sz w:val="20"/>
        </w:rPr>
        <w:t>With this approach, a virtuous cycle of continuous improvement is able to be developed, that appropriately reconciles the competing objectives of sticking to the vision while remaining adaptive to a changing world.</w:t>
      </w:r>
    </w:p>
    <w:p w14:paraId="7C2C0B4C" w14:textId="77777777" w:rsidR="00CD7998" w:rsidRDefault="00000000">
      <w:pPr>
        <w:spacing w:before="240" w:line="260" w:lineRule="atLeast"/>
      </w:pPr>
      <w:r>
        <w:rPr>
          <w:rFonts w:ascii="Arial" w:eastAsia="Arial" w:hAnsi="Arial" w:cs="Arial"/>
          <w:b/>
          <w:color w:val="000000"/>
          <w:sz w:val="20"/>
        </w:rPr>
        <w:t xml:space="preserve">YS: Is there such a thing as the 'ideal age' for an entrepreneur, or can the </w:t>
      </w:r>
      <w:r>
        <w:rPr>
          <w:rFonts w:ascii="Arial" w:eastAsia="Arial" w:hAnsi="Arial" w:cs="Arial"/>
          <w:b/>
          <w:i/>
          <w:color w:val="000000"/>
          <w:sz w:val="20"/>
          <w:u w:val="single"/>
        </w:rPr>
        <w:t>startup</w:t>
      </w:r>
      <w:r>
        <w:rPr>
          <w:rFonts w:ascii="Arial" w:eastAsia="Arial" w:hAnsi="Arial" w:cs="Arial"/>
          <w:b/>
          <w:color w:val="000000"/>
          <w:sz w:val="20"/>
        </w:rPr>
        <w:t xml:space="preserve"> bug strike you at any time? How should people keep themselves open to adopting an entrepreneurial career later in life?</w:t>
      </w:r>
    </w:p>
    <w:p w14:paraId="40BA673C" w14:textId="77777777" w:rsidR="00CD7998" w:rsidRDefault="00000000">
      <w:pPr>
        <w:spacing w:before="200" w:line="260" w:lineRule="atLeast"/>
        <w:jc w:val="both"/>
      </w:pPr>
      <w:r>
        <w:rPr>
          <w:rFonts w:ascii="Arial" w:eastAsia="Arial" w:hAnsi="Arial" w:cs="Arial"/>
          <w:color w:val="000000"/>
          <w:sz w:val="20"/>
        </w:rPr>
        <w:lastRenderedPageBreak/>
        <w:t xml:space="preserve">EG: It's my personal belief that people spend too much time getting fixated on strict definitions. There is no doubt that there are common characteristics of </w:t>
      </w:r>
      <w:r>
        <w:rPr>
          <w:rFonts w:ascii="Arial" w:eastAsia="Arial" w:hAnsi="Arial" w:cs="Arial"/>
          <w:b/>
          <w:i/>
          <w:color w:val="000000"/>
          <w:sz w:val="20"/>
          <w:u w:val="single"/>
        </w:rPr>
        <w:t>startup</w:t>
      </w:r>
      <w:r>
        <w:rPr>
          <w:rFonts w:ascii="Arial" w:eastAsia="Arial" w:hAnsi="Arial" w:cs="Arial"/>
          <w:color w:val="000000"/>
          <w:sz w:val="20"/>
        </w:rPr>
        <w:t xml:space="preserve"> entrepreneurs. They tend to be 'disruptors.' They tend to focus on products that utilise new technologies in innovative ways. They tend to focus on scalable business models. However, there is no definitive 'shopping list' of what an entrepreneur needs to be doing to call themselves an entrepreneur.</w:t>
      </w:r>
    </w:p>
    <w:p w14:paraId="4A172FC1" w14:textId="77777777" w:rsidR="00CD7998" w:rsidRDefault="00000000">
      <w:pPr>
        <w:spacing w:before="200" w:line="260" w:lineRule="atLeast"/>
        <w:jc w:val="both"/>
      </w:pPr>
      <w:r>
        <w:rPr>
          <w:rFonts w:ascii="Arial" w:eastAsia="Arial" w:hAnsi="Arial" w:cs="Arial"/>
          <w:color w:val="000000"/>
          <w:sz w:val="20"/>
        </w:rPr>
        <w:t xml:space="preserve">Some entrepreneurs get their </w:t>
      </w:r>
      <w:r>
        <w:rPr>
          <w:rFonts w:ascii="Arial" w:eastAsia="Arial" w:hAnsi="Arial" w:cs="Arial"/>
          <w:b/>
          <w:i/>
          <w:color w:val="000000"/>
          <w:sz w:val="20"/>
          <w:u w:val="single"/>
        </w:rPr>
        <w:t>start</w:t>
      </w:r>
      <w:r>
        <w:rPr>
          <w:rFonts w:ascii="Arial" w:eastAsia="Arial" w:hAnsi="Arial" w:cs="Arial"/>
          <w:color w:val="000000"/>
          <w:sz w:val="20"/>
        </w:rPr>
        <w:t xml:space="preserve"> in the </w:t>
      </w:r>
      <w:r>
        <w:rPr>
          <w:rFonts w:ascii="Arial" w:eastAsia="Arial" w:hAnsi="Arial" w:cs="Arial"/>
          <w:b/>
          <w:i/>
          <w:color w:val="000000"/>
          <w:sz w:val="20"/>
          <w:u w:val="single"/>
        </w:rPr>
        <w:t>startup</w:t>
      </w:r>
      <w:r>
        <w:rPr>
          <w:rFonts w:ascii="Arial" w:eastAsia="Arial" w:hAnsi="Arial" w:cs="Arial"/>
          <w:color w:val="000000"/>
          <w:sz w:val="20"/>
        </w:rPr>
        <w:t xml:space="preserve"> game at the age of five, selling lemonade for a dollar a cup from the front yard of their parents' house. Other entrepreneurs get into the game much later in life, after having built a sizable career as a subject-matter expert, working for many decades across 'traditional' businesses.</w:t>
      </w:r>
    </w:p>
    <w:p w14:paraId="768FD979" w14:textId="77777777" w:rsidR="00CD7998" w:rsidRDefault="00000000">
      <w:pPr>
        <w:spacing w:before="200" w:line="260" w:lineRule="atLeast"/>
        <w:jc w:val="both"/>
      </w:pPr>
      <w:r>
        <w:rPr>
          <w:rFonts w:ascii="Arial" w:eastAsia="Arial" w:hAnsi="Arial" w:cs="Arial"/>
          <w:color w:val="000000"/>
          <w:sz w:val="20"/>
        </w:rPr>
        <w:t>Neither makes one better than the other, and each carries respective pros and cons. What is most important to being an entrepreneur is having the fire in the belly for simply doing something better. And, this can come at any age.</w:t>
      </w:r>
    </w:p>
    <w:p w14:paraId="0796F969" w14:textId="77777777" w:rsidR="00CD7998" w:rsidRDefault="00000000">
      <w:pPr>
        <w:spacing w:before="200" w:line="260" w:lineRule="atLeast"/>
        <w:jc w:val="both"/>
      </w:pPr>
      <w:r>
        <w:rPr>
          <w:rFonts w:ascii="Arial" w:eastAsia="Arial" w:hAnsi="Arial" w:cs="Arial"/>
          <w:color w:val="000000"/>
          <w:sz w:val="20"/>
        </w:rPr>
        <w:t>People shouldn't try 'retrofit' the entrepreneurial life onto their circumstances. It's important to recognise that the entrepreneur's life is not preferable to everyone; and that in many instances, entrepreneurialism is not always the optimal pathway to pursue.</w:t>
      </w:r>
    </w:p>
    <w:p w14:paraId="45EAEDC3" w14:textId="77777777" w:rsidR="00CD7998" w:rsidRDefault="00000000">
      <w:pPr>
        <w:spacing w:before="200" w:line="260" w:lineRule="atLeast"/>
        <w:jc w:val="both"/>
      </w:pPr>
      <w:r>
        <w:rPr>
          <w:rFonts w:ascii="Arial" w:eastAsia="Arial" w:hAnsi="Arial" w:cs="Arial"/>
          <w:color w:val="000000"/>
          <w:sz w:val="20"/>
        </w:rPr>
        <w:t>However, for those to whom the entrepreneurial life resonates, it can seem like the natural, obvious, and only pathway of pursuit. Having a connection with a cause will fuel the drive that is necessary for overcoming the countless obstacles that stand between the vision and the outcome.</w:t>
      </w:r>
    </w:p>
    <w:p w14:paraId="60B029A7" w14:textId="77777777" w:rsidR="00CD7998" w:rsidRDefault="00000000">
      <w:pPr>
        <w:spacing w:before="200" w:line="260" w:lineRule="atLeast"/>
        <w:jc w:val="both"/>
      </w:pPr>
      <w:r>
        <w:rPr>
          <w:rFonts w:ascii="Arial" w:eastAsia="Arial" w:hAnsi="Arial" w:cs="Arial"/>
          <w:color w:val="000000"/>
          <w:sz w:val="20"/>
        </w:rPr>
        <w:t>For entrepreneurs of all ages - both young and old - they should take an honest look in the mirror and ask themselves what they believe their strengths and weaknesses to be. For those that may be entering the game slightly later in life, this may mean surrounding themselves with individuals that can compensate for any personal skill deficiencies, or upskilling themselves in the requisite ways necessary for addressing any such identified gaps.</w:t>
      </w:r>
    </w:p>
    <w:p w14:paraId="613AE75F" w14:textId="77777777" w:rsidR="00CD7998" w:rsidRDefault="00000000">
      <w:pPr>
        <w:spacing w:before="240" w:line="260" w:lineRule="atLeast"/>
      </w:pPr>
      <w:r>
        <w:rPr>
          <w:rFonts w:ascii="Arial" w:eastAsia="Arial" w:hAnsi="Arial" w:cs="Arial"/>
          <w:b/>
          <w:color w:val="000000"/>
          <w:sz w:val="20"/>
        </w:rPr>
        <w:t>YS: It's one thing to fail with a product, and a bigger dimension to fail with a company. How should founders regroup in these two situations?</w:t>
      </w:r>
    </w:p>
    <w:p w14:paraId="2BCB2372" w14:textId="77777777" w:rsidR="00CD7998" w:rsidRDefault="00000000">
      <w:pPr>
        <w:spacing w:before="200" w:line="260" w:lineRule="atLeast"/>
        <w:jc w:val="both"/>
      </w:pPr>
      <w:r>
        <w:rPr>
          <w:rFonts w:ascii="Arial" w:eastAsia="Arial" w:hAnsi="Arial" w:cs="Arial"/>
          <w:color w:val="000000"/>
          <w:sz w:val="20"/>
        </w:rPr>
        <w:t>EG: '</w:t>
      </w:r>
      <w:r>
        <w:rPr>
          <w:rFonts w:ascii="Arial" w:eastAsia="Arial" w:hAnsi="Arial" w:cs="Arial"/>
          <w:b/>
          <w:i/>
          <w:color w:val="000000"/>
          <w:sz w:val="20"/>
          <w:u w:val="single"/>
        </w:rPr>
        <w:t>Failure</w:t>
      </w:r>
      <w:r>
        <w:rPr>
          <w:rFonts w:ascii="Arial" w:eastAsia="Arial" w:hAnsi="Arial" w:cs="Arial"/>
          <w:color w:val="000000"/>
          <w:sz w:val="20"/>
        </w:rPr>
        <w:t xml:space="preserve">' in the </w:t>
      </w:r>
      <w:r>
        <w:rPr>
          <w:rFonts w:ascii="Arial" w:eastAsia="Arial" w:hAnsi="Arial" w:cs="Arial"/>
          <w:b/>
          <w:i/>
          <w:color w:val="000000"/>
          <w:sz w:val="20"/>
          <w:u w:val="single"/>
        </w:rPr>
        <w:t>startup</w:t>
      </w:r>
      <w:r>
        <w:rPr>
          <w:rFonts w:ascii="Arial" w:eastAsia="Arial" w:hAnsi="Arial" w:cs="Arial"/>
          <w:color w:val="000000"/>
          <w:sz w:val="20"/>
        </w:rPr>
        <w:t xml:space="preserve"> world is a dangerous term - what does it actually mean to 'fail?' Did you fail if your product launch didn't hit its ambitious objectives? Did your company fail if your revenue targets weren't hit? It's important to contextualise '</w:t>
      </w:r>
      <w:r>
        <w:rPr>
          <w:rFonts w:ascii="Arial" w:eastAsia="Arial" w:hAnsi="Arial" w:cs="Arial"/>
          <w:b/>
          <w:i/>
          <w:color w:val="000000"/>
          <w:sz w:val="20"/>
          <w:u w:val="single"/>
        </w:rPr>
        <w:t>failure</w:t>
      </w:r>
      <w:r>
        <w:rPr>
          <w:rFonts w:ascii="Arial" w:eastAsia="Arial" w:hAnsi="Arial" w:cs="Arial"/>
          <w:color w:val="000000"/>
          <w:sz w:val="20"/>
        </w:rPr>
        <w:t>' as a distinct phenomenon when discussed within the context of entrepreneurialism.</w:t>
      </w:r>
    </w:p>
    <w:p w14:paraId="2B1B9087" w14:textId="77777777" w:rsidR="00CD7998" w:rsidRDefault="00000000">
      <w:pPr>
        <w:spacing w:before="200" w:line="260" w:lineRule="atLeast"/>
        <w:jc w:val="both"/>
      </w:pPr>
      <w:r>
        <w:rPr>
          <w:rFonts w:ascii="Arial" w:eastAsia="Arial" w:hAnsi="Arial" w:cs="Arial"/>
          <w:color w:val="000000"/>
          <w:sz w:val="20"/>
        </w:rPr>
        <w:t xml:space="preserve">When growing a business, </w:t>
      </w:r>
      <w:r>
        <w:rPr>
          <w:rFonts w:ascii="Arial" w:eastAsia="Arial" w:hAnsi="Arial" w:cs="Arial"/>
          <w:b/>
          <w:i/>
          <w:color w:val="000000"/>
          <w:sz w:val="20"/>
          <w:u w:val="single"/>
        </w:rPr>
        <w:t>failure</w:t>
      </w:r>
      <w:r>
        <w:rPr>
          <w:rFonts w:ascii="Arial" w:eastAsia="Arial" w:hAnsi="Arial" w:cs="Arial"/>
          <w:color w:val="000000"/>
          <w:sz w:val="20"/>
        </w:rPr>
        <w:t xml:space="preserve"> and audacity sit on the flip sides of the very same coin. Everything entails an element of risk, and no outcome is preordained for guaranteeing success. The only true </w:t>
      </w:r>
      <w:r>
        <w:rPr>
          <w:rFonts w:ascii="Arial" w:eastAsia="Arial" w:hAnsi="Arial" w:cs="Arial"/>
          <w:b/>
          <w:i/>
          <w:color w:val="000000"/>
          <w:sz w:val="20"/>
          <w:u w:val="single"/>
        </w:rPr>
        <w:t>failure</w:t>
      </w:r>
      <w:r>
        <w:rPr>
          <w:rFonts w:ascii="Arial" w:eastAsia="Arial" w:hAnsi="Arial" w:cs="Arial"/>
          <w:color w:val="000000"/>
          <w:sz w:val="20"/>
        </w:rPr>
        <w:t xml:space="preserve"> is when this audacity is not backed </w:t>
      </w:r>
      <w:r>
        <w:rPr>
          <w:rFonts w:ascii="Arial" w:eastAsia="Arial" w:hAnsi="Arial" w:cs="Arial"/>
          <w:b/>
          <w:i/>
          <w:color w:val="000000"/>
          <w:sz w:val="20"/>
          <w:u w:val="single"/>
        </w:rPr>
        <w:t>up</w:t>
      </w:r>
      <w:r>
        <w:rPr>
          <w:rFonts w:ascii="Arial" w:eastAsia="Arial" w:hAnsi="Arial" w:cs="Arial"/>
          <w:color w:val="000000"/>
          <w:sz w:val="20"/>
        </w:rPr>
        <w:t xml:space="preserve"> with research, due diligence, and a well-mapped out plan for execution.</w:t>
      </w:r>
    </w:p>
    <w:p w14:paraId="5B8442CA" w14:textId="77777777" w:rsidR="00CD7998" w:rsidRDefault="00000000">
      <w:pPr>
        <w:spacing w:before="200" w:line="260" w:lineRule="atLeast"/>
        <w:jc w:val="both"/>
      </w:pPr>
      <w:r>
        <w:rPr>
          <w:rFonts w:ascii="Arial" w:eastAsia="Arial" w:hAnsi="Arial" w:cs="Arial"/>
          <w:color w:val="000000"/>
          <w:sz w:val="20"/>
        </w:rPr>
        <w:t>Even when those elements are in place, you can be near-certain that at some point on your entrepreneurial journey to success, you will still encounter some element of '</w:t>
      </w:r>
      <w:r>
        <w:rPr>
          <w:rFonts w:ascii="Arial" w:eastAsia="Arial" w:hAnsi="Arial" w:cs="Arial"/>
          <w:b/>
          <w:i/>
          <w:color w:val="000000"/>
          <w:sz w:val="20"/>
          <w:u w:val="single"/>
        </w:rPr>
        <w:t>failure</w:t>
      </w:r>
      <w:r>
        <w:rPr>
          <w:rFonts w:ascii="Arial" w:eastAsia="Arial" w:hAnsi="Arial" w:cs="Arial"/>
          <w:color w:val="000000"/>
          <w:sz w:val="20"/>
        </w:rPr>
        <w:t>.' But when tackled with humility, determination, and capability, you stand the best possible chances of developing the right strategies that saw you overcome past challenges too.</w:t>
      </w:r>
    </w:p>
    <w:p w14:paraId="7C031E9D" w14:textId="77777777" w:rsidR="00CD7998" w:rsidRDefault="00000000">
      <w:pPr>
        <w:spacing w:before="200" w:line="260" w:lineRule="atLeast"/>
        <w:jc w:val="both"/>
      </w:pPr>
      <w:r>
        <w:rPr>
          <w:rFonts w:ascii="Arial" w:eastAsia="Arial" w:hAnsi="Arial" w:cs="Arial"/>
          <w:color w:val="000000"/>
          <w:sz w:val="20"/>
        </w:rPr>
        <w:t>From a practical perspective, when product issues emerge, founders should look towards identifying the root cause of the issue. Is it a marketing issue? Is it a product-market fit issue? Is it an operational issue? Or is it a combination of all of these (and maybe others too)? This is best done by going direct to the market and validating directly with customers - both existing and potential.</w:t>
      </w:r>
    </w:p>
    <w:p w14:paraId="1EBA6812" w14:textId="77777777" w:rsidR="00CD7998" w:rsidRDefault="00000000">
      <w:pPr>
        <w:spacing w:before="200" w:line="260" w:lineRule="atLeast"/>
        <w:jc w:val="both"/>
      </w:pPr>
      <w:r>
        <w:rPr>
          <w:rFonts w:ascii="Arial" w:eastAsia="Arial" w:hAnsi="Arial" w:cs="Arial"/>
          <w:color w:val="000000"/>
          <w:sz w:val="20"/>
        </w:rPr>
        <w:t>There may also be times where you question the ongoing viability of your company. Is it worth pushing on? The answer to this question is not always straightforward. Sometimes a business may be viable, but the return on effort doesn't justify what's involved in continuing to pour your heart and soul into keeping it alive.</w:t>
      </w:r>
    </w:p>
    <w:p w14:paraId="703737E7" w14:textId="77777777" w:rsidR="00CD7998" w:rsidRDefault="00000000">
      <w:pPr>
        <w:spacing w:before="200" w:line="260" w:lineRule="atLeast"/>
        <w:jc w:val="both"/>
      </w:pPr>
      <w:r>
        <w:rPr>
          <w:rFonts w:ascii="Arial" w:eastAsia="Arial" w:hAnsi="Arial" w:cs="Arial"/>
          <w:color w:val="000000"/>
          <w:sz w:val="20"/>
        </w:rPr>
        <w:lastRenderedPageBreak/>
        <w:t>Where this occurs, founders should have an honest reflection on their personal feelings towards their reality. They should consider the ease and practicality of pivoting the business in a new - but more promising - direction. Again, all of these decisions need to be made within the context of considering alternative uses of time by the founder, which may potentially allow them to focus on other higher-yielding or more immediate and lucrative opportunities.</w:t>
      </w:r>
    </w:p>
    <w:p w14:paraId="1168900F" w14:textId="77777777" w:rsidR="00CD7998" w:rsidRDefault="00000000">
      <w:pPr>
        <w:spacing w:before="240" w:line="260" w:lineRule="atLeast"/>
      </w:pPr>
      <w:r>
        <w:rPr>
          <w:rFonts w:ascii="Arial" w:eastAsia="Arial" w:hAnsi="Arial" w:cs="Arial"/>
          <w:b/>
          <w:color w:val="000000"/>
          <w:sz w:val="20"/>
        </w:rPr>
        <w:t>YS: How should founders evaluate weak signals and anecdotal evidence which seem to contradict quantitative market trends?</w:t>
      </w:r>
    </w:p>
    <w:p w14:paraId="736B3BBB" w14:textId="77777777" w:rsidR="00CD7998" w:rsidRDefault="00000000">
      <w:pPr>
        <w:spacing w:before="200" w:line="260" w:lineRule="atLeast"/>
        <w:jc w:val="both"/>
      </w:pPr>
      <w:r>
        <w:rPr>
          <w:rFonts w:ascii="Arial" w:eastAsia="Arial" w:hAnsi="Arial" w:cs="Arial"/>
          <w:color w:val="000000"/>
          <w:sz w:val="20"/>
        </w:rPr>
        <w:t>EG: Effective founders do not think about qualitative versus quantitative evidence as an either/or question. They are both important and work in complementary ways.</w:t>
      </w:r>
    </w:p>
    <w:p w14:paraId="73DF5C2F" w14:textId="77777777" w:rsidR="00CD7998" w:rsidRDefault="00000000">
      <w:pPr>
        <w:spacing w:before="200" w:line="260" w:lineRule="atLeast"/>
        <w:jc w:val="both"/>
      </w:pPr>
      <w:r>
        <w:rPr>
          <w:rFonts w:ascii="Arial" w:eastAsia="Arial" w:hAnsi="Arial" w:cs="Arial"/>
          <w:color w:val="000000"/>
          <w:sz w:val="20"/>
        </w:rPr>
        <w:t>In an ideal world, your quantitative data points will support the anecdotal 'word on the street.' Sometimes there may be a misalignment, and sometimes there may be grades in between.</w:t>
      </w:r>
    </w:p>
    <w:p w14:paraId="5AE05C9A" w14:textId="77777777" w:rsidR="00CD7998" w:rsidRDefault="00000000">
      <w:pPr>
        <w:spacing w:before="200" w:line="260" w:lineRule="atLeast"/>
        <w:jc w:val="both"/>
      </w:pPr>
      <w:r>
        <w:rPr>
          <w:rFonts w:ascii="Arial" w:eastAsia="Arial" w:hAnsi="Arial" w:cs="Arial"/>
          <w:color w:val="000000"/>
          <w:sz w:val="20"/>
        </w:rPr>
        <w:t>Instead of preferencing one over the other, use any misalignment as a trigger for further investigation. Why are you seeing and hearing conflicting reports? Why might consumer sentiment be suggesting a different story to what the numbers that are jumping off the page are telling? How effective are your data sources, and how extensively have you surveyed the market?</w:t>
      </w:r>
    </w:p>
    <w:p w14:paraId="6C4D5E94" w14:textId="77777777" w:rsidR="00CD7998" w:rsidRDefault="00000000">
      <w:pPr>
        <w:spacing w:before="200" w:line="260" w:lineRule="atLeast"/>
        <w:jc w:val="both"/>
      </w:pPr>
      <w:r>
        <w:rPr>
          <w:rFonts w:ascii="Arial" w:eastAsia="Arial" w:hAnsi="Arial" w:cs="Arial"/>
          <w:color w:val="000000"/>
          <w:sz w:val="20"/>
        </w:rPr>
        <w:t>Instead of running away from the conflict, use it as an opportunity to refine and finesse your testing and validation methods. The most effective founders will inevitably be those that complement their comprehensive plans with a rigorous continuous improvement framework that draws on multiple sources of input and evidence to illuminate honest and accurate insights.</w:t>
      </w:r>
    </w:p>
    <w:p w14:paraId="6F323D69" w14:textId="77777777" w:rsidR="00CD7998" w:rsidRDefault="00000000">
      <w:pPr>
        <w:spacing w:before="240" w:line="260" w:lineRule="atLeast"/>
      </w:pPr>
      <w:r>
        <w:rPr>
          <w:rFonts w:ascii="Arial" w:eastAsia="Arial" w:hAnsi="Arial" w:cs="Arial"/>
          <w:b/>
          <w:color w:val="000000"/>
          <w:sz w:val="20"/>
        </w:rPr>
        <w:t>YS: What is your current field of consulting? What kinds of services do you offer?</w:t>
      </w:r>
    </w:p>
    <w:p w14:paraId="756AE9D7" w14:textId="77777777" w:rsidR="00CD7998" w:rsidRDefault="00000000">
      <w:pPr>
        <w:spacing w:before="200" w:line="260" w:lineRule="atLeast"/>
        <w:jc w:val="both"/>
      </w:pPr>
      <w:r>
        <w:rPr>
          <w:rFonts w:ascii="Arial" w:eastAsia="Arial" w:hAnsi="Arial" w:cs="Arial"/>
          <w:color w:val="000000"/>
          <w:sz w:val="20"/>
        </w:rPr>
        <w:t>EG: My professional background stems originally as a management consultant, with a focus on helping large blue-chip B2B organisations optimise their sales performance. Over time, I transitioned into a digital marketing role. Most recently, I combine these skill sets to help SMBs, which typically have less than 500 employees and annual revenue of less than $25 million, across a broad range of business improvement initiatives.</w:t>
      </w:r>
    </w:p>
    <w:p w14:paraId="2199D152" w14:textId="77777777" w:rsidR="00CD7998" w:rsidRDefault="00000000">
      <w:pPr>
        <w:spacing w:before="200" w:line="260" w:lineRule="atLeast"/>
        <w:jc w:val="both"/>
      </w:pPr>
      <w:r>
        <w:rPr>
          <w:rFonts w:ascii="Arial" w:eastAsia="Arial" w:hAnsi="Arial" w:cs="Arial"/>
          <w:color w:val="000000"/>
          <w:sz w:val="20"/>
        </w:rPr>
        <w:t>Many of the businesses I work with are established businesses. Because of this, I tend to focus on growth strategies that address underlying performance issues or leverage untapped opportunities. From my experience, this tends to fall within the broad categories of marketing and sales, product, growth, operations, team, and accounting and finance. For that reason, I also structured the book around those very same categories.</w:t>
      </w:r>
    </w:p>
    <w:p w14:paraId="25000624" w14:textId="77777777" w:rsidR="00CD7998" w:rsidRDefault="00000000">
      <w:pPr>
        <w:spacing w:before="240" w:line="260" w:lineRule="atLeast"/>
      </w:pPr>
      <w:r>
        <w:rPr>
          <w:rFonts w:ascii="Arial" w:eastAsia="Arial" w:hAnsi="Arial" w:cs="Arial"/>
          <w:b/>
          <w:color w:val="000000"/>
          <w:sz w:val="20"/>
        </w:rPr>
        <w:t>YS: How was your book received? What were some of the unusual responses and reactions you got?</w:t>
      </w:r>
    </w:p>
    <w:p w14:paraId="0CF85445" w14:textId="77777777" w:rsidR="00CD7998" w:rsidRDefault="00000000">
      <w:pPr>
        <w:spacing w:before="200" w:line="260" w:lineRule="atLeast"/>
        <w:jc w:val="both"/>
      </w:pPr>
      <w:r>
        <w:rPr>
          <w:rFonts w:ascii="Arial" w:eastAsia="Arial" w:hAnsi="Arial" w:cs="Arial"/>
          <w:color w:val="000000"/>
          <w:sz w:val="20"/>
        </w:rPr>
        <w:t>EG: I think that it's important to recognise that first and foremost, COVID-19 is a global health crisis, that has resulted in over one million deaths and left many more than that severely sick. With that being the case, we need to be respectful when talking about COVID within the paradigm of business and converting adversities into opportunities.</w:t>
      </w:r>
    </w:p>
    <w:p w14:paraId="2DC58F98" w14:textId="77777777" w:rsidR="00CD7998" w:rsidRDefault="00000000">
      <w:pPr>
        <w:spacing w:before="200" w:line="260" w:lineRule="atLeast"/>
        <w:jc w:val="both"/>
      </w:pPr>
      <w:r>
        <w:rPr>
          <w:rFonts w:ascii="Arial" w:eastAsia="Arial" w:hAnsi="Arial" w:cs="Arial"/>
          <w:color w:val="000000"/>
          <w:sz w:val="20"/>
        </w:rPr>
        <w:t xml:space="preserve">Within this context, the book has been well-received. In its first month alone, it was purchased by over 3,600 people. At its peak, it was ranked #1 on the Amazon Kindle Store for the categories of small business, </w:t>
      </w:r>
      <w:r>
        <w:rPr>
          <w:rFonts w:ascii="Arial" w:eastAsia="Arial" w:hAnsi="Arial" w:cs="Arial"/>
          <w:b/>
          <w:i/>
          <w:color w:val="000000"/>
          <w:sz w:val="20"/>
          <w:u w:val="single"/>
        </w:rPr>
        <w:t>starting</w:t>
      </w:r>
      <w:r>
        <w:rPr>
          <w:rFonts w:ascii="Arial" w:eastAsia="Arial" w:hAnsi="Arial" w:cs="Arial"/>
          <w:color w:val="000000"/>
          <w:sz w:val="20"/>
        </w:rPr>
        <w:t xml:space="preserve"> a business, and business leadership.</w:t>
      </w:r>
    </w:p>
    <w:p w14:paraId="0F227A5C" w14:textId="77777777" w:rsidR="00CD7998" w:rsidRDefault="00000000">
      <w:pPr>
        <w:spacing w:before="200" w:line="260" w:lineRule="atLeast"/>
        <w:jc w:val="both"/>
      </w:pPr>
      <w:r>
        <w:rPr>
          <w:rFonts w:ascii="Arial" w:eastAsia="Arial" w:hAnsi="Arial" w:cs="Arial"/>
          <w:color w:val="000000"/>
          <w:sz w:val="20"/>
        </w:rPr>
        <w:t xml:space="preserve">Some people were surprised at how quickly the book was able to be written and published. One of the key themes that I try to emphasise throughout the book is that it is often in moments of crisis that ascendancy takes seed. I tried to apply that very principle to writing this book and making sure that it ended </w:t>
      </w:r>
      <w:r>
        <w:rPr>
          <w:rFonts w:ascii="Arial" w:eastAsia="Arial" w:hAnsi="Arial" w:cs="Arial"/>
          <w:b/>
          <w:i/>
          <w:color w:val="000000"/>
          <w:sz w:val="20"/>
          <w:u w:val="single"/>
        </w:rPr>
        <w:t>up</w:t>
      </w:r>
      <w:r>
        <w:rPr>
          <w:rFonts w:ascii="Arial" w:eastAsia="Arial" w:hAnsi="Arial" w:cs="Arial"/>
          <w:color w:val="000000"/>
          <w:sz w:val="20"/>
        </w:rPr>
        <w:t xml:space="preserve"> in the hands of those that would benefit from it as soon as possible.</w:t>
      </w:r>
    </w:p>
    <w:p w14:paraId="38BCE17B" w14:textId="77777777" w:rsidR="00CD7998" w:rsidRDefault="00000000">
      <w:pPr>
        <w:spacing w:before="240" w:line="260" w:lineRule="atLeast"/>
      </w:pPr>
      <w:r>
        <w:rPr>
          <w:rFonts w:ascii="Arial" w:eastAsia="Arial" w:hAnsi="Arial" w:cs="Arial"/>
          <w:b/>
          <w:color w:val="000000"/>
          <w:sz w:val="20"/>
        </w:rPr>
        <w:t>YS: In the time since your book was published, what are some notable new tips or initiatives you would suggest for business recovery?</w:t>
      </w:r>
    </w:p>
    <w:p w14:paraId="4122FF27" w14:textId="77777777" w:rsidR="00CD7998" w:rsidRDefault="00000000">
      <w:pPr>
        <w:spacing w:before="200" w:line="260" w:lineRule="atLeast"/>
        <w:jc w:val="both"/>
      </w:pPr>
      <w:r>
        <w:rPr>
          <w:rFonts w:ascii="Arial" w:eastAsia="Arial" w:hAnsi="Arial" w:cs="Arial"/>
          <w:color w:val="000000"/>
          <w:sz w:val="20"/>
        </w:rPr>
        <w:lastRenderedPageBreak/>
        <w:t>EG: As an author, there's always a fine line between packing your book with too much and too little information. On the one hand, you want to share everything you know in the hope that the more you tell, the more opportunities there are for someone learning something new. On the other hand, you want to limit the advice you dispense, so that the insights you do share are the crme de la crme - the things most likely to really 'move the needle' and make a material impact with the greatest of ease.</w:t>
      </w:r>
    </w:p>
    <w:p w14:paraId="76A36257" w14:textId="77777777" w:rsidR="00CD7998" w:rsidRDefault="00000000">
      <w:pPr>
        <w:spacing w:before="200" w:line="260" w:lineRule="atLeast"/>
        <w:jc w:val="both"/>
      </w:pPr>
      <w:r>
        <w:rPr>
          <w:rFonts w:ascii="Arial" w:eastAsia="Arial" w:hAnsi="Arial" w:cs="Arial"/>
          <w:color w:val="000000"/>
          <w:sz w:val="20"/>
        </w:rPr>
        <w:t>If there were one thing I would add to the book today, it is reinforcing the idea that coming back from COVID is about returning to time-tested business fundamentals and adapting them to the unique realities and challenges of our time. At the end of the day, more businesses will be better off doing a smaller number of things right, than a larger number of things wrong.</w:t>
      </w:r>
    </w:p>
    <w:p w14:paraId="7500A860" w14:textId="77777777" w:rsidR="00CD7998" w:rsidRDefault="00000000">
      <w:pPr>
        <w:spacing w:before="240" w:line="260" w:lineRule="atLeast"/>
      </w:pPr>
      <w:r>
        <w:rPr>
          <w:rFonts w:ascii="Arial" w:eastAsia="Arial" w:hAnsi="Arial" w:cs="Arial"/>
          <w:b/>
          <w:color w:val="000000"/>
          <w:sz w:val="20"/>
        </w:rPr>
        <w:t>YS: Are there specific case studies you can cite that you think exemplify business recovery?</w:t>
      </w:r>
    </w:p>
    <w:p w14:paraId="354865FC" w14:textId="77777777" w:rsidR="00CD7998" w:rsidRDefault="00000000">
      <w:pPr>
        <w:spacing w:before="200" w:line="260" w:lineRule="atLeast"/>
        <w:jc w:val="both"/>
      </w:pPr>
      <w:r>
        <w:rPr>
          <w:rFonts w:ascii="Arial" w:eastAsia="Arial" w:hAnsi="Arial" w:cs="Arial"/>
          <w:color w:val="000000"/>
          <w:sz w:val="20"/>
        </w:rPr>
        <w:t>EG: I'm reluctant to cite specific companies that adapted well to the coronavirus crisis - not because they don't exist (they very much do!), but because they don't do justice to the tens of thousands of small businesses that may have been equally (if not more so) effective in overcoming the challenges of COVID, but without the spotlight necessarily having been shone upon them.</w:t>
      </w:r>
    </w:p>
    <w:p w14:paraId="357D38CF" w14:textId="77777777" w:rsidR="00CD7998" w:rsidRDefault="00000000">
      <w:pPr>
        <w:spacing w:before="200" w:line="260" w:lineRule="atLeast"/>
        <w:jc w:val="both"/>
      </w:pPr>
      <w:r>
        <w:rPr>
          <w:rFonts w:ascii="Arial" w:eastAsia="Arial" w:hAnsi="Arial" w:cs="Arial"/>
          <w:color w:val="000000"/>
          <w:sz w:val="20"/>
        </w:rPr>
        <w:t>We are all familiar with many of the 'poster boy' companies that have done well throughout the COVID pandemic - how many people had used Zoom video-conferencing technologies before 2020? How many people increased their online purchases this year for groceries, clothes, and household essentials?</w:t>
      </w:r>
    </w:p>
    <w:p w14:paraId="1FF922E3" w14:textId="77777777" w:rsidR="00CD7998" w:rsidRDefault="00000000">
      <w:pPr>
        <w:spacing w:before="200" w:line="260" w:lineRule="atLeast"/>
        <w:jc w:val="both"/>
      </w:pPr>
      <w:r>
        <w:rPr>
          <w:rFonts w:ascii="Arial" w:eastAsia="Arial" w:hAnsi="Arial" w:cs="Arial"/>
          <w:color w:val="000000"/>
          <w:sz w:val="20"/>
        </w:rPr>
        <w:t>I believe the true "success stories," however, are the small businesses that were quick to pivot without necessarily having the experience nor resources, for otherwise doing so.</w:t>
      </w:r>
    </w:p>
    <w:p w14:paraId="33BC0F18" w14:textId="77777777" w:rsidR="00CD7998" w:rsidRDefault="00000000">
      <w:pPr>
        <w:spacing w:before="200" w:line="260" w:lineRule="atLeast"/>
        <w:jc w:val="both"/>
      </w:pPr>
      <w:r>
        <w:rPr>
          <w:rFonts w:ascii="Arial" w:eastAsia="Arial" w:hAnsi="Arial" w:cs="Arial"/>
          <w:color w:val="000000"/>
          <w:sz w:val="20"/>
        </w:rPr>
        <w:t xml:space="preserve">As an example, many cafes and restaurants were forced to close for several months during government-mandated lockdowns. Instead of throwing their hands </w:t>
      </w:r>
      <w:r>
        <w:rPr>
          <w:rFonts w:ascii="Arial" w:eastAsia="Arial" w:hAnsi="Arial" w:cs="Arial"/>
          <w:b/>
          <w:i/>
          <w:color w:val="000000"/>
          <w:sz w:val="20"/>
          <w:u w:val="single"/>
        </w:rPr>
        <w:t>up</w:t>
      </w:r>
      <w:r>
        <w:rPr>
          <w:rFonts w:ascii="Arial" w:eastAsia="Arial" w:hAnsi="Arial" w:cs="Arial"/>
          <w:color w:val="000000"/>
          <w:sz w:val="20"/>
        </w:rPr>
        <w:t xml:space="preserve"> in the air and lamenting their challenging reality, many decided to adapt and tweak their offering by introducing new and innovative take-away and/or delivery options. Once the lockdowns were lifted, a lot of these same restaurants kept these new offerings, having found that they represented lucrative new revenue streams (irrespective of COVID).</w:t>
      </w:r>
    </w:p>
    <w:p w14:paraId="509BE123" w14:textId="77777777" w:rsidR="00CD7998" w:rsidRDefault="00000000">
      <w:pPr>
        <w:spacing w:before="200" w:line="260" w:lineRule="atLeast"/>
        <w:jc w:val="both"/>
      </w:pPr>
      <w:r>
        <w:rPr>
          <w:rFonts w:ascii="Arial" w:eastAsia="Arial" w:hAnsi="Arial" w:cs="Arial"/>
          <w:color w:val="000000"/>
          <w:sz w:val="20"/>
        </w:rPr>
        <w:t>As another example, there is a small hardware business that I recently consulted. They ran a local area marketing campaign that promoted the idea of DIY (Do It Yourself) home improvement fixes. With lockdowns in place, limits on social gatherings, and more free time available, they promoted the idea that now was the perfect time to complete all those jobs that people had been meaning to get around to for a long time yet, never did. As a result of these marketing campaigns, 2020 turned out to be one of the most profitable years on record for this particular business.</w:t>
      </w:r>
    </w:p>
    <w:p w14:paraId="0718D841" w14:textId="77777777" w:rsidR="00CD7998" w:rsidRDefault="00000000">
      <w:pPr>
        <w:spacing w:before="240" w:line="260" w:lineRule="atLeast"/>
      </w:pPr>
      <w:r>
        <w:rPr>
          <w:rFonts w:ascii="Arial" w:eastAsia="Arial" w:hAnsi="Arial" w:cs="Arial"/>
          <w:b/>
          <w:color w:val="000000"/>
          <w:sz w:val="20"/>
        </w:rPr>
        <w:t>YS: How can social entrepreneurs and non-profit organisations make use of your frameworks and tips?</w:t>
      </w:r>
    </w:p>
    <w:p w14:paraId="5F2CF59A" w14:textId="77777777" w:rsidR="00CD7998" w:rsidRDefault="00000000">
      <w:pPr>
        <w:spacing w:before="200" w:line="260" w:lineRule="atLeast"/>
        <w:jc w:val="both"/>
      </w:pPr>
      <w:r>
        <w:rPr>
          <w:rFonts w:ascii="Arial" w:eastAsia="Arial" w:hAnsi="Arial" w:cs="Arial"/>
          <w:color w:val="000000"/>
          <w:sz w:val="20"/>
        </w:rPr>
        <w:t>EG: Over the last few decades, there has been a growing trend towards the professionalisation of the NFP (not-for-profit) sector. This should come as no great surprise (and ideally, should have come about much sooner!).</w:t>
      </w:r>
    </w:p>
    <w:p w14:paraId="5AD6F36E" w14:textId="77777777" w:rsidR="00CD7998" w:rsidRDefault="00000000">
      <w:pPr>
        <w:spacing w:before="200" w:line="260" w:lineRule="atLeast"/>
        <w:jc w:val="both"/>
      </w:pPr>
      <w:r>
        <w:rPr>
          <w:rFonts w:ascii="Arial" w:eastAsia="Arial" w:hAnsi="Arial" w:cs="Arial"/>
          <w:color w:val="000000"/>
          <w:sz w:val="20"/>
        </w:rPr>
        <w:t xml:space="preserve">While the goals and KPIs of social entrepreneurs and NFP organisations might be different from the hard-dollar focus on 'for-profit' </w:t>
      </w:r>
      <w:r>
        <w:rPr>
          <w:rFonts w:ascii="Arial" w:eastAsia="Arial" w:hAnsi="Arial" w:cs="Arial"/>
          <w:b/>
          <w:i/>
          <w:color w:val="000000"/>
          <w:sz w:val="20"/>
          <w:u w:val="single"/>
        </w:rPr>
        <w:t>startups</w:t>
      </w:r>
      <w:r>
        <w:rPr>
          <w:rFonts w:ascii="Arial" w:eastAsia="Arial" w:hAnsi="Arial" w:cs="Arial"/>
          <w:color w:val="000000"/>
          <w:sz w:val="20"/>
        </w:rPr>
        <w:t>, many of the strategies for goal realisation remain nonetheless the same.</w:t>
      </w:r>
    </w:p>
    <w:p w14:paraId="03459EAD" w14:textId="77777777" w:rsidR="00CD7998" w:rsidRDefault="00000000">
      <w:pPr>
        <w:spacing w:before="200" w:line="260" w:lineRule="atLeast"/>
        <w:jc w:val="both"/>
      </w:pPr>
      <w:r>
        <w:rPr>
          <w:rFonts w:ascii="Arial" w:eastAsia="Arial" w:hAnsi="Arial" w:cs="Arial"/>
          <w:color w:val="000000"/>
          <w:sz w:val="20"/>
        </w:rPr>
        <w:t>Even if what they are "selling" is not a product in the traditional sense of the word, they still have a clear-cut offering that needs to be effectively marketed, operationalised by an efficient organisation staffed with a capable team, and run in a financially-viable way.</w:t>
      </w:r>
    </w:p>
    <w:p w14:paraId="20E512EA" w14:textId="77777777" w:rsidR="00CD7998" w:rsidRDefault="00000000">
      <w:pPr>
        <w:spacing w:before="200" w:line="260" w:lineRule="atLeast"/>
        <w:jc w:val="both"/>
      </w:pPr>
      <w:r>
        <w:rPr>
          <w:rFonts w:ascii="Arial" w:eastAsia="Arial" w:hAnsi="Arial" w:cs="Arial"/>
          <w:color w:val="000000"/>
          <w:sz w:val="20"/>
        </w:rPr>
        <w:t>For all of these reasons, the best thing a social entrepreneur can do is see themselves as cut from the same cloth as any other for-profit business leader.</w:t>
      </w:r>
    </w:p>
    <w:p w14:paraId="0F135A1A" w14:textId="77777777" w:rsidR="00CD7998" w:rsidRDefault="00000000">
      <w:pPr>
        <w:spacing w:before="240" w:line="260" w:lineRule="atLeast"/>
      </w:pPr>
      <w:r>
        <w:rPr>
          <w:rFonts w:ascii="Arial" w:eastAsia="Arial" w:hAnsi="Arial" w:cs="Arial"/>
          <w:b/>
          <w:color w:val="000000"/>
          <w:sz w:val="20"/>
        </w:rPr>
        <w:lastRenderedPageBreak/>
        <w:t>YS: What are the top three success factors for government and industry to work together and sustain entrepreneurship in their countries?</w:t>
      </w:r>
    </w:p>
    <w:p w14:paraId="74745FAC" w14:textId="77777777" w:rsidR="00CD7998" w:rsidRDefault="00000000">
      <w:pPr>
        <w:spacing w:before="200" w:line="260" w:lineRule="atLeast"/>
        <w:jc w:val="both"/>
      </w:pPr>
      <w:r>
        <w:rPr>
          <w:rFonts w:ascii="Arial" w:eastAsia="Arial" w:hAnsi="Arial" w:cs="Arial"/>
          <w:color w:val="000000"/>
          <w:sz w:val="20"/>
        </w:rPr>
        <w:t>EG: I believe that 'internal' communication, 'external' communication, and incentives/risk-sharing represent three of the biggest success factors for promoting government and industry to work together in sustaining entrepreneurship in their respective countries.</w:t>
      </w:r>
    </w:p>
    <w:p w14:paraId="2F874D96" w14:textId="77777777" w:rsidR="00CD7998" w:rsidRDefault="00000000">
      <w:pPr>
        <w:spacing w:before="200" w:line="260" w:lineRule="atLeast"/>
        <w:jc w:val="both"/>
      </w:pPr>
      <w:r>
        <w:rPr>
          <w:rFonts w:ascii="Arial" w:eastAsia="Arial" w:hAnsi="Arial" w:cs="Arial"/>
          <w:color w:val="000000"/>
          <w:sz w:val="20"/>
        </w:rPr>
        <w:t>By 'internal' communication, I am referring to 'intra' communication between a particular industry and government. Forward-thinking industries will keep the government abreast of developments that stand to benefit the economy and society. Dangling these carrots in front of the government will help get them excited about opportunities, which will pave the way for the government to then feel comfortable in leading the charge and creating the conditions necessary for supporting relevant projects and initiatives.</w:t>
      </w:r>
    </w:p>
    <w:p w14:paraId="74B82FF5" w14:textId="77777777" w:rsidR="00CD7998" w:rsidRDefault="00000000">
      <w:pPr>
        <w:spacing w:before="200" w:line="260" w:lineRule="atLeast"/>
        <w:jc w:val="both"/>
      </w:pPr>
      <w:r>
        <w:rPr>
          <w:rFonts w:ascii="Arial" w:eastAsia="Arial" w:hAnsi="Arial" w:cs="Arial"/>
          <w:color w:val="000000"/>
          <w:sz w:val="20"/>
        </w:rPr>
        <w:t>While we often think of a 'chicken-and-egg' scenario between industry and government that has the potential to stagnate progress, there are many opportunities for industry to adopt a leadership role in directing the conversation and shepherding everyone onto the same page.</w:t>
      </w:r>
    </w:p>
    <w:p w14:paraId="5914BA3F" w14:textId="77777777" w:rsidR="00CD7998" w:rsidRDefault="00000000">
      <w:pPr>
        <w:spacing w:before="200" w:line="260" w:lineRule="atLeast"/>
        <w:jc w:val="both"/>
      </w:pPr>
      <w:r>
        <w:rPr>
          <w:rFonts w:ascii="Arial" w:eastAsia="Arial" w:hAnsi="Arial" w:cs="Arial"/>
          <w:color w:val="000000"/>
          <w:sz w:val="20"/>
        </w:rPr>
        <w:t>By 'external' communication, I am referring to marketing the wins to the general public. Government and industry have a powerful opportunity (and vested interest) in communicating the possibilities that can come through effective collaboration. Speaking in lockstep will not only illuminate these possibilities but also help mitigate any objections. In doing so, many of the roadblocks that stand in the way of progress and outcomes, will be cleared, enabling both parties to effectively promote these initiatives to the public.</w:t>
      </w:r>
    </w:p>
    <w:p w14:paraId="0B39E0A0" w14:textId="77777777" w:rsidR="00CD7998" w:rsidRDefault="00000000">
      <w:pPr>
        <w:spacing w:before="200" w:line="260" w:lineRule="atLeast"/>
        <w:jc w:val="both"/>
      </w:pPr>
      <w:r>
        <w:rPr>
          <w:rFonts w:ascii="Arial" w:eastAsia="Arial" w:hAnsi="Arial" w:cs="Arial"/>
          <w:color w:val="000000"/>
          <w:sz w:val="20"/>
        </w:rPr>
        <w:t>Finally, there should be an element of incentivisation and risk-sharing by the government. Entrepreneurs put a lot on the line without much security or certainty of outcome. With that being the case, anything the government can do to alleviate any of this risk will be a welcomed gesture by industry and entrepreneurs.</w:t>
      </w:r>
    </w:p>
    <w:p w14:paraId="466B1684" w14:textId="77777777" w:rsidR="00CD7998" w:rsidRDefault="00000000">
      <w:pPr>
        <w:spacing w:before="200" w:line="260" w:lineRule="atLeast"/>
        <w:jc w:val="both"/>
      </w:pPr>
      <w:r>
        <w:rPr>
          <w:rFonts w:ascii="Arial" w:eastAsia="Arial" w:hAnsi="Arial" w:cs="Arial"/>
          <w:color w:val="000000"/>
          <w:sz w:val="20"/>
        </w:rPr>
        <w:t>This can come in many forms, though in its most explicit manifestation will come in the form of financial incentives. Loan guarantees, tax credits, cash-flow boosts, financial grants, and assistance are but some of the measures that government can offer to demonstrate their willingness to work with industry in shouldering some of the risk entailed in entrepreneurship.</w:t>
      </w:r>
    </w:p>
    <w:p w14:paraId="154BAF3B" w14:textId="77777777" w:rsidR="00CD7998" w:rsidRDefault="00000000">
      <w:pPr>
        <w:spacing w:before="240" w:line="260" w:lineRule="atLeast"/>
      </w:pPr>
      <w:r>
        <w:rPr>
          <w:rFonts w:ascii="Arial" w:eastAsia="Arial" w:hAnsi="Arial" w:cs="Arial"/>
          <w:b/>
          <w:color w:val="000000"/>
          <w:sz w:val="20"/>
        </w:rPr>
        <w:t>YS: What is your next book going to be about?</w:t>
      </w:r>
    </w:p>
    <w:p w14:paraId="138E25C8" w14:textId="77777777" w:rsidR="00CD7998" w:rsidRDefault="00000000">
      <w:pPr>
        <w:spacing w:before="200" w:line="260" w:lineRule="atLeast"/>
        <w:jc w:val="both"/>
      </w:pPr>
      <w:r>
        <w:rPr>
          <w:rFonts w:ascii="Arial" w:eastAsia="Arial" w:hAnsi="Arial" w:cs="Arial"/>
          <w:color w:val="000000"/>
          <w:sz w:val="20"/>
        </w:rPr>
        <w:t>EG: As much as I love helping businesses activate high-impact growth and stability strategies, I think that we're all feeling an element of 'COVID-fatigue' right now. It seems like no matter which way you look, COVID is the topic of conversation one way or another - either directly or indirectly.</w:t>
      </w:r>
    </w:p>
    <w:p w14:paraId="4F4C17BD" w14:textId="77777777" w:rsidR="00CD7998" w:rsidRDefault="00000000">
      <w:pPr>
        <w:spacing w:before="200" w:line="260" w:lineRule="atLeast"/>
        <w:jc w:val="both"/>
      </w:pPr>
      <w:r>
        <w:rPr>
          <w:rFonts w:ascii="Arial" w:eastAsia="Arial" w:hAnsi="Arial" w:cs="Arial"/>
          <w:color w:val="000000"/>
          <w:sz w:val="20"/>
        </w:rPr>
        <w:t>I've had some thoughts recently around how many of the pressing challenges we face on both an individual and global scale are driven by a narrow attachment to hard-and-fast rules, that imagine there is only one "right answer." Such an approach is not always conducive to optimal outcomes and fails to recognise the legitimacy of alternative perspectives.</w:t>
      </w:r>
    </w:p>
    <w:p w14:paraId="35377C56" w14:textId="77777777" w:rsidR="00CD7998" w:rsidRDefault="00000000">
      <w:pPr>
        <w:spacing w:before="200" w:line="260" w:lineRule="atLeast"/>
        <w:jc w:val="both"/>
      </w:pPr>
      <w:r>
        <w:rPr>
          <w:rFonts w:ascii="Arial" w:eastAsia="Arial" w:hAnsi="Arial" w:cs="Arial"/>
          <w:color w:val="000000"/>
          <w:sz w:val="20"/>
        </w:rPr>
        <w:t>As they say, two plus two equals four, but so does three plus one. Two very different approaches can simultaneously yield equally-optimal outcomes, without necessarily discrediting the legitimacy of the other.</w:t>
      </w:r>
    </w:p>
    <w:p w14:paraId="2CA9BE71" w14:textId="77777777" w:rsidR="00CD7998" w:rsidRDefault="00000000">
      <w:pPr>
        <w:spacing w:before="200" w:line="260" w:lineRule="atLeast"/>
        <w:jc w:val="both"/>
      </w:pPr>
      <w:r>
        <w:rPr>
          <w:rFonts w:ascii="Arial" w:eastAsia="Arial" w:hAnsi="Arial" w:cs="Arial"/>
          <w:color w:val="000000"/>
          <w:sz w:val="20"/>
        </w:rPr>
        <w:t>While I haven't yet thought all of this through to its logical endpoint, I would like my next book to focus upon these ideas. I'd like to explore detaching ego from objectives, and utilising broad multi-disciplinary approaches for arriving at optimal outcomes. I believe that all of these ideas already resonate with the entrepreneur's mindset and general approach to problem-solving too.</w:t>
      </w:r>
    </w:p>
    <w:p w14:paraId="06FBCEAB" w14:textId="77777777" w:rsidR="00CD7998" w:rsidRDefault="00000000">
      <w:pPr>
        <w:spacing w:before="240" w:line="260" w:lineRule="atLeast"/>
      </w:pPr>
      <w:r>
        <w:rPr>
          <w:rFonts w:ascii="Arial" w:eastAsia="Arial" w:hAnsi="Arial" w:cs="Arial"/>
          <w:b/>
          <w:color w:val="000000"/>
          <w:sz w:val="20"/>
        </w:rPr>
        <w:t xml:space="preserve">YS: What are your parting message to the </w:t>
      </w:r>
      <w:r>
        <w:rPr>
          <w:rFonts w:ascii="Arial" w:eastAsia="Arial" w:hAnsi="Arial" w:cs="Arial"/>
          <w:b/>
          <w:i/>
          <w:color w:val="000000"/>
          <w:sz w:val="20"/>
          <w:u w:val="single"/>
        </w:rPr>
        <w:t>startups</w:t>
      </w:r>
      <w:r>
        <w:rPr>
          <w:rFonts w:ascii="Arial" w:eastAsia="Arial" w:hAnsi="Arial" w:cs="Arial"/>
          <w:b/>
          <w:color w:val="000000"/>
          <w:sz w:val="20"/>
        </w:rPr>
        <w:t xml:space="preserve"> and aspiring entrepreneurs in our audience?</w:t>
      </w:r>
    </w:p>
    <w:p w14:paraId="053432E4" w14:textId="77777777" w:rsidR="00CD7998" w:rsidRDefault="00000000">
      <w:pPr>
        <w:spacing w:before="200" w:line="260" w:lineRule="atLeast"/>
        <w:jc w:val="both"/>
      </w:pPr>
      <w:r>
        <w:rPr>
          <w:rFonts w:ascii="Arial" w:eastAsia="Arial" w:hAnsi="Arial" w:cs="Arial"/>
          <w:color w:val="000000"/>
          <w:sz w:val="20"/>
        </w:rPr>
        <w:t xml:space="preserve">EG: I'm a big advocate for taking a broad perspective on 'success.' If you ever zoomed in to a specific moment-in-time, and asked whether any </w:t>
      </w:r>
      <w:r>
        <w:rPr>
          <w:rFonts w:ascii="Arial" w:eastAsia="Arial" w:hAnsi="Arial" w:cs="Arial"/>
          <w:b/>
          <w:i/>
          <w:color w:val="000000"/>
          <w:sz w:val="20"/>
          <w:u w:val="single"/>
        </w:rPr>
        <w:t>startup</w:t>
      </w:r>
      <w:r>
        <w:rPr>
          <w:rFonts w:ascii="Arial" w:eastAsia="Arial" w:hAnsi="Arial" w:cs="Arial"/>
          <w:color w:val="000000"/>
          <w:sz w:val="20"/>
        </w:rPr>
        <w:t xml:space="preserve"> or entrepreneurial initiative was "successful," you would obtain a very </w:t>
      </w:r>
      <w:r>
        <w:rPr>
          <w:rFonts w:ascii="Arial" w:eastAsia="Arial" w:hAnsi="Arial" w:cs="Arial"/>
          <w:color w:val="000000"/>
          <w:sz w:val="20"/>
        </w:rPr>
        <w:lastRenderedPageBreak/>
        <w:t>incomplete answer to that question - what had taken place before, and what was likely to take place after? How many challenges have already been overcome, and how many more lie on the horizon? How scalable and repeatable are the successes, and how effectively have known obstacles been mitigated or extinguished?</w:t>
      </w:r>
    </w:p>
    <w:p w14:paraId="3E911438" w14:textId="77777777" w:rsidR="00CD7998" w:rsidRDefault="00000000">
      <w:pPr>
        <w:spacing w:before="200" w:line="260" w:lineRule="atLeast"/>
        <w:jc w:val="both"/>
      </w:pPr>
      <w:r>
        <w:rPr>
          <w:rFonts w:ascii="Arial" w:eastAsia="Arial" w:hAnsi="Arial" w:cs="Arial"/>
          <w:color w:val="000000"/>
          <w:sz w:val="20"/>
        </w:rPr>
        <w:t>All of these things matter.</w:t>
      </w:r>
    </w:p>
    <w:p w14:paraId="5EC17572" w14:textId="77777777" w:rsidR="00CD7998" w:rsidRDefault="00000000">
      <w:pPr>
        <w:spacing w:before="200" w:line="260" w:lineRule="atLeast"/>
        <w:jc w:val="both"/>
      </w:pPr>
      <w:r>
        <w:rPr>
          <w:rFonts w:ascii="Arial" w:eastAsia="Arial" w:hAnsi="Arial" w:cs="Arial"/>
          <w:color w:val="000000"/>
          <w:sz w:val="20"/>
        </w:rPr>
        <w:t>It's now become a bit of a clich, but entrepreneurialism is a marathon - not a sprint. And, when you combine capable humans with that fire in the belly, and a solid offering for overcoming an identified problem, then you have a recipe for success and a good reason to believe that positive fortunes lie ahead for the entrepreneur, one way or another.</w:t>
      </w:r>
    </w:p>
    <w:p w14:paraId="3EC36CBB" w14:textId="77777777" w:rsidR="00CD7998" w:rsidRDefault="00000000">
      <w:pPr>
        <w:spacing w:before="200" w:line="260" w:lineRule="atLeast"/>
        <w:jc w:val="both"/>
      </w:pPr>
      <w:r>
        <w:rPr>
          <w:rFonts w:ascii="Arial" w:eastAsia="Arial" w:hAnsi="Arial" w:cs="Arial"/>
          <w:color w:val="000000"/>
          <w:sz w:val="20"/>
        </w:rPr>
        <w:t>Edited by Suman Singh</w:t>
      </w:r>
    </w:p>
    <w:p w14:paraId="6A2F255C"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8, 2020</w:t>
      </w:r>
    </w:p>
    <w:p w14:paraId="2DB93C0D" w14:textId="77777777" w:rsidR="00CD7998" w:rsidRDefault="00CD7998"/>
    <w:p w14:paraId="36417B57" w14:textId="77777777" w:rsidR="00CD7998" w:rsidRDefault="00000000">
      <w:pPr>
        <w:ind w:left="200"/>
        <w:sectPr w:rsidR="00CD7998">
          <w:type w:val="continuous"/>
          <w:pgSz w:w="12240" w:h="15840"/>
          <w:pgMar w:top="840" w:right="1000" w:bottom="840" w:left="1000" w:header="400" w:footer="400" w:gutter="0"/>
          <w:cols w:space="720"/>
        </w:sectPr>
      </w:pPr>
      <w:r>
        <w:br/>
      </w:r>
      <w:r>
        <w:pict w14:anchorId="2AC379EC">
          <v:line id="_x0000_s2324" style="position:absolute;left:0;text-align:left;z-index:251827200;mso-position-horizontal-relative:text;mso-position-vertical-relative:text" from="0,10pt" to="512pt,10pt" strokeweight="1pt"/>
        </w:pict>
      </w:r>
      <w:r>
        <w:rPr>
          <w:rFonts w:ascii="Arial" w:eastAsia="Arial" w:hAnsi="Arial" w:cs="Arial"/>
          <w:b/>
          <w:color w:val="767676"/>
          <w:sz w:val="16"/>
        </w:rPr>
        <w:t>End of Document</w:t>
      </w:r>
    </w:p>
    <w:p w14:paraId="0925906D" w14:textId="77777777" w:rsidR="00CD7998" w:rsidRDefault="00CD7998">
      <w:pPr>
        <w:sectPr w:rsidR="00CD7998">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gutter="0"/>
          <w:cols w:space="720"/>
          <w:titlePg/>
        </w:sectPr>
      </w:pPr>
    </w:p>
    <w:p w14:paraId="01225495" w14:textId="77777777" w:rsidR="00CD7998" w:rsidRDefault="00CD7998">
      <w:bookmarkStart w:id="162" w:name="Bookmark_82"/>
      <w:bookmarkEnd w:id="162"/>
    </w:p>
    <w:p w14:paraId="1D138756" w14:textId="77777777" w:rsidR="00CD7998" w:rsidRDefault="00000000">
      <w:r>
        <w:pict w14:anchorId="2829138D">
          <v:shape id="_x0000_i1136" type="#_x0000_t75" alt="LexisNexis®" style="width:148pt;height:30pt">
            <v:imagedata r:id="rId7" o:title=""/>
          </v:shape>
        </w:pict>
      </w:r>
      <w:r>
        <w:cr/>
      </w:r>
    </w:p>
    <w:p w14:paraId="113BB25B" w14:textId="77777777" w:rsidR="00CD7998" w:rsidRDefault="00000000">
      <w:pPr>
        <w:spacing w:before="240" w:after="200" w:line="340" w:lineRule="atLeast"/>
        <w:jc w:val="center"/>
        <w:outlineLvl w:val="0"/>
        <w:rPr>
          <w:rFonts w:ascii="Arial" w:hAnsi="Arial" w:cs="Arial"/>
          <w:b/>
          <w:bCs/>
          <w:kern w:val="32"/>
          <w:sz w:val="32"/>
          <w:szCs w:val="32"/>
        </w:rPr>
      </w:pPr>
      <w:hyperlink r:id="rId985" w:history="1">
        <w:r>
          <w:rPr>
            <w:rFonts w:ascii="Arial" w:eastAsia="Arial" w:hAnsi="Arial" w:cs="Arial"/>
            <w:b/>
            <w:bCs/>
            <w:i/>
            <w:color w:val="0077CC"/>
            <w:kern w:val="32"/>
            <w:sz w:val="28"/>
            <w:szCs w:val="32"/>
            <w:u w:val="single"/>
            <w:shd w:val="clear" w:color="auto" w:fill="FFFFFF"/>
          </w:rPr>
          <w:t>We need to stop glorifying innovation. Here's why.</w:t>
        </w:r>
      </w:hyperlink>
    </w:p>
    <w:p w14:paraId="3A36104F" w14:textId="77777777" w:rsidR="00CD7998" w:rsidRDefault="00000000">
      <w:pPr>
        <w:spacing w:before="120" w:line="260" w:lineRule="atLeast"/>
        <w:jc w:val="center"/>
      </w:pPr>
      <w:r>
        <w:rPr>
          <w:rFonts w:ascii="Arial" w:eastAsia="Arial" w:hAnsi="Arial" w:cs="Arial"/>
          <w:color w:val="000000"/>
          <w:sz w:val="20"/>
        </w:rPr>
        <w:t>IT Next</w:t>
      </w:r>
    </w:p>
    <w:p w14:paraId="471C6E38" w14:textId="77777777" w:rsidR="00CD7998" w:rsidRDefault="00000000">
      <w:pPr>
        <w:spacing w:before="120" w:line="260" w:lineRule="atLeast"/>
        <w:jc w:val="center"/>
      </w:pPr>
      <w:r>
        <w:rPr>
          <w:rFonts w:ascii="Arial" w:eastAsia="Arial" w:hAnsi="Arial" w:cs="Arial"/>
          <w:color w:val="000000"/>
          <w:sz w:val="20"/>
        </w:rPr>
        <w:t>August 14, 2018</w:t>
      </w:r>
    </w:p>
    <w:p w14:paraId="28BD2F77" w14:textId="77777777" w:rsidR="00CD7998" w:rsidRDefault="00CD7998">
      <w:pPr>
        <w:spacing w:line="240" w:lineRule="atLeast"/>
        <w:jc w:val="both"/>
      </w:pPr>
    </w:p>
    <w:p w14:paraId="7CD2A8E4" w14:textId="77777777" w:rsidR="00CD7998" w:rsidRDefault="00000000">
      <w:pPr>
        <w:spacing w:before="120" w:line="220" w:lineRule="atLeast"/>
      </w:pPr>
      <w:r>
        <w:br/>
      </w:r>
      <w:r>
        <w:rPr>
          <w:rFonts w:ascii="Arial" w:eastAsia="Arial" w:hAnsi="Arial" w:cs="Arial"/>
          <w:color w:val="000000"/>
          <w:sz w:val="16"/>
        </w:rPr>
        <w:t>Copyright 2018 FFC Information Solution Private Limited All Rights Reserved</w:t>
      </w:r>
    </w:p>
    <w:p w14:paraId="38A629AA" w14:textId="77777777" w:rsidR="00CD7998" w:rsidRDefault="00000000">
      <w:pPr>
        <w:spacing w:before="120" w:line="220" w:lineRule="atLeast"/>
      </w:pPr>
      <w:r>
        <w:br/>
      </w:r>
      <w:r>
        <w:pict w14:anchorId="4ADFC045">
          <v:shape id="_x0000_i1137" type="#_x0000_t75" style="width:169pt;height:51pt">
            <v:imagedata r:id="rId221" o:title=""/>
          </v:shape>
        </w:pict>
      </w:r>
    </w:p>
    <w:p w14:paraId="59993BE4"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1075 words</w:t>
      </w:r>
    </w:p>
    <w:p w14:paraId="669B9190"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792C2530" w14:textId="77777777" w:rsidR="00CD7998" w:rsidRDefault="00000000">
      <w:pPr>
        <w:keepNext/>
        <w:spacing w:before="240" w:line="340" w:lineRule="atLeast"/>
      </w:pPr>
      <w:bookmarkStart w:id="163" w:name="Body_80"/>
      <w:bookmarkEnd w:id="163"/>
      <w:r>
        <w:rPr>
          <w:rFonts w:ascii="Arial" w:eastAsia="Arial" w:hAnsi="Arial" w:cs="Arial"/>
          <w:b/>
          <w:color w:val="000000"/>
          <w:sz w:val="28"/>
        </w:rPr>
        <w:t>Body</w:t>
      </w:r>
    </w:p>
    <w:p w14:paraId="2D9BA783" w14:textId="77777777" w:rsidR="00CD7998" w:rsidRDefault="00000000">
      <w:pPr>
        <w:spacing w:line="60" w:lineRule="exact"/>
      </w:pPr>
      <w:r>
        <w:pict w14:anchorId="04DFEBD0">
          <v:line id="_x0000_s2327" style="position:absolute;z-index:251828224" from="0,2pt" to="512pt,2pt" strokecolor="#009ddb" strokeweight="2pt">
            <w10:wrap type="topAndBottom"/>
          </v:line>
        </w:pict>
      </w:r>
    </w:p>
    <w:p w14:paraId="477616D8" w14:textId="77777777" w:rsidR="00CD7998" w:rsidRDefault="00CD7998"/>
    <w:p w14:paraId="18573689" w14:textId="77777777" w:rsidR="00CD7998" w:rsidRDefault="00000000">
      <w:pPr>
        <w:spacing w:before="200" w:line="260" w:lineRule="atLeast"/>
        <w:jc w:val="both"/>
      </w:pPr>
      <w:r>
        <w:rPr>
          <w:rFonts w:ascii="Arial" w:eastAsia="Arial" w:hAnsi="Arial" w:cs="Arial"/>
          <w:color w:val="000000"/>
          <w:sz w:val="20"/>
        </w:rPr>
        <w:t xml:space="preserve"> New Delhi, Aug. 14 -- In the United States, and to a lesser extent around the world, we've been glorifying innovation for the past century or more. But if we want to create a balanced society, which can sustain itself while continuing to progress, it's time we come to terms with the reality of innovation, and stop neglecting the other components of a productive, progressive society.</w:t>
      </w:r>
    </w:p>
    <w:p w14:paraId="64D3E5FB" w14:textId="77777777" w:rsidR="00CD7998" w:rsidRDefault="00000000">
      <w:pPr>
        <w:spacing w:before="200" w:line="260" w:lineRule="atLeast"/>
        <w:jc w:val="both"/>
      </w:pPr>
      <w:r>
        <w:rPr>
          <w:rFonts w:ascii="Arial" w:eastAsia="Arial" w:hAnsi="Arial" w:cs="Arial"/>
          <w:color w:val="000000"/>
          <w:sz w:val="20"/>
        </w:rPr>
        <w:t xml:space="preserve">  First, I want to explore why we value innovation so much.</w:t>
      </w:r>
    </w:p>
    <w:p w14:paraId="302AC193" w14:textId="77777777" w:rsidR="00CD7998" w:rsidRDefault="00000000">
      <w:pPr>
        <w:spacing w:line="260" w:lineRule="atLeast"/>
        <w:jc w:val="both"/>
      </w:pPr>
      <w:r>
        <w:rPr>
          <w:rFonts w:ascii="Arial" w:eastAsia="Arial" w:hAnsi="Arial" w:cs="Arial"/>
          <w:color w:val="000000"/>
          <w:sz w:val="20"/>
        </w:rPr>
        <w:t xml:space="preserve"> There's the idea that innovation is inherently superior to maintenance or straightforward progression. For example, a new vacuum cleaner with a longer attachment system isn't a real innovation, but a robotic vacuum cleaner that cleans your floors autonomously is.</w:t>
      </w:r>
    </w:p>
    <w:p w14:paraId="7350F3C0" w14:textId="77777777" w:rsidR="00CD7998" w:rsidRDefault="00000000">
      <w:pPr>
        <w:spacing w:line="260" w:lineRule="atLeast"/>
        <w:jc w:val="both"/>
      </w:pPr>
      <w:r>
        <w:rPr>
          <w:rFonts w:ascii="Arial" w:eastAsia="Arial" w:hAnsi="Arial" w:cs="Arial"/>
          <w:color w:val="000000"/>
          <w:sz w:val="20"/>
        </w:rPr>
        <w:t xml:space="preserve"> Innovation has the power to change our lives for the better, making things more convenient and cost-effective, and some of the devices we've seen emerge from our prioritization of innovation-such as smartphones and emerging self-driving vehicles-would seem to verify that.</w:t>
      </w:r>
    </w:p>
    <w:p w14:paraId="03A3F44E" w14:textId="77777777" w:rsidR="00CD7998" w:rsidRDefault="00000000">
      <w:pPr>
        <w:spacing w:line="260" w:lineRule="atLeast"/>
        <w:jc w:val="both"/>
      </w:pPr>
      <w:r>
        <w:rPr>
          <w:rFonts w:ascii="Arial" w:eastAsia="Arial" w:hAnsi="Arial" w:cs="Arial"/>
          <w:color w:val="000000"/>
          <w:sz w:val="20"/>
        </w:rPr>
        <w:t xml:space="preserve"> Innovation in a capitalistic society also has the potential to breed billionaires. You can work your whole life in an established path and maybe make enough money to retire, or you can innovate something that saves thousands of hours a year, and retire wealthy while you're still young. And since we tend to equate money with value, we tend to think of innovators as inherently more valuable to our society as everyone else.</w:t>
      </w:r>
    </w:p>
    <w:p w14:paraId="43E00903" w14:textId="77777777" w:rsidR="00CD7998" w:rsidRDefault="00000000">
      <w:pPr>
        <w:spacing w:line="260" w:lineRule="atLeast"/>
        <w:jc w:val="both"/>
      </w:pPr>
      <w:r>
        <w:rPr>
          <w:rFonts w:ascii="Arial" w:eastAsia="Arial" w:hAnsi="Arial" w:cs="Arial"/>
          <w:color w:val="000000"/>
          <w:sz w:val="20"/>
        </w:rPr>
        <w:t xml:space="preserve"> Clearly, there are reasons why we favor innovation, and I don't oppose them. What I do oppose is the glorification of innovation, and treating it as more important than other components of a meaningful society. Why we need to stop</w:t>
      </w:r>
    </w:p>
    <w:p w14:paraId="04C6862B" w14:textId="77777777" w:rsidR="00CD7998" w:rsidRDefault="00000000">
      <w:pPr>
        <w:spacing w:line="260" w:lineRule="atLeast"/>
        <w:jc w:val="both"/>
      </w:pPr>
      <w:r>
        <w:rPr>
          <w:rFonts w:ascii="Arial" w:eastAsia="Arial" w:hAnsi="Arial" w:cs="Arial"/>
          <w:color w:val="000000"/>
          <w:sz w:val="20"/>
        </w:rPr>
        <w:t xml:space="preserve">   There are dangers to prioritizing innovation above all else, and it's important to point them out.</w:t>
      </w:r>
    </w:p>
    <w:p w14:paraId="4F15DD70" w14:textId="77777777" w:rsidR="00CD7998" w:rsidRDefault="00000000">
      <w:pPr>
        <w:spacing w:before="200" w:line="260" w:lineRule="atLeast"/>
        <w:jc w:val="both"/>
      </w:pPr>
      <w:r>
        <w:rPr>
          <w:rFonts w:ascii="Arial" w:eastAsia="Arial" w:hAnsi="Arial" w:cs="Arial"/>
          <w:color w:val="000000"/>
          <w:sz w:val="20"/>
        </w:rPr>
        <w:t xml:space="preserve"> We've trained multiple generations of people to believe that their best bet for a career is to invent something new, to create an idea, or to </w:t>
      </w:r>
      <w:r>
        <w:rPr>
          <w:rFonts w:ascii="Arial" w:eastAsia="Arial" w:hAnsi="Arial" w:cs="Arial"/>
          <w:b/>
          <w:i/>
          <w:color w:val="000000"/>
          <w:sz w:val="20"/>
          <w:u w:val="single"/>
        </w:rPr>
        <w:t>start</w:t>
      </w:r>
      <w:r>
        <w:rPr>
          <w:rFonts w:ascii="Arial" w:eastAsia="Arial" w:hAnsi="Arial" w:cs="Arial"/>
          <w:color w:val="000000"/>
          <w:sz w:val="20"/>
        </w:rPr>
        <w:t xml:space="preserve"> their own business. Yet this can be destructive, considering the high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Entrepreneurs and idea generators who don't have much experience may spend their whole lives trying to come </w:t>
      </w:r>
      <w:r>
        <w:rPr>
          <w:rFonts w:ascii="Arial" w:eastAsia="Arial" w:hAnsi="Arial" w:cs="Arial"/>
          <w:b/>
          <w:i/>
          <w:color w:val="000000"/>
          <w:sz w:val="20"/>
          <w:u w:val="single"/>
        </w:rPr>
        <w:t>up</w:t>
      </w:r>
      <w:r>
        <w:rPr>
          <w:rFonts w:ascii="Arial" w:eastAsia="Arial" w:hAnsi="Arial" w:cs="Arial"/>
          <w:color w:val="000000"/>
          <w:sz w:val="20"/>
        </w:rPr>
        <w:t xml:space="preserve"> with a billion-dollar idea, only to fail in the process (since billion-dollar or even million-dollar ideas are so rare).</w:t>
      </w:r>
    </w:p>
    <w:p w14:paraId="14DCE5E9" w14:textId="77777777" w:rsidR="00CD7998" w:rsidRDefault="00000000">
      <w:pPr>
        <w:spacing w:line="260" w:lineRule="atLeast"/>
        <w:jc w:val="both"/>
      </w:pPr>
      <w:r>
        <w:rPr>
          <w:rFonts w:ascii="Arial" w:eastAsia="Arial" w:hAnsi="Arial" w:cs="Arial"/>
          <w:color w:val="000000"/>
          <w:sz w:val="20"/>
        </w:rPr>
        <w:lastRenderedPageBreak/>
        <w:t xml:space="preserve"> As if that weren't enough, we also have generations of people who look down on jobs that don't require creativity or innovation. As a result, we have a massive shortage of employees in skilled trades, and a lack of people available to handle some very necessary tasks.</w:t>
      </w:r>
    </w:p>
    <w:p w14:paraId="796CD569" w14:textId="77777777" w:rsidR="00CD7998" w:rsidRDefault="00000000">
      <w:pPr>
        <w:spacing w:before="200" w:line="260" w:lineRule="atLeast"/>
        <w:jc w:val="both"/>
      </w:pPr>
      <w:r>
        <w:rPr>
          <w:rFonts w:ascii="Arial" w:eastAsia="Arial" w:hAnsi="Arial" w:cs="Arial"/>
          <w:color w:val="000000"/>
          <w:sz w:val="20"/>
        </w:rPr>
        <w:t xml:space="preserve"> On a related note, our obsession with innovation leads us to devalue or deprioritize maintenance, which is necessary to keep our world running. It's far more appealing to invest money in a new tech </w:t>
      </w:r>
      <w:r>
        <w:rPr>
          <w:rFonts w:ascii="Arial" w:eastAsia="Arial" w:hAnsi="Arial" w:cs="Arial"/>
          <w:b/>
          <w:i/>
          <w:color w:val="000000"/>
          <w:sz w:val="20"/>
          <w:u w:val="single"/>
        </w:rPr>
        <w:t>startup</w:t>
      </w:r>
      <w:r>
        <w:rPr>
          <w:rFonts w:ascii="Arial" w:eastAsia="Arial" w:hAnsi="Arial" w:cs="Arial"/>
          <w:color w:val="000000"/>
          <w:sz w:val="20"/>
        </w:rPr>
        <w:t xml:space="preserve"> that has the potential to change the world than it is to invest in repairing a bridge, or making upgrades to a highway system.</w:t>
      </w:r>
    </w:p>
    <w:p w14:paraId="5F441F12" w14:textId="77777777" w:rsidR="00CD7998" w:rsidRDefault="00000000">
      <w:pPr>
        <w:spacing w:line="260" w:lineRule="atLeast"/>
        <w:jc w:val="both"/>
      </w:pPr>
      <w:r>
        <w:rPr>
          <w:rFonts w:ascii="Arial" w:eastAsia="Arial" w:hAnsi="Arial" w:cs="Arial"/>
          <w:color w:val="000000"/>
          <w:sz w:val="20"/>
        </w:rPr>
        <w:t xml:space="preserve"> Of course, there are many reasons why our infrastructure is in poor shape, but our prioritization of innovation rather than maintenance of existing infrastructure plays a significant role in it.</w:t>
      </w:r>
    </w:p>
    <w:p w14:paraId="5368CE2E" w14:textId="77777777" w:rsidR="00CD7998" w:rsidRDefault="00000000">
      <w:pPr>
        <w:spacing w:line="260" w:lineRule="atLeast"/>
        <w:jc w:val="both"/>
      </w:pPr>
      <w:r>
        <w:rPr>
          <w:rFonts w:ascii="Arial" w:eastAsia="Arial" w:hAnsi="Arial" w:cs="Arial"/>
          <w:color w:val="000000"/>
          <w:sz w:val="20"/>
        </w:rPr>
        <w:t xml:space="preserve"> Our relentless demand for innovation also encourages the development of economic phenomena that don't always work in our favor. As an example, consider planned obsolescence, the idea that tech companies specifically design their products to expire or become less valuable upon the emergence of a newer, better version of that product.</w:t>
      </w:r>
    </w:p>
    <w:p w14:paraId="76BA8FFA" w14:textId="77777777" w:rsidR="00CD7998" w:rsidRDefault="00000000">
      <w:pPr>
        <w:spacing w:line="260" w:lineRule="atLeast"/>
        <w:jc w:val="both"/>
      </w:pPr>
      <w:r>
        <w:rPr>
          <w:rFonts w:ascii="Arial" w:eastAsia="Arial" w:hAnsi="Arial" w:cs="Arial"/>
          <w:color w:val="000000"/>
          <w:sz w:val="20"/>
        </w:rPr>
        <w:t xml:space="preserve"> You could argue that this might happen no matter what; after all, companies are expected to behave in a way that maximizes their own interests, and selling new products is always better than simply repairing old ones. However, it's our ongoing demand for new products that allows this cycle to continue unabated.</w:t>
      </w:r>
    </w:p>
    <w:p w14:paraId="6E325EC8" w14:textId="77777777" w:rsidR="00CD7998" w:rsidRDefault="00000000">
      <w:pPr>
        <w:spacing w:line="260" w:lineRule="atLeast"/>
        <w:jc w:val="both"/>
      </w:pPr>
      <w:r>
        <w:rPr>
          <w:rFonts w:ascii="Arial" w:eastAsia="Arial" w:hAnsi="Arial" w:cs="Arial"/>
          <w:color w:val="000000"/>
          <w:sz w:val="20"/>
        </w:rPr>
        <w:t xml:space="preserve"> In a similar vein, we're seeing the rollout of countless "inventions" that are inferior copies of technologies that already exist, or combinations of technologies that nobody asked for. Millions of entrepreneurs are clamoring for our attention, and innovating merely for innovations' sake, rather than taking their time developing truly revolutionary technology. For example, how many apps have you seen to be advertised as the "Uber for _____," rather than apps that, like Uber, completely revolutionized some mundane or expensive task for consumers?</w:t>
      </w:r>
    </w:p>
    <w:p w14:paraId="1D6B0D54" w14:textId="77777777" w:rsidR="00CD7998" w:rsidRDefault="00000000">
      <w:pPr>
        <w:spacing w:line="260" w:lineRule="atLeast"/>
        <w:jc w:val="both"/>
      </w:pPr>
      <w:r>
        <w:rPr>
          <w:rFonts w:ascii="Arial" w:eastAsia="Arial" w:hAnsi="Arial" w:cs="Arial"/>
          <w:color w:val="000000"/>
          <w:sz w:val="20"/>
        </w:rPr>
        <w:t xml:space="preserve"> No matter where you fall on the political spectrum, chances are you recognize that there's a problematic inequality issue that's only been getting worse. The average CEO in the United States makes more in a single day than the average worker makes in a year.</w:t>
      </w:r>
    </w:p>
    <w:p w14:paraId="2EEB0DEF" w14:textId="77777777" w:rsidR="00CD7998" w:rsidRDefault="00000000">
      <w:pPr>
        <w:spacing w:line="260" w:lineRule="atLeast"/>
        <w:jc w:val="both"/>
      </w:pPr>
      <w:r>
        <w:rPr>
          <w:rFonts w:ascii="Arial" w:eastAsia="Arial" w:hAnsi="Arial" w:cs="Arial"/>
          <w:color w:val="000000"/>
          <w:sz w:val="20"/>
        </w:rPr>
        <w:t xml:space="preserve"> A person who invents an app that allows people to buy and sell services may make billions of dollars, while the people buying and selling on the platform struggle to make ends meet. Obviously, good ideas and hard work deserve to be rewarded, but our lust for innovation is making this discrepancy even more imbalanced; perhaps tempered expectations and a fairer system could leave innovators making a hundred times what other workers make, rather than three hundred times.</w:t>
      </w:r>
    </w:p>
    <w:p w14:paraId="0A824911" w14:textId="77777777" w:rsidR="00CD7998" w:rsidRDefault="00000000">
      <w:pPr>
        <w:spacing w:line="260" w:lineRule="atLeast"/>
        <w:jc w:val="both"/>
      </w:pPr>
      <w:r>
        <w:rPr>
          <w:rFonts w:ascii="Arial" w:eastAsia="Arial" w:hAnsi="Arial" w:cs="Arial"/>
          <w:color w:val="000000"/>
          <w:sz w:val="20"/>
        </w:rPr>
        <w:t xml:space="preserve"> There are also some unforeseeable consequences to innovating in an area we don't truly understand. For example, we've made massive progress in developing technology that can detect cancer early; as a result, the rate of cancer diagnosis has increased significantly, while the fatality rate of cancer has remained more or less the same.</w:t>
      </w:r>
    </w:p>
    <w:p w14:paraId="4339D057" w14:textId="77777777" w:rsidR="00CD7998" w:rsidRDefault="00000000">
      <w:pPr>
        <w:spacing w:line="260" w:lineRule="atLeast"/>
        <w:jc w:val="both"/>
      </w:pPr>
      <w:r>
        <w:rPr>
          <w:rFonts w:ascii="Arial" w:eastAsia="Arial" w:hAnsi="Arial" w:cs="Arial"/>
          <w:color w:val="000000"/>
          <w:sz w:val="20"/>
        </w:rPr>
        <w:t xml:space="preserve"> In other words, we're forcing consumers to spend more money and likely be more stressed as the result of a diagnosis, without significantly improving their chances of survival. This doesn't mean we should stifle innovation, but it does mean we should progress more deliberately, and with a better understanding of what we're releasing upon the world.</w:t>
      </w:r>
    </w:p>
    <w:p w14:paraId="1BFA782B" w14:textId="77777777" w:rsidR="00CD7998" w:rsidRDefault="00000000">
      <w:pPr>
        <w:spacing w:line="260" w:lineRule="atLeast"/>
        <w:jc w:val="both"/>
      </w:pPr>
      <w:r>
        <w:rPr>
          <w:rFonts w:ascii="Arial" w:eastAsia="Arial" w:hAnsi="Arial" w:cs="Arial"/>
          <w:color w:val="000000"/>
          <w:sz w:val="20"/>
        </w:rPr>
        <w:t xml:space="preserve"> Fortunately, we're beginning to see progress in this area already, with areas of research like CRISPR and gene editing facing heavy scrutiny before being approved for wide-scale use. What to do instead</w:t>
      </w:r>
    </w:p>
    <w:p w14:paraId="72E0C5F0" w14:textId="77777777" w:rsidR="00CD7998" w:rsidRDefault="00000000">
      <w:pPr>
        <w:spacing w:line="260" w:lineRule="atLeast"/>
        <w:jc w:val="both"/>
      </w:pPr>
      <w:r>
        <w:rPr>
          <w:rFonts w:ascii="Arial" w:eastAsia="Arial" w:hAnsi="Arial" w:cs="Arial"/>
          <w:color w:val="000000"/>
          <w:sz w:val="20"/>
        </w:rPr>
        <w:t xml:space="preserve"> remote work</w:t>
      </w:r>
    </w:p>
    <w:p w14:paraId="34166A7F" w14:textId="77777777" w:rsidR="00CD7998" w:rsidRDefault="00000000">
      <w:pPr>
        <w:spacing w:line="260" w:lineRule="atLeast"/>
        <w:jc w:val="both"/>
      </w:pPr>
      <w:r>
        <w:rPr>
          <w:rFonts w:ascii="Arial" w:eastAsia="Arial" w:hAnsi="Arial" w:cs="Arial"/>
          <w:color w:val="000000"/>
          <w:sz w:val="20"/>
        </w:rPr>
        <w:t xml:space="preserve"> So what can we do instead of worshiping innovation? For starters, we can pay more attention to the maintainers in our society, prioritizing projects that keep us invested in the assets and devices we already have. We can also temper our expectations when it comes to new gadgets and breakthroughs, judiciously evaluating whether it's really worth getting excited about whatever the latest new toy is.</w:t>
      </w:r>
    </w:p>
    <w:p w14:paraId="5B00499A" w14:textId="77777777" w:rsidR="00CD7998" w:rsidRDefault="00000000">
      <w:pPr>
        <w:spacing w:line="260" w:lineRule="atLeast"/>
        <w:jc w:val="both"/>
      </w:pPr>
      <w:r>
        <w:rPr>
          <w:rFonts w:ascii="Arial" w:eastAsia="Arial" w:hAnsi="Arial" w:cs="Arial"/>
          <w:color w:val="000000"/>
          <w:sz w:val="20"/>
        </w:rPr>
        <w:t xml:space="preserve"> I'm not saying we should abandon innovation-just that we should be treating it with more respect and more patience. Otherwise, the problems associated with glorifying innovation are only going to get worse.</w:t>
      </w:r>
    </w:p>
    <w:p w14:paraId="35146D04"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16, 2018</w:t>
      </w:r>
    </w:p>
    <w:p w14:paraId="6BA704A6" w14:textId="77777777" w:rsidR="00CD7998" w:rsidRDefault="00CD7998"/>
    <w:p w14:paraId="016A381D" w14:textId="77777777" w:rsidR="00CD7998" w:rsidRDefault="00000000">
      <w:pPr>
        <w:ind w:left="200"/>
        <w:sectPr w:rsidR="00CD7998">
          <w:type w:val="continuous"/>
          <w:pgSz w:w="12240" w:h="15840"/>
          <w:pgMar w:top="840" w:right="1000" w:bottom="840" w:left="1000" w:header="400" w:footer="400" w:gutter="0"/>
          <w:cols w:space="720"/>
        </w:sectPr>
      </w:pPr>
      <w:r>
        <w:br/>
      </w:r>
      <w:r>
        <w:pict w14:anchorId="1D664EC0">
          <v:line id="_x0000_s2328" style="position:absolute;left:0;text-align:left;z-index:251829248;mso-position-horizontal-relative:text;mso-position-vertical-relative:text" from="0,10pt" to="512pt,10pt" strokeweight="1pt"/>
        </w:pict>
      </w:r>
      <w:r>
        <w:rPr>
          <w:rFonts w:ascii="Arial" w:eastAsia="Arial" w:hAnsi="Arial" w:cs="Arial"/>
          <w:b/>
          <w:color w:val="767676"/>
          <w:sz w:val="16"/>
        </w:rPr>
        <w:t>End of Document</w:t>
      </w:r>
    </w:p>
    <w:p w14:paraId="62F761E9" w14:textId="77777777" w:rsidR="00CD7998" w:rsidRDefault="00CD7998">
      <w:pPr>
        <w:sectPr w:rsidR="00CD7998">
          <w:headerReference w:type="even" r:id="rId986"/>
          <w:headerReference w:type="default" r:id="rId987"/>
          <w:footerReference w:type="even" r:id="rId988"/>
          <w:footerReference w:type="default" r:id="rId989"/>
          <w:headerReference w:type="first" r:id="rId990"/>
          <w:footerReference w:type="first" r:id="rId991"/>
          <w:pgSz w:w="12240" w:h="15840"/>
          <w:pgMar w:top="840" w:right="1000" w:bottom="840" w:left="1000" w:header="400" w:footer="400" w:gutter="0"/>
          <w:cols w:space="720"/>
          <w:titlePg/>
        </w:sectPr>
      </w:pPr>
    </w:p>
    <w:p w14:paraId="47741C62" w14:textId="77777777" w:rsidR="00CD7998" w:rsidRDefault="00CD7998">
      <w:bookmarkStart w:id="164" w:name="Bookmark_83"/>
      <w:bookmarkEnd w:id="164"/>
    </w:p>
    <w:p w14:paraId="4C71C0C1" w14:textId="77777777" w:rsidR="00CD7998" w:rsidRDefault="00000000">
      <w:r>
        <w:pict w14:anchorId="78E7DA76">
          <v:shape id="_x0000_i1138" type="#_x0000_t75" alt="LexisNexis®" style="width:148pt;height:30pt">
            <v:imagedata r:id="rId7" o:title=""/>
          </v:shape>
        </w:pict>
      </w:r>
      <w:r>
        <w:cr/>
      </w:r>
    </w:p>
    <w:p w14:paraId="42FC8E32" w14:textId="77777777" w:rsidR="00CD7998" w:rsidRDefault="00000000">
      <w:pPr>
        <w:spacing w:before="240" w:after="200" w:line="340" w:lineRule="atLeast"/>
        <w:jc w:val="center"/>
        <w:outlineLvl w:val="0"/>
        <w:rPr>
          <w:rFonts w:ascii="Arial" w:hAnsi="Arial" w:cs="Arial"/>
          <w:b/>
          <w:bCs/>
          <w:kern w:val="32"/>
          <w:sz w:val="32"/>
          <w:szCs w:val="32"/>
        </w:rPr>
      </w:pPr>
      <w:hyperlink r:id="rId992" w:history="1">
        <w:r>
          <w:rPr>
            <w:rFonts w:ascii="Arial" w:eastAsia="Arial" w:hAnsi="Arial" w:cs="Arial"/>
            <w:b/>
            <w:bCs/>
            <w:i/>
            <w:color w:val="0077CC"/>
            <w:kern w:val="32"/>
            <w:sz w:val="28"/>
            <w:szCs w:val="32"/>
            <w:u w:val="single"/>
            <w:shd w:val="clear" w:color="auto" w:fill="FFFFFF"/>
          </w:rPr>
          <w:t>Safe urban spaces for all shouldn't be a long haul</w:t>
        </w:r>
      </w:hyperlink>
    </w:p>
    <w:p w14:paraId="6DE7E516" w14:textId="77777777" w:rsidR="00CD7998" w:rsidRDefault="00000000">
      <w:pPr>
        <w:spacing w:before="120" w:line="260" w:lineRule="atLeast"/>
        <w:jc w:val="center"/>
      </w:pPr>
      <w:r>
        <w:rPr>
          <w:rFonts w:ascii="Arial" w:eastAsia="Arial" w:hAnsi="Arial" w:cs="Arial"/>
          <w:color w:val="000000"/>
          <w:sz w:val="20"/>
        </w:rPr>
        <w:t>MINT</w:t>
      </w:r>
    </w:p>
    <w:p w14:paraId="744C5D6C" w14:textId="77777777" w:rsidR="00CD7998" w:rsidRDefault="00000000">
      <w:pPr>
        <w:spacing w:before="120" w:line="260" w:lineRule="atLeast"/>
        <w:jc w:val="center"/>
      </w:pPr>
      <w:r>
        <w:rPr>
          <w:rFonts w:ascii="Arial" w:eastAsia="Arial" w:hAnsi="Arial" w:cs="Arial"/>
          <w:color w:val="000000"/>
          <w:sz w:val="20"/>
        </w:rPr>
        <w:t>March 30, 2023 Thursday</w:t>
      </w:r>
    </w:p>
    <w:p w14:paraId="30A8EFBF" w14:textId="77777777" w:rsidR="00CD7998" w:rsidRDefault="00CD7998">
      <w:pPr>
        <w:spacing w:line="240" w:lineRule="atLeast"/>
        <w:jc w:val="both"/>
      </w:pPr>
    </w:p>
    <w:p w14:paraId="5C02416F" w14:textId="77777777" w:rsidR="00CD7998" w:rsidRDefault="00000000">
      <w:pPr>
        <w:spacing w:before="120" w:line="220" w:lineRule="atLeast"/>
      </w:pPr>
      <w:r>
        <w:br/>
      </w:r>
      <w:r>
        <w:rPr>
          <w:rFonts w:ascii="Arial" w:eastAsia="Arial" w:hAnsi="Arial" w:cs="Arial"/>
          <w:color w:val="000000"/>
          <w:sz w:val="16"/>
        </w:rPr>
        <w:t>Copyright 2023 HT Media Ltd. All Rights Reserved</w:t>
      </w:r>
    </w:p>
    <w:p w14:paraId="5D95315D"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621 words</w:t>
      </w:r>
    </w:p>
    <w:p w14:paraId="3F93A828"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1EA6EB89" w14:textId="77777777" w:rsidR="00CD7998" w:rsidRDefault="00000000">
      <w:pPr>
        <w:keepNext/>
        <w:spacing w:before="240" w:line="340" w:lineRule="atLeast"/>
      </w:pPr>
      <w:bookmarkStart w:id="165" w:name="Body_81"/>
      <w:bookmarkEnd w:id="165"/>
      <w:r>
        <w:rPr>
          <w:rFonts w:ascii="Arial" w:eastAsia="Arial" w:hAnsi="Arial" w:cs="Arial"/>
          <w:b/>
          <w:color w:val="000000"/>
          <w:sz w:val="28"/>
        </w:rPr>
        <w:t>Body</w:t>
      </w:r>
    </w:p>
    <w:p w14:paraId="04A6BAEB" w14:textId="77777777" w:rsidR="00CD7998" w:rsidRDefault="00000000">
      <w:pPr>
        <w:spacing w:line="60" w:lineRule="exact"/>
      </w:pPr>
      <w:r>
        <w:pict w14:anchorId="71B4E257">
          <v:line id="_x0000_s2330" style="position:absolute;z-index:251830272" from="0,2pt" to="512pt,2pt" strokecolor="#009ddb" strokeweight="2pt">
            <w10:wrap type="topAndBottom"/>
          </v:line>
        </w:pict>
      </w:r>
    </w:p>
    <w:p w14:paraId="0B5D7C2D" w14:textId="77777777" w:rsidR="00CD7998" w:rsidRDefault="00CD7998"/>
    <w:p w14:paraId="1C7183AC" w14:textId="77777777" w:rsidR="00CD7998" w:rsidRDefault="00000000">
      <w:pPr>
        <w:spacing w:before="200" w:line="260" w:lineRule="atLeast"/>
        <w:jc w:val="both"/>
      </w:pPr>
      <w:r>
        <w:rPr>
          <w:rFonts w:ascii="Arial" w:eastAsia="Arial" w:hAnsi="Arial" w:cs="Arial"/>
          <w:color w:val="000000"/>
          <w:sz w:val="20"/>
        </w:rPr>
        <w:t xml:space="preserve">New Delhi, March 30 -- Now and then, what's obvious needs to be re-stated, lest it's pushed into the recesses of idle memory, where we keep stuff we know but don't act upon. So, yes, democracy must be upheld in spirit, not just as a structure, as Prime Minister Narendra Modi reminded us this week. Also, hate speech will diminish if politics and religion are kept apart, as the apex court observed. To this list, we can add another truism. The participation of women in our paid workforce would go </w:t>
      </w:r>
      <w:r>
        <w:rPr>
          <w:rFonts w:ascii="Arial" w:eastAsia="Arial" w:hAnsi="Arial" w:cs="Arial"/>
          <w:b/>
          <w:i/>
          <w:color w:val="000000"/>
          <w:sz w:val="20"/>
          <w:u w:val="single"/>
        </w:rPr>
        <w:t>up</w:t>
      </w:r>
      <w:r>
        <w:rPr>
          <w:rFonts w:ascii="Arial" w:eastAsia="Arial" w:hAnsi="Arial" w:cs="Arial"/>
          <w:color w:val="000000"/>
          <w:sz w:val="20"/>
        </w:rPr>
        <w:t xml:space="preserve"> if everyone could count on clean toilets away from home. Right now, India's gender gap in employment is abysmal. It is not as if hygiene has escaped high-level attention. In pre-internet times, inland letter cards would cite Mahatma Gandhi as saying cleanliness is next to godliness. His actual take on this old adage was nuanced and conditional. "Only when there is both inner and outer cleanliness," he held, "it becomes next to godliness." Gandhi's observations may explain why his spectacles were picked to symbolize Swachh Bharat Abhiyan, a high-profile campaign for sanitation flagged off by the Modi government on 2 October 2014. Almost a decade later, this mission still has a long way to go.</w:t>
      </w:r>
    </w:p>
    <w:p w14:paraId="49D50F3D" w14:textId="77777777" w:rsidR="00CD7998" w:rsidRDefault="00000000">
      <w:pPr>
        <w:spacing w:before="200" w:line="260" w:lineRule="atLeast"/>
        <w:jc w:val="both"/>
      </w:pPr>
      <w:r>
        <w:rPr>
          <w:rFonts w:ascii="Arial" w:eastAsia="Arial" w:hAnsi="Arial" w:cs="Arial"/>
          <w:color w:val="000000"/>
          <w:sz w:val="20"/>
        </w:rPr>
        <w:t xml:space="preserve">Swachh Bharat was begun on an impressive scale. Its mission-control centre looked like a veritable war room, equipped with maps, stretch targets and scoreboards being updated furiously. By official records, over 100 million toilets were built across rural India within a span of five years. And in 2019, just in time for Gandhi's 150th birth anniversary, the country was declared "open defecation free" (ODF): i.e., no village, district, state or Union territory was said to be left that still had folks defecating outdoors. Absolute statements, of course, are hard to defend because all it takes is one example to prove it false. So we also had party-poopers who reported a return to open fields once those latrines got clogged or over-soiled. Predictably, sewage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started</w:t>
      </w:r>
      <w:r>
        <w:rPr>
          <w:rFonts w:ascii="Arial" w:eastAsia="Arial" w:hAnsi="Arial" w:cs="Arial"/>
          <w:color w:val="000000"/>
          <w:sz w:val="20"/>
        </w:rPr>
        <w:t xml:space="preserve"> showing </w:t>
      </w:r>
      <w:r>
        <w:rPr>
          <w:rFonts w:ascii="Arial" w:eastAsia="Arial" w:hAnsi="Arial" w:cs="Arial"/>
          <w:b/>
          <w:i/>
          <w:color w:val="000000"/>
          <w:sz w:val="20"/>
          <w:u w:val="single"/>
        </w:rPr>
        <w:t>up</w:t>
      </w:r>
      <w:r>
        <w:rPr>
          <w:rFonts w:ascii="Arial" w:eastAsia="Arial" w:hAnsi="Arial" w:cs="Arial"/>
          <w:color w:val="000000"/>
          <w:sz w:val="20"/>
        </w:rPr>
        <w:t>. No matter. The mission embarked on Phase II, crafted to sustain behavioural shifts by focusing on waste disposal, litter reduction and mop-</w:t>
      </w:r>
      <w:r>
        <w:rPr>
          <w:rFonts w:ascii="Arial" w:eastAsia="Arial" w:hAnsi="Arial" w:cs="Arial"/>
          <w:b/>
          <w:i/>
          <w:color w:val="000000"/>
          <w:sz w:val="20"/>
          <w:u w:val="single"/>
        </w:rPr>
        <w:t>ups</w:t>
      </w:r>
      <w:r>
        <w:rPr>
          <w:rFonts w:ascii="Arial" w:eastAsia="Arial" w:hAnsi="Arial" w:cs="Arial"/>
          <w:color w:val="000000"/>
          <w:sz w:val="20"/>
        </w:rPr>
        <w:t xml:space="preserve"> of stagnant water. Today, of India's 594,240 villages, 235,708 are proclaimed on its rural tracker as having ticked its "ODF-plus" status checklist.</w:t>
      </w:r>
    </w:p>
    <w:p w14:paraId="0DB66204" w14:textId="77777777" w:rsidR="00CD7998" w:rsidRDefault="00000000">
      <w:pPr>
        <w:spacing w:before="200" w:line="260" w:lineRule="atLeast"/>
        <w:jc w:val="both"/>
      </w:pPr>
      <w:r>
        <w:rPr>
          <w:rFonts w:ascii="Arial" w:eastAsia="Arial" w:hAnsi="Arial" w:cs="Arial"/>
          <w:color w:val="000000"/>
          <w:sz w:val="20"/>
        </w:rPr>
        <w:t xml:space="preserve">Swachh Bharat covers urban India too, with roughly similar aims and guidelines. Yet, women still face not just an acute scarcity of public urinal facilities in cities, but also a risk which does not show </w:t>
      </w:r>
      <w:r>
        <w:rPr>
          <w:rFonts w:ascii="Arial" w:eastAsia="Arial" w:hAnsi="Arial" w:cs="Arial"/>
          <w:b/>
          <w:i/>
          <w:color w:val="000000"/>
          <w:sz w:val="20"/>
          <w:u w:val="single"/>
        </w:rPr>
        <w:t>up</w:t>
      </w:r>
      <w:r>
        <w:rPr>
          <w:rFonts w:ascii="Arial" w:eastAsia="Arial" w:hAnsi="Arial" w:cs="Arial"/>
          <w:color w:val="000000"/>
          <w:sz w:val="20"/>
        </w:rPr>
        <w:t xml:space="preserve"> on official data charts: that of acquiring infections from unhygienic lavatories. This is so even of private set-</w:t>
      </w:r>
      <w:r>
        <w:rPr>
          <w:rFonts w:ascii="Arial" w:eastAsia="Arial" w:hAnsi="Arial" w:cs="Arial"/>
          <w:b/>
          <w:i/>
          <w:color w:val="000000"/>
          <w:sz w:val="20"/>
          <w:u w:val="single"/>
        </w:rPr>
        <w:t>ups</w:t>
      </w:r>
      <w:r>
        <w:rPr>
          <w:rFonts w:ascii="Arial" w:eastAsia="Arial" w:hAnsi="Arial" w:cs="Arial"/>
          <w:color w:val="000000"/>
          <w:sz w:val="20"/>
        </w:rPr>
        <w:t xml:space="preserve">, big and small, and acts as a cause of anxiety just about anywhere a woman may need to be (or go). Women who cannot work from home and have less control of their time schedules bear the brunt of it. The 'it' here is a broad neglect evident in the poor upkeep of what little one can access for urination or a menstrual-pad change. Be it transport hubs or field-work trips by road, office spaces or institutional premises, what seems lost on male radars can often be a red alert for women. For all the slogans that are reeled out, this is a gap that must be closed for a better chance of closing the one in paid employment, which is among the world's worst. While complex reasons exist for it, clean washrooms would </w:t>
      </w:r>
      <w:r>
        <w:rPr>
          <w:rFonts w:ascii="Arial" w:eastAsia="Arial" w:hAnsi="Arial" w:cs="Arial"/>
          <w:color w:val="000000"/>
          <w:sz w:val="20"/>
        </w:rPr>
        <w:lastRenderedPageBreak/>
        <w:t>literally serve as a hygiene factor, a welcome signal in settings that are mostly male-set. We need a genuine focus on equity to prevail-and universally so. Setting this right shouldn't be such a long haul.</w:t>
      </w:r>
    </w:p>
    <w:p w14:paraId="28DAF88A"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993" w:history="1">
        <w:r>
          <w:rPr>
            <w:rFonts w:ascii="Arial" w:eastAsia="Arial" w:hAnsi="Arial" w:cs="Arial"/>
            <w:i/>
            <w:color w:val="0077CC"/>
            <w:sz w:val="20"/>
            <w:u w:val="single"/>
            <w:shd w:val="clear" w:color="auto" w:fill="FFFFFF"/>
          </w:rPr>
          <w:t>contentservices@htlive.com</w:t>
        </w:r>
      </w:hyperlink>
    </w:p>
    <w:p w14:paraId="737D8BBD"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30, 2023</w:t>
      </w:r>
    </w:p>
    <w:p w14:paraId="3266C80C" w14:textId="77777777" w:rsidR="00CD7998" w:rsidRDefault="00CD7998"/>
    <w:p w14:paraId="2C154DE6" w14:textId="77777777" w:rsidR="00CD7998" w:rsidRDefault="00000000">
      <w:pPr>
        <w:ind w:left="200"/>
        <w:sectPr w:rsidR="00CD7998">
          <w:type w:val="continuous"/>
          <w:pgSz w:w="12240" w:h="15840"/>
          <w:pgMar w:top="840" w:right="1000" w:bottom="840" w:left="1000" w:header="400" w:footer="400" w:gutter="0"/>
          <w:cols w:space="720"/>
        </w:sectPr>
      </w:pPr>
      <w:r>
        <w:br/>
      </w:r>
      <w:r>
        <w:pict w14:anchorId="435C1F03">
          <v:line id="_x0000_s2331" style="position:absolute;left:0;text-align:left;z-index:251831296;mso-position-horizontal-relative:text;mso-position-vertical-relative:text" from="0,10pt" to="512pt,10pt" strokeweight="1pt"/>
        </w:pict>
      </w:r>
      <w:r>
        <w:rPr>
          <w:rFonts w:ascii="Arial" w:eastAsia="Arial" w:hAnsi="Arial" w:cs="Arial"/>
          <w:b/>
          <w:color w:val="767676"/>
          <w:sz w:val="16"/>
        </w:rPr>
        <w:t>End of Document</w:t>
      </w:r>
    </w:p>
    <w:p w14:paraId="485A4CB7" w14:textId="77777777" w:rsidR="00CD7998" w:rsidRDefault="00CD7998">
      <w:pPr>
        <w:sectPr w:rsidR="00CD7998">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gutter="0"/>
          <w:cols w:space="720"/>
          <w:titlePg/>
        </w:sectPr>
      </w:pPr>
    </w:p>
    <w:p w14:paraId="4B3DF25B" w14:textId="77777777" w:rsidR="00CD7998" w:rsidRDefault="00CD7998">
      <w:bookmarkStart w:id="166" w:name="Bookmark_84"/>
      <w:bookmarkEnd w:id="166"/>
    </w:p>
    <w:p w14:paraId="228759CA" w14:textId="77777777" w:rsidR="00CD7998" w:rsidRDefault="00000000">
      <w:r>
        <w:pict w14:anchorId="401E9639">
          <v:shape id="_x0000_i1139" type="#_x0000_t75" alt="LexisNexis®" style="width:148pt;height:30pt">
            <v:imagedata r:id="rId7" o:title=""/>
          </v:shape>
        </w:pict>
      </w:r>
      <w:r>
        <w:cr/>
      </w:r>
    </w:p>
    <w:p w14:paraId="3D8C4DDC" w14:textId="77777777" w:rsidR="00CD7998" w:rsidRDefault="00000000">
      <w:pPr>
        <w:spacing w:before="240" w:after="200" w:line="340" w:lineRule="atLeast"/>
        <w:jc w:val="center"/>
        <w:outlineLvl w:val="0"/>
        <w:rPr>
          <w:rFonts w:ascii="Arial" w:hAnsi="Arial" w:cs="Arial"/>
          <w:b/>
          <w:bCs/>
          <w:kern w:val="32"/>
          <w:sz w:val="32"/>
          <w:szCs w:val="32"/>
        </w:rPr>
      </w:pPr>
      <w:hyperlink r:id="rId1000" w:history="1">
        <w:r>
          <w:rPr>
            <w:rFonts w:ascii="Arial" w:eastAsia="Arial" w:hAnsi="Arial" w:cs="Arial"/>
            <w:b/>
            <w:bCs/>
            <w:i/>
            <w:color w:val="0077CC"/>
            <w:kern w:val="32"/>
            <w:sz w:val="28"/>
            <w:szCs w:val="32"/>
            <w:u w:val="single"/>
            <w:shd w:val="clear" w:color="auto" w:fill="FFFFFF"/>
          </w:rPr>
          <w:t>From companies making kitchen robots to semi-automatic bike covers, here's what SMBStory covered this week</w:t>
        </w:r>
      </w:hyperlink>
    </w:p>
    <w:p w14:paraId="4A93C298" w14:textId="77777777" w:rsidR="00CD7998" w:rsidRDefault="00000000">
      <w:pPr>
        <w:spacing w:before="120" w:line="260" w:lineRule="atLeast"/>
        <w:jc w:val="center"/>
      </w:pPr>
      <w:r>
        <w:rPr>
          <w:rFonts w:ascii="Arial" w:eastAsia="Arial" w:hAnsi="Arial" w:cs="Arial"/>
          <w:color w:val="000000"/>
          <w:sz w:val="20"/>
        </w:rPr>
        <w:t>Yourstory.in</w:t>
      </w:r>
    </w:p>
    <w:p w14:paraId="219D1A9C" w14:textId="77777777" w:rsidR="00CD7998" w:rsidRDefault="00000000">
      <w:pPr>
        <w:spacing w:before="120" w:line="260" w:lineRule="atLeast"/>
        <w:jc w:val="center"/>
      </w:pPr>
      <w:r>
        <w:rPr>
          <w:rFonts w:ascii="Arial" w:eastAsia="Arial" w:hAnsi="Arial" w:cs="Arial"/>
          <w:color w:val="000000"/>
          <w:sz w:val="20"/>
        </w:rPr>
        <w:t>September 12, 2021 Sunday 6:30 AM EST</w:t>
      </w:r>
    </w:p>
    <w:p w14:paraId="2312A0E6" w14:textId="77777777" w:rsidR="00CD7998" w:rsidRDefault="00CD7998">
      <w:pPr>
        <w:spacing w:line="240" w:lineRule="atLeast"/>
        <w:jc w:val="both"/>
      </w:pPr>
    </w:p>
    <w:p w14:paraId="1CB3634F" w14:textId="77777777" w:rsidR="00CD7998"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28F599AE"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917 words</w:t>
      </w:r>
    </w:p>
    <w:p w14:paraId="711562BA"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Palak Agarwal</w:t>
      </w:r>
    </w:p>
    <w:p w14:paraId="5C797474" w14:textId="77777777" w:rsidR="00CD7998" w:rsidRDefault="00000000">
      <w:pPr>
        <w:keepNext/>
        <w:spacing w:before="240" w:line="340" w:lineRule="atLeast"/>
      </w:pPr>
      <w:bookmarkStart w:id="167" w:name="Body_82"/>
      <w:bookmarkEnd w:id="167"/>
      <w:r>
        <w:rPr>
          <w:rFonts w:ascii="Arial" w:eastAsia="Arial" w:hAnsi="Arial" w:cs="Arial"/>
          <w:b/>
          <w:color w:val="000000"/>
          <w:sz w:val="28"/>
        </w:rPr>
        <w:t>Body</w:t>
      </w:r>
    </w:p>
    <w:p w14:paraId="3A755BC9" w14:textId="77777777" w:rsidR="00CD7998" w:rsidRDefault="00000000">
      <w:pPr>
        <w:spacing w:line="60" w:lineRule="exact"/>
      </w:pPr>
      <w:r>
        <w:pict w14:anchorId="7075E444">
          <v:line id="_x0000_s2333" style="position:absolute;z-index:251832320" from="0,2pt" to="512pt,2pt" strokecolor="#009ddb" strokeweight="2pt">
            <w10:wrap type="topAndBottom"/>
          </v:line>
        </w:pict>
      </w:r>
    </w:p>
    <w:p w14:paraId="434EF919" w14:textId="77777777" w:rsidR="00CD7998" w:rsidRDefault="00CD7998"/>
    <w:p w14:paraId="47B70E12" w14:textId="77777777" w:rsidR="00CD7998" w:rsidRDefault="00000000">
      <w:pPr>
        <w:spacing w:before="200" w:line="260" w:lineRule="atLeast"/>
        <w:jc w:val="both"/>
      </w:pPr>
      <w:r>
        <w:rPr>
          <w:rFonts w:ascii="Arial" w:eastAsia="Arial" w:hAnsi="Arial" w:cs="Arial"/>
          <w:color w:val="000000"/>
          <w:sz w:val="20"/>
        </w:rPr>
        <w:t>SMBs are transforming and adopting technical solutions to solve consumer problems. This week, SMBStory covered stories of entrepreneurs who are integrating tech in their small and medium businesses.</w:t>
      </w:r>
    </w:p>
    <w:p w14:paraId="54A3A826" w14:textId="77777777" w:rsidR="00CD7998" w:rsidRDefault="00000000">
      <w:pPr>
        <w:spacing w:before="200" w:line="260" w:lineRule="atLeast"/>
        <w:jc w:val="both"/>
      </w:pPr>
      <w:r>
        <w:rPr>
          <w:rFonts w:ascii="Arial" w:eastAsia="Arial" w:hAnsi="Arial" w:cs="Arial"/>
          <w:color w:val="000000"/>
          <w:sz w:val="20"/>
        </w:rPr>
        <w:t>India is seeing a tech revolution among small and medium businesses, which are building brands around some interesting products solving major consumer problems.</w:t>
      </w:r>
    </w:p>
    <w:p w14:paraId="25768AF4" w14:textId="77777777" w:rsidR="00CD7998" w:rsidRDefault="00000000">
      <w:pPr>
        <w:spacing w:before="200" w:line="260" w:lineRule="atLeast"/>
        <w:jc w:val="both"/>
      </w:pPr>
      <w:r>
        <w:rPr>
          <w:rFonts w:ascii="Arial" w:eastAsia="Arial" w:hAnsi="Arial" w:cs="Arial"/>
          <w:color w:val="000000"/>
          <w:sz w:val="20"/>
        </w:rPr>
        <w:t>From a Delhi-based brand that makes semi-automatic bike covers to a Bengaluru-based company that manufactures machines to make foods without any human intervention, this week, SMBStory covered stories of tech transforming SMBs.</w:t>
      </w:r>
    </w:p>
    <w:p w14:paraId="4FBD819D" w14:textId="77777777" w:rsidR="00CD7998" w:rsidRDefault="00000000">
      <w:pPr>
        <w:spacing w:before="200" w:line="260" w:lineRule="atLeast"/>
        <w:jc w:val="both"/>
      </w:pPr>
      <w:r>
        <w:rPr>
          <w:rFonts w:ascii="Arial" w:eastAsia="Arial" w:hAnsi="Arial" w:cs="Arial"/>
          <w:color w:val="000000"/>
          <w:sz w:val="20"/>
        </w:rPr>
        <w:t>Mukunda Foods</w:t>
      </w:r>
    </w:p>
    <w:p w14:paraId="34224F1C" w14:textId="77777777" w:rsidR="00CD7998" w:rsidRDefault="00000000">
      <w:pPr>
        <w:spacing w:before="200" w:line="260" w:lineRule="atLeast"/>
        <w:jc w:val="both"/>
      </w:pPr>
      <w:r>
        <w:rPr>
          <w:rFonts w:ascii="Arial" w:eastAsia="Arial" w:hAnsi="Arial" w:cs="Arial"/>
          <w:color w:val="000000"/>
          <w:sz w:val="20"/>
        </w:rPr>
        <w:t>The onset of the COVID-19 pandemic has leveraged Indian businesses to adopt the technology, accelerating the pace at which businesses, especially SMBs, are digitising.</w:t>
      </w:r>
    </w:p>
    <w:p w14:paraId="2341AE4E" w14:textId="77777777" w:rsidR="00CD7998" w:rsidRDefault="00000000">
      <w:pPr>
        <w:spacing w:before="200" w:line="260" w:lineRule="atLeast"/>
        <w:jc w:val="both"/>
      </w:pPr>
      <w:r>
        <w:rPr>
          <w:rFonts w:ascii="Arial" w:eastAsia="Arial" w:hAnsi="Arial" w:cs="Arial"/>
          <w:color w:val="000000"/>
          <w:sz w:val="20"/>
        </w:rPr>
        <w:t>Bengaluru-based Mukunda Foods was founded in 2012 as a chain of quick-service restaurants (QSR) to make and sell different kinds of dosas. Automation was not even on the cards, recalls Eshwar K Vikas and Sudeep Sawat, Co-founders of the company.</w:t>
      </w:r>
    </w:p>
    <w:p w14:paraId="29C8A49A" w14:textId="77777777" w:rsidR="00CD7998" w:rsidRDefault="00000000">
      <w:pPr>
        <w:spacing w:before="200" w:line="260" w:lineRule="atLeast"/>
        <w:jc w:val="both"/>
      </w:pPr>
      <w:r>
        <w:rPr>
          <w:rFonts w:ascii="Arial" w:eastAsia="Arial" w:hAnsi="Arial" w:cs="Arial"/>
          <w:color w:val="000000"/>
          <w:sz w:val="20"/>
        </w:rPr>
        <w:t xml:space="preserve">However, after opening their third outlet, they </w:t>
      </w:r>
      <w:r>
        <w:rPr>
          <w:rFonts w:ascii="Arial" w:eastAsia="Arial" w:hAnsi="Arial" w:cs="Arial"/>
          <w:b/>
          <w:i/>
          <w:color w:val="000000"/>
          <w:sz w:val="20"/>
          <w:u w:val="single"/>
        </w:rPr>
        <w:t>started</w:t>
      </w:r>
      <w:r>
        <w:rPr>
          <w:rFonts w:ascii="Arial" w:eastAsia="Arial" w:hAnsi="Arial" w:cs="Arial"/>
          <w:color w:val="000000"/>
          <w:sz w:val="20"/>
        </w:rPr>
        <w:t xml:space="preserve"> facing issues such as the staff not turning </w:t>
      </w:r>
      <w:r>
        <w:rPr>
          <w:rFonts w:ascii="Arial" w:eastAsia="Arial" w:hAnsi="Arial" w:cs="Arial"/>
          <w:b/>
          <w:i/>
          <w:color w:val="000000"/>
          <w:sz w:val="20"/>
          <w:u w:val="single"/>
        </w:rPr>
        <w:t>up</w:t>
      </w:r>
      <w:r>
        <w:rPr>
          <w:rFonts w:ascii="Arial" w:eastAsia="Arial" w:hAnsi="Arial" w:cs="Arial"/>
          <w:color w:val="000000"/>
          <w:sz w:val="20"/>
        </w:rPr>
        <w:t xml:space="preserve"> or the chef taking too many leaves. This impacted the quality and consistency of food, and led to an increase in customer complaints, besides impacting the profits.</w:t>
      </w:r>
    </w:p>
    <w:p w14:paraId="115F7F9D" w14:textId="77777777" w:rsidR="00CD7998" w:rsidRDefault="00000000">
      <w:pPr>
        <w:spacing w:before="200" w:line="260" w:lineRule="atLeast"/>
        <w:jc w:val="both"/>
      </w:pPr>
      <w:r>
        <w:rPr>
          <w:rFonts w:ascii="Arial" w:eastAsia="Arial" w:hAnsi="Arial" w:cs="Arial"/>
          <w:color w:val="000000"/>
          <w:sz w:val="20"/>
        </w:rPr>
        <w:t>This is when the founders decided to leverage technology to automate their kitchen processes. Because they had an engineering background, it helped the founders to take care of the technicalities.</w:t>
      </w:r>
    </w:p>
    <w:p w14:paraId="17AF7172" w14:textId="77777777" w:rsidR="00CD7998" w:rsidRDefault="00000000">
      <w:pPr>
        <w:spacing w:before="200" w:line="260" w:lineRule="atLeast"/>
        <w:jc w:val="both"/>
      </w:pPr>
      <w:r>
        <w:rPr>
          <w:rFonts w:ascii="Arial" w:eastAsia="Arial" w:hAnsi="Arial" w:cs="Arial"/>
          <w:color w:val="000000"/>
          <w:sz w:val="20"/>
        </w:rPr>
        <w:t>The company's first product - DosaMatic - was made for Mukunda's own outlets, says Eshwar.</w:t>
      </w:r>
    </w:p>
    <w:p w14:paraId="409FD9DC" w14:textId="77777777" w:rsidR="00CD7998" w:rsidRDefault="00000000">
      <w:pPr>
        <w:spacing w:before="200" w:line="260" w:lineRule="atLeast"/>
        <w:jc w:val="both"/>
      </w:pPr>
      <w:r>
        <w:rPr>
          <w:rFonts w:ascii="Arial" w:eastAsia="Arial" w:hAnsi="Arial" w:cs="Arial"/>
          <w:color w:val="000000"/>
          <w:sz w:val="20"/>
        </w:rPr>
        <w:t>DosaMatic became famous in Bengaluru for "making dosas automatically." As the orders grew day after day, the co-founders decided to transition from the QSR business model to manufacturing and selling these machines.</w:t>
      </w:r>
    </w:p>
    <w:p w14:paraId="4F75B6A5" w14:textId="77777777" w:rsidR="00CD7998" w:rsidRDefault="00000000">
      <w:pPr>
        <w:spacing w:before="200" w:line="260" w:lineRule="atLeast"/>
        <w:jc w:val="both"/>
      </w:pPr>
      <w:r>
        <w:rPr>
          <w:rFonts w:ascii="Arial" w:eastAsia="Arial" w:hAnsi="Arial" w:cs="Arial"/>
          <w:color w:val="000000"/>
          <w:sz w:val="20"/>
        </w:rPr>
        <w:t>Later, they innovated and made more machines (such as RiCo, Eco Fryer, and Wokie) to automate other culinary dishes such as those of Chinese, North Indian, American, and more cuisines.</w:t>
      </w:r>
    </w:p>
    <w:p w14:paraId="71ECBD18" w14:textId="77777777" w:rsidR="00CD7998" w:rsidRDefault="00000000">
      <w:pPr>
        <w:spacing w:before="200" w:line="260" w:lineRule="atLeast"/>
        <w:jc w:val="both"/>
      </w:pPr>
      <w:r>
        <w:rPr>
          <w:rFonts w:ascii="Arial" w:eastAsia="Arial" w:hAnsi="Arial" w:cs="Arial"/>
          <w:color w:val="000000"/>
          <w:sz w:val="20"/>
        </w:rPr>
        <w:lastRenderedPageBreak/>
        <w:t>Read the full story here.</w:t>
      </w:r>
    </w:p>
    <w:p w14:paraId="221F23CD" w14:textId="77777777" w:rsidR="00CD7998" w:rsidRDefault="00000000">
      <w:pPr>
        <w:spacing w:before="200" w:line="260" w:lineRule="atLeast"/>
        <w:jc w:val="both"/>
      </w:pPr>
      <w:r>
        <w:rPr>
          <w:rFonts w:ascii="Arial" w:eastAsia="Arial" w:hAnsi="Arial" w:cs="Arial"/>
          <w:color w:val="000000"/>
          <w:sz w:val="20"/>
        </w:rPr>
        <w:t>Bike Blazer</w:t>
      </w:r>
    </w:p>
    <w:p w14:paraId="1FAD4079" w14:textId="77777777" w:rsidR="00CD7998" w:rsidRDefault="00000000">
      <w:pPr>
        <w:spacing w:before="200" w:line="260" w:lineRule="atLeast"/>
        <w:jc w:val="both"/>
      </w:pPr>
      <w:r>
        <w:rPr>
          <w:rFonts w:ascii="Arial" w:eastAsia="Arial" w:hAnsi="Arial" w:cs="Arial"/>
          <w:color w:val="000000"/>
          <w:sz w:val="20"/>
        </w:rPr>
        <w:t>Twenty-seven-year-old Keshav Rai was an average student in school but his keen interest in repairing things around made him pursue engineering. However, he soon got bored and decided to try his hands at entrepreneurship.</w:t>
      </w:r>
    </w:p>
    <w:p w14:paraId="548F22FE" w14:textId="77777777" w:rsidR="00CD7998" w:rsidRDefault="00000000">
      <w:pPr>
        <w:spacing w:before="200" w:line="260" w:lineRule="atLeast"/>
        <w:jc w:val="both"/>
      </w:pPr>
      <w:r>
        <w:rPr>
          <w:rFonts w:ascii="Arial" w:eastAsia="Arial" w:hAnsi="Arial" w:cs="Arial"/>
          <w:color w:val="000000"/>
          <w:sz w:val="20"/>
        </w:rPr>
        <w:t xml:space="preserve">Keshav was so serious about </w:t>
      </w:r>
      <w:r>
        <w:rPr>
          <w:rFonts w:ascii="Arial" w:eastAsia="Arial" w:hAnsi="Arial" w:cs="Arial"/>
          <w:b/>
          <w:i/>
          <w:color w:val="000000"/>
          <w:sz w:val="20"/>
          <w:u w:val="single"/>
        </w:rPr>
        <w:t>starting</w:t>
      </w:r>
      <w:r>
        <w:rPr>
          <w:rFonts w:ascii="Arial" w:eastAsia="Arial" w:hAnsi="Arial" w:cs="Arial"/>
          <w:color w:val="000000"/>
          <w:sz w:val="20"/>
        </w:rPr>
        <w:t xml:space="preserve"> his own company that he requested his father to fund one of his app-based businesses in 2015. But as they say, timing is everything. Keshav's first two </w:t>
      </w:r>
      <w:r>
        <w:rPr>
          <w:rFonts w:ascii="Arial" w:eastAsia="Arial" w:hAnsi="Arial" w:cs="Arial"/>
          <w:b/>
          <w:i/>
          <w:color w:val="000000"/>
          <w:sz w:val="20"/>
          <w:u w:val="single"/>
        </w:rPr>
        <w:t>startups</w:t>
      </w:r>
      <w:r>
        <w:rPr>
          <w:rFonts w:ascii="Arial" w:eastAsia="Arial" w:hAnsi="Arial" w:cs="Arial"/>
          <w:color w:val="000000"/>
          <w:sz w:val="20"/>
        </w:rPr>
        <w:t xml:space="preserve"> were </w:t>
      </w:r>
      <w:r>
        <w:rPr>
          <w:rFonts w:ascii="Arial" w:eastAsia="Arial" w:hAnsi="Arial" w:cs="Arial"/>
          <w:b/>
          <w:i/>
          <w:color w:val="000000"/>
          <w:sz w:val="20"/>
          <w:u w:val="single"/>
        </w:rPr>
        <w:t>failures</w:t>
      </w:r>
      <w:r>
        <w:rPr>
          <w:rFonts w:ascii="Arial" w:eastAsia="Arial" w:hAnsi="Arial" w:cs="Arial"/>
          <w:color w:val="000000"/>
          <w:sz w:val="20"/>
        </w:rPr>
        <w:t xml:space="preserve">, but he never gave </w:t>
      </w:r>
      <w:r>
        <w:rPr>
          <w:rFonts w:ascii="Arial" w:eastAsia="Arial" w:hAnsi="Arial" w:cs="Arial"/>
          <w:b/>
          <w:i/>
          <w:color w:val="000000"/>
          <w:sz w:val="20"/>
          <w:u w:val="single"/>
        </w:rPr>
        <w:t>up</w:t>
      </w:r>
      <w:r>
        <w:rPr>
          <w:rFonts w:ascii="Arial" w:eastAsia="Arial" w:hAnsi="Arial" w:cs="Arial"/>
          <w:color w:val="000000"/>
          <w:sz w:val="20"/>
        </w:rPr>
        <w:t xml:space="preserve"> on innovating and learning.</w:t>
      </w:r>
    </w:p>
    <w:p w14:paraId="123E5D97" w14:textId="77777777" w:rsidR="00CD7998" w:rsidRDefault="00000000">
      <w:pPr>
        <w:spacing w:before="200" w:line="260" w:lineRule="atLeast"/>
        <w:jc w:val="both"/>
      </w:pPr>
      <w:r>
        <w:rPr>
          <w:rFonts w:ascii="Arial" w:eastAsia="Arial" w:hAnsi="Arial" w:cs="Arial"/>
          <w:color w:val="000000"/>
          <w:sz w:val="20"/>
        </w:rPr>
        <w:t xml:space="preserve">Having failed in the first two business attempts, Keshav left home, and spent tough days before encountering the idea of </w:t>
      </w:r>
      <w:r>
        <w:rPr>
          <w:rFonts w:ascii="Arial" w:eastAsia="Arial" w:hAnsi="Arial" w:cs="Arial"/>
          <w:b/>
          <w:i/>
          <w:color w:val="000000"/>
          <w:sz w:val="20"/>
          <w:u w:val="single"/>
        </w:rPr>
        <w:t>starting</w:t>
      </w:r>
      <w:r>
        <w:rPr>
          <w:rFonts w:ascii="Arial" w:eastAsia="Arial" w:hAnsi="Arial" w:cs="Arial"/>
          <w:color w:val="000000"/>
          <w:sz w:val="20"/>
        </w:rPr>
        <w:t xml:space="preserve"> a semi-automatic bike cover business.</w:t>
      </w:r>
    </w:p>
    <w:p w14:paraId="7D99323C" w14:textId="77777777" w:rsidR="00CD7998" w:rsidRDefault="00000000">
      <w:pPr>
        <w:spacing w:before="200" w:line="260" w:lineRule="atLeast"/>
        <w:jc w:val="both"/>
      </w:pPr>
      <w:r>
        <w:rPr>
          <w:rFonts w:ascii="Arial" w:eastAsia="Arial" w:hAnsi="Arial" w:cs="Arial"/>
          <w:color w:val="000000"/>
          <w:sz w:val="20"/>
        </w:rPr>
        <w:t xml:space="preserve">Keshav </w:t>
      </w:r>
      <w:r>
        <w:rPr>
          <w:rFonts w:ascii="Arial" w:eastAsia="Arial" w:hAnsi="Arial" w:cs="Arial"/>
          <w:b/>
          <w:i/>
          <w:color w:val="000000"/>
          <w:sz w:val="20"/>
          <w:u w:val="single"/>
        </w:rPr>
        <w:t>started</w:t>
      </w:r>
      <w:r>
        <w:rPr>
          <w:rFonts w:ascii="Arial" w:eastAsia="Arial" w:hAnsi="Arial" w:cs="Arial"/>
          <w:color w:val="000000"/>
          <w:sz w:val="20"/>
        </w:rPr>
        <w:t xml:space="preserve"> Bike Blazer in late 2016. It offers two-wheeler parking covers that are water-resistant and protects vehicles from dust. The handy device can be fixed on the vehicle and the overall operational time of the cover is below 30 seconds, says Keshav.</w:t>
      </w:r>
    </w:p>
    <w:p w14:paraId="79291377" w14:textId="77777777" w:rsidR="00CD7998" w:rsidRDefault="00000000">
      <w:pPr>
        <w:spacing w:before="200" w:line="260" w:lineRule="atLeast"/>
        <w:jc w:val="both"/>
      </w:pPr>
      <w:r>
        <w:rPr>
          <w:rFonts w:ascii="Arial" w:eastAsia="Arial" w:hAnsi="Arial" w:cs="Arial"/>
          <w:color w:val="000000"/>
          <w:sz w:val="20"/>
        </w:rPr>
        <w:t>Today, Bike Blazer is seeing an annual turnover of Rs 1.3 crore.</w:t>
      </w:r>
    </w:p>
    <w:p w14:paraId="37DCBD2F" w14:textId="77777777" w:rsidR="00CD7998" w:rsidRDefault="00000000">
      <w:pPr>
        <w:spacing w:before="200" w:line="260" w:lineRule="atLeast"/>
        <w:jc w:val="both"/>
      </w:pPr>
      <w:r>
        <w:rPr>
          <w:rFonts w:ascii="Arial" w:eastAsia="Arial" w:hAnsi="Arial" w:cs="Arial"/>
          <w:color w:val="000000"/>
          <w:sz w:val="20"/>
        </w:rPr>
        <w:t>Read the full story here.</w:t>
      </w:r>
    </w:p>
    <w:p w14:paraId="2A527EC8" w14:textId="77777777" w:rsidR="00CD7998" w:rsidRDefault="00000000">
      <w:pPr>
        <w:spacing w:before="200" w:line="260" w:lineRule="atLeast"/>
        <w:jc w:val="both"/>
      </w:pPr>
      <w:r>
        <w:rPr>
          <w:rFonts w:ascii="Arial" w:eastAsia="Arial" w:hAnsi="Arial" w:cs="Arial"/>
          <w:color w:val="000000"/>
          <w:sz w:val="20"/>
        </w:rPr>
        <w:t>Other top picks of the week:</w:t>
      </w:r>
    </w:p>
    <w:p w14:paraId="39D675CE" w14:textId="77777777" w:rsidR="00CD7998" w:rsidRDefault="00000000">
      <w:pPr>
        <w:spacing w:before="200" w:line="260" w:lineRule="atLeast"/>
        <w:jc w:val="both"/>
      </w:pPr>
      <w:r>
        <w:rPr>
          <w:rFonts w:ascii="Arial" w:eastAsia="Arial" w:hAnsi="Arial" w:cs="Arial"/>
          <w:color w:val="000000"/>
          <w:sz w:val="20"/>
        </w:rPr>
        <w:t>Livpure</w:t>
      </w:r>
    </w:p>
    <w:p w14:paraId="73722DAF" w14:textId="77777777" w:rsidR="00CD7998" w:rsidRDefault="00000000">
      <w:pPr>
        <w:spacing w:before="200" w:line="260" w:lineRule="atLeast"/>
        <w:jc w:val="both"/>
      </w:pPr>
      <w:r>
        <w:rPr>
          <w:rFonts w:ascii="Arial" w:eastAsia="Arial" w:hAnsi="Arial" w:cs="Arial"/>
          <w:color w:val="000000"/>
          <w:sz w:val="20"/>
        </w:rPr>
        <w:t xml:space="preserve">Rakesh Malhotra is the Founder of Luminous Batteries, a company he launched in 1988 that </w:t>
      </w:r>
      <w:r>
        <w:rPr>
          <w:rFonts w:ascii="Arial" w:eastAsia="Arial" w:hAnsi="Arial" w:cs="Arial"/>
          <w:b/>
          <w:i/>
          <w:color w:val="000000"/>
          <w:sz w:val="20"/>
          <w:u w:val="single"/>
        </w:rPr>
        <w:t>started</w:t>
      </w:r>
      <w:r>
        <w:rPr>
          <w:rFonts w:ascii="Arial" w:eastAsia="Arial" w:hAnsi="Arial" w:cs="Arial"/>
          <w:color w:val="000000"/>
          <w:sz w:val="20"/>
        </w:rPr>
        <w:t xml:space="preserve"> off by manufacturing and selling inverters and batteries. It expanded to making air purifiers, water purifiers, and more products after 2011 under the brand name Livpure.</w:t>
      </w:r>
    </w:p>
    <w:p w14:paraId="7E4F8835" w14:textId="77777777" w:rsidR="00CD7998" w:rsidRDefault="00000000">
      <w:pPr>
        <w:spacing w:before="200" w:line="260" w:lineRule="atLeast"/>
        <w:jc w:val="both"/>
      </w:pPr>
      <w:r>
        <w:rPr>
          <w:rFonts w:ascii="Arial" w:eastAsia="Arial" w:hAnsi="Arial" w:cs="Arial"/>
          <w:color w:val="000000"/>
          <w:sz w:val="20"/>
        </w:rPr>
        <w:t>But the year 2020 saw the serial entrepreneur's business journey change direction - propelled by the usual suspect - the COVID-19 pandemic.</w:t>
      </w:r>
    </w:p>
    <w:p w14:paraId="4C296059" w14:textId="77777777" w:rsidR="00CD7998" w:rsidRDefault="00000000">
      <w:pPr>
        <w:spacing w:before="200" w:line="260" w:lineRule="atLeast"/>
        <w:jc w:val="both"/>
      </w:pPr>
      <w:r>
        <w:rPr>
          <w:rFonts w:ascii="Arial" w:eastAsia="Arial" w:hAnsi="Arial" w:cs="Arial"/>
          <w:color w:val="000000"/>
          <w:sz w:val="20"/>
        </w:rPr>
        <w:t>He had been observing the potential in the mattress market for quite some time.</w:t>
      </w:r>
    </w:p>
    <w:p w14:paraId="6A62235A" w14:textId="77777777" w:rsidR="00CD7998" w:rsidRDefault="00000000">
      <w:pPr>
        <w:spacing w:before="200" w:line="260" w:lineRule="atLeast"/>
        <w:jc w:val="both"/>
      </w:pPr>
      <w:r>
        <w:rPr>
          <w:rFonts w:ascii="Arial" w:eastAsia="Arial" w:hAnsi="Arial" w:cs="Arial"/>
          <w:color w:val="000000"/>
          <w:sz w:val="20"/>
        </w:rPr>
        <w:t>So, he decided to introduce two big changes in August 2020, right when the country was coming out of the first nationwide lockdown. For starters, the company took its products online after he realised that during the pandemic, people were searching for Direct-to-Consumer (D2C) brands for wellness products. And secondly, he introduced the sleep and wellness vertical of Livpure, comprising mattresses, pillows, bedsheets, curtains, etc.</w:t>
      </w:r>
    </w:p>
    <w:p w14:paraId="51F3188C" w14:textId="77777777" w:rsidR="00CD7998" w:rsidRDefault="00000000">
      <w:pPr>
        <w:spacing w:before="200" w:line="260" w:lineRule="atLeast"/>
        <w:jc w:val="both"/>
      </w:pPr>
      <w:r>
        <w:rPr>
          <w:rFonts w:ascii="Arial" w:eastAsia="Arial" w:hAnsi="Arial" w:cs="Arial"/>
          <w:color w:val="000000"/>
          <w:sz w:val="20"/>
        </w:rPr>
        <w:t xml:space="preserve">While they </w:t>
      </w:r>
      <w:r>
        <w:rPr>
          <w:rFonts w:ascii="Arial" w:eastAsia="Arial" w:hAnsi="Arial" w:cs="Arial"/>
          <w:b/>
          <w:i/>
          <w:color w:val="000000"/>
          <w:sz w:val="20"/>
          <w:u w:val="single"/>
        </w:rPr>
        <w:t>started</w:t>
      </w:r>
      <w:r>
        <w:rPr>
          <w:rFonts w:ascii="Arial" w:eastAsia="Arial" w:hAnsi="Arial" w:cs="Arial"/>
          <w:color w:val="000000"/>
          <w:sz w:val="20"/>
        </w:rPr>
        <w:t xml:space="preserve"> the mattress brand from scratch, today, it is scaling </w:t>
      </w:r>
      <w:r>
        <w:rPr>
          <w:rFonts w:ascii="Arial" w:eastAsia="Arial" w:hAnsi="Arial" w:cs="Arial"/>
          <w:b/>
          <w:i/>
          <w:color w:val="000000"/>
          <w:sz w:val="20"/>
          <w:u w:val="single"/>
        </w:rPr>
        <w:t>up</w:t>
      </w:r>
      <w:r>
        <w:rPr>
          <w:rFonts w:ascii="Arial" w:eastAsia="Arial" w:hAnsi="Arial" w:cs="Arial"/>
          <w:color w:val="000000"/>
          <w:sz w:val="20"/>
        </w:rPr>
        <w:t xml:space="preserve"> step by step, growing between 20-30 percent month on month, with an average order value of Rs 12,000.</w:t>
      </w:r>
    </w:p>
    <w:p w14:paraId="76019F6D" w14:textId="77777777" w:rsidR="00CD7998" w:rsidRDefault="00000000">
      <w:pPr>
        <w:spacing w:before="200" w:line="260" w:lineRule="atLeast"/>
        <w:jc w:val="both"/>
      </w:pPr>
      <w:r>
        <w:rPr>
          <w:rFonts w:ascii="Arial" w:eastAsia="Arial" w:hAnsi="Arial" w:cs="Arial"/>
          <w:color w:val="000000"/>
          <w:sz w:val="20"/>
        </w:rPr>
        <w:t>Read the full story here.</w:t>
      </w:r>
    </w:p>
    <w:p w14:paraId="374E205E" w14:textId="77777777" w:rsidR="00CD7998" w:rsidRDefault="00000000">
      <w:pPr>
        <w:spacing w:before="200" w:line="260" w:lineRule="atLeast"/>
        <w:jc w:val="both"/>
      </w:pPr>
      <w:r>
        <w:rPr>
          <w:rFonts w:ascii="Arial" w:eastAsia="Arial" w:hAnsi="Arial" w:cs="Arial"/>
          <w:color w:val="000000"/>
          <w:sz w:val="20"/>
        </w:rPr>
        <w:t>Theme Weavers Designs</w:t>
      </w:r>
    </w:p>
    <w:p w14:paraId="4B3C9515" w14:textId="77777777" w:rsidR="00CD7998" w:rsidRDefault="00000000">
      <w:pPr>
        <w:spacing w:before="200" w:line="260" w:lineRule="atLeast"/>
        <w:jc w:val="both"/>
      </w:pPr>
      <w:r>
        <w:rPr>
          <w:rFonts w:ascii="Arial" w:eastAsia="Arial" w:hAnsi="Arial" w:cs="Arial"/>
          <w:color w:val="000000"/>
          <w:sz w:val="20"/>
        </w:rPr>
        <w:t>India is known worldwide for its 'big fat weddings'. However, the COVID-19 pandemic cast a massive shadow on the wedding industry.</w:t>
      </w:r>
    </w:p>
    <w:p w14:paraId="6E3025C9" w14:textId="77777777" w:rsidR="00CD7998" w:rsidRDefault="00000000">
      <w:pPr>
        <w:spacing w:before="200" w:line="260" w:lineRule="atLeast"/>
        <w:jc w:val="both"/>
      </w:pPr>
      <w:r>
        <w:rPr>
          <w:rFonts w:ascii="Arial" w:eastAsia="Arial" w:hAnsi="Arial" w:cs="Arial"/>
          <w:color w:val="000000"/>
          <w:sz w:val="20"/>
        </w:rPr>
        <w:t>A large number of people either postponed their wedding dates while others decided to have smaller celebrations on their original dates and a larger celebration at a later date. The trend may be new but Prerana Agarwal Saxena, Founder of Theme Weavers Designs, a Gurugram-based design studio that curates tailor-made weddings, says she saw it coming in the last few years.</w:t>
      </w:r>
    </w:p>
    <w:p w14:paraId="48268415" w14:textId="77777777" w:rsidR="00CD7998" w:rsidRDefault="00000000">
      <w:pPr>
        <w:spacing w:before="200" w:line="260" w:lineRule="atLeast"/>
        <w:jc w:val="both"/>
      </w:pPr>
      <w:r>
        <w:rPr>
          <w:rFonts w:ascii="Arial" w:eastAsia="Arial" w:hAnsi="Arial" w:cs="Arial"/>
          <w:color w:val="000000"/>
          <w:sz w:val="20"/>
        </w:rPr>
        <w:lastRenderedPageBreak/>
        <w:t xml:space="preserve">Prerana's love for palaces, forts, and luxury weddings made her quit marketing to </w:t>
      </w:r>
      <w:r>
        <w:rPr>
          <w:rFonts w:ascii="Arial" w:eastAsia="Arial" w:hAnsi="Arial" w:cs="Arial"/>
          <w:b/>
          <w:i/>
          <w:color w:val="000000"/>
          <w:sz w:val="20"/>
          <w:u w:val="single"/>
        </w:rPr>
        <w:t>start</w:t>
      </w:r>
      <w:r>
        <w:rPr>
          <w:rFonts w:ascii="Arial" w:eastAsia="Arial" w:hAnsi="Arial" w:cs="Arial"/>
          <w:color w:val="000000"/>
          <w:sz w:val="20"/>
        </w:rPr>
        <w:t xml:space="preserve"> her own wedding planning company. She says she began by organising small birthday parties. Her first project was for Rs 5,000, and there has been no looking back since then.</w:t>
      </w:r>
    </w:p>
    <w:p w14:paraId="08A60169" w14:textId="77777777" w:rsidR="00CD7998" w:rsidRDefault="00000000">
      <w:pPr>
        <w:spacing w:before="200" w:line="260" w:lineRule="atLeast"/>
        <w:jc w:val="both"/>
      </w:pPr>
      <w:r>
        <w:rPr>
          <w:rFonts w:ascii="Arial" w:eastAsia="Arial" w:hAnsi="Arial" w:cs="Arial"/>
          <w:color w:val="000000"/>
          <w:sz w:val="20"/>
        </w:rPr>
        <w:t>Prerana organised her first wedding in 2009 at Rambagh Palace, Jaipur, and has since planned around 106 weddings out of 250 events, including those of Shivraj Singh, the Yuvraj of Jodhpur; Gayatri Kumari, Yuvrani of Jodhpur; and more ranging in the premium budget.</w:t>
      </w:r>
    </w:p>
    <w:p w14:paraId="6390BC36" w14:textId="77777777" w:rsidR="00CD7998" w:rsidRDefault="00000000">
      <w:pPr>
        <w:spacing w:before="200" w:line="260" w:lineRule="atLeast"/>
        <w:jc w:val="both"/>
      </w:pPr>
      <w:r>
        <w:rPr>
          <w:rFonts w:ascii="Arial" w:eastAsia="Arial" w:hAnsi="Arial" w:cs="Arial"/>
          <w:color w:val="000000"/>
          <w:sz w:val="20"/>
        </w:rPr>
        <w:t>Ruminating about the future of the Indian wedding industry amidst the pandemic, Prerana says there won't be a huge change in the industry, but it will continue to evolve.</w:t>
      </w:r>
    </w:p>
    <w:p w14:paraId="42913DC2" w14:textId="77777777" w:rsidR="00CD7998" w:rsidRDefault="00000000">
      <w:pPr>
        <w:spacing w:before="200" w:line="260" w:lineRule="atLeast"/>
        <w:jc w:val="both"/>
      </w:pPr>
      <w:r>
        <w:rPr>
          <w:rFonts w:ascii="Arial" w:eastAsia="Arial" w:hAnsi="Arial" w:cs="Arial"/>
          <w:color w:val="000000"/>
          <w:sz w:val="20"/>
        </w:rPr>
        <w:t xml:space="preserve">"People now want premium and luxury weddings. The trend is fast changing and wedding planners have to gear </w:t>
      </w:r>
      <w:r>
        <w:rPr>
          <w:rFonts w:ascii="Arial" w:eastAsia="Arial" w:hAnsi="Arial" w:cs="Arial"/>
          <w:b/>
          <w:i/>
          <w:color w:val="000000"/>
          <w:sz w:val="20"/>
          <w:u w:val="single"/>
        </w:rPr>
        <w:t>up</w:t>
      </w:r>
      <w:r>
        <w:rPr>
          <w:rFonts w:ascii="Arial" w:eastAsia="Arial" w:hAnsi="Arial" w:cs="Arial"/>
          <w:color w:val="000000"/>
          <w:sz w:val="20"/>
        </w:rPr>
        <w:t xml:space="preserve"> for that," she says.</w:t>
      </w:r>
    </w:p>
    <w:p w14:paraId="58FB02A8"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15, 2021</w:t>
      </w:r>
    </w:p>
    <w:p w14:paraId="30A1D64D" w14:textId="77777777" w:rsidR="00CD7998" w:rsidRDefault="00CD7998"/>
    <w:p w14:paraId="4BA717B2" w14:textId="77777777" w:rsidR="00CD7998" w:rsidRDefault="00000000">
      <w:pPr>
        <w:ind w:left="200"/>
        <w:sectPr w:rsidR="00CD7998">
          <w:type w:val="continuous"/>
          <w:pgSz w:w="12240" w:h="15840"/>
          <w:pgMar w:top="840" w:right="1000" w:bottom="840" w:left="1000" w:header="400" w:footer="400" w:gutter="0"/>
          <w:cols w:space="720"/>
        </w:sectPr>
      </w:pPr>
      <w:r>
        <w:br/>
      </w:r>
      <w:r>
        <w:pict w14:anchorId="75C3038E">
          <v:line id="_x0000_s2334" style="position:absolute;left:0;text-align:left;z-index:251833344;mso-position-horizontal-relative:text;mso-position-vertical-relative:text" from="0,10pt" to="512pt,10pt" strokeweight="1pt"/>
        </w:pict>
      </w:r>
      <w:r>
        <w:rPr>
          <w:rFonts w:ascii="Arial" w:eastAsia="Arial" w:hAnsi="Arial" w:cs="Arial"/>
          <w:b/>
          <w:color w:val="767676"/>
          <w:sz w:val="16"/>
        </w:rPr>
        <w:t>End of Document</w:t>
      </w:r>
    </w:p>
    <w:p w14:paraId="6444EBB1" w14:textId="77777777" w:rsidR="00CD7998" w:rsidRDefault="00CD7998">
      <w:pPr>
        <w:sectPr w:rsidR="00CD7998">
          <w:headerReference w:type="even" r:id="rId1001"/>
          <w:headerReference w:type="default" r:id="rId1002"/>
          <w:footerReference w:type="even" r:id="rId1003"/>
          <w:footerReference w:type="default" r:id="rId1004"/>
          <w:headerReference w:type="first" r:id="rId1005"/>
          <w:footerReference w:type="first" r:id="rId1006"/>
          <w:pgSz w:w="12240" w:h="15840"/>
          <w:pgMar w:top="840" w:right="1000" w:bottom="840" w:left="1000" w:header="400" w:footer="400" w:gutter="0"/>
          <w:cols w:space="720"/>
          <w:titlePg/>
        </w:sectPr>
      </w:pPr>
    </w:p>
    <w:p w14:paraId="4312D1F2" w14:textId="77777777" w:rsidR="00CD7998" w:rsidRDefault="00CD7998">
      <w:bookmarkStart w:id="168" w:name="Bookmark_85"/>
      <w:bookmarkEnd w:id="168"/>
    </w:p>
    <w:p w14:paraId="440D194A" w14:textId="77777777" w:rsidR="00CD7998" w:rsidRDefault="00000000">
      <w:r>
        <w:pict w14:anchorId="556C4C5B">
          <v:shape id="_x0000_i1140" type="#_x0000_t75" alt="LexisNexis®" style="width:148pt;height:30pt">
            <v:imagedata r:id="rId7" o:title=""/>
          </v:shape>
        </w:pict>
      </w:r>
      <w:r>
        <w:cr/>
      </w:r>
    </w:p>
    <w:p w14:paraId="459006B2" w14:textId="77777777" w:rsidR="00CD7998" w:rsidRDefault="00000000">
      <w:pPr>
        <w:spacing w:before="240" w:after="200" w:line="340" w:lineRule="atLeast"/>
        <w:jc w:val="center"/>
        <w:outlineLvl w:val="0"/>
        <w:rPr>
          <w:rFonts w:ascii="Arial" w:hAnsi="Arial" w:cs="Arial"/>
          <w:b/>
          <w:bCs/>
          <w:kern w:val="32"/>
          <w:sz w:val="32"/>
          <w:szCs w:val="32"/>
        </w:rPr>
      </w:pPr>
      <w:hyperlink r:id="rId1007" w:history="1">
        <w:r>
          <w:rPr>
            <w:rFonts w:ascii="Arial" w:eastAsia="Arial" w:hAnsi="Arial" w:cs="Arial"/>
            <w:b/>
            <w:bCs/>
            <w:i/>
            <w:color w:val="0077CC"/>
            <w:kern w:val="32"/>
            <w:sz w:val="28"/>
            <w:szCs w:val="32"/>
            <w:u w:val="single"/>
            <w:shd w:val="clear" w:color="auto" w:fill="FFFFFF"/>
          </w:rPr>
          <w:t>India's quest for global rankings</w:t>
        </w:r>
      </w:hyperlink>
    </w:p>
    <w:p w14:paraId="415DBA33" w14:textId="77777777" w:rsidR="00CD7998" w:rsidRDefault="00000000">
      <w:pPr>
        <w:spacing w:before="120" w:line="260" w:lineRule="atLeast"/>
        <w:jc w:val="center"/>
      </w:pPr>
      <w:r>
        <w:rPr>
          <w:rFonts w:ascii="Arial" w:eastAsia="Arial" w:hAnsi="Arial" w:cs="Arial"/>
          <w:color w:val="000000"/>
          <w:sz w:val="20"/>
        </w:rPr>
        <w:t>The Pioneer (India)</w:t>
      </w:r>
    </w:p>
    <w:p w14:paraId="43BD00B5" w14:textId="77777777" w:rsidR="00CD7998" w:rsidRDefault="00000000">
      <w:pPr>
        <w:spacing w:before="120" w:line="260" w:lineRule="atLeast"/>
        <w:jc w:val="center"/>
      </w:pPr>
      <w:r>
        <w:rPr>
          <w:rFonts w:ascii="Arial" w:eastAsia="Arial" w:hAnsi="Arial" w:cs="Arial"/>
          <w:color w:val="000000"/>
          <w:sz w:val="20"/>
        </w:rPr>
        <w:t>May 15, 2018 Tuesday</w:t>
      </w:r>
    </w:p>
    <w:p w14:paraId="44D0F2D9" w14:textId="77777777" w:rsidR="00CD7998" w:rsidRDefault="00CD7998">
      <w:pPr>
        <w:spacing w:line="240" w:lineRule="atLeast"/>
        <w:jc w:val="both"/>
      </w:pPr>
    </w:p>
    <w:p w14:paraId="1F015988" w14:textId="77777777" w:rsidR="00CD7998" w:rsidRDefault="00000000">
      <w:pPr>
        <w:spacing w:before="120" w:line="220" w:lineRule="atLeast"/>
      </w:pPr>
      <w:r>
        <w:br/>
      </w:r>
      <w:r>
        <w:rPr>
          <w:rFonts w:ascii="Arial" w:eastAsia="Arial" w:hAnsi="Arial" w:cs="Arial"/>
          <w:color w:val="000000"/>
          <w:sz w:val="16"/>
        </w:rPr>
        <w:t>Copyright 2018 CMYK Printech Ltd. All Rights Reserved</w:t>
      </w:r>
    </w:p>
    <w:p w14:paraId="11D48310"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1200 words</w:t>
      </w:r>
    </w:p>
    <w:p w14:paraId="20B4A952"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4DD08495" w14:textId="77777777" w:rsidR="00CD7998" w:rsidRDefault="00000000">
      <w:pPr>
        <w:keepNext/>
        <w:spacing w:before="240" w:line="340" w:lineRule="atLeast"/>
      </w:pPr>
      <w:bookmarkStart w:id="169" w:name="Body_83"/>
      <w:bookmarkEnd w:id="169"/>
      <w:r>
        <w:rPr>
          <w:rFonts w:ascii="Arial" w:eastAsia="Arial" w:hAnsi="Arial" w:cs="Arial"/>
          <w:b/>
          <w:color w:val="000000"/>
          <w:sz w:val="28"/>
        </w:rPr>
        <w:t>Body</w:t>
      </w:r>
    </w:p>
    <w:p w14:paraId="537B2125" w14:textId="77777777" w:rsidR="00CD7998" w:rsidRDefault="00000000">
      <w:pPr>
        <w:spacing w:line="60" w:lineRule="exact"/>
      </w:pPr>
      <w:r>
        <w:pict w14:anchorId="36BA1CF2">
          <v:line id="_x0000_s2336" style="position:absolute;z-index:251834368" from="0,2pt" to="512pt,2pt" strokecolor="#009ddb" strokeweight="2pt">
            <w10:wrap type="topAndBottom"/>
          </v:line>
        </w:pict>
      </w:r>
    </w:p>
    <w:p w14:paraId="35B35A30" w14:textId="77777777" w:rsidR="00CD7998" w:rsidRDefault="00CD7998"/>
    <w:p w14:paraId="3C97C3CC" w14:textId="77777777" w:rsidR="00CD7998" w:rsidRDefault="00000000">
      <w:pPr>
        <w:spacing w:before="200" w:line="260" w:lineRule="atLeast"/>
        <w:jc w:val="both"/>
      </w:pPr>
      <w:r>
        <w:rPr>
          <w:rFonts w:ascii="Arial" w:eastAsia="Arial" w:hAnsi="Arial" w:cs="Arial"/>
          <w:color w:val="000000"/>
          <w:sz w:val="20"/>
        </w:rPr>
        <w:t>India, May 15 -- Research credibility of Indian institutions is at its lowest ebb. This is one of the reasons for the poor performance of Indian universities globally. Overall, an attempt must be made to improve the admission process and evaluate doctoral degrees</w:t>
      </w:r>
    </w:p>
    <w:p w14:paraId="253F3337" w14:textId="77777777" w:rsidR="00CD7998" w:rsidRDefault="00000000">
      <w:pPr>
        <w:spacing w:before="200" w:line="260" w:lineRule="atLeast"/>
        <w:jc w:val="both"/>
      </w:pPr>
      <w:r>
        <w:rPr>
          <w:rFonts w:ascii="Arial" w:eastAsia="Arial" w:hAnsi="Arial" w:cs="Arial"/>
          <w:color w:val="000000"/>
          <w:sz w:val="20"/>
        </w:rPr>
        <w:t xml:space="preserve">Every year when the Times Higher Education World University Rankings list is released, people </w:t>
      </w:r>
      <w:r>
        <w:rPr>
          <w:rFonts w:ascii="Arial" w:eastAsia="Arial" w:hAnsi="Arial" w:cs="Arial"/>
          <w:b/>
          <w:i/>
          <w:color w:val="000000"/>
          <w:sz w:val="20"/>
          <w:u w:val="single"/>
        </w:rPr>
        <w:t>start</w:t>
      </w:r>
      <w:r>
        <w:rPr>
          <w:rFonts w:ascii="Arial" w:eastAsia="Arial" w:hAnsi="Arial" w:cs="Arial"/>
          <w:color w:val="000000"/>
          <w:sz w:val="20"/>
        </w:rPr>
        <w:t xml:space="preserve"> cursing the Indian university set-</w:t>
      </w:r>
      <w:r>
        <w:rPr>
          <w:rFonts w:ascii="Arial" w:eastAsia="Arial" w:hAnsi="Arial" w:cs="Arial"/>
          <w:b/>
          <w:i/>
          <w:color w:val="000000"/>
          <w:sz w:val="20"/>
          <w:u w:val="single"/>
        </w:rPr>
        <w:t>up</w:t>
      </w:r>
      <w:r>
        <w:rPr>
          <w:rFonts w:ascii="Arial" w:eastAsia="Arial" w:hAnsi="Arial" w:cs="Arial"/>
          <w:color w:val="000000"/>
          <w:sz w:val="20"/>
        </w:rPr>
        <w:t xml:space="preserve"> for their </w:t>
      </w:r>
      <w:r>
        <w:rPr>
          <w:rFonts w:ascii="Arial" w:eastAsia="Arial" w:hAnsi="Arial" w:cs="Arial"/>
          <w:b/>
          <w:i/>
          <w:color w:val="000000"/>
          <w:sz w:val="20"/>
          <w:u w:val="single"/>
        </w:rPr>
        <w:t>failure</w:t>
      </w:r>
      <w:r>
        <w:rPr>
          <w:rFonts w:ascii="Arial" w:eastAsia="Arial" w:hAnsi="Arial" w:cs="Arial"/>
          <w:color w:val="000000"/>
          <w:sz w:val="20"/>
        </w:rPr>
        <w:t xml:space="preserve"> to get into the global ranking list. But no one ever tries to understand the reason behind the poor performance of our universities.</w:t>
      </w:r>
    </w:p>
    <w:p w14:paraId="049C911D" w14:textId="77777777" w:rsidR="00CD7998" w:rsidRDefault="00000000">
      <w:pPr>
        <w:spacing w:before="200" w:line="260" w:lineRule="atLeast"/>
        <w:jc w:val="both"/>
      </w:pPr>
      <w:r>
        <w:rPr>
          <w:rFonts w:ascii="Arial" w:eastAsia="Arial" w:hAnsi="Arial" w:cs="Arial"/>
          <w:color w:val="000000"/>
          <w:sz w:val="20"/>
        </w:rPr>
        <w:t>Amongst the 13 performance indicators, research accounts for 30 per cent of the total assessment criteria. There are three major heads under which research is assessed - reputation survey; research income and research productivity. The major reason for poor performance of our higher education institutions is the assessment of research in our universities. Ranking is done on data collected for the last five years of the performance of universities. Every Government makes changes and wants the ranking to be influenced immediately, which is not possible.</w:t>
      </w:r>
    </w:p>
    <w:p w14:paraId="0577A7A2" w14:textId="77777777" w:rsidR="00CD7998" w:rsidRDefault="00000000">
      <w:pPr>
        <w:spacing w:before="200" w:line="260" w:lineRule="atLeast"/>
        <w:jc w:val="both"/>
      </w:pPr>
      <w:r>
        <w:rPr>
          <w:rFonts w:ascii="Arial" w:eastAsia="Arial" w:hAnsi="Arial" w:cs="Arial"/>
          <w:color w:val="000000"/>
          <w:sz w:val="20"/>
        </w:rPr>
        <w:t>Do we trust our university research system, admission and awards? Ask anyone in any of the academic institution or even the public and you will get an answer for the poor performance of Indian institutions. In most merit lists and awards, are made on the basis of region, caste, religion and gender. This writer has himself been a part of various committees to recommend the best reports or innovative experiments. The committee invariably included names of people from the North-East, members of the SC/ST community and also women so that the recommendations look unbiased and inclusive. But the recommendations itself do not remain a list of the best. It becomes a politically correct list.</w:t>
      </w:r>
    </w:p>
    <w:p w14:paraId="5A6697C4" w14:textId="77777777" w:rsidR="00CD7998" w:rsidRDefault="00000000">
      <w:pPr>
        <w:spacing w:before="200" w:line="260" w:lineRule="atLeast"/>
        <w:jc w:val="both"/>
      </w:pPr>
      <w:r>
        <w:rPr>
          <w:rFonts w:ascii="Arial" w:eastAsia="Arial" w:hAnsi="Arial" w:cs="Arial"/>
          <w:color w:val="000000"/>
          <w:sz w:val="20"/>
        </w:rPr>
        <w:t xml:space="preserve">The nation and institutions have not done enough for the less-privileged communities. Members of the less-privileged communities should have been given extra academic support by organising classes and campuses so that they come </w:t>
      </w:r>
      <w:r>
        <w:rPr>
          <w:rFonts w:ascii="Arial" w:eastAsia="Arial" w:hAnsi="Arial" w:cs="Arial"/>
          <w:b/>
          <w:i/>
          <w:color w:val="000000"/>
          <w:sz w:val="20"/>
          <w:u w:val="single"/>
        </w:rPr>
        <w:t>up</w:t>
      </w:r>
      <w:r>
        <w:rPr>
          <w:rFonts w:ascii="Arial" w:eastAsia="Arial" w:hAnsi="Arial" w:cs="Arial"/>
          <w:color w:val="000000"/>
          <w:sz w:val="20"/>
        </w:rPr>
        <w:t xml:space="preserve"> to the mark and are just not included into the list because we must have a member from the reserved community.</w:t>
      </w:r>
    </w:p>
    <w:p w14:paraId="2CD91099" w14:textId="77777777" w:rsidR="00CD7998" w:rsidRDefault="00000000">
      <w:pPr>
        <w:spacing w:before="200" w:line="260" w:lineRule="atLeast"/>
        <w:jc w:val="both"/>
      </w:pPr>
      <w:r>
        <w:rPr>
          <w:rFonts w:ascii="Arial" w:eastAsia="Arial" w:hAnsi="Arial" w:cs="Arial"/>
          <w:color w:val="000000"/>
          <w:sz w:val="20"/>
        </w:rPr>
        <w:t>If admission to the doctoral degree programme is made on the basis of considerations other than academic, how can universities ensure quality output? Governments have interfered so much with the so-called autonomous Indian institutions that they no more remain academic but have become political battle-fields for different parties.</w:t>
      </w:r>
    </w:p>
    <w:p w14:paraId="1E5E819F" w14:textId="77777777" w:rsidR="00CD7998" w:rsidRDefault="00000000">
      <w:pPr>
        <w:spacing w:before="200" w:line="260" w:lineRule="atLeast"/>
        <w:jc w:val="both"/>
      </w:pPr>
      <w:r>
        <w:rPr>
          <w:rFonts w:ascii="Arial" w:eastAsia="Arial" w:hAnsi="Arial" w:cs="Arial"/>
          <w:color w:val="000000"/>
          <w:sz w:val="20"/>
        </w:rPr>
        <w:lastRenderedPageBreak/>
        <w:t xml:space="preserve">There are schemes to coach the less-privileged groups but not much has changed. The schemes have become one more method to siphon public money. Rigorous review of such schemes should be taken </w:t>
      </w:r>
      <w:r>
        <w:rPr>
          <w:rFonts w:ascii="Arial" w:eastAsia="Arial" w:hAnsi="Arial" w:cs="Arial"/>
          <w:b/>
          <w:i/>
          <w:color w:val="000000"/>
          <w:sz w:val="20"/>
          <w:u w:val="single"/>
        </w:rPr>
        <w:t>up</w:t>
      </w:r>
      <w:r>
        <w:rPr>
          <w:rFonts w:ascii="Arial" w:eastAsia="Arial" w:hAnsi="Arial" w:cs="Arial"/>
          <w:color w:val="000000"/>
          <w:sz w:val="20"/>
        </w:rPr>
        <w:t xml:space="preserve"> and selected meritorious students from the less-privileged groups should be given best support to compete on an equal basis.</w:t>
      </w:r>
    </w:p>
    <w:p w14:paraId="2A9F618B" w14:textId="77777777" w:rsidR="00CD7998" w:rsidRDefault="00000000">
      <w:pPr>
        <w:spacing w:before="200" w:line="260" w:lineRule="atLeast"/>
        <w:jc w:val="both"/>
      </w:pPr>
      <w:r>
        <w:rPr>
          <w:rFonts w:ascii="Arial" w:eastAsia="Arial" w:hAnsi="Arial" w:cs="Arial"/>
          <w:color w:val="000000"/>
          <w:sz w:val="20"/>
        </w:rPr>
        <w:t>Any survey will reveal that we don't trust our doctoral thesis and awards because we all now know the degrees are awarded on considerations than merit. So, on the 18 per cent marks on Reputation Survey, our universities would perform poorly, for sure. Not only foreign surveyors but any survey within the country will reveal that we hold very poor impression of our doctoral degrees.</w:t>
      </w:r>
    </w:p>
    <w:p w14:paraId="3F6DCE7D" w14:textId="77777777" w:rsidR="00CD7998" w:rsidRDefault="00000000">
      <w:pPr>
        <w:spacing w:before="200" w:line="260" w:lineRule="atLeast"/>
        <w:jc w:val="both"/>
      </w:pPr>
      <w:r>
        <w:rPr>
          <w:rFonts w:ascii="Arial" w:eastAsia="Arial" w:hAnsi="Arial" w:cs="Arial"/>
          <w:color w:val="000000"/>
          <w:sz w:val="20"/>
        </w:rPr>
        <w:t>University research, both science and social sciences, should contribute to the existing corpus of human knowledge which is also one of the criterion for ranking of universities. Our research output is not used by the industry; and in most cases, the industry too does not pay for conducting research to refine their processes. They hire agencies outside the academia to give them suggestions.</w:t>
      </w:r>
    </w:p>
    <w:p w14:paraId="729765B4" w14:textId="77777777" w:rsidR="00CD7998" w:rsidRDefault="00000000">
      <w:pPr>
        <w:spacing w:before="200" w:line="260" w:lineRule="atLeast"/>
        <w:jc w:val="both"/>
      </w:pPr>
      <w:r>
        <w:rPr>
          <w:rFonts w:ascii="Arial" w:eastAsia="Arial" w:hAnsi="Arial" w:cs="Arial"/>
          <w:color w:val="000000"/>
          <w:sz w:val="20"/>
        </w:rPr>
        <w:t>Our universities cannot earn good marks on the scale of research earning, an important criterion to assess research performance by scholars who manage to get research funding are looked upon with suspicion of squandering money so the administrative departments often put roadblocks and it is also reported that researchers have to pay bribe to get bills passed. We cannot brush aside these impressions and expect research performance to improve. However, it must also be mentioned that teachers of well supplied universities have misused the provisions and used funding injudiciously.</w:t>
      </w:r>
    </w:p>
    <w:p w14:paraId="3525917E" w14:textId="77777777" w:rsidR="00CD7998" w:rsidRDefault="00000000">
      <w:pPr>
        <w:spacing w:before="200" w:line="260" w:lineRule="atLeast"/>
        <w:jc w:val="both"/>
      </w:pPr>
      <w:r>
        <w:rPr>
          <w:rFonts w:ascii="Arial" w:eastAsia="Arial" w:hAnsi="Arial" w:cs="Arial"/>
          <w:color w:val="000000"/>
          <w:sz w:val="20"/>
        </w:rPr>
        <w:t>Peer-review has been and is the pillar of academic excellence and cornerstone of quality improvement in the best of institutions. However, peer-review has lost credibility in our institutions. Academics of the Jawaharlal Nehru University (JNU) are fighting to deprive the Vice Chancellor of his right to nominate members to the selection committees. It is apparent that departments have formed a national coterie and wish to have only their friends as selection committee members - reasons all know. Similar is the case with PhD thesis examiners. The panel of examiners is often submitted by the supervisor and the list often consists of the same names. A quick survey can be done by the University Grants Commission (UGC).</w:t>
      </w:r>
    </w:p>
    <w:p w14:paraId="7D4B6636" w14:textId="77777777" w:rsidR="00CD7998" w:rsidRDefault="00000000">
      <w:pPr>
        <w:spacing w:before="200" w:line="260" w:lineRule="atLeast"/>
        <w:jc w:val="both"/>
      </w:pPr>
      <w:r>
        <w:rPr>
          <w:rFonts w:ascii="Arial" w:eastAsia="Arial" w:hAnsi="Arial" w:cs="Arial"/>
          <w:color w:val="000000"/>
          <w:sz w:val="20"/>
        </w:rPr>
        <w:t>Our social scientists are known to be ideologues of political outfits. They will invariably take a stand and express views which will be aligned to a political ideology. Scholars are known more as political activists than as scholars and academics. The global academic community, by and large, does not trust our academic contribution. That is the reason why we are not quoted by other scholars (except our research students and friends) either within the country or abroad. This is an important pillar of academic research, and also of the the ranking.</w:t>
      </w:r>
    </w:p>
    <w:p w14:paraId="509D24D8" w14:textId="77777777" w:rsidR="00CD7998" w:rsidRDefault="00000000">
      <w:pPr>
        <w:spacing w:before="200" w:line="260" w:lineRule="atLeast"/>
        <w:jc w:val="both"/>
      </w:pPr>
      <w:r>
        <w:rPr>
          <w:rFonts w:ascii="Arial" w:eastAsia="Arial" w:hAnsi="Arial" w:cs="Arial"/>
          <w:color w:val="000000"/>
          <w:sz w:val="20"/>
        </w:rPr>
        <w:t>We have decided on our own on a list of academic journals as Academic Performance Indicators (API), which is not accepted by the world ranking. Very few journals from India appear in the list of Elsevier's Scopus list which is considered for rating research publication and ranking. The introduction of API by the UGC did more damage to the research and publication than good.</w:t>
      </w:r>
    </w:p>
    <w:p w14:paraId="379B5CCB" w14:textId="77777777" w:rsidR="00CD7998" w:rsidRDefault="00000000">
      <w:pPr>
        <w:spacing w:before="200" w:line="260" w:lineRule="atLeast"/>
        <w:jc w:val="both"/>
      </w:pPr>
      <w:r>
        <w:rPr>
          <w:rFonts w:ascii="Arial" w:eastAsia="Arial" w:hAnsi="Arial" w:cs="Arial"/>
          <w:color w:val="000000"/>
          <w:sz w:val="20"/>
        </w:rPr>
        <w:t>It is now common knowledge that journals hire writers to write for academics on a payment so that teachers can accumulate API and compete for teaching positions and also promotions. There have been scores of complaints by educators against teachers at the JNU of plagiarising their doctoral thesis and also publications. Action is delayed and often no action is taken. Plagiarism is the highest form of crime in academia and there should neither be leniency nor any delay in action. This sends a wrong message and breaks the morale of true researchers.</w:t>
      </w:r>
    </w:p>
    <w:p w14:paraId="5E43A7EB" w14:textId="77777777" w:rsidR="00CD7998" w:rsidRDefault="00000000">
      <w:pPr>
        <w:spacing w:before="200" w:line="260" w:lineRule="atLeast"/>
        <w:jc w:val="both"/>
      </w:pPr>
      <w:r>
        <w:rPr>
          <w:rFonts w:ascii="Arial" w:eastAsia="Arial" w:hAnsi="Arial" w:cs="Arial"/>
          <w:color w:val="000000"/>
          <w:sz w:val="20"/>
        </w:rPr>
        <w:t>As an immediate measure, the UGC should constitute a committee of scholars who have worked in this area and ask for recommendations to subvert the existing practice. Research funding to universities should be linked to research performance. Admission process and evaluation of doctoral degrees should be made more rigorous so that quality improves and scholars and stakeholders trust the degrees awarded by universities. Research credibility of our institutions is at its lowest ebb. We must rescue or be ready to perish.</w:t>
      </w:r>
    </w:p>
    <w:p w14:paraId="648DC9D8" w14:textId="77777777" w:rsidR="00CD7998" w:rsidRDefault="00000000">
      <w:pPr>
        <w:spacing w:before="200" w:line="260" w:lineRule="atLeast"/>
        <w:jc w:val="both"/>
      </w:pPr>
      <w:r>
        <w:rPr>
          <w:rFonts w:ascii="Arial" w:eastAsia="Arial" w:hAnsi="Arial" w:cs="Arial"/>
          <w:color w:val="000000"/>
          <w:sz w:val="20"/>
        </w:rPr>
        <w:t>(The writer is Professor of Education at the Indira Gandhi National Open University, New Delhi. Views expressed are personal)</w:t>
      </w:r>
    </w:p>
    <w:p w14:paraId="2E855DC1" w14:textId="77777777" w:rsidR="00CD7998" w:rsidRDefault="00000000">
      <w:pPr>
        <w:spacing w:before="240" w:line="260" w:lineRule="atLeast"/>
        <w:jc w:val="both"/>
      </w:pPr>
      <w:r>
        <w:rPr>
          <w:rFonts w:ascii="Arial" w:eastAsia="Arial" w:hAnsi="Arial" w:cs="Arial"/>
          <w:color w:val="000000"/>
          <w:sz w:val="20"/>
        </w:rPr>
        <w:lastRenderedPageBreak/>
        <w:t xml:space="preserve">Published by HT Digital Content Services with permission from Pioneer. For any query with respect to this article or any other content requirement, please contact Editor at </w:t>
      </w:r>
      <w:hyperlink r:id="rId1008" w:history="1">
        <w:r>
          <w:rPr>
            <w:rFonts w:ascii="Arial" w:eastAsia="Arial" w:hAnsi="Arial" w:cs="Arial"/>
            <w:i/>
            <w:color w:val="0077CC"/>
            <w:sz w:val="20"/>
            <w:u w:val="single"/>
            <w:shd w:val="clear" w:color="auto" w:fill="FFFFFF"/>
          </w:rPr>
          <w:t>content.services@htlive.com</w:t>
        </w:r>
      </w:hyperlink>
    </w:p>
    <w:p w14:paraId="4D6A795F"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14, 2018</w:t>
      </w:r>
    </w:p>
    <w:p w14:paraId="08BF1D90" w14:textId="77777777" w:rsidR="00CD7998" w:rsidRDefault="00CD7998"/>
    <w:p w14:paraId="26DDCDF1" w14:textId="77777777" w:rsidR="00CD7998" w:rsidRDefault="00000000">
      <w:pPr>
        <w:ind w:left="200"/>
        <w:sectPr w:rsidR="00CD7998">
          <w:type w:val="continuous"/>
          <w:pgSz w:w="12240" w:h="15840"/>
          <w:pgMar w:top="840" w:right="1000" w:bottom="840" w:left="1000" w:header="400" w:footer="400" w:gutter="0"/>
          <w:cols w:space="720"/>
        </w:sectPr>
      </w:pPr>
      <w:r>
        <w:br/>
      </w:r>
      <w:r>
        <w:pict w14:anchorId="1CF53A3F">
          <v:line id="_x0000_s2337" style="position:absolute;left:0;text-align:left;z-index:251835392;mso-position-horizontal-relative:text;mso-position-vertical-relative:text" from="0,10pt" to="512pt,10pt" strokeweight="1pt"/>
        </w:pict>
      </w:r>
      <w:r>
        <w:rPr>
          <w:rFonts w:ascii="Arial" w:eastAsia="Arial" w:hAnsi="Arial" w:cs="Arial"/>
          <w:b/>
          <w:color w:val="767676"/>
          <w:sz w:val="16"/>
        </w:rPr>
        <w:t>End of Document</w:t>
      </w:r>
    </w:p>
    <w:p w14:paraId="26326BF9" w14:textId="77777777" w:rsidR="00CD7998" w:rsidRDefault="00CD7998">
      <w:pPr>
        <w:sectPr w:rsidR="00CD7998">
          <w:headerReference w:type="even" r:id="rId1009"/>
          <w:headerReference w:type="default" r:id="rId1010"/>
          <w:footerReference w:type="even" r:id="rId1011"/>
          <w:footerReference w:type="default" r:id="rId1012"/>
          <w:headerReference w:type="first" r:id="rId1013"/>
          <w:footerReference w:type="first" r:id="rId1014"/>
          <w:pgSz w:w="12240" w:h="15840"/>
          <w:pgMar w:top="840" w:right="1000" w:bottom="840" w:left="1000" w:header="400" w:footer="400" w:gutter="0"/>
          <w:cols w:space="720"/>
          <w:titlePg/>
        </w:sectPr>
      </w:pPr>
    </w:p>
    <w:p w14:paraId="7764E5A1" w14:textId="77777777" w:rsidR="00CD7998" w:rsidRDefault="00CD7998">
      <w:bookmarkStart w:id="170" w:name="Bookmark_86"/>
      <w:bookmarkEnd w:id="170"/>
    </w:p>
    <w:p w14:paraId="74CA37D6" w14:textId="77777777" w:rsidR="00CD7998" w:rsidRDefault="00000000">
      <w:r>
        <w:pict w14:anchorId="06C83D8F">
          <v:shape id="_x0000_i1141" type="#_x0000_t75" alt="LexisNexis®" style="width:148pt;height:30pt">
            <v:imagedata r:id="rId7" o:title=""/>
          </v:shape>
        </w:pict>
      </w:r>
      <w:r>
        <w:cr/>
      </w:r>
    </w:p>
    <w:p w14:paraId="0CCD11BE" w14:textId="77777777" w:rsidR="00CD7998" w:rsidRDefault="00000000">
      <w:pPr>
        <w:spacing w:before="240" w:after="200" w:line="340" w:lineRule="atLeast"/>
        <w:jc w:val="center"/>
        <w:outlineLvl w:val="0"/>
        <w:rPr>
          <w:rFonts w:ascii="Arial" w:hAnsi="Arial" w:cs="Arial"/>
          <w:b/>
          <w:bCs/>
          <w:kern w:val="32"/>
          <w:sz w:val="32"/>
          <w:szCs w:val="32"/>
        </w:rPr>
      </w:pPr>
      <w:hyperlink r:id="rId1015" w:history="1">
        <w:r>
          <w:rPr>
            <w:rFonts w:ascii="Arial" w:eastAsia="Arial" w:hAnsi="Arial" w:cs="Arial"/>
            <w:b/>
            <w:bCs/>
            <w:i/>
            <w:color w:val="0077CC"/>
            <w:kern w:val="32"/>
            <w:sz w:val="28"/>
            <w:szCs w:val="32"/>
            <w:u w:val="single"/>
            <w:shd w:val="clear" w:color="auto" w:fill="FFFFFF"/>
          </w:rPr>
          <w:t>Entrepreneurship 101: How to instil accountability?</w:t>
        </w:r>
      </w:hyperlink>
    </w:p>
    <w:p w14:paraId="322E6963" w14:textId="77777777" w:rsidR="00CD7998" w:rsidRDefault="00000000">
      <w:pPr>
        <w:spacing w:before="120" w:line="260" w:lineRule="atLeast"/>
        <w:jc w:val="center"/>
      </w:pPr>
      <w:r>
        <w:rPr>
          <w:rFonts w:ascii="Arial" w:eastAsia="Arial" w:hAnsi="Arial" w:cs="Arial"/>
          <w:color w:val="000000"/>
          <w:sz w:val="20"/>
        </w:rPr>
        <w:t>Yourstory.in</w:t>
      </w:r>
    </w:p>
    <w:p w14:paraId="398DB9C1" w14:textId="77777777" w:rsidR="00CD7998" w:rsidRDefault="00000000">
      <w:pPr>
        <w:spacing w:before="120" w:line="260" w:lineRule="atLeast"/>
        <w:jc w:val="center"/>
      </w:pPr>
      <w:r>
        <w:rPr>
          <w:rFonts w:ascii="Arial" w:eastAsia="Arial" w:hAnsi="Arial" w:cs="Arial"/>
          <w:color w:val="000000"/>
          <w:sz w:val="20"/>
        </w:rPr>
        <w:t>March 18, 2022 Friday 6:30 AM EST</w:t>
      </w:r>
    </w:p>
    <w:p w14:paraId="0D1C0333" w14:textId="77777777" w:rsidR="00CD7998" w:rsidRDefault="00CD7998">
      <w:pPr>
        <w:spacing w:line="240" w:lineRule="atLeast"/>
        <w:jc w:val="both"/>
      </w:pPr>
    </w:p>
    <w:p w14:paraId="06B36617" w14:textId="77777777" w:rsidR="00CD7998"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2B603A6D"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1703 words</w:t>
      </w:r>
    </w:p>
    <w:p w14:paraId="25AE38AC"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Debolina Biswas</w:t>
      </w:r>
    </w:p>
    <w:p w14:paraId="27C0E67E" w14:textId="77777777" w:rsidR="00CD7998" w:rsidRDefault="00000000">
      <w:pPr>
        <w:keepNext/>
        <w:spacing w:before="240" w:line="340" w:lineRule="atLeast"/>
      </w:pPr>
      <w:bookmarkStart w:id="171" w:name="Body_84"/>
      <w:bookmarkEnd w:id="171"/>
      <w:r>
        <w:rPr>
          <w:rFonts w:ascii="Arial" w:eastAsia="Arial" w:hAnsi="Arial" w:cs="Arial"/>
          <w:b/>
          <w:color w:val="000000"/>
          <w:sz w:val="28"/>
        </w:rPr>
        <w:t>Body</w:t>
      </w:r>
    </w:p>
    <w:p w14:paraId="2E57389B" w14:textId="77777777" w:rsidR="00CD7998" w:rsidRDefault="00000000">
      <w:pPr>
        <w:spacing w:line="60" w:lineRule="exact"/>
      </w:pPr>
      <w:r>
        <w:pict w14:anchorId="4AEE530B">
          <v:line id="_x0000_s2339" style="position:absolute;z-index:251836416" from="0,2pt" to="512pt,2pt" strokecolor="#009ddb" strokeweight="2pt">
            <w10:wrap type="topAndBottom"/>
          </v:line>
        </w:pict>
      </w:r>
    </w:p>
    <w:p w14:paraId="63235B10" w14:textId="77777777" w:rsidR="00CD7998" w:rsidRDefault="00CD7998"/>
    <w:p w14:paraId="5E695CF6" w14:textId="77777777" w:rsidR="00CD7998" w:rsidRDefault="00000000">
      <w:pPr>
        <w:spacing w:before="200" w:line="260" w:lineRule="atLeast"/>
        <w:jc w:val="both"/>
      </w:pPr>
      <w:r>
        <w:rPr>
          <w:rFonts w:ascii="Arial" w:eastAsia="Arial" w:hAnsi="Arial" w:cs="Arial"/>
          <w:color w:val="000000"/>
          <w:sz w:val="20"/>
        </w:rPr>
        <w:t>Entrepreneurship 101 is a series that focuses on the 'human' aspects of being an entrepreneur. Through this series, YourStory shares ideas, suggestions, references, and examples that will help you reflect and tread the entrepreneurial path smoothly.</w:t>
      </w:r>
    </w:p>
    <w:p w14:paraId="0B2035A4" w14:textId="77777777" w:rsidR="00CD7998" w:rsidRDefault="00000000">
      <w:pPr>
        <w:spacing w:before="200" w:line="260" w:lineRule="atLeast"/>
        <w:jc w:val="both"/>
      </w:pPr>
      <w:r>
        <w:rPr>
          <w:rFonts w:ascii="Arial" w:eastAsia="Arial" w:hAnsi="Arial" w:cs="Arial"/>
          <w:color w:val="000000"/>
          <w:sz w:val="20"/>
        </w:rPr>
        <w:t>American businessman Stephen R Covey said, "Accountability breeds response-ability." And entrepreneurship demands accountability.</w:t>
      </w:r>
    </w:p>
    <w:p w14:paraId="6DB69A1C" w14:textId="77777777" w:rsidR="00CD7998" w:rsidRDefault="00000000">
      <w:pPr>
        <w:spacing w:before="200" w:line="260" w:lineRule="atLeast"/>
        <w:jc w:val="both"/>
      </w:pPr>
      <w:r>
        <w:rPr>
          <w:rFonts w:ascii="Arial" w:eastAsia="Arial" w:hAnsi="Arial" w:cs="Arial"/>
          <w:color w:val="000000"/>
          <w:sz w:val="20"/>
        </w:rPr>
        <w:t>Accountability can be termed as the secret sauce for building a successful venture. It helps set clear expectations, creating a culture of following through one's commitments, and ultimately, achieving success. It is really the tool that keeps an entrepreneur and his team focused on the end goal.</w:t>
      </w:r>
    </w:p>
    <w:p w14:paraId="11431398" w14:textId="77777777" w:rsidR="00CD7998" w:rsidRDefault="00000000">
      <w:pPr>
        <w:spacing w:before="200" w:line="260" w:lineRule="atLeast"/>
        <w:jc w:val="both"/>
      </w:pPr>
      <w:r>
        <w:rPr>
          <w:rFonts w:ascii="Arial" w:eastAsia="Arial" w:hAnsi="Arial" w:cs="Arial"/>
          <w:color w:val="000000"/>
          <w:sz w:val="20"/>
        </w:rPr>
        <w:t>To be accountable means to claim responsibility for one's actions and consequences.</w:t>
      </w:r>
    </w:p>
    <w:p w14:paraId="55536597" w14:textId="77777777" w:rsidR="00CD7998" w:rsidRDefault="00000000">
      <w:pPr>
        <w:spacing w:before="200" w:line="260" w:lineRule="atLeast"/>
        <w:jc w:val="both"/>
      </w:pPr>
      <w:r>
        <w:rPr>
          <w:rFonts w:ascii="Arial" w:eastAsia="Arial" w:hAnsi="Arial" w:cs="Arial"/>
          <w:color w:val="000000"/>
          <w:sz w:val="20"/>
        </w:rPr>
        <w:t xml:space="preserve">While one may argue that an entrepreneur is responsible for the success or </w:t>
      </w:r>
      <w:r>
        <w:rPr>
          <w:rFonts w:ascii="Arial" w:eastAsia="Arial" w:hAnsi="Arial" w:cs="Arial"/>
          <w:b/>
          <w:i/>
          <w:color w:val="000000"/>
          <w:sz w:val="20"/>
          <w:u w:val="single"/>
        </w:rPr>
        <w:t>failure</w:t>
      </w:r>
      <w:r>
        <w:rPr>
          <w:rFonts w:ascii="Arial" w:eastAsia="Arial" w:hAnsi="Arial" w:cs="Arial"/>
          <w:color w:val="000000"/>
          <w:sz w:val="20"/>
        </w:rPr>
        <w:t xml:space="preserve"> of their company, accountability, if established at all levels, has the power to decentralise responsibility, create more autonomy, and lead to a comparatively smoother path to success.</w:t>
      </w:r>
    </w:p>
    <w:p w14:paraId="7B6D349C" w14:textId="77777777" w:rsidR="00CD7998" w:rsidRDefault="00000000">
      <w:pPr>
        <w:spacing w:before="200" w:line="260" w:lineRule="atLeast"/>
        <w:jc w:val="both"/>
      </w:pPr>
      <w:r>
        <w:rPr>
          <w:rFonts w:ascii="Arial" w:eastAsia="Arial" w:hAnsi="Arial" w:cs="Arial"/>
          <w:color w:val="000000"/>
          <w:sz w:val="20"/>
        </w:rPr>
        <w:t xml:space="preserve">Setting tailored, achievable goals for each individual working in a </w:t>
      </w:r>
      <w:r>
        <w:rPr>
          <w:rFonts w:ascii="Arial" w:eastAsia="Arial" w:hAnsi="Arial" w:cs="Arial"/>
          <w:b/>
          <w:i/>
          <w:color w:val="000000"/>
          <w:sz w:val="20"/>
          <w:u w:val="single"/>
        </w:rPr>
        <w:t>startup</w:t>
      </w:r>
      <w:r>
        <w:rPr>
          <w:rFonts w:ascii="Arial" w:eastAsia="Arial" w:hAnsi="Arial" w:cs="Arial"/>
          <w:color w:val="000000"/>
          <w:sz w:val="20"/>
        </w:rPr>
        <w:t xml:space="preserve"> helps the organisation move a step closer to success.</w:t>
      </w:r>
    </w:p>
    <w:p w14:paraId="27882DF3" w14:textId="77777777" w:rsidR="00CD7998" w:rsidRDefault="00000000">
      <w:pPr>
        <w:spacing w:before="200" w:line="260" w:lineRule="atLeast"/>
        <w:jc w:val="both"/>
      </w:pPr>
      <w:r>
        <w:rPr>
          <w:rFonts w:ascii="Arial" w:eastAsia="Arial" w:hAnsi="Arial" w:cs="Arial"/>
          <w:color w:val="000000"/>
          <w:sz w:val="20"/>
        </w:rPr>
        <w:t xml:space="preserve">While building a new product or </w:t>
      </w:r>
      <w:r>
        <w:rPr>
          <w:rFonts w:ascii="Arial" w:eastAsia="Arial" w:hAnsi="Arial" w:cs="Arial"/>
          <w:b/>
          <w:i/>
          <w:color w:val="000000"/>
          <w:sz w:val="20"/>
          <w:u w:val="single"/>
        </w:rPr>
        <w:t>starting</w:t>
      </w:r>
      <w:r>
        <w:rPr>
          <w:rFonts w:ascii="Arial" w:eastAsia="Arial" w:hAnsi="Arial" w:cs="Arial"/>
          <w:color w:val="000000"/>
          <w:sz w:val="20"/>
        </w:rPr>
        <w:t xml:space="preserve"> a new venture, one must focus on accountability and quality. Similarly, accountability towards one's clients, customers, and even investors are crucial to establishing a sense of trust and confidence.</w:t>
      </w:r>
    </w:p>
    <w:p w14:paraId="2E577EB2" w14:textId="77777777" w:rsidR="00CD7998" w:rsidRDefault="00000000">
      <w:pPr>
        <w:spacing w:before="200" w:line="260" w:lineRule="atLeast"/>
        <w:jc w:val="both"/>
      </w:pPr>
      <w:r>
        <w:rPr>
          <w:rFonts w:ascii="Arial" w:eastAsia="Arial" w:hAnsi="Arial" w:cs="Arial"/>
          <w:color w:val="000000"/>
          <w:sz w:val="20"/>
        </w:rPr>
        <w:t xml:space="preserve">Manish Rathi, Co-founder and CEO of smart bus booking platform IntrCity, says, "It all </w:t>
      </w:r>
      <w:r>
        <w:rPr>
          <w:rFonts w:ascii="Arial" w:eastAsia="Arial" w:hAnsi="Arial" w:cs="Arial"/>
          <w:b/>
          <w:i/>
          <w:color w:val="000000"/>
          <w:sz w:val="20"/>
          <w:u w:val="single"/>
        </w:rPr>
        <w:t>starts</w:t>
      </w:r>
      <w:r>
        <w:rPr>
          <w:rFonts w:ascii="Arial" w:eastAsia="Arial" w:hAnsi="Arial" w:cs="Arial"/>
          <w:color w:val="000000"/>
          <w:sz w:val="20"/>
        </w:rPr>
        <w:t xml:space="preserve"> with hiringOne must hire the right people who appreciate the value of performance and the importance of their role in the organisation."</w:t>
      </w:r>
    </w:p>
    <w:p w14:paraId="6DA44E13" w14:textId="77777777" w:rsidR="00CD7998" w:rsidRDefault="00000000">
      <w:pPr>
        <w:spacing w:before="200" w:line="260" w:lineRule="atLeast"/>
        <w:jc w:val="both"/>
      </w:pPr>
      <w:r>
        <w:rPr>
          <w:rFonts w:ascii="Arial" w:eastAsia="Arial" w:hAnsi="Arial" w:cs="Arial"/>
          <w:color w:val="000000"/>
          <w:sz w:val="20"/>
        </w:rPr>
        <w:t xml:space="preserve">For this article on Entrepreneurship 101, we focus on how founders can instil accountability within their </w:t>
      </w:r>
      <w:r>
        <w:rPr>
          <w:rFonts w:ascii="Arial" w:eastAsia="Arial" w:hAnsi="Arial" w:cs="Arial"/>
          <w:b/>
          <w:i/>
          <w:color w:val="000000"/>
          <w:sz w:val="20"/>
          <w:u w:val="single"/>
        </w:rPr>
        <w:t>startups</w:t>
      </w:r>
      <w:r>
        <w:rPr>
          <w:rFonts w:ascii="Arial" w:eastAsia="Arial" w:hAnsi="Arial" w:cs="Arial"/>
          <w:color w:val="000000"/>
          <w:sz w:val="20"/>
        </w:rPr>
        <w:t>.</w:t>
      </w:r>
    </w:p>
    <w:p w14:paraId="53541FD2" w14:textId="77777777" w:rsidR="00CD7998" w:rsidRDefault="00000000">
      <w:pPr>
        <w:spacing w:before="200" w:line="260" w:lineRule="atLeast"/>
        <w:jc w:val="both"/>
      </w:pPr>
      <w:r>
        <w:rPr>
          <w:rFonts w:ascii="Arial" w:eastAsia="Arial" w:hAnsi="Arial" w:cs="Arial"/>
          <w:color w:val="000000"/>
          <w:sz w:val="20"/>
        </w:rPr>
        <w:t>How to ensure accountability?</w:t>
      </w:r>
    </w:p>
    <w:p w14:paraId="5D558AF0" w14:textId="77777777" w:rsidR="00CD7998" w:rsidRDefault="00000000">
      <w:pPr>
        <w:spacing w:before="200" w:line="260" w:lineRule="atLeast"/>
        <w:jc w:val="both"/>
      </w:pPr>
      <w:r>
        <w:rPr>
          <w:rFonts w:ascii="Arial" w:eastAsia="Arial" w:hAnsi="Arial" w:cs="Arial"/>
          <w:color w:val="000000"/>
          <w:sz w:val="20"/>
        </w:rPr>
        <w:t xml:space="preserve">YourStory asked entrepreneurs about their experiences and suggestions on how to instil accountability in a </w:t>
      </w:r>
      <w:r>
        <w:rPr>
          <w:rFonts w:ascii="Arial" w:eastAsia="Arial" w:hAnsi="Arial" w:cs="Arial"/>
          <w:b/>
          <w:i/>
          <w:color w:val="000000"/>
          <w:sz w:val="20"/>
          <w:u w:val="single"/>
        </w:rPr>
        <w:t>startup</w:t>
      </w:r>
      <w:r>
        <w:rPr>
          <w:rFonts w:ascii="Arial" w:eastAsia="Arial" w:hAnsi="Arial" w:cs="Arial"/>
          <w:color w:val="000000"/>
          <w:sz w:val="20"/>
        </w:rPr>
        <w:t>. Here's what they had to say:</w:t>
      </w:r>
    </w:p>
    <w:p w14:paraId="35BFF640" w14:textId="77777777" w:rsidR="00CD7998" w:rsidRDefault="00000000">
      <w:pPr>
        <w:spacing w:before="200" w:line="260" w:lineRule="atLeast"/>
        <w:jc w:val="both"/>
      </w:pPr>
      <w:r>
        <w:rPr>
          <w:rFonts w:ascii="Arial" w:eastAsia="Arial" w:hAnsi="Arial" w:cs="Arial"/>
          <w:color w:val="000000"/>
          <w:sz w:val="20"/>
        </w:rPr>
        <w:t>Leading by example</w:t>
      </w:r>
    </w:p>
    <w:p w14:paraId="2056BFA8" w14:textId="77777777" w:rsidR="00CD7998" w:rsidRDefault="00000000">
      <w:pPr>
        <w:spacing w:before="200" w:line="260" w:lineRule="atLeast"/>
        <w:jc w:val="both"/>
      </w:pPr>
      <w:r>
        <w:rPr>
          <w:rFonts w:ascii="Arial" w:eastAsia="Arial" w:hAnsi="Arial" w:cs="Arial"/>
          <w:color w:val="000000"/>
          <w:sz w:val="20"/>
        </w:rPr>
        <w:lastRenderedPageBreak/>
        <w:t>The most simple yet crucial way to improve workplace accountability is by holding oneself accountable first. Entrepreneurs should set the standards for the rest of the team.</w:t>
      </w:r>
    </w:p>
    <w:p w14:paraId="3B0351AB" w14:textId="77777777" w:rsidR="00CD7998" w:rsidRDefault="00000000">
      <w:pPr>
        <w:spacing w:before="200" w:line="260" w:lineRule="atLeast"/>
        <w:jc w:val="both"/>
      </w:pPr>
      <w:r>
        <w:rPr>
          <w:rFonts w:ascii="Arial" w:eastAsia="Arial" w:hAnsi="Arial" w:cs="Arial"/>
          <w:color w:val="000000"/>
          <w:sz w:val="20"/>
        </w:rPr>
        <w:t>Subodh Parulekar, Co-founder and CEO of AFour Technologies, says, "Apathetic people are quick to point the finger at someone else or defer by saying, 'It's not my job.' Leaders must send the message and show by example that delivering quality solutions are important across all levels."</w:t>
      </w:r>
    </w:p>
    <w:p w14:paraId="0960EB76" w14:textId="77777777" w:rsidR="00CD7998" w:rsidRDefault="00000000">
      <w:pPr>
        <w:spacing w:before="200" w:line="260" w:lineRule="atLeast"/>
        <w:jc w:val="both"/>
      </w:pPr>
      <w:r>
        <w:rPr>
          <w:rFonts w:ascii="Arial" w:eastAsia="Arial" w:hAnsi="Arial" w:cs="Arial"/>
          <w:color w:val="000000"/>
          <w:sz w:val="20"/>
        </w:rPr>
        <w:t>Achievable goals over lofty dreams</w:t>
      </w:r>
    </w:p>
    <w:p w14:paraId="6635B547" w14:textId="77777777" w:rsidR="00CD7998" w:rsidRDefault="00000000">
      <w:pPr>
        <w:spacing w:before="200" w:line="260" w:lineRule="atLeast"/>
        <w:jc w:val="both"/>
      </w:pPr>
      <w:r>
        <w:rPr>
          <w:rFonts w:ascii="Arial" w:eastAsia="Arial" w:hAnsi="Arial" w:cs="Arial"/>
          <w:color w:val="000000"/>
          <w:sz w:val="20"/>
        </w:rPr>
        <w:t>While expecting team members to give their 100 percent at work, it is essential to set boundaries as well. As a founder and leader, you must set clear and achievable goals for your team. When everyone understands their respective responsibilities, it becomes easier to hold them accountable.</w:t>
      </w:r>
    </w:p>
    <w:p w14:paraId="35785377" w14:textId="77777777" w:rsidR="00CD7998" w:rsidRDefault="00000000">
      <w:pPr>
        <w:spacing w:before="200" w:line="260" w:lineRule="atLeast"/>
        <w:jc w:val="both"/>
      </w:pPr>
      <w:r>
        <w:rPr>
          <w:rFonts w:ascii="Arial" w:eastAsia="Arial" w:hAnsi="Arial" w:cs="Arial"/>
          <w:color w:val="000000"/>
          <w:sz w:val="20"/>
        </w:rPr>
        <w:t>Each member in every team must be aware of what is expected from them. This, however, doesn't end with just assigning work. Leaders should always instil in their team the cruciality of these responsibilities, and the repercussions of not meeting them. "This will automatically juggle the psychology of the employee, making them realise their significance, and further making them feel accountable for their actions and responsibilities," says Mandeep Manocha, Co-founder and CEO of Cashify.</w:t>
      </w:r>
    </w:p>
    <w:p w14:paraId="6426BA92" w14:textId="77777777" w:rsidR="00CD7998" w:rsidRDefault="00000000">
      <w:pPr>
        <w:spacing w:before="200" w:line="260" w:lineRule="atLeast"/>
        <w:jc w:val="both"/>
      </w:pPr>
      <w:r>
        <w:rPr>
          <w:rFonts w:ascii="Arial" w:eastAsia="Arial" w:hAnsi="Arial" w:cs="Arial"/>
          <w:color w:val="000000"/>
          <w:sz w:val="20"/>
        </w:rPr>
        <w:t>Naman Shah, Founder and CEO of NowPurchase, adds that when working with different tasks and projects, he asks the project owner to scope out the deliverable themselves instead of their manager or team lead. "There is a significant increase in accountability when the project timeline is driven by the project owner rather than someone who is delegating that project," he says.</w:t>
      </w:r>
    </w:p>
    <w:p w14:paraId="3CD051AD" w14:textId="77777777" w:rsidR="00CD7998" w:rsidRDefault="00000000">
      <w:pPr>
        <w:spacing w:before="200" w:line="260" w:lineRule="atLeast"/>
        <w:jc w:val="both"/>
      </w:pPr>
      <w:r>
        <w:rPr>
          <w:rFonts w:ascii="Arial" w:eastAsia="Arial" w:hAnsi="Arial" w:cs="Arial"/>
          <w:color w:val="000000"/>
          <w:sz w:val="20"/>
        </w:rPr>
        <w:t>According to Alan Mulally, former President and CEO of Ford Motor Company, "When people feel accountable and included, it is more fun."</w:t>
      </w:r>
    </w:p>
    <w:p w14:paraId="1EDA1D23" w14:textId="77777777" w:rsidR="00CD7998" w:rsidRDefault="00000000">
      <w:pPr>
        <w:spacing w:before="200" w:line="260" w:lineRule="atLeast"/>
        <w:jc w:val="both"/>
      </w:pPr>
      <w:r>
        <w:rPr>
          <w:rFonts w:ascii="Arial" w:eastAsia="Arial" w:hAnsi="Arial" w:cs="Arial"/>
          <w:color w:val="000000"/>
          <w:sz w:val="20"/>
        </w:rPr>
        <w:t>Mandeep agrees and adds, "Defining specific, measurable, achievable, relevant, and time-bound (SMART) goals for every employee will give them a purpose. And, this purpose will encourage them to be accountable and responsible towards fulfilling these goals."</w:t>
      </w:r>
    </w:p>
    <w:p w14:paraId="309C7F8A" w14:textId="77777777" w:rsidR="00CD7998" w:rsidRDefault="00000000">
      <w:pPr>
        <w:spacing w:before="200" w:line="260" w:lineRule="atLeast"/>
        <w:jc w:val="both"/>
      </w:pPr>
      <w:r>
        <w:rPr>
          <w:rFonts w:ascii="Arial" w:eastAsia="Arial" w:hAnsi="Arial" w:cs="Arial"/>
          <w:color w:val="000000"/>
          <w:sz w:val="20"/>
        </w:rPr>
        <w:t>Be transparent</w:t>
      </w:r>
    </w:p>
    <w:p w14:paraId="7ED590F8" w14:textId="77777777" w:rsidR="00CD7998" w:rsidRDefault="00000000">
      <w:pPr>
        <w:spacing w:before="200" w:line="260" w:lineRule="atLeast"/>
        <w:jc w:val="both"/>
      </w:pPr>
      <w:r>
        <w:rPr>
          <w:rFonts w:ascii="Arial" w:eastAsia="Arial" w:hAnsi="Arial" w:cs="Arial"/>
          <w:color w:val="000000"/>
          <w:sz w:val="20"/>
        </w:rPr>
        <w:t xml:space="preserve">It is essential to be genuine and transparent with one's team. Founders should share their stories of </w:t>
      </w:r>
      <w:r>
        <w:rPr>
          <w:rFonts w:ascii="Arial" w:eastAsia="Arial" w:hAnsi="Arial" w:cs="Arial"/>
          <w:b/>
          <w:i/>
          <w:color w:val="000000"/>
          <w:sz w:val="20"/>
          <w:u w:val="single"/>
        </w:rPr>
        <w:t>failures</w:t>
      </w:r>
      <w:r>
        <w:rPr>
          <w:rFonts w:ascii="Arial" w:eastAsia="Arial" w:hAnsi="Arial" w:cs="Arial"/>
          <w:color w:val="000000"/>
          <w:sz w:val="20"/>
        </w:rPr>
        <w:t xml:space="preserve"> and how they can do better with their team. This will not only create a culture of openness but also influence other team members to be accountable. This, entrepreneurs must ensure, should be followed at all levels and across teams. That is, each layer of the hierarchy must be aware of the objectives of their higher and lower levels.</w:t>
      </w:r>
    </w:p>
    <w:p w14:paraId="62277101" w14:textId="77777777" w:rsidR="00CD7998" w:rsidRDefault="00000000">
      <w:pPr>
        <w:spacing w:before="200" w:line="260" w:lineRule="atLeast"/>
        <w:jc w:val="both"/>
      </w:pPr>
      <w:r>
        <w:rPr>
          <w:rFonts w:ascii="Arial" w:eastAsia="Arial" w:hAnsi="Arial" w:cs="Arial"/>
          <w:color w:val="000000"/>
          <w:sz w:val="20"/>
        </w:rPr>
        <w:t>Sometimes people who work in smaller projects do not understand how their work is related to the larger goal of the company. Therefore, it is essential to be transparent about the roles and responsibilities at all levels.</w:t>
      </w:r>
    </w:p>
    <w:p w14:paraId="1E271765" w14:textId="77777777" w:rsidR="00CD7998" w:rsidRDefault="00000000">
      <w:pPr>
        <w:spacing w:before="200" w:line="260" w:lineRule="atLeast"/>
        <w:jc w:val="both"/>
      </w:pPr>
      <w:r>
        <w:rPr>
          <w:rFonts w:ascii="Arial" w:eastAsia="Arial" w:hAnsi="Arial" w:cs="Arial"/>
          <w:color w:val="000000"/>
          <w:sz w:val="20"/>
        </w:rPr>
        <w:t>Measure the impact</w:t>
      </w:r>
    </w:p>
    <w:p w14:paraId="5CB943F9" w14:textId="77777777" w:rsidR="00CD7998" w:rsidRDefault="00000000">
      <w:pPr>
        <w:spacing w:before="200" w:line="260" w:lineRule="atLeast"/>
        <w:jc w:val="both"/>
      </w:pPr>
      <w:r>
        <w:rPr>
          <w:rFonts w:ascii="Arial" w:eastAsia="Arial" w:hAnsi="Arial" w:cs="Arial"/>
          <w:color w:val="000000"/>
          <w:sz w:val="20"/>
        </w:rPr>
        <w:t>Once the goals are set, it is equally essential to measure the impact of each employees' contribution. Measuring the impact allows employees to figure out where they went wrong, how they can improve and go forward, and how they can streamline their work to reach the set goals.</w:t>
      </w:r>
    </w:p>
    <w:p w14:paraId="4A718FD5" w14:textId="77777777" w:rsidR="00CD7998" w:rsidRDefault="00000000">
      <w:pPr>
        <w:spacing w:before="200" w:line="260" w:lineRule="atLeast"/>
        <w:jc w:val="both"/>
      </w:pPr>
      <w:r>
        <w:rPr>
          <w:rFonts w:ascii="Arial" w:eastAsia="Arial" w:hAnsi="Arial" w:cs="Arial"/>
          <w:color w:val="000000"/>
          <w:sz w:val="20"/>
        </w:rPr>
        <w:t>Furthermore, the measurement will ensure that employees meet their assigned targets and remain accountable in the long run.</w:t>
      </w:r>
    </w:p>
    <w:p w14:paraId="01A7B932" w14:textId="77777777" w:rsidR="00CD7998" w:rsidRDefault="00000000">
      <w:pPr>
        <w:spacing w:before="200" w:line="260" w:lineRule="atLeast"/>
        <w:jc w:val="both"/>
      </w:pPr>
      <w:r>
        <w:rPr>
          <w:rFonts w:ascii="Arial" w:eastAsia="Arial" w:hAnsi="Arial" w:cs="Arial"/>
          <w:color w:val="000000"/>
          <w:sz w:val="20"/>
        </w:rPr>
        <w:t>Frequent constructive feedback</w:t>
      </w:r>
    </w:p>
    <w:p w14:paraId="1A786C56" w14:textId="77777777" w:rsidR="00CD7998" w:rsidRDefault="00000000">
      <w:pPr>
        <w:spacing w:before="200" w:line="260" w:lineRule="atLeast"/>
        <w:jc w:val="both"/>
      </w:pPr>
      <w:r>
        <w:rPr>
          <w:rFonts w:ascii="Arial" w:eastAsia="Arial" w:hAnsi="Arial" w:cs="Arial"/>
          <w:color w:val="000000"/>
          <w:sz w:val="20"/>
        </w:rPr>
        <w:t xml:space="preserve">"To err is human. You fall only to get </w:t>
      </w:r>
      <w:r>
        <w:rPr>
          <w:rFonts w:ascii="Arial" w:eastAsia="Arial" w:hAnsi="Arial" w:cs="Arial"/>
          <w:b/>
          <w:i/>
          <w:color w:val="000000"/>
          <w:sz w:val="20"/>
          <w:u w:val="single"/>
        </w:rPr>
        <w:t>up</w:t>
      </w:r>
      <w:r>
        <w:rPr>
          <w:rFonts w:ascii="Arial" w:eastAsia="Arial" w:hAnsi="Arial" w:cs="Arial"/>
          <w:color w:val="000000"/>
          <w:sz w:val="20"/>
        </w:rPr>
        <w:t xml:space="preserve"> and </w:t>
      </w:r>
      <w:r>
        <w:rPr>
          <w:rFonts w:ascii="Arial" w:eastAsia="Arial" w:hAnsi="Arial" w:cs="Arial"/>
          <w:b/>
          <w:i/>
          <w:color w:val="000000"/>
          <w:sz w:val="20"/>
          <w:u w:val="single"/>
        </w:rPr>
        <w:t>start</w:t>
      </w:r>
      <w:r>
        <w:rPr>
          <w:rFonts w:ascii="Arial" w:eastAsia="Arial" w:hAnsi="Arial" w:cs="Arial"/>
          <w:color w:val="000000"/>
          <w:sz w:val="20"/>
        </w:rPr>
        <w:t xml:space="preserve"> again. </w:t>
      </w:r>
      <w:r>
        <w:rPr>
          <w:rFonts w:ascii="Arial" w:eastAsia="Arial" w:hAnsi="Arial" w:cs="Arial"/>
          <w:b/>
          <w:i/>
          <w:color w:val="000000"/>
          <w:sz w:val="20"/>
          <w:u w:val="single"/>
        </w:rPr>
        <w:t>Failures</w:t>
      </w:r>
      <w:r>
        <w:rPr>
          <w:rFonts w:ascii="Arial" w:eastAsia="Arial" w:hAnsi="Arial" w:cs="Arial"/>
          <w:color w:val="000000"/>
          <w:sz w:val="20"/>
        </w:rPr>
        <w:t xml:space="preserve"> and mistakes teach you lessons that no other teacher can," says Mandeep.</w:t>
      </w:r>
    </w:p>
    <w:p w14:paraId="18E0E96D" w14:textId="77777777" w:rsidR="00CD7998" w:rsidRDefault="00000000">
      <w:pPr>
        <w:spacing w:before="200" w:line="260" w:lineRule="atLeast"/>
        <w:jc w:val="both"/>
      </w:pPr>
      <w:r>
        <w:rPr>
          <w:rFonts w:ascii="Arial" w:eastAsia="Arial" w:hAnsi="Arial" w:cs="Arial"/>
          <w:color w:val="000000"/>
          <w:sz w:val="20"/>
        </w:rPr>
        <w:lastRenderedPageBreak/>
        <w:t>Criticism, when constructive, is important for the betterment of individuals and the team. Whether they are words of encouragement or constructive criticism, entrepreneurs should deliver feedback consistently, and in clear, unambiguous sentences. This will not only ensure that the team members are not taken aback by sudden disappointing feedback, but will also help in the improvement of processes.</w:t>
      </w:r>
    </w:p>
    <w:p w14:paraId="0767B2D6" w14:textId="77777777" w:rsidR="00CD7998" w:rsidRDefault="00000000">
      <w:pPr>
        <w:spacing w:before="200" w:line="260" w:lineRule="atLeast"/>
        <w:jc w:val="both"/>
      </w:pPr>
      <w:r>
        <w:rPr>
          <w:rFonts w:ascii="Arial" w:eastAsia="Arial" w:hAnsi="Arial" w:cs="Arial"/>
          <w:color w:val="000000"/>
          <w:sz w:val="20"/>
        </w:rPr>
        <w:t>Similarly, people need to be encouraged when they are doing a good job. Entrepreneurs must recognise and celebrate the progress of individuals. Words of motivation help create a sense of responsibility within individuals, and motivates others to follow the same. Celebrating milestones help teams remain motivated to do better, and as a result, makes them more accountable.</w:t>
      </w:r>
    </w:p>
    <w:p w14:paraId="3044685D" w14:textId="77777777" w:rsidR="00CD7998" w:rsidRDefault="00000000">
      <w:pPr>
        <w:spacing w:before="200" w:line="260" w:lineRule="atLeast"/>
        <w:jc w:val="both"/>
      </w:pPr>
      <w:r>
        <w:rPr>
          <w:rFonts w:ascii="Arial" w:eastAsia="Arial" w:hAnsi="Arial" w:cs="Arial"/>
          <w:color w:val="000000"/>
          <w:sz w:val="20"/>
        </w:rPr>
        <w:t xml:space="preserve">How are </w:t>
      </w:r>
      <w:r>
        <w:rPr>
          <w:rFonts w:ascii="Arial" w:eastAsia="Arial" w:hAnsi="Arial" w:cs="Arial"/>
          <w:b/>
          <w:i/>
          <w:color w:val="000000"/>
          <w:sz w:val="20"/>
          <w:u w:val="single"/>
        </w:rPr>
        <w:t>startups</w:t>
      </w:r>
      <w:r>
        <w:rPr>
          <w:rFonts w:ascii="Arial" w:eastAsia="Arial" w:hAnsi="Arial" w:cs="Arial"/>
          <w:color w:val="000000"/>
          <w:sz w:val="20"/>
        </w:rPr>
        <w:t xml:space="preserve"> instilling accountability?</w:t>
      </w:r>
    </w:p>
    <w:p w14:paraId="4B6484D9" w14:textId="77777777" w:rsidR="00CD7998" w:rsidRDefault="00000000">
      <w:pPr>
        <w:spacing w:before="200" w:line="260" w:lineRule="atLeast"/>
        <w:jc w:val="both"/>
      </w:pPr>
      <w:r>
        <w:rPr>
          <w:rFonts w:ascii="Arial" w:eastAsia="Arial" w:hAnsi="Arial" w:cs="Arial"/>
          <w:color w:val="000000"/>
          <w:sz w:val="20"/>
        </w:rPr>
        <w:t xml:space="preserve">We asked </w:t>
      </w:r>
      <w:r>
        <w:rPr>
          <w:rFonts w:ascii="Arial" w:eastAsia="Arial" w:hAnsi="Arial" w:cs="Arial"/>
          <w:b/>
          <w:i/>
          <w:color w:val="000000"/>
          <w:sz w:val="20"/>
          <w:u w:val="single"/>
        </w:rPr>
        <w:t>startups</w:t>
      </w:r>
      <w:r>
        <w:rPr>
          <w:rFonts w:ascii="Arial" w:eastAsia="Arial" w:hAnsi="Arial" w:cs="Arial"/>
          <w:color w:val="000000"/>
          <w:sz w:val="20"/>
        </w:rPr>
        <w:t xml:space="preserve"> about the different mechanisms they have in place in their respective </w:t>
      </w:r>
      <w:r>
        <w:rPr>
          <w:rFonts w:ascii="Arial" w:eastAsia="Arial" w:hAnsi="Arial" w:cs="Arial"/>
          <w:b/>
          <w:i/>
          <w:color w:val="000000"/>
          <w:sz w:val="20"/>
          <w:u w:val="single"/>
        </w:rPr>
        <w:t>startups</w:t>
      </w:r>
      <w:r>
        <w:rPr>
          <w:rFonts w:ascii="Arial" w:eastAsia="Arial" w:hAnsi="Arial" w:cs="Arial"/>
          <w:color w:val="000000"/>
          <w:sz w:val="20"/>
        </w:rPr>
        <w:t xml:space="preserve"> to ensure accountability at all levels. Here's what they said worked for their companies:</w:t>
      </w:r>
    </w:p>
    <w:p w14:paraId="6A495ED8" w14:textId="77777777" w:rsidR="00CD7998" w:rsidRDefault="00000000">
      <w:pPr>
        <w:spacing w:before="200" w:line="260" w:lineRule="atLeast"/>
        <w:jc w:val="both"/>
      </w:pPr>
      <w:r>
        <w:rPr>
          <w:rFonts w:ascii="Arial" w:eastAsia="Arial" w:hAnsi="Arial" w:cs="Arial"/>
          <w:color w:val="000000"/>
          <w:sz w:val="20"/>
        </w:rPr>
        <w:t>Open work environment</w:t>
      </w:r>
    </w:p>
    <w:p w14:paraId="1BC87D1B" w14:textId="77777777" w:rsidR="00CD7998" w:rsidRDefault="00000000">
      <w:pPr>
        <w:spacing w:before="200" w:line="260" w:lineRule="atLeast"/>
        <w:jc w:val="both"/>
      </w:pPr>
      <w:r>
        <w:rPr>
          <w:rFonts w:ascii="Arial" w:eastAsia="Arial" w:hAnsi="Arial" w:cs="Arial"/>
          <w:color w:val="000000"/>
          <w:sz w:val="20"/>
        </w:rPr>
        <w:t>At Celcius, the team follows an open-work environment. This provides employees with the freedom to grow, and take ownership and responsibility for their work. The workplace acts as a support system for the employees, giving them the space to learn and thrive while holding themselves accountable and responsible for driving growth.</w:t>
      </w:r>
    </w:p>
    <w:p w14:paraId="75743937" w14:textId="77777777" w:rsidR="00CD7998" w:rsidRDefault="00000000">
      <w:pPr>
        <w:spacing w:before="200" w:line="260" w:lineRule="atLeast"/>
        <w:jc w:val="both"/>
      </w:pPr>
      <w:r>
        <w:rPr>
          <w:rFonts w:ascii="Arial" w:eastAsia="Arial" w:hAnsi="Arial" w:cs="Arial"/>
          <w:color w:val="000000"/>
          <w:sz w:val="20"/>
        </w:rPr>
        <w:t>Despite having software-based checks and balances in place, the founders figured that providing employees with the freedom to work at their pace and divide their time based on their workload, has proven to be the most effective in instilling the value of accountability and thereby, contributed massively to the growth of the company.</w:t>
      </w:r>
    </w:p>
    <w:p w14:paraId="06C3ECF8" w14:textId="77777777" w:rsidR="00CD7998" w:rsidRDefault="00000000">
      <w:pPr>
        <w:spacing w:before="200" w:line="260" w:lineRule="atLeast"/>
        <w:jc w:val="both"/>
      </w:pPr>
      <w:r>
        <w:rPr>
          <w:rFonts w:ascii="Arial" w:eastAsia="Arial" w:hAnsi="Arial" w:cs="Arial"/>
          <w:color w:val="000000"/>
          <w:sz w:val="20"/>
        </w:rPr>
        <w:t>When employees view themselves as drivers of development in the company, they become accustomed to performing diligently.</w:t>
      </w:r>
    </w:p>
    <w:p w14:paraId="25668E7B" w14:textId="77777777" w:rsidR="00CD7998" w:rsidRDefault="00000000">
      <w:pPr>
        <w:spacing w:before="200" w:line="260" w:lineRule="atLeast"/>
        <w:jc w:val="both"/>
      </w:pPr>
      <w:r>
        <w:rPr>
          <w:rFonts w:ascii="Arial" w:eastAsia="Arial" w:hAnsi="Arial" w:cs="Arial"/>
          <w:color w:val="000000"/>
          <w:sz w:val="20"/>
        </w:rPr>
        <w:t>ALSO READ Entrepreneurship 101: Resources to help build inner resilience</w:t>
      </w:r>
    </w:p>
    <w:p w14:paraId="6A74DAD9" w14:textId="77777777" w:rsidR="00CD7998" w:rsidRDefault="00000000">
      <w:pPr>
        <w:spacing w:before="200" w:line="260" w:lineRule="atLeast"/>
        <w:jc w:val="both"/>
      </w:pPr>
      <w:r>
        <w:rPr>
          <w:rFonts w:ascii="Arial" w:eastAsia="Arial" w:hAnsi="Arial" w:cs="Arial"/>
          <w:color w:val="000000"/>
          <w:sz w:val="20"/>
        </w:rPr>
        <w:t>Furthermore, open delegation of tasks also helps facilitate transparency for everyone in the organisation, making sure roles and responsibilities are clear. While measuring the success of a particular task, founders can then easily assess who should be held accountable for what part of the process.</w:t>
      </w:r>
    </w:p>
    <w:p w14:paraId="1FFCB2B1" w14:textId="77777777" w:rsidR="00CD7998" w:rsidRDefault="00000000">
      <w:pPr>
        <w:spacing w:before="200" w:line="260" w:lineRule="atLeast"/>
        <w:jc w:val="both"/>
      </w:pPr>
      <w:r>
        <w:rPr>
          <w:rFonts w:ascii="Arial" w:eastAsia="Arial" w:hAnsi="Arial" w:cs="Arial"/>
          <w:color w:val="000000"/>
          <w:sz w:val="20"/>
        </w:rPr>
        <w:t>IntrCity has implemented a similar mechanism to ensure smooth functioning.</w:t>
      </w:r>
    </w:p>
    <w:p w14:paraId="3C5FED71" w14:textId="77777777" w:rsidR="00CD7998" w:rsidRDefault="00000000">
      <w:pPr>
        <w:spacing w:before="200" w:line="260" w:lineRule="atLeast"/>
        <w:jc w:val="both"/>
      </w:pPr>
      <w:r>
        <w:rPr>
          <w:rFonts w:ascii="Arial" w:eastAsia="Arial" w:hAnsi="Arial" w:cs="Arial"/>
          <w:color w:val="000000"/>
          <w:sz w:val="20"/>
        </w:rPr>
        <w:t>One function per individual</w:t>
      </w:r>
    </w:p>
    <w:p w14:paraId="4724EA48" w14:textId="77777777" w:rsidR="00CD7998" w:rsidRDefault="00000000">
      <w:pPr>
        <w:spacing w:before="200" w:line="260" w:lineRule="atLeast"/>
        <w:jc w:val="both"/>
      </w:pPr>
      <w:r>
        <w:rPr>
          <w:rFonts w:ascii="Arial" w:eastAsia="Arial" w:hAnsi="Arial" w:cs="Arial"/>
          <w:color w:val="000000"/>
          <w:sz w:val="20"/>
        </w:rPr>
        <w:t>Too many cooks spoil the broth. Similarly, too many people assigned for one job will only lead to chaos and inefficiency.</w:t>
      </w:r>
    </w:p>
    <w:p w14:paraId="6E3CAB03" w14:textId="77777777" w:rsidR="00CD7998" w:rsidRDefault="00000000">
      <w:pPr>
        <w:spacing w:before="200" w:line="260" w:lineRule="atLeast"/>
        <w:jc w:val="both"/>
      </w:pPr>
      <w:r>
        <w:rPr>
          <w:rFonts w:ascii="Arial" w:eastAsia="Arial" w:hAnsi="Arial" w:cs="Arial"/>
          <w:color w:val="000000"/>
          <w:sz w:val="20"/>
        </w:rPr>
        <w:t>Therefore, it is essential to assign one individual accountable for a function or task, instead of having multiple people or teams take accountability for it. At NowPurchase, project owners and stakeholders are given the authority and autonomy to determine their own deliverables and timelines. Having sprint mechanisms, OKRs on a common platform where anyone can see which projects are being worked on and by whom and their timelines instil accountability among the employees.</w:t>
      </w:r>
    </w:p>
    <w:p w14:paraId="287990A5" w14:textId="77777777" w:rsidR="00CD7998" w:rsidRDefault="00000000">
      <w:pPr>
        <w:spacing w:before="200" w:line="260" w:lineRule="atLeast"/>
        <w:jc w:val="both"/>
      </w:pPr>
      <w:r>
        <w:rPr>
          <w:rFonts w:ascii="Arial" w:eastAsia="Arial" w:hAnsi="Arial" w:cs="Arial"/>
          <w:color w:val="000000"/>
          <w:sz w:val="20"/>
        </w:rPr>
        <w:t>At Celcius, performance reviews of the top leadership - COO, CFO, and CEO - are also conducted. During this, employees provide their feedback on their experiences with the leaders as well.</w:t>
      </w:r>
    </w:p>
    <w:p w14:paraId="5AAEDBD6" w14:textId="77777777" w:rsidR="00CD7998" w:rsidRDefault="00000000">
      <w:pPr>
        <w:spacing w:before="200" w:line="260" w:lineRule="atLeast"/>
        <w:jc w:val="both"/>
      </w:pPr>
      <w:r>
        <w:rPr>
          <w:rFonts w:ascii="Arial" w:eastAsia="Arial" w:hAnsi="Arial" w:cs="Arial"/>
          <w:color w:val="000000"/>
          <w:sz w:val="20"/>
        </w:rPr>
        <w:t>Avoid micromanaging</w:t>
      </w:r>
    </w:p>
    <w:p w14:paraId="01348F0A" w14:textId="77777777" w:rsidR="00CD7998" w:rsidRDefault="00000000">
      <w:pPr>
        <w:spacing w:before="200" w:line="260" w:lineRule="atLeast"/>
        <w:jc w:val="both"/>
      </w:pPr>
      <w:r>
        <w:rPr>
          <w:rFonts w:ascii="Arial" w:eastAsia="Arial" w:hAnsi="Arial" w:cs="Arial"/>
          <w:color w:val="000000"/>
          <w:sz w:val="20"/>
        </w:rPr>
        <w:t>At Cashify, the founders are dead against micromanaging. Mandeep says that entrepreneurs should trust their employees and the team that they have built. Additionally, founders should empower the team to take ownership of tasks and make decisions.</w:t>
      </w:r>
    </w:p>
    <w:p w14:paraId="5860347E" w14:textId="77777777" w:rsidR="00CD7998" w:rsidRDefault="00000000">
      <w:pPr>
        <w:spacing w:before="200" w:line="260" w:lineRule="atLeast"/>
        <w:jc w:val="both"/>
      </w:pPr>
      <w:r>
        <w:rPr>
          <w:rFonts w:ascii="Arial" w:eastAsia="Arial" w:hAnsi="Arial" w:cs="Arial"/>
          <w:color w:val="000000"/>
          <w:sz w:val="20"/>
        </w:rPr>
        <w:lastRenderedPageBreak/>
        <w:t>"This might feel uncomfortable to them but eventually, you will notice that they're beaming with accountability towards the responsibilities they have been bestowed with," he adds.</w:t>
      </w:r>
    </w:p>
    <w:p w14:paraId="7DCAB903" w14:textId="77777777" w:rsidR="00CD7998" w:rsidRDefault="00000000">
      <w:pPr>
        <w:spacing w:before="200" w:line="260" w:lineRule="atLeast"/>
        <w:jc w:val="both"/>
      </w:pPr>
      <w:r>
        <w:rPr>
          <w:rFonts w:ascii="Arial" w:eastAsia="Arial" w:hAnsi="Arial" w:cs="Arial"/>
          <w:color w:val="000000"/>
          <w:sz w:val="20"/>
        </w:rPr>
        <w:t>Communication is the key</w:t>
      </w:r>
    </w:p>
    <w:p w14:paraId="65289B54" w14:textId="77777777" w:rsidR="00CD7998" w:rsidRDefault="00000000">
      <w:pPr>
        <w:spacing w:before="200" w:line="260" w:lineRule="atLeast"/>
        <w:jc w:val="both"/>
      </w:pPr>
      <w:r>
        <w:rPr>
          <w:rFonts w:ascii="Arial" w:eastAsia="Arial" w:hAnsi="Arial" w:cs="Arial"/>
          <w:color w:val="000000"/>
          <w:sz w:val="20"/>
        </w:rPr>
        <w:t>At Cashify, Naman formally communicates expectations to the pertinent individuals and has regular touchpoints to provide feedback. Every alternate day, Naman arranges team standups where everyone talks about what they are working on, where they are blocked and how they plan to execute it.</w:t>
      </w:r>
    </w:p>
    <w:p w14:paraId="61DBCD70" w14:textId="77777777" w:rsidR="00CD7998" w:rsidRDefault="00000000">
      <w:pPr>
        <w:spacing w:before="200" w:line="260" w:lineRule="atLeast"/>
        <w:jc w:val="both"/>
      </w:pPr>
      <w:r>
        <w:rPr>
          <w:rFonts w:ascii="Arial" w:eastAsia="Arial" w:hAnsi="Arial" w:cs="Arial"/>
          <w:color w:val="000000"/>
          <w:sz w:val="20"/>
        </w:rPr>
        <w:t>"This creates a first-level of understanding of what is going on, and this mechanism aids in keeping the timeline on track," he adds.</w:t>
      </w:r>
    </w:p>
    <w:p w14:paraId="48653F6B" w14:textId="77777777" w:rsidR="00CD7998" w:rsidRDefault="00000000">
      <w:pPr>
        <w:spacing w:before="200" w:line="260" w:lineRule="atLeast"/>
        <w:jc w:val="both"/>
      </w:pPr>
      <w:r>
        <w:rPr>
          <w:rFonts w:ascii="Arial" w:eastAsia="Arial" w:hAnsi="Arial" w:cs="Arial"/>
          <w:color w:val="000000"/>
          <w:sz w:val="20"/>
        </w:rPr>
        <w:t>Similarly, at Celcius, the senior leadership meets twice a month to gauge the performances of their respective departments. They hold each other accountable for their department's performances and prospects of improvements in the future.</w:t>
      </w:r>
    </w:p>
    <w:p w14:paraId="6F3EBDC4" w14:textId="77777777" w:rsidR="00CD7998" w:rsidRDefault="00000000">
      <w:pPr>
        <w:spacing w:before="200" w:line="260" w:lineRule="atLeast"/>
        <w:jc w:val="both"/>
      </w:pPr>
      <w:r>
        <w:rPr>
          <w:rFonts w:ascii="Arial" w:eastAsia="Arial" w:hAnsi="Arial" w:cs="Arial"/>
          <w:color w:val="000000"/>
          <w:sz w:val="20"/>
        </w:rPr>
        <w:t xml:space="preserve">Summing </w:t>
      </w:r>
      <w:r>
        <w:rPr>
          <w:rFonts w:ascii="Arial" w:eastAsia="Arial" w:hAnsi="Arial" w:cs="Arial"/>
          <w:b/>
          <w:i/>
          <w:color w:val="000000"/>
          <w:sz w:val="20"/>
          <w:u w:val="single"/>
        </w:rPr>
        <w:t>up</w:t>
      </w:r>
    </w:p>
    <w:p w14:paraId="5502F67F" w14:textId="77777777" w:rsidR="00CD7998" w:rsidRDefault="00000000">
      <w:pPr>
        <w:spacing w:before="200" w:line="260" w:lineRule="atLeast"/>
        <w:jc w:val="both"/>
      </w:pPr>
      <w:r>
        <w:rPr>
          <w:rFonts w:ascii="Arial" w:eastAsia="Arial" w:hAnsi="Arial" w:cs="Arial"/>
          <w:color w:val="000000"/>
          <w:sz w:val="20"/>
        </w:rPr>
        <w:t>According to Courtney Lynch, author of Spark: How to lead yourself and others to greater success, "Leaders inspire accountability through their ability to accept responsibility before they place blame."</w:t>
      </w:r>
    </w:p>
    <w:p w14:paraId="6DB74E5C" w14:textId="77777777" w:rsidR="00CD7998" w:rsidRDefault="00000000">
      <w:pPr>
        <w:spacing w:before="200" w:line="260" w:lineRule="atLeast"/>
        <w:jc w:val="both"/>
      </w:pPr>
      <w:r>
        <w:rPr>
          <w:rFonts w:ascii="Arial" w:eastAsia="Arial" w:hAnsi="Arial" w:cs="Arial"/>
          <w:color w:val="000000"/>
          <w:sz w:val="20"/>
        </w:rPr>
        <w:t>Many entrepreneurs forget they are the role model for accountability and do not evaluate their activities to ensure they consistently practice what they preach. Therefore, it is essential for entrepreneurs to hold themselves accountable before expecting accountability from their employees.</w:t>
      </w:r>
    </w:p>
    <w:p w14:paraId="2C4612AA" w14:textId="77777777" w:rsidR="00CD7998" w:rsidRDefault="00000000">
      <w:pPr>
        <w:spacing w:before="200" w:line="260" w:lineRule="atLeast"/>
        <w:jc w:val="both"/>
      </w:pPr>
      <w:r>
        <w:rPr>
          <w:rFonts w:ascii="Arial" w:eastAsia="Arial" w:hAnsi="Arial" w:cs="Arial"/>
          <w:color w:val="000000"/>
          <w:sz w:val="20"/>
        </w:rPr>
        <w:t>Leading by example, building transparency, and demonstrating how one's goals are tied to the success of the company are effective ways in which entrepreneurs can ensure that their employees know they are accountable.</w:t>
      </w:r>
    </w:p>
    <w:p w14:paraId="1746C553" w14:textId="77777777" w:rsidR="00CD7998" w:rsidRDefault="00000000">
      <w:pPr>
        <w:spacing w:before="200" w:line="260" w:lineRule="atLeast"/>
        <w:jc w:val="both"/>
      </w:pPr>
      <w:r>
        <w:rPr>
          <w:rFonts w:ascii="Arial" w:eastAsia="Arial" w:hAnsi="Arial" w:cs="Arial"/>
          <w:color w:val="000000"/>
          <w:sz w:val="20"/>
        </w:rPr>
        <w:t>To read the previous articles on Entrepreneurship 101, click here.</w:t>
      </w:r>
    </w:p>
    <w:p w14:paraId="110CB229"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18, 2022</w:t>
      </w:r>
    </w:p>
    <w:p w14:paraId="2F1B7A6E" w14:textId="77777777" w:rsidR="00CD7998" w:rsidRDefault="00CD7998"/>
    <w:p w14:paraId="4C3495E4" w14:textId="77777777" w:rsidR="00CD7998" w:rsidRDefault="00000000">
      <w:pPr>
        <w:ind w:left="200"/>
        <w:sectPr w:rsidR="00CD7998">
          <w:type w:val="continuous"/>
          <w:pgSz w:w="12240" w:h="15840"/>
          <w:pgMar w:top="840" w:right="1000" w:bottom="840" w:left="1000" w:header="400" w:footer="400" w:gutter="0"/>
          <w:cols w:space="720"/>
        </w:sectPr>
      </w:pPr>
      <w:r>
        <w:br/>
      </w:r>
      <w:r>
        <w:pict w14:anchorId="33F49A66">
          <v:line id="_x0000_s2340" style="position:absolute;left:0;text-align:left;z-index:251837440;mso-position-horizontal-relative:text;mso-position-vertical-relative:text" from="0,10pt" to="512pt,10pt" strokeweight="1pt"/>
        </w:pict>
      </w:r>
      <w:r>
        <w:rPr>
          <w:rFonts w:ascii="Arial" w:eastAsia="Arial" w:hAnsi="Arial" w:cs="Arial"/>
          <w:b/>
          <w:color w:val="767676"/>
          <w:sz w:val="16"/>
        </w:rPr>
        <w:t>End of Document</w:t>
      </w:r>
    </w:p>
    <w:p w14:paraId="1867340E" w14:textId="77777777" w:rsidR="00CD7998" w:rsidRDefault="00CD7998">
      <w:pPr>
        <w:sectPr w:rsidR="00CD7998">
          <w:headerReference w:type="even" r:id="rId1016"/>
          <w:headerReference w:type="default" r:id="rId1017"/>
          <w:footerReference w:type="even" r:id="rId1018"/>
          <w:footerReference w:type="default" r:id="rId1019"/>
          <w:headerReference w:type="first" r:id="rId1020"/>
          <w:footerReference w:type="first" r:id="rId1021"/>
          <w:pgSz w:w="12240" w:h="15840"/>
          <w:pgMar w:top="840" w:right="1000" w:bottom="840" w:left="1000" w:header="400" w:footer="400" w:gutter="0"/>
          <w:cols w:space="720"/>
          <w:titlePg/>
        </w:sectPr>
      </w:pPr>
    </w:p>
    <w:p w14:paraId="4A44C9F6" w14:textId="77777777" w:rsidR="00CD7998" w:rsidRDefault="00CD7998">
      <w:bookmarkStart w:id="172" w:name="Bookmark_87"/>
      <w:bookmarkEnd w:id="172"/>
    </w:p>
    <w:p w14:paraId="4C04CA24" w14:textId="77777777" w:rsidR="00CD7998" w:rsidRDefault="00000000">
      <w:r>
        <w:pict w14:anchorId="49D406E2">
          <v:shape id="_x0000_i1142" type="#_x0000_t75" alt="LexisNexis®" style="width:148pt;height:30pt">
            <v:imagedata r:id="rId7" o:title=""/>
          </v:shape>
        </w:pict>
      </w:r>
      <w:r>
        <w:cr/>
      </w:r>
    </w:p>
    <w:p w14:paraId="6ECBB6DE" w14:textId="77777777" w:rsidR="00CD7998" w:rsidRDefault="00000000">
      <w:pPr>
        <w:spacing w:before="240" w:after="200" w:line="340" w:lineRule="atLeast"/>
        <w:jc w:val="center"/>
        <w:outlineLvl w:val="0"/>
        <w:rPr>
          <w:rFonts w:ascii="Arial" w:hAnsi="Arial" w:cs="Arial"/>
          <w:b/>
          <w:bCs/>
          <w:kern w:val="32"/>
          <w:sz w:val="32"/>
          <w:szCs w:val="32"/>
        </w:rPr>
      </w:pPr>
      <w:hyperlink r:id="rId1022" w:history="1">
        <w:r>
          <w:rPr>
            <w:rFonts w:ascii="Arial" w:eastAsia="Arial" w:hAnsi="Arial" w:cs="Arial"/>
            <w:b/>
            <w:bCs/>
            <w:i/>
            <w:color w:val="0077CC"/>
            <w:kern w:val="32"/>
            <w:sz w:val="28"/>
            <w:szCs w:val="32"/>
            <w:u w:val="single"/>
            <w:shd w:val="clear" w:color="auto" w:fill="FFFFFF"/>
          </w:rPr>
          <w:t>Top Global Markets News of the Day: 14-03-23</w:t>
        </w:r>
      </w:hyperlink>
    </w:p>
    <w:p w14:paraId="18336327" w14:textId="77777777" w:rsidR="00CD7998" w:rsidRDefault="00000000">
      <w:pPr>
        <w:spacing w:before="120" w:line="260" w:lineRule="atLeast"/>
        <w:jc w:val="center"/>
      </w:pPr>
      <w:r>
        <w:rPr>
          <w:rFonts w:ascii="Arial" w:eastAsia="Arial" w:hAnsi="Arial" w:cs="Arial"/>
          <w:color w:val="000000"/>
          <w:sz w:val="20"/>
        </w:rPr>
        <w:t>Impact Financial News</w:t>
      </w:r>
    </w:p>
    <w:p w14:paraId="066F966E" w14:textId="77777777" w:rsidR="00CD7998" w:rsidRDefault="00000000">
      <w:pPr>
        <w:spacing w:before="120" w:line="260" w:lineRule="atLeast"/>
        <w:jc w:val="center"/>
      </w:pPr>
      <w:r>
        <w:rPr>
          <w:rFonts w:ascii="Arial" w:eastAsia="Arial" w:hAnsi="Arial" w:cs="Arial"/>
          <w:color w:val="000000"/>
          <w:sz w:val="20"/>
        </w:rPr>
        <w:t>March 14, 2023 Tuesday</w:t>
      </w:r>
    </w:p>
    <w:p w14:paraId="01EAA37A" w14:textId="77777777" w:rsidR="00CD7998" w:rsidRDefault="00CD7998">
      <w:pPr>
        <w:spacing w:line="240" w:lineRule="atLeast"/>
        <w:jc w:val="both"/>
      </w:pPr>
    </w:p>
    <w:p w14:paraId="218E2490" w14:textId="77777777" w:rsidR="00CD7998" w:rsidRDefault="00000000">
      <w:pPr>
        <w:spacing w:before="120" w:line="220" w:lineRule="atLeast"/>
      </w:pPr>
      <w:r>
        <w:br/>
      </w:r>
      <w:r>
        <w:rPr>
          <w:rFonts w:ascii="Arial" w:eastAsia="Arial" w:hAnsi="Arial" w:cs="Arial"/>
          <w:color w:val="000000"/>
          <w:sz w:val="16"/>
        </w:rPr>
        <w:t>Copyright 2023 Impact Media Limited All Rights Reserved</w:t>
      </w:r>
    </w:p>
    <w:p w14:paraId="651D665B" w14:textId="77777777" w:rsidR="00CD7998" w:rsidRDefault="00000000">
      <w:pPr>
        <w:spacing w:before="120" w:line="220" w:lineRule="atLeast"/>
      </w:pPr>
      <w:r>
        <w:br/>
      </w:r>
      <w:r>
        <w:pict w14:anchorId="6618DF0C">
          <v:shape id="_x0000_i1143" type="#_x0000_t75" style="width:162pt;height:81pt">
            <v:imagedata r:id="rId1023" o:title=""/>
          </v:shape>
        </w:pict>
      </w:r>
    </w:p>
    <w:p w14:paraId="33EC8AD3"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135 words</w:t>
      </w:r>
    </w:p>
    <w:p w14:paraId="14968B5C" w14:textId="77777777" w:rsidR="00CD7998" w:rsidRDefault="00000000">
      <w:pPr>
        <w:keepNext/>
        <w:spacing w:before="240" w:line="340" w:lineRule="atLeast"/>
      </w:pPr>
      <w:bookmarkStart w:id="173" w:name="Body_85"/>
      <w:bookmarkEnd w:id="173"/>
      <w:r>
        <w:rPr>
          <w:rFonts w:ascii="Arial" w:eastAsia="Arial" w:hAnsi="Arial" w:cs="Arial"/>
          <w:b/>
          <w:color w:val="000000"/>
          <w:sz w:val="28"/>
        </w:rPr>
        <w:t>Body</w:t>
      </w:r>
    </w:p>
    <w:p w14:paraId="6E6CFF91" w14:textId="77777777" w:rsidR="00CD7998" w:rsidRDefault="00000000">
      <w:pPr>
        <w:spacing w:line="60" w:lineRule="exact"/>
      </w:pPr>
      <w:r>
        <w:pict w14:anchorId="6331AC1E">
          <v:line id="_x0000_s2343" style="position:absolute;z-index:251838464" from="0,2pt" to="512pt,2pt" strokecolor="#009ddb" strokeweight="2pt">
            <w10:wrap type="topAndBottom"/>
          </v:line>
        </w:pict>
      </w:r>
    </w:p>
    <w:p w14:paraId="669551E3" w14:textId="77777777" w:rsidR="00CD7998" w:rsidRDefault="00CD7998"/>
    <w:p w14:paraId="0973672E" w14:textId="77777777" w:rsidR="00CD7998" w:rsidRDefault="00000000">
      <w:pPr>
        <w:spacing w:before="200" w:line="260" w:lineRule="atLeast"/>
        <w:jc w:val="both"/>
      </w:pPr>
      <w:r>
        <w:rPr>
          <w:rFonts w:ascii="Arial" w:eastAsia="Arial" w:hAnsi="Arial" w:cs="Arial"/>
          <w:color w:val="000000"/>
          <w:sz w:val="20"/>
        </w:rPr>
        <w:t xml:space="preserve">The most important details in this text are that the S&amp;P 500 edged lower as investors rethought the Federal Reserve's rate path, and that the collapse of three American banks in less than a week could create new obstacles for the Federal Reserve in its battle against inflation. The consumer-price index has advanced at a stubbornly high pace in recent months, and the bank's </w:t>
      </w:r>
      <w:r>
        <w:rPr>
          <w:rFonts w:ascii="Arial" w:eastAsia="Arial" w:hAnsi="Arial" w:cs="Arial"/>
          <w:b/>
          <w:i/>
          <w:color w:val="000000"/>
          <w:sz w:val="20"/>
          <w:u w:val="single"/>
        </w:rPr>
        <w:t>failure</w:t>
      </w:r>
      <w:r>
        <w:rPr>
          <w:rFonts w:ascii="Arial" w:eastAsia="Arial" w:hAnsi="Arial" w:cs="Arial"/>
          <w:color w:val="000000"/>
          <w:sz w:val="20"/>
        </w:rPr>
        <w:t xml:space="preserve"> reverberated through </w:t>
      </w:r>
      <w:r>
        <w:rPr>
          <w:rFonts w:ascii="Arial" w:eastAsia="Arial" w:hAnsi="Arial" w:cs="Arial"/>
          <w:b/>
          <w:i/>
          <w:color w:val="000000"/>
          <w:sz w:val="20"/>
          <w:u w:val="single"/>
        </w:rPr>
        <w:t>startups</w:t>
      </w:r>
      <w:r>
        <w:rPr>
          <w:rFonts w:ascii="Arial" w:eastAsia="Arial" w:hAnsi="Arial" w:cs="Arial"/>
          <w:color w:val="000000"/>
          <w:sz w:val="20"/>
        </w:rPr>
        <w:t xml:space="preserve"> and venture-capital firms from China to Singapore and India. The banking crisis could put Fed officials in an uncomfortable position on next steps in their inflation fight, and the Justice Department is investigating the collapse of Do Kwon's TerraUSD Stablecoin. Finally, the banking industry jitters could mean more pain for stocks in the weeks ahead by dragging out the Fed's battle with inflation.</w:t>
      </w:r>
    </w:p>
    <w:p w14:paraId="2B4A10E6"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15, 2023</w:t>
      </w:r>
    </w:p>
    <w:p w14:paraId="53772271" w14:textId="77777777" w:rsidR="00CD7998" w:rsidRDefault="00CD7998"/>
    <w:p w14:paraId="1C712F8E" w14:textId="77777777" w:rsidR="00CD7998" w:rsidRDefault="00000000">
      <w:pPr>
        <w:ind w:left="200"/>
        <w:sectPr w:rsidR="00CD7998">
          <w:type w:val="continuous"/>
          <w:pgSz w:w="12240" w:h="15840"/>
          <w:pgMar w:top="840" w:right="1000" w:bottom="840" w:left="1000" w:header="400" w:footer="400" w:gutter="0"/>
          <w:cols w:space="720"/>
        </w:sectPr>
      </w:pPr>
      <w:r>
        <w:br/>
      </w:r>
      <w:r>
        <w:pict w14:anchorId="03A4F629">
          <v:line id="_x0000_s2344" style="position:absolute;left:0;text-align:left;z-index:251839488;mso-position-horizontal-relative:text;mso-position-vertical-relative:text" from="0,10pt" to="512pt,10pt" strokeweight="1pt"/>
        </w:pict>
      </w:r>
      <w:r>
        <w:rPr>
          <w:rFonts w:ascii="Arial" w:eastAsia="Arial" w:hAnsi="Arial" w:cs="Arial"/>
          <w:b/>
          <w:color w:val="767676"/>
          <w:sz w:val="16"/>
        </w:rPr>
        <w:t>End of Document</w:t>
      </w:r>
    </w:p>
    <w:p w14:paraId="3D3A20A5" w14:textId="77777777" w:rsidR="00CD7998" w:rsidRDefault="00CD7998">
      <w:pPr>
        <w:sectPr w:rsidR="00CD7998">
          <w:headerReference w:type="even" r:id="rId1024"/>
          <w:headerReference w:type="default" r:id="rId1025"/>
          <w:footerReference w:type="even" r:id="rId1026"/>
          <w:footerReference w:type="default" r:id="rId1027"/>
          <w:headerReference w:type="first" r:id="rId1028"/>
          <w:footerReference w:type="first" r:id="rId1029"/>
          <w:pgSz w:w="12240" w:h="15840"/>
          <w:pgMar w:top="840" w:right="1000" w:bottom="840" w:left="1000" w:header="400" w:footer="400" w:gutter="0"/>
          <w:cols w:space="720"/>
          <w:titlePg/>
        </w:sectPr>
      </w:pPr>
    </w:p>
    <w:p w14:paraId="7A032D69" w14:textId="77777777" w:rsidR="00CD7998" w:rsidRDefault="00CD7998">
      <w:bookmarkStart w:id="174" w:name="Bookmark_88"/>
      <w:bookmarkEnd w:id="174"/>
    </w:p>
    <w:p w14:paraId="66F1FC52" w14:textId="77777777" w:rsidR="00CD7998" w:rsidRDefault="00000000">
      <w:r>
        <w:pict w14:anchorId="6A842EA6">
          <v:shape id="_x0000_i1144" type="#_x0000_t75" alt="LexisNexis®" style="width:148pt;height:30pt">
            <v:imagedata r:id="rId7" o:title=""/>
          </v:shape>
        </w:pict>
      </w:r>
      <w:r>
        <w:cr/>
      </w:r>
    </w:p>
    <w:p w14:paraId="6C69B445" w14:textId="77777777" w:rsidR="00CD7998" w:rsidRDefault="00000000">
      <w:pPr>
        <w:spacing w:before="240" w:after="200" w:line="340" w:lineRule="atLeast"/>
        <w:jc w:val="center"/>
        <w:outlineLvl w:val="0"/>
        <w:rPr>
          <w:rFonts w:ascii="Arial" w:hAnsi="Arial" w:cs="Arial"/>
          <w:b/>
          <w:bCs/>
          <w:kern w:val="32"/>
          <w:sz w:val="32"/>
          <w:szCs w:val="32"/>
        </w:rPr>
      </w:pPr>
      <w:hyperlink r:id="rId1030" w:history="1">
        <w:r>
          <w:rPr>
            <w:rFonts w:ascii="Arial" w:eastAsia="Arial" w:hAnsi="Arial" w:cs="Arial"/>
            <w:b/>
            <w:bCs/>
            <w:i/>
            <w:color w:val="0077CC"/>
            <w:kern w:val="32"/>
            <w:sz w:val="28"/>
            <w:szCs w:val="32"/>
            <w:u w:val="single"/>
            <w:shd w:val="clear" w:color="auto" w:fill="FFFFFF"/>
          </w:rPr>
          <w:t>Links 3/17/2023</w:t>
        </w:r>
      </w:hyperlink>
    </w:p>
    <w:p w14:paraId="2E35BD25" w14:textId="77777777" w:rsidR="00CD7998" w:rsidRDefault="00000000">
      <w:pPr>
        <w:spacing w:before="120" w:line="260" w:lineRule="atLeast"/>
        <w:jc w:val="center"/>
      </w:pPr>
      <w:r>
        <w:rPr>
          <w:rFonts w:ascii="Arial" w:eastAsia="Arial" w:hAnsi="Arial" w:cs="Arial"/>
          <w:color w:val="000000"/>
          <w:sz w:val="20"/>
        </w:rPr>
        <w:t xml:space="preserve">Newstex Blogs </w:t>
      </w:r>
    </w:p>
    <w:p w14:paraId="5EA5F481" w14:textId="77777777" w:rsidR="00CD7998" w:rsidRDefault="00000000">
      <w:pPr>
        <w:spacing w:before="120" w:line="260" w:lineRule="atLeast"/>
        <w:jc w:val="center"/>
      </w:pPr>
      <w:r>
        <w:rPr>
          <w:rFonts w:ascii="Arial" w:eastAsia="Arial" w:hAnsi="Arial" w:cs="Arial"/>
          <w:color w:val="000000"/>
          <w:sz w:val="20"/>
        </w:rPr>
        <w:t>Naked Capitalism</w:t>
      </w:r>
    </w:p>
    <w:p w14:paraId="1FA1DE52" w14:textId="77777777" w:rsidR="00CD7998" w:rsidRDefault="00000000">
      <w:pPr>
        <w:spacing w:before="120" w:line="260" w:lineRule="atLeast"/>
        <w:jc w:val="center"/>
      </w:pPr>
      <w:r>
        <w:rPr>
          <w:rFonts w:ascii="Arial" w:eastAsia="Arial" w:hAnsi="Arial" w:cs="Arial"/>
          <w:color w:val="000000"/>
          <w:sz w:val="20"/>
        </w:rPr>
        <w:t>March 17, 2023 Friday 12:10 PM EST</w:t>
      </w:r>
    </w:p>
    <w:p w14:paraId="1FDAA105" w14:textId="77777777" w:rsidR="00CD7998" w:rsidRDefault="00CD7998">
      <w:pPr>
        <w:spacing w:line="240" w:lineRule="atLeast"/>
        <w:jc w:val="both"/>
      </w:pPr>
    </w:p>
    <w:p w14:paraId="215FFD42" w14:textId="77777777" w:rsidR="00CD7998" w:rsidRDefault="00000000">
      <w:pPr>
        <w:spacing w:before="120" w:line="220" w:lineRule="atLeast"/>
      </w:pPr>
      <w:r>
        <w:br/>
      </w:r>
      <w:r>
        <w:rPr>
          <w:rFonts w:ascii="Arial" w:eastAsia="Arial" w:hAnsi="Arial" w:cs="Arial"/>
          <w:color w:val="000000"/>
          <w:sz w:val="16"/>
        </w:rPr>
        <w:t>Delivered by Newstex LLC. All Rights Reserved</w:t>
      </w:r>
    </w:p>
    <w:p w14:paraId="7A83888B" w14:textId="77777777" w:rsidR="00CD7998" w:rsidRDefault="00000000">
      <w:pPr>
        <w:spacing w:line="220" w:lineRule="atLeast"/>
      </w:pPr>
      <w:r>
        <w:rPr>
          <w:rFonts w:ascii="Arial" w:eastAsia="Arial" w:hAnsi="Arial" w:cs="Arial"/>
          <w:color w:val="000000"/>
          <w:sz w:val="16"/>
        </w:rPr>
        <w:t xml:space="preserve">Copyright 2023 Naked Capitalism </w:t>
      </w:r>
    </w:p>
    <w:p w14:paraId="231A25D9"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1468 words</w:t>
      </w:r>
    </w:p>
    <w:p w14:paraId="3D2AB84B"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Lambert Strether</w:t>
      </w:r>
    </w:p>
    <w:p w14:paraId="2AECF382" w14:textId="77777777" w:rsidR="00CD7998" w:rsidRDefault="00000000">
      <w:pPr>
        <w:keepNext/>
        <w:spacing w:before="240" w:line="340" w:lineRule="atLeast"/>
      </w:pPr>
      <w:bookmarkStart w:id="175" w:name="Body_86"/>
      <w:bookmarkEnd w:id="175"/>
      <w:r>
        <w:rPr>
          <w:rFonts w:ascii="Arial" w:eastAsia="Arial" w:hAnsi="Arial" w:cs="Arial"/>
          <w:b/>
          <w:color w:val="000000"/>
          <w:sz w:val="28"/>
        </w:rPr>
        <w:t>Body</w:t>
      </w:r>
    </w:p>
    <w:p w14:paraId="5F468908" w14:textId="77777777" w:rsidR="00CD7998" w:rsidRDefault="00000000">
      <w:pPr>
        <w:spacing w:line="60" w:lineRule="exact"/>
      </w:pPr>
      <w:r>
        <w:pict w14:anchorId="6BFE9980">
          <v:line id="_x0000_s2346" style="position:absolute;z-index:251840512" from="0,2pt" to="512pt,2pt" strokecolor="#009ddb" strokeweight="2pt">
            <w10:wrap type="topAndBottom"/>
          </v:line>
        </w:pict>
      </w:r>
    </w:p>
    <w:p w14:paraId="3003EAB3" w14:textId="77777777" w:rsidR="00CD7998" w:rsidRDefault="00CD7998"/>
    <w:p w14:paraId="214F92FF" w14:textId="77777777" w:rsidR="00CD7998" w:rsidRDefault="00000000">
      <w:pPr>
        <w:spacing w:before="240" w:line="260" w:lineRule="atLeast"/>
        <w:jc w:val="both"/>
      </w:pPr>
      <w:hyperlink r:id="rId1031" w:history="1">
        <w:r>
          <w:rPr>
            <w:rFonts w:ascii="Arial" w:eastAsia="Arial" w:hAnsi="Arial" w:cs="Arial"/>
            <w:i/>
            <w:color w:val="0077CC"/>
            <w:sz w:val="20"/>
            <w:u w:val="single"/>
            <w:shd w:val="clear" w:color="auto" w:fill="FFFFFF"/>
          </w:rPr>
          <w:t>Active volcano spotted on Venus. The planet's not dead yet.</w:t>
        </w:r>
      </w:hyperlink>
      <w:r>
        <w:rPr>
          <w:rFonts w:ascii="Arial" w:eastAsia="Arial" w:hAnsi="Arial" w:cs="Arial"/>
          <w:color w:val="000000"/>
          <w:sz w:val="20"/>
        </w:rPr>
        <w:t xml:space="preserve">  Space.com</w:t>
      </w:r>
    </w:p>
    <w:p w14:paraId="04C6FC6F" w14:textId="77777777" w:rsidR="00CD7998" w:rsidRDefault="00000000">
      <w:pPr>
        <w:spacing w:before="240" w:line="260" w:lineRule="atLeast"/>
        <w:jc w:val="both"/>
      </w:pPr>
      <w:hyperlink r:id="rId1032" w:history="1">
        <w:r>
          <w:rPr>
            <w:rFonts w:ascii="Arial" w:eastAsia="Arial" w:hAnsi="Arial" w:cs="Arial"/>
            <w:i/>
            <w:color w:val="0077CC"/>
            <w:sz w:val="20"/>
            <w:u w:val="single"/>
            <w:shd w:val="clear" w:color="auto" w:fill="FFFFFF"/>
          </w:rPr>
          <w:t>Alligator in the Attic: Building Inspector Shocked to Find 8-ft Beast in Three-Story Home</w:t>
        </w:r>
      </w:hyperlink>
      <w:r>
        <w:rPr>
          <w:rFonts w:ascii="Arial" w:eastAsia="Arial" w:hAnsi="Arial" w:cs="Arial"/>
          <w:color w:val="000000"/>
          <w:sz w:val="20"/>
        </w:rPr>
        <w:t xml:space="preserve">  Field &amp; Stream</w:t>
      </w:r>
    </w:p>
    <w:p w14:paraId="60CEDFDA" w14:textId="77777777" w:rsidR="00CD7998" w:rsidRDefault="00000000">
      <w:pPr>
        <w:spacing w:before="200" w:line="260" w:lineRule="atLeast"/>
        <w:jc w:val="both"/>
      </w:pPr>
      <w:r>
        <w:rPr>
          <w:rFonts w:ascii="Arial" w:eastAsia="Arial" w:hAnsi="Arial" w:cs="Arial"/>
          <w:color w:val="000000"/>
          <w:sz w:val="20"/>
        </w:rPr>
        <w:t xml:space="preserve"> B-a-a-a-a-d Banks</w:t>
      </w:r>
    </w:p>
    <w:p w14:paraId="7B6E8A81" w14:textId="77777777" w:rsidR="00CD7998" w:rsidRDefault="00000000">
      <w:pPr>
        <w:spacing w:before="240" w:line="260" w:lineRule="atLeast"/>
        <w:jc w:val="both"/>
      </w:pPr>
      <w:hyperlink r:id="rId1033" w:history="1">
        <w:r>
          <w:rPr>
            <w:rFonts w:ascii="Arial" w:eastAsia="Arial" w:hAnsi="Arial" w:cs="Arial"/>
            <w:i/>
            <w:color w:val="0077CC"/>
            <w:sz w:val="20"/>
            <w:u w:val="single"/>
            <w:shd w:val="clear" w:color="auto" w:fill="FFFFFF"/>
          </w:rPr>
          <w:t>Fire the Fed</w:t>
        </w:r>
      </w:hyperlink>
      <w:r>
        <w:rPr>
          <w:rFonts w:ascii="Arial" w:eastAsia="Arial" w:hAnsi="Arial" w:cs="Arial"/>
          <w:color w:val="000000"/>
          <w:sz w:val="20"/>
        </w:rPr>
        <w:t xml:space="preserve">  Matt Stoller, BIG. Good clean fun. Well worth a read.</w:t>
      </w:r>
    </w:p>
    <w:p w14:paraId="5AC46EAC" w14:textId="77777777" w:rsidR="00CD7998" w:rsidRDefault="00000000">
      <w:pPr>
        <w:spacing w:before="240" w:line="260" w:lineRule="atLeast"/>
        <w:jc w:val="both"/>
      </w:pPr>
      <w:hyperlink r:id="rId1034" w:history="1">
        <w:r>
          <w:rPr>
            <w:rFonts w:ascii="Arial" w:eastAsia="Arial" w:hAnsi="Arial" w:cs="Arial"/>
            <w:i/>
            <w:color w:val="0077CC"/>
            <w:sz w:val="20"/>
            <w:u w:val="single"/>
            <w:shd w:val="clear" w:color="auto" w:fill="FFFFFF"/>
          </w:rPr>
          <w:t>Fed's Yellen expects no new financial crisis in 'our lifetimes'</w:t>
        </w:r>
      </w:hyperlink>
      <w:r>
        <w:rPr>
          <w:rFonts w:ascii="Arial" w:eastAsia="Arial" w:hAnsi="Arial" w:cs="Arial"/>
          <w:color w:val="000000"/>
          <w:sz w:val="20"/>
        </w:rPr>
        <w:t xml:space="preserve">  Reuters</w:t>
      </w:r>
    </w:p>
    <w:p w14:paraId="3CD6A768" w14:textId="77777777" w:rsidR="00CD7998" w:rsidRDefault="00000000">
      <w:pPr>
        <w:spacing w:before="200" w:line="260" w:lineRule="atLeast"/>
        <w:jc w:val="both"/>
      </w:pPr>
      <w:r>
        <w:rPr>
          <w:rFonts w:ascii="Arial" w:eastAsia="Arial" w:hAnsi="Arial" w:cs="Arial"/>
          <w:color w:val="000000"/>
          <w:sz w:val="20"/>
        </w:rPr>
        <w:t xml:space="preserve"> The stupidest timeline would quite naturally have the stupidest Secretary of the Treasury:</w:t>
      </w:r>
    </w:p>
    <w:p w14:paraId="11E12257" w14:textId="77777777" w:rsidR="00CD7998" w:rsidRDefault="00000000">
      <w:pPr>
        <w:spacing w:before="240" w:line="260" w:lineRule="atLeast"/>
        <w:jc w:val="both"/>
      </w:pPr>
      <w:r>
        <w:rPr>
          <w:rFonts w:ascii="Arial" w:eastAsia="Arial" w:hAnsi="Arial" w:cs="Arial"/>
          <w:color w:val="000000"/>
          <w:sz w:val="20"/>
        </w:rPr>
        <w:t xml:space="preserve"> Stripped bare of the technocratic mumbo jumbo, Janet Yellen is utterly utterly reckless. This clip is just astonishing (ht </w:t>
      </w:r>
      <w:hyperlink r:id="rId1035" w:history="1">
        <w:r>
          <w:rPr>
            <w:rFonts w:ascii="Arial" w:eastAsia="Arial" w:hAnsi="Arial" w:cs="Arial"/>
            <w:i/>
            <w:color w:val="0077CC"/>
            <w:sz w:val="20"/>
            <w:u w:val="single"/>
            <w:shd w:val="clear" w:color="auto" w:fill="FFFFFF"/>
          </w:rPr>
          <w:t>@DoombergT</w:t>
        </w:r>
      </w:hyperlink>
      <w:r>
        <w:rPr>
          <w:rFonts w:ascii="Arial" w:eastAsia="Arial" w:hAnsi="Arial" w:cs="Arial"/>
          <w:color w:val="000000"/>
          <w:sz w:val="20"/>
        </w:rPr>
        <w:t xml:space="preserve"> ) </w:t>
      </w:r>
      <w:hyperlink r:id="rId1036" w:history="1">
        <w:r>
          <w:rPr>
            <w:rFonts w:ascii="Arial" w:eastAsia="Arial" w:hAnsi="Arial" w:cs="Arial"/>
            <w:i/>
            <w:color w:val="0077CC"/>
            <w:sz w:val="20"/>
            <w:u w:val="single"/>
            <w:shd w:val="clear" w:color="auto" w:fill="FFFFFF"/>
          </w:rPr>
          <w:t>https://t.co/mxxwygMKN9</w:t>
        </w:r>
      </w:hyperlink>
    </w:p>
    <w:p w14:paraId="04EF2A1E" w14:textId="77777777" w:rsidR="00CD7998" w:rsidRDefault="00000000">
      <w:pPr>
        <w:spacing w:before="240" w:line="260" w:lineRule="atLeast"/>
        <w:jc w:val="both"/>
      </w:pPr>
      <w:r>
        <w:rPr>
          <w:rFonts w:ascii="Arial" w:eastAsia="Arial" w:hAnsi="Arial" w:cs="Arial"/>
          <w:color w:val="000000"/>
          <w:sz w:val="20"/>
        </w:rPr>
        <w:t xml:space="preserve"> — Matt Stoller (@matthewstoller) </w:t>
      </w:r>
      <w:hyperlink r:id="rId1037" w:history="1">
        <w:r>
          <w:rPr>
            <w:rFonts w:ascii="Arial" w:eastAsia="Arial" w:hAnsi="Arial" w:cs="Arial"/>
            <w:i/>
            <w:color w:val="0077CC"/>
            <w:sz w:val="20"/>
            <w:u w:val="single"/>
            <w:shd w:val="clear" w:color="auto" w:fill="FFFFFF"/>
          </w:rPr>
          <w:t>March 17, 2023</w:t>
        </w:r>
      </w:hyperlink>
    </w:p>
    <w:p w14:paraId="662F7173" w14:textId="77777777" w:rsidR="00CD7998" w:rsidRDefault="00000000">
      <w:pPr>
        <w:spacing w:before="200" w:line="260" w:lineRule="atLeast"/>
        <w:jc w:val="both"/>
      </w:pPr>
      <w:r>
        <w:rPr>
          <w:rFonts w:ascii="Arial" w:eastAsia="Arial" w:hAnsi="Arial" w:cs="Arial"/>
          <w:color w:val="000000"/>
          <w:sz w:val="20"/>
        </w:rPr>
        <w:t xml:space="preserve"> Yes, the clip is worth watching, but put down your coffee.</w:t>
      </w:r>
    </w:p>
    <w:p w14:paraId="45203D97" w14:textId="77777777" w:rsidR="00CD7998" w:rsidRDefault="00000000">
      <w:pPr>
        <w:spacing w:before="240" w:line="260" w:lineRule="atLeast"/>
        <w:jc w:val="both"/>
      </w:pPr>
      <w:hyperlink r:id="rId1038" w:history="1">
        <w:r>
          <w:rPr>
            <w:rFonts w:ascii="Arial" w:eastAsia="Arial" w:hAnsi="Arial" w:cs="Arial"/>
            <w:i/>
            <w:color w:val="0077CC"/>
            <w:sz w:val="20"/>
            <w:u w:val="single"/>
            <w:shd w:val="clear" w:color="auto" w:fill="FFFFFF"/>
          </w:rPr>
          <w:t>Fed Blocked Mention of Regulatory Flaws in Silicon Valley Bank Rescue</w:t>
        </w:r>
      </w:hyperlink>
      <w:r>
        <w:rPr>
          <w:rFonts w:ascii="Arial" w:eastAsia="Arial" w:hAnsi="Arial" w:cs="Arial"/>
          <w:color w:val="000000"/>
          <w:sz w:val="20"/>
        </w:rPr>
        <w:t xml:space="preserve">  NYT</w:t>
      </w:r>
    </w:p>
    <w:p w14:paraId="00E7AA84" w14:textId="77777777" w:rsidR="00CD7998" w:rsidRDefault="00000000">
      <w:pPr>
        <w:spacing w:before="200" w:line="260" w:lineRule="atLeast"/>
        <w:jc w:val="both"/>
      </w:pPr>
      <w:r>
        <w:rPr>
          <w:rFonts w:ascii="Arial" w:eastAsia="Arial" w:hAnsi="Arial" w:cs="Arial"/>
          <w:color w:val="000000"/>
          <w:sz w:val="20"/>
        </w:rPr>
        <w:t xml:space="preserve"> * * *</w:t>
      </w:r>
    </w:p>
    <w:p w14:paraId="52854991" w14:textId="77777777" w:rsidR="00CD7998" w:rsidRDefault="00000000">
      <w:pPr>
        <w:spacing w:before="240" w:line="260" w:lineRule="atLeast"/>
        <w:jc w:val="both"/>
      </w:pPr>
      <w:hyperlink r:id="rId1039" w:history="1">
        <w:r>
          <w:rPr>
            <w:rFonts w:ascii="Arial" w:eastAsia="Arial" w:hAnsi="Arial" w:cs="Arial"/>
            <w:i/>
            <w:color w:val="0077CC"/>
            <w:sz w:val="20"/>
            <w:u w:val="single"/>
            <w:shd w:val="clear" w:color="auto" w:fill="FFFFFF"/>
          </w:rPr>
          <w:t>I Was an S.V.B. Client. I Blame the Venture Capitalists</w:t>
        </w:r>
      </w:hyperlink>
      <w:r>
        <w:rPr>
          <w:rFonts w:ascii="Arial" w:eastAsia="Arial" w:hAnsi="Arial" w:cs="Arial"/>
          <w:color w:val="000000"/>
          <w:sz w:val="20"/>
        </w:rPr>
        <w:t xml:space="preserve">  NYT (Re Silc). Well worth a read. A telling detail:</w:t>
      </w:r>
    </w:p>
    <w:p w14:paraId="5E6421AE" w14:textId="77777777" w:rsidR="00CD7998" w:rsidRDefault="00000000">
      <w:pPr>
        <w:spacing w:before="200" w:line="260" w:lineRule="atLeast"/>
        <w:jc w:val="both"/>
      </w:pPr>
      <w:r>
        <w:rPr>
          <w:rFonts w:ascii="Arial" w:eastAsia="Arial" w:hAnsi="Arial" w:cs="Arial"/>
          <w:color w:val="000000"/>
          <w:sz w:val="20"/>
        </w:rPr>
        <w:t xml:space="preserve"> I'll keep my S.V.B. debit card as a souvenir, partly because the giant arrow logo points in the opposite direction that it's supposed to go into a card reader — an example of a design that obviously went through no user testing. It's also a reminder that successful people aren't always the best decision makers.</w:t>
      </w:r>
    </w:p>
    <w:p w14:paraId="426D0BFE" w14:textId="77777777" w:rsidR="00CD7998" w:rsidRDefault="00000000">
      <w:pPr>
        <w:spacing w:before="240" w:line="260" w:lineRule="atLeast"/>
        <w:jc w:val="both"/>
      </w:pPr>
      <w:hyperlink r:id="rId1040" w:history="1">
        <w:r>
          <w:rPr>
            <w:rFonts w:ascii="Arial" w:eastAsia="Arial" w:hAnsi="Arial" w:cs="Arial"/>
            <w:i/>
            <w:color w:val="0077CC"/>
            <w:sz w:val="20"/>
            <w:u w:val="single"/>
            <w:shd w:val="clear" w:color="auto" w:fill="FFFFFF"/>
          </w:rPr>
          <w:t>ANHD Statement on Signature Bank's Closure</w:t>
        </w:r>
      </w:hyperlink>
      <w:r>
        <w:rPr>
          <w:rFonts w:ascii="Arial" w:eastAsia="Arial" w:hAnsi="Arial" w:cs="Arial"/>
          <w:color w:val="000000"/>
          <w:sz w:val="20"/>
        </w:rPr>
        <w:t xml:space="preserve">  The Association for Neighborhood and Housing Development (timotheus). A well-deserved kick to the prostrate body.</w:t>
      </w:r>
    </w:p>
    <w:p w14:paraId="6C71EBCF" w14:textId="77777777" w:rsidR="00CD7998" w:rsidRDefault="00000000">
      <w:pPr>
        <w:spacing w:before="240" w:line="260" w:lineRule="atLeast"/>
        <w:jc w:val="both"/>
      </w:pPr>
      <w:hyperlink r:id="rId1041" w:history="1">
        <w:r>
          <w:rPr>
            <w:rFonts w:ascii="Arial" w:eastAsia="Arial" w:hAnsi="Arial" w:cs="Arial"/>
            <w:i/>
            <w:color w:val="0077CC"/>
            <w:sz w:val="20"/>
            <w:u w:val="single"/>
            <w:shd w:val="clear" w:color="auto" w:fill="FFFFFF"/>
          </w:rPr>
          <w:t>Wall Street banks to deposit $30bn into First Republic</w:t>
        </w:r>
      </w:hyperlink>
      <w:r>
        <w:rPr>
          <w:rFonts w:ascii="Arial" w:eastAsia="Arial" w:hAnsi="Arial" w:cs="Arial"/>
          <w:color w:val="000000"/>
          <w:sz w:val="20"/>
        </w:rPr>
        <w:t xml:space="preserve">  FT. This is the bank where the depositors are wealthy lemmings, as opposed to New York real estate lemmings (Signature), or tech bro lemmings (SVB).</w:t>
      </w:r>
    </w:p>
    <w:p w14:paraId="69704A8D" w14:textId="77777777" w:rsidR="00CD7998" w:rsidRDefault="00000000">
      <w:pPr>
        <w:spacing w:before="200" w:line="260" w:lineRule="atLeast"/>
        <w:jc w:val="both"/>
      </w:pPr>
      <w:r>
        <w:rPr>
          <w:rFonts w:ascii="Arial" w:eastAsia="Arial" w:hAnsi="Arial" w:cs="Arial"/>
          <w:color w:val="000000"/>
          <w:sz w:val="20"/>
        </w:rPr>
        <w:t xml:space="preserve"> * * *</w:t>
      </w:r>
    </w:p>
    <w:p w14:paraId="13E8E1DC" w14:textId="77777777" w:rsidR="00CD7998" w:rsidRDefault="00000000">
      <w:pPr>
        <w:spacing w:before="240" w:line="260" w:lineRule="atLeast"/>
        <w:jc w:val="both"/>
      </w:pPr>
      <w:hyperlink r:id="rId1042" w:history="1">
        <w:r>
          <w:rPr>
            <w:rFonts w:ascii="Arial" w:eastAsia="Arial" w:hAnsi="Arial" w:cs="Arial"/>
            <w:i/>
            <w:color w:val="0077CC"/>
            <w:sz w:val="20"/>
            <w:u w:val="single"/>
            <w:shd w:val="clear" w:color="auto" w:fill="FFFFFF"/>
          </w:rPr>
          <w:t>Another Chaotic Week for Banks Marks the End of an Era for the Global Economy</w:t>
        </w:r>
      </w:hyperlink>
      <w:r>
        <w:rPr>
          <w:rFonts w:ascii="Arial" w:eastAsia="Arial" w:hAnsi="Arial" w:cs="Arial"/>
          <w:color w:val="000000"/>
          <w:sz w:val="20"/>
        </w:rPr>
        <w:t xml:space="preserve">  John Authers, Bloomberg</w:t>
      </w:r>
    </w:p>
    <w:p w14:paraId="682D7835" w14:textId="77777777" w:rsidR="00CD7998" w:rsidRDefault="00000000">
      <w:pPr>
        <w:spacing w:before="240" w:line="260" w:lineRule="atLeast"/>
        <w:jc w:val="both"/>
      </w:pPr>
      <w:hyperlink r:id="rId1043" w:history="1">
        <w:r>
          <w:rPr>
            <w:rFonts w:ascii="Arial" w:eastAsia="Arial" w:hAnsi="Arial" w:cs="Arial"/>
            <w:i/>
            <w:color w:val="0077CC"/>
            <w:sz w:val="20"/>
            <w:u w:val="single"/>
            <w:shd w:val="clear" w:color="auto" w:fill="FFFFFF"/>
          </w:rPr>
          <w:t>Financial Panic in the Age of Digital Banking and Social Media</w:t>
        </w:r>
      </w:hyperlink>
      <w:r>
        <w:rPr>
          <w:rFonts w:ascii="Arial" w:eastAsia="Arial" w:hAnsi="Arial" w:cs="Arial"/>
          <w:color w:val="000000"/>
          <w:sz w:val="20"/>
        </w:rPr>
        <w:t xml:space="preserve">  RAND</w:t>
      </w:r>
    </w:p>
    <w:p w14:paraId="33696771" w14:textId="77777777" w:rsidR="00CD7998" w:rsidRDefault="00000000">
      <w:pPr>
        <w:spacing w:before="240" w:line="260" w:lineRule="atLeast"/>
        <w:jc w:val="both"/>
      </w:pPr>
      <w:hyperlink r:id="rId1044" w:history="1">
        <w:r>
          <w:rPr>
            <w:rFonts w:ascii="Arial" w:eastAsia="Arial" w:hAnsi="Arial" w:cs="Arial"/>
            <w:i/>
            <w:color w:val="0077CC"/>
            <w:sz w:val="20"/>
            <w:u w:val="single"/>
            <w:shd w:val="clear" w:color="auto" w:fill="FFFFFF"/>
          </w:rPr>
          <w:t>Crypto's winners and losers after a bank run</w:t>
        </w:r>
      </w:hyperlink>
      <w:r>
        <w:rPr>
          <w:rFonts w:ascii="Arial" w:eastAsia="Arial" w:hAnsi="Arial" w:cs="Arial"/>
          <w:color w:val="000000"/>
          <w:sz w:val="20"/>
        </w:rPr>
        <w:t xml:space="preserve">  Politico</w:t>
      </w:r>
    </w:p>
    <w:p w14:paraId="6DB219E3" w14:textId="77777777" w:rsidR="00CD7998" w:rsidRDefault="00000000">
      <w:pPr>
        <w:spacing w:before="240" w:line="260" w:lineRule="atLeast"/>
        <w:jc w:val="both"/>
      </w:pPr>
      <w:hyperlink r:id="rId1045" w:history="1">
        <w:r>
          <w:rPr>
            <w:rFonts w:ascii="Arial" w:eastAsia="Arial" w:hAnsi="Arial" w:cs="Arial"/>
            <w:i/>
            <w:color w:val="0077CC"/>
            <w:sz w:val="20"/>
            <w:u w:val="single"/>
            <w:shd w:val="clear" w:color="auto" w:fill="FFFFFF"/>
          </w:rPr>
          <w:t xml:space="preserve">Pentagon Mobilized to Support Tech </w:t>
        </w:r>
      </w:hyperlink>
      <w:hyperlink r:id="rId1046" w:history="1">
        <w:r>
          <w:rPr>
            <w:rFonts w:ascii="Arial" w:eastAsia="Arial" w:hAnsi="Arial" w:cs="Arial"/>
            <w:b/>
            <w:i/>
            <w:color w:val="0077CC"/>
            <w:sz w:val="20"/>
            <w:u w:val="single"/>
            <w:shd w:val="clear" w:color="auto" w:fill="FFFFFF"/>
          </w:rPr>
          <w:t>Startups</w:t>
        </w:r>
      </w:hyperlink>
      <w:hyperlink r:id="rId1047" w:history="1">
        <w:r>
          <w:rPr>
            <w:rFonts w:ascii="Arial" w:eastAsia="Arial" w:hAnsi="Arial" w:cs="Arial"/>
            <w:i/>
            <w:color w:val="0077CC"/>
            <w:sz w:val="20"/>
            <w:u w:val="single"/>
            <w:shd w:val="clear" w:color="auto" w:fill="FFFFFF"/>
          </w:rPr>
          <w:t xml:space="preserve"> After Bank </w:t>
        </w:r>
      </w:hyperlink>
      <w:hyperlink r:id="rId1048" w:history="1">
        <w:r>
          <w:rPr>
            <w:rFonts w:ascii="Arial" w:eastAsia="Arial" w:hAnsi="Arial" w:cs="Arial"/>
            <w:b/>
            <w:i/>
            <w:color w:val="0077CC"/>
            <w:sz w:val="20"/>
            <w:u w:val="single"/>
            <w:shd w:val="clear" w:color="auto" w:fill="FFFFFF"/>
          </w:rPr>
          <w:t>Failure</w:t>
        </w:r>
      </w:hyperlink>
      <w:r>
        <w:rPr>
          <w:rFonts w:ascii="Arial" w:eastAsia="Arial" w:hAnsi="Arial" w:cs="Arial"/>
          <w:color w:val="000000"/>
          <w:sz w:val="20"/>
        </w:rPr>
        <w:t xml:space="preserve">  Defense One</w:t>
      </w:r>
    </w:p>
    <w:p w14:paraId="64981060" w14:textId="77777777" w:rsidR="00CD7998" w:rsidRDefault="00000000">
      <w:pPr>
        <w:spacing w:before="200" w:line="260" w:lineRule="atLeast"/>
        <w:jc w:val="both"/>
      </w:pPr>
      <w:r>
        <w:rPr>
          <w:rFonts w:ascii="Arial" w:eastAsia="Arial" w:hAnsi="Arial" w:cs="Arial"/>
          <w:color w:val="000000"/>
          <w:sz w:val="20"/>
        </w:rPr>
        <w:t xml:space="preserve"> Climate</w:t>
      </w:r>
    </w:p>
    <w:p w14:paraId="38B916E8" w14:textId="77777777" w:rsidR="00CD7998" w:rsidRDefault="00000000">
      <w:pPr>
        <w:spacing w:before="240" w:line="260" w:lineRule="atLeast"/>
        <w:jc w:val="both"/>
      </w:pPr>
      <w:hyperlink r:id="rId1049" w:history="1">
        <w:r>
          <w:rPr>
            <w:rFonts w:ascii="Arial" w:eastAsia="Arial" w:hAnsi="Arial" w:cs="Arial"/>
            <w:i/>
            <w:color w:val="0077CC"/>
            <w:sz w:val="20"/>
            <w:u w:val="single"/>
            <w:shd w:val="clear" w:color="auto" w:fill="FFFFFF"/>
          </w:rPr>
          <w:t>Brazilian researchers find 'terrifying' plastic rocks on remote island</w:t>
        </w:r>
      </w:hyperlink>
      <w:r>
        <w:rPr>
          <w:rFonts w:ascii="Arial" w:eastAsia="Arial" w:hAnsi="Arial" w:cs="Arial"/>
          <w:color w:val="000000"/>
          <w:sz w:val="20"/>
        </w:rPr>
        <w:t xml:space="preserve">  Reuters. Look on my works, ye mighty.</w:t>
      </w:r>
    </w:p>
    <w:p w14:paraId="2FB08891" w14:textId="77777777" w:rsidR="00CD7998" w:rsidRDefault="00000000">
      <w:pPr>
        <w:spacing w:before="240" w:line="260" w:lineRule="atLeast"/>
        <w:jc w:val="both"/>
      </w:pPr>
      <w:hyperlink r:id="rId1050" w:history="1">
        <w:r>
          <w:rPr>
            <w:rFonts w:ascii="Arial" w:eastAsia="Arial" w:hAnsi="Arial" w:cs="Arial"/>
            <w:i/>
            <w:color w:val="0077CC"/>
            <w:sz w:val="20"/>
            <w:u w:val="single"/>
            <w:shd w:val="clear" w:color="auto" w:fill="FFFFFF"/>
          </w:rPr>
          <w:t>Waste pickers collect food waste, help combat climate change</w:t>
        </w:r>
      </w:hyperlink>
      <w:r>
        <w:rPr>
          <w:rFonts w:ascii="Arial" w:eastAsia="Arial" w:hAnsi="Arial" w:cs="Arial"/>
          <w:color w:val="000000"/>
          <w:sz w:val="20"/>
        </w:rPr>
        <w:t xml:space="preserve">  AP</w:t>
      </w:r>
    </w:p>
    <w:p w14:paraId="2273E4B1" w14:textId="77777777" w:rsidR="00CD7998" w:rsidRDefault="00000000">
      <w:pPr>
        <w:spacing w:before="240" w:line="260" w:lineRule="atLeast"/>
        <w:jc w:val="both"/>
      </w:pPr>
      <w:hyperlink r:id="rId1051" w:history="1">
        <w:r>
          <w:rPr>
            <w:rFonts w:ascii="Arial" w:eastAsia="Arial" w:hAnsi="Arial" w:cs="Arial"/>
            <w:i/>
            <w:color w:val="0077CC"/>
            <w:sz w:val="20"/>
            <w:u w:val="single"/>
            <w:shd w:val="clear" w:color="auto" w:fill="FFFFFF"/>
          </w:rPr>
          <w:t>Is Climate Change Really Making Fish Bigger? A New Study Says Yes</w:t>
        </w:r>
      </w:hyperlink>
      <w:r>
        <w:rPr>
          <w:rFonts w:ascii="Arial" w:eastAsia="Arial" w:hAnsi="Arial" w:cs="Arial"/>
          <w:color w:val="000000"/>
          <w:sz w:val="20"/>
        </w:rPr>
        <w:t xml:space="preserve">  Field &amp; Stream </w:t>
      </w:r>
      <w:hyperlink r:id="rId1052" w:history="1">
        <w:r>
          <w:rPr>
            <w:rFonts w:ascii="Arial" w:eastAsia="Arial" w:hAnsi="Arial" w:cs="Arial"/>
            <w:i/>
            <w:color w:val="0077CC"/>
            <w:sz w:val="20"/>
            <w:u w:val="single"/>
            <w:shd w:val="clear" w:color="auto" w:fill="FFFFFF"/>
          </w:rPr>
          <w:t>Original</w:t>
        </w:r>
      </w:hyperlink>
      <w:r>
        <w:rPr>
          <w:rFonts w:ascii="Arial" w:eastAsia="Arial" w:hAnsi="Arial" w:cs="Arial"/>
          <w:color w:val="000000"/>
          <w:sz w:val="20"/>
        </w:rPr>
        <w:t xml:space="preserve"> .</w:t>
      </w:r>
    </w:p>
    <w:p w14:paraId="53190EC0" w14:textId="77777777" w:rsidR="00CD7998" w:rsidRDefault="00000000">
      <w:pPr>
        <w:spacing w:before="200" w:line="260" w:lineRule="atLeast"/>
        <w:jc w:val="both"/>
      </w:pPr>
      <w:r>
        <w:rPr>
          <w:rFonts w:ascii="Arial" w:eastAsia="Arial" w:hAnsi="Arial" w:cs="Arial"/>
          <w:color w:val="000000"/>
          <w:sz w:val="20"/>
        </w:rPr>
        <w:t xml:space="preserve"> #COVID19</w:t>
      </w:r>
    </w:p>
    <w:p w14:paraId="0357BB4A" w14:textId="77777777" w:rsidR="00CD7998" w:rsidRDefault="00000000">
      <w:pPr>
        <w:spacing w:before="240" w:line="260" w:lineRule="atLeast"/>
        <w:jc w:val="both"/>
      </w:pPr>
      <w:hyperlink r:id="rId1053" w:history="1">
        <w:r>
          <w:rPr>
            <w:rFonts w:ascii="Arial" w:eastAsia="Arial" w:hAnsi="Arial" w:cs="Arial"/>
            <w:i/>
            <w:color w:val="0077CC"/>
            <w:sz w:val="20"/>
            <w:u w:val="single"/>
            <w:shd w:val="clear" w:color="auto" w:fill="FFFFFF"/>
          </w:rPr>
          <w:t xml:space="preserve">The Strongest Evidence Yet That an Animal </w:t>
        </w:r>
      </w:hyperlink>
      <w:hyperlink r:id="rId1054" w:history="1">
        <w:r>
          <w:rPr>
            <w:rFonts w:ascii="Arial" w:eastAsia="Arial" w:hAnsi="Arial" w:cs="Arial"/>
            <w:b/>
            <w:i/>
            <w:color w:val="0077CC"/>
            <w:sz w:val="20"/>
            <w:u w:val="single"/>
            <w:shd w:val="clear" w:color="auto" w:fill="FFFFFF"/>
          </w:rPr>
          <w:t>Started</w:t>
        </w:r>
      </w:hyperlink>
      <w:hyperlink r:id="rId1055" w:history="1">
        <w:r>
          <w:rPr>
            <w:rFonts w:ascii="Arial" w:eastAsia="Arial" w:hAnsi="Arial" w:cs="Arial"/>
            <w:i/>
            <w:color w:val="0077CC"/>
            <w:sz w:val="20"/>
            <w:u w:val="single"/>
            <w:shd w:val="clear" w:color="auto" w:fill="FFFFFF"/>
          </w:rPr>
          <w:t xml:space="preserve"> the Pandemic</w:t>
        </w:r>
      </w:hyperlink>
      <w:r>
        <w:rPr>
          <w:rFonts w:ascii="Arial" w:eastAsia="Arial" w:hAnsi="Arial" w:cs="Arial"/>
          <w:color w:val="000000"/>
          <w:sz w:val="20"/>
        </w:rPr>
        <w:t xml:space="preserve">  Katherine Wu, The Atlantic. For some reason, The Atlantic </w:t>
      </w:r>
      <w:hyperlink r:id="rId1056" w:history="1">
        <w:r>
          <w:rPr>
            <w:rFonts w:ascii="Arial" w:eastAsia="Arial" w:hAnsi="Arial" w:cs="Arial"/>
            <w:i/>
            <w:color w:val="0077CC"/>
            <w:sz w:val="20"/>
            <w:u w:val="single"/>
            <w:shd w:val="clear" w:color="auto" w:fill="FFFFFF"/>
          </w:rPr>
          <w:t>breaks</w:t>
        </w:r>
      </w:hyperlink>
      <w:r>
        <w:rPr>
          <w:rFonts w:ascii="Arial" w:eastAsia="Arial" w:hAnsi="Arial" w:cs="Arial"/>
          <w:color w:val="000000"/>
          <w:sz w:val="20"/>
        </w:rPr>
        <w:t xml:space="preserve">  (Furzy Mouse) this story. A preprint, apparently, to come in Nature.</w:t>
      </w:r>
    </w:p>
    <w:p w14:paraId="57B8A9B3" w14:textId="77777777" w:rsidR="00CD7998" w:rsidRDefault="00000000">
      <w:pPr>
        <w:spacing w:before="240" w:line="260" w:lineRule="atLeast"/>
        <w:jc w:val="both"/>
      </w:pPr>
      <w:hyperlink r:id="rId1057" w:history="1">
        <w:r>
          <w:rPr>
            <w:rFonts w:ascii="Arial" w:eastAsia="Arial" w:hAnsi="Arial" w:cs="Arial"/>
            <w:i/>
            <w:color w:val="0077CC"/>
            <w:sz w:val="20"/>
            <w:u w:val="single"/>
            <w:shd w:val="clear" w:color="auto" w:fill="FFFFFF"/>
          </w:rPr>
          <w:t>FDA offers radio silence on question of spring Covid boosters, as other countries push ahead</w:t>
        </w:r>
      </w:hyperlink>
      <w:r>
        <w:rPr>
          <w:rFonts w:ascii="Arial" w:eastAsia="Arial" w:hAnsi="Arial" w:cs="Arial"/>
          <w:color w:val="000000"/>
          <w:sz w:val="20"/>
        </w:rPr>
        <w:t xml:space="preserve">  STAT</w:t>
      </w:r>
    </w:p>
    <w:p w14:paraId="62530B1F" w14:textId="77777777" w:rsidR="00CD7998" w:rsidRDefault="00000000">
      <w:pPr>
        <w:spacing w:before="200" w:line="260" w:lineRule="atLeast"/>
        <w:jc w:val="both"/>
      </w:pPr>
      <w:r>
        <w:rPr>
          <w:rFonts w:ascii="Arial" w:eastAsia="Arial" w:hAnsi="Arial" w:cs="Arial"/>
          <w:color w:val="000000"/>
          <w:sz w:val="20"/>
        </w:rPr>
        <w:t xml:space="preserve"> China?</w:t>
      </w:r>
    </w:p>
    <w:p w14:paraId="26DE8EF6" w14:textId="77777777" w:rsidR="00CD7998" w:rsidRDefault="00000000">
      <w:pPr>
        <w:spacing w:before="240" w:line="260" w:lineRule="atLeast"/>
        <w:jc w:val="both"/>
      </w:pPr>
      <w:hyperlink r:id="rId1058" w:history="1">
        <w:r>
          <w:rPr>
            <w:rFonts w:ascii="Arial" w:eastAsia="Arial" w:hAnsi="Arial" w:cs="Arial"/>
            <w:i/>
            <w:color w:val="0077CC"/>
            <w:sz w:val="20"/>
            <w:u w:val="single"/>
            <w:shd w:val="clear" w:color="auto" w:fill="FFFFFF"/>
          </w:rPr>
          <w:t>Xi Jinping to visit Vladimir Putin in Russia next week</w:t>
        </w:r>
      </w:hyperlink>
      <w:r>
        <w:rPr>
          <w:rFonts w:ascii="Arial" w:eastAsia="Arial" w:hAnsi="Arial" w:cs="Arial"/>
          <w:color w:val="000000"/>
          <w:sz w:val="20"/>
        </w:rPr>
        <w:t xml:space="preserve">  FT</w:t>
      </w:r>
    </w:p>
    <w:p w14:paraId="431F4005" w14:textId="77777777" w:rsidR="00CD7998" w:rsidRDefault="00000000">
      <w:pPr>
        <w:spacing w:before="240" w:line="260" w:lineRule="atLeast"/>
        <w:jc w:val="both"/>
      </w:pPr>
      <w:hyperlink r:id="rId1059" w:history="1">
        <w:r>
          <w:rPr>
            <w:rFonts w:ascii="Arial" w:eastAsia="Arial" w:hAnsi="Arial" w:cs="Arial"/>
            <w:i/>
            <w:color w:val="0077CC"/>
            <w:sz w:val="20"/>
            <w:u w:val="single"/>
            <w:shd w:val="clear" w:color="auto" w:fill="FFFFFF"/>
          </w:rPr>
          <w:t>China jobs: Beijing urged to reform vocational education and end discrimination to plug skilled worker gap</w:t>
        </w:r>
      </w:hyperlink>
      <w:r>
        <w:rPr>
          <w:rFonts w:ascii="Arial" w:eastAsia="Arial" w:hAnsi="Arial" w:cs="Arial"/>
          <w:color w:val="000000"/>
          <w:sz w:val="20"/>
        </w:rPr>
        <w:t xml:space="preserve">  South China Morning Post</w:t>
      </w:r>
    </w:p>
    <w:p w14:paraId="20E7D2B0" w14:textId="77777777" w:rsidR="00CD7998" w:rsidRDefault="00000000">
      <w:pPr>
        <w:spacing w:before="240" w:line="260" w:lineRule="atLeast"/>
        <w:jc w:val="both"/>
      </w:pPr>
      <w:hyperlink r:id="rId1060" w:history="1">
        <w:r>
          <w:rPr>
            <w:rFonts w:ascii="Arial" w:eastAsia="Arial" w:hAnsi="Arial" w:cs="Arial"/>
            <w:i/>
            <w:color w:val="0077CC"/>
            <w:sz w:val="20"/>
            <w:u w:val="single"/>
            <w:shd w:val="clear" w:color="auto" w:fill="FFFFFF"/>
          </w:rPr>
          <w:t>China's answer to ChatGPT? Baidu shares tumble as Ernie Bot disappoints</w:t>
        </w:r>
      </w:hyperlink>
      <w:r>
        <w:rPr>
          <w:rFonts w:ascii="Arial" w:eastAsia="Arial" w:hAnsi="Arial" w:cs="Arial"/>
          <w:color w:val="000000"/>
          <w:sz w:val="20"/>
        </w:rPr>
        <w:t xml:space="preserve">  Reuters</w:t>
      </w:r>
    </w:p>
    <w:p w14:paraId="788A7FBA" w14:textId="77777777" w:rsidR="00CD7998" w:rsidRDefault="00000000">
      <w:pPr>
        <w:spacing w:before="240" w:line="260" w:lineRule="atLeast"/>
        <w:jc w:val="both"/>
      </w:pPr>
      <w:hyperlink r:id="rId1061" w:history="1">
        <w:r>
          <w:rPr>
            <w:rFonts w:ascii="Arial" w:eastAsia="Arial" w:hAnsi="Arial" w:cs="Arial"/>
            <w:i/>
            <w:color w:val="0077CC"/>
            <w:sz w:val="20"/>
            <w:u w:val="single"/>
            <w:shd w:val="clear" w:color="auto" w:fill="FFFFFF"/>
          </w:rPr>
          <w:t>Cops probe whether fire at Chinese billionaire's NYC pad was set remotely</w:t>
        </w:r>
      </w:hyperlink>
      <w:r>
        <w:rPr>
          <w:rFonts w:ascii="Arial" w:eastAsia="Arial" w:hAnsi="Arial" w:cs="Arial"/>
          <w:color w:val="000000"/>
          <w:sz w:val="20"/>
        </w:rPr>
        <w:t xml:space="preserve">  NY Post. Guo Wengui.</w:t>
      </w:r>
    </w:p>
    <w:p w14:paraId="745301F2" w14:textId="77777777" w:rsidR="00CD7998" w:rsidRDefault="00000000">
      <w:pPr>
        <w:spacing w:before="240" w:line="260" w:lineRule="atLeast"/>
        <w:jc w:val="both"/>
      </w:pPr>
      <w:hyperlink r:id="rId1062" w:history="1">
        <w:r>
          <w:rPr>
            <w:rFonts w:ascii="Arial" w:eastAsia="Arial" w:hAnsi="Arial" w:cs="Arial"/>
            <w:i/>
            <w:color w:val="0077CC"/>
            <w:sz w:val="20"/>
            <w:u w:val="single"/>
            <w:shd w:val="clear" w:color="auto" w:fill="FFFFFF"/>
          </w:rPr>
          <w:t>Asia-Arctic Diplomacy a Decade Later: What Has Changed?</w:t>
        </w:r>
      </w:hyperlink>
      <w:r>
        <w:rPr>
          <w:rFonts w:ascii="Arial" w:eastAsia="Arial" w:hAnsi="Arial" w:cs="Arial"/>
          <w:color w:val="000000"/>
          <w:sz w:val="20"/>
        </w:rPr>
        <w:t xml:space="preserve">  The Diplomat</w:t>
      </w:r>
    </w:p>
    <w:p w14:paraId="2F7E9907" w14:textId="77777777" w:rsidR="00CD7998" w:rsidRDefault="00000000">
      <w:pPr>
        <w:spacing w:before="240" w:line="260" w:lineRule="atLeast"/>
        <w:jc w:val="both"/>
      </w:pPr>
      <w:hyperlink r:id="rId1063" w:history="1">
        <w:r>
          <w:rPr>
            <w:rFonts w:ascii="Arial" w:eastAsia="Arial" w:hAnsi="Arial" w:cs="Arial"/>
            <w:i/>
            <w:color w:val="0077CC"/>
            <w:sz w:val="20"/>
            <w:u w:val="single"/>
            <w:shd w:val="clear" w:color="auto" w:fill="FFFFFF"/>
          </w:rPr>
          <w:t>Commentary: Can Cambodia's future foreign policy diverge from China?</w:t>
        </w:r>
      </w:hyperlink>
      <w:r>
        <w:rPr>
          <w:rFonts w:ascii="Arial" w:eastAsia="Arial" w:hAnsi="Arial" w:cs="Arial"/>
          <w:color w:val="000000"/>
          <w:sz w:val="20"/>
        </w:rPr>
        <w:t xml:space="preserve">  Channel News Asia</w:t>
      </w:r>
    </w:p>
    <w:p w14:paraId="26C15B9D" w14:textId="77777777" w:rsidR="00CD7998" w:rsidRDefault="00000000">
      <w:pPr>
        <w:spacing w:before="240" w:line="260" w:lineRule="atLeast"/>
        <w:jc w:val="both"/>
      </w:pPr>
      <w:hyperlink r:id="rId1064" w:history="1">
        <w:r>
          <w:rPr>
            <w:rFonts w:ascii="Arial" w:eastAsia="Arial" w:hAnsi="Arial" w:cs="Arial"/>
            <w:i/>
            <w:color w:val="0077CC"/>
            <w:sz w:val="20"/>
            <w:u w:val="single"/>
            <w:shd w:val="clear" w:color="auto" w:fill="FFFFFF"/>
          </w:rPr>
          <w:t>More looted Cambodian relics returned from the United States</w:t>
        </w:r>
      </w:hyperlink>
      <w:r>
        <w:rPr>
          <w:rFonts w:ascii="Arial" w:eastAsia="Arial" w:hAnsi="Arial" w:cs="Arial"/>
          <w:color w:val="000000"/>
          <w:sz w:val="20"/>
        </w:rPr>
        <w:t xml:space="preserve">  Globe_. Smart move. For once.</w:t>
      </w:r>
    </w:p>
    <w:p w14:paraId="62E4671B" w14:textId="77777777" w:rsidR="00CD7998" w:rsidRDefault="00000000">
      <w:pPr>
        <w:spacing w:before="200" w:line="260" w:lineRule="atLeast"/>
        <w:jc w:val="both"/>
      </w:pPr>
      <w:r>
        <w:rPr>
          <w:rFonts w:ascii="Arial" w:eastAsia="Arial" w:hAnsi="Arial" w:cs="Arial"/>
          <w:color w:val="000000"/>
          <w:sz w:val="20"/>
        </w:rPr>
        <w:t xml:space="preserve"> India</w:t>
      </w:r>
    </w:p>
    <w:p w14:paraId="6F54652D" w14:textId="77777777" w:rsidR="00CD7998" w:rsidRDefault="00000000">
      <w:pPr>
        <w:spacing w:before="240" w:line="260" w:lineRule="atLeast"/>
        <w:jc w:val="both"/>
      </w:pPr>
      <w:hyperlink r:id="rId1065" w:history="1">
        <w:r>
          <w:rPr>
            <w:rFonts w:ascii="Arial" w:eastAsia="Arial" w:hAnsi="Arial" w:cs="Arial"/>
            <w:i/>
            <w:color w:val="0077CC"/>
            <w:sz w:val="20"/>
            <w:u w:val="single"/>
            <w:shd w:val="clear" w:color="auto" w:fill="FFFFFF"/>
          </w:rPr>
          <w:t>As Covid cases spike, Centre asks six states to keep a strict vigil</w:t>
        </w:r>
      </w:hyperlink>
      <w:r>
        <w:rPr>
          <w:rFonts w:ascii="Arial" w:eastAsia="Arial" w:hAnsi="Arial" w:cs="Arial"/>
          <w:color w:val="000000"/>
          <w:sz w:val="20"/>
        </w:rPr>
        <w:t xml:space="preserve">  Business Standard</w:t>
      </w:r>
    </w:p>
    <w:p w14:paraId="13BA5E8B" w14:textId="77777777" w:rsidR="00CD7998" w:rsidRDefault="00000000">
      <w:pPr>
        <w:spacing w:before="240" w:line="260" w:lineRule="atLeast"/>
        <w:jc w:val="both"/>
      </w:pPr>
      <w:hyperlink r:id="rId1066" w:history="1">
        <w:r>
          <w:rPr>
            <w:rFonts w:ascii="Arial" w:eastAsia="Arial" w:hAnsi="Arial" w:cs="Arial"/>
            <w:i/>
            <w:color w:val="0077CC"/>
            <w:sz w:val="20"/>
            <w:u w:val="single"/>
            <w:shd w:val="clear" w:color="auto" w:fill="FFFFFF"/>
          </w:rPr>
          <w:t>Making the Mising brew in Majuli</w:t>
        </w:r>
      </w:hyperlink>
      <w:r>
        <w:rPr>
          <w:rFonts w:ascii="Arial" w:eastAsia="Arial" w:hAnsi="Arial" w:cs="Arial"/>
          <w:color w:val="000000"/>
          <w:sz w:val="20"/>
        </w:rPr>
        <w:t xml:space="preserve">  People's Archive of Rural India</w:t>
      </w:r>
    </w:p>
    <w:p w14:paraId="6FC9C340" w14:textId="77777777" w:rsidR="00CD7998" w:rsidRDefault="00000000">
      <w:pPr>
        <w:spacing w:before="240" w:line="260" w:lineRule="atLeast"/>
        <w:jc w:val="both"/>
      </w:pPr>
      <w:hyperlink r:id="rId1067" w:history="1">
        <w:r>
          <w:rPr>
            <w:rFonts w:ascii="Arial" w:eastAsia="Arial" w:hAnsi="Arial" w:cs="Arial"/>
            <w:i/>
            <w:color w:val="0077CC"/>
            <w:sz w:val="20"/>
            <w:u w:val="single"/>
            <w:shd w:val="clear" w:color="auto" w:fill="FFFFFF"/>
          </w:rPr>
          <w:t>Strike grips Sri Lanka as unions protest IMF bailout</w:t>
        </w:r>
      </w:hyperlink>
      <w:r>
        <w:rPr>
          <w:rFonts w:ascii="Arial" w:eastAsia="Arial" w:hAnsi="Arial" w:cs="Arial"/>
          <w:color w:val="000000"/>
          <w:sz w:val="20"/>
        </w:rPr>
        <w:t xml:space="preserve">  Channel News Asia</w:t>
      </w:r>
    </w:p>
    <w:p w14:paraId="2A545667" w14:textId="77777777" w:rsidR="00CD7998" w:rsidRDefault="00000000">
      <w:pPr>
        <w:spacing w:before="200" w:line="260" w:lineRule="atLeast"/>
        <w:jc w:val="both"/>
      </w:pPr>
      <w:r>
        <w:rPr>
          <w:rFonts w:ascii="Arial" w:eastAsia="Arial" w:hAnsi="Arial" w:cs="Arial"/>
          <w:color w:val="000000"/>
          <w:sz w:val="20"/>
        </w:rPr>
        <w:t xml:space="preserve"> Syraqistan</w:t>
      </w:r>
    </w:p>
    <w:p w14:paraId="0083737B" w14:textId="77777777" w:rsidR="00CD7998" w:rsidRDefault="00000000">
      <w:pPr>
        <w:spacing w:before="240" w:line="260" w:lineRule="atLeast"/>
        <w:jc w:val="both"/>
      </w:pPr>
      <w:hyperlink r:id="rId1068" w:history="1">
        <w:r>
          <w:rPr>
            <w:rFonts w:ascii="Arial" w:eastAsia="Arial" w:hAnsi="Arial" w:cs="Arial"/>
            <w:i/>
            <w:color w:val="0077CC"/>
            <w:sz w:val="20"/>
            <w:u w:val="single"/>
            <w:shd w:val="clear" w:color="auto" w:fill="FFFFFF"/>
          </w:rPr>
          <w:t>Saudi-Iranian Dtente Is a Wake-</w:t>
        </w:r>
      </w:hyperlink>
      <w:hyperlink r:id="rId1069" w:history="1">
        <w:r>
          <w:rPr>
            <w:rFonts w:ascii="Arial" w:eastAsia="Arial" w:hAnsi="Arial" w:cs="Arial"/>
            <w:b/>
            <w:i/>
            <w:color w:val="0077CC"/>
            <w:sz w:val="20"/>
            <w:u w:val="single"/>
            <w:shd w:val="clear" w:color="auto" w:fill="FFFFFF"/>
          </w:rPr>
          <w:t>Up</w:t>
        </w:r>
      </w:hyperlink>
      <w:hyperlink r:id="rId1070" w:history="1">
        <w:r>
          <w:rPr>
            <w:rFonts w:ascii="Arial" w:eastAsia="Arial" w:hAnsi="Arial" w:cs="Arial"/>
            <w:i/>
            <w:color w:val="0077CC"/>
            <w:sz w:val="20"/>
            <w:u w:val="single"/>
            <w:shd w:val="clear" w:color="auto" w:fill="FFFFFF"/>
          </w:rPr>
          <w:t xml:space="preserve"> Call for America</w:t>
        </w:r>
      </w:hyperlink>
      <w:r>
        <w:rPr>
          <w:rFonts w:ascii="Arial" w:eastAsia="Arial" w:hAnsi="Arial" w:cs="Arial"/>
          <w:color w:val="000000"/>
          <w:sz w:val="20"/>
        </w:rPr>
        <w:t xml:space="preserve">  Foreign Policy</w:t>
      </w:r>
    </w:p>
    <w:p w14:paraId="4DF1E2CA" w14:textId="77777777" w:rsidR="00CD7998" w:rsidRDefault="00000000">
      <w:pPr>
        <w:spacing w:before="240" w:line="260" w:lineRule="atLeast"/>
        <w:jc w:val="both"/>
      </w:pPr>
      <w:hyperlink r:id="rId1071" w:history="1">
        <w:r>
          <w:rPr>
            <w:rFonts w:ascii="Arial" w:eastAsia="Arial" w:hAnsi="Arial" w:cs="Arial"/>
            <w:i/>
            <w:color w:val="0077CC"/>
            <w:sz w:val="20"/>
            <w:u w:val="single"/>
            <w:shd w:val="clear" w:color="auto" w:fill="FFFFFF"/>
          </w:rPr>
          <w:t>China's Good Offices</w:t>
        </w:r>
      </w:hyperlink>
      <w:r>
        <w:rPr>
          <w:rFonts w:ascii="Arial" w:eastAsia="Arial" w:hAnsi="Arial" w:cs="Arial"/>
          <w:color w:val="000000"/>
          <w:sz w:val="20"/>
        </w:rPr>
        <w:t xml:space="preserve">  Foreign Policy</w:t>
      </w:r>
    </w:p>
    <w:p w14:paraId="5396468F" w14:textId="77777777" w:rsidR="00CD7998" w:rsidRDefault="00000000">
      <w:pPr>
        <w:spacing w:before="240" w:line="260" w:lineRule="atLeast"/>
        <w:jc w:val="both"/>
      </w:pPr>
      <w:hyperlink r:id="rId1072" w:history="1">
        <w:r>
          <w:rPr>
            <w:rFonts w:ascii="Arial" w:eastAsia="Arial" w:hAnsi="Arial" w:cs="Arial"/>
            <w:i/>
            <w:color w:val="0077CC"/>
            <w:sz w:val="20"/>
            <w:u w:val="single"/>
            <w:shd w:val="clear" w:color="auto" w:fill="FFFFFF"/>
          </w:rPr>
          <w:t>Iran Agrees to Stop Arming Houthis in Yemen as Part of Pact With Saudi Arabia</w:t>
        </w:r>
      </w:hyperlink>
      <w:r>
        <w:rPr>
          <w:rFonts w:ascii="Arial" w:eastAsia="Arial" w:hAnsi="Arial" w:cs="Arial"/>
          <w:color w:val="000000"/>
          <w:sz w:val="20"/>
        </w:rPr>
        <w:t xml:space="preserve">  WSJ</w:t>
      </w:r>
    </w:p>
    <w:p w14:paraId="471DC5D3" w14:textId="77777777" w:rsidR="00CD7998" w:rsidRDefault="00000000">
      <w:pPr>
        <w:spacing w:before="200" w:line="260" w:lineRule="atLeast"/>
        <w:jc w:val="both"/>
      </w:pPr>
      <w:r>
        <w:rPr>
          <w:rFonts w:ascii="Arial" w:eastAsia="Arial" w:hAnsi="Arial" w:cs="Arial"/>
          <w:color w:val="000000"/>
          <w:sz w:val="20"/>
        </w:rPr>
        <w:t xml:space="preserve"> European Disunion</w:t>
      </w:r>
    </w:p>
    <w:p w14:paraId="5C3AFC61" w14:textId="77777777" w:rsidR="00CD7998" w:rsidRDefault="00000000">
      <w:pPr>
        <w:spacing w:before="240" w:line="260" w:lineRule="atLeast"/>
        <w:jc w:val="both"/>
      </w:pPr>
      <w:hyperlink r:id="rId1073" w:history="1">
        <w:r>
          <w:rPr>
            <w:rFonts w:ascii="Arial" w:eastAsia="Arial" w:hAnsi="Arial" w:cs="Arial"/>
            <w:i/>
            <w:color w:val="0077CC"/>
            <w:sz w:val="20"/>
            <w:u w:val="single"/>
            <w:shd w:val="clear" w:color="auto" w:fill="FFFFFF"/>
          </w:rPr>
          <w:t>A dog day afternoon in French politics as Macron uses 'nuclear option' to raise retirement age</w:t>
        </w:r>
      </w:hyperlink>
      <w:r>
        <w:rPr>
          <w:rFonts w:ascii="Arial" w:eastAsia="Arial" w:hAnsi="Arial" w:cs="Arial"/>
          <w:color w:val="000000"/>
          <w:sz w:val="20"/>
        </w:rPr>
        <w:t xml:space="preserve">  France24 (Re Silc).</w:t>
      </w:r>
    </w:p>
    <w:p w14:paraId="5DF0EF13" w14:textId="77777777" w:rsidR="00CD7998" w:rsidRDefault="00000000">
      <w:pPr>
        <w:spacing w:before="240" w:line="260" w:lineRule="atLeast"/>
        <w:jc w:val="both"/>
      </w:pPr>
      <w:hyperlink r:id="rId1074" w:history="1">
        <w:r>
          <w:rPr>
            <w:rFonts w:ascii="Arial" w:eastAsia="Arial" w:hAnsi="Arial" w:cs="Arial"/>
            <w:i/>
            <w:color w:val="0077CC"/>
            <w:sz w:val="20"/>
            <w:u w:val="single"/>
            <w:shd w:val="clear" w:color="auto" w:fill="FFFFFF"/>
          </w:rPr>
          <w:t>German viper attackers arrested</w:t>
        </w:r>
      </w:hyperlink>
      <w:r>
        <w:rPr>
          <w:rFonts w:ascii="Arial" w:eastAsia="Arial" w:hAnsi="Arial" w:cs="Arial"/>
          <w:color w:val="000000"/>
          <w:sz w:val="20"/>
        </w:rPr>
        <w:t xml:space="preserve">  Daily News Hungary. Hmm.</w:t>
      </w:r>
    </w:p>
    <w:p w14:paraId="7F10A3EF" w14:textId="77777777" w:rsidR="00CD7998" w:rsidRDefault="00000000">
      <w:pPr>
        <w:spacing w:before="240" w:line="260" w:lineRule="atLeast"/>
        <w:jc w:val="both"/>
      </w:pPr>
      <w:hyperlink r:id="rId1075" w:history="1">
        <w:r>
          <w:rPr>
            <w:rFonts w:ascii="Arial" w:eastAsia="Arial" w:hAnsi="Arial" w:cs="Arial"/>
            <w:i/>
            <w:color w:val="0077CC"/>
            <w:sz w:val="20"/>
            <w:u w:val="single"/>
            <w:shd w:val="clear" w:color="auto" w:fill="FFFFFF"/>
          </w:rPr>
          <w:t>Clashes break out in Greece as thousands protest against train tragedy</w:t>
        </w:r>
      </w:hyperlink>
      <w:r>
        <w:rPr>
          <w:rFonts w:ascii="Arial" w:eastAsia="Arial" w:hAnsi="Arial" w:cs="Arial"/>
          <w:color w:val="000000"/>
          <w:sz w:val="20"/>
        </w:rPr>
        <w:t xml:space="preserve">  France24</w:t>
      </w:r>
    </w:p>
    <w:p w14:paraId="3C6E0794" w14:textId="77777777" w:rsidR="00CD7998" w:rsidRDefault="00000000">
      <w:pPr>
        <w:spacing w:before="200" w:line="260" w:lineRule="atLeast"/>
        <w:jc w:val="both"/>
      </w:pPr>
      <w:r>
        <w:rPr>
          <w:rFonts w:ascii="Arial" w:eastAsia="Arial" w:hAnsi="Arial" w:cs="Arial"/>
          <w:color w:val="000000"/>
          <w:sz w:val="20"/>
        </w:rPr>
        <w:t xml:space="preserve"> New Not-So-Cold War</w:t>
      </w:r>
    </w:p>
    <w:p w14:paraId="64258710" w14:textId="77777777" w:rsidR="00CD7998" w:rsidRDefault="00000000">
      <w:pPr>
        <w:spacing w:before="240" w:line="260" w:lineRule="atLeast"/>
        <w:jc w:val="both"/>
      </w:pPr>
      <w:hyperlink r:id="rId1076" w:history="1">
        <w:r>
          <w:rPr>
            <w:rFonts w:ascii="Arial" w:eastAsia="Arial" w:hAnsi="Arial" w:cs="Arial"/>
            <w:i/>
            <w:color w:val="0077CC"/>
            <w:sz w:val="20"/>
            <w:u w:val="single"/>
            <w:shd w:val="clear" w:color="auto" w:fill="FFFFFF"/>
          </w:rPr>
          <w:t>Poland to be 1st NATO member to give Ukraine fighter jets</w:t>
        </w:r>
      </w:hyperlink>
      <w:r>
        <w:rPr>
          <w:rFonts w:ascii="Arial" w:eastAsia="Arial" w:hAnsi="Arial" w:cs="Arial"/>
          <w:color w:val="000000"/>
          <w:sz w:val="20"/>
        </w:rPr>
        <w:t xml:space="preserve">  AP</w:t>
      </w:r>
    </w:p>
    <w:p w14:paraId="0EBB69E6" w14:textId="77777777" w:rsidR="00CD7998" w:rsidRDefault="00000000">
      <w:pPr>
        <w:spacing w:before="240" w:line="260" w:lineRule="atLeast"/>
        <w:jc w:val="both"/>
      </w:pPr>
      <w:hyperlink r:id="rId1077" w:history="1">
        <w:r>
          <w:rPr>
            <w:rFonts w:ascii="Arial" w:eastAsia="Arial" w:hAnsi="Arial" w:cs="Arial"/>
            <w:i/>
            <w:color w:val="0077CC"/>
            <w:sz w:val="20"/>
            <w:u w:val="single"/>
            <w:shd w:val="clear" w:color="auto" w:fill="FFFFFF"/>
          </w:rPr>
          <w:t>U.S. Reaches Deep Into Its Global Ammunition Stockpiles to Help Ukraine</w:t>
        </w:r>
      </w:hyperlink>
      <w:r>
        <w:rPr>
          <w:rFonts w:ascii="Arial" w:eastAsia="Arial" w:hAnsi="Arial" w:cs="Arial"/>
          <w:color w:val="000000"/>
          <w:sz w:val="20"/>
        </w:rPr>
        <w:t xml:space="preserve">  WSJ</w:t>
      </w:r>
    </w:p>
    <w:p w14:paraId="46DA6469" w14:textId="77777777" w:rsidR="00CD7998" w:rsidRDefault="00000000">
      <w:pPr>
        <w:spacing w:before="240" w:line="260" w:lineRule="atLeast"/>
        <w:jc w:val="both"/>
      </w:pPr>
      <w:hyperlink r:id="rId1078" w:history="1">
        <w:r>
          <w:rPr>
            <w:rFonts w:ascii="Arial" w:eastAsia="Arial" w:hAnsi="Arial" w:cs="Arial"/>
            <w:i/>
            <w:color w:val="0077CC"/>
            <w:sz w:val="20"/>
            <w:u w:val="single"/>
            <w:shd w:val="clear" w:color="auto" w:fill="FFFFFF"/>
          </w:rPr>
          <w:t>Russia Wants a Long War</w:t>
        </w:r>
      </w:hyperlink>
      <w:r>
        <w:rPr>
          <w:rFonts w:ascii="Arial" w:eastAsia="Arial" w:hAnsi="Arial" w:cs="Arial"/>
          <w:color w:val="000000"/>
          <w:sz w:val="20"/>
        </w:rPr>
        <w:t xml:space="preserve">  Foreign Affairs. The deck: 'The West Needs to Send Ukraine More Arms, More Quickly.' Especially the kind of arms that 16-year-olds pulled off the street can fire with minimal training?</w:t>
      </w:r>
    </w:p>
    <w:p w14:paraId="434AF167" w14:textId="77777777" w:rsidR="00CD7998" w:rsidRDefault="00000000">
      <w:pPr>
        <w:spacing w:before="240" w:line="260" w:lineRule="atLeast"/>
        <w:jc w:val="both"/>
      </w:pPr>
      <w:hyperlink r:id="rId1079" w:history="1">
        <w:r>
          <w:rPr>
            <w:rFonts w:ascii="Arial" w:eastAsia="Arial" w:hAnsi="Arial" w:cs="Arial"/>
            <w:i/>
            <w:color w:val="0077CC"/>
            <w:sz w:val="20"/>
            <w:u w:val="single"/>
            <w:shd w:val="clear" w:color="auto" w:fill="FFFFFF"/>
          </w:rPr>
          <w:t>The war exacerbates Ukraine's population decline new report shows</w:t>
        </w:r>
      </w:hyperlink>
      <w:r>
        <w:rPr>
          <w:rFonts w:ascii="Arial" w:eastAsia="Arial" w:hAnsi="Arial" w:cs="Arial"/>
          <w:color w:val="000000"/>
          <w:sz w:val="20"/>
        </w:rPr>
        <w:t xml:space="preserve">  EU Science Hub</w:t>
      </w:r>
    </w:p>
    <w:p w14:paraId="2D1BCD6B" w14:textId="77777777" w:rsidR="00CD7998" w:rsidRDefault="00000000">
      <w:pPr>
        <w:spacing w:before="200" w:line="260" w:lineRule="atLeast"/>
        <w:jc w:val="both"/>
      </w:pPr>
      <w:r>
        <w:rPr>
          <w:rFonts w:ascii="Arial" w:eastAsia="Arial" w:hAnsi="Arial" w:cs="Arial"/>
          <w:color w:val="000000"/>
          <w:sz w:val="20"/>
        </w:rPr>
        <w:t xml:space="preserve"> * * *</w:t>
      </w:r>
    </w:p>
    <w:p w14:paraId="1EA442E9" w14:textId="77777777" w:rsidR="00CD7998" w:rsidRDefault="00000000">
      <w:pPr>
        <w:spacing w:before="240" w:line="260" w:lineRule="atLeast"/>
        <w:jc w:val="both"/>
      </w:pPr>
      <w:hyperlink r:id="rId1080" w:history="1">
        <w:r>
          <w:rPr>
            <w:rFonts w:ascii="Arial" w:eastAsia="Arial" w:hAnsi="Arial" w:cs="Arial"/>
            <w:i/>
            <w:color w:val="0077CC"/>
            <w:sz w:val="20"/>
            <w:u w:val="single"/>
            <w:shd w:val="clear" w:color="auto" w:fill="FFFFFF"/>
          </w:rPr>
          <w:t>Top China and US envoys speak with Ukrainian foreign minister about war's outlook</w:t>
        </w:r>
      </w:hyperlink>
      <w:r>
        <w:rPr>
          <w:rFonts w:ascii="Arial" w:eastAsia="Arial" w:hAnsi="Arial" w:cs="Arial"/>
          <w:color w:val="000000"/>
          <w:sz w:val="20"/>
        </w:rPr>
        <w:t xml:space="preserve">  South China Morning Post</w:t>
      </w:r>
    </w:p>
    <w:p w14:paraId="1EA7B199" w14:textId="77777777" w:rsidR="00CD7998" w:rsidRDefault="00000000">
      <w:pPr>
        <w:spacing w:before="240" w:line="260" w:lineRule="atLeast"/>
        <w:jc w:val="both"/>
      </w:pPr>
      <w:hyperlink r:id="rId1081" w:history="1">
        <w:r>
          <w:rPr>
            <w:rFonts w:ascii="Arial" w:eastAsia="Arial" w:hAnsi="Arial" w:cs="Arial"/>
            <w:i/>
            <w:color w:val="0077CC"/>
            <w:sz w:val="20"/>
            <w:u w:val="single"/>
            <w:shd w:val="clear" w:color="auto" w:fill="FFFFFF"/>
          </w:rPr>
          <w:t>'Hunting rifles' — really? China ships assault weapons and body armor to Russia</w:t>
        </w:r>
      </w:hyperlink>
      <w:r>
        <w:rPr>
          <w:rFonts w:ascii="Arial" w:eastAsia="Arial" w:hAnsi="Arial" w:cs="Arial"/>
          <w:color w:val="000000"/>
          <w:sz w:val="20"/>
        </w:rPr>
        <w:t xml:space="preserve">  Politico</w:t>
      </w:r>
    </w:p>
    <w:p w14:paraId="225502F7" w14:textId="77777777" w:rsidR="00CD7998" w:rsidRDefault="00000000">
      <w:pPr>
        <w:spacing w:before="240" w:line="260" w:lineRule="atLeast"/>
        <w:jc w:val="both"/>
      </w:pPr>
      <w:hyperlink r:id="rId1082" w:history="1">
        <w:r>
          <w:rPr>
            <w:rFonts w:ascii="Arial" w:eastAsia="Arial" w:hAnsi="Arial" w:cs="Arial"/>
            <w:i/>
            <w:color w:val="0077CC"/>
            <w:sz w:val="20"/>
            <w:u w:val="single"/>
            <w:shd w:val="clear" w:color="auto" w:fill="FFFFFF"/>
          </w:rPr>
          <w:t>Russia will recover US drone wreckage from Black Sea if necessary: Kremlin</w:t>
        </w:r>
      </w:hyperlink>
      <w:r>
        <w:rPr>
          <w:rFonts w:ascii="Arial" w:eastAsia="Arial" w:hAnsi="Arial" w:cs="Arial"/>
          <w:color w:val="000000"/>
          <w:sz w:val="20"/>
        </w:rPr>
        <w:t xml:space="preserve">  Andalu Agency</w:t>
      </w:r>
    </w:p>
    <w:p w14:paraId="325F830A" w14:textId="77777777" w:rsidR="00CD7998" w:rsidRDefault="00000000">
      <w:pPr>
        <w:spacing w:before="200" w:line="260" w:lineRule="atLeast"/>
        <w:jc w:val="both"/>
      </w:pPr>
      <w:r>
        <w:rPr>
          <w:rFonts w:ascii="Arial" w:eastAsia="Arial" w:hAnsi="Arial" w:cs="Arial"/>
          <w:color w:val="000000"/>
          <w:sz w:val="20"/>
        </w:rPr>
        <w:t xml:space="preserve"> * * *</w:t>
      </w:r>
    </w:p>
    <w:p w14:paraId="1532F126" w14:textId="77777777" w:rsidR="00CD7998" w:rsidRDefault="00000000">
      <w:pPr>
        <w:spacing w:before="240" w:line="260" w:lineRule="atLeast"/>
        <w:jc w:val="both"/>
      </w:pPr>
      <w:hyperlink r:id="rId1083" w:history="1">
        <w:r>
          <w:rPr>
            <w:rFonts w:ascii="Arial" w:eastAsia="Arial" w:hAnsi="Arial" w:cs="Arial"/>
            <w:i/>
            <w:color w:val="0077CC"/>
            <w:sz w:val="20"/>
            <w:u w:val="single"/>
            <w:shd w:val="clear" w:color="auto" w:fill="FFFFFF"/>
          </w:rPr>
          <w:t>When MI6 Betrayed Ukraine's Resistance to Russia</w:t>
        </w:r>
      </w:hyperlink>
      <w:r>
        <w:rPr>
          <w:rFonts w:ascii="Arial" w:eastAsia="Arial" w:hAnsi="Arial" w:cs="Arial"/>
          <w:color w:val="000000"/>
          <w:sz w:val="20"/>
        </w:rPr>
        <w:t xml:space="preserve">  Declassified UK</w:t>
      </w:r>
    </w:p>
    <w:p w14:paraId="5E5A0277" w14:textId="77777777" w:rsidR="00CD7998" w:rsidRDefault="00000000">
      <w:pPr>
        <w:spacing w:before="240" w:line="260" w:lineRule="atLeast"/>
        <w:jc w:val="both"/>
      </w:pPr>
      <w:hyperlink r:id="rId1084" w:history="1">
        <w:r>
          <w:rPr>
            <w:rFonts w:ascii="Arial" w:eastAsia="Arial" w:hAnsi="Arial" w:cs="Arial"/>
            <w:i/>
            <w:color w:val="0077CC"/>
            <w:sz w:val="20"/>
            <w:u w:val="single"/>
            <w:shd w:val="clear" w:color="auto" w:fill="FFFFFF"/>
          </w:rPr>
          <w:t>Far-right Ukrainian World Congress demands Hollywood take 'appropriate action' against Top Gun: Maverick</w:t>
        </w:r>
      </w:hyperlink>
      <w:r>
        <w:rPr>
          <w:rFonts w:ascii="Arial" w:eastAsia="Arial" w:hAnsi="Arial" w:cs="Arial"/>
          <w:color w:val="000000"/>
          <w:sz w:val="20"/>
        </w:rPr>
        <w:t xml:space="preserve">  WSWS</w:t>
      </w:r>
    </w:p>
    <w:p w14:paraId="3E1D69E5" w14:textId="77777777" w:rsidR="00CD7998" w:rsidRDefault="00000000">
      <w:pPr>
        <w:spacing w:before="200" w:line="260" w:lineRule="atLeast"/>
        <w:jc w:val="both"/>
      </w:pPr>
      <w:r>
        <w:rPr>
          <w:rFonts w:ascii="Arial" w:eastAsia="Arial" w:hAnsi="Arial" w:cs="Arial"/>
          <w:color w:val="000000"/>
          <w:sz w:val="20"/>
        </w:rPr>
        <w:t xml:space="preserve"> Biden Administration</w:t>
      </w:r>
    </w:p>
    <w:p w14:paraId="097447CB" w14:textId="77777777" w:rsidR="00CD7998" w:rsidRDefault="00000000">
      <w:pPr>
        <w:spacing w:before="240" w:line="260" w:lineRule="atLeast"/>
        <w:jc w:val="both"/>
      </w:pPr>
      <w:hyperlink r:id="rId1085" w:history="1">
        <w:r>
          <w:rPr>
            <w:rFonts w:ascii="Arial" w:eastAsia="Arial" w:hAnsi="Arial" w:cs="Arial"/>
            <w:i/>
            <w:color w:val="0077CC"/>
            <w:sz w:val="20"/>
            <w:u w:val="single"/>
            <w:shd w:val="clear" w:color="auto" w:fill="FFFFFF"/>
          </w:rPr>
          <w:t>Seasoned Russia Envoy Joins Biden's NSC</w:t>
        </w:r>
      </w:hyperlink>
      <w:r>
        <w:rPr>
          <w:rFonts w:ascii="Arial" w:eastAsia="Arial" w:hAnsi="Arial" w:cs="Arial"/>
          <w:color w:val="000000"/>
          <w:sz w:val="20"/>
        </w:rPr>
        <w:t xml:space="preserve">  Foreign Policy. Recommended by Victoria Nuland, so seasoned with what?</w:t>
      </w:r>
    </w:p>
    <w:p w14:paraId="4CF2E2CE" w14:textId="77777777" w:rsidR="00CD7998" w:rsidRDefault="00000000">
      <w:pPr>
        <w:spacing w:before="240" w:line="260" w:lineRule="atLeast"/>
        <w:jc w:val="both"/>
      </w:pPr>
      <w:hyperlink r:id="rId1086" w:history="1">
        <w:r>
          <w:rPr>
            <w:rFonts w:ascii="Arial" w:eastAsia="Arial" w:hAnsi="Arial" w:cs="Arial"/>
            <w:i/>
            <w:color w:val="0077CC"/>
            <w:sz w:val="20"/>
            <w:u w:val="single"/>
            <w:shd w:val="clear" w:color="auto" w:fill="FFFFFF"/>
          </w:rPr>
          <w:t>Biden's Italian mystery</w:t>
        </w:r>
      </w:hyperlink>
      <w:r>
        <w:rPr>
          <w:rFonts w:ascii="Arial" w:eastAsia="Arial" w:hAnsi="Arial" w:cs="Arial"/>
          <w:color w:val="000000"/>
          <w:sz w:val="20"/>
        </w:rPr>
        <w:t xml:space="preserve">  Axios. No ambassador.</w:t>
      </w:r>
    </w:p>
    <w:p w14:paraId="1CF3CB2F" w14:textId="77777777" w:rsidR="00CD7998" w:rsidRDefault="00000000">
      <w:pPr>
        <w:spacing w:before="200" w:line="260" w:lineRule="atLeast"/>
        <w:jc w:val="both"/>
      </w:pPr>
      <w:r>
        <w:rPr>
          <w:rFonts w:ascii="Arial" w:eastAsia="Arial" w:hAnsi="Arial" w:cs="Arial"/>
          <w:color w:val="000000"/>
          <w:sz w:val="20"/>
        </w:rPr>
        <w:t xml:space="preserve"> Supply Chain</w:t>
      </w:r>
    </w:p>
    <w:p w14:paraId="4FC69574" w14:textId="77777777" w:rsidR="00CD7998" w:rsidRDefault="00000000">
      <w:pPr>
        <w:spacing w:before="240" w:line="260" w:lineRule="atLeast"/>
        <w:jc w:val="both"/>
      </w:pPr>
      <w:hyperlink r:id="rId1087" w:history="1">
        <w:r>
          <w:rPr>
            <w:rFonts w:ascii="Arial" w:eastAsia="Arial" w:hAnsi="Arial" w:cs="Arial"/>
            <w:i/>
            <w:color w:val="0077CC"/>
            <w:sz w:val="20"/>
            <w:u w:val="single"/>
            <w:shd w:val="clear" w:color="auto" w:fill="FFFFFF"/>
          </w:rPr>
          <w:t>Unprecedented levels of institutional capital making its way into maritime services</w:t>
        </w:r>
      </w:hyperlink>
      <w:r>
        <w:rPr>
          <w:rFonts w:ascii="Arial" w:eastAsia="Arial" w:hAnsi="Arial" w:cs="Arial"/>
          <w:color w:val="000000"/>
          <w:sz w:val="20"/>
        </w:rPr>
        <w:t xml:space="preserve">  Splash 24/7</w:t>
      </w:r>
    </w:p>
    <w:p w14:paraId="106052A5" w14:textId="77777777" w:rsidR="00CD7998" w:rsidRDefault="00000000">
      <w:pPr>
        <w:spacing w:before="200" w:line="260" w:lineRule="atLeast"/>
        <w:jc w:val="both"/>
      </w:pPr>
      <w:r>
        <w:rPr>
          <w:rFonts w:ascii="Arial" w:eastAsia="Arial" w:hAnsi="Arial" w:cs="Arial"/>
          <w:color w:val="000000"/>
          <w:sz w:val="20"/>
        </w:rPr>
        <w:t xml:space="preserve"> Tech</w:t>
      </w:r>
    </w:p>
    <w:p w14:paraId="5A4F2CB3" w14:textId="77777777" w:rsidR="00CD7998" w:rsidRDefault="00000000">
      <w:pPr>
        <w:spacing w:before="240" w:line="260" w:lineRule="atLeast"/>
        <w:jc w:val="both"/>
      </w:pPr>
      <w:hyperlink r:id="rId1088" w:history="1">
        <w:r>
          <w:rPr>
            <w:rFonts w:ascii="Arial" w:eastAsia="Arial" w:hAnsi="Arial" w:cs="Arial"/>
            <w:i/>
            <w:color w:val="0077CC"/>
            <w:sz w:val="20"/>
            <w:u w:val="single"/>
            <w:shd w:val="clear" w:color="auto" w:fill="FFFFFF"/>
          </w:rPr>
          <w:t>The Unpredictable Abilities Emerging From Large AI Models</w:t>
        </w:r>
      </w:hyperlink>
      <w:r>
        <w:rPr>
          <w:rFonts w:ascii="Arial" w:eastAsia="Arial" w:hAnsi="Arial" w:cs="Arial"/>
          <w:color w:val="000000"/>
          <w:sz w:val="20"/>
        </w:rPr>
        <w:t xml:space="preserve">  Quanta</w:t>
      </w:r>
    </w:p>
    <w:p w14:paraId="2A72C80A" w14:textId="77777777" w:rsidR="00CD7998" w:rsidRDefault="00000000">
      <w:pPr>
        <w:spacing w:before="200" w:line="260" w:lineRule="atLeast"/>
        <w:jc w:val="both"/>
      </w:pPr>
      <w:r>
        <w:rPr>
          <w:rFonts w:ascii="Arial" w:eastAsia="Arial" w:hAnsi="Arial" w:cs="Arial"/>
          <w:color w:val="000000"/>
          <w:sz w:val="20"/>
        </w:rPr>
        <w:t xml:space="preserve"> Healthcare</w:t>
      </w:r>
    </w:p>
    <w:p w14:paraId="1070E886" w14:textId="77777777" w:rsidR="00CD7998" w:rsidRDefault="00000000">
      <w:pPr>
        <w:spacing w:before="240" w:line="260" w:lineRule="atLeast"/>
        <w:jc w:val="both"/>
      </w:pPr>
      <w:hyperlink r:id="rId1089" w:history="1">
        <w:r>
          <w:rPr>
            <w:rFonts w:ascii="Arial" w:eastAsia="Arial" w:hAnsi="Arial" w:cs="Arial"/>
            <w:i/>
            <w:color w:val="0077CC"/>
            <w:sz w:val="20"/>
            <w:u w:val="single"/>
            <w:shd w:val="clear" w:color="auto" w:fill="FFFFFF"/>
          </w:rPr>
          <w:t>Public Health Law Modernization 2.0: Rebalancing Public Health Powers And Individual Liberty In The Age Of COVID-19</w:t>
        </w:r>
      </w:hyperlink>
      <w:r>
        <w:rPr>
          <w:rFonts w:ascii="Arial" w:eastAsia="Arial" w:hAnsi="Arial" w:cs="Arial"/>
          <w:color w:val="000000"/>
          <w:sz w:val="20"/>
        </w:rPr>
        <w:t xml:space="preserve">  Health Affairs</w:t>
      </w:r>
    </w:p>
    <w:p w14:paraId="56951BB1" w14:textId="77777777" w:rsidR="00CD7998" w:rsidRDefault="00000000">
      <w:pPr>
        <w:spacing w:before="200" w:line="260" w:lineRule="atLeast"/>
        <w:jc w:val="both"/>
      </w:pPr>
      <w:r>
        <w:rPr>
          <w:rFonts w:ascii="Arial" w:eastAsia="Arial" w:hAnsi="Arial" w:cs="Arial"/>
          <w:color w:val="000000"/>
          <w:sz w:val="20"/>
        </w:rPr>
        <w:t xml:space="preserve"> Imperial Collapse Watch</w:t>
      </w:r>
    </w:p>
    <w:p w14:paraId="31544C4A" w14:textId="77777777" w:rsidR="00CD7998" w:rsidRDefault="00000000">
      <w:pPr>
        <w:spacing w:before="240" w:line="260" w:lineRule="atLeast"/>
        <w:jc w:val="both"/>
      </w:pPr>
      <w:hyperlink r:id="rId1090" w:history="1">
        <w:r>
          <w:rPr>
            <w:rFonts w:ascii="Arial" w:eastAsia="Arial" w:hAnsi="Arial" w:cs="Arial"/>
            <w:i/>
            <w:color w:val="0077CC"/>
            <w:sz w:val="20"/>
            <w:u w:val="single"/>
            <w:shd w:val="clear" w:color="auto" w:fill="FFFFFF"/>
          </w:rPr>
          <w:t>America's Military Depends on Minerals That China Controls</w:t>
        </w:r>
      </w:hyperlink>
      <w:r>
        <w:rPr>
          <w:rFonts w:ascii="Arial" w:eastAsia="Arial" w:hAnsi="Arial" w:cs="Arial"/>
          <w:color w:val="000000"/>
          <w:sz w:val="20"/>
        </w:rPr>
        <w:t xml:space="preserve">  Foreign Policy</w:t>
      </w:r>
    </w:p>
    <w:p w14:paraId="09FF7772" w14:textId="77777777" w:rsidR="00CD7998" w:rsidRDefault="00000000">
      <w:pPr>
        <w:spacing w:before="240" w:line="260" w:lineRule="atLeast"/>
        <w:jc w:val="both"/>
      </w:pPr>
      <w:hyperlink r:id="rId1091" w:history="1">
        <w:r>
          <w:rPr>
            <w:rFonts w:ascii="Arial" w:eastAsia="Arial" w:hAnsi="Arial" w:cs="Arial"/>
            <w:i/>
            <w:color w:val="0077CC"/>
            <w:sz w:val="20"/>
            <w:u w:val="single"/>
            <w:shd w:val="clear" w:color="auto" w:fill="FFFFFF"/>
          </w:rPr>
          <w:t>The Development and Validation of the Epistemic Vice Scale</w:t>
        </w:r>
      </w:hyperlink>
      <w:r>
        <w:rPr>
          <w:rFonts w:ascii="Arial" w:eastAsia="Arial" w:hAnsi="Arial" w:cs="Arial"/>
          <w:color w:val="000000"/>
          <w:sz w:val="20"/>
        </w:rPr>
        <w:t xml:space="preserve">  Review of Philosophy and Psychology (Phil R). From 2021, still germane. From the Abstract: 'Epistemic vices have been defined as character traits that interfere with acquiring, maintaining, and transmitting knowledge. Examples of epistemic vice are gullibility and indifference to knowledge. It has been hypothesized that epistemically vicious people are especially susceptible to misinformation and conspiracy theories.' For example, mainstream macro? Droplet theory?</w:t>
      </w:r>
    </w:p>
    <w:p w14:paraId="28960B9C" w14:textId="77777777" w:rsidR="00CD7998" w:rsidRDefault="00000000">
      <w:pPr>
        <w:spacing w:before="200" w:line="260" w:lineRule="atLeast"/>
        <w:jc w:val="both"/>
      </w:pPr>
      <w:r>
        <w:rPr>
          <w:rFonts w:ascii="Arial" w:eastAsia="Arial" w:hAnsi="Arial" w:cs="Arial"/>
          <w:color w:val="000000"/>
          <w:sz w:val="20"/>
        </w:rPr>
        <w:t xml:space="preserve"> Class Warfare</w:t>
      </w:r>
    </w:p>
    <w:p w14:paraId="1F48262F" w14:textId="77777777" w:rsidR="00CD7998" w:rsidRDefault="00000000">
      <w:pPr>
        <w:spacing w:before="240" w:line="260" w:lineRule="atLeast"/>
        <w:jc w:val="both"/>
      </w:pPr>
      <w:hyperlink r:id="rId1092" w:history="1">
        <w:r>
          <w:rPr>
            <w:rFonts w:ascii="Arial" w:eastAsia="Arial" w:hAnsi="Arial" w:cs="Arial"/>
            <w:i/>
            <w:color w:val="0077CC"/>
            <w:sz w:val="20"/>
            <w:u w:val="single"/>
            <w:shd w:val="clear" w:color="auto" w:fill="FFFFFF"/>
          </w:rPr>
          <w:t>The Fishing Revolution and the Origins of Capitalism</w:t>
        </w:r>
      </w:hyperlink>
      <w:r>
        <w:rPr>
          <w:rFonts w:ascii="Arial" w:eastAsia="Arial" w:hAnsi="Arial" w:cs="Arial"/>
          <w:color w:val="000000"/>
          <w:sz w:val="20"/>
        </w:rPr>
        <w:t xml:space="preserve">  Monthly Review. Interesting!</w:t>
      </w:r>
    </w:p>
    <w:p w14:paraId="2DED89A1" w14:textId="77777777" w:rsidR="00CD7998" w:rsidRDefault="00000000">
      <w:pPr>
        <w:spacing w:before="240" w:line="260" w:lineRule="atLeast"/>
        <w:jc w:val="both"/>
      </w:pPr>
      <w:hyperlink r:id="rId1093" w:history="1">
        <w:r>
          <w:rPr>
            <w:rFonts w:ascii="Arial" w:eastAsia="Arial" w:hAnsi="Arial" w:cs="Arial"/>
            <w:i/>
            <w:color w:val="0077CC"/>
            <w:sz w:val="20"/>
            <w:u w:val="single"/>
            <w:shd w:val="clear" w:color="auto" w:fill="FFFFFF"/>
          </w:rPr>
          <w:t>Bandcamp Workers Form Union: 'It's Not Enough to Get Small Wins Alone'</w:t>
        </w:r>
      </w:hyperlink>
      <w:r>
        <w:rPr>
          <w:rFonts w:ascii="Arial" w:eastAsia="Arial" w:hAnsi="Arial" w:cs="Arial"/>
          <w:color w:val="000000"/>
          <w:sz w:val="20"/>
        </w:rPr>
        <w:t xml:space="preserve">  Rolling Stone</w:t>
      </w:r>
    </w:p>
    <w:p w14:paraId="0CC5B3F1" w14:textId="77777777" w:rsidR="00CD7998" w:rsidRDefault="00000000">
      <w:pPr>
        <w:spacing w:before="240" w:line="260" w:lineRule="atLeast"/>
        <w:jc w:val="both"/>
      </w:pPr>
      <w:hyperlink r:id="rId1094" w:history="1">
        <w:r>
          <w:rPr>
            <w:rFonts w:ascii="Arial" w:eastAsia="Arial" w:hAnsi="Arial" w:cs="Arial"/>
            <w:i/>
            <w:color w:val="0077CC"/>
            <w:sz w:val="20"/>
            <w:u w:val="single"/>
            <w:shd w:val="clear" w:color="auto" w:fill="FFFFFF"/>
          </w:rPr>
          <w:t>A Book and New Documentary Explore the Possibilities of Ink-Making in Urban Environments</w:t>
        </w:r>
      </w:hyperlink>
      <w:r>
        <w:rPr>
          <w:rFonts w:ascii="Arial" w:eastAsia="Arial" w:hAnsi="Arial" w:cs="Arial"/>
          <w:color w:val="000000"/>
          <w:sz w:val="20"/>
        </w:rPr>
        <w:t xml:space="preserve">  Colossal. Jackpot-ready!</w:t>
      </w:r>
    </w:p>
    <w:p w14:paraId="1794DED9" w14:textId="77777777" w:rsidR="00CD7998" w:rsidRDefault="00000000">
      <w:pPr>
        <w:spacing w:before="240" w:line="260" w:lineRule="atLeast"/>
        <w:jc w:val="both"/>
      </w:pPr>
      <w:r>
        <w:rPr>
          <w:rFonts w:ascii="Arial" w:eastAsia="Arial" w:hAnsi="Arial" w:cs="Arial"/>
          <w:color w:val="000000"/>
          <w:sz w:val="20"/>
        </w:rPr>
        <w:t xml:space="preserve"> Antidote du jour ( </w:t>
      </w:r>
      <w:hyperlink r:id="rId1095" w:history="1">
        <w:r>
          <w:rPr>
            <w:rFonts w:ascii="Arial" w:eastAsia="Arial" w:hAnsi="Arial" w:cs="Arial"/>
            <w:i/>
            <w:color w:val="0077CC"/>
            <w:sz w:val="20"/>
            <w:u w:val="single"/>
            <w:shd w:val="clear" w:color="auto" w:fill="FFFFFF"/>
          </w:rPr>
          <w:t>By Foto: Bernd Schwabe in Hannover - Own work, CC BY-SA 3.0</w:t>
        </w:r>
      </w:hyperlink>
      <w:r>
        <w:rPr>
          <w:rFonts w:ascii="Arial" w:eastAsia="Arial" w:hAnsi="Arial" w:cs="Arial"/>
          <w:color w:val="000000"/>
          <w:sz w:val="20"/>
        </w:rPr>
        <w:t xml:space="preserve"> ):</w:t>
      </w:r>
    </w:p>
    <w:p w14:paraId="4535EA72" w14:textId="77777777" w:rsidR="00CD7998" w:rsidRDefault="00000000">
      <w:pPr>
        <w:spacing w:before="240" w:line="260" w:lineRule="atLeast"/>
        <w:jc w:val="both"/>
      </w:pPr>
      <w:r>
        <w:rPr>
          <w:rFonts w:ascii="Arial" w:eastAsia="Arial" w:hAnsi="Arial" w:cs="Arial"/>
          <w:color w:val="000000"/>
          <w:sz w:val="20"/>
        </w:rPr>
        <w:t xml:space="preserve"> See yesterday's Links and Antidote du Jour </w:t>
      </w:r>
      <w:hyperlink r:id="rId1096" w:history="1">
        <w:r>
          <w:rPr>
            <w:rFonts w:ascii="Arial" w:eastAsia="Arial" w:hAnsi="Arial" w:cs="Arial"/>
            <w:i/>
            <w:color w:val="0077CC"/>
            <w:sz w:val="20"/>
            <w:u w:val="single"/>
            <w:shd w:val="clear" w:color="auto" w:fill="FFFFFF"/>
          </w:rPr>
          <w:t>here</w:t>
        </w:r>
      </w:hyperlink>
      <w:r>
        <w:rPr>
          <w:rFonts w:ascii="Arial" w:eastAsia="Arial" w:hAnsi="Arial" w:cs="Arial"/>
          <w:color w:val="000000"/>
          <w:sz w:val="20"/>
        </w:rPr>
        <w:t xml:space="preserve"> .</w:t>
      </w:r>
    </w:p>
    <w:p w14:paraId="406FF96C" w14:textId="77777777" w:rsidR="00CD7998" w:rsidRDefault="00000000">
      <w:pPr>
        <w:spacing w:before="240" w:line="260" w:lineRule="atLeast"/>
        <w:jc w:val="both"/>
      </w:pPr>
      <w:r>
        <w:rPr>
          <w:rFonts w:ascii="Arial" w:eastAsia="Arial" w:hAnsi="Arial" w:cs="Arial"/>
          <w:color w:val="000000"/>
          <w:sz w:val="20"/>
        </w:rPr>
        <w:t xml:space="preserve"> This entry was posted in </w:t>
      </w:r>
      <w:hyperlink r:id="rId1097" w:history="1">
        <w:r>
          <w:rPr>
            <w:rFonts w:ascii="Arial" w:eastAsia="Arial" w:hAnsi="Arial" w:cs="Arial"/>
            <w:i/>
            <w:color w:val="0077CC"/>
            <w:sz w:val="20"/>
            <w:u w:val="single"/>
            <w:shd w:val="clear" w:color="auto" w:fill="FFFFFF"/>
          </w:rPr>
          <w:t>Links</w:t>
        </w:r>
      </w:hyperlink>
      <w:r>
        <w:rPr>
          <w:rFonts w:ascii="Arial" w:eastAsia="Arial" w:hAnsi="Arial" w:cs="Arial"/>
          <w:color w:val="000000"/>
          <w:sz w:val="20"/>
        </w:rPr>
        <w:t xml:space="preserve">  on </w:t>
      </w:r>
      <w:hyperlink r:id="rId1098" w:history="1">
        <w:r>
          <w:rPr>
            <w:rFonts w:ascii="Arial" w:eastAsia="Arial" w:hAnsi="Arial" w:cs="Arial"/>
            <w:i/>
            <w:color w:val="0077CC"/>
            <w:sz w:val="20"/>
            <w:u w:val="single"/>
            <w:shd w:val="clear" w:color="auto" w:fill="FFFFFF"/>
          </w:rPr>
          <w:t>March 17, 2023</w:t>
        </w:r>
      </w:hyperlink>
      <w:r>
        <w:rPr>
          <w:rFonts w:ascii="Arial" w:eastAsia="Arial" w:hAnsi="Arial" w:cs="Arial"/>
          <w:color w:val="000000"/>
          <w:sz w:val="20"/>
        </w:rPr>
        <w:t xml:space="preserve">  by  </w:t>
      </w:r>
      <w:hyperlink r:id="rId1099" w:history="1">
        <w:r>
          <w:rPr>
            <w:rFonts w:ascii="Arial" w:eastAsia="Arial" w:hAnsi="Arial" w:cs="Arial"/>
            <w:i/>
            <w:color w:val="0077CC"/>
            <w:sz w:val="20"/>
            <w:u w:val="single"/>
            <w:shd w:val="clear" w:color="auto" w:fill="FFFFFF"/>
          </w:rPr>
          <w:t>Lambert Strether</w:t>
        </w:r>
      </w:hyperlink>
      <w:r>
        <w:rPr>
          <w:rFonts w:ascii="Arial" w:eastAsia="Arial" w:hAnsi="Arial" w:cs="Arial"/>
          <w:color w:val="000000"/>
          <w:sz w:val="20"/>
        </w:rPr>
        <w:t xml:space="preserve">  .</w:t>
      </w:r>
    </w:p>
    <w:p w14:paraId="22C06E31" w14:textId="77777777" w:rsidR="00CD7998" w:rsidRDefault="00000000">
      <w:pPr>
        <w:spacing w:before="200" w:line="260" w:lineRule="atLeast"/>
        <w:jc w:val="both"/>
      </w:pPr>
      <w:r>
        <w:rPr>
          <w:rFonts w:ascii="Arial" w:eastAsia="Arial" w:hAnsi="Arial" w:cs="Arial"/>
          <w:color w:val="000000"/>
          <w:sz w:val="20"/>
        </w:rPr>
        <w:t xml:space="preserve"> About Lambert Strether</w:t>
      </w:r>
    </w:p>
    <w:p w14:paraId="4B500BFE" w14:textId="77777777" w:rsidR="00CD7998" w:rsidRDefault="00000000">
      <w:pPr>
        <w:spacing w:before="200" w:line="260" w:lineRule="atLeast"/>
        <w:jc w:val="both"/>
      </w:pPr>
      <w:r>
        <w:rPr>
          <w:rFonts w:ascii="Arial" w:eastAsia="Arial" w:hAnsi="Arial" w:cs="Arial"/>
          <w:color w:val="000000"/>
          <w:sz w:val="20"/>
        </w:rPr>
        <w:t xml:space="preserve"> Readers, I have had a correspondent characterize my views as realistic cynical. Let me briefly explain them. I believe in universal programs that provide concrete material benefits, especially to the working class. Medicare for All is the prime example, but tuition-free college and a Post Office Bank also fall under this heading. So do a Jobs Guarantee and a Debt Jubilee. Clearly, neither liberal Democrats nor conservative Republicans can deliver on such programs, because the two are different flavors of neoliberalism ('Because markets'). I don't much care about the 'ism' that delivers the benefits, although whichever one does have to put common humanity first, as opposed to markets. Could be a second FDR saving capitalism, democratic socialism leashing and collaring it, or communism razing it. I don't much care, as long as the benefits are delivered.To me, the key issue — and this is why Medicare for All is always first with me — is the tens of thousands of excess 'deaths from despair,' as described by the Case-Deaton study, and other recent studies. That enormous body count makes Medicare for All, at the very least, a moral and strategic imperative. And that level of suffering and organic damage makes the concerns of identity politics — even the worthy fight to help the refugees Bush, Obama, and Clinton's wars created — bright shiny objects by comparison. Hence my frustration with the news flow — currently in my view the swirling intersection of two, separate Shock Doctrine campaigns, one by the Administration, and the other by out-of-power liberals and their allies in the State and in the press — a news flow that constantly forces me to focus on matters that I regard as of secondary importance to the excess deaths. What kind of political economy is it that halts or even reverses the increases in life expectancy that civilized societies have achieved? I am also very hopeful that the continuing destruction of both party establishments will open the space for voices supporting programs similar to those I have listed; let's call such voices 'the left.' Volatility creates opportunity, especially if the Democrat establishment, which puts markets first and opposes all such programs, isn't allowed to get back into the saddle. Eyes on the prize! I love the tactical level, and secretly love even the horse race, since I've been blogging about it daily for fourteen years, but everything I write has this perspective at the back of it.</w:t>
      </w:r>
    </w:p>
    <w:p w14:paraId="58E8DFF8" w14:textId="77777777" w:rsidR="00CD7998" w:rsidRDefault="00000000">
      <w:pPr>
        <w:spacing w:before="240" w:line="260" w:lineRule="atLeast"/>
        <w:jc w:val="both"/>
      </w:pPr>
      <w:hyperlink r:id="rId1100" w:history="1">
        <w:r>
          <w:rPr>
            <w:rFonts w:ascii="Arial" w:eastAsia="Arial" w:hAnsi="Arial" w:cs="Arial"/>
            <w:i/>
            <w:color w:val="0077CC"/>
            <w:sz w:val="20"/>
            <w:u w:val="single"/>
            <w:shd w:val="clear" w:color="auto" w:fill="FFFFFF"/>
          </w:rPr>
          <w:t>Link to the original story.</w:t>
        </w:r>
      </w:hyperlink>
    </w:p>
    <w:p w14:paraId="78E51EFB" w14:textId="77777777" w:rsidR="00CD7998" w:rsidRDefault="00000000">
      <w:pPr>
        <w:keepNext/>
        <w:spacing w:before="240" w:line="340" w:lineRule="atLeast"/>
      </w:pPr>
      <w:r>
        <w:lastRenderedPageBreak/>
        <w:br/>
      </w:r>
      <w:r>
        <w:rPr>
          <w:rFonts w:ascii="Arial" w:eastAsia="Arial" w:hAnsi="Arial" w:cs="Arial"/>
          <w:b/>
          <w:color w:val="000000"/>
          <w:sz w:val="28"/>
        </w:rPr>
        <w:t>Notes</w:t>
      </w:r>
    </w:p>
    <w:p w14:paraId="08E286FC" w14:textId="77777777" w:rsidR="00CD7998" w:rsidRDefault="00000000">
      <w:pPr>
        <w:spacing w:line="60" w:lineRule="exact"/>
      </w:pPr>
      <w:r>
        <w:pict w14:anchorId="2153C5BA">
          <v:line id="_x0000_s2347" style="position:absolute;z-index:251841536" from="0,2pt" to="512pt,2pt" strokecolor="#009ddb" strokeweight="2pt">
            <w10:wrap type="topAndBottom"/>
          </v:line>
        </w:pict>
      </w:r>
    </w:p>
    <w:p w14:paraId="75613880" w14:textId="77777777" w:rsidR="00CD7998" w:rsidRDefault="00000000">
      <w:pPr>
        <w:spacing w:before="120" w:line="260" w:lineRule="atLeast"/>
      </w:pPr>
      <w:r>
        <w:rPr>
          <w:rFonts w:ascii="Arial" w:eastAsia="Arial" w:hAnsi="Arial" w:cs="Arial"/>
          <w:color w:val="000000"/>
          <w:sz w:val="20"/>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14:paraId="2DC1873A"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11, 2023</w:t>
      </w:r>
    </w:p>
    <w:p w14:paraId="746D984E" w14:textId="77777777" w:rsidR="00CD7998" w:rsidRDefault="00CD7998"/>
    <w:p w14:paraId="2B78D92E" w14:textId="77777777" w:rsidR="00CD7998" w:rsidRDefault="00000000">
      <w:pPr>
        <w:ind w:left="200"/>
        <w:sectPr w:rsidR="00CD7998">
          <w:type w:val="continuous"/>
          <w:pgSz w:w="12240" w:h="15840"/>
          <w:pgMar w:top="840" w:right="1000" w:bottom="840" w:left="1000" w:header="400" w:footer="400" w:gutter="0"/>
          <w:cols w:space="720"/>
        </w:sectPr>
      </w:pPr>
      <w:r>
        <w:br/>
      </w:r>
      <w:r>
        <w:pict w14:anchorId="25D53EB9">
          <v:line id="_x0000_s2348" style="position:absolute;left:0;text-align:left;z-index:251842560;mso-position-horizontal-relative:text;mso-position-vertical-relative:text" from="0,10pt" to="512pt,10pt" strokeweight="1pt"/>
        </w:pict>
      </w:r>
      <w:r>
        <w:rPr>
          <w:rFonts w:ascii="Arial" w:eastAsia="Arial" w:hAnsi="Arial" w:cs="Arial"/>
          <w:b/>
          <w:color w:val="767676"/>
          <w:sz w:val="16"/>
        </w:rPr>
        <w:t>End of Document</w:t>
      </w:r>
    </w:p>
    <w:p w14:paraId="56308277" w14:textId="77777777" w:rsidR="00CD7998" w:rsidRDefault="00CD7998">
      <w:pPr>
        <w:sectPr w:rsidR="00CD7998">
          <w:headerReference w:type="even" r:id="rId1101"/>
          <w:headerReference w:type="default" r:id="rId1102"/>
          <w:footerReference w:type="even" r:id="rId1103"/>
          <w:footerReference w:type="default" r:id="rId1104"/>
          <w:headerReference w:type="first" r:id="rId1105"/>
          <w:footerReference w:type="first" r:id="rId1106"/>
          <w:pgSz w:w="12240" w:h="15840"/>
          <w:pgMar w:top="840" w:right="1000" w:bottom="840" w:left="1000" w:header="400" w:footer="400" w:gutter="0"/>
          <w:cols w:space="720"/>
          <w:titlePg/>
        </w:sectPr>
      </w:pPr>
    </w:p>
    <w:p w14:paraId="1E09F762" w14:textId="77777777" w:rsidR="00CD7998" w:rsidRDefault="00CD7998">
      <w:bookmarkStart w:id="176" w:name="Bookmark_89"/>
      <w:bookmarkEnd w:id="176"/>
    </w:p>
    <w:p w14:paraId="7F643082" w14:textId="77777777" w:rsidR="00CD7998" w:rsidRDefault="00000000">
      <w:r>
        <w:pict w14:anchorId="00D403FF">
          <v:shape id="_x0000_i1145" type="#_x0000_t75" alt="LexisNexis®" style="width:148pt;height:30pt">
            <v:imagedata r:id="rId7" o:title=""/>
          </v:shape>
        </w:pict>
      </w:r>
      <w:r>
        <w:cr/>
      </w:r>
    </w:p>
    <w:p w14:paraId="41A5D720" w14:textId="77777777" w:rsidR="00CD7998" w:rsidRDefault="00000000">
      <w:pPr>
        <w:spacing w:before="240" w:after="200" w:line="340" w:lineRule="atLeast"/>
        <w:jc w:val="center"/>
        <w:outlineLvl w:val="0"/>
        <w:rPr>
          <w:rFonts w:ascii="Arial" w:hAnsi="Arial" w:cs="Arial"/>
          <w:b/>
          <w:bCs/>
          <w:kern w:val="32"/>
          <w:sz w:val="32"/>
          <w:szCs w:val="32"/>
        </w:rPr>
      </w:pPr>
      <w:hyperlink r:id="rId1107" w:history="1">
        <w:r>
          <w:rPr>
            <w:rFonts w:ascii="Arial" w:eastAsia="Arial" w:hAnsi="Arial" w:cs="Arial"/>
            <w:b/>
            <w:bCs/>
            <w:i/>
            <w:color w:val="0077CC"/>
            <w:kern w:val="32"/>
            <w:sz w:val="28"/>
            <w:szCs w:val="32"/>
            <w:u w:val="single"/>
            <w:shd w:val="clear" w:color="auto" w:fill="FFFFFF"/>
          </w:rPr>
          <w:t>OLX Group-backed CarFirst has shut down in Pakistan. Here's why</w:t>
        </w:r>
      </w:hyperlink>
    </w:p>
    <w:p w14:paraId="123AAFAF" w14:textId="77777777" w:rsidR="00CD7998" w:rsidRDefault="00000000">
      <w:pPr>
        <w:spacing w:before="120" w:line="260" w:lineRule="atLeast"/>
        <w:jc w:val="center"/>
      </w:pPr>
      <w:r>
        <w:rPr>
          <w:rFonts w:ascii="Arial" w:eastAsia="Arial" w:hAnsi="Arial" w:cs="Arial"/>
          <w:color w:val="000000"/>
          <w:sz w:val="20"/>
        </w:rPr>
        <w:t xml:space="preserve"> </w:t>
      </w:r>
    </w:p>
    <w:p w14:paraId="707283DE" w14:textId="77777777" w:rsidR="00CD7998" w:rsidRDefault="00000000">
      <w:pPr>
        <w:spacing w:before="120" w:line="260" w:lineRule="atLeast"/>
        <w:jc w:val="center"/>
      </w:pPr>
      <w:r>
        <w:rPr>
          <w:rFonts w:ascii="Arial" w:eastAsia="Arial" w:hAnsi="Arial" w:cs="Arial"/>
          <w:color w:val="000000"/>
          <w:sz w:val="20"/>
        </w:rPr>
        <w:t>Pakistan Today</w:t>
      </w:r>
    </w:p>
    <w:p w14:paraId="7439DDCC" w14:textId="77777777" w:rsidR="00CD7998" w:rsidRDefault="00000000">
      <w:pPr>
        <w:spacing w:before="120" w:line="260" w:lineRule="atLeast"/>
        <w:jc w:val="center"/>
      </w:pPr>
      <w:r>
        <w:rPr>
          <w:rFonts w:ascii="Arial" w:eastAsia="Arial" w:hAnsi="Arial" w:cs="Arial"/>
          <w:color w:val="000000"/>
          <w:sz w:val="20"/>
        </w:rPr>
        <w:t>August 22, 2022 Monday</w:t>
      </w:r>
    </w:p>
    <w:p w14:paraId="6AFEC894" w14:textId="77777777" w:rsidR="00CD7998" w:rsidRDefault="00CD7998">
      <w:pPr>
        <w:spacing w:line="240" w:lineRule="atLeast"/>
        <w:jc w:val="both"/>
      </w:pPr>
    </w:p>
    <w:p w14:paraId="4B61BE24" w14:textId="77777777" w:rsidR="00CD7998" w:rsidRDefault="00000000">
      <w:pPr>
        <w:spacing w:before="120" w:line="220" w:lineRule="atLeast"/>
      </w:pPr>
      <w:r>
        <w:br/>
      </w:r>
      <w:r>
        <w:rPr>
          <w:rFonts w:ascii="Arial" w:eastAsia="Arial" w:hAnsi="Arial" w:cs="Arial"/>
          <w:color w:val="000000"/>
          <w:sz w:val="16"/>
        </w:rPr>
        <w:t>Copyright 2022 Nawa Media (Pvt.) Ltd. All Rights Reserved</w:t>
      </w:r>
    </w:p>
    <w:p w14:paraId="7FC845F6" w14:textId="77777777" w:rsidR="00CD7998" w:rsidRDefault="00000000">
      <w:pPr>
        <w:spacing w:before="120" w:line="220" w:lineRule="atLeast"/>
      </w:pPr>
      <w:r>
        <w:br/>
      </w:r>
      <w:r>
        <w:pict w14:anchorId="60A9F75F">
          <v:shape id="_x0000_i1146" type="#_x0000_t75" style="width:3in;height:3in"/>
        </w:pict>
      </w:r>
    </w:p>
    <w:p w14:paraId="4130FB3C" w14:textId="77777777" w:rsidR="00CD7998"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Vol. 33; No. 229</w:t>
      </w:r>
    </w:p>
    <w:p w14:paraId="0F22F2DC"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1975 words</w:t>
      </w:r>
    </w:p>
    <w:p w14:paraId="4ACB8F07" w14:textId="77777777" w:rsidR="00CD7998" w:rsidRDefault="00000000">
      <w:pPr>
        <w:keepNext/>
        <w:spacing w:before="240" w:line="340" w:lineRule="atLeast"/>
      </w:pPr>
      <w:bookmarkStart w:id="177" w:name="Body_87"/>
      <w:bookmarkEnd w:id="177"/>
      <w:r>
        <w:rPr>
          <w:rFonts w:ascii="Arial" w:eastAsia="Arial" w:hAnsi="Arial" w:cs="Arial"/>
          <w:b/>
          <w:color w:val="000000"/>
          <w:sz w:val="28"/>
        </w:rPr>
        <w:t>Body</w:t>
      </w:r>
    </w:p>
    <w:p w14:paraId="7E3AE6B7" w14:textId="77777777" w:rsidR="00CD7998" w:rsidRDefault="00000000">
      <w:pPr>
        <w:spacing w:line="60" w:lineRule="exact"/>
      </w:pPr>
      <w:r>
        <w:pict w14:anchorId="7383D805">
          <v:line id="_x0000_s2351" style="position:absolute;z-index:251843584" from="0,2pt" to="512pt,2pt" strokecolor="#009ddb" strokeweight="2pt">
            <w10:wrap type="topAndBottom"/>
          </v:line>
        </w:pict>
      </w:r>
    </w:p>
    <w:p w14:paraId="34B1FF41" w14:textId="77777777" w:rsidR="00CD7998" w:rsidRDefault="00CD7998"/>
    <w:p w14:paraId="2B9A355C" w14:textId="77777777" w:rsidR="00CD7998" w:rsidRDefault="00000000">
      <w:pPr>
        <w:spacing w:before="200" w:line="260" w:lineRule="atLeast"/>
        <w:jc w:val="both"/>
      </w:pPr>
      <w:r>
        <w:rPr>
          <w:rFonts w:ascii="Arial" w:eastAsia="Arial" w:hAnsi="Arial" w:cs="Arial"/>
          <w:color w:val="000000"/>
          <w:sz w:val="20"/>
        </w:rPr>
        <w:t xml:space="preserve"> After more than five years in operations, the OLX backed car trading platform CarFirst found itself out of business not with a bang but with a whimper. A simple announcement on LinkedIN marked CarFirst shuttering its operations on the heels of its competitor VavaCars announcing they were calling it quits in June this year. </w:t>
      </w:r>
    </w:p>
    <w:p w14:paraId="55FDCE9B" w14:textId="77777777" w:rsidR="00CD7998" w:rsidRDefault="00000000">
      <w:pPr>
        <w:spacing w:before="200" w:line="260" w:lineRule="atLeast"/>
        <w:jc w:val="both"/>
      </w:pPr>
      <w:r>
        <w:rPr>
          <w:rFonts w:ascii="Arial" w:eastAsia="Arial" w:hAnsi="Arial" w:cs="Arial"/>
          <w:color w:val="000000"/>
          <w:sz w:val="20"/>
        </w:rPr>
        <w:t xml:space="preserve">Both companies had a very similar business model. So when VavaCars shut down earlier in the year, questions about the fate of CarFirst had already </w:t>
      </w:r>
      <w:r>
        <w:rPr>
          <w:rFonts w:ascii="Arial" w:eastAsia="Arial" w:hAnsi="Arial" w:cs="Arial"/>
          <w:b/>
          <w:i/>
          <w:color w:val="000000"/>
          <w:sz w:val="20"/>
          <w:u w:val="single"/>
        </w:rPr>
        <w:t>started</w:t>
      </w:r>
      <w:r>
        <w:rPr>
          <w:rFonts w:ascii="Arial" w:eastAsia="Arial" w:hAnsi="Arial" w:cs="Arial"/>
          <w:color w:val="000000"/>
          <w:sz w:val="20"/>
        </w:rPr>
        <w:t xml:space="preserve"> making the rounds. The story sounds similar to so many other </w:t>
      </w:r>
      <w:r>
        <w:rPr>
          <w:rFonts w:ascii="Arial" w:eastAsia="Arial" w:hAnsi="Arial" w:cs="Arial"/>
          <w:b/>
          <w:i/>
          <w:color w:val="000000"/>
          <w:sz w:val="20"/>
          <w:u w:val="single"/>
        </w:rPr>
        <w:t>startups</w:t>
      </w:r>
      <w:r>
        <w:rPr>
          <w:rFonts w:ascii="Arial" w:eastAsia="Arial" w:hAnsi="Arial" w:cs="Arial"/>
          <w:color w:val="000000"/>
          <w:sz w:val="20"/>
        </w:rPr>
        <w:t xml:space="preserve"> in Pakistan in the past few months. Funding has dried </w:t>
      </w:r>
      <w:r>
        <w:rPr>
          <w:rFonts w:ascii="Arial" w:eastAsia="Arial" w:hAnsi="Arial" w:cs="Arial"/>
          <w:b/>
          <w:i/>
          <w:color w:val="000000"/>
          <w:sz w:val="20"/>
          <w:u w:val="single"/>
        </w:rPr>
        <w:t>up</w:t>
      </w:r>
      <w:r>
        <w:rPr>
          <w:rFonts w:ascii="Arial" w:eastAsia="Arial" w:hAnsi="Arial" w:cs="Arial"/>
          <w:color w:val="000000"/>
          <w:sz w:val="20"/>
        </w:rPr>
        <w:t xml:space="preserve"> as the result of the global recession and the US Fed raising interest rates, and CarFirst is just the latest victim. As investors' sentiment is fueled by fear because of the economic downturn, they are chasing sustainable business models - ones that do not require continuous cash burn. </w:t>
      </w:r>
    </w:p>
    <w:p w14:paraId="04EBF564" w14:textId="77777777" w:rsidR="00CD7998" w:rsidRDefault="00000000">
      <w:pPr>
        <w:spacing w:before="200" w:line="260" w:lineRule="atLeast"/>
        <w:jc w:val="both"/>
      </w:pPr>
      <w:r>
        <w:rPr>
          <w:rFonts w:ascii="Arial" w:eastAsia="Arial" w:hAnsi="Arial" w:cs="Arial"/>
          <w:color w:val="000000"/>
          <w:sz w:val="20"/>
        </w:rPr>
        <w:t xml:space="preserve">Remember, however, that this isn't any old </w:t>
      </w:r>
      <w:r>
        <w:rPr>
          <w:rFonts w:ascii="Arial" w:eastAsia="Arial" w:hAnsi="Arial" w:cs="Arial"/>
          <w:b/>
          <w:i/>
          <w:color w:val="000000"/>
          <w:sz w:val="20"/>
          <w:u w:val="single"/>
        </w:rPr>
        <w:t>startup</w:t>
      </w:r>
      <w:r>
        <w:rPr>
          <w:rFonts w:ascii="Arial" w:eastAsia="Arial" w:hAnsi="Arial" w:cs="Arial"/>
          <w:color w:val="000000"/>
          <w:sz w:val="20"/>
        </w:rPr>
        <w:t xml:space="preserve">. Their </w:t>
      </w:r>
      <w:r>
        <w:rPr>
          <w:rFonts w:ascii="Arial" w:eastAsia="Arial" w:hAnsi="Arial" w:cs="Arial"/>
          <w:b/>
          <w:i/>
          <w:color w:val="000000"/>
          <w:sz w:val="20"/>
          <w:u w:val="single"/>
        </w:rPr>
        <w:t>failure</w:t>
      </w:r>
      <w:r>
        <w:rPr>
          <w:rFonts w:ascii="Arial" w:eastAsia="Arial" w:hAnsi="Arial" w:cs="Arial"/>
          <w:color w:val="000000"/>
          <w:sz w:val="20"/>
        </w:rPr>
        <w:t xml:space="preserve"> is a little more complicated and points towards larger problems. CarFirst was funded by Dutch-domiciled global classifieds giant the OLX Group, and is part of the </w:t>
      </w:r>
      <w:r>
        <w:rPr>
          <w:rFonts w:ascii="Arial" w:eastAsia="Arial" w:hAnsi="Arial" w:cs="Arial"/>
          <w:color w:val="000000"/>
          <w:sz w:val="20"/>
        </w:rPr>
        <w:lastRenderedPageBreak/>
        <w:t xml:space="preserve">OLX Autos universe which deals in the business of buying and selling of used cars, beyond the classifieds only business and has no shortage of financial heft to back its portfolio companies. And when companies like OLX back out from funding their own portfolio companies, it could hint at very serious challenges in the market. And for tech companies, it means that funding woes can haunt you even if you are backed by the best in business. </w:t>
      </w:r>
    </w:p>
    <w:p w14:paraId="6B31B213" w14:textId="77777777" w:rsidR="00CD7998" w:rsidRDefault="00000000">
      <w:pPr>
        <w:spacing w:before="200" w:line="260" w:lineRule="atLeast"/>
        <w:jc w:val="both"/>
      </w:pPr>
      <w:r>
        <w:rPr>
          <w:rFonts w:ascii="Arial" w:eastAsia="Arial" w:hAnsi="Arial" w:cs="Arial"/>
          <w:color w:val="000000"/>
          <w:sz w:val="20"/>
        </w:rPr>
        <w:t xml:space="preserve">Earlier, OLX Mall, the eCommerce division of OLX in Pakistan, was shut down in March. OLX backing out from investing even after spending millions on building the brand and just before the launch is courageous. But OLX seems to have been cautious with where it invests and continues to invest because of a funding crunch as well its own woes: the Dutch-listed Prosus, which owns OLX Group, is in distress because of the Russian invasion of Ukraine which has impacted one of its prized portfolio companies Avito, the Russian equivalent of OLX, now </w:t>
      </w:r>
      <w:r>
        <w:rPr>
          <w:rFonts w:ascii="Arial" w:eastAsia="Arial" w:hAnsi="Arial" w:cs="Arial"/>
          <w:b/>
          <w:i/>
          <w:color w:val="000000"/>
          <w:sz w:val="20"/>
          <w:u w:val="single"/>
        </w:rPr>
        <w:t>up</w:t>
      </w:r>
      <w:r>
        <w:rPr>
          <w:rFonts w:ascii="Arial" w:eastAsia="Arial" w:hAnsi="Arial" w:cs="Arial"/>
          <w:color w:val="000000"/>
          <w:sz w:val="20"/>
        </w:rPr>
        <w:t xml:space="preserve"> for sale.  </w:t>
      </w:r>
    </w:p>
    <w:p w14:paraId="6C897E4F" w14:textId="77777777" w:rsidR="00CD7998" w:rsidRDefault="00000000">
      <w:pPr>
        <w:spacing w:before="200" w:line="260" w:lineRule="atLeast"/>
        <w:jc w:val="both"/>
      </w:pPr>
      <w:r>
        <w:rPr>
          <w:rFonts w:ascii="Arial" w:eastAsia="Arial" w:hAnsi="Arial" w:cs="Arial"/>
          <w:color w:val="000000"/>
          <w:sz w:val="20"/>
        </w:rPr>
        <w:t xml:space="preserve">So how does all this add </w:t>
      </w:r>
      <w:r>
        <w:rPr>
          <w:rFonts w:ascii="Arial" w:eastAsia="Arial" w:hAnsi="Arial" w:cs="Arial"/>
          <w:b/>
          <w:i/>
          <w:color w:val="000000"/>
          <w:sz w:val="20"/>
          <w:u w:val="single"/>
        </w:rPr>
        <w:t>up</w:t>
      </w:r>
      <w:r>
        <w:rPr>
          <w:rFonts w:ascii="Arial" w:eastAsia="Arial" w:hAnsi="Arial" w:cs="Arial"/>
          <w:color w:val="000000"/>
          <w:sz w:val="20"/>
        </w:rPr>
        <w:t xml:space="preserve"> for CarFirst? Briefly, rising food and fuel inflation have brought down purchasing power, the increase in dollar has resulted in an increase in car prices and the overall production of new cars has slowed down. Add to that equation the import ban which was lifted only a day ago, and you have a recipe for disaster for a sector such as autos. While there is no data on the size of the used cars market in Pakistan, versions from used cars dealers gives a desolatory picture of the used cars business as well and CarFirst operated as a trader of used cars. </w:t>
      </w:r>
    </w:p>
    <w:p w14:paraId="71BF7CD4" w14:textId="77777777" w:rsidR="00CD7998" w:rsidRDefault="00000000">
      <w:pPr>
        <w:spacing w:before="200" w:line="260" w:lineRule="atLeast"/>
        <w:jc w:val="both"/>
      </w:pPr>
      <w:r>
        <w:rPr>
          <w:rFonts w:ascii="Arial" w:eastAsia="Arial" w:hAnsi="Arial" w:cs="Arial"/>
          <w:color w:val="000000"/>
          <w:sz w:val="20"/>
        </w:rPr>
        <w:t xml:space="preserve">CarFirst and OLX </w:t>
      </w:r>
    </w:p>
    <w:p w14:paraId="5A24D304" w14:textId="77777777" w:rsidR="00CD7998" w:rsidRDefault="00000000">
      <w:pPr>
        <w:spacing w:before="200" w:line="260" w:lineRule="atLeast"/>
        <w:jc w:val="both"/>
      </w:pPr>
      <w:r>
        <w:rPr>
          <w:rFonts w:ascii="Arial" w:eastAsia="Arial" w:hAnsi="Arial" w:cs="Arial"/>
          <w:color w:val="000000"/>
          <w:sz w:val="20"/>
        </w:rPr>
        <w:t>Article continues after this advertisement</w:t>
      </w:r>
    </w:p>
    <w:p w14:paraId="51C01FFC" w14:textId="77777777" w:rsidR="00CD7998" w:rsidRDefault="00000000">
      <w:pPr>
        <w:spacing w:before="200" w:line="260" w:lineRule="atLeast"/>
        <w:jc w:val="both"/>
      </w:pPr>
      <w:r>
        <w:rPr>
          <w:rFonts w:ascii="Arial" w:eastAsia="Arial" w:hAnsi="Arial" w:cs="Arial"/>
          <w:color w:val="000000"/>
          <w:sz w:val="20"/>
        </w:rPr>
        <w:t xml:space="preserve">CarFirst proudly identified itself as an OLX Group company while it was operational. Founded in 2016, the company operated a website and a network of inspection centres and warehouses for inspecting, buying and selling of cars. </w:t>
      </w:r>
    </w:p>
    <w:p w14:paraId="5297F717" w14:textId="77777777" w:rsidR="00CD7998" w:rsidRDefault="00000000">
      <w:pPr>
        <w:spacing w:before="200" w:line="260" w:lineRule="atLeast"/>
        <w:jc w:val="both"/>
      </w:pPr>
      <w:r>
        <w:rPr>
          <w:rFonts w:ascii="Arial" w:eastAsia="Arial" w:hAnsi="Arial" w:cs="Arial"/>
          <w:color w:val="000000"/>
          <w:sz w:val="20"/>
        </w:rPr>
        <w:t xml:space="preserve">The company raised its Series-A investment from Germany-based Frontier Car Group (FCG) but never went public about it. According to Crunchbase data, CarFirst raised $89 million from FCG in 2018, which would safely make it the largest Series-A investment raised by a </w:t>
      </w:r>
      <w:r>
        <w:rPr>
          <w:rFonts w:ascii="Arial" w:eastAsia="Arial" w:hAnsi="Arial" w:cs="Arial"/>
          <w:b/>
          <w:i/>
          <w:color w:val="000000"/>
          <w:sz w:val="20"/>
          <w:u w:val="single"/>
        </w:rPr>
        <w:t>startup</w:t>
      </w:r>
      <w:r>
        <w:rPr>
          <w:rFonts w:ascii="Arial" w:eastAsia="Arial" w:hAnsi="Arial" w:cs="Arial"/>
          <w:color w:val="000000"/>
          <w:sz w:val="20"/>
        </w:rPr>
        <w:t xml:space="preserve"> in Pakistan. CarFirst subsequently raised Series B investment directly from OLX Group as well, also in 2018 according to media reports.</w:t>
      </w:r>
    </w:p>
    <w:p w14:paraId="2AEF0074" w14:textId="77777777" w:rsidR="00CD7998" w:rsidRDefault="00000000">
      <w:pPr>
        <w:spacing w:before="200" w:line="260" w:lineRule="atLeast"/>
        <w:jc w:val="both"/>
      </w:pPr>
      <w:r>
        <w:rPr>
          <w:rFonts w:ascii="Arial" w:eastAsia="Arial" w:hAnsi="Arial" w:cs="Arial"/>
          <w:color w:val="000000"/>
          <w:sz w:val="20"/>
        </w:rPr>
        <w:t>Berlin-based Frontier Car Group which funded CarFirst also operated in the used cars space and developed, launched and operated used cars marketplaces in emerging markets such as Nigeria, Chile, Mexico, Pakistan and Indonesia. In November 2019, OLX Group invested $400 million in FCG and became its largest, though not a majority shareholder.</w:t>
      </w:r>
    </w:p>
    <w:p w14:paraId="2DF1267A" w14:textId="77777777" w:rsidR="00CD7998" w:rsidRDefault="00000000">
      <w:pPr>
        <w:spacing w:before="200" w:line="260" w:lineRule="atLeast"/>
        <w:jc w:val="both"/>
      </w:pPr>
      <w:r>
        <w:rPr>
          <w:rFonts w:ascii="Arial" w:eastAsia="Arial" w:hAnsi="Arial" w:cs="Arial"/>
          <w:color w:val="000000"/>
          <w:sz w:val="20"/>
        </w:rPr>
        <w:t xml:space="preserve">In 2020, the OLX Group acquired a controlling stake in Frontier Car Group  and the same year, OLX and FCG partnered to create OLX Autos, into which it has now folded Frontier Car Group operations. OLX Autos operates as a trader of used cars, giving evaluations and buying cars to sell them at a margin. </w:t>
      </w:r>
    </w:p>
    <w:p w14:paraId="175DE2FA" w14:textId="77777777" w:rsidR="00CD7998" w:rsidRDefault="00000000">
      <w:pPr>
        <w:spacing w:before="200" w:line="260" w:lineRule="atLeast"/>
        <w:jc w:val="both"/>
      </w:pPr>
      <w:r>
        <w:rPr>
          <w:rFonts w:ascii="Arial" w:eastAsia="Arial" w:hAnsi="Arial" w:cs="Arial"/>
          <w:color w:val="000000"/>
          <w:sz w:val="20"/>
        </w:rPr>
        <w:t xml:space="preserve">OLX Autos operates in Argentina, Chile, Colombia, Ecuador, India, Indonesia, Mexico, and Peru under the same brand name, and operates three independent brands in other other geographies: CarFirst in Pakistan, Car45 in Nigeria and webuyanycar.com in the US. </w:t>
      </w:r>
    </w:p>
    <w:p w14:paraId="07D93D55" w14:textId="77777777" w:rsidR="00CD7998" w:rsidRDefault="00000000">
      <w:pPr>
        <w:spacing w:before="200" w:line="260" w:lineRule="atLeast"/>
        <w:jc w:val="both"/>
      </w:pPr>
      <w:r>
        <w:rPr>
          <w:rFonts w:ascii="Arial" w:eastAsia="Arial" w:hAnsi="Arial" w:cs="Arial"/>
          <w:color w:val="000000"/>
          <w:sz w:val="20"/>
        </w:rPr>
        <w:t xml:space="preserve">Since its partnership with Frontier Car Group which initially began with a relatively smaller investment in 2018, OLX now controls 99% effective interest in Frontier Car Group. OLX also shut down FCG's Berlin office last year where it was based. </w:t>
      </w:r>
    </w:p>
    <w:p w14:paraId="3412954F" w14:textId="77777777" w:rsidR="00CD7998" w:rsidRDefault="00000000">
      <w:pPr>
        <w:spacing w:before="200" w:line="260" w:lineRule="atLeast"/>
        <w:jc w:val="both"/>
      </w:pPr>
      <w:r>
        <w:rPr>
          <w:rFonts w:ascii="Arial" w:eastAsia="Arial" w:hAnsi="Arial" w:cs="Arial"/>
          <w:color w:val="000000"/>
          <w:sz w:val="20"/>
        </w:rPr>
        <w:t xml:space="preserve">While how much of CarFirst is owned by OLX is not known to us, a source at OLX in Pakistan told Profit that OLX Autos in Pakistan was CarFirst, which means that OLX effectively controlled CarFirst in Pakistan. OLX, which lists classifieds including autos on its website, has been an active partner of CarFirst, holding events such as CarBazaar and setting </w:t>
      </w:r>
      <w:r>
        <w:rPr>
          <w:rFonts w:ascii="Arial" w:eastAsia="Arial" w:hAnsi="Arial" w:cs="Arial"/>
          <w:b/>
          <w:i/>
          <w:color w:val="000000"/>
          <w:sz w:val="20"/>
          <w:u w:val="single"/>
        </w:rPr>
        <w:t>up</w:t>
      </w:r>
      <w:r>
        <w:rPr>
          <w:rFonts w:ascii="Arial" w:eastAsia="Arial" w:hAnsi="Arial" w:cs="Arial"/>
          <w:color w:val="000000"/>
          <w:sz w:val="20"/>
        </w:rPr>
        <w:t xml:space="preserve"> auto inspection centres together.</w:t>
      </w:r>
    </w:p>
    <w:p w14:paraId="47F6D0B7" w14:textId="77777777" w:rsidR="00CD7998" w:rsidRDefault="00000000">
      <w:pPr>
        <w:spacing w:before="200" w:line="260" w:lineRule="atLeast"/>
        <w:jc w:val="both"/>
      </w:pPr>
      <w:r>
        <w:rPr>
          <w:rFonts w:ascii="Arial" w:eastAsia="Arial" w:hAnsi="Arial" w:cs="Arial"/>
          <w:color w:val="000000"/>
          <w:sz w:val="20"/>
        </w:rPr>
        <w:t>The business of used cars in Pakistan</w:t>
      </w:r>
    </w:p>
    <w:p w14:paraId="62B1CE3A" w14:textId="77777777" w:rsidR="00CD7998" w:rsidRDefault="00000000">
      <w:pPr>
        <w:spacing w:before="200" w:line="260" w:lineRule="atLeast"/>
        <w:jc w:val="both"/>
      </w:pPr>
      <w:r>
        <w:rPr>
          <w:rFonts w:ascii="Arial" w:eastAsia="Arial" w:hAnsi="Arial" w:cs="Arial"/>
          <w:color w:val="000000"/>
          <w:sz w:val="20"/>
        </w:rPr>
        <w:lastRenderedPageBreak/>
        <w:t xml:space="preserve">Even if OLX did not fully control CarFirst, a drying </w:t>
      </w:r>
      <w:r>
        <w:rPr>
          <w:rFonts w:ascii="Arial" w:eastAsia="Arial" w:hAnsi="Arial" w:cs="Arial"/>
          <w:b/>
          <w:i/>
          <w:color w:val="000000"/>
          <w:sz w:val="20"/>
          <w:u w:val="single"/>
        </w:rPr>
        <w:t>up</w:t>
      </w:r>
      <w:r>
        <w:rPr>
          <w:rFonts w:ascii="Arial" w:eastAsia="Arial" w:hAnsi="Arial" w:cs="Arial"/>
          <w:color w:val="000000"/>
          <w:sz w:val="20"/>
        </w:rPr>
        <w:t xml:space="preserve"> of global VC funding means that CarFirst had no other funding options while OLX would also not be willing to give follow-on funds because of the cash burning model of the CarFirst business. </w:t>
      </w:r>
    </w:p>
    <w:p w14:paraId="5A41676D" w14:textId="77777777" w:rsidR="00CD7998" w:rsidRDefault="00000000">
      <w:pPr>
        <w:spacing w:before="200" w:line="260" w:lineRule="atLeast"/>
        <w:jc w:val="both"/>
      </w:pPr>
      <w:r>
        <w:rPr>
          <w:rFonts w:ascii="Arial" w:eastAsia="Arial" w:hAnsi="Arial" w:cs="Arial"/>
          <w:color w:val="000000"/>
          <w:sz w:val="20"/>
        </w:rPr>
        <w:t xml:space="preserve">You see, CarFirst operates a network of brick-and-mortar inspection centres which means it would have incurred high CAPEX, as well as high OPEX to keep those centres operational. The way it worked with CarFirst was that sellers could go to a nearby CarFirst centre, get an inspection and a price on the car and if the price sounded reasonable, CarFirst would buy that car from the seller at the agreed price. </w:t>
      </w:r>
    </w:p>
    <w:p w14:paraId="1A29B111" w14:textId="77777777" w:rsidR="00CD7998" w:rsidRDefault="00000000">
      <w:pPr>
        <w:spacing w:before="200" w:line="260" w:lineRule="atLeast"/>
        <w:jc w:val="both"/>
      </w:pPr>
      <w:r>
        <w:rPr>
          <w:rFonts w:ascii="Arial" w:eastAsia="Arial" w:hAnsi="Arial" w:cs="Arial"/>
          <w:color w:val="000000"/>
          <w:sz w:val="20"/>
        </w:rPr>
        <w:t xml:space="preserve">CarFirst would then apply any fixes to the car and sell it to a buyer at a higher price, earning revenue from the difference in the purchase and sale price of the car. All this while, CarFirst had competitors as well which included the traditional used cars dealers as well as classifieds platforms OLX itself and PakWheels. </w:t>
      </w:r>
    </w:p>
    <w:p w14:paraId="4C7AA54D" w14:textId="77777777" w:rsidR="00CD7998" w:rsidRDefault="00000000">
      <w:pPr>
        <w:spacing w:before="200" w:line="260" w:lineRule="atLeast"/>
        <w:jc w:val="both"/>
      </w:pPr>
      <w:r>
        <w:rPr>
          <w:rFonts w:ascii="Arial" w:eastAsia="Arial" w:hAnsi="Arial" w:cs="Arial"/>
          <w:color w:val="000000"/>
          <w:sz w:val="20"/>
        </w:rPr>
        <w:t xml:space="preserve">If one thinks about a Pakistani auto seller or a buyer, the behaviour usually is that the consumer would hop on to options that would offer the best price. If CarFirst offered a price on a car, the seller would most likely check out traditional used cars dealers and place ads on PakWheels and then negotiate with buyers just to get the right price, overlooking the convenience of selling on CarFirst that comes with certified inspection reports based on which they priced there cars. Then a similar competitor, VavaCars also appeared in the foray making the competition more intense for CarFirst.  </w:t>
      </w:r>
    </w:p>
    <w:p w14:paraId="182469CB" w14:textId="77777777" w:rsidR="00CD7998" w:rsidRDefault="00000000">
      <w:pPr>
        <w:spacing w:before="200" w:line="260" w:lineRule="atLeast"/>
        <w:jc w:val="both"/>
      </w:pPr>
      <w:r>
        <w:rPr>
          <w:rFonts w:ascii="Arial" w:eastAsia="Arial" w:hAnsi="Arial" w:cs="Arial"/>
          <w:color w:val="000000"/>
          <w:sz w:val="20"/>
        </w:rPr>
        <w:t xml:space="preserve">However, in conversation with automotive dealers across Lahore Defence's Main Boulevard, Profit discovered that whether or not end users were getting the prices they wanted to sell their cars to CarFirst, dealers were. Many dealers cited the convenience of using CarFirst, and how they could readily sell to them at rates that made profits for them. </w:t>
      </w:r>
    </w:p>
    <w:p w14:paraId="47FB5D06" w14:textId="77777777" w:rsidR="00CD7998" w:rsidRDefault="00000000">
      <w:pPr>
        <w:spacing w:before="200" w:line="260" w:lineRule="atLeast"/>
        <w:jc w:val="both"/>
      </w:pPr>
      <w:r>
        <w:rPr>
          <w:rFonts w:ascii="Arial" w:eastAsia="Arial" w:hAnsi="Arial" w:cs="Arial"/>
          <w:color w:val="000000"/>
          <w:sz w:val="20"/>
        </w:rPr>
        <w:t xml:space="preserve">Now this juxtaposition between end-customers possibly not using the platform enough to dealers being fans of it is interesting. It would indeed be correct if someone might cite that CarFirst was eliminating its competition by purchasing stock from dealers. However, by purchasing used vehicles from dealers at rates profitable to them and then selling the same vehicle to customers reduces your own profit margins. Increasing your profit margin would have come via higher prices for end-customers which kind of defeats the purpose of the customer being in the used automotive market to begin with. </w:t>
      </w:r>
    </w:p>
    <w:p w14:paraId="112C8593" w14:textId="77777777" w:rsidR="00CD7998" w:rsidRDefault="00000000">
      <w:pPr>
        <w:spacing w:before="200" w:line="260" w:lineRule="atLeast"/>
        <w:jc w:val="both"/>
      </w:pPr>
      <w:r>
        <w:rPr>
          <w:rFonts w:ascii="Arial" w:eastAsia="Arial" w:hAnsi="Arial" w:cs="Arial"/>
          <w:color w:val="000000"/>
          <w:sz w:val="20"/>
        </w:rPr>
        <w:t xml:space="preserve">In short, growth in the Pakistani market for these newage used cars dealers is questionable. Think of it another way: companies like CarFirst and VavaCars were trying to become a national franchise when no other traditional used car dealer could achieve the same. Furthermore, in conversation with the dealers, Profit realised that none of them really wanted to go beyond their regional markets to begin with. At best they thought of city-wide hegemony, but that too as a pipe-line project. </w:t>
      </w:r>
    </w:p>
    <w:p w14:paraId="740D1C6F" w14:textId="77777777" w:rsidR="00CD7998" w:rsidRDefault="00000000">
      <w:pPr>
        <w:spacing w:before="200" w:line="260" w:lineRule="atLeast"/>
        <w:jc w:val="both"/>
      </w:pPr>
      <w:r>
        <w:rPr>
          <w:rFonts w:ascii="Arial" w:eastAsia="Arial" w:hAnsi="Arial" w:cs="Arial"/>
          <w:color w:val="000000"/>
          <w:sz w:val="20"/>
        </w:rPr>
        <w:t xml:space="preserve">CarFirst and VavaCars tried to do something ambitious that frankly no-one else even wanted to, simply because of the heterogeneous nature of markets and customers across Pakistan. We term it valiant but the dealers whom we conversed with termed their fallen rivals' ambitions as being disconnected from ground realities about the market.. </w:t>
      </w:r>
    </w:p>
    <w:p w14:paraId="3608CBD4" w14:textId="77777777" w:rsidR="00CD7998" w:rsidRDefault="00000000">
      <w:pPr>
        <w:spacing w:before="200" w:line="260" w:lineRule="atLeast"/>
        <w:jc w:val="both"/>
      </w:pPr>
      <w:r>
        <w:rPr>
          <w:rFonts w:ascii="Arial" w:eastAsia="Arial" w:hAnsi="Arial" w:cs="Arial"/>
          <w:color w:val="000000"/>
          <w:sz w:val="20"/>
        </w:rPr>
        <w:t xml:space="preserve">But the final nail in the coffin for CarFirst was perhaps the economy. Pakistan is currently going through macroeconomic hell, with fuel prices sky-high and inflation clocking in at 24.9% last month. At a time when customer purchasing power is at an extreme low, the market for cars, used and old, is suffering from the government's wonky balance of payments policies. </w:t>
      </w:r>
    </w:p>
    <w:p w14:paraId="0A806773" w14:textId="77777777" w:rsidR="00CD7998" w:rsidRDefault="00000000">
      <w:pPr>
        <w:spacing w:before="200" w:line="260" w:lineRule="atLeast"/>
        <w:jc w:val="both"/>
      </w:pPr>
      <w:r>
        <w:rPr>
          <w:rFonts w:ascii="Arial" w:eastAsia="Arial" w:hAnsi="Arial" w:cs="Arial"/>
          <w:color w:val="000000"/>
          <w:sz w:val="20"/>
        </w:rPr>
        <w:t>In May the Government imposed an import ban on completely-built-</w:t>
      </w:r>
      <w:r>
        <w:rPr>
          <w:rFonts w:ascii="Arial" w:eastAsia="Arial" w:hAnsi="Arial" w:cs="Arial"/>
          <w:b/>
          <w:i/>
          <w:color w:val="000000"/>
          <w:sz w:val="20"/>
          <w:u w:val="single"/>
        </w:rPr>
        <w:t>up</w:t>
      </w:r>
      <w:r>
        <w:rPr>
          <w:rFonts w:ascii="Arial" w:eastAsia="Arial" w:hAnsi="Arial" w:cs="Arial"/>
          <w:color w:val="000000"/>
          <w:sz w:val="20"/>
        </w:rPr>
        <w:t xml:space="preserve"> (CBU) vehicles and increased the State Bank of Pakistan's (SBP) oversight on the import of completely-knocked-down (CKD) kits. The government set the automotive industry a whirlwind of price increases following these measures. </w:t>
      </w:r>
    </w:p>
    <w:p w14:paraId="7B0D5BAC" w14:textId="77777777" w:rsidR="00CD7998" w:rsidRDefault="00000000">
      <w:pPr>
        <w:spacing w:before="200" w:line="260" w:lineRule="atLeast"/>
        <w:jc w:val="both"/>
      </w:pPr>
      <w:r>
        <w:rPr>
          <w:rFonts w:ascii="Arial" w:eastAsia="Arial" w:hAnsi="Arial" w:cs="Arial"/>
          <w:b/>
          <w:i/>
          <w:color w:val="000000"/>
          <w:sz w:val="20"/>
          <w:u w:val="single"/>
        </w:rPr>
        <w:t>Starting</w:t>
      </w:r>
      <w:r>
        <w:rPr>
          <w:rFonts w:ascii="Arial" w:eastAsia="Arial" w:hAnsi="Arial" w:cs="Arial"/>
          <w:color w:val="000000"/>
          <w:sz w:val="20"/>
        </w:rPr>
        <w:t xml:space="preserve"> off the CBU units, the government rescinded the ban on CBU earlier this month on the eve of the 3-month anniversary of the ban itself. However, this blanket ban on CBUs led to prices for CBU units to skyrocket. There are two types of customers in the used CBU market, the ones that want a bargain and the ones that want reconditioned </w:t>
      </w:r>
      <w:r>
        <w:rPr>
          <w:rFonts w:ascii="Arial" w:eastAsia="Arial" w:hAnsi="Arial" w:cs="Arial"/>
          <w:color w:val="000000"/>
          <w:sz w:val="20"/>
        </w:rPr>
        <w:lastRenderedPageBreak/>
        <w:t xml:space="preserve">Landcruiser and/or Prado-esque vehicles. The ban nearly eliminated the former from the used car market and limited the number of those that fall in the latter. </w:t>
      </w:r>
    </w:p>
    <w:p w14:paraId="4A82DED4" w14:textId="77777777" w:rsidR="00CD7998" w:rsidRDefault="00000000">
      <w:pPr>
        <w:spacing w:before="200" w:line="260" w:lineRule="atLeast"/>
        <w:jc w:val="both"/>
      </w:pPr>
      <w:r>
        <w:rPr>
          <w:rFonts w:ascii="Arial" w:eastAsia="Arial" w:hAnsi="Arial" w:cs="Arial"/>
          <w:color w:val="000000"/>
          <w:sz w:val="20"/>
        </w:rPr>
        <w:t xml:space="preserve">Now CKD units constitute the majority of the car market in Pakistan to begin with. The SBP's measures also came at a time when the PKR nosedived. This led to automotive manufacturers to engage in price increases. Rounds of them. </w:t>
      </w:r>
    </w:p>
    <w:p w14:paraId="19AB42E9" w14:textId="77777777" w:rsidR="00CD7998" w:rsidRDefault="00000000">
      <w:pPr>
        <w:spacing w:before="200" w:line="260" w:lineRule="atLeast"/>
        <w:jc w:val="both"/>
      </w:pPr>
      <w:r>
        <w:rPr>
          <w:rFonts w:ascii="Arial" w:eastAsia="Arial" w:hAnsi="Arial" w:cs="Arial"/>
          <w:color w:val="000000"/>
          <w:sz w:val="20"/>
        </w:rPr>
        <w:t xml:space="preserve">Profit looked at the prices of some of the more popular vehicles in the market space to see how much their price had increased over the summer. </w:t>
      </w:r>
    </w:p>
    <w:p w14:paraId="5A329A97" w14:textId="77777777" w:rsidR="00CD7998" w:rsidRDefault="00000000">
      <w:pPr>
        <w:spacing w:before="200" w:line="260" w:lineRule="atLeast"/>
        <w:jc w:val="both"/>
      </w:pPr>
      <w:r>
        <w:rPr>
          <w:rFonts w:ascii="Arial" w:eastAsia="Arial" w:hAnsi="Arial" w:cs="Arial"/>
          <w:color w:val="000000"/>
          <w:sz w:val="20"/>
        </w:rPr>
        <w:t xml:space="preserve">Average Price in May Average Price Now  Difference  Increase  </w:t>
      </w:r>
    </w:p>
    <w:p w14:paraId="62618AAA" w14:textId="77777777" w:rsidR="00CD7998" w:rsidRDefault="00000000">
      <w:pPr>
        <w:spacing w:before="200" w:line="260" w:lineRule="atLeast"/>
        <w:jc w:val="both"/>
      </w:pPr>
      <w:r>
        <w:rPr>
          <w:rFonts w:ascii="Arial" w:eastAsia="Arial" w:hAnsi="Arial" w:cs="Arial"/>
          <w:color w:val="000000"/>
          <w:sz w:val="20"/>
        </w:rPr>
        <w:t>Alto  PKR 1,719,667 PKR 1,966,000 PKR 246,333 14.32%</w:t>
      </w:r>
    </w:p>
    <w:p w14:paraId="5311869B" w14:textId="77777777" w:rsidR="00CD7998" w:rsidRDefault="00000000">
      <w:pPr>
        <w:spacing w:before="200" w:line="260" w:lineRule="atLeast"/>
        <w:jc w:val="both"/>
      </w:pPr>
      <w:r>
        <w:rPr>
          <w:rFonts w:ascii="Arial" w:eastAsia="Arial" w:hAnsi="Arial" w:cs="Arial"/>
          <w:color w:val="000000"/>
          <w:sz w:val="20"/>
        </w:rPr>
        <w:t>City  PKR 3,574,000 PKR 4,117,000 PKR 543,000 15.19%</w:t>
      </w:r>
    </w:p>
    <w:p w14:paraId="6265C2E5" w14:textId="77777777" w:rsidR="00CD7998" w:rsidRDefault="00000000">
      <w:pPr>
        <w:spacing w:before="200" w:line="260" w:lineRule="atLeast"/>
        <w:jc w:val="both"/>
      </w:pPr>
      <w:r>
        <w:rPr>
          <w:rFonts w:ascii="Arial" w:eastAsia="Arial" w:hAnsi="Arial" w:cs="Arial"/>
          <w:color w:val="000000"/>
          <w:sz w:val="20"/>
        </w:rPr>
        <w:t>Corolla PKR 4,462,333 PKR 5,227,333 PKR 765,000 17.14%</w:t>
      </w:r>
    </w:p>
    <w:p w14:paraId="74F2BC2E" w14:textId="77777777" w:rsidR="00CD7998" w:rsidRDefault="00000000">
      <w:pPr>
        <w:spacing w:before="200" w:line="260" w:lineRule="atLeast"/>
        <w:jc w:val="both"/>
      </w:pPr>
      <w:r>
        <w:rPr>
          <w:rFonts w:ascii="Arial" w:eastAsia="Arial" w:hAnsi="Arial" w:cs="Arial"/>
          <w:color w:val="000000"/>
          <w:sz w:val="20"/>
        </w:rPr>
        <w:t>Sportage PKR 5,800,000 PKR 6,750,000 PKR 950,000 16.38%</w:t>
      </w:r>
    </w:p>
    <w:p w14:paraId="1F2A2D9E" w14:textId="77777777" w:rsidR="00CD7998" w:rsidRDefault="00000000">
      <w:pPr>
        <w:spacing w:before="200" w:line="260" w:lineRule="atLeast"/>
        <w:jc w:val="both"/>
      </w:pPr>
      <w:r>
        <w:rPr>
          <w:rFonts w:ascii="Arial" w:eastAsia="Arial" w:hAnsi="Arial" w:cs="Arial"/>
          <w:color w:val="000000"/>
          <w:sz w:val="20"/>
        </w:rPr>
        <w:t xml:space="preserve">The prices of refurbished vehicles is also closely tied to that of brand new ones. The price increases by automotive manufacturers had ripple effects on the refurbished vehicle market as well. </w:t>
      </w:r>
    </w:p>
    <w:p w14:paraId="3024D872" w14:textId="77777777" w:rsidR="00CD7998" w:rsidRDefault="00000000">
      <w:pPr>
        <w:spacing w:before="200" w:line="260" w:lineRule="atLeast"/>
        <w:jc w:val="both"/>
      </w:pPr>
      <w:r>
        <w:rPr>
          <w:rFonts w:ascii="Arial" w:eastAsia="Arial" w:hAnsi="Arial" w:cs="Arial"/>
          <w:color w:val="000000"/>
          <w:sz w:val="20"/>
        </w:rPr>
        <w:t xml:space="preserve">Profit talked to used cars dealers across Lahore's Defence Main Boulevard with most of them reporting that they had seen a reduction in trading volume because customers preferred to wait and see where the prices would stabilise. </w:t>
      </w:r>
    </w:p>
    <w:p w14:paraId="10906349" w14:textId="77777777" w:rsidR="00CD7998" w:rsidRDefault="00000000">
      <w:pPr>
        <w:spacing w:before="200" w:line="260" w:lineRule="atLeast"/>
        <w:jc w:val="both"/>
      </w:pPr>
      <w:r>
        <w:rPr>
          <w:rFonts w:ascii="Arial" w:eastAsia="Arial" w:hAnsi="Arial" w:cs="Arial"/>
          <w:color w:val="000000"/>
          <w:sz w:val="20"/>
        </w:rPr>
        <w:t xml:space="preserve">'There are three kinds of cars sold at dealerships; brand new, used, and imported. Sales of all of them have reduced since the rupee depreciated so steeply,' Haji Muhammad Shahzad, chairman of All Pakistan Motor Dealers Association (APMDA), told Profit.  'They gave many of our members good competition but so did we.' </w:t>
      </w:r>
    </w:p>
    <w:p w14:paraId="0E3DA125" w14:textId="77777777" w:rsidR="00CD7998" w:rsidRDefault="00000000">
      <w:pPr>
        <w:spacing w:before="200" w:line="260" w:lineRule="atLeast"/>
        <w:jc w:val="both"/>
      </w:pPr>
      <w:r>
        <w:rPr>
          <w:rFonts w:ascii="Arial" w:eastAsia="Arial" w:hAnsi="Arial" w:cs="Arial"/>
          <w:color w:val="000000"/>
          <w:sz w:val="20"/>
        </w:rPr>
        <w:t xml:space="preserve">You see for a company like CarFirst which operates brick-and-mortar centres, the costs are high but a decrease in the volume of trade of used cars overall in the economy means that CarFirst would not be able to grow customers as well as revenue, and would not be able to keep incurring expenses without funding from the investors which has gone scarce overnight especially for markets like Pakistan. </w:t>
      </w:r>
    </w:p>
    <w:p w14:paraId="6D5BAFB4" w14:textId="77777777" w:rsidR="00CD7998" w:rsidRDefault="00000000">
      <w:pPr>
        <w:spacing w:before="200" w:line="260" w:lineRule="atLeast"/>
        <w:jc w:val="both"/>
      </w:pPr>
      <w:r>
        <w:rPr>
          <w:rFonts w:ascii="Arial" w:eastAsia="Arial" w:hAnsi="Arial" w:cs="Arial"/>
          <w:color w:val="000000"/>
          <w:sz w:val="20"/>
        </w:rPr>
        <w:t xml:space="preserve">Earlier, VavaCars, which was also backed by a multi-billion dollar energy group Vitol decided to wrap </w:t>
      </w:r>
      <w:r>
        <w:rPr>
          <w:rFonts w:ascii="Arial" w:eastAsia="Arial" w:hAnsi="Arial" w:cs="Arial"/>
          <w:b/>
          <w:i/>
          <w:color w:val="000000"/>
          <w:sz w:val="20"/>
          <w:u w:val="single"/>
        </w:rPr>
        <w:t>up</w:t>
      </w:r>
      <w:r>
        <w:rPr>
          <w:rFonts w:ascii="Arial" w:eastAsia="Arial" w:hAnsi="Arial" w:cs="Arial"/>
          <w:color w:val="000000"/>
          <w:sz w:val="20"/>
        </w:rPr>
        <w:t xml:space="preserve"> operations despite having the financial heft to continue. A source at VavaCars told Profit that in the case of VavaCars, the company could not grow substantially. It could be a similar case for CarFirst. </w:t>
      </w:r>
    </w:p>
    <w:p w14:paraId="71706D1F" w14:textId="77777777" w:rsidR="00CD7998" w:rsidRDefault="00000000">
      <w:pPr>
        <w:spacing w:before="200" w:line="260" w:lineRule="atLeast"/>
        <w:jc w:val="both"/>
      </w:pPr>
      <w:r>
        <w:rPr>
          <w:rFonts w:ascii="Arial" w:eastAsia="Arial" w:hAnsi="Arial" w:cs="Arial"/>
          <w:color w:val="000000"/>
          <w:sz w:val="20"/>
        </w:rPr>
        <w:t xml:space="preserve">The official from CarFirst maintained that the Pakistani market was good for their business but did not take specific questions from Profit about CarFirst's operations. The OLX Group, on the other hand, has not responded to our request for comments. </w:t>
      </w:r>
    </w:p>
    <w:p w14:paraId="01172B49"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23, 2022</w:t>
      </w:r>
    </w:p>
    <w:p w14:paraId="70E44E15" w14:textId="77777777" w:rsidR="00CD7998" w:rsidRDefault="00CD7998"/>
    <w:p w14:paraId="01946F2C" w14:textId="77777777" w:rsidR="00CD7998" w:rsidRDefault="00000000">
      <w:pPr>
        <w:ind w:left="200"/>
        <w:sectPr w:rsidR="00CD7998">
          <w:type w:val="continuous"/>
          <w:pgSz w:w="12240" w:h="15840"/>
          <w:pgMar w:top="840" w:right="1000" w:bottom="840" w:left="1000" w:header="400" w:footer="400" w:gutter="0"/>
          <w:cols w:space="720"/>
        </w:sectPr>
      </w:pPr>
      <w:r>
        <w:br/>
      </w:r>
      <w:r>
        <w:pict w14:anchorId="24031B53">
          <v:line id="_x0000_s2352" style="position:absolute;left:0;text-align:left;z-index:251844608;mso-position-horizontal-relative:text;mso-position-vertical-relative:text" from="0,10pt" to="512pt,10pt" strokeweight="1pt"/>
        </w:pict>
      </w:r>
      <w:r>
        <w:rPr>
          <w:rFonts w:ascii="Arial" w:eastAsia="Arial" w:hAnsi="Arial" w:cs="Arial"/>
          <w:b/>
          <w:color w:val="767676"/>
          <w:sz w:val="16"/>
        </w:rPr>
        <w:t>End of Document</w:t>
      </w:r>
    </w:p>
    <w:p w14:paraId="3679AD72" w14:textId="77777777" w:rsidR="00CD7998" w:rsidRDefault="00CD7998">
      <w:pPr>
        <w:sectPr w:rsidR="00CD7998">
          <w:headerReference w:type="even" r:id="rId1108"/>
          <w:headerReference w:type="default" r:id="rId1109"/>
          <w:footerReference w:type="even" r:id="rId1110"/>
          <w:footerReference w:type="default" r:id="rId1111"/>
          <w:headerReference w:type="first" r:id="rId1112"/>
          <w:footerReference w:type="first" r:id="rId1113"/>
          <w:pgSz w:w="12240" w:h="15840"/>
          <w:pgMar w:top="840" w:right="1000" w:bottom="840" w:left="1000" w:header="400" w:footer="400" w:gutter="0"/>
          <w:cols w:space="720"/>
          <w:titlePg/>
        </w:sectPr>
      </w:pPr>
    </w:p>
    <w:p w14:paraId="74FFCCAC" w14:textId="77777777" w:rsidR="00CD7998" w:rsidRDefault="00CD7998">
      <w:bookmarkStart w:id="178" w:name="Bookmark_90"/>
      <w:bookmarkEnd w:id="178"/>
    </w:p>
    <w:p w14:paraId="145BDB1F" w14:textId="77777777" w:rsidR="00CD7998" w:rsidRDefault="00000000">
      <w:r>
        <w:pict w14:anchorId="263BFB06">
          <v:shape id="_x0000_i1147" type="#_x0000_t75" alt="LexisNexis®" style="width:148pt;height:30pt">
            <v:imagedata r:id="rId7" o:title=""/>
          </v:shape>
        </w:pict>
      </w:r>
      <w:r>
        <w:cr/>
      </w:r>
    </w:p>
    <w:p w14:paraId="22F1F8D3" w14:textId="77777777" w:rsidR="00CD7998" w:rsidRDefault="00000000">
      <w:pPr>
        <w:spacing w:before="240" w:after="200" w:line="340" w:lineRule="atLeast"/>
        <w:jc w:val="center"/>
        <w:outlineLvl w:val="0"/>
        <w:rPr>
          <w:rFonts w:ascii="Arial" w:hAnsi="Arial" w:cs="Arial"/>
          <w:b/>
          <w:bCs/>
          <w:kern w:val="32"/>
          <w:sz w:val="32"/>
          <w:szCs w:val="32"/>
        </w:rPr>
      </w:pPr>
      <w:hyperlink r:id="rId1114" w:history="1">
        <w:r>
          <w:rPr>
            <w:rFonts w:ascii="Arial" w:eastAsia="Arial" w:hAnsi="Arial" w:cs="Arial"/>
            <w:b/>
            <w:bCs/>
            <w:i/>
            <w:color w:val="0077CC"/>
            <w:kern w:val="32"/>
            <w:sz w:val="28"/>
            <w:szCs w:val="32"/>
            <w:u w:val="single"/>
            <w:shd w:val="clear" w:color="auto" w:fill="FFFFFF"/>
          </w:rPr>
          <w:t>The age of entrepreneurs - companies may fail but entrepreneurs never do</w:t>
        </w:r>
      </w:hyperlink>
    </w:p>
    <w:p w14:paraId="37E371D9" w14:textId="77777777" w:rsidR="00CD7998" w:rsidRDefault="00000000">
      <w:pPr>
        <w:spacing w:before="120" w:line="260" w:lineRule="atLeast"/>
        <w:jc w:val="center"/>
      </w:pPr>
      <w:r>
        <w:rPr>
          <w:rFonts w:ascii="Arial" w:eastAsia="Arial" w:hAnsi="Arial" w:cs="Arial"/>
          <w:color w:val="000000"/>
          <w:sz w:val="20"/>
        </w:rPr>
        <w:t>Yourstory.in</w:t>
      </w:r>
    </w:p>
    <w:p w14:paraId="2B935857" w14:textId="77777777" w:rsidR="00CD7998" w:rsidRDefault="00000000">
      <w:pPr>
        <w:spacing w:before="120" w:line="260" w:lineRule="atLeast"/>
        <w:jc w:val="center"/>
      </w:pPr>
      <w:r>
        <w:rPr>
          <w:rFonts w:ascii="Arial" w:eastAsia="Arial" w:hAnsi="Arial" w:cs="Arial"/>
          <w:color w:val="000000"/>
          <w:sz w:val="20"/>
        </w:rPr>
        <w:t>December 5, 2020 Saturday 6:30 AM EST</w:t>
      </w:r>
    </w:p>
    <w:p w14:paraId="4EB0D886" w14:textId="77777777" w:rsidR="00CD7998" w:rsidRDefault="00CD7998">
      <w:pPr>
        <w:spacing w:line="240" w:lineRule="atLeast"/>
        <w:jc w:val="both"/>
      </w:pPr>
    </w:p>
    <w:p w14:paraId="716F5B20" w14:textId="77777777" w:rsidR="00CD7998"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5807E1A5"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745 words</w:t>
      </w:r>
    </w:p>
    <w:p w14:paraId="41685D12"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Sandeep Aggarwal</w:t>
      </w:r>
    </w:p>
    <w:p w14:paraId="5BC7451E" w14:textId="77777777" w:rsidR="00CD7998" w:rsidRDefault="00000000">
      <w:pPr>
        <w:keepNext/>
        <w:spacing w:before="240" w:line="340" w:lineRule="atLeast"/>
      </w:pPr>
      <w:bookmarkStart w:id="179" w:name="Body_88"/>
      <w:bookmarkEnd w:id="179"/>
      <w:r>
        <w:rPr>
          <w:rFonts w:ascii="Arial" w:eastAsia="Arial" w:hAnsi="Arial" w:cs="Arial"/>
          <w:b/>
          <w:color w:val="000000"/>
          <w:sz w:val="28"/>
        </w:rPr>
        <w:t>Body</w:t>
      </w:r>
    </w:p>
    <w:p w14:paraId="06B377FA" w14:textId="77777777" w:rsidR="00CD7998" w:rsidRDefault="00000000">
      <w:pPr>
        <w:spacing w:line="60" w:lineRule="exact"/>
      </w:pPr>
      <w:r>
        <w:pict w14:anchorId="6619CDAC">
          <v:line id="_x0000_s2354" style="position:absolute;z-index:251845632" from="0,2pt" to="512pt,2pt" strokecolor="#009ddb" strokeweight="2pt">
            <w10:wrap type="topAndBottom"/>
          </v:line>
        </w:pict>
      </w:r>
    </w:p>
    <w:p w14:paraId="2E0E70C3" w14:textId="77777777" w:rsidR="00CD7998" w:rsidRDefault="00CD7998"/>
    <w:p w14:paraId="7B08B27E" w14:textId="77777777" w:rsidR="00CD7998" w:rsidRDefault="00000000">
      <w:pPr>
        <w:spacing w:before="200" w:line="260" w:lineRule="atLeast"/>
        <w:jc w:val="both"/>
      </w:pPr>
      <w:r>
        <w:rPr>
          <w:rFonts w:ascii="Arial" w:eastAsia="Arial" w:hAnsi="Arial" w:cs="Arial"/>
          <w:color w:val="000000"/>
          <w:sz w:val="20"/>
        </w:rPr>
        <w:t xml:space="preserve">An indefatigable spirit and a never-say-die attitude is what sets apart a successful entrepreneur from the also-rans. A seasoned entrepreneur is one who is not dissuaded by </w:t>
      </w:r>
      <w:r>
        <w:rPr>
          <w:rFonts w:ascii="Arial" w:eastAsia="Arial" w:hAnsi="Arial" w:cs="Arial"/>
          <w:b/>
          <w:i/>
          <w:color w:val="000000"/>
          <w:sz w:val="20"/>
          <w:u w:val="single"/>
        </w:rPr>
        <w:t>failures</w:t>
      </w:r>
      <w:r>
        <w:rPr>
          <w:rFonts w:ascii="Arial" w:eastAsia="Arial" w:hAnsi="Arial" w:cs="Arial"/>
          <w:color w:val="000000"/>
          <w:sz w:val="20"/>
        </w:rPr>
        <w:t xml:space="preserve"> and does not get complacent with a one-off success.</w:t>
      </w:r>
    </w:p>
    <w:p w14:paraId="17B47AD2" w14:textId="77777777" w:rsidR="00CD7998" w:rsidRDefault="00000000">
      <w:pPr>
        <w:spacing w:before="200" w:line="260" w:lineRule="atLeast"/>
        <w:jc w:val="both"/>
      </w:pPr>
      <w:r>
        <w:rPr>
          <w:rFonts w:ascii="Arial" w:eastAsia="Arial" w:hAnsi="Arial" w:cs="Arial"/>
          <w:color w:val="000000"/>
          <w:sz w:val="20"/>
        </w:rPr>
        <w:t>Becoming an entrepreneur is never easy. Although newspapers and business channels today are filled with news of billionaires and unicorn company founders making unimaginable amounts of money, the story behind, although often heard, cannot be understood until experienced.</w:t>
      </w:r>
    </w:p>
    <w:p w14:paraId="01D88543" w14:textId="77777777" w:rsidR="00CD7998" w:rsidRDefault="00000000">
      <w:pPr>
        <w:spacing w:before="200" w:line="260" w:lineRule="atLeast"/>
        <w:jc w:val="both"/>
      </w:pPr>
      <w:r>
        <w:rPr>
          <w:rFonts w:ascii="Arial" w:eastAsia="Arial" w:hAnsi="Arial" w:cs="Arial"/>
          <w:color w:val="000000"/>
          <w:sz w:val="20"/>
        </w:rPr>
        <w:t xml:space="preserve">The internet is rife with stories of </w:t>
      </w:r>
      <w:r>
        <w:rPr>
          <w:rFonts w:ascii="Arial" w:eastAsia="Arial" w:hAnsi="Arial" w:cs="Arial"/>
          <w:b/>
          <w:i/>
          <w:color w:val="000000"/>
          <w:sz w:val="20"/>
          <w:u w:val="single"/>
        </w:rPr>
        <w:t>failures</w:t>
      </w:r>
      <w:r>
        <w:rPr>
          <w:rFonts w:ascii="Arial" w:eastAsia="Arial" w:hAnsi="Arial" w:cs="Arial"/>
          <w:color w:val="000000"/>
          <w:sz w:val="20"/>
        </w:rPr>
        <w:t xml:space="preserve"> from the lives of Bill Gates to Jack Ma, yet their legacy lives on. This is because the path to entrepreneurial success is not easy. So, what is that makes the aura of these people so vast, much beyond the scope of the products they helped create? The answer lies in something elusive called the '</w:t>
      </w:r>
      <w:r>
        <w:rPr>
          <w:rFonts w:ascii="Arial" w:eastAsia="Arial" w:hAnsi="Arial" w:cs="Arial"/>
          <w:b/>
          <w:i/>
          <w:color w:val="000000"/>
          <w:sz w:val="20"/>
          <w:u w:val="single"/>
        </w:rPr>
        <w:t>startup</w:t>
      </w:r>
      <w:r>
        <w:rPr>
          <w:rFonts w:ascii="Arial" w:eastAsia="Arial" w:hAnsi="Arial" w:cs="Arial"/>
          <w:color w:val="000000"/>
          <w:sz w:val="20"/>
        </w:rPr>
        <w:t xml:space="preserve"> spirit.'</w:t>
      </w:r>
    </w:p>
    <w:p w14:paraId="6A7D0CF1" w14:textId="77777777" w:rsidR="00CD7998" w:rsidRDefault="00000000">
      <w:pPr>
        <w:spacing w:before="240" w:line="260" w:lineRule="atLeast"/>
      </w:pPr>
      <w:r>
        <w:rPr>
          <w:rFonts w:ascii="Arial" w:eastAsia="Arial" w:hAnsi="Arial" w:cs="Arial"/>
          <w:b/>
          <w:color w:val="000000"/>
          <w:sz w:val="20"/>
        </w:rPr>
        <w:t>The road to entrepreneurship</w:t>
      </w:r>
    </w:p>
    <w:p w14:paraId="5A665CD5" w14:textId="77777777" w:rsidR="00CD7998" w:rsidRDefault="00000000">
      <w:pPr>
        <w:spacing w:before="200" w:line="260" w:lineRule="atLeast"/>
        <w:jc w:val="both"/>
      </w:pPr>
      <w:r>
        <w:rPr>
          <w:rFonts w:ascii="Arial" w:eastAsia="Arial" w:hAnsi="Arial" w:cs="Arial"/>
          <w:color w:val="000000"/>
          <w:sz w:val="20"/>
        </w:rPr>
        <w:t>Thanks to cushy white collared jobs and small businesses that are earning enough for existence and a little bit for indulgence, comfort of a familiar lifestyle cocoons us easily. Only entrepreneurs, with their desire, can break free from the invisible shackles. Their will to create something new instills a sense of discipline and long-term vision that distinguishes an entrepreneur.</w:t>
      </w:r>
    </w:p>
    <w:p w14:paraId="24043BB6" w14:textId="77777777" w:rsidR="00CD7998" w:rsidRDefault="00000000">
      <w:pPr>
        <w:spacing w:before="200" w:line="260" w:lineRule="atLeast"/>
        <w:jc w:val="both"/>
      </w:pPr>
      <w:r>
        <w:rPr>
          <w:rFonts w:ascii="Arial" w:eastAsia="Arial" w:hAnsi="Arial" w:cs="Arial"/>
          <w:color w:val="000000"/>
          <w:sz w:val="20"/>
        </w:rPr>
        <w:t xml:space="preserve">Surely, many </w:t>
      </w:r>
      <w:r>
        <w:rPr>
          <w:rFonts w:ascii="Arial" w:eastAsia="Arial" w:hAnsi="Arial" w:cs="Arial"/>
          <w:b/>
          <w:i/>
          <w:color w:val="000000"/>
          <w:sz w:val="20"/>
          <w:u w:val="single"/>
        </w:rPr>
        <w:t>failures</w:t>
      </w:r>
      <w:r>
        <w:rPr>
          <w:rFonts w:ascii="Arial" w:eastAsia="Arial" w:hAnsi="Arial" w:cs="Arial"/>
          <w:color w:val="000000"/>
          <w:sz w:val="20"/>
        </w:rPr>
        <w:t xml:space="preserve"> come along the way, probably more than successes, but entrepreneurs never shy away from situations they perceive as opportunities. They continue to persevere knowing full well that one of their ventures will eventually hit the bull's eye.</w:t>
      </w:r>
    </w:p>
    <w:p w14:paraId="517370E9" w14:textId="77777777" w:rsidR="00CD7998" w:rsidRDefault="00000000">
      <w:pPr>
        <w:spacing w:before="200" w:line="260" w:lineRule="atLeast"/>
        <w:jc w:val="both"/>
      </w:pPr>
      <w:r>
        <w:rPr>
          <w:rFonts w:ascii="Arial" w:eastAsia="Arial" w:hAnsi="Arial" w:cs="Arial"/>
          <w:color w:val="000000"/>
          <w:sz w:val="20"/>
        </w:rPr>
        <w:t>Reid Hoffman, the founder of LinkedIn had already founded six other brands, including the visionary SocialNet.com, before finally striking gold with the professional social network. The amount of adulation that his product received guaranteed his presence in the tech entrepreneurial Hall of Fame and he is now considered one of the finest investors of all time as well.</w:t>
      </w:r>
    </w:p>
    <w:p w14:paraId="54BF7289" w14:textId="77777777" w:rsidR="00CD7998" w:rsidRDefault="00000000">
      <w:pPr>
        <w:spacing w:before="240" w:line="260" w:lineRule="atLeast"/>
      </w:pPr>
      <w:r>
        <w:rPr>
          <w:rFonts w:ascii="Arial" w:eastAsia="Arial" w:hAnsi="Arial" w:cs="Arial"/>
          <w:b/>
          <w:color w:val="000000"/>
          <w:sz w:val="20"/>
        </w:rPr>
        <w:t>Down but not out</w:t>
      </w:r>
    </w:p>
    <w:p w14:paraId="4F99CE15" w14:textId="77777777" w:rsidR="00CD7998" w:rsidRDefault="00000000">
      <w:pPr>
        <w:spacing w:before="200" w:line="260" w:lineRule="atLeast"/>
        <w:jc w:val="both"/>
      </w:pPr>
      <w:r>
        <w:rPr>
          <w:rFonts w:ascii="Arial" w:eastAsia="Arial" w:hAnsi="Arial" w:cs="Arial"/>
          <w:color w:val="000000"/>
          <w:sz w:val="20"/>
        </w:rPr>
        <w:t xml:space="preserve">Although the existence of successful </w:t>
      </w:r>
      <w:r>
        <w:rPr>
          <w:rFonts w:ascii="Arial" w:eastAsia="Arial" w:hAnsi="Arial" w:cs="Arial"/>
          <w:b/>
          <w:i/>
          <w:color w:val="000000"/>
          <w:sz w:val="20"/>
          <w:u w:val="single"/>
        </w:rPr>
        <w:t>startups</w:t>
      </w:r>
      <w:r>
        <w:rPr>
          <w:rFonts w:ascii="Arial" w:eastAsia="Arial" w:hAnsi="Arial" w:cs="Arial"/>
          <w:color w:val="000000"/>
          <w:sz w:val="20"/>
        </w:rPr>
        <w:t xml:space="preserve"> is important in an entrepreneur's portfolio, the presence of failed </w:t>
      </w:r>
      <w:r>
        <w:rPr>
          <w:rFonts w:ascii="Arial" w:eastAsia="Arial" w:hAnsi="Arial" w:cs="Arial"/>
          <w:b/>
          <w:i/>
          <w:color w:val="000000"/>
          <w:sz w:val="20"/>
          <w:u w:val="single"/>
        </w:rPr>
        <w:t>startups</w:t>
      </w:r>
      <w:r>
        <w:rPr>
          <w:rFonts w:ascii="Arial" w:eastAsia="Arial" w:hAnsi="Arial" w:cs="Arial"/>
          <w:color w:val="000000"/>
          <w:sz w:val="20"/>
        </w:rPr>
        <w:t xml:space="preserve"> is significant and sometimes necessary in order to provide an essential grounding, maturity and practicality to an otherwise excited and quick-to-react individual.</w:t>
      </w:r>
    </w:p>
    <w:p w14:paraId="5A83CD13" w14:textId="77777777" w:rsidR="00CD7998" w:rsidRDefault="00000000">
      <w:pPr>
        <w:spacing w:before="200" w:line="260" w:lineRule="atLeast"/>
        <w:jc w:val="both"/>
      </w:pPr>
      <w:r>
        <w:rPr>
          <w:rFonts w:ascii="Arial" w:eastAsia="Arial" w:hAnsi="Arial" w:cs="Arial"/>
          <w:color w:val="000000"/>
          <w:sz w:val="20"/>
        </w:rPr>
        <w:lastRenderedPageBreak/>
        <w:t xml:space="preserve">The importance of failed </w:t>
      </w:r>
      <w:r>
        <w:rPr>
          <w:rFonts w:ascii="Arial" w:eastAsia="Arial" w:hAnsi="Arial" w:cs="Arial"/>
          <w:b/>
          <w:i/>
          <w:color w:val="000000"/>
          <w:sz w:val="20"/>
          <w:u w:val="single"/>
        </w:rPr>
        <w:t>startups</w:t>
      </w:r>
      <w:r>
        <w:rPr>
          <w:rFonts w:ascii="Arial" w:eastAsia="Arial" w:hAnsi="Arial" w:cs="Arial"/>
          <w:color w:val="000000"/>
          <w:sz w:val="20"/>
        </w:rPr>
        <w:t xml:space="preserve"> also ensures an entrepreneur does not gauge her/his abilities from the success of a single </w:t>
      </w:r>
      <w:r>
        <w:rPr>
          <w:rFonts w:ascii="Arial" w:eastAsia="Arial" w:hAnsi="Arial" w:cs="Arial"/>
          <w:b/>
          <w:i/>
          <w:color w:val="000000"/>
          <w:sz w:val="20"/>
          <w:u w:val="single"/>
        </w:rPr>
        <w:t>startup</w:t>
      </w:r>
      <w:r>
        <w:rPr>
          <w:rFonts w:ascii="Arial" w:eastAsia="Arial" w:hAnsi="Arial" w:cs="Arial"/>
          <w:color w:val="000000"/>
          <w:sz w:val="20"/>
        </w:rPr>
        <w:t xml:space="preserve"> as there are a variety of factors at play. It is said that from the ages of 22-36, prospective entrepreneurs should have at least some experience at handling unsuccessful business attempts to develop the priceless ability of </w:t>
      </w:r>
      <w:r>
        <w:rPr>
          <w:rFonts w:ascii="Arial" w:eastAsia="Arial" w:hAnsi="Arial" w:cs="Arial"/>
          <w:b/>
          <w:i/>
          <w:color w:val="000000"/>
          <w:sz w:val="20"/>
          <w:u w:val="single"/>
        </w:rPr>
        <w:t>starting</w:t>
      </w:r>
      <w:r>
        <w:rPr>
          <w:rFonts w:ascii="Arial" w:eastAsia="Arial" w:hAnsi="Arial" w:cs="Arial"/>
          <w:color w:val="000000"/>
          <w:sz w:val="20"/>
        </w:rPr>
        <w:t xml:space="preserve"> from scratch.</w:t>
      </w:r>
    </w:p>
    <w:p w14:paraId="0D5F3CC1" w14:textId="77777777" w:rsidR="00CD7998" w:rsidRDefault="00000000">
      <w:pPr>
        <w:spacing w:before="240" w:line="260" w:lineRule="atLeast"/>
      </w:pPr>
      <w:r>
        <w:rPr>
          <w:rFonts w:ascii="Arial" w:eastAsia="Arial" w:hAnsi="Arial" w:cs="Arial"/>
          <w:b/>
          <w:color w:val="000000"/>
          <w:sz w:val="20"/>
        </w:rPr>
        <w:t>Success sustained</w:t>
      </w:r>
    </w:p>
    <w:p w14:paraId="19AA6C57" w14:textId="77777777" w:rsidR="00CD7998" w:rsidRDefault="00000000">
      <w:pPr>
        <w:spacing w:before="200" w:line="260" w:lineRule="atLeast"/>
        <w:jc w:val="both"/>
      </w:pPr>
      <w:r>
        <w:rPr>
          <w:rFonts w:ascii="Arial" w:eastAsia="Arial" w:hAnsi="Arial" w:cs="Arial"/>
          <w:color w:val="000000"/>
          <w:sz w:val="20"/>
        </w:rPr>
        <w:t>After the throne has been ascended, the confetti showers done with and the last guests have meandered back with a bellyful of food and 'high spirits', the entrepreneur sits and ponders. It is not the time to relax, but to put in intense action and redouble the efforts.</w:t>
      </w:r>
    </w:p>
    <w:p w14:paraId="3A0B103C" w14:textId="77777777" w:rsidR="00CD7998" w:rsidRDefault="00000000">
      <w:pPr>
        <w:spacing w:before="200" w:line="260" w:lineRule="atLeast"/>
        <w:jc w:val="both"/>
      </w:pPr>
      <w:r>
        <w:rPr>
          <w:rFonts w:ascii="Arial" w:eastAsia="Arial" w:hAnsi="Arial" w:cs="Arial"/>
          <w:color w:val="000000"/>
          <w:sz w:val="20"/>
        </w:rPr>
        <w:t>Complacency never finds a place in the arsenal of an entrepreneur, for his fight is not with anyone else, but his own mind and his own ambitions. New ideas, products, campaigns, growth, and markets swarm around an entrepreneur's dream and continue to prick like sand in the eye. It is not out of greed, but out of a compulsion to create that an entrepreneur functions.</w:t>
      </w:r>
    </w:p>
    <w:p w14:paraId="557AA457" w14:textId="77777777" w:rsidR="00CD7998" w:rsidRDefault="00000000">
      <w:pPr>
        <w:spacing w:before="200" w:line="260" w:lineRule="atLeast"/>
        <w:jc w:val="both"/>
      </w:pPr>
      <w:r>
        <w:rPr>
          <w:rFonts w:ascii="Arial" w:eastAsia="Arial" w:hAnsi="Arial" w:cs="Arial"/>
          <w:color w:val="000000"/>
          <w:sz w:val="20"/>
        </w:rPr>
        <w:t>This gives him the liberty to be eccentric in words and deeds because his mind sees the potential of building bridges where others only see vast rivers.</w:t>
      </w:r>
    </w:p>
    <w:p w14:paraId="5CFF6F93" w14:textId="77777777" w:rsidR="00CD7998" w:rsidRDefault="00000000">
      <w:pPr>
        <w:spacing w:before="200" w:line="260" w:lineRule="atLeast"/>
        <w:jc w:val="both"/>
      </w:pPr>
      <w:r>
        <w:rPr>
          <w:rFonts w:ascii="Arial" w:eastAsia="Arial" w:hAnsi="Arial" w:cs="Arial"/>
          <w:color w:val="000000"/>
          <w:sz w:val="20"/>
        </w:rPr>
        <w:t>The current situation is extremely favourable to foster the growth of businesses, as can be seen with the huge number of entrepreneurial talents developing across the country. The current Indian government is running a plethora of schemes and initiatives to promote skill-building as well as providing resources and a strong business framework that facilitates new businesses to develop and survive.</w:t>
      </w:r>
    </w:p>
    <w:p w14:paraId="4E684FAA" w14:textId="77777777" w:rsidR="00CD7998" w:rsidRDefault="00000000">
      <w:pPr>
        <w:spacing w:before="200" w:line="260" w:lineRule="atLeast"/>
        <w:jc w:val="both"/>
      </w:pPr>
      <w:r>
        <w:rPr>
          <w:rFonts w:ascii="Arial" w:eastAsia="Arial" w:hAnsi="Arial" w:cs="Arial"/>
          <w:color w:val="000000"/>
          <w:sz w:val="20"/>
        </w:rPr>
        <w:t>Furthermore, the development of the internet and digital businesses have created a level playing field, and young entrepreneurs are now competing with established players in a territory both of them are trying to learn the tricks of.</w:t>
      </w:r>
    </w:p>
    <w:p w14:paraId="12C510DD" w14:textId="77777777" w:rsidR="00CD7998" w:rsidRDefault="00000000">
      <w:pPr>
        <w:spacing w:before="200" w:line="260" w:lineRule="atLeast"/>
        <w:jc w:val="both"/>
      </w:pPr>
      <w:r>
        <w:rPr>
          <w:rFonts w:ascii="Arial" w:eastAsia="Arial" w:hAnsi="Arial" w:cs="Arial"/>
          <w:color w:val="000000"/>
          <w:sz w:val="20"/>
        </w:rPr>
        <w:t xml:space="preserve">In the end, it is essential for an entrepreneur to develop an outsider's perspective and not be too affected by the success or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It is necessary to not use the achievements of one's </w:t>
      </w:r>
      <w:r>
        <w:rPr>
          <w:rFonts w:ascii="Arial" w:eastAsia="Arial" w:hAnsi="Arial" w:cs="Arial"/>
          <w:b/>
          <w:i/>
          <w:color w:val="000000"/>
          <w:sz w:val="20"/>
          <w:u w:val="single"/>
        </w:rPr>
        <w:t>startup</w:t>
      </w:r>
      <w:r>
        <w:rPr>
          <w:rFonts w:ascii="Arial" w:eastAsia="Arial" w:hAnsi="Arial" w:cs="Arial"/>
          <w:color w:val="000000"/>
          <w:sz w:val="20"/>
        </w:rPr>
        <w:t xml:space="preserve"> as the barometer of one's own abilities. The important thing is to not stop even after </w:t>
      </w:r>
      <w:r>
        <w:rPr>
          <w:rFonts w:ascii="Arial" w:eastAsia="Arial" w:hAnsi="Arial" w:cs="Arial"/>
          <w:b/>
          <w:i/>
          <w:color w:val="000000"/>
          <w:sz w:val="20"/>
          <w:u w:val="single"/>
        </w:rPr>
        <w:t>failures</w:t>
      </w:r>
      <w:r>
        <w:rPr>
          <w:rFonts w:ascii="Arial" w:eastAsia="Arial" w:hAnsi="Arial" w:cs="Arial"/>
          <w:color w:val="000000"/>
          <w:sz w:val="20"/>
        </w:rPr>
        <w:t xml:space="preserve"> or successes and keep striving to achieve innovation, efficiency, and perfection in every endeavour and stay true to your entrepreneurial spirit.</w:t>
      </w:r>
    </w:p>
    <w:p w14:paraId="2D24BB8A"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5, 2020</w:t>
      </w:r>
    </w:p>
    <w:p w14:paraId="753B5B05" w14:textId="77777777" w:rsidR="00CD7998" w:rsidRDefault="00CD7998"/>
    <w:p w14:paraId="011FD05F" w14:textId="77777777" w:rsidR="00CD7998" w:rsidRDefault="00000000">
      <w:pPr>
        <w:ind w:left="200"/>
        <w:sectPr w:rsidR="00CD7998">
          <w:type w:val="continuous"/>
          <w:pgSz w:w="12240" w:h="15840"/>
          <w:pgMar w:top="840" w:right="1000" w:bottom="840" w:left="1000" w:header="400" w:footer="400" w:gutter="0"/>
          <w:cols w:space="720"/>
        </w:sectPr>
      </w:pPr>
      <w:r>
        <w:br/>
      </w:r>
      <w:r>
        <w:pict w14:anchorId="06F43E0B">
          <v:line id="_x0000_s2355" style="position:absolute;left:0;text-align:left;z-index:251846656;mso-position-horizontal-relative:text;mso-position-vertical-relative:text" from="0,10pt" to="512pt,10pt" strokeweight="1pt"/>
        </w:pict>
      </w:r>
      <w:r>
        <w:rPr>
          <w:rFonts w:ascii="Arial" w:eastAsia="Arial" w:hAnsi="Arial" w:cs="Arial"/>
          <w:b/>
          <w:color w:val="767676"/>
          <w:sz w:val="16"/>
        </w:rPr>
        <w:t>End of Document</w:t>
      </w:r>
    </w:p>
    <w:p w14:paraId="3C89823C" w14:textId="77777777" w:rsidR="00CD7998" w:rsidRDefault="00CD7998">
      <w:pPr>
        <w:sectPr w:rsidR="00CD7998">
          <w:headerReference w:type="even" r:id="rId1115"/>
          <w:headerReference w:type="default" r:id="rId1116"/>
          <w:footerReference w:type="even" r:id="rId1117"/>
          <w:footerReference w:type="default" r:id="rId1118"/>
          <w:headerReference w:type="first" r:id="rId1119"/>
          <w:footerReference w:type="first" r:id="rId1120"/>
          <w:pgSz w:w="12240" w:h="15840"/>
          <w:pgMar w:top="840" w:right="1000" w:bottom="840" w:left="1000" w:header="400" w:footer="400" w:gutter="0"/>
          <w:cols w:space="720"/>
          <w:titlePg/>
        </w:sectPr>
      </w:pPr>
    </w:p>
    <w:p w14:paraId="02561AB5" w14:textId="77777777" w:rsidR="00CD7998" w:rsidRDefault="00CD7998">
      <w:bookmarkStart w:id="180" w:name="Bookmark_91"/>
      <w:bookmarkEnd w:id="180"/>
    </w:p>
    <w:p w14:paraId="3C4B47B4" w14:textId="77777777" w:rsidR="00CD7998" w:rsidRDefault="00000000">
      <w:r>
        <w:pict w14:anchorId="62FCD774">
          <v:shape id="_x0000_i1148" type="#_x0000_t75" alt="LexisNexis®" style="width:148pt;height:30pt">
            <v:imagedata r:id="rId7" o:title=""/>
          </v:shape>
        </w:pict>
      </w:r>
      <w:r>
        <w:cr/>
      </w:r>
    </w:p>
    <w:p w14:paraId="2F0A95D7" w14:textId="77777777" w:rsidR="00CD7998" w:rsidRDefault="00000000">
      <w:pPr>
        <w:spacing w:before="240" w:after="200" w:line="340" w:lineRule="atLeast"/>
        <w:jc w:val="center"/>
        <w:outlineLvl w:val="0"/>
        <w:rPr>
          <w:rFonts w:ascii="Arial" w:hAnsi="Arial" w:cs="Arial"/>
          <w:b/>
          <w:bCs/>
          <w:kern w:val="32"/>
          <w:sz w:val="32"/>
          <w:szCs w:val="32"/>
        </w:rPr>
      </w:pPr>
      <w:hyperlink r:id="rId1121" w:history="1">
        <w:r>
          <w:rPr>
            <w:rFonts w:ascii="Arial" w:eastAsia="Arial" w:hAnsi="Arial" w:cs="Arial"/>
            <w:b/>
            <w:bCs/>
            <w:i/>
            <w:color w:val="0077CC"/>
            <w:kern w:val="32"/>
            <w:sz w:val="28"/>
            <w:szCs w:val="32"/>
            <w:u w:val="single"/>
            <w:shd w:val="clear" w:color="auto" w:fill="FFFFFF"/>
          </w:rPr>
          <w:t>YourStory UNCUT: How Theka Coffee went from shutting shop to partnering with Reliance</w:t>
        </w:r>
      </w:hyperlink>
    </w:p>
    <w:p w14:paraId="44233498" w14:textId="77777777" w:rsidR="00CD7998" w:rsidRDefault="00000000">
      <w:pPr>
        <w:spacing w:before="120" w:line="260" w:lineRule="atLeast"/>
        <w:jc w:val="center"/>
      </w:pPr>
      <w:r>
        <w:rPr>
          <w:rFonts w:ascii="Arial" w:eastAsia="Arial" w:hAnsi="Arial" w:cs="Arial"/>
          <w:color w:val="000000"/>
          <w:sz w:val="20"/>
        </w:rPr>
        <w:t>Yourstory.in</w:t>
      </w:r>
    </w:p>
    <w:p w14:paraId="15A57CBE" w14:textId="77777777" w:rsidR="00CD7998" w:rsidRDefault="00000000">
      <w:pPr>
        <w:spacing w:before="120" w:line="260" w:lineRule="atLeast"/>
        <w:jc w:val="center"/>
      </w:pPr>
      <w:r>
        <w:rPr>
          <w:rFonts w:ascii="Arial" w:eastAsia="Arial" w:hAnsi="Arial" w:cs="Arial"/>
          <w:color w:val="000000"/>
          <w:sz w:val="20"/>
        </w:rPr>
        <w:t>April 7, 2022 Thursday 6:30 AM EST</w:t>
      </w:r>
    </w:p>
    <w:p w14:paraId="08AF507B" w14:textId="77777777" w:rsidR="00CD7998" w:rsidRDefault="00CD7998">
      <w:pPr>
        <w:spacing w:line="240" w:lineRule="atLeast"/>
        <w:jc w:val="both"/>
      </w:pPr>
    </w:p>
    <w:p w14:paraId="48AF2ECA" w14:textId="77777777" w:rsidR="00CD7998"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03A2C664"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1232 words</w:t>
      </w:r>
    </w:p>
    <w:p w14:paraId="16A196FD"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Debolina Biswas</w:t>
      </w:r>
    </w:p>
    <w:p w14:paraId="502A2547" w14:textId="77777777" w:rsidR="00CD7998" w:rsidRDefault="00000000">
      <w:pPr>
        <w:keepNext/>
        <w:spacing w:before="240" w:line="340" w:lineRule="atLeast"/>
      </w:pPr>
      <w:bookmarkStart w:id="181" w:name="Body_89"/>
      <w:bookmarkEnd w:id="181"/>
      <w:r>
        <w:rPr>
          <w:rFonts w:ascii="Arial" w:eastAsia="Arial" w:hAnsi="Arial" w:cs="Arial"/>
          <w:b/>
          <w:color w:val="000000"/>
          <w:sz w:val="28"/>
        </w:rPr>
        <w:t>Body</w:t>
      </w:r>
    </w:p>
    <w:p w14:paraId="7BE4E590" w14:textId="77777777" w:rsidR="00CD7998" w:rsidRDefault="00000000">
      <w:pPr>
        <w:spacing w:line="60" w:lineRule="exact"/>
      </w:pPr>
      <w:r>
        <w:pict w14:anchorId="18E26478">
          <v:line id="_x0000_s2357" style="position:absolute;z-index:251847680" from="0,2pt" to="512pt,2pt" strokecolor="#009ddb" strokeweight="2pt">
            <w10:wrap type="topAndBottom"/>
          </v:line>
        </w:pict>
      </w:r>
    </w:p>
    <w:p w14:paraId="1747BE2D" w14:textId="77777777" w:rsidR="00CD7998" w:rsidRDefault="00CD7998"/>
    <w:p w14:paraId="36577760" w14:textId="77777777" w:rsidR="00CD7998" w:rsidRDefault="00000000">
      <w:pPr>
        <w:spacing w:before="200" w:line="260" w:lineRule="atLeast"/>
        <w:jc w:val="both"/>
      </w:pPr>
      <w:r>
        <w:rPr>
          <w:rFonts w:ascii="Arial" w:eastAsia="Arial" w:hAnsi="Arial" w:cs="Arial"/>
          <w:color w:val="000000"/>
          <w:sz w:val="20"/>
        </w:rPr>
        <w:t xml:space="preserve">YourStory UNCUT aims to explore the biggest challenges and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entrepreneurs have faced in their journeys. This week, Bhupinder Madaan of Theka Coffee talks about the roadblocks he encountered.</w:t>
      </w:r>
    </w:p>
    <w:p w14:paraId="548B6C19" w14:textId="77777777" w:rsidR="00CD7998" w:rsidRDefault="00000000">
      <w:pPr>
        <w:spacing w:before="200" w:line="260" w:lineRule="atLeast"/>
        <w:jc w:val="both"/>
      </w:pPr>
      <w:r>
        <w:rPr>
          <w:rFonts w:ascii="Arial" w:eastAsia="Arial" w:hAnsi="Arial" w:cs="Arial"/>
          <w:color w:val="000000"/>
          <w:sz w:val="20"/>
        </w:rPr>
        <w:t xml:space="preserve">Rome was not built in a day. And neither was Amazon. </w:t>
      </w:r>
    </w:p>
    <w:p w14:paraId="03BEED34" w14:textId="77777777" w:rsidR="00CD7998" w:rsidRDefault="00CD7998"/>
    <w:p w14:paraId="4E9E8981" w14:textId="77777777" w:rsidR="00CD7998" w:rsidRDefault="00000000">
      <w:pPr>
        <w:spacing w:before="200" w:line="260" w:lineRule="atLeast"/>
        <w:jc w:val="both"/>
      </w:pPr>
      <w:r>
        <w:rPr>
          <w:rFonts w:ascii="Arial" w:eastAsia="Arial" w:hAnsi="Arial" w:cs="Arial"/>
          <w:color w:val="000000"/>
          <w:sz w:val="20"/>
        </w:rPr>
        <w:t xml:space="preserve">A global force today, the tech giant's founder Jeff Bezos did not have an easy journey - facing several challenges and dealing with </w:t>
      </w:r>
      <w:r>
        <w:rPr>
          <w:rFonts w:ascii="Arial" w:eastAsia="Arial" w:hAnsi="Arial" w:cs="Arial"/>
          <w:b/>
          <w:i/>
          <w:color w:val="000000"/>
          <w:sz w:val="20"/>
          <w:u w:val="single"/>
        </w:rPr>
        <w:t>failures</w:t>
      </w:r>
      <w:r>
        <w:rPr>
          <w:rFonts w:ascii="Arial" w:eastAsia="Arial" w:hAnsi="Arial" w:cs="Arial"/>
          <w:color w:val="000000"/>
          <w:sz w:val="20"/>
        </w:rPr>
        <w:t xml:space="preserve"> worth "billions of dollars" - before making it big. </w:t>
      </w:r>
    </w:p>
    <w:p w14:paraId="330DFABF" w14:textId="77777777" w:rsidR="00CD7998" w:rsidRDefault="00CD7998"/>
    <w:p w14:paraId="3A5945E8" w14:textId="77777777" w:rsidR="00CD7998" w:rsidRDefault="00000000">
      <w:pPr>
        <w:spacing w:before="200" w:line="260" w:lineRule="atLeast"/>
        <w:jc w:val="both"/>
      </w:pPr>
      <w:r>
        <w:rPr>
          <w:rFonts w:ascii="Arial" w:eastAsia="Arial" w:hAnsi="Arial" w:cs="Arial"/>
          <w:color w:val="000000"/>
          <w:sz w:val="20"/>
        </w:rPr>
        <w:t xml:space="preserve">Closer home, Dhirubhai Ambani, Ratan Tata, and NR Narayan Murthy, among others also faced several </w:t>
      </w:r>
      <w:r>
        <w:rPr>
          <w:rFonts w:ascii="Arial" w:eastAsia="Arial" w:hAnsi="Arial" w:cs="Arial"/>
          <w:b/>
          <w:i/>
          <w:color w:val="000000"/>
          <w:sz w:val="20"/>
          <w:u w:val="single"/>
        </w:rPr>
        <w:t>failures</w:t>
      </w:r>
      <w:r>
        <w:rPr>
          <w:rFonts w:ascii="Arial" w:eastAsia="Arial" w:hAnsi="Arial" w:cs="Arial"/>
          <w:color w:val="000000"/>
          <w:sz w:val="20"/>
        </w:rPr>
        <w:t xml:space="preserve"> before becoming inspiring success stories. </w:t>
      </w:r>
    </w:p>
    <w:p w14:paraId="0DDBAAED" w14:textId="77777777" w:rsidR="00CD7998" w:rsidRDefault="00CD7998"/>
    <w:p w14:paraId="3F39112D" w14:textId="77777777" w:rsidR="00CD7998" w:rsidRDefault="00000000">
      <w:pPr>
        <w:spacing w:before="60" w:line="260" w:lineRule="atLeast"/>
        <w:jc w:val="both"/>
      </w:pPr>
      <w:r>
        <w:rPr>
          <w:rFonts w:ascii="Arial" w:eastAsia="Arial" w:hAnsi="Arial" w:cs="Arial"/>
          <w:color w:val="000000"/>
          <w:sz w:val="20"/>
        </w:rPr>
        <w:t>While their success stories are widely known, it is also important to understand that they didn't happen overnight. And the same applies to the famed entrepreneurs of today, who had to overcome many roadblocks to reach where they are.</w:t>
      </w:r>
    </w:p>
    <w:p w14:paraId="0B54C557" w14:textId="77777777" w:rsidR="00CD7998" w:rsidRDefault="00000000">
      <w:pPr>
        <w:spacing w:before="200" w:line="260" w:lineRule="atLeast"/>
        <w:jc w:val="both"/>
      </w:pPr>
      <w:r>
        <w:rPr>
          <w:rFonts w:ascii="Arial" w:eastAsia="Arial" w:hAnsi="Arial" w:cs="Arial"/>
          <w:color w:val="000000"/>
          <w:sz w:val="20"/>
        </w:rPr>
        <w:t xml:space="preserve">YourStory UNCUT is a series of interviews where entrepreneurs reveal the biggest challenges and </w:t>
      </w:r>
      <w:r>
        <w:rPr>
          <w:rFonts w:ascii="Arial" w:eastAsia="Arial" w:hAnsi="Arial" w:cs="Arial"/>
          <w:b/>
          <w:i/>
          <w:color w:val="000000"/>
          <w:sz w:val="20"/>
          <w:u w:val="single"/>
        </w:rPr>
        <w:t>failures</w:t>
      </w:r>
      <w:r>
        <w:rPr>
          <w:rFonts w:ascii="Arial" w:eastAsia="Arial" w:hAnsi="Arial" w:cs="Arial"/>
          <w:color w:val="000000"/>
          <w:sz w:val="20"/>
        </w:rPr>
        <w:t xml:space="preserve"> they have faced in their journey so far. </w:t>
      </w:r>
    </w:p>
    <w:p w14:paraId="4E2353DA" w14:textId="77777777" w:rsidR="00CD7998" w:rsidRDefault="00CD7998"/>
    <w:p w14:paraId="3C54A358" w14:textId="77777777" w:rsidR="00CD7998" w:rsidRDefault="00000000">
      <w:pPr>
        <w:spacing w:before="60" w:line="260" w:lineRule="atLeast"/>
        <w:jc w:val="both"/>
      </w:pPr>
      <w:r>
        <w:rPr>
          <w:rFonts w:ascii="Arial" w:eastAsia="Arial" w:hAnsi="Arial" w:cs="Arial"/>
          <w:color w:val="000000"/>
          <w:sz w:val="20"/>
        </w:rPr>
        <w:t>In our first episode, YourStory spoke to Bhupinder Madaan, Founder of Theka Coffee</w:t>
      </w:r>
    </w:p>
    <w:p w14:paraId="160B35F2" w14:textId="77777777" w:rsidR="00CD7998" w:rsidRDefault="00000000">
      <w:pPr>
        <w:spacing w:before="200" w:line="260" w:lineRule="atLeast"/>
        <w:jc w:val="both"/>
      </w:pPr>
      <w:r>
        <w:rPr>
          <w:rFonts w:ascii="Arial" w:eastAsia="Arial" w:hAnsi="Arial" w:cs="Arial"/>
          <w:color w:val="000000"/>
          <w:sz w:val="20"/>
        </w:rPr>
        <w:t>Juggling between businesses</w:t>
      </w:r>
    </w:p>
    <w:p w14:paraId="472149A0" w14:textId="77777777" w:rsidR="00CD7998" w:rsidRDefault="00000000">
      <w:pPr>
        <w:spacing w:before="200" w:line="260" w:lineRule="atLeast"/>
        <w:jc w:val="both"/>
      </w:pPr>
      <w:r>
        <w:rPr>
          <w:rFonts w:ascii="Arial" w:eastAsia="Arial" w:hAnsi="Arial" w:cs="Arial"/>
          <w:color w:val="000000"/>
          <w:sz w:val="20"/>
        </w:rPr>
        <w:t>Hearing his life story, it is clear that Bhupinder always had the mind of an entrepreneur. He was only 14-years-old when he first made money. After school, the Ahmedabad boy would sell pamphlets for shopkeepers and other businessmen, for two hours, and make Rs 200 every day.</w:t>
      </w:r>
    </w:p>
    <w:p w14:paraId="63124841" w14:textId="77777777" w:rsidR="00CD7998" w:rsidRDefault="00000000">
      <w:pPr>
        <w:spacing w:before="200" w:line="260" w:lineRule="atLeast"/>
        <w:jc w:val="both"/>
      </w:pPr>
      <w:r>
        <w:rPr>
          <w:rFonts w:ascii="Arial" w:eastAsia="Arial" w:hAnsi="Arial" w:cs="Arial"/>
          <w:color w:val="000000"/>
          <w:sz w:val="20"/>
        </w:rPr>
        <w:t xml:space="preserve">"Once you get into the mindset of wanting to make money, there is no going back. The moment you see a gap in the market, you </w:t>
      </w:r>
      <w:r>
        <w:rPr>
          <w:rFonts w:ascii="Arial" w:eastAsia="Arial" w:hAnsi="Arial" w:cs="Arial"/>
          <w:b/>
          <w:i/>
          <w:color w:val="000000"/>
          <w:sz w:val="20"/>
          <w:u w:val="single"/>
        </w:rPr>
        <w:t>start</w:t>
      </w:r>
      <w:r>
        <w:rPr>
          <w:rFonts w:ascii="Arial" w:eastAsia="Arial" w:hAnsi="Arial" w:cs="Arial"/>
          <w:color w:val="000000"/>
          <w:sz w:val="20"/>
        </w:rPr>
        <w:t xml:space="preserve"> making a business out of it," Bhupinder tells YourStory.</w:t>
      </w:r>
    </w:p>
    <w:p w14:paraId="4F6ACA3E" w14:textId="77777777" w:rsidR="00CD7998" w:rsidRDefault="00000000">
      <w:pPr>
        <w:spacing w:before="200" w:line="260" w:lineRule="atLeast"/>
        <w:jc w:val="both"/>
      </w:pPr>
      <w:r>
        <w:rPr>
          <w:rFonts w:ascii="Arial" w:eastAsia="Arial" w:hAnsi="Arial" w:cs="Arial"/>
          <w:color w:val="000000"/>
          <w:sz w:val="20"/>
        </w:rPr>
        <w:lastRenderedPageBreak/>
        <w:t>Later, while he was in Class 11-12, he enrolled as an external student in his school. That is, he did not have the compulsion to attend and would only go to school to appear for his exams.</w:t>
      </w:r>
    </w:p>
    <w:p w14:paraId="4EDD8430" w14:textId="77777777" w:rsidR="00CD7998" w:rsidRDefault="00000000">
      <w:pPr>
        <w:spacing w:before="200" w:line="260" w:lineRule="atLeast"/>
        <w:jc w:val="both"/>
      </w:pPr>
      <w:r>
        <w:rPr>
          <w:rFonts w:ascii="Arial" w:eastAsia="Arial" w:hAnsi="Arial" w:cs="Arial"/>
          <w:color w:val="000000"/>
          <w:sz w:val="20"/>
        </w:rPr>
        <w:t xml:space="preserve">While visiting his other house in Delhi, Bhupinder spotted momo thelas or stalls in every nook and corner of the city. Ahmedabad, however, was yet to get the hype. Spotting a gap there, he </w:t>
      </w:r>
      <w:r>
        <w:rPr>
          <w:rFonts w:ascii="Arial" w:eastAsia="Arial" w:hAnsi="Arial" w:cs="Arial"/>
          <w:b/>
          <w:i/>
          <w:color w:val="000000"/>
          <w:sz w:val="20"/>
          <w:u w:val="single"/>
        </w:rPr>
        <w:t>started</w:t>
      </w:r>
      <w:r>
        <w:rPr>
          <w:rFonts w:ascii="Arial" w:eastAsia="Arial" w:hAnsi="Arial" w:cs="Arial"/>
          <w:color w:val="000000"/>
          <w:sz w:val="20"/>
        </w:rPr>
        <w:t xml:space="preserve"> a momo stall in the city when he was only 15-years-old. In a span of two years, he had three.</w:t>
      </w:r>
    </w:p>
    <w:p w14:paraId="23251336" w14:textId="77777777" w:rsidR="00CD7998" w:rsidRDefault="00000000">
      <w:pPr>
        <w:spacing w:before="200" w:line="260" w:lineRule="atLeast"/>
        <w:jc w:val="both"/>
      </w:pPr>
      <w:r>
        <w:rPr>
          <w:rFonts w:ascii="Arial" w:eastAsia="Arial" w:hAnsi="Arial" w:cs="Arial"/>
          <w:color w:val="000000"/>
          <w:sz w:val="20"/>
        </w:rPr>
        <w:t>Then, he was also approached by a company canteen's committee to introduce North Indian food, which led him to launch 'Happy Hours', offering parathas for breakfast.</w:t>
      </w:r>
    </w:p>
    <w:p w14:paraId="605EB610" w14:textId="77777777" w:rsidR="00CD7998" w:rsidRDefault="00000000">
      <w:pPr>
        <w:spacing w:before="200" w:line="260" w:lineRule="atLeast"/>
        <w:jc w:val="both"/>
      </w:pPr>
      <w:r>
        <w:rPr>
          <w:rFonts w:ascii="Arial" w:eastAsia="Arial" w:hAnsi="Arial" w:cs="Arial"/>
          <w:color w:val="000000"/>
          <w:sz w:val="20"/>
        </w:rPr>
        <w:t xml:space="preserve">He simultaneously ran these two businesses, earning between Rs 3,000 and 4,000, per day. Later, he dropped out of college. Besides financial constraints at home, Bhupinder felt he was only, "Wasting my time studying; I made </w:t>
      </w:r>
      <w:r>
        <w:rPr>
          <w:rFonts w:ascii="Arial" w:eastAsia="Arial" w:hAnsi="Arial" w:cs="Arial"/>
          <w:b/>
          <w:i/>
          <w:color w:val="000000"/>
          <w:sz w:val="20"/>
          <w:u w:val="single"/>
        </w:rPr>
        <w:t>up</w:t>
      </w:r>
      <w:r>
        <w:rPr>
          <w:rFonts w:ascii="Arial" w:eastAsia="Arial" w:hAnsi="Arial" w:cs="Arial"/>
          <w:color w:val="000000"/>
          <w:sz w:val="20"/>
        </w:rPr>
        <w:t xml:space="preserve"> my mind to never work for anyone," he adds.</w:t>
      </w:r>
    </w:p>
    <w:p w14:paraId="2C7B6D8A" w14:textId="77777777" w:rsidR="00CD7998" w:rsidRDefault="00000000">
      <w:pPr>
        <w:spacing w:before="200" w:line="260" w:lineRule="atLeast"/>
        <w:jc w:val="both"/>
      </w:pPr>
      <w:r>
        <w:rPr>
          <w:rFonts w:ascii="Arial" w:eastAsia="Arial" w:hAnsi="Arial" w:cs="Arial"/>
          <w:color w:val="000000"/>
          <w:sz w:val="20"/>
        </w:rPr>
        <w:t xml:space="preserve">He then </w:t>
      </w:r>
      <w:r>
        <w:rPr>
          <w:rFonts w:ascii="Arial" w:eastAsia="Arial" w:hAnsi="Arial" w:cs="Arial"/>
          <w:b/>
          <w:i/>
          <w:color w:val="000000"/>
          <w:sz w:val="20"/>
          <w:u w:val="single"/>
        </w:rPr>
        <w:t>started</w:t>
      </w:r>
      <w:r>
        <w:rPr>
          <w:rFonts w:ascii="Arial" w:eastAsia="Arial" w:hAnsi="Arial" w:cs="Arial"/>
          <w:color w:val="000000"/>
          <w:sz w:val="20"/>
        </w:rPr>
        <w:t xml:space="preserve"> freelancing for an IT company on the business development side. He also worked with an app development company. "These two experiences made me realise that I was a good salesperson," Bhupinder says.</w:t>
      </w:r>
    </w:p>
    <w:p w14:paraId="162605ED" w14:textId="77777777" w:rsidR="00CD7998" w:rsidRDefault="00000000">
      <w:pPr>
        <w:spacing w:before="200" w:line="260" w:lineRule="atLeast"/>
        <w:jc w:val="both"/>
      </w:pPr>
      <w:r>
        <w:rPr>
          <w:rFonts w:ascii="Arial" w:eastAsia="Arial" w:hAnsi="Arial" w:cs="Arial"/>
          <w:color w:val="000000"/>
          <w:sz w:val="20"/>
        </w:rPr>
        <w:t>Bhupinder Madaan, Founder of Theka Coffee</w:t>
      </w:r>
    </w:p>
    <w:p w14:paraId="4BBE10D1" w14:textId="77777777" w:rsidR="00CD7998" w:rsidRDefault="00000000">
      <w:pPr>
        <w:spacing w:before="200" w:line="260" w:lineRule="atLeast"/>
        <w:jc w:val="both"/>
      </w:pPr>
      <w:r>
        <w:rPr>
          <w:rFonts w:ascii="Arial" w:eastAsia="Arial" w:hAnsi="Arial" w:cs="Arial"/>
          <w:color w:val="000000"/>
          <w:sz w:val="20"/>
        </w:rPr>
        <w:t>The rise of Theka</w:t>
      </w:r>
    </w:p>
    <w:p w14:paraId="5597F2D9" w14:textId="77777777" w:rsidR="00CD7998" w:rsidRDefault="00000000">
      <w:pPr>
        <w:spacing w:before="200" w:line="260" w:lineRule="atLeast"/>
        <w:jc w:val="both"/>
      </w:pPr>
      <w:r>
        <w:rPr>
          <w:rFonts w:ascii="Arial" w:eastAsia="Arial" w:hAnsi="Arial" w:cs="Arial"/>
          <w:color w:val="000000"/>
          <w:sz w:val="20"/>
        </w:rPr>
        <w:t>In January 2017, Bhupinder decided to quit everything else to focus on researching the food and beverage industry. This was, however, not by chance. A chance visit to a bar in Delhi gave Bhupinder the idea of selling coffee in a beer bottle.</w:t>
      </w:r>
    </w:p>
    <w:p w14:paraId="414C4F44" w14:textId="77777777" w:rsidR="00CD7998" w:rsidRDefault="00000000">
      <w:pPr>
        <w:spacing w:before="200" w:line="260" w:lineRule="atLeast"/>
        <w:jc w:val="both"/>
      </w:pPr>
      <w:r>
        <w:rPr>
          <w:rFonts w:ascii="Arial" w:eastAsia="Arial" w:hAnsi="Arial" w:cs="Arial"/>
          <w:color w:val="000000"/>
          <w:sz w:val="20"/>
        </w:rPr>
        <w:t>Like most millennials, he was drawn to the premium coffees served at the likes of Starbucks, Cafe Coffee Day, and Barista. However, like most middle-class Indians, Bhupinder was unable to afford premium coffee on a regular basis.</w:t>
      </w:r>
    </w:p>
    <w:p w14:paraId="2789B4C7" w14:textId="77777777" w:rsidR="00CD7998" w:rsidRDefault="00000000">
      <w:pPr>
        <w:spacing w:before="200" w:line="260" w:lineRule="atLeast"/>
        <w:jc w:val="both"/>
      </w:pPr>
      <w:r>
        <w:rPr>
          <w:rFonts w:ascii="Arial" w:eastAsia="Arial" w:hAnsi="Arial" w:cs="Arial"/>
          <w:color w:val="000000"/>
          <w:sz w:val="20"/>
        </w:rPr>
        <w:t>Thus, the idea of Theka Coffee was born - freshly brewed 100 percent Arabic coffee served in a beer bottle and priced at Rs 100.</w:t>
      </w:r>
    </w:p>
    <w:p w14:paraId="68E8FE4C" w14:textId="77777777" w:rsidR="00CD7998" w:rsidRDefault="00000000">
      <w:pPr>
        <w:spacing w:before="200" w:line="260" w:lineRule="atLeast"/>
        <w:jc w:val="both"/>
      </w:pPr>
      <w:r>
        <w:rPr>
          <w:rFonts w:ascii="Arial" w:eastAsia="Arial" w:hAnsi="Arial" w:cs="Arial"/>
          <w:color w:val="000000"/>
          <w:sz w:val="20"/>
        </w:rPr>
        <w:t xml:space="preserve">Bhupinder </w:t>
      </w:r>
      <w:r>
        <w:rPr>
          <w:rFonts w:ascii="Arial" w:eastAsia="Arial" w:hAnsi="Arial" w:cs="Arial"/>
          <w:b/>
          <w:i/>
          <w:color w:val="000000"/>
          <w:sz w:val="20"/>
          <w:u w:val="single"/>
        </w:rPr>
        <w:t>started</w:t>
      </w:r>
      <w:r>
        <w:rPr>
          <w:rFonts w:ascii="Arial" w:eastAsia="Arial" w:hAnsi="Arial" w:cs="Arial"/>
          <w:color w:val="000000"/>
          <w:sz w:val="20"/>
        </w:rPr>
        <w:t xml:space="preserve"> Theka in September 2017 by selling coffee on the streets. He would park his car in the Sindhubhavan Marg in Ahmedabad and sell coffee to customers passing by.</w:t>
      </w:r>
    </w:p>
    <w:p w14:paraId="4D7098CD" w14:textId="77777777" w:rsidR="00CD7998" w:rsidRDefault="00000000">
      <w:pPr>
        <w:spacing w:before="200" w:line="260" w:lineRule="atLeast"/>
        <w:jc w:val="both"/>
      </w:pPr>
      <w:r>
        <w:rPr>
          <w:rFonts w:ascii="Arial" w:eastAsia="Arial" w:hAnsi="Arial" w:cs="Arial"/>
          <w:color w:val="000000"/>
          <w:sz w:val="20"/>
        </w:rPr>
        <w:t>Theka roasted, brewed, and served three variants of coffee - Palangtod or the strong and dark roasted coffee, Next level or the medium-roasted coffee, and finally, Coffee ki Jawani or the light-roasted coffee.</w:t>
      </w:r>
    </w:p>
    <w:p w14:paraId="73A2DF97" w14:textId="77777777" w:rsidR="00CD7998" w:rsidRDefault="00000000">
      <w:pPr>
        <w:spacing w:before="200" w:line="260" w:lineRule="atLeast"/>
        <w:jc w:val="both"/>
      </w:pPr>
      <w:r>
        <w:rPr>
          <w:rFonts w:ascii="Arial" w:eastAsia="Arial" w:hAnsi="Arial" w:cs="Arial"/>
          <w:color w:val="000000"/>
          <w:sz w:val="20"/>
        </w:rPr>
        <w:t>Source: Theka Coffee</w:t>
      </w:r>
    </w:p>
    <w:p w14:paraId="4A688C01" w14:textId="77777777" w:rsidR="00CD7998" w:rsidRDefault="00000000">
      <w:pPr>
        <w:spacing w:before="200" w:line="260" w:lineRule="atLeast"/>
        <w:jc w:val="both"/>
      </w:pPr>
      <w:r>
        <w:rPr>
          <w:rFonts w:ascii="Arial" w:eastAsia="Arial" w:hAnsi="Arial" w:cs="Arial"/>
          <w:color w:val="000000"/>
          <w:sz w:val="20"/>
        </w:rPr>
        <w:t>Besides these basic coffees, Theka has nine other flavoured coffees: Pataka Popcorn, Desi Santra, Minto Rani, Nut-Khatt, Chocolatey Patola, Berry Pia, Angrezi Tharra, Kala Gora, and Chota Bomb. The brand's USP lies in selling "freshly brewed premium coffee at an affordable price".</w:t>
      </w:r>
    </w:p>
    <w:p w14:paraId="27CFEEC9" w14:textId="77777777" w:rsidR="00CD7998" w:rsidRDefault="00000000">
      <w:pPr>
        <w:spacing w:before="200" w:line="260" w:lineRule="atLeast"/>
        <w:jc w:val="both"/>
      </w:pPr>
      <w:r>
        <w:rPr>
          <w:rFonts w:ascii="Arial" w:eastAsia="Arial" w:hAnsi="Arial" w:cs="Arial"/>
          <w:color w:val="000000"/>
          <w:sz w:val="20"/>
        </w:rPr>
        <w:t>Gradually, over the next two and a half years, Bhupinder adopted the franchise model and opened 14 Theka cafes in high streets and malls of not just Ahmedabad but also in Pune, Jaipur, Rajkot, Bhavnagar, Bhuj, Baroda, and Anand.</w:t>
      </w:r>
    </w:p>
    <w:p w14:paraId="6F08687D" w14:textId="77777777" w:rsidR="00CD7998" w:rsidRDefault="00000000">
      <w:pPr>
        <w:spacing w:before="200" w:line="260" w:lineRule="atLeast"/>
        <w:jc w:val="both"/>
      </w:pPr>
      <w:r>
        <w:rPr>
          <w:rFonts w:ascii="Arial" w:eastAsia="Arial" w:hAnsi="Arial" w:cs="Arial"/>
          <w:color w:val="000000"/>
          <w:sz w:val="20"/>
        </w:rPr>
        <w:t>Across these outlets, he claims that he was doing about Rs 3 lakh of business every month.</w:t>
      </w:r>
    </w:p>
    <w:p w14:paraId="309D6A96" w14:textId="77777777" w:rsidR="00CD7998" w:rsidRDefault="00000000">
      <w:pPr>
        <w:spacing w:before="200" w:line="260" w:lineRule="atLeast"/>
        <w:jc w:val="both"/>
      </w:pPr>
      <w:r>
        <w:rPr>
          <w:rFonts w:ascii="Arial" w:eastAsia="Arial" w:hAnsi="Arial" w:cs="Arial"/>
          <w:color w:val="000000"/>
          <w:sz w:val="20"/>
        </w:rPr>
        <w:t>And the fall</w:t>
      </w:r>
    </w:p>
    <w:p w14:paraId="220EDAFB" w14:textId="77777777" w:rsidR="00CD7998" w:rsidRDefault="00000000">
      <w:pPr>
        <w:spacing w:before="200" w:line="260" w:lineRule="atLeast"/>
        <w:jc w:val="both"/>
      </w:pPr>
      <w:r>
        <w:rPr>
          <w:rFonts w:ascii="Arial" w:eastAsia="Arial" w:hAnsi="Arial" w:cs="Arial"/>
          <w:color w:val="000000"/>
          <w:sz w:val="20"/>
        </w:rPr>
        <w:t>Excited to keep the business growing, Bhupinder overlooked high capital and operational expenditure associated with opening cafes on high streets. High rentals, cash burn, and the ultimate threat - the COVID-19 pandemic - proved fatal for Theka.</w:t>
      </w:r>
    </w:p>
    <w:p w14:paraId="2EF38489" w14:textId="77777777" w:rsidR="00CD7998" w:rsidRDefault="00000000">
      <w:pPr>
        <w:spacing w:before="200" w:line="260" w:lineRule="atLeast"/>
        <w:jc w:val="both"/>
      </w:pPr>
      <w:r>
        <w:rPr>
          <w:rFonts w:ascii="Arial" w:eastAsia="Arial" w:hAnsi="Arial" w:cs="Arial"/>
          <w:color w:val="000000"/>
          <w:sz w:val="20"/>
        </w:rPr>
        <w:lastRenderedPageBreak/>
        <w:t>"The initial months of lockdown meant zero business but I had to keep paying Rs 1.25 lakh of rent for our spaces in the malls I had burnt all my savings and had to sell my car as well," recalls Bhupinder.</w:t>
      </w:r>
    </w:p>
    <w:p w14:paraId="4F303BD5" w14:textId="77777777" w:rsidR="00CD7998" w:rsidRDefault="00000000">
      <w:pPr>
        <w:spacing w:before="200" w:line="260" w:lineRule="atLeast"/>
        <w:jc w:val="both"/>
      </w:pPr>
      <w:r>
        <w:rPr>
          <w:rFonts w:ascii="Arial" w:eastAsia="Arial" w:hAnsi="Arial" w:cs="Arial"/>
          <w:color w:val="000000"/>
          <w:sz w:val="20"/>
        </w:rPr>
        <w:t>As a result, Theka had to shut shop.</w:t>
      </w:r>
    </w:p>
    <w:p w14:paraId="08743FD6" w14:textId="77777777" w:rsidR="00CD7998" w:rsidRDefault="00000000">
      <w:pPr>
        <w:spacing w:before="200" w:line="260" w:lineRule="atLeast"/>
        <w:jc w:val="both"/>
      </w:pPr>
      <w:r>
        <w:rPr>
          <w:rFonts w:ascii="Arial" w:eastAsia="Arial" w:hAnsi="Arial" w:cs="Arial"/>
          <w:color w:val="000000"/>
          <w:sz w:val="20"/>
        </w:rPr>
        <w:t xml:space="preserve">By June 2020, all 14 outlets of Theka had to be shut down due to a lack of business and operational capital. To top it all off, Bhupinder's mentor, co-founder, and partner decided to quit the business at a time when the </w:t>
      </w:r>
      <w:r>
        <w:rPr>
          <w:rFonts w:ascii="Arial" w:eastAsia="Arial" w:hAnsi="Arial" w:cs="Arial"/>
          <w:b/>
          <w:i/>
          <w:color w:val="000000"/>
          <w:sz w:val="20"/>
          <w:u w:val="single"/>
        </w:rPr>
        <w:t>startup</w:t>
      </w:r>
      <w:r>
        <w:rPr>
          <w:rFonts w:ascii="Arial" w:eastAsia="Arial" w:hAnsi="Arial" w:cs="Arial"/>
          <w:color w:val="000000"/>
          <w:sz w:val="20"/>
        </w:rPr>
        <w:t xml:space="preserve"> was in the middle of debt.</w:t>
      </w:r>
    </w:p>
    <w:p w14:paraId="6EC1A5F8" w14:textId="77777777" w:rsidR="00CD7998" w:rsidRDefault="00000000">
      <w:pPr>
        <w:spacing w:before="200" w:line="260" w:lineRule="atLeast"/>
        <w:jc w:val="both"/>
      </w:pPr>
      <w:r>
        <w:rPr>
          <w:rFonts w:ascii="Arial" w:eastAsia="Arial" w:hAnsi="Arial" w:cs="Arial"/>
          <w:color w:val="000000"/>
          <w:sz w:val="20"/>
        </w:rPr>
        <w:t>Business rebooted</w:t>
      </w:r>
    </w:p>
    <w:p w14:paraId="160901E6" w14:textId="77777777" w:rsidR="00CD7998" w:rsidRDefault="00000000">
      <w:pPr>
        <w:spacing w:before="200" w:line="260" w:lineRule="atLeast"/>
        <w:jc w:val="both"/>
      </w:pPr>
      <w:r>
        <w:rPr>
          <w:rFonts w:ascii="Arial" w:eastAsia="Arial" w:hAnsi="Arial" w:cs="Arial"/>
          <w:color w:val="000000"/>
          <w:sz w:val="20"/>
        </w:rPr>
        <w:t xml:space="preserve">Despite the business going to an absolute standstill, Bhupinder kept going. "I never gave </w:t>
      </w:r>
      <w:r>
        <w:rPr>
          <w:rFonts w:ascii="Arial" w:eastAsia="Arial" w:hAnsi="Arial" w:cs="Arial"/>
          <w:b/>
          <w:i/>
          <w:color w:val="000000"/>
          <w:sz w:val="20"/>
          <w:u w:val="single"/>
        </w:rPr>
        <w:t>up</w:t>
      </w:r>
      <w:r>
        <w:rPr>
          <w:rFonts w:ascii="Arial" w:eastAsia="Arial" w:hAnsi="Arial" w:cs="Arial"/>
          <w:color w:val="000000"/>
          <w:sz w:val="20"/>
        </w:rPr>
        <w:t xml:space="preserve"> on the brand. I did not know if it would ever work again but I kept doing what I had to do without holding any regrets," he says.</w:t>
      </w:r>
    </w:p>
    <w:p w14:paraId="729A901F" w14:textId="77777777" w:rsidR="00CD7998" w:rsidRDefault="00000000">
      <w:pPr>
        <w:spacing w:before="200" w:line="260" w:lineRule="atLeast"/>
        <w:jc w:val="both"/>
      </w:pPr>
      <w:r>
        <w:rPr>
          <w:rFonts w:ascii="Arial" w:eastAsia="Arial" w:hAnsi="Arial" w:cs="Arial"/>
          <w:color w:val="000000"/>
          <w:sz w:val="20"/>
        </w:rPr>
        <w:t xml:space="preserve">After the first wave of the pandemic subsided a little, he </w:t>
      </w:r>
      <w:r>
        <w:rPr>
          <w:rFonts w:ascii="Arial" w:eastAsia="Arial" w:hAnsi="Arial" w:cs="Arial"/>
          <w:b/>
          <w:i/>
          <w:color w:val="000000"/>
          <w:sz w:val="20"/>
          <w:u w:val="single"/>
        </w:rPr>
        <w:t>started</w:t>
      </w:r>
      <w:r>
        <w:rPr>
          <w:rFonts w:ascii="Arial" w:eastAsia="Arial" w:hAnsi="Arial" w:cs="Arial"/>
          <w:color w:val="000000"/>
          <w:sz w:val="20"/>
        </w:rPr>
        <w:t xml:space="preserve"> from scratch. He bought a cart and parked it in Sindhubhavan Marg, the origin of Theka, to restart the business. "On the first day, I sold about seven bottles of coffee," he recalls.</w:t>
      </w:r>
    </w:p>
    <w:p w14:paraId="2E97DE9D" w14:textId="77777777" w:rsidR="00CD7998" w:rsidRDefault="00000000">
      <w:pPr>
        <w:spacing w:before="200" w:line="260" w:lineRule="atLeast"/>
        <w:jc w:val="both"/>
      </w:pPr>
      <w:r>
        <w:rPr>
          <w:rFonts w:ascii="Arial" w:eastAsia="Arial" w:hAnsi="Arial" w:cs="Arial"/>
          <w:color w:val="000000"/>
          <w:sz w:val="20"/>
        </w:rPr>
        <w:t>Subsequently, with the rise and fall of the different COVID-19 waves, the business was doing less than average. After three months, the number rose and Bhupinder sold coffee worth Rs 2,000-3,000, daily.</w:t>
      </w:r>
    </w:p>
    <w:p w14:paraId="1343EF80" w14:textId="77777777" w:rsidR="00CD7998" w:rsidRDefault="00000000">
      <w:pPr>
        <w:spacing w:before="200" w:line="260" w:lineRule="atLeast"/>
        <w:jc w:val="both"/>
      </w:pPr>
      <w:r>
        <w:rPr>
          <w:rFonts w:ascii="Arial" w:eastAsia="Arial" w:hAnsi="Arial" w:cs="Arial"/>
          <w:color w:val="000000"/>
          <w:sz w:val="20"/>
        </w:rPr>
        <w:t>Having learnt from his past mistakes, he decided to not invest much capital and decided to expand the business organically. Bhupinder placed four thelas or carts in four different locations in Ahmedabad to further grow his coffee chain.</w:t>
      </w:r>
    </w:p>
    <w:p w14:paraId="3047B966" w14:textId="77777777" w:rsidR="00CD7998" w:rsidRDefault="00000000">
      <w:pPr>
        <w:spacing w:before="200" w:line="260" w:lineRule="atLeast"/>
        <w:jc w:val="both"/>
      </w:pPr>
      <w:r>
        <w:rPr>
          <w:rFonts w:ascii="Arial" w:eastAsia="Arial" w:hAnsi="Arial" w:cs="Arial"/>
          <w:color w:val="000000"/>
          <w:sz w:val="20"/>
        </w:rPr>
        <w:t>The fame</w:t>
      </w:r>
    </w:p>
    <w:p w14:paraId="4AA044DD" w14:textId="77777777" w:rsidR="00CD7998" w:rsidRDefault="00000000">
      <w:pPr>
        <w:spacing w:before="200" w:line="260" w:lineRule="atLeast"/>
        <w:jc w:val="both"/>
      </w:pPr>
      <w:r>
        <w:rPr>
          <w:rFonts w:ascii="Arial" w:eastAsia="Arial" w:hAnsi="Arial" w:cs="Arial"/>
          <w:color w:val="000000"/>
          <w:sz w:val="20"/>
        </w:rPr>
        <w:t>Fast forward to January 2022, Bhupinder got shortlisted to pitch Theka on the Indian television show Shark Tank. While he did not manage to get the investment, he gained much more from the fame.</w:t>
      </w:r>
    </w:p>
    <w:p w14:paraId="017E9EB7" w14:textId="77777777" w:rsidR="00CD7998" w:rsidRDefault="00000000">
      <w:pPr>
        <w:spacing w:before="200" w:line="260" w:lineRule="atLeast"/>
        <w:jc w:val="both"/>
      </w:pPr>
      <w:r>
        <w:rPr>
          <w:rFonts w:ascii="Arial" w:eastAsia="Arial" w:hAnsi="Arial" w:cs="Arial"/>
          <w:color w:val="000000"/>
          <w:sz w:val="20"/>
        </w:rPr>
        <w:t xml:space="preserve">Today, Theka records an average sales worth Rs 15,000 from every outlet, every day. Furthermore, the coffee </w:t>
      </w:r>
      <w:r>
        <w:rPr>
          <w:rFonts w:ascii="Arial" w:eastAsia="Arial" w:hAnsi="Arial" w:cs="Arial"/>
          <w:b/>
          <w:i/>
          <w:color w:val="000000"/>
          <w:sz w:val="20"/>
          <w:u w:val="single"/>
        </w:rPr>
        <w:t>startup</w:t>
      </w:r>
      <w:r>
        <w:rPr>
          <w:rFonts w:ascii="Arial" w:eastAsia="Arial" w:hAnsi="Arial" w:cs="Arial"/>
          <w:color w:val="000000"/>
          <w:sz w:val="20"/>
        </w:rPr>
        <w:t xml:space="preserve"> recently raised Rs 2.5 crore in a round led by a Dubai-based VC firm Zenith Multi Trading.</w:t>
      </w:r>
    </w:p>
    <w:p w14:paraId="719B9072" w14:textId="77777777" w:rsidR="00CD7998" w:rsidRDefault="00000000">
      <w:pPr>
        <w:spacing w:before="200" w:line="260" w:lineRule="atLeast"/>
        <w:jc w:val="both"/>
      </w:pPr>
      <w:r>
        <w:rPr>
          <w:rFonts w:ascii="Arial" w:eastAsia="Arial" w:hAnsi="Arial" w:cs="Arial"/>
          <w:color w:val="000000"/>
          <w:sz w:val="20"/>
        </w:rPr>
        <w:t>More interestingly, ever since the episode of Shark Tank was aired, Bhupinder has been receiving collaboration opportunities with other companies as well. Recently, Microsoft asked Theka to operate a cart from the company's office campus in Bengaluru.</w:t>
      </w:r>
    </w:p>
    <w:p w14:paraId="78014791" w14:textId="77777777" w:rsidR="00CD7998" w:rsidRDefault="00000000">
      <w:pPr>
        <w:spacing w:before="200" w:line="260" w:lineRule="atLeast"/>
        <w:jc w:val="both"/>
      </w:pPr>
      <w:r>
        <w:rPr>
          <w:rFonts w:ascii="Arial" w:eastAsia="Arial" w:hAnsi="Arial" w:cs="Arial"/>
          <w:color w:val="000000"/>
          <w:sz w:val="20"/>
        </w:rPr>
        <w:t>Reliance approached him with a business tie-</w:t>
      </w:r>
      <w:r>
        <w:rPr>
          <w:rFonts w:ascii="Arial" w:eastAsia="Arial" w:hAnsi="Arial" w:cs="Arial"/>
          <w:b/>
          <w:i/>
          <w:color w:val="000000"/>
          <w:sz w:val="20"/>
          <w:u w:val="single"/>
        </w:rPr>
        <w:t>up</w:t>
      </w:r>
      <w:r>
        <w:rPr>
          <w:rFonts w:ascii="Arial" w:eastAsia="Arial" w:hAnsi="Arial" w:cs="Arial"/>
          <w:color w:val="000000"/>
          <w:sz w:val="20"/>
        </w:rPr>
        <w:t>. The entrepreneur has decided to go ahead with the latter and going ahead, Theka will be launching and operating its carts inside 10 Reliance retail stores in Mumbai.</w:t>
      </w:r>
    </w:p>
    <w:p w14:paraId="64238F78" w14:textId="77777777" w:rsidR="00CD7998" w:rsidRDefault="00000000">
      <w:pPr>
        <w:spacing w:before="200" w:line="260" w:lineRule="atLeast"/>
        <w:jc w:val="both"/>
      </w:pPr>
      <w:r>
        <w:rPr>
          <w:rFonts w:ascii="Arial" w:eastAsia="Arial" w:hAnsi="Arial" w:cs="Arial"/>
          <w:color w:val="000000"/>
          <w:sz w:val="20"/>
        </w:rPr>
        <w:t>Speaking of future plans, Bhupinder says he wants to take Theka pan-India. By next month, the entrepreneur has plans to launch Theka carts across Kolkata, Pune, Gurugram, Surat, and Chattisgarh, among other Indian cities.</w:t>
      </w:r>
    </w:p>
    <w:p w14:paraId="4343C9EE" w14:textId="77777777" w:rsidR="00CD7998" w:rsidRDefault="00000000">
      <w:pPr>
        <w:spacing w:before="200" w:line="260" w:lineRule="atLeast"/>
        <w:jc w:val="both"/>
      </w:pPr>
      <w:r>
        <w:rPr>
          <w:rFonts w:ascii="Arial" w:eastAsia="Arial" w:hAnsi="Arial" w:cs="Arial"/>
          <w:color w:val="000000"/>
          <w:sz w:val="20"/>
        </w:rPr>
        <w:t xml:space="preserve">"The enthusiasm to keep going, and the emotional strength to deal with </w:t>
      </w:r>
      <w:r>
        <w:rPr>
          <w:rFonts w:ascii="Arial" w:eastAsia="Arial" w:hAnsi="Arial" w:cs="Arial"/>
          <w:b/>
          <w:i/>
          <w:color w:val="000000"/>
          <w:sz w:val="20"/>
          <w:u w:val="single"/>
        </w:rPr>
        <w:t>failures</w:t>
      </w:r>
      <w:r>
        <w:rPr>
          <w:rFonts w:ascii="Arial" w:eastAsia="Arial" w:hAnsi="Arial" w:cs="Arial"/>
          <w:color w:val="000000"/>
          <w:sz w:val="20"/>
        </w:rPr>
        <w:t xml:space="preserve"> was built in me because I </w:t>
      </w:r>
      <w:r>
        <w:rPr>
          <w:rFonts w:ascii="Arial" w:eastAsia="Arial" w:hAnsi="Arial" w:cs="Arial"/>
          <w:b/>
          <w:i/>
          <w:color w:val="000000"/>
          <w:sz w:val="20"/>
          <w:u w:val="single"/>
        </w:rPr>
        <w:t>started</w:t>
      </w:r>
      <w:r>
        <w:rPr>
          <w:rFonts w:ascii="Arial" w:eastAsia="Arial" w:hAnsi="Arial" w:cs="Arial"/>
          <w:color w:val="000000"/>
          <w:sz w:val="20"/>
        </w:rPr>
        <w:t xml:space="preserve"> out early. I would love to repeat this journeyeven if I were offered Rs 100 crore at 14 years of age, I would still choose this over the money," Bhupinder signs off.</w:t>
      </w:r>
    </w:p>
    <w:p w14:paraId="1AA6996A"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7, 2022</w:t>
      </w:r>
    </w:p>
    <w:p w14:paraId="045824D8" w14:textId="77777777" w:rsidR="00CD7998" w:rsidRDefault="00CD7998"/>
    <w:p w14:paraId="448A21D3" w14:textId="77777777" w:rsidR="00CD7998" w:rsidRDefault="00000000">
      <w:pPr>
        <w:ind w:left="200"/>
        <w:sectPr w:rsidR="00CD7998">
          <w:type w:val="continuous"/>
          <w:pgSz w:w="12240" w:h="15840"/>
          <w:pgMar w:top="840" w:right="1000" w:bottom="840" w:left="1000" w:header="400" w:footer="400" w:gutter="0"/>
          <w:cols w:space="720"/>
        </w:sectPr>
      </w:pPr>
      <w:r>
        <w:br/>
      </w:r>
      <w:r>
        <w:pict w14:anchorId="40351594">
          <v:line id="_x0000_s2358" style="position:absolute;left:0;text-align:left;z-index:251848704;mso-position-horizontal-relative:text;mso-position-vertical-relative:text" from="0,10pt" to="512pt,10pt" strokeweight="1pt"/>
        </w:pict>
      </w:r>
      <w:r>
        <w:rPr>
          <w:rFonts w:ascii="Arial" w:eastAsia="Arial" w:hAnsi="Arial" w:cs="Arial"/>
          <w:b/>
          <w:color w:val="767676"/>
          <w:sz w:val="16"/>
        </w:rPr>
        <w:t>End of Document</w:t>
      </w:r>
    </w:p>
    <w:p w14:paraId="02406DB4" w14:textId="77777777" w:rsidR="00CD7998" w:rsidRDefault="00CD7998">
      <w:pPr>
        <w:sectPr w:rsidR="00CD7998">
          <w:headerReference w:type="even" r:id="rId1122"/>
          <w:headerReference w:type="default" r:id="rId1123"/>
          <w:footerReference w:type="even" r:id="rId1124"/>
          <w:footerReference w:type="default" r:id="rId1125"/>
          <w:headerReference w:type="first" r:id="rId1126"/>
          <w:footerReference w:type="first" r:id="rId1127"/>
          <w:pgSz w:w="12240" w:h="15840"/>
          <w:pgMar w:top="840" w:right="1000" w:bottom="840" w:left="1000" w:header="400" w:footer="400" w:gutter="0"/>
          <w:cols w:space="720"/>
          <w:titlePg/>
        </w:sectPr>
      </w:pPr>
    </w:p>
    <w:p w14:paraId="7CBD41E4" w14:textId="77777777" w:rsidR="00CD7998" w:rsidRDefault="00CD7998">
      <w:bookmarkStart w:id="182" w:name="Bookmark_92"/>
      <w:bookmarkEnd w:id="182"/>
    </w:p>
    <w:p w14:paraId="0395CE2E" w14:textId="77777777" w:rsidR="00CD7998" w:rsidRDefault="00000000">
      <w:r>
        <w:pict w14:anchorId="4F899B44">
          <v:shape id="_x0000_i1149" type="#_x0000_t75" alt="LexisNexis®" style="width:148pt;height:30pt">
            <v:imagedata r:id="rId7" o:title=""/>
          </v:shape>
        </w:pict>
      </w:r>
      <w:r>
        <w:cr/>
      </w:r>
    </w:p>
    <w:p w14:paraId="251378FA" w14:textId="77777777" w:rsidR="00CD7998" w:rsidRDefault="00000000">
      <w:pPr>
        <w:spacing w:before="240" w:after="200" w:line="340" w:lineRule="atLeast"/>
        <w:jc w:val="center"/>
        <w:outlineLvl w:val="0"/>
        <w:rPr>
          <w:rFonts w:ascii="Arial" w:hAnsi="Arial" w:cs="Arial"/>
          <w:b/>
          <w:bCs/>
          <w:kern w:val="32"/>
          <w:sz w:val="32"/>
          <w:szCs w:val="32"/>
        </w:rPr>
      </w:pPr>
      <w:hyperlink r:id="rId1128" w:history="1">
        <w:r>
          <w:rPr>
            <w:rFonts w:ascii="Arial" w:eastAsia="Arial" w:hAnsi="Arial" w:cs="Arial"/>
            <w:b/>
            <w:bCs/>
            <w:i/>
            <w:color w:val="0077CC"/>
            <w:kern w:val="32"/>
            <w:sz w:val="28"/>
            <w:szCs w:val="32"/>
            <w:u w:val="single"/>
            <w:shd w:val="clear" w:color="auto" w:fill="FFFFFF"/>
          </w:rPr>
          <w:t xml:space="preserve">After Essential's </w:t>
        </w:r>
      </w:hyperlink>
      <w:hyperlink r:id="rId1129" w:history="1">
        <w:r>
          <w:rPr>
            <w:rFonts w:ascii="Arial" w:eastAsia="Arial" w:hAnsi="Arial" w:cs="Arial"/>
            <w:b/>
            <w:bCs/>
            <w:i/>
            <w:color w:val="0077CC"/>
            <w:kern w:val="32"/>
            <w:sz w:val="28"/>
            <w:szCs w:val="32"/>
            <w:u w:val="single"/>
            <w:shd w:val="clear" w:color="auto" w:fill="FFFFFF"/>
          </w:rPr>
          <w:t>failure</w:t>
        </w:r>
      </w:hyperlink>
      <w:hyperlink r:id="rId1130" w:history="1">
        <w:r>
          <w:rPr>
            <w:rFonts w:ascii="Arial" w:eastAsia="Arial" w:hAnsi="Arial" w:cs="Arial"/>
            <w:b/>
            <w:bCs/>
            <w:i/>
            <w:color w:val="0077CC"/>
            <w:kern w:val="32"/>
            <w:sz w:val="28"/>
            <w:szCs w:val="32"/>
            <w:u w:val="single"/>
            <w:shd w:val="clear" w:color="auto" w:fill="FFFFFF"/>
          </w:rPr>
          <w:t>, OSOM plans a new privacy-first handset</w:t>
        </w:r>
      </w:hyperlink>
    </w:p>
    <w:p w14:paraId="7714E67C" w14:textId="77777777" w:rsidR="00CD7998" w:rsidRDefault="00000000">
      <w:pPr>
        <w:spacing w:before="120" w:line="260" w:lineRule="atLeast"/>
        <w:jc w:val="center"/>
      </w:pPr>
      <w:r>
        <w:rPr>
          <w:rFonts w:ascii="Arial" w:eastAsia="Arial" w:hAnsi="Arial" w:cs="Arial"/>
          <w:color w:val="000000"/>
          <w:sz w:val="20"/>
        </w:rPr>
        <w:t>Greentechlead.com</w:t>
      </w:r>
    </w:p>
    <w:p w14:paraId="77DB10D0" w14:textId="77777777" w:rsidR="00CD7998" w:rsidRDefault="00000000">
      <w:pPr>
        <w:spacing w:before="120" w:line="260" w:lineRule="atLeast"/>
        <w:jc w:val="center"/>
      </w:pPr>
      <w:r>
        <w:rPr>
          <w:rFonts w:ascii="Arial" w:eastAsia="Arial" w:hAnsi="Arial" w:cs="Arial"/>
          <w:color w:val="000000"/>
          <w:sz w:val="20"/>
        </w:rPr>
        <w:t>December 28, 2021 Tuesday</w:t>
      </w:r>
    </w:p>
    <w:p w14:paraId="2A20FFD0" w14:textId="77777777" w:rsidR="00CD7998" w:rsidRDefault="00CD7998">
      <w:pPr>
        <w:spacing w:line="240" w:lineRule="atLeast"/>
        <w:jc w:val="both"/>
      </w:pPr>
    </w:p>
    <w:p w14:paraId="4F0298F7" w14:textId="77777777" w:rsidR="00CD7998"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31B323BB" w14:textId="77777777" w:rsidR="00CD7998" w:rsidRDefault="00000000">
      <w:pPr>
        <w:spacing w:before="120" w:line="220" w:lineRule="atLeast"/>
      </w:pPr>
      <w:r>
        <w:br/>
      </w:r>
      <w:r>
        <w:pict w14:anchorId="6D166AFF">
          <v:shape id="_x0000_i1150" type="#_x0000_t75" style="width:169pt;height:51pt">
            <v:imagedata r:id="rId221" o:title=""/>
          </v:shape>
        </w:pict>
      </w:r>
    </w:p>
    <w:p w14:paraId="406E9B45"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1712 words</w:t>
      </w:r>
    </w:p>
    <w:p w14:paraId="6E4773D7"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2021-12-28 19:00:00 </w:t>
      </w:r>
    </w:p>
    <w:p w14:paraId="4633EDC6" w14:textId="77777777" w:rsidR="00CD7998" w:rsidRDefault="00000000">
      <w:pPr>
        <w:keepNext/>
        <w:spacing w:before="240" w:line="340" w:lineRule="atLeast"/>
      </w:pPr>
      <w:bookmarkStart w:id="183" w:name="Body_90"/>
      <w:bookmarkEnd w:id="183"/>
      <w:r>
        <w:rPr>
          <w:rFonts w:ascii="Arial" w:eastAsia="Arial" w:hAnsi="Arial" w:cs="Arial"/>
          <w:b/>
          <w:color w:val="000000"/>
          <w:sz w:val="28"/>
        </w:rPr>
        <w:t>Body</w:t>
      </w:r>
    </w:p>
    <w:p w14:paraId="5135A9B5" w14:textId="77777777" w:rsidR="00CD7998" w:rsidRDefault="00000000">
      <w:pPr>
        <w:spacing w:line="60" w:lineRule="exact"/>
      </w:pPr>
      <w:r>
        <w:pict w14:anchorId="1013BD0A">
          <v:line id="_x0000_s2361" style="position:absolute;z-index:251849728" from="0,2pt" to="512pt,2pt" strokecolor="#009ddb" strokeweight="2pt">
            <w10:wrap type="topAndBottom"/>
          </v:line>
        </w:pict>
      </w:r>
    </w:p>
    <w:p w14:paraId="12BC6A5C" w14:textId="77777777" w:rsidR="00CD7998" w:rsidRDefault="00CD7998"/>
    <w:p w14:paraId="61490A96" w14:textId="77777777" w:rsidR="00CD7998" w:rsidRDefault="00000000">
      <w:pPr>
        <w:spacing w:before="200" w:line="260" w:lineRule="atLeast"/>
        <w:jc w:val="both"/>
      </w:pPr>
      <w:r>
        <w:rPr>
          <w:rFonts w:ascii="Arial" w:eastAsia="Arial" w:hAnsi="Arial" w:cs="Arial"/>
          <w:color w:val="000000"/>
          <w:sz w:val="20"/>
        </w:rPr>
        <w:t xml:space="preserve"> December 28 -- Last year's Essential implosion marked one of the most high-profile consumer electronics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in recent memory. Launched in 2017 with $330 million, a killer pedigree and some truly grand ambitions, the company sputtered through a combination of industry issues, disappointment and troubling allegations against founder Andy Rubin.</w:t>
      </w:r>
    </w:p>
    <w:p w14:paraId="4A27FB0D" w14:textId="77777777" w:rsidR="00CD7998" w:rsidRDefault="00000000">
      <w:pPr>
        <w:spacing w:before="200" w:line="260" w:lineRule="atLeast"/>
        <w:jc w:val="both"/>
      </w:pPr>
      <w:r>
        <w:rPr>
          <w:rFonts w:ascii="Arial" w:eastAsia="Arial" w:hAnsi="Arial" w:cs="Arial"/>
          <w:color w:val="000000"/>
          <w:sz w:val="20"/>
        </w:rPr>
        <w:t>The brand was eventually purchased by Carl Pei for his new company. But the executive eventually bucked the name in favor of "Nothing." "[B]efore we were called Nothing, 'Essential' was one of the names we were brainstorming, internally," he told me earlier this year "So that's why we've acquired the trademark. We don't have any plans to do anything with Essential."</w:t>
      </w:r>
    </w:p>
    <w:p w14:paraId="7AD70466" w14:textId="77777777" w:rsidR="00CD7998" w:rsidRDefault="00000000">
      <w:pPr>
        <w:spacing w:line="260" w:lineRule="atLeast"/>
        <w:jc w:val="both"/>
      </w:pPr>
      <w:r>
        <w:rPr>
          <w:rFonts w:ascii="Arial" w:eastAsia="Arial" w:hAnsi="Arial" w:cs="Arial"/>
          <w:color w:val="000000"/>
          <w:sz w:val="20"/>
        </w:rPr>
        <w:t>Something far closer to a spiritual successor arrives in the form of OSOM. The company, founded by ex-Essential employees, has had a smattering of press coverage over the past several months, but has largely kept quiet. Today, however, the Cupertino, California-based firm confirmed what many long suspected: OSOM (pronounced "awesome") is working on a phone.</w:t>
      </w:r>
    </w:p>
    <w:p w14:paraId="25D0C5BA" w14:textId="77777777" w:rsidR="00CD7998" w:rsidRDefault="00000000">
      <w:pPr>
        <w:spacing w:line="260" w:lineRule="atLeast"/>
        <w:jc w:val="both"/>
      </w:pPr>
      <w:r>
        <w:rPr>
          <w:rFonts w:ascii="Arial" w:eastAsia="Arial" w:hAnsi="Arial" w:cs="Arial"/>
          <w:color w:val="000000"/>
          <w:sz w:val="20"/>
        </w:rPr>
        <w:t> </w:t>
      </w:r>
    </w:p>
    <w:p w14:paraId="553E3009" w14:textId="77777777" w:rsidR="00CD7998" w:rsidRDefault="00000000">
      <w:pPr>
        <w:spacing w:line="260" w:lineRule="atLeast"/>
        <w:jc w:val="both"/>
      </w:pPr>
      <w:r>
        <w:rPr>
          <w:rFonts w:ascii="Arial" w:eastAsia="Arial" w:hAnsi="Arial" w:cs="Arial"/>
          <w:color w:val="000000"/>
          <w:sz w:val="20"/>
        </w:rPr>
        <w:t>Its planned OV1 device is, at least aesthetically, very clearly the work of the same team that gave the world the Essential PH1. But rather than features like modularity, the product is designed with one core thing in mind: Privacy. Specifically, it's designed to give users greater control over data privacy.</w:t>
      </w:r>
    </w:p>
    <w:p w14:paraId="4DC59D57" w14:textId="77777777" w:rsidR="00CD7998" w:rsidRDefault="00000000">
      <w:pPr>
        <w:spacing w:line="260" w:lineRule="atLeast"/>
        <w:jc w:val="both"/>
      </w:pPr>
      <w:r>
        <w:rPr>
          <w:rFonts w:ascii="Arial" w:eastAsia="Arial" w:hAnsi="Arial" w:cs="Arial"/>
          <w:color w:val="000000"/>
          <w:sz w:val="20"/>
        </w:rPr>
        <w:t>Beyond that, details are scarce, ahead of its planned MWC 2022 launch. We sat down with co-founder and CEO Jason Keats for more information on OSOM and its upcoming handset.</w:t>
      </w:r>
    </w:p>
    <w:p w14:paraId="3131E4CE" w14:textId="77777777" w:rsidR="00CD7998" w:rsidRDefault="00000000">
      <w:pPr>
        <w:spacing w:line="260" w:lineRule="atLeast"/>
        <w:jc w:val="both"/>
      </w:pPr>
      <w:r>
        <w:rPr>
          <w:rFonts w:ascii="Arial" w:eastAsia="Arial" w:hAnsi="Arial" w:cs="Arial"/>
          <w:color w:val="000000"/>
          <w:sz w:val="20"/>
        </w:rPr>
        <w:t>TC: We're about two months out from the announcement?</w:t>
      </w:r>
    </w:p>
    <w:p w14:paraId="62237046" w14:textId="77777777" w:rsidR="00CD7998" w:rsidRDefault="00000000">
      <w:pPr>
        <w:spacing w:line="260" w:lineRule="atLeast"/>
        <w:jc w:val="both"/>
      </w:pPr>
      <w:r>
        <w:rPr>
          <w:rFonts w:ascii="Arial" w:eastAsia="Arial" w:hAnsi="Arial" w:cs="Arial"/>
          <w:color w:val="000000"/>
          <w:sz w:val="20"/>
        </w:rPr>
        <w:t>JK: Yeah, we're a couple of months out from sharing the fine details. We're planning the give the full announcement at MWC, and then shipping summer 2022. Right now we're ready to announce that we are building a phone. People are really excited. We wanted to give our fans something this year, and we're coming in under the wire.</w:t>
      </w:r>
    </w:p>
    <w:p w14:paraId="04972B8A" w14:textId="77777777" w:rsidR="00CD7998" w:rsidRDefault="00000000">
      <w:pPr>
        <w:spacing w:line="260" w:lineRule="atLeast"/>
        <w:jc w:val="both"/>
      </w:pPr>
      <w:r>
        <w:rPr>
          <w:rFonts w:ascii="Arial" w:eastAsia="Arial" w:hAnsi="Arial" w:cs="Arial"/>
          <w:color w:val="000000"/>
          <w:sz w:val="20"/>
        </w:rPr>
        <w:t>What constitutes a fan at this point, given that the company has been under lock and key?</w:t>
      </w:r>
    </w:p>
    <w:p w14:paraId="366DF525" w14:textId="77777777" w:rsidR="00CD7998" w:rsidRDefault="00000000">
      <w:pPr>
        <w:spacing w:before="200" w:line="260" w:lineRule="atLeast"/>
        <w:jc w:val="both"/>
      </w:pPr>
      <w:r>
        <w:rPr>
          <w:rFonts w:ascii="Arial" w:eastAsia="Arial" w:hAnsi="Arial" w:cs="Arial"/>
          <w:color w:val="000000"/>
          <w:sz w:val="20"/>
        </w:rPr>
        <w:t xml:space="preserve">It's been really surprising. Essential fans were very, very supportive early on, and they've continued to be supportive and excited about what we're building for the future. I think we're going to pick </w:t>
      </w:r>
      <w:r>
        <w:rPr>
          <w:rFonts w:ascii="Arial" w:eastAsia="Arial" w:hAnsi="Arial" w:cs="Arial"/>
          <w:b/>
          <w:i/>
          <w:color w:val="000000"/>
          <w:sz w:val="20"/>
          <w:u w:val="single"/>
        </w:rPr>
        <w:t>up</w:t>
      </w:r>
      <w:r>
        <w:rPr>
          <w:rFonts w:ascii="Arial" w:eastAsia="Arial" w:hAnsi="Arial" w:cs="Arial"/>
          <w:color w:val="000000"/>
          <w:sz w:val="20"/>
        </w:rPr>
        <w:t xml:space="preserve"> quite a few traditional </w:t>
      </w:r>
      <w:r>
        <w:rPr>
          <w:rFonts w:ascii="Arial" w:eastAsia="Arial" w:hAnsi="Arial" w:cs="Arial"/>
          <w:color w:val="000000"/>
          <w:sz w:val="20"/>
        </w:rPr>
        <w:lastRenderedPageBreak/>
        <w:t>Android fans. Right now there aren't a lot of flagship phones outside of Pixel that are vanilla Android. We're going to continue that, and we've already built and are continuing to refine some privacy-centric software.</w:t>
      </w:r>
    </w:p>
    <w:p w14:paraId="33626622" w14:textId="77777777" w:rsidR="00CD7998" w:rsidRDefault="00000000">
      <w:pPr>
        <w:spacing w:line="260" w:lineRule="atLeast"/>
        <w:jc w:val="both"/>
      </w:pPr>
      <w:r>
        <w:rPr>
          <w:rFonts w:ascii="Arial" w:eastAsia="Arial" w:hAnsi="Arial" w:cs="Arial"/>
          <w:color w:val="000000"/>
          <w:sz w:val="20"/>
        </w:rPr>
        <w:t>How many of the existing team have come over from Essential?</w:t>
      </w:r>
    </w:p>
    <w:p w14:paraId="60F4EA16" w14:textId="77777777" w:rsidR="00CD7998" w:rsidRDefault="00000000">
      <w:pPr>
        <w:spacing w:line="260" w:lineRule="atLeast"/>
        <w:jc w:val="both"/>
      </w:pPr>
      <w:r>
        <w:rPr>
          <w:rFonts w:ascii="Arial" w:eastAsia="Arial" w:hAnsi="Arial" w:cs="Arial"/>
          <w:color w:val="000000"/>
          <w:sz w:val="20"/>
        </w:rPr>
        <w:t>When we built PH1 at Essential, we were maybe 30 people total. We have maybe 15 people from that team. It's really the core group of people; design, engineer, product design and software engineering.</w:t>
      </w:r>
    </w:p>
    <w:p w14:paraId="2EC52FA0" w14:textId="77777777" w:rsidR="00CD7998" w:rsidRDefault="00000000">
      <w:pPr>
        <w:spacing w:line="260" w:lineRule="atLeast"/>
        <w:jc w:val="both"/>
      </w:pPr>
      <w:r>
        <w:rPr>
          <w:rFonts w:ascii="Arial" w:eastAsia="Arial" w:hAnsi="Arial" w:cs="Arial"/>
          <w:color w:val="000000"/>
          <w:sz w:val="20"/>
        </w:rPr>
        <w:t>How large is the team in total?</w:t>
      </w:r>
    </w:p>
    <w:p w14:paraId="5DC0DA99" w14:textId="77777777" w:rsidR="00CD7998" w:rsidRDefault="00000000">
      <w:pPr>
        <w:spacing w:line="260" w:lineRule="atLeast"/>
        <w:jc w:val="both"/>
      </w:pPr>
      <w:r>
        <w:rPr>
          <w:rFonts w:ascii="Arial" w:eastAsia="Arial" w:hAnsi="Arial" w:cs="Arial"/>
          <w:color w:val="000000"/>
          <w:sz w:val="20"/>
        </w:rPr>
        <w:t>Around 30 people [...] We're more than two-thirds engineering.</w:t>
      </w:r>
    </w:p>
    <w:p w14:paraId="4A8F18BE" w14:textId="77777777" w:rsidR="00CD7998" w:rsidRDefault="00000000">
      <w:pPr>
        <w:spacing w:before="200" w:line="260" w:lineRule="atLeast"/>
        <w:jc w:val="both"/>
      </w:pPr>
      <w:r>
        <w:rPr>
          <w:rFonts w:ascii="Arial" w:eastAsia="Arial" w:hAnsi="Arial" w:cs="Arial"/>
          <w:color w:val="000000"/>
          <w:sz w:val="20"/>
        </w:rPr>
        <w:t xml:space="preserve">How did you begin the process of building </w:t>
      </w:r>
      <w:r>
        <w:rPr>
          <w:rFonts w:ascii="Arial" w:eastAsia="Arial" w:hAnsi="Arial" w:cs="Arial"/>
          <w:b/>
          <w:i/>
          <w:color w:val="000000"/>
          <w:sz w:val="20"/>
          <w:u w:val="single"/>
        </w:rPr>
        <w:t>up</w:t>
      </w:r>
      <w:r>
        <w:rPr>
          <w:rFonts w:ascii="Arial" w:eastAsia="Arial" w:hAnsi="Arial" w:cs="Arial"/>
          <w:color w:val="000000"/>
          <w:sz w:val="20"/>
        </w:rPr>
        <w:t xml:space="preserve"> one company from, effectively, the ashes of another?</w:t>
      </w:r>
    </w:p>
    <w:p w14:paraId="6EB4FFD8" w14:textId="77777777" w:rsidR="00CD7998" w:rsidRDefault="00000000">
      <w:pPr>
        <w:spacing w:line="260" w:lineRule="atLeast"/>
        <w:jc w:val="both"/>
      </w:pPr>
      <w:r>
        <w:rPr>
          <w:rFonts w:ascii="Arial" w:eastAsia="Arial" w:hAnsi="Arial" w:cs="Arial"/>
          <w:color w:val="000000"/>
          <w:sz w:val="20"/>
        </w:rPr>
        <w:t>For all of the shortcomings and incidences that happened at Essential, one thing that I will praise [Rubin] forever for is his ability to recruit. He brought on some incredible talent. When he told me that the company was going under, I said, what I am going to do next? I don't want to work for Google or Apple or go to Amazon, but there's this incredible team there that has built stuff and worked together so closely. It's been through the trenches together[...]</w:t>
      </w:r>
    </w:p>
    <w:p w14:paraId="30C804F8" w14:textId="77777777" w:rsidR="00CD7998" w:rsidRDefault="00000000">
      <w:pPr>
        <w:spacing w:line="260" w:lineRule="atLeast"/>
        <w:jc w:val="both"/>
      </w:pPr>
      <w:r>
        <w:rPr>
          <w:rFonts w:ascii="Arial" w:eastAsia="Arial" w:hAnsi="Arial" w:cs="Arial"/>
          <w:color w:val="000000"/>
          <w:sz w:val="20"/>
        </w:rPr>
        <w:t>We realized that probably the biggest issue [with Essential] was a lack of focus. We realized we needed to have a purpose. What are we trying to solve for? It became obvious to us that privacy really wasn't being addressed coherently, particularly in 2020.</w:t>
      </w:r>
    </w:p>
    <w:p w14:paraId="04736F8B" w14:textId="77777777" w:rsidR="00CD7998" w:rsidRDefault="00000000">
      <w:pPr>
        <w:spacing w:line="260" w:lineRule="atLeast"/>
        <w:jc w:val="both"/>
      </w:pPr>
      <w:r>
        <w:rPr>
          <w:rFonts w:ascii="Arial" w:eastAsia="Arial" w:hAnsi="Arial" w:cs="Arial"/>
          <w:color w:val="000000"/>
          <w:sz w:val="20"/>
        </w:rPr>
        <w:t>Does the world need another phone company?</w:t>
      </w:r>
    </w:p>
    <w:p w14:paraId="5B8AEBFB" w14:textId="77777777" w:rsidR="00CD7998" w:rsidRDefault="00000000">
      <w:pPr>
        <w:spacing w:line="260" w:lineRule="atLeast"/>
        <w:jc w:val="both"/>
      </w:pPr>
      <w:r>
        <w:rPr>
          <w:rFonts w:ascii="Arial" w:eastAsia="Arial" w:hAnsi="Arial" w:cs="Arial"/>
          <w:color w:val="000000"/>
          <w:sz w:val="20"/>
        </w:rPr>
        <w:t>Yes, absolutely I think they do. One that's actually focused on protecting privacy. And there's a big reason for that. If we were just a software company building privacy software, we could trhow it on the Play Store, people could install it, whatever. But if it's just an app sitting on someone's phone, it's easily bypassed, it's easily turned off, because it's not built into the system. It's not integrated into the device. That's what we're doing. Because we're an OEM, because we have access to Qualcomm's TrustZone, because we have access to the system software, we can build some real privacy-centric software that the user can use or not use, if they chose. But it's all about giving them a choice.</w:t>
      </w:r>
    </w:p>
    <w:p w14:paraId="7B8BD6C5" w14:textId="77777777" w:rsidR="00CD7998" w:rsidRDefault="00000000">
      <w:pPr>
        <w:spacing w:line="260" w:lineRule="atLeast"/>
        <w:jc w:val="both"/>
      </w:pPr>
      <w:r>
        <w:rPr>
          <w:rFonts w:ascii="Arial" w:eastAsia="Arial" w:hAnsi="Arial" w:cs="Arial"/>
          <w:color w:val="000000"/>
          <w:sz w:val="20"/>
        </w:rPr>
        <w:t>How difficult will it be to get someone to jump over to this phone with privacy as a main selling point?</w:t>
      </w:r>
    </w:p>
    <w:p w14:paraId="3EBB348F" w14:textId="77777777" w:rsidR="00CD7998" w:rsidRDefault="00000000">
      <w:pPr>
        <w:spacing w:before="200" w:line="260" w:lineRule="atLeast"/>
        <w:jc w:val="both"/>
      </w:pPr>
      <w:r>
        <w:rPr>
          <w:rFonts w:ascii="Arial" w:eastAsia="Arial" w:hAnsi="Arial" w:cs="Arial"/>
          <w:color w:val="000000"/>
          <w:sz w:val="20"/>
        </w:rPr>
        <w:t xml:space="preserve">In the U.S., I'm not trying to go after Apple users. We're going after Android users. And in that scenario, there isn't a tremendous amount of brand loyalty within the Android space. People are willing to take a lot more shots. For privacy, we've already lined </w:t>
      </w:r>
      <w:r>
        <w:rPr>
          <w:rFonts w:ascii="Arial" w:eastAsia="Arial" w:hAnsi="Arial" w:cs="Arial"/>
          <w:b/>
          <w:i/>
          <w:color w:val="000000"/>
          <w:sz w:val="20"/>
          <w:u w:val="single"/>
        </w:rPr>
        <w:t>up</w:t>
      </w:r>
      <w:r>
        <w:rPr>
          <w:rFonts w:ascii="Arial" w:eastAsia="Arial" w:hAnsi="Arial" w:cs="Arial"/>
          <w:color w:val="000000"/>
          <w:sz w:val="20"/>
        </w:rPr>
        <w:t xml:space="preserve"> quite a few partners that have shared some high-level demgraphic data about who is using their software or hardware for privacy. The numbers are astonishing to us. They really indicate that there is a demand for privacy and that people are currently spending their money today on privacy.</w:t>
      </w:r>
    </w:p>
    <w:p w14:paraId="2EDC287E" w14:textId="77777777" w:rsidR="00CD7998" w:rsidRDefault="00000000">
      <w:pPr>
        <w:spacing w:line="260" w:lineRule="atLeast"/>
        <w:jc w:val="both"/>
      </w:pPr>
      <w:r>
        <w:rPr>
          <w:rFonts w:ascii="Arial" w:eastAsia="Arial" w:hAnsi="Arial" w:cs="Arial"/>
          <w:color w:val="000000"/>
          <w:sz w:val="20"/>
        </w:rPr>
        <w:t>What's a realistic expectation in terms of units? You're casting a wide net [to the U.S., Canada and throughout Europe]. It seems ultimately the Essential numbers weren't what people were hoping for.</w:t>
      </w:r>
    </w:p>
    <w:p w14:paraId="4F0A3BBF" w14:textId="77777777" w:rsidR="00CD7998" w:rsidRDefault="00000000">
      <w:pPr>
        <w:spacing w:before="200" w:line="260" w:lineRule="atLeast"/>
        <w:jc w:val="both"/>
      </w:pPr>
      <w:r>
        <w:rPr>
          <w:rFonts w:ascii="Arial" w:eastAsia="Arial" w:hAnsi="Arial" w:cs="Arial"/>
          <w:color w:val="000000"/>
          <w:sz w:val="20"/>
        </w:rPr>
        <w:t xml:space="preserve">It's funny. When we </w:t>
      </w:r>
      <w:r>
        <w:rPr>
          <w:rFonts w:ascii="Arial" w:eastAsia="Arial" w:hAnsi="Arial" w:cs="Arial"/>
          <w:b/>
          <w:i/>
          <w:color w:val="000000"/>
          <w:sz w:val="20"/>
          <w:u w:val="single"/>
        </w:rPr>
        <w:t>started</w:t>
      </w:r>
      <w:r>
        <w:rPr>
          <w:rFonts w:ascii="Arial" w:eastAsia="Arial" w:hAnsi="Arial" w:cs="Arial"/>
          <w:color w:val="000000"/>
          <w:sz w:val="20"/>
        </w:rPr>
        <w:t xml:space="preserve"> Essential, the goal was 100,000 units in the first year. We sold just shy of 300,000 units to end users the first year. The biggest issue is because [Rubin] raised so much money, the expectation was to ship two million units. When you go into expecting 100,000 units and sell 300,000 units, that's a huge success. It all depends on what metric you're using. For [OSOM], I would be absolutely thrilled with 200,000 units in the first year. We would be here for a very, very long time.</w:t>
      </w:r>
    </w:p>
    <w:p w14:paraId="56A2DD49" w14:textId="77777777" w:rsidR="00CD7998" w:rsidRDefault="00000000">
      <w:pPr>
        <w:spacing w:line="260" w:lineRule="atLeast"/>
        <w:jc w:val="both"/>
      </w:pPr>
      <w:r>
        <w:rPr>
          <w:rFonts w:ascii="Arial" w:eastAsia="Arial" w:hAnsi="Arial" w:cs="Arial"/>
          <w:color w:val="000000"/>
          <w:sz w:val="20"/>
        </w:rPr>
        <w:t>Were the external expectations so intense as to cause things to fall apart [at Essential]?</w:t>
      </w:r>
    </w:p>
    <w:p w14:paraId="41101DA0" w14:textId="77777777" w:rsidR="00CD7998" w:rsidRDefault="00000000">
      <w:pPr>
        <w:spacing w:before="200" w:line="260" w:lineRule="atLeast"/>
        <w:jc w:val="both"/>
      </w:pPr>
      <w:r>
        <w:rPr>
          <w:rFonts w:ascii="Arial" w:eastAsia="Arial" w:hAnsi="Arial" w:cs="Arial"/>
          <w:color w:val="000000"/>
          <w:sz w:val="20"/>
        </w:rPr>
        <w:t xml:space="preserve">I can fill </w:t>
      </w:r>
      <w:r>
        <w:rPr>
          <w:rFonts w:ascii="Arial" w:eastAsia="Arial" w:hAnsi="Arial" w:cs="Arial"/>
          <w:b/>
          <w:i/>
          <w:color w:val="000000"/>
          <w:sz w:val="20"/>
          <w:u w:val="single"/>
        </w:rPr>
        <w:t>up</w:t>
      </w:r>
      <w:r>
        <w:rPr>
          <w:rFonts w:ascii="Arial" w:eastAsia="Arial" w:hAnsi="Arial" w:cs="Arial"/>
          <w:color w:val="000000"/>
          <w:sz w:val="20"/>
        </w:rPr>
        <w:t xml:space="preserve"> a book on what went wrong. And there were a bunch of little things.</w:t>
      </w:r>
    </w:p>
    <w:p w14:paraId="224D5061" w14:textId="77777777" w:rsidR="00CD7998" w:rsidRDefault="00000000">
      <w:pPr>
        <w:spacing w:line="260" w:lineRule="atLeast"/>
        <w:jc w:val="both"/>
      </w:pPr>
      <w:r>
        <w:rPr>
          <w:rFonts w:ascii="Arial" w:eastAsia="Arial" w:hAnsi="Arial" w:cs="Arial"/>
          <w:color w:val="000000"/>
          <w:sz w:val="20"/>
        </w:rPr>
        <w:t>Give me the CliffsNotes.</w:t>
      </w:r>
    </w:p>
    <w:p w14:paraId="0B115722" w14:textId="77777777" w:rsidR="00CD7998" w:rsidRDefault="00000000">
      <w:pPr>
        <w:spacing w:line="260" w:lineRule="atLeast"/>
        <w:jc w:val="both"/>
      </w:pPr>
      <w:r>
        <w:rPr>
          <w:rFonts w:ascii="Arial" w:eastAsia="Arial" w:hAnsi="Arial" w:cs="Arial"/>
          <w:color w:val="000000"/>
          <w:sz w:val="20"/>
        </w:rPr>
        <w:t>Some decisions made at the very top were counterintuitive to us being successful.</w:t>
      </w:r>
    </w:p>
    <w:p w14:paraId="3348682D" w14:textId="77777777" w:rsidR="00CD7998" w:rsidRDefault="00000000">
      <w:pPr>
        <w:spacing w:line="260" w:lineRule="atLeast"/>
        <w:jc w:val="both"/>
      </w:pPr>
      <w:r>
        <w:rPr>
          <w:rFonts w:ascii="Arial" w:eastAsia="Arial" w:hAnsi="Arial" w:cs="Arial"/>
          <w:color w:val="000000"/>
          <w:sz w:val="20"/>
        </w:rPr>
        <w:t>On the note of capital, it was reported that the company raised $5.6 million. What has the fundraising been so far.</w:t>
      </w:r>
    </w:p>
    <w:p w14:paraId="7BD1625B" w14:textId="77777777" w:rsidR="00CD7998" w:rsidRDefault="00000000">
      <w:pPr>
        <w:spacing w:line="260" w:lineRule="atLeast"/>
        <w:jc w:val="both"/>
      </w:pPr>
      <w:r>
        <w:rPr>
          <w:rFonts w:ascii="Arial" w:eastAsia="Arial" w:hAnsi="Arial" w:cs="Arial"/>
          <w:color w:val="000000"/>
          <w:sz w:val="20"/>
        </w:rPr>
        <w:t>So, we secured $20 million. Some of it investor, and a chunk of it was pre-order from a channel partner. We've already got orders that are close to the number that we can support in the first year. We did have the bulk of our investors come from myself and my co-founder Wolfgang and our external VCs were all primarily Canadian companies.</w:t>
      </w:r>
    </w:p>
    <w:p w14:paraId="2AB73F5C" w14:textId="77777777" w:rsidR="00CD7998" w:rsidRDefault="00000000">
      <w:pPr>
        <w:spacing w:line="260" w:lineRule="atLeast"/>
        <w:jc w:val="both"/>
      </w:pPr>
      <w:r>
        <w:rPr>
          <w:rFonts w:ascii="Arial" w:eastAsia="Arial" w:hAnsi="Arial" w:cs="Arial"/>
          <w:color w:val="000000"/>
          <w:sz w:val="20"/>
        </w:rPr>
        <w:t>Has there been a Series A on top of the initial seed funding?</w:t>
      </w:r>
    </w:p>
    <w:p w14:paraId="53068177" w14:textId="77777777" w:rsidR="00CD7998" w:rsidRDefault="00000000">
      <w:pPr>
        <w:spacing w:line="260" w:lineRule="atLeast"/>
        <w:jc w:val="both"/>
      </w:pPr>
      <w:r>
        <w:rPr>
          <w:rFonts w:ascii="Arial" w:eastAsia="Arial" w:hAnsi="Arial" w:cs="Arial"/>
          <w:color w:val="000000"/>
          <w:sz w:val="20"/>
        </w:rPr>
        <w:t>We are currently in the middle of a Series A.</w:t>
      </w:r>
    </w:p>
    <w:p w14:paraId="3BA1924A" w14:textId="77777777" w:rsidR="00CD7998" w:rsidRDefault="00000000">
      <w:pPr>
        <w:spacing w:line="260" w:lineRule="atLeast"/>
        <w:jc w:val="both"/>
      </w:pPr>
      <w:r>
        <w:rPr>
          <w:rFonts w:ascii="Arial" w:eastAsia="Arial" w:hAnsi="Arial" w:cs="Arial"/>
          <w:color w:val="000000"/>
          <w:sz w:val="20"/>
        </w:rPr>
        <w:t>Was Playground involved?</w:t>
      </w:r>
    </w:p>
    <w:p w14:paraId="4075F57A" w14:textId="77777777" w:rsidR="00CD7998" w:rsidRDefault="00000000">
      <w:pPr>
        <w:spacing w:line="260" w:lineRule="atLeast"/>
        <w:jc w:val="both"/>
      </w:pPr>
      <w:r>
        <w:rPr>
          <w:rFonts w:ascii="Arial" w:eastAsia="Arial" w:hAnsi="Arial" w:cs="Arial"/>
          <w:color w:val="000000"/>
          <w:sz w:val="20"/>
        </w:rPr>
        <w:t>No. We had a nice long chat with them. The team over there - Bruce, Matt and Peter - are still very good friends. I still use them as sounding boards for ideas.</w:t>
      </w:r>
    </w:p>
    <w:p w14:paraId="085725EF" w14:textId="77777777" w:rsidR="00CD7998" w:rsidRDefault="00000000">
      <w:pPr>
        <w:spacing w:line="260" w:lineRule="atLeast"/>
        <w:jc w:val="both"/>
      </w:pPr>
      <w:r>
        <w:rPr>
          <w:rFonts w:ascii="Arial" w:eastAsia="Arial" w:hAnsi="Arial" w:cs="Arial"/>
          <w:color w:val="000000"/>
          <w:sz w:val="20"/>
        </w:rPr>
        <w:lastRenderedPageBreak/>
        <w:t>When was the company officially launched?</w:t>
      </w:r>
    </w:p>
    <w:p w14:paraId="125708C9" w14:textId="77777777" w:rsidR="00CD7998" w:rsidRDefault="00000000">
      <w:pPr>
        <w:spacing w:line="260" w:lineRule="atLeast"/>
        <w:jc w:val="both"/>
      </w:pPr>
      <w:r>
        <w:rPr>
          <w:rFonts w:ascii="Arial" w:eastAsia="Arial" w:hAnsi="Arial" w:cs="Arial"/>
          <w:color w:val="000000"/>
          <w:sz w:val="20"/>
        </w:rPr>
        <w:t>The articles of incorporation were officially filed on 4 20 2020.</w:t>
      </w:r>
    </w:p>
    <w:p w14:paraId="2FF8BB05" w14:textId="77777777" w:rsidR="00CD7998" w:rsidRDefault="00000000">
      <w:pPr>
        <w:spacing w:line="260" w:lineRule="atLeast"/>
        <w:jc w:val="both"/>
      </w:pPr>
      <w:r>
        <w:rPr>
          <w:rFonts w:ascii="Arial" w:eastAsia="Arial" w:hAnsi="Arial" w:cs="Arial"/>
          <w:color w:val="000000"/>
          <w:sz w:val="20"/>
        </w:rPr>
        <w:t>The name is pronounced "awesome?" Which was first, the name or the acronym?</w:t>
      </w:r>
    </w:p>
    <w:p w14:paraId="742B8AE7" w14:textId="77777777" w:rsidR="00CD7998" w:rsidRDefault="00000000">
      <w:pPr>
        <w:spacing w:line="260" w:lineRule="atLeast"/>
        <w:jc w:val="both"/>
      </w:pPr>
      <w:r>
        <w:rPr>
          <w:rFonts w:ascii="Arial" w:eastAsia="Arial" w:hAnsi="Arial" w:cs="Arial"/>
          <w:color w:val="000000"/>
          <w:sz w:val="20"/>
        </w:rPr>
        <w:t>Twenty minutes after [Rubin] told me that Essential was going under, I'm like, "Alright, I'm gonna do my own thing." I hate stuff that's super overt. I hate all the wires and plugs and this and that all over your house, and it drives me nuts. And I had this idea for a different product, which we may or may not eventually build. It has nothing to do with the phone, but just some crazy idea. But the idea was out of sight, out of mind. I think what the people, what the average consumer really pictures when we talk about the future technology in Star Trek, and the sense of speaking and something answers out of the ether. It's not a thing sitting on my desk that has a cable that's nine feet long, but it's only eight inches from the wall. The idea was this thing that comes out of ether, and the idea was "out of sight out of mind. Oh, OSOM, we'll just call it awesome." I registered it from the hotel in Hong Kong.</w:t>
      </w:r>
    </w:p>
    <w:p w14:paraId="457CA2D3" w14:textId="77777777" w:rsidR="00CD7998" w:rsidRDefault="00000000">
      <w:pPr>
        <w:spacing w:line="260" w:lineRule="atLeast"/>
        <w:jc w:val="both"/>
      </w:pPr>
      <w:r>
        <w:rPr>
          <w:rFonts w:ascii="Arial" w:eastAsia="Arial" w:hAnsi="Arial" w:cs="Arial"/>
          <w:color w:val="000000"/>
          <w:sz w:val="20"/>
        </w:rPr>
        <w:t>Any of those initial ideas being applied here? Obviously, privacy is the thing.</w:t>
      </w:r>
    </w:p>
    <w:p w14:paraId="597F4980" w14:textId="77777777" w:rsidR="00CD7998" w:rsidRDefault="00000000">
      <w:pPr>
        <w:spacing w:line="260" w:lineRule="atLeast"/>
        <w:jc w:val="both"/>
      </w:pPr>
      <w:r>
        <w:rPr>
          <w:rFonts w:ascii="Arial" w:eastAsia="Arial" w:hAnsi="Arial" w:cs="Arial"/>
          <w:color w:val="000000"/>
          <w:sz w:val="20"/>
        </w:rPr>
        <w:t>That's certainly the mentality, because of the way we're building our software. The idea is that, again, it maintains an out of sight, out of mind; you should just trust that your devices are keeping you safe when you want to be safe.</w:t>
      </w:r>
    </w:p>
    <w:p w14:paraId="03338CF8" w14:textId="77777777" w:rsidR="00CD7998" w:rsidRDefault="00000000">
      <w:pPr>
        <w:spacing w:line="260" w:lineRule="atLeast"/>
        <w:jc w:val="both"/>
      </w:pPr>
      <w:r>
        <w:rPr>
          <w:rFonts w:ascii="Arial" w:eastAsia="Arial" w:hAnsi="Arial" w:cs="Arial"/>
          <w:color w:val="000000"/>
          <w:sz w:val="20"/>
        </w:rPr>
        <w:t>For the time being it's an American company?</w:t>
      </w:r>
    </w:p>
    <w:p w14:paraId="6BB3B4EC" w14:textId="77777777" w:rsidR="00CD7998" w:rsidRDefault="00000000">
      <w:pPr>
        <w:spacing w:line="260" w:lineRule="atLeast"/>
        <w:jc w:val="both"/>
      </w:pPr>
      <w:r>
        <w:rPr>
          <w:rFonts w:ascii="Arial" w:eastAsia="Arial" w:hAnsi="Arial" w:cs="Arial"/>
          <w:color w:val="000000"/>
          <w:sz w:val="20"/>
        </w:rPr>
        <w:t>Yes. We're a Delaware C Corp. Like every other tech company, probably all registered at the exact same address.</w:t>
      </w:r>
    </w:p>
    <w:p w14:paraId="6830AFBB" w14:textId="77777777" w:rsidR="00CD7998" w:rsidRDefault="00000000">
      <w:pPr>
        <w:spacing w:line="260" w:lineRule="atLeast"/>
        <w:jc w:val="both"/>
      </w:pPr>
      <w:r>
        <w:rPr>
          <w:rFonts w:ascii="Arial" w:eastAsia="Arial" w:hAnsi="Arial" w:cs="Arial"/>
          <w:color w:val="000000"/>
          <w:sz w:val="20"/>
        </w:rPr>
        <w:t>You've talked to the Canadian government about incentives... but you're going to continue to be headquartered in Cupertino?</w:t>
      </w:r>
    </w:p>
    <w:p w14:paraId="2ED27C5D" w14:textId="77777777" w:rsidR="00CD7998" w:rsidRDefault="00000000">
      <w:pPr>
        <w:spacing w:before="200" w:line="260" w:lineRule="atLeast"/>
        <w:jc w:val="both"/>
      </w:pPr>
      <w:r>
        <w:rPr>
          <w:rFonts w:ascii="Arial" w:eastAsia="Arial" w:hAnsi="Arial" w:cs="Arial"/>
          <w:color w:val="000000"/>
          <w:sz w:val="20"/>
        </w:rPr>
        <w:t xml:space="preserve">Right now, that's </w:t>
      </w:r>
      <w:r>
        <w:rPr>
          <w:rFonts w:ascii="Arial" w:eastAsia="Arial" w:hAnsi="Arial" w:cs="Arial"/>
          <w:b/>
          <w:i/>
          <w:color w:val="000000"/>
          <w:sz w:val="20"/>
          <w:u w:val="single"/>
        </w:rPr>
        <w:t>up</w:t>
      </w:r>
      <w:r>
        <w:rPr>
          <w:rFonts w:ascii="Arial" w:eastAsia="Arial" w:hAnsi="Arial" w:cs="Arial"/>
          <w:color w:val="000000"/>
          <w:sz w:val="20"/>
        </w:rPr>
        <w:t xml:space="preserve"> in the air. OSOM Products, the U.S. company, will continue to exist. But we may move our headquarters </w:t>
      </w:r>
      <w:r>
        <w:rPr>
          <w:rFonts w:ascii="Arial" w:eastAsia="Arial" w:hAnsi="Arial" w:cs="Arial"/>
          <w:b/>
          <w:i/>
          <w:color w:val="000000"/>
          <w:sz w:val="20"/>
          <w:u w:val="single"/>
        </w:rPr>
        <w:t>up</w:t>
      </w:r>
      <w:r>
        <w:rPr>
          <w:rFonts w:ascii="Arial" w:eastAsia="Arial" w:hAnsi="Arial" w:cs="Arial"/>
          <w:color w:val="000000"/>
          <w:sz w:val="20"/>
        </w:rPr>
        <w:t xml:space="preserve"> to Canada.</w:t>
      </w:r>
    </w:p>
    <w:p w14:paraId="5BF9D70C" w14:textId="77777777" w:rsidR="00CD7998" w:rsidRDefault="00000000">
      <w:pPr>
        <w:spacing w:line="260" w:lineRule="atLeast"/>
        <w:jc w:val="both"/>
      </w:pPr>
      <w:r>
        <w:rPr>
          <w:rFonts w:ascii="Arial" w:eastAsia="Arial" w:hAnsi="Arial" w:cs="Arial"/>
          <w:color w:val="000000"/>
          <w:sz w:val="20"/>
        </w:rPr>
        <w:t>What are the common threads between Essential and OSOM? Philosophical? Aesthetic?</w:t>
      </w:r>
    </w:p>
    <w:p w14:paraId="1ABBCA58" w14:textId="77777777" w:rsidR="00CD7998" w:rsidRDefault="00000000">
      <w:pPr>
        <w:spacing w:line="260" w:lineRule="atLeast"/>
        <w:jc w:val="both"/>
      </w:pPr>
      <w:r>
        <w:rPr>
          <w:rFonts w:ascii="Arial" w:eastAsia="Arial" w:hAnsi="Arial" w:cs="Arial"/>
          <w:color w:val="000000"/>
          <w:sz w:val="20"/>
        </w:rPr>
        <w:t>Aesthetically, 100%. Even though it's the same designer, Dave Evans and myself doing the industrial design, we didn't really think about it as an obvious successor to the PH1, until we had the first prototype it was like, "this was clearly designed by the same team". Both in a material standpoint and an appearance standpoint it's a continuation of the same crew. Our software team, particularly when it comes to Android and security updates, the team that was responsible for the super, super-fast updates at Essential are here at OSOM.</w:t>
      </w:r>
    </w:p>
    <w:p w14:paraId="314E436C" w14:textId="77777777" w:rsidR="00CD7998" w:rsidRDefault="00000000">
      <w:pPr>
        <w:spacing w:line="260" w:lineRule="atLeast"/>
        <w:jc w:val="both"/>
      </w:pPr>
      <w:r>
        <w:rPr>
          <w:rFonts w:ascii="Arial" w:eastAsia="Arial" w:hAnsi="Arial" w:cs="Arial"/>
          <w:color w:val="000000"/>
          <w:sz w:val="20"/>
        </w:rPr>
        <w:t>Let's talk about advertising. How will you differentiate the brand from 800 other phone makers?</w:t>
      </w:r>
    </w:p>
    <w:p w14:paraId="227D5B94" w14:textId="77777777" w:rsidR="00CD7998" w:rsidRDefault="00000000">
      <w:pPr>
        <w:spacing w:line="260" w:lineRule="atLeast"/>
        <w:jc w:val="both"/>
      </w:pPr>
      <w:r>
        <w:rPr>
          <w:rFonts w:ascii="Arial" w:eastAsia="Arial" w:hAnsi="Arial" w:cs="Arial"/>
          <w:color w:val="000000"/>
          <w:sz w:val="20"/>
        </w:rPr>
        <w:t>I don't want to give anything away, because I'm super excited about it. I will put it this way: When we show the broader team the campaign ideas and the first drafts, people who have been at Essential from the very beginning, they're like, "why didn't we do that before?" We have to spend on marketing to differentiate. A big chunk of that money that we raised is going towards marketing.</w:t>
      </w:r>
    </w:p>
    <w:p w14:paraId="3E2F1256" w14:textId="77777777" w:rsidR="00CD7998" w:rsidRDefault="00000000">
      <w:pPr>
        <w:spacing w:line="260" w:lineRule="atLeast"/>
        <w:jc w:val="both"/>
      </w:pPr>
      <w:r>
        <w:rPr>
          <w:rFonts w:ascii="Arial" w:eastAsia="Arial" w:hAnsi="Arial" w:cs="Arial"/>
          <w:color w:val="000000"/>
          <w:sz w:val="20"/>
        </w:rPr>
        <w:t>What can we expect on the spec-side?</w:t>
      </w:r>
    </w:p>
    <w:p w14:paraId="2EDF315A" w14:textId="77777777" w:rsidR="00CD7998" w:rsidRDefault="00000000">
      <w:pPr>
        <w:spacing w:line="260" w:lineRule="atLeast"/>
        <w:jc w:val="both"/>
      </w:pPr>
      <w:r>
        <w:rPr>
          <w:rFonts w:ascii="Arial" w:eastAsia="Arial" w:hAnsi="Arial" w:cs="Arial"/>
          <w:color w:val="000000"/>
          <w:sz w:val="20"/>
        </w:rPr>
        <w:t>This is a flagship device, both in terms of hardware and software.</w:t>
      </w:r>
    </w:p>
    <w:p w14:paraId="437527CE" w14:textId="77777777" w:rsidR="00CD7998" w:rsidRDefault="00000000">
      <w:pPr>
        <w:spacing w:line="260" w:lineRule="atLeast"/>
        <w:jc w:val="both"/>
      </w:pPr>
      <w:r>
        <w:rPr>
          <w:rFonts w:ascii="Arial" w:eastAsia="Arial" w:hAnsi="Arial" w:cs="Arial"/>
          <w:color w:val="000000"/>
          <w:sz w:val="20"/>
        </w:rPr>
        <w:t>Is it difficult keeping the price down for a first piece of hardware?</w:t>
      </w:r>
    </w:p>
    <w:p w14:paraId="0084E913" w14:textId="77777777" w:rsidR="00CD7998" w:rsidRDefault="00000000">
      <w:pPr>
        <w:spacing w:line="260" w:lineRule="atLeast"/>
        <w:jc w:val="both"/>
      </w:pPr>
      <w:r>
        <w:rPr>
          <w:rFonts w:ascii="Arial" w:eastAsia="Arial" w:hAnsi="Arial" w:cs="Arial"/>
          <w:color w:val="000000"/>
          <w:sz w:val="20"/>
        </w:rPr>
        <w:t>Not really. The team that I brought over from Essential, when it comes to supply chain, is some of the best in the world. Our partners have been astonishingly supportive. We've gotten some amazing rates. Literally going into a couple of meetings like, "I just want the same price to give Apple and Google."</w:t>
      </w:r>
    </w:p>
    <w:p w14:paraId="05EE2C36" w14:textId="77777777" w:rsidR="00CD7998" w:rsidRDefault="00000000">
      <w:pPr>
        <w:spacing w:line="260" w:lineRule="atLeast"/>
        <w:jc w:val="both"/>
      </w:pPr>
      <w:r>
        <w:rPr>
          <w:rFonts w:ascii="Arial" w:eastAsia="Arial" w:hAnsi="Arial" w:cs="Arial"/>
          <w:color w:val="000000"/>
          <w:sz w:val="20"/>
        </w:rPr>
        <w:t>So, comparably priced with other flagships.</w:t>
      </w:r>
    </w:p>
    <w:p w14:paraId="1D22D0D6" w14:textId="77777777" w:rsidR="00CD7998" w:rsidRDefault="00000000">
      <w:pPr>
        <w:spacing w:line="260" w:lineRule="atLeast"/>
        <w:jc w:val="both"/>
      </w:pPr>
      <w:r>
        <w:rPr>
          <w:rFonts w:ascii="Arial" w:eastAsia="Arial" w:hAnsi="Arial" w:cs="Arial"/>
          <w:color w:val="000000"/>
          <w:sz w:val="20"/>
        </w:rPr>
        <w:t>We're gonna be well under $1,000.</w:t>
      </w:r>
    </w:p>
    <w:p w14:paraId="5BB27013"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28, 2021</w:t>
      </w:r>
    </w:p>
    <w:p w14:paraId="67826AA5" w14:textId="77777777" w:rsidR="00CD7998" w:rsidRDefault="00CD7998"/>
    <w:p w14:paraId="11422718" w14:textId="77777777" w:rsidR="00CD7998" w:rsidRDefault="00000000">
      <w:pPr>
        <w:ind w:left="200"/>
        <w:sectPr w:rsidR="00CD7998">
          <w:type w:val="continuous"/>
          <w:pgSz w:w="12240" w:h="15840"/>
          <w:pgMar w:top="840" w:right="1000" w:bottom="840" w:left="1000" w:header="400" w:footer="400" w:gutter="0"/>
          <w:cols w:space="720"/>
        </w:sectPr>
      </w:pPr>
      <w:r>
        <w:br/>
      </w:r>
      <w:r>
        <w:pict w14:anchorId="6047DA9C">
          <v:line id="_x0000_s2362" style="position:absolute;left:0;text-align:left;z-index:251850752;mso-position-horizontal-relative:text;mso-position-vertical-relative:text" from="0,10pt" to="512pt,10pt" strokeweight="1pt"/>
        </w:pict>
      </w:r>
      <w:r>
        <w:rPr>
          <w:rFonts w:ascii="Arial" w:eastAsia="Arial" w:hAnsi="Arial" w:cs="Arial"/>
          <w:b/>
          <w:color w:val="767676"/>
          <w:sz w:val="16"/>
        </w:rPr>
        <w:t>End of Document</w:t>
      </w:r>
    </w:p>
    <w:p w14:paraId="31E26D74" w14:textId="77777777" w:rsidR="00CD7998" w:rsidRDefault="00CD7998">
      <w:pPr>
        <w:sectPr w:rsidR="00CD7998">
          <w:headerReference w:type="even" r:id="rId1131"/>
          <w:headerReference w:type="default" r:id="rId1132"/>
          <w:footerReference w:type="even" r:id="rId1133"/>
          <w:footerReference w:type="default" r:id="rId1134"/>
          <w:headerReference w:type="first" r:id="rId1135"/>
          <w:footerReference w:type="first" r:id="rId1136"/>
          <w:pgSz w:w="12240" w:h="15840"/>
          <w:pgMar w:top="840" w:right="1000" w:bottom="840" w:left="1000" w:header="400" w:footer="400" w:gutter="0"/>
          <w:cols w:space="720"/>
          <w:titlePg/>
        </w:sectPr>
      </w:pPr>
    </w:p>
    <w:p w14:paraId="568DDBA6" w14:textId="77777777" w:rsidR="00CD7998" w:rsidRDefault="00CD7998">
      <w:bookmarkStart w:id="184" w:name="Bookmark_93"/>
      <w:bookmarkEnd w:id="184"/>
    </w:p>
    <w:p w14:paraId="1B304759" w14:textId="77777777" w:rsidR="00CD7998" w:rsidRDefault="00000000">
      <w:r>
        <w:pict w14:anchorId="3F9A726E">
          <v:shape id="_x0000_i1151" type="#_x0000_t75" alt="LexisNexis®" style="width:148pt;height:30pt">
            <v:imagedata r:id="rId7" o:title=""/>
          </v:shape>
        </w:pict>
      </w:r>
      <w:r>
        <w:cr/>
      </w:r>
    </w:p>
    <w:p w14:paraId="262DE538" w14:textId="77777777" w:rsidR="00CD7998" w:rsidRDefault="00000000">
      <w:pPr>
        <w:spacing w:before="240" w:after="200" w:line="340" w:lineRule="atLeast"/>
        <w:jc w:val="center"/>
        <w:outlineLvl w:val="0"/>
        <w:rPr>
          <w:rFonts w:ascii="Arial" w:hAnsi="Arial" w:cs="Arial"/>
          <w:b/>
          <w:bCs/>
          <w:kern w:val="32"/>
          <w:sz w:val="32"/>
          <w:szCs w:val="32"/>
        </w:rPr>
      </w:pPr>
      <w:hyperlink r:id="rId1137" w:history="1">
        <w:r>
          <w:rPr>
            <w:rFonts w:ascii="Arial" w:eastAsia="Arial" w:hAnsi="Arial" w:cs="Arial"/>
            <w:b/>
            <w:bCs/>
            <w:i/>
            <w:color w:val="0077CC"/>
            <w:kern w:val="32"/>
            <w:sz w:val="28"/>
            <w:szCs w:val="32"/>
            <w:u w:val="single"/>
            <w:shd w:val="clear" w:color="auto" w:fill="FFFFFF"/>
          </w:rPr>
          <w:t>OYO Mulls Slashing IPO Size By Two-Thirds Amid Market Volatility</w:t>
        </w:r>
      </w:hyperlink>
    </w:p>
    <w:p w14:paraId="49BF5E8C" w14:textId="77777777" w:rsidR="00CD7998" w:rsidRDefault="00000000">
      <w:pPr>
        <w:spacing w:before="120" w:line="260" w:lineRule="atLeast"/>
        <w:jc w:val="center"/>
      </w:pPr>
      <w:r>
        <w:rPr>
          <w:rFonts w:ascii="Arial" w:eastAsia="Arial" w:hAnsi="Arial" w:cs="Arial"/>
          <w:color w:val="000000"/>
          <w:sz w:val="20"/>
        </w:rPr>
        <w:t>Inc42</w:t>
      </w:r>
    </w:p>
    <w:p w14:paraId="4D9B0C75" w14:textId="77777777" w:rsidR="00CD7998" w:rsidRDefault="00000000">
      <w:pPr>
        <w:spacing w:before="120" w:line="260" w:lineRule="atLeast"/>
        <w:jc w:val="center"/>
      </w:pPr>
      <w:r>
        <w:rPr>
          <w:rFonts w:ascii="Arial" w:eastAsia="Arial" w:hAnsi="Arial" w:cs="Arial"/>
          <w:color w:val="000000"/>
          <w:sz w:val="20"/>
        </w:rPr>
        <w:t>March 27, 2023 Monday</w:t>
      </w:r>
    </w:p>
    <w:p w14:paraId="5039B80C" w14:textId="77777777" w:rsidR="00CD7998" w:rsidRDefault="00CD7998">
      <w:pPr>
        <w:spacing w:line="240" w:lineRule="atLeast"/>
        <w:jc w:val="both"/>
      </w:pPr>
    </w:p>
    <w:p w14:paraId="51569281" w14:textId="77777777" w:rsidR="00CD7998" w:rsidRDefault="00000000">
      <w:pPr>
        <w:spacing w:before="120" w:line="220" w:lineRule="atLeast"/>
      </w:pPr>
      <w:r>
        <w:br/>
      </w:r>
      <w:r>
        <w:rPr>
          <w:rFonts w:ascii="Arial" w:eastAsia="Arial" w:hAnsi="Arial" w:cs="Arial"/>
          <w:color w:val="000000"/>
          <w:sz w:val="16"/>
        </w:rPr>
        <w:t>Copyright 2023 Inc42 All Rights Reserved</w:t>
      </w:r>
    </w:p>
    <w:p w14:paraId="013F3928" w14:textId="77777777" w:rsidR="00CD7998" w:rsidRDefault="00000000">
      <w:pPr>
        <w:spacing w:before="120" w:line="220" w:lineRule="atLeast"/>
      </w:pPr>
      <w:r>
        <w:br/>
      </w:r>
      <w:r>
        <w:pict w14:anchorId="2324C50C">
          <v:shape id="_x0000_i1152" type="#_x0000_t75" style="width:44pt;height:12.5pt">
            <v:imagedata r:id="rId257" o:title=""/>
          </v:shape>
        </w:pict>
      </w:r>
    </w:p>
    <w:p w14:paraId="71806249"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615 words</w:t>
      </w:r>
    </w:p>
    <w:p w14:paraId="6547718C"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00DBE3F3" w14:textId="77777777" w:rsidR="00CD7998" w:rsidRDefault="00000000">
      <w:pPr>
        <w:keepNext/>
        <w:spacing w:before="240" w:line="340" w:lineRule="atLeast"/>
      </w:pPr>
      <w:bookmarkStart w:id="185" w:name="Body_91"/>
      <w:bookmarkEnd w:id="185"/>
      <w:r>
        <w:rPr>
          <w:rFonts w:ascii="Arial" w:eastAsia="Arial" w:hAnsi="Arial" w:cs="Arial"/>
          <w:b/>
          <w:color w:val="000000"/>
          <w:sz w:val="28"/>
        </w:rPr>
        <w:t>Body</w:t>
      </w:r>
    </w:p>
    <w:p w14:paraId="0EC49DD3" w14:textId="77777777" w:rsidR="00CD7998" w:rsidRDefault="00000000">
      <w:pPr>
        <w:spacing w:line="60" w:lineRule="exact"/>
      </w:pPr>
      <w:r>
        <w:pict w14:anchorId="54A82417">
          <v:line id="_x0000_s2365" style="position:absolute;z-index:251851776" from="0,2pt" to="512pt,2pt" strokecolor="#009ddb" strokeweight="2pt">
            <w10:wrap type="topAndBottom"/>
          </v:line>
        </w:pict>
      </w:r>
    </w:p>
    <w:p w14:paraId="27E75224" w14:textId="77777777" w:rsidR="00CD7998" w:rsidRDefault="00CD7998"/>
    <w:p w14:paraId="7046EDAE" w14:textId="77777777" w:rsidR="00CD7998" w:rsidRDefault="00000000">
      <w:pPr>
        <w:spacing w:before="200" w:line="260" w:lineRule="atLeast"/>
        <w:jc w:val="both"/>
      </w:pPr>
      <w:r>
        <w:rPr>
          <w:rFonts w:ascii="Arial" w:eastAsia="Arial" w:hAnsi="Arial" w:cs="Arial"/>
          <w:color w:val="000000"/>
          <w:sz w:val="20"/>
        </w:rPr>
        <w:t>India, March 27 -- Hospitality major OYO reportedly plans to slash the size of its proposed initial public offering (IPO) amid the prevailing market volatility and plunging valuations of tech companies.</w:t>
      </w:r>
    </w:p>
    <w:p w14:paraId="6C19100D" w14:textId="77777777" w:rsidR="00CD7998" w:rsidRDefault="00000000">
      <w:pPr>
        <w:spacing w:before="200" w:line="260" w:lineRule="atLeast"/>
        <w:jc w:val="both"/>
      </w:pPr>
      <w:r>
        <w:rPr>
          <w:rFonts w:ascii="Arial" w:eastAsia="Arial" w:hAnsi="Arial" w:cs="Arial"/>
          <w:color w:val="000000"/>
          <w:sz w:val="20"/>
        </w:rPr>
        <w:t>Sources told Bloomberg that OYO plans to sell just a third of the originally planned shares in the IPO. The move could directly impact the amount of fresh capital that the company is expected to raise.</w:t>
      </w:r>
    </w:p>
    <w:p w14:paraId="1889B13F" w14:textId="77777777" w:rsidR="00CD7998" w:rsidRDefault="00000000">
      <w:pPr>
        <w:spacing w:before="200" w:line="260" w:lineRule="atLeast"/>
        <w:jc w:val="both"/>
      </w:pPr>
      <w:r>
        <w:rPr>
          <w:rFonts w:ascii="Arial" w:eastAsia="Arial" w:hAnsi="Arial" w:cs="Arial"/>
          <w:color w:val="000000"/>
          <w:sz w:val="20"/>
        </w:rPr>
        <w:t xml:space="preserve">The report said that the hospitality major is all geared </w:t>
      </w:r>
      <w:r>
        <w:rPr>
          <w:rFonts w:ascii="Arial" w:eastAsia="Arial" w:hAnsi="Arial" w:cs="Arial"/>
          <w:b/>
          <w:i/>
          <w:color w:val="000000"/>
          <w:sz w:val="20"/>
          <w:u w:val="single"/>
        </w:rPr>
        <w:t>up</w:t>
      </w:r>
      <w:r>
        <w:rPr>
          <w:rFonts w:ascii="Arial" w:eastAsia="Arial" w:hAnsi="Arial" w:cs="Arial"/>
          <w:color w:val="000000"/>
          <w:sz w:val="20"/>
        </w:rPr>
        <w:t xml:space="preserve"> for the IPO and plans to file its draft red herring proposal (DRHP) as soon as this week. OYO's current investors are unlikely to offload their shares in the IPO.</w:t>
      </w:r>
    </w:p>
    <w:p w14:paraId="75616E5D" w14:textId="77777777" w:rsidR="00CD7998" w:rsidRDefault="00000000">
      <w:pPr>
        <w:spacing w:before="200" w:line="260" w:lineRule="atLeast"/>
        <w:jc w:val="both"/>
      </w:pPr>
      <w:r>
        <w:rPr>
          <w:rFonts w:ascii="Arial" w:eastAsia="Arial" w:hAnsi="Arial" w:cs="Arial"/>
          <w:color w:val="000000"/>
          <w:sz w:val="20"/>
        </w:rPr>
        <w:t>OYO declined to comment on the development.</w:t>
      </w:r>
    </w:p>
    <w:p w14:paraId="35D3D3A2" w14:textId="77777777" w:rsidR="00CD7998" w:rsidRDefault="00000000">
      <w:pPr>
        <w:spacing w:before="200" w:line="260" w:lineRule="atLeast"/>
        <w:jc w:val="both"/>
      </w:pPr>
      <w:r>
        <w:rPr>
          <w:rFonts w:ascii="Arial" w:eastAsia="Arial" w:hAnsi="Arial" w:cs="Arial"/>
          <w:color w:val="000000"/>
          <w:sz w:val="20"/>
        </w:rPr>
        <w:t xml:space="preserve">The reduced IPO could also be the company's way to assuage jumpy investors that the </w:t>
      </w:r>
      <w:r>
        <w:rPr>
          <w:rFonts w:ascii="Arial" w:eastAsia="Arial" w:hAnsi="Arial" w:cs="Arial"/>
          <w:b/>
          <w:i/>
          <w:color w:val="000000"/>
          <w:sz w:val="20"/>
          <w:u w:val="single"/>
        </w:rPr>
        <w:t>startup</w:t>
      </w:r>
      <w:r>
        <w:rPr>
          <w:rFonts w:ascii="Arial" w:eastAsia="Arial" w:hAnsi="Arial" w:cs="Arial"/>
          <w:color w:val="000000"/>
          <w:sz w:val="20"/>
        </w:rPr>
        <w:t xml:space="preserve"> could still clinch a bumper market listing at its previous valuation.</w:t>
      </w:r>
    </w:p>
    <w:p w14:paraId="1A6AAC6B" w14:textId="77777777" w:rsidR="00CD7998" w:rsidRDefault="00000000">
      <w:pPr>
        <w:spacing w:before="200" w:line="260" w:lineRule="atLeast"/>
        <w:jc w:val="both"/>
      </w:pPr>
      <w:r>
        <w:rPr>
          <w:rFonts w:ascii="Arial" w:eastAsia="Arial" w:hAnsi="Arial" w:cs="Arial"/>
          <w:color w:val="000000"/>
          <w:sz w:val="20"/>
        </w:rPr>
        <w:t xml:space="preserve">However, complicating matters further could be a four-year old development wherein Agarwal picked </w:t>
      </w:r>
      <w:r>
        <w:rPr>
          <w:rFonts w:ascii="Arial" w:eastAsia="Arial" w:hAnsi="Arial" w:cs="Arial"/>
          <w:b/>
          <w:i/>
          <w:color w:val="000000"/>
          <w:sz w:val="20"/>
          <w:u w:val="single"/>
        </w:rPr>
        <w:t>up</w:t>
      </w:r>
      <w:r>
        <w:rPr>
          <w:rFonts w:ascii="Arial" w:eastAsia="Arial" w:hAnsi="Arial" w:cs="Arial"/>
          <w:color w:val="000000"/>
          <w:sz w:val="20"/>
        </w:rPr>
        <w:t xml:space="preserve"> a $2 Bn loan, in personal capacity, from Japanese investors, with the tacit support of Masyoshi Son, in 2019</w:t>
      </w:r>
    </w:p>
    <w:p w14:paraId="0965520D" w14:textId="77777777" w:rsidR="00CD7998" w:rsidRDefault="00000000">
      <w:pPr>
        <w:spacing w:before="200" w:line="260" w:lineRule="atLeast"/>
        <w:jc w:val="both"/>
      </w:pPr>
      <w:r>
        <w:rPr>
          <w:rFonts w:ascii="Arial" w:eastAsia="Arial" w:hAnsi="Arial" w:cs="Arial"/>
          <w:color w:val="000000"/>
          <w:sz w:val="20"/>
        </w:rPr>
        <w:t>Sources said that while Agarwal is not legally bound to disclose personal debts in the DRHP, the cofounder has reportedly been advised that market regulator SEBI could view it as an investor risk, which could lead to inordinate delays or even a possible rejection of the IPO bid.</w:t>
      </w:r>
    </w:p>
    <w:p w14:paraId="0F0973A6" w14:textId="77777777" w:rsidR="00CD7998" w:rsidRDefault="00000000">
      <w:pPr>
        <w:spacing w:before="200" w:line="260" w:lineRule="atLeast"/>
        <w:jc w:val="both"/>
      </w:pPr>
      <w:r>
        <w:rPr>
          <w:rFonts w:ascii="Arial" w:eastAsia="Arial" w:hAnsi="Arial" w:cs="Arial"/>
          <w:color w:val="000000"/>
          <w:sz w:val="20"/>
        </w:rPr>
        <w:t xml:space="preserve">The report, citing sources, said that the cofounder's debt has exacerbated the 'urgency' on the </w:t>
      </w:r>
      <w:r>
        <w:rPr>
          <w:rFonts w:ascii="Arial" w:eastAsia="Arial" w:hAnsi="Arial" w:cs="Arial"/>
          <w:b/>
          <w:i/>
          <w:color w:val="000000"/>
          <w:sz w:val="20"/>
          <w:u w:val="single"/>
        </w:rPr>
        <w:t>startup</w:t>
      </w:r>
      <w:r>
        <w:rPr>
          <w:rFonts w:ascii="Arial" w:eastAsia="Arial" w:hAnsi="Arial" w:cs="Arial"/>
          <w:color w:val="000000"/>
          <w:sz w:val="20"/>
        </w:rPr>
        <w:t xml:space="preserve">'s board, which is dominated by cofounder Agarwal and investor SoftBank, to push through the IPO amid a 'punishing environment' for tech listings and high-profile </w:t>
      </w:r>
      <w:r>
        <w:rPr>
          <w:rFonts w:ascii="Arial" w:eastAsia="Arial" w:hAnsi="Arial" w:cs="Arial"/>
          <w:b/>
          <w:i/>
          <w:color w:val="000000"/>
          <w:sz w:val="20"/>
          <w:u w:val="single"/>
        </w:rPr>
        <w:t>failures</w:t>
      </w:r>
      <w:r>
        <w:rPr>
          <w:rFonts w:ascii="Arial" w:eastAsia="Arial" w:hAnsi="Arial" w:cs="Arial"/>
          <w:color w:val="000000"/>
          <w:sz w:val="20"/>
        </w:rPr>
        <w:t xml:space="preserve"> by Indian </w:t>
      </w:r>
      <w:r>
        <w:rPr>
          <w:rFonts w:ascii="Arial" w:eastAsia="Arial" w:hAnsi="Arial" w:cs="Arial"/>
          <w:b/>
          <w:i/>
          <w:color w:val="000000"/>
          <w:sz w:val="20"/>
          <w:u w:val="single"/>
        </w:rPr>
        <w:t>startups</w:t>
      </w:r>
      <w:r>
        <w:rPr>
          <w:rFonts w:ascii="Arial" w:eastAsia="Arial" w:hAnsi="Arial" w:cs="Arial"/>
          <w:color w:val="000000"/>
          <w:sz w:val="20"/>
        </w:rPr>
        <w:t xml:space="preserve"> in recent months.</w:t>
      </w:r>
    </w:p>
    <w:p w14:paraId="78A6603F" w14:textId="77777777" w:rsidR="00CD7998" w:rsidRDefault="00000000">
      <w:pPr>
        <w:spacing w:before="200" w:line="260" w:lineRule="atLeast"/>
        <w:jc w:val="both"/>
      </w:pPr>
      <w:r>
        <w:rPr>
          <w:rFonts w:ascii="Arial" w:eastAsia="Arial" w:hAnsi="Arial" w:cs="Arial"/>
          <w:color w:val="000000"/>
          <w:sz w:val="20"/>
        </w:rPr>
        <w:t>In A Quagmire</w:t>
      </w:r>
    </w:p>
    <w:p w14:paraId="21C752E4" w14:textId="77777777" w:rsidR="00CD7998" w:rsidRDefault="00000000">
      <w:pPr>
        <w:spacing w:before="200" w:line="260" w:lineRule="atLeast"/>
        <w:jc w:val="both"/>
      </w:pPr>
      <w:r>
        <w:rPr>
          <w:rFonts w:ascii="Arial" w:eastAsia="Arial" w:hAnsi="Arial" w:cs="Arial"/>
          <w:color w:val="000000"/>
          <w:sz w:val="20"/>
        </w:rPr>
        <w:t>The hospitality major has been in the middle of a storm ever since the pandemic broke out. As national lockdowns were imposed, people stayed indoors and the booking plummeted while costs continued to mount. However, the rebound in travel and holiday demand post the reopening of hotels provided respite to the company as its bookings improved.</w:t>
      </w:r>
    </w:p>
    <w:p w14:paraId="76C3ADFF" w14:textId="77777777" w:rsidR="00CD7998" w:rsidRDefault="00000000">
      <w:pPr>
        <w:spacing w:before="200" w:line="260" w:lineRule="atLeast"/>
        <w:jc w:val="both"/>
      </w:pPr>
      <w:r>
        <w:rPr>
          <w:rFonts w:ascii="Arial" w:eastAsia="Arial" w:hAnsi="Arial" w:cs="Arial"/>
          <w:color w:val="000000"/>
          <w:sz w:val="20"/>
        </w:rPr>
        <w:lastRenderedPageBreak/>
        <w:t>The company claimed to have reported its first EBITDA positive quarter, with an adjusted earnings before interest, taxes, depreciation, and amortisation (EBITDA) of INR 7.26 Cr in Q1 FY23.</w:t>
      </w:r>
    </w:p>
    <w:p w14:paraId="4BF7002E" w14:textId="77777777" w:rsidR="00CD7998" w:rsidRDefault="00000000">
      <w:pPr>
        <w:spacing w:before="200" w:line="260" w:lineRule="atLeast"/>
        <w:jc w:val="both"/>
      </w:pPr>
      <w:r>
        <w:rPr>
          <w:rFonts w:ascii="Arial" w:eastAsia="Arial" w:hAnsi="Arial" w:cs="Arial"/>
          <w:color w:val="000000"/>
          <w:sz w:val="20"/>
        </w:rPr>
        <w:t>Earlier in the day, CEO Agarwal was reportedly quoted as saying that the company is on its way to close FY23 with a revenue of more than INR 5,700 Cr as against INR 4,780 Cr in FY22.</w:t>
      </w:r>
    </w:p>
    <w:p w14:paraId="5DCEB7F4" w14:textId="77777777" w:rsidR="00CD7998" w:rsidRDefault="00000000">
      <w:pPr>
        <w:spacing w:before="200" w:line="260" w:lineRule="atLeast"/>
        <w:jc w:val="both"/>
      </w:pPr>
      <w:r>
        <w:rPr>
          <w:rFonts w:ascii="Arial" w:eastAsia="Arial" w:hAnsi="Arial" w:cs="Arial"/>
          <w:color w:val="000000"/>
          <w:sz w:val="20"/>
        </w:rPr>
        <w:t>He also said that the company is poised to achieve an EBITDA of nearly INR 800 Cr in FY24.</w:t>
      </w:r>
    </w:p>
    <w:p w14:paraId="5E740446" w14:textId="77777777" w:rsidR="00CD7998" w:rsidRDefault="00000000">
      <w:pPr>
        <w:spacing w:before="200" w:line="260" w:lineRule="atLeast"/>
        <w:jc w:val="both"/>
      </w:pPr>
      <w:r>
        <w:rPr>
          <w:rFonts w:ascii="Arial" w:eastAsia="Arial" w:hAnsi="Arial" w:cs="Arial"/>
          <w:color w:val="000000"/>
          <w:sz w:val="20"/>
        </w:rPr>
        <w:t xml:space="preserve">However, concerns remain over market volatility and regulatory hurdles. Earlier this year, market regulator SEBI directed the </w:t>
      </w:r>
      <w:r>
        <w:rPr>
          <w:rFonts w:ascii="Arial" w:eastAsia="Arial" w:hAnsi="Arial" w:cs="Arial"/>
          <w:b/>
          <w:i/>
          <w:color w:val="000000"/>
          <w:sz w:val="20"/>
          <w:u w:val="single"/>
        </w:rPr>
        <w:t>startup</w:t>
      </w:r>
      <w:r>
        <w:rPr>
          <w:rFonts w:ascii="Arial" w:eastAsia="Arial" w:hAnsi="Arial" w:cs="Arial"/>
          <w:color w:val="000000"/>
          <w:sz w:val="20"/>
        </w:rPr>
        <w:t xml:space="preserve"> to refile DRHP, directing the hospitality major to provide updated financial disclosures for the September quarter of FY23.</w:t>
      </w:r>
    </w:p>
    <w:p w14:paraId="23D4DC34" w14:textId="77777777" w:rsidR="00CD7998" w:rsidRDefault="00000000">
      <w:pPr>
        <w:spacing w:before="200" w:line="260" w:lineRule="atLeast"/>
        <w:jc w:val="both"/>
      </w:pPr>
      <w:r>
        <w:rPr>
          <w:rFonts w:ascii="Arial" w:eastAsia="Arial" w:hAnsi="Arial" w:cs="Arial"/>
          <w:color w:val="000000"/>
          <w:sz w:val="20"/>
        </w:rPr>
        <w:t xml:space="preserve">Making matters worse is the sharp decline in share prices of many of the listed new-age tech </w:t>
      </w:r>
      <w:r>
        <w:rPr>
          <w:rFonts w:ascii="Arial" w:eastAsia="Arial" w:hAnsi="Arial" w:cs="Arial"/>
          <w:b/>
          <w:i/>
          <w:color w:val="000000"/>
          <w:sz w:val="20"/>
          <w:u w:val="single"/>
        </w:rPr>
        <w:t>startups</w:t>
      </w:r>
      <w:r>
        <w:rPr>
          <w:rFonts w:ascii="Arial" w:eastAsia="Arial" w:hAnsi="Arial" w:cs="Arial"/>
          <w:color w:val="000000"/>
          <w:sz w:val="20"/>
        </w:rPr>
        <w:t>. over the last one year.</w:t>
      </w:r>
    </w:p>
    <w:p w14:paraId="38108A83" w14:textId="77777777" w:rsidR="00CD7998" w:rsidRDefault="00000000">
      <w:pPr>
        <w:spacing w:before="200" w:line="260" w:lineRule="atLeast"/>
        <w:jc w:val="both"/>
      </w:pPr>
      <w:r>
        <w:rPr>
          <w:rFonts w:ascii="Arial" w:eastAsia="Arial" w:hAnsi="Arial" w:cs="Arial"/>
          <w:color w:val="000000"/>
          <w:sz w:val="20"/>
        </w:rPr>
        <w:t>OYO has also been dogged by losses and is yet to show profitable numbers. Apprehensions of an impending recession and reduced discretionary spending by customers have also weighed heavily on many of the tech companies, including OYO.</w:t>
      </w:r>
    </w:p>
    <w:p w14:paraId="6D9E9256" w14:textId="77777777" w:rsidR="00CD7998" w:rsidRDefault="00000000">
      <w:pPr>
        <w:spacing w:before="200" w:line="260" w:lineRule="atLeast"/>
        <w:jc w:val="both"/>
      </w:pPr>
      <w:r>
        <w:rPr>
          <w:rFonts w:ascii="Arial" w:eastAsia="Arial" w:hAnsi="Arial" w:cs="Arial"/>
          <w:color w:val="000000"/>
          <w:sz w:val="20"/>
        </w:rPr>
        <w:t>Backed by marquee names such as SoftBank and Airbnb, the hospitality major has been reportedly eyeing a valuation of $9 Bn. Despite the losses and adverse market conditions, OYO is well placed with the hospitality sector and is one of the biggest players in the hotel booking segment which is projected to reach $7.6 Bn by 2023.</w:t>
      </w:r>
    </w:p>
    <w:p w14:paraId="7760E9C5" w14:textId="77777777" w:rsidR="00CD7998" w:rsidRDefault="00000000">
      <w:pPr>
        <w:spacing w:before="200" w:line="260" w:lineRule="atLeast"/>
        <w:jc w:val="both"/>
      </w:pPr>
      <w:r>
        <w:rPr>
          <w:rFonts w:ascii="Arial" w:eastAsia="Arial" w:hAnsi="Arial" w:cs="Arial"/>
          <w:color w:val="000000"/>
          <w:sz w:val="20"/>
        </w:rPr>
        <w:t>The post OYO Mulls Slashing IPO Size By Two-Thirds Amid Market Volatility appeared first on Inc42 Media.</w:t>
      </w:r>
    </w:p>
    <w:p w14:paraId="5BF52692"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Inc 42. For any query with respect to this article or any other content requirement, please contact Editor at </w:t>
      </w:r>
      <w:hyperlink r:id="rId1138" w:history="1">
        <w:r>
          <w:rPr>
            <w:rFonts w:ascii="Arial" w:eastAsia="Arial" w:hAnsi="Arial" w:cs="Arial"/>
            <w:i/>
            <w:color w:val="0077CC"/>
            <w:sz w:val="20"/>
            <w:u w:val="single"/>
            <w:shd w:val="clear" w:color="auto" w:fill="FFFFFF"/>
          </w:rPr>
          <w:t>contentservices@htlive.com</w:t>
        </w:r>
      </w:hyperlink>
    </w:p>
    <w:p w14:paraId="66D5A08E"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27, 2023</w:t>
      </w:r>
    </w:p>
    <w:p w14:paraId="2C7D488B" w14:textId="77777777" w:rsidR="00CD7998" w:rsidRDefault="00CD7998"/>
    <w:p w14:paraId="5D54D7FB" w14:textId="77777777" w:rsidR="00CD7998" w:rsidRDefault="00000000">
      <w:pPr>
        <w:ind w:left="200"/>
        <w:sectPr w:rsidR="00CD7998">
          <w:type w:val="continuous"/>
          <w:pgSz w:w="12240" w:h="15840"/>
          <w:pgMar w:top="840" w:right="1000" w:bottom="840" w:left="1000" w:header="400" w:footer="400" w:gutter="0"/>
          <w:cols w:space="720"/>
        </w:sectPr>
      </w:pPr>
      <w:r>
        <w:br/>
      </w:r>
      <w:r>
        <w:pict w14:anchorId="517D722D">
          <v:line id="_x0000_s2366" style="position:absolute;left:0;text-align:left;z-index:251852800;mso-position-horizontal-relative:text;mso-position-vertical-relative:text" from="0,10pt" to="512pt,10pt" strokeweight="1pt"/>
        </w:pict>
      </w:r>
      <w:r>
        <w:rPr>
          <w:rFonts w:ascii="Arial" w:eastAsia="Arial" w:hAnsi="Arial" w:cs="Arial"/>
          <w:b/>
          <w:color w:val="767676"/>
          <w:sz w:val="16"/>
        </w:rPr>
        <w:t>End of Document</w:t>
      </w:r>
    </w:p>
    <w:p w14:paraId="1AEEB012" w14:textId="77777777" w:rsidR="00CD7998" w:rsidRDefault="00CD7998">
      <w:pPr>
        <w:sectPr w:rsidR="00CD7998">
          <w:headerReference w:type="even" r:id="rId1139"/>
          <w:headerReference w:type="default" r:id="rId1140"/>
          <w:footerReference w:type="even" r:id="rId1141"/>
          <w:footerReference w:type="default" r:id="rId1142"/>
          <w:headerReference w:type="first" r:id="rId1143"/>
          <w:footerReference w:type="first" r:id="rId1144"/>
          <w:pgSz w:w="12240" w:h="15840"/>
          <w:pgMar w:top="840" w:right="1000" w:bottom="840" w:left="1000" w:header="400" w:footer="400" w:gutter="0"/>
          <w:cols w:space="720"/>
          <w:titlePg/>
        </w:sectPr>
      </w:pPr>
    </w:p>
    <w:p w14:paraId="51E56DFE" w14:textId="77777777" w:rsidR="00CD7998" w:rsidRDefault="00CD7998">
      <w:bookmarkStart w:id="186" w:name="Bookmark_94"/>
      <w:bookmarkEnd w:id="186"/>
    </w:p>
    <w:p w14:paraId="69B97FBD" w14:textId="77777777" w:rsidR="00CD7998" w:rsidRDefault="00000000">
      <w:r>
        <w:pict w14:anchorId="549210CC">
          <v:shape id="_x0000_i1153" type="#_x0000_t75" alt="LexisNexis®" style="width:148pt;height:30pt">
            <v:imagedata r:id="rId7" o:title=""/>
          </v:shape>
        </w:pict>
      </w:r>
      <w:r>
        <w:cr/>
      </w:r>
    </w:p>
    <w:p w14:paraId="0C666708" w14:textId="77777777" w:rsidR="00CD7998" w:rsidRDefault="00000000">
      <w:pPr>
        <w:spacing w:before="240" w:after="200" w:line="340" w:lineRule="atLeast"/>
        <w:jc w:val="center"/>
        <w:outlineLvl w:val="0"/>
        <w:rPr>
          <w:rFonts w:ascii="Arial" w:hAnsi="Arial" w:cs="Arial"/>
          <w:b/>
          <w:bCs/>
          <w:kern w:val="32"/>
          <w:sz w:val="32"/>
          <w:szCs w:val="32"/>
        </w:rPr>
      </w:pPr>
      <w:hyperlink r:id="rId1145" w:history="1">
        <w:r>
          <w:rPr>
            <w:rFonts w:ascii="Arial" w:eastAsia="Arial" w:hAnsi="Arial" w:cs="Arial"/>
            <w:b/>
            <w:bCs/>
            <w:i/>
            <w:color w:val="0077CC"/>
            <w:kern w:val="32"/>
            <w:sz w:val="28"/>
            <w:szCs w:val="32"/>
            <w:u w:val="single"/>
            <w:shd w:val="clear" w:color="auto" w:fill="FFFFFF"/>
          </w:rPr>
          <w:t>Sequoia leads $35 mn round in Biofourmis</w:t>
        </w:r>
      </w:hyperlink>
    </w:p>
    <w:p w14:paraId="4F8B4A90" w14:textId="77777777" w:rsidR="00CD7998" w:rsidRDefault="00000000">
      <w:pPr>
        <w:spacing w:before="120" w:line="260" w:lineRule="atLeast"/>
        <w:jc w:val="center"/>
      </w:pPr>
      <w:r>
        <w:rPr>
          <w:rFonts w:ascii="Arial" w:eastAsia="Arial" w:hAnsi="Arial" w:cs="Arial"/>
          <w:color w:val="000000"/>
          <w:sz w:val="20"/>
        </w:rPr>
        <w:t>Pharma &amp; Healthcare Monitor Worldwide</w:t>
      </w:r>
    </w:p>
    <w:p w14:paraId="2DB85A0B" w14:textId="77777777" w:rsidR="00CD7998" w:rsidRDefault="00000000">
      <w:pPr>
        <w:spacing w:before="120" w:line="260" w:lineRule="atLeast"/>
        <w:jc w:val="center"/>
      </w:pPr>
      <w:r>
        <w:rPr>
          <w:rFonts w:ascii="Arial" w:eastAsia="Arial" w:hAnsi="Arial" w:cs="Arial"/>
          <w:color w:val="000000"/>
          <w:sz w:val="20"/>
        </w:rPr>
        <w:t>May 23, 2019 Thursday</w:t>
      </w:r>
    </w:p>
    <w:p w14:paraId="146328C6" w14:textId="77777777" w:rsidR="00CD7998" w:rsidRDefault="00CD7998">
      <w:pPr>
        <w:spacing w:line="240" w:lineRule="atLeast"/>
        <w:jc w:val="both"/>
      </w:pPr>
    </w:p>
    <w:p w14:paraId="3B1FE010" w14:textId="77777777" w:rsidR="00CD7998" w:rsidRDefault="00000000">
      <w:pPr>
        <w:spacing w:before="120" w:line="220" w:lineRule="atLeast"/>
      </w:pPr>
      <w:r>
        <w:br/>
      </w:r>
      <w:r>
        <w:rPr>
          <w:rFonts w:ascii="Arial" w:eastAsia="Arial" w:hAnsi="Arial" w:cs="Arial"/>
          <w:color w:val="000000"/>
          <w:sz w:val="16"/>
        </w:rPr>
        <w:t>Copyright 2019 Global Data Point. Provided by Syndigate Media Inc. All Rights Reserved</w:t>
      </w:r>
    </w:p>
    <w:p w14:paraId="50E39F20" w14:textId="77777777" w:rsidR="00CD7998" w:rsidRDefault="00000000">
      <w:pPr>
        <w:spacing w:before="120" w:line="220" w:lineRule="atLeast"/>
      </w:pPr>
      <w:r>
        <w:br/>
      </w:r>
      <w:r>
        <w:pict w14:anchorId="029B43E5">
          <v:shape id="_x0000_i1154" type="#_x0000_t75" style="width:150pt;height:75pt">
            <v:imagedata r:id="rId1146" o:title=""/>
          </v:shape>
        </w:pict>
      </w:r>
    </w:p>
    <w:p w14:paraId="475C7C3F"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556 words</w:t>
      </w:r>
    </w:p>
    <w:p w14:paraId="42174CC3" w14:textId="77777777" w:rsidR="00CD7998" w:rsidRDefault="00000000">
      <w:pPr>
        <w:keepNext/>
        <w:spacing w:before="240" w:line="340" w:lineRule="atLeast"/>
      </w:pPr>
      <w:bookmarkStart w:id="187" w:name="Body_92"/>
      <w:bookmarkEnd w:id="187"/>
      <w:r>
        <w:rPr>
          <w:rFonts w:ascii="Arial" w:eastAsia="Arial" w:hAnsi="Arial" w:cs="Arial"/>
          <w:b/>
          <w:color w:val="000000"/>
          <w:sz w:val="28"/>
        </w:rPr>
        <w:t>Body</w:t>
      </w:r>
    </w:p>
    <w:p w14:paraId="12E8A072" w14:textId="77777777" w:rsidR="00CD7998" w:rsidRDefault="00000000">
      <w:pPr>
        <w:spacing w:line="60" w:lineRule="exact"/>
      </w:pPr>
      <w:r>
        <w:pict w14:anchorId="19885D3E">
          <v:line id="_x0000_s2369" style="position:absolute;z-index:251853824" from="0,2pt" to="512pt,2pt" strokecolor="#009ddb" strokeweight="2pt">
            <w10:wrap type="topAndBottom"/>
          </v:line>
        </w:pict>
      </w:r>
    </w:p>
    <w:p w14:paraId="015FF375" w14:textId="77777777" w:rsidR="00CD7998" w:rsidRDefault="00CD7998"/>
    <w:p w14:paraId="590B9244" w14:textId="77777777" w:rsidR="00CD7998" w:rsidRDefault="00000000">
      <w:pPr>
        <w:spacing w:before="200" w:line="260" w:lineRule="atLeast"/>
        <w:jc w:val="both"/>
      </w:pPr>
      <w:r>
        <w:rPr>
          <w:rFonts w:ascii="Arial" w:eastAsia="Arial" w:hAnsi="Arial" w:cs="Arial"/>
          <w:color w:val="000000"/>
          <w:sz w:val="20"/>
        </w:rPr>
        <w:t xml:space="preserve">igital therapeutics </w:t>
      </w:r>
      <w:r>
        <w:rPr>
          <w:rFonts w:ascii="Arial" w:eastAsia="Arial" w:hAnsi="Arial" w:cs="Arial"/>
          <w:b/>
          <w:i/>
          <w:color w:val="000000"/>
          <w:sz w:val="20"/>
          <w:u w:val="single"/>
        </w:rPr>
        <w:t>startup</w:t>
      </w:r>
      <w:r>
        <w:rPr>
          <w:rFonts w:ascii="Arial" w:eastAsia="Arial" w:hAnsi="Arial" w:cs="Arial"/>
          <w:color w:val="000000"/>
          <w:sz w:val="20"/>
        </w:rPr>
        <w:t xml:space="preserve"> Biofourmis said on Tuesday it has raised $35 million in a Series B round led by venture capital firm Sequoia Capital India and US-based Mass Mutual Ventures.</w:t>
      </w:r>
    </w:p>
    <w:p w14:paraId="2BF70E7A" w14:textId="77777777" w:rsidR="00CD7998" w:rsidRDefault="00000000">
      <w:pPr>
        <w:spacing w:before="200" w:line="260" w:lineRule="atLeast"/>
        <w:jc w:val="both"/>
      </w:pPr>
      <w:r>
        <w:rPr>
          <w:rFonts w:ascii="Arial" w:eastAsia="Arial" w:hAnsi="Arial" w:cs="Arial"/>
          <w:color w:val="000000"/>
          <w:sz w:val="20"/>
        </w:rPr>
        <w:t>Singapore-based technology investor EDBI and Chinese online healthcare platform Jianke also took part, along with existing investors Openspace Ventures, Aviva Ventures, the corporate venture capital arm of insurer Aviva and SGInnovate.</w:t>
      </w:r>
    </w:p>
    <w:p w14:paraId="3FF3201C" w14:textId="77777777" w:rsidR="00CD7998" w:rsidRDefault="00000000">
      <w:pPr>
        <w:spacing w:before="200" w:line="260" w:lineRule="atLeast"/>
        <w:jc w:val="both"/>
      </w:pPr>
      <w:r>
        <w:rPr>
          <w:rFonts w:ascii="Arial" w:eastAsia="Arial" w:hAnsi="Arial" w:cs="Arial"/>
          <w:color w:val="000000"/>
          <w:sz w:val="20"/>
        </w:rPr>
        <w:t xml:space="preserve">Biofourmis has a digital therapeutics platform, BiovitalsTM, that is based on emerging clinical evidence that drug-software combinations can enhance clinical effectiveness. The platform is used with prescription software that utilizes wearable biosensors to manage and support patients diagnosed with heart </w:t>
      </w:r>
      <w:r>
        <w:rPr>
          <w:rFonts w:ascii="Arial" w:eastAsia="Arial" w:hAnsi="Arial" w:cs="Arial"/>
          <w:b/>
          <w:i/>
          <w:color w:val="000000"/>
          <w:sz w:val="20"/>
          <w:u w:val="single"/>
        </w:rPr>
        <w:t>failure</w:t>
      </w:r>
      <w:r>
        <w:rPr>
          <w:rFonts w:ascii="Arial" w:eastAsia="Arial" w:hAnsi="Arial" w:cs="Arial"/>
          <w:color w:val="000000"/>
          <w:sz w:val="20"/>
        </w:rPr>
        <w:t>.</w:t>
      </w:r>
    </w:p>
    <w:p w14:paraId="6D239814" w14:textId="77777777" w:rsidR="00CD7998" w:rsidRDefault="00000000">
      <w:pPr>
        <w:spacing w:before="200" w:line="260" w:lineRule="atLeast"/>
        <w:jc w:val="both"/>
      </w:pPr>
      <w:r>
        <w:rPr>
          <w:rFonts w:ascii="Arial" w:eastAsia="Arial" w:hAnsi="Arial" w:cs="Arial"/>
          <w:color w:val="000000"/>
          <w:sz w:val="20"/>
        </w:rPr>
        <w:t xml:space="preserve">The Singapore-based </w:t>
      </w:r>
      <w:r>
        <w:rPr>
          <w:rFonts w:ascii="Arial" w:eastAsia="Arial" w:hAnsi="Arial" w:cs="Arial"/>
          <w:b/>
          <w:i/>
          <w:color w:val="000000"/>
          <w:sz w:val="20"/>
          <w:u w:val="single"/>
        </w:rPr>
        <w:t>startup</w:t>
      </w:r>
      <w:r>
        <w:rPr>
          <w:rFonts w:ascii="Arial" w:eastAsia="Arial" w:hAnsi="Arial" w:cs="Arial"/>
          <w:color w:val="000000"/>
          <w:sz w:val="20"/>
        </w:rPr>
        <w:t xml:space="preserve"> last raised $5 million in its Series A round in December 2017 led by NSI Ventures and Aviva Ventures.</w:t>
      </w:r>
    </w:p>
    <w:p w14:paraId="098E232A" w14:textId="77777777" w:rsidR="00CD7998" w:rsidRDefault="00000000">
      <w:pPr>
        <w:spacing w:before="200" w:line="260" w:lineRule="atLeast"/>
        <w:jc w:val="both"/>
      </w:pPr>
      <w:r>
        <w:rPr>
          <w:rFonts w:ascii="Arial" w:eastAsia="Arial" w:hAnsi="Arial" w:cs="Arial"/>
          <w:color w:val="000000"/>
          <w:sz w:val="20"/>
        </w:rPr>
        <w:t>Biofourmis will use the funds to expand its commercialization efforts in the US and Asia, grow its teams focused on data science, clinical and regulatory, and sales and operations. By the end of 2019, the company aims to grow to more than 100 employees in the US and Singapore. Our core focus has always been to optimize therapies to augment patient care and health outcomes," said Kuldeep Singh Rajput, founder and CEO of Biofourmis.</w:t>
      </w:r>
    </w:p>
    <w:p w14:paraId="2CE7CB50" w14:textId="77777777" w:rsidR="00CD7998" w:rsidRDefault="00000000">
      <w:pPr>
        <w:spacing w:before="200" w:line="260" w:lineRule="atLeast"/>
        <w:jc w:val="both"/>
      </w:pPr>
      <w:r>
        <w:rPr>
          <w:rFonts w:ascii="Arial" w:eastAsia="Arial" w:hAnsi="Arial" w:cs="Arial"/>
          <w:color w:val="000000"/>
          <w:sz w:val="20"/>
        </w:rPr>
        <w:t>The past year was filled with exciting achievements as our team made great strides in advancing our products, in addition to strengthening our regulatory platform and signing contracts with numerous global pharmaceutical firms. Our new funds will allow us to rapidly expand our workforce and commercialization efforts, while further demonstrating the clinical efficacy of our digital therapeutics platform through research and development," Rajput added.</w:t>
      </w:r>
    </w:p>
    <w:p w14:paraId="536F99B9" w14:textId="77777777" w:rsidR="00CD7998" w:rsidRDefault="00000000">
      <w:pPr>
        <w:spacing w:before="200" w:line="260" w:lineRule="atLeast"/>
        <w:jc w:val="both"/>
      </w:pPr>
      <w:r>
        <w:rPr>
          <w:rFonts w:ascii="Arial" w:eastAsia="Arial" w:hAnsi="Arial" w:cs="Arial"/>
          <w:color w:val="000000"/>
          <w:sz w:val="20"/>
        </w:rPr>
        <w:t>Biofourmis develops its product and treatment algorithms by running randomized clinical trials, generating clinical data and demonstrating safety and efficacy.</w:t>
      </w:r>
    </w:p>
    <w:p w14:paraId="7B6929FE" w14:textId="77777777" w:rsidR="00CD7998" w:rsidRDefault="00000000">
      <w:pPr>
        <w:spacing w:before="200" w:line="260" w:lineRule="atLeast"/>
        <w:jc w:val="both"/>
      </w:pPr>
      <w:r>
        <w:rPr>
          <w:rFonts w:ascii="Arial" w:eastAsia="Arial" w:hAnsi="Arial" w:cs="Arial"/>
          <w:color w:val="000000"/>
          <w:sz w:val="20"/>
        </w:rPr>
        <w:lastRenderedPageBreak/>
        <w:t xml:space="preserve">The deal marks Sequoia Indias second growth stage deal this year, at a time when it has been focusing more on early-stage investments, from its own fund, as well as from a dedicated accelerator programme for early-stage </w:t>
      </w:r>
      <w:r>
        <w:rPr>
          <w:rFonts w:ascii="Arial" w:eastAsia="Arial" w:hAnsi="Arial" w:cs="Arial"/>
          <w:b/>
          <w:i/>
          <w:color w:val="000000"/>
          <w:sz w:val="20"/>
          <w:u w:val="single"/>
        </w:rPr>
        <w:t>startups</w:t>
      </w:r>
      <w:r>
        <w:rPr>
          <w:rFonts w:ascii="Arial" w:eastAsia="Arial" w:hAnsi="Arial" w:cs="Arial"/>
          <w:color w:val="000000"/>
          <w:sz w:val="20"/>
        </w:rPr>
        <w:t xml:space="preserve"> in India and South-East Asia, called Surge.</w:t>
      </w:r>
    </w:p>
    <w:p w14:paraId="0C7CE2AC" w14:textId="77777777" w:rsidR="00CD7998" w:rsidRDefault="00000000">
      <w:pPr>
        <w:spacing w:before="200" w:line="260" w:lineRule="atLeast"/>
        <w:jc w:val="both"/>
      </w:pPr>
      <w:r>
        <w:rPr>
          <w:rFonts w:ascii="Arial" w:eastAsia="Arial" w:hAnsi="Arial" w:cs="Arial"/>
          <w:color w:val="000000"/>
          <w:sz w:val="20"/>
        </w:rPr>
        <w:t xml:space="preserve">Mint reported on April 11 that Sequoia led a $26 million round Mobile analytics and marketing </w:t>
      </w:r>
      <w:r>
        <w:rPr>
          <w:rFonts w:ascii="Arial" w:eastAsia="Arial" w:hAnsi="Arial" w:cs="Arial"/>
          <w:b/>
          <w:i/>
          <w:color w:val="000000"/>
          <w:sz w:val="20"/>
          <w:u w:val="single"/>
        </w:rPr>
        <w:t>startup</w:t>
      </w:r>
      <w:r>
        <w:rPr>
          <w:rFonts w:ascii="Arial" w:eastAsia="Arial" w:hAnsi="Arial" w:cs="Arial"/>
          <w:color w:val="000000"/>
          <w:sz w:val="20"/>
        </w:rPr>
        <w:t xml:space="preserve"> CleverTap, at a valuation of about $150 million. In April Sequoia also led a $35.5 million round in mobile sports gaming </w:t>
      </w:r>
      <w:r>
        <w:rPr>
          <w:rFonts w:ascii="Arial" w:eastAsia="Arial" w:hAnsi="Arial" w:cs="Arial"/>
          <w:b/>
          <w:i/>
          <w:color w:val="000000"/>
          <w:sz w:val="20"/>
          <w:u w:val="single"/>
        </w:rPr>
        <w:t>startup</w:t>
      </w:r>
      <w:r>
        <w:rPr>
          <w:rFonts w:ascii="Arial" w:eastAsia="Arial" w:hAnsi="Arial" w:cs="Arial"/>
          <w:color w:val="000000"/>
          <w:sz w:val="20"/>
        </w:rPr>
        <w:t xml:space="preserve"> Mobile Premier League (MPL).</w:t>
      </w:r>
    </w:p>
    <w:p w14:paraId="2E109B74" w14:textId="77777777" w:rsidR="00CD7998" w:rsidRDefault="00000000">
      <w:pPr>
        <w:spacing w:before="200" w:line="260" w:lineRule="atLeast"/>
        <w:jc w:val="both"/>
      </w:pPr>
      <w:r>
        <w:rPr>
          <w:rFonts w:ascii="Arial" w:eastAsia="Arial" w:hAnsi="Arial" w:cs="Arial"/>
          <w:color w:val="000000"/>
          <w:sz w:val="20"/>
        </w:rPr>
        <w:t xml:space="preserve">Before the current slew of growth deals, it made a series of growth investments in January, when it led a $25 million investment in online insurance platform Turtlemint, and a $40 million round in ed-tech </w:t>
      </w:r>
      <w:r>
        <w:rPr>
          <w:rFonts w:ascii="Arial" w:eastAsia="Arial" w:hAnsi="Arial" w:cs="Arial"/>
          <w:b/>
          <w:i/>
          <w:color w:val="000000"/>
          <w:sz w:val="20"/>
          <w:u w:val="single"/>
        </w:rPr>
        <w:t>startup</w:t>
      </w:r>
      <w:r>
        <w:rPr>
          <w:rFonts w:ascii="Arial" w:eastAsia="Arial" w:hAnsi="Arial" w:cs="Arial"/>
          <w:color w:val="000000"/>
          <w:sz w:val="20"/>
        </w:rPr>
        <w:t xml:space="preserve"> Eruditus.</w:t>
      </w:r>
    </w:p>
    <w:p w14:paraId="4E28891B" w14:textId="77777777" w:rsidR="00CD7998" w:rsidRDefault="00000000">
      <w:pPr>
        <w:spacing w:before="200" w:line="260" w:lineRule="atLeast"/>
        <w:jc w:val="both"/>
      </w:pPr>
      <w:r>
        <w:rPr>
          <w:rFonts w:ascii="Arial" w:eastAsia="Arial" w:hAnsi="Arial" w:cs="Arial"/>
          <w:color w:val="000000"/>
          <w:sz w:val="20"/>
        </w:rPr>
        <w:t xml:space="preserve">Health-tech </w:t>
      </w:r>
      <w:r>
        <w:rPr>
          <w:rFonts w:ascii="Arial" w:eastAsia="Arial" w:hAnsi="Arial" w:cs="Arial"/>
          <w:b/>
          <w:i/>
          <w:color w:val="000000"/>
          <w:sz w:val="20"/>
          <w:u w:val="single"/>
        </w:rPr>
        <w:t>startups</w:t>
      </w:r>
      <w:r>
        <w:rPr>
          <w:rFonts w:ascii="Arial" w:eastAsia="Arial" w:hAnsi="Arial" w:cs="Arial"/>
          <w:color w:val="000000"/>
          <w:sz w:val="20"/>
        </w:rPr>
        <w:t xml:space="preserve"> have seen rising investor interest over the past year, sectoral tailwinds such as increased internet penetration, rise in digital payments and big-ticket government initiatives. Mint reported on November 12 that health-tech </w:t>
      </w:r>
      <w:r>
        <w:rPr>
          <w:rFonts w:ascii="Arial" w:eastAsia="Arial" w:hAnsi="Arial" w:cs="Arial"/>
          <w:b/>
          <w:i/>
          <w:color w:val="000000"/>
          <w:sz w:val="20"/>
          <w:u w:val="single"/>
        </w:rPr>
        <w:t>startup</w:t>
      </w:r>
      <w:r>
        <w:rPr>
          <w:rFonts w:ascii="Arial" w:eastAsia="Arial" w:hAnsi="Arial" w:cs="Arial"/>
          <w:color w:val="000000"/>
          <w:sz w:val="20"/>
        </w:rPr>
        <w:t xml:space="preserve"> funding has hit an all-time high of $510 million, citing data from Tracxn Technologies.</w:t>
      </w:r>
    </w:p>
    <w:p w14:paraId="0420B418" w14:textId="77777777" w:rsidR="00CD7998" w:rsidRDefault="00000000">
      <w:pPr>
        <w:spacing w:before="200" w:line="260" w:lineRule="atLeast"/>
        <w:jc w:val="both"/>
      </w:pPr>
      <w:r>
        <w:rPr>
          <w:rFonts w:ascii="Arial" w:eastAsia="Arial" w:hAnsi="Arial" w:cs="Arial"/>
          <w:color w:val="000000"/>
          <w:sz w:val="20"/>
        </w:rPr>
        <w:t xml:space="preserve">These were led by medicine ordering website PharmEasy, which raised $115 million across three rounds this year. Other significant funding rounds include fitness </w:t>
      </w:r>
      <w:r>
        <w:rPr>
          <w:rFonts w:ascii="Arial" w:eastAsia="Arial" w:hAnsi="Arial" w:cs="Arial"/>
          <w:b/>
          <w:i/>
          <w:color w:val="000000"/>
          <w:sz w:val="20"/>
          <w:u w:val="single"/>
        </w:rPr>
        <w:t>startup</w:t>
      </w:r>
      <w:r>
        <w:rPr>
          <w:rFonts w:ascii="Arial" w:eastAsia="Arial" w:hAnsi="Arial" w:cs="Arial"/>
          <w:color w:val="000000"/>
          <w:sz w:val="20"/>
        </w:rPr>
        <w:t xml:space="preserve"> Curefit raising $100 million from IDG Ventures, and online pharmacy Netmeds securing a $35 million round led by Cambodian investor DPC Group. 2019 Global Data Point.</w:t>
      </w:r>
    </w:p>
    <w:p w14:paraId="75A9A3AE"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23, 2019</w:t>
      </w:r>
    </w:p>
    <w:p w14:paraId="07F93570" w14:textId="77777777" w:rsidR="00CD7998" w:rsidRDefault="00CD7998"/>
    <w:p w14:paraId="7E83BA76" w14:textId="77777777" w:rsidR="00CD7998" w:rsidRDefault="00000000">
      <w:pPr>
        <w:ind w:left="200"/>
        <w:sectPr w:rsidR="00CD7998">
          <w:type w:val="continuous"/>
          <w:pgSz w:w="12240" w:h="15840"/>
          <w:pgMar w:top="840" w:right="1000" w:bottom="840" w:left="1000" w:header="400" w:footer="400" w:gutter="0"/>
          <w:cols w:space="720"/>
        </w:sectPr>
      </w:pPr>
      <w:r>
        <w:br/>
      </w:r>
      <w:r>
        <w:pict w14:anchorId="1F6DDE15">
          <v:line id="_x0000_s2370" style="position:absolute;left:0;text-align:left;z-index:251854848;mso-position-horizontal-relative:text;mso-position-vertical-relative:text" from="0,10pt" to="512pt,10pt" strokeweight="1pt"/>
        </w:pict>
      </w:r>
      <w:r>
        <w:rPr>
          <w:rFonts w:ascii="Arial" w:eastAsia="Arial" w:hAnsi="Arial" w:cs="Arial"/>
          <w:b/>
          <w:color w:val="767676"/>
          <w:sz w:val="16"/>
        </w:rPr>
        <w:t>End of Document</w:t>
      </w:r>
    </w:p>
    <w:p w14:paraId="1E954A96" w14:textId="77777777" w:rsidR="00CD7998" w:rsidRDefault="00CD7998">
      <w:pPr>
        <w:sectPr w:rsidR="00CD7998">
          <w:headerReference w:type="even" r:id="rId1147"/>
          <w:headerReference w:type="default" r:id="rId1148"/>
          <w:footerReference w:type="even" r:id="rId1149"/>
          <w:footerReference w:type="default" r:id="rId1150"/>
          <w:headerReference w:type="first" r:id="rId1151"/>
          <w:footerReference w:type="first" r:id="rId1152"/>
          <w:pgSz w:w="12240" w:h="15840"/>
          <w:pgMar w:top="840" w:right="1000" w:bottom="840" w:left="1000" w:header="400" w:footer="400" w:gutter="0"/>
          <w:cols w:space="720"/>
          <w:titlePg/>
        </w:sectPr>
      </w:pPr>
    </w:p>
    <w:p w14:paraId="605B30EF" w14:textId="77777777" w:rsidR="00CD7998" w:rsidRDefault="00CD7998">
      <w:bookmarkStart w:id="188" w:name="Bookmark_95"/>
      <w:bookmarkEnd w:id="188"/>
    </w:p>
    <w:p w14:paraId="257135DD" w14:textId="77777777" w:rsidR="00CD7998" w:rsidRDefault="00000000">
      <w:r>
        <w:pict w14:anchorId="54ED8BD7">
          <v:shape id="_x0000_i1155" type="#_x0000_t75" alt="LexisNexis®" style="width:148pt;height:30pt">
            <v:imagedata r:id="rId7" o:title=""/>
          </v:shape>
        </w:pict>
      </w:r>
      <w:r>
        <w:cr/>
      </w:r>
    </w:p>
    <w:p w14:paraId="032C2E7D" w14:textId="77777777" w:rsidR="00CD7998" w:rsidRDefault="00000000">
      <w:pPr>
        <w:spacing w:before="240" w:after="200" w:line="340" w:lineRule="atLeast"/>
        <w:jc w:val="center"/>
        <w:outlineLvl w:val="0"/>
        <w:rPr>
          <w:rFonts w:ascii="Arial" w:hAnsi="Arial" w:cs="Arial"/>
          <w:b/>
          <w:bCs/>
          <w:kern w:val="32"/>
          <w:sz w:val="32"/>
          <w:szCs w:val="32"/>
        </w:rPr>
      </w:pPr>
      <w:hyperlink r:id="rId1153" w:history="1">
        <w:r>
          <w:rPr>
            <w:rFonts w:ascii="Arial" w:eastAsia="Arial" w:hAnsi="Arial" w:cs="Arial"/>
            <w:b/>
            <w:bCs/>
            <w:i/>
            <w:color w:val="0077CC"/>
            <w:kern w:val="32"/>
            <w:sz w:val="28"/>
            <w:szCs w:val="32"/>
            <w:u w:val="single"/>
            <w:shd w:val="clear" w:color="auto" w:fill="FFFFFF"/>
          </w:rPr>
          <w:t>The Focus: A Playbook For Smart Hiring &amp; Creating World-Class Organisational Culture</w:t>
        </w:r>
      </w:hyperlink>
    </w:p>
    <w:p w14:paraId="510024A9" w14:textId="77777777" w:rsidR="00CD7998" w:rsidRDefault="00000000">
      <w:pPr>
        <w:spacing w:before="120" w:line="260" w:lineRule="atLeast"/>
        <w:jc w:val="center"/>
      </w:pPr>
      <w:r>
        <w:rPr>
          <w:rFonts w:ascii="Arial" w:eastAsia="Arial" w:hAnsi="Arial" w:cs="Arial"/>
          <w:color w:val="000000"/>
          <w:sz w:val="20"/>
        </w:rPr>
        <w:t>Inc42</w:t>
      </w:r>
    </w:p>
    <w:p w14:paraId="0D8B4A88" w14:textId="77777777" w:rsidR="00CD7998" w:rsidRDefault="00000000">
      <w:pPr>
        <w:spacing w:before="120" w:line="260" w:lineRule="atLeast"/>
        <w:jc w:val="center"/>
      </w:pPr>
      <w:r>
        <w:rPr>
          <w:rFonts w:ascii="Arial" w:eastAsia="Arial" w:hAnsi="Arial" w:cs="Arial"/>
          <w:color w:val="000000"/>
          <w:sz w:val="20"/>
        </w:rPr>
        <w:t>February 16, 2023 Thursday</w:t>
      </w:r>
    </w:p>
    <w:p w14:paraId="33B6F370" w14:textId="77777777" w:rsidR="00CD7998" w:rsidRDefault="00CD7998">
      <w:pPr>
        <w:spacing w:line="240" w:lineRule="atLeast"/>
        <w:jc w:val="both"/>
      </w:pPr>
    </w:p>
    <w:p w14:paraId="0CA5D3BA" w14:textId="77777777" w:rsidR="00CD7998" w:rsidRDefault="00000000">
      <w:pPr>
        <w:spacing w:before="120" w:line="220" w:lineRule="atLeast"/>
      </w:pPr>
      <w:r>
        <w:br/>
      </w:r>
      <w:r>
        <w:rPr>
          <w:rFonts w:ascii="Arial" w:eastAsia="Arial" w:hAnsi="Arial" w:cs="Arial"/>
          <w:color w:val="000000"/>
          <w:sz w:val="16"/>
        </w:rPr>
        <w:t>Copyright 2023 Inc42 All Rights Reserved</w:t>
      </w:r>
    </w:p>
    <w:p w14:paraId="50B83759" w14:textId="77777777" w:rsidR="00CD7998" w:rsidRDefault="00000000">
      <w:pPr>
        <w:spacing w:before="120" w:line="220" w:lineRule="atLeast"/>
      </w:pPr>
      <w:r>
        <w:br/>
      </w:r>
      <w:r>
        <w:pict w14:anchorId="381AAA7F">
          <v:shape id="_x0000_i1156" type="#_x0000_t75" style="width:44pt;height:12.5pt">
            <v:imagedata r:id="rId257" o:title=""/>
          </v:shape>
        </w:pict>
      </w:r>
    </w:p>
    <w:p w14:paraId="463034B0"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2014 words</w:t>
      </w:r>
    </w:p>
    <w:p w14:paraId="4262183B"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48487689" w14:textId="77777777" w:rsidR="00CD7998" w:rsidRDefault="00000000">
      <w:pPr>
        <w:keepNext/>
        <w:spacing w:before="240" w:line="340" w:lineRule="atLeast"/>
      </w:pPr>
      <w:bookmarkStart w:id="189" w:name="Body_93"/>
      <w:bookmarkEnd w:id="189"/>
      <w:r>
        <w:rPr>
          <w:rFonts w:ascii="Arial" w:eastAsia="Arial" w:hAnsi="Arial" w:cs="Arial"/>
          <w:b/>
          <w:color w:val="000000"/>
          <w:sz w:val="28"/>
        </w:rPr>
        <w:t>Body</w:t>
      </w:r>
    </w:p>
    <w:p w14:paraId="1EF83D37" w14:textId="77777777" w:rsidR="00CD7998" w:rsidRDefault="00000000">
      <w:pPr>
        <w:spacing w:line="60" w:lineRule="exact"/>
      </w:pPr>
      <w:r>
        <w:pict w14:anchorId="720B997C">
          <v:line id="_x0000_s2373" style="position:absolute;z-index:251855872" from="0,2pt" to="512pt,2pt" strokecolor="#009ddb" strokeweight="2pt">
            <w10:wrap type="topAndBottom"/>
          </v:line>
        </w:pict>
      </w:r>
    </w:p>
    <w:p w14:paraId="3451197C" w14:textId="77777777" w:rsidR="00CD7998" w:rsidRDefault="00CD7998"/>
    <w:p w14:paraId="264B6DDC" w14:textId="77777777" w:rsidR="00CD7998" w:rsidRDefault="00000000">
      <w:pPr>
        <w:spacing w:before="200" w:line="260" w:lineRule="atLeast"/>
        <w:jc w:val="both"/>
      </w:pPr>
      <w:r>
        <w:rPr>
          <w:rFonts w:ascii="Arial" w:eastAsia="Arial" w:hAnsi="Arial" w:cs="Arial"/>
          <w:color w:val="000000"/>
          <w:sz w:val="20"/>
        </w:rPr>
        <w:t xml:space="preserve">India, Feb. 16 -- Inc42 in collaboration with Fountain and Huddle hosted an in-person meetup on 8th December 2022. The event, dubbed the Focal Point, drew over 100 founders, CEOs, CXOs, and investors from early to growth-stage </w:t>
      </w:r>
      <w:r>
        <w:rPr>
          <w:rFonts w:ascii="Arial" w:eastAsia="Arial" w:hAnsi="Arial" w:cs="Arial"/>
          <w:b/>
          <w:i/>
          <w:color w:val="000000"/>
          <w:sz w:val="20"/>
          <w:u w:val="single"/>
        </w:rPr>
        <w:t>startups</w:t>
      </w:r>
      <w:r>
        <w:rPr>
          <w:rFonts w:ascii="Arial" w:eastAsia="Arial" w:hAnsi="Arial" w:cs="Arial"/>
          <w:color w:val="000000"/>
          <w:sz w:val="20"/>
        </w:rPr>
        <w:t>. The evening brought these professionals together under one roof to network and hold discussions about today's changing hiring patterns and workplace culture, which can help build leading organisations.</w:t>
      </w:r>
    </w:p>
    <w:p w14:paraId="36C25329" w14:textId="77777777" w:rsidR="00CD7998" w:rsidRDefault="00000000">
      <w:pPr>
        <w:spacing w:before="200" w:line="260" w:lineRule="atLeast"/>
        <w:jc w:val="both"/>
      </w:pPr>
      <w:r>
        <w:rPr>
          <w:rFonts w:ascii="Arial" w:eastAsia="Arial" w:hAnsi="Arial" w:cs="Arial"/>
          <w:color w:val="000000"/>
          <w:sz w:val="20"/>
        </w:rPr>
        <w:t>India has risen to the fifth largest economy in the world and is on track to meet its goal of $5 trillion in GDP by 2026-27, which will fuel growth in the human resources market. The gig economy alone is expected to add 9 to 11 Mn jobs by 2025 in India, even as the organised sector fine-tunes its future hiring plan.</w:t>
      </w:r>
    </w:p>
    <w:p w14:paraId="57FD1540" w14:textId="77777777" w:rsidR="00CD7998" w:rsidRDefault="00000000">
      <w:pPr>
        <w:spacing w:before="200" w:line="260" w:lineRule="atLeast"/>
        <w:jc w:val="both"/>
      </w:pPr>
      <w:r>
        <w:rPr>
          <w:rFonts w:ascii="Arial" w:eastAsia="Arial" w:hAnsi="Arial" w:cs="Arial"/>
          <w:color w:val="000000"/>
          <w:sz w:val="20"/>
        </w:rPr>
        <w:t xml:space="preserve">The three companies have collaborated to build 'Focal Point' as a recurring property that aims to help India learn about hiring trends that will, directly and indirectly, impact several </w:t>
      </w:r>
      <w:r>
        <w:rPr>
          <w:rFonts w:ascii="Arial" w:eastAsia="Arial" w:hAnsi="Arial" w:cs="Arial"/>
          <w:b/>
          <w:i/>
          <w:color w:val="000000"/>
          <w:sz w:val="20"/>
          <w:u w:val="single"/>
        </w:rPr>
        <w:t>startup</w:t>
      </w:r>
      <w:r>
        <w:rPr>
          <w:rFonts w:ascii="Arial" w:eastAsia="Arial" w:hAnsi="Arial" w:cs="Arial"/>
          <w:color w:val="000000"/>
          <w:sz w:val="20"/>
        </w:rPr>
        <w:t xml:space="preserve"> and economic trends. This will help companies understand the evolving hiring market and align their strategy to meet their human resource needs.</w:t>
      </w:r>
    </w:p>
    <w:p w14:paraId="23250B6C" w14:textId="77777777" w:rsidR="00CD7998" w:rsidRDefault="00000000">
      <w:pPr>
        <w:spacing w:before="200" w:line="260" w:lineRule="atLeast"/>
        <w:jc w:val="both"/>
      </w:pPr>
      <w:r>
        <w:rPr>
          <w:rFonts w:ascii="Arial" w:eastAsia="Arial" w:hAnsi="Arial" w:cs="Arial"/>
          <w:color w:val="000000"/>
          <w:sz w:val="20"/>
        </w:rPr>
        <w:t>Importance Of Workplace Environment In Attracting &amp; Retaining Talent</w:t>
      </w:r>
    </w:p>
    <w:p w14:paraId="5F33F989" w14:textId="77777777" w:rsidR="00CD7998" w:rsidRDefault="00000000">
      <w:pPr>
        <w:spacing w:before="200" w:line="260" w:lineRule="atLeast"/>
        <w:jc w:val="both"/>
      </w:pPr>
      <w:r>
        <w:rPr>
          <w:rFonts w:ascii="Arial" w:eastAsia="Arial" w:hAnsi="Arial" w:cs="Arial"/>
          <w:color w:val="000000"/>
          <w:sz w:val="20"/>
        </w:rPr>
        <w:t xml:space="preserve">The evening began with a fireside chat with Softbank's India Head, Manoj Kohli and moderated by Inc42's founder and CEO, Vaibhav Vardhan, on the importance of a strong </w:t>
      </w:r>
      <w:r>
        <w:rPr>
          <w:rFonts w:ascii="Arial" w:eastAsia="Arial" w:hAnsi="Arial" w:cs="Arial"/>
          <w:b/>
          <w:i/>
          <w:color w:val="000000"/>
          <w:sz w:val="20"/>
          <w:u w:val="single"/>
        </w:rPr>
        <w:t>startup</w:t>
      </w:r>
      <w:r>
        <w:rPr>
          <w:rFonts w:ascii="Arial" w:eastAsia="Arial" w:hAnsi="Arial" w:cs="Arial"/>
          <w:color w:val="000000"/>
          <w:sz w:val="20"/>
        </w:rPr>
        <w:t xml:space="preserve"> culture. Three themes emerged from this discussion that </w:t>
      </w:r>
      <w:r>
        <w:rPr>
          <w:rFonts w:ascii="Arial" w:eastAsia="Arial" w:hAnsi="Arial" w:cs="Arial"/>
          <w:b/>
          <w:i/>
          <w:color w:val="000000"/>
          <w:sz w:val="20"/>
          <w:u w:val="single"/>
        </w:rPr>
        <w:t>startups</w:t>
      </w:r>
      <w:r>
        <w:rPr>
          <w:rFonts w:ascii="Arial" w:eastAsia="Arial" w:hAnsi="Arial" w:cs="Arial"/>
          <w:color w:val="000000"/>
          <w:sz w:val="20"/>
        </w:rPr>
        <w:t xml:space="preserve"> could emulate.</w:t>
      </w:r>
    </w:p>
    <w:p w14:paraId="67F8EBA9" w14:textId="77777777" w:rsidR="00CD7998" w:rsidRDefault="00000000">
      <w:pPr>
        <w:spacing w:before="200" w:line="260" w:lineRule="atLeast"/>
        <w:jc w:val="both"/>
      </w:pPr>
      <w:r>
        <w:rPr>
          <w:rFonts w:ascii="Arial" w:eastAsia="Arial" w:hAnsi="Arial" w:cs="Arial"/>
          <w:color w:val="000000"/>
          <w:sz w:val="20"/>
        </w:rPr>
        <w:t>Hiring At A Sustainable Speed</w:t>
      </w:r>
    </w:p>
    <w:p w14:paraId="5375AC01" w14:textId="77777777" w:rsidR="00CD7998" w:rsidRDefault="00000000">
      <w:pPr>
        <w:spacing w:before="200" w:line="260" w:lineRule="atLeast"/>
        <w:jc w:val="both"/>
      </w:pPr>
      <w:r>
        <w:rPr>
          <w:rFonts w:ascii="Arial" w:eastAsia="Arial" w:hAnsi="Arial" w:cs="Arial"/>
          <w:color w:val="000000"/>
          <w:sz w:val="20"/>
        </w:rPr>
        <w:t xml:space="preserve">Organisations must strike the right balance between hiring and firing people as they deal with human beings, not machines. When the organisation grows sustainably, 'growth builds </w:t>
      </w:r>
      <w:r>
        <w:rPr>
          <w:rFonts w:ascii="Arial" w:eastAsia="Arial" w:hAnsi="Arial" w:cs="Arial"/>
          <w:b/>
          <w:i/>
          <w:color w:val="000000"/>
          <w:sz w:val="20"/>
          <w:u w:val="single"/>
        </w:rPr>
        <w:t>up</w:t>
      </w:r>
      <w:r>
        <w:rPr>
          <w:rFonts w:ascii="Arial" w:eastAsia="Arial" w:hAnsi="Arial" w:cs="Arial"/>
          <w:color w:val="000000"/>
          <w:sz w:val="20"/>
        </w:rPr>
        <w:t xml:space="preserve">; otherwise, growth burns down'. Besides, scaling </w:t>
      </w:r>
      <w:r>
        <w:rPr>
          <w:rFonts w:ascii="Arial" w:eastAsia="Arial" w:hAnsi="Arial" w:cs="Arial"/>
          <w:b/>
          <w:i/>
          <w:color w:val="000000"/>
          <w:sz w:val="20"/>
          <w:u w:val="single"/>
        </w:rPr>
        <w:t>up</w:t>
      </w:r>
      <w:r>
        <w:rPr>
          <w:rFonts w:ascii="Arial" w:eastAsia="Arial" w:hAnsi="Arial" w:cs="Arial"/>
          <w:color w:val="000000"/>
          <w:sz w:val="20"/>
        </w:rPr>
        <w:t xml:space="preserve"> should follow a systematic, integrated approach that ensures all aspects of the </w:t>
      </w:r>
      <w:r>
        <w:rPr>
          <w:rFonts w:ascii="Arial" w:eastAsia="Arial" w:hAnsi="Arial" w:cs="Arial"/>
          <w:b/>
          <w:i/>
          <w:color w:val="000000"/>
          <w:sz w:val="20"/>
          <w:u w:val="single"/>
        </w:rPr>
        <w:t>startup</w:t>
      </w:r>
      <w:r>
        <w:rPr>
          <w:rFonts w:ascii="Arial" w:eastAsia="Arial" w:hAnsi="Arial" w:cs="Arial"/>
          <w:color w:val="000000"/>
          <w:sz w:val="20"/>
        </w:rPr>
        <w:t xml:space="preserve"> scale </w:t>
      </w:r>
      <w:r>
        <w:rPr>
          <w:rFonts w:ascii="Arial" w:eastAsia="Arial" w:hAnsi="Arial" w:cs="Arial"/>
          <w:b/>
          <w:i/>
          <w:color w:val="000000"/>
          <w:sz w:val="20"/>
          <w:u w:val="single"/>
        </w:rPr>
        <w:t>up</w:t>
      </w:r>
      <w:r>
        <w:rPr>
          <w:rFonts w:ascii="Arial" w:eastAsia="Arial" w:hAnsi="Arial" w:cs="Arial"/>
          <w:color w:val="000000"/>
          <w:sz w:val="20"/>
        </w:rPr>
        <w:t>. This scaling should be methodological, scientific and not ad hoc.</w:t>
      </w:r>
    </w:p>
    <w:p w14:paraId="645474A2" w14:textId="77777777" w:rsidR="00CD7998" w:rsidRDefault="00000000">
      <w:pPr>
        <w:spacing w:before="200" w:line="260" w:lineRule="atLeast"/>
        <w:jc w:val="both"/>
      </w:pPr>
      <w:r>
        <w:rPr>
          <w:rFonts w:ascii="Arial" w:eastAsia="Arial" w:hAnsi="Arial" w:cs="Arial"/>
          <w:color w:val="000000"/>
          <w:sz w:val="20"/>
        </w:rPr>
        <w:t>Scalability is something majority of founders do not understand.</w:t>
      </w:r>
    </w:p>
    <w:p w14:paraId="170B55A1" w14:textId="77777777" w:rsidR="00CD7998" w:rsidRDefault="00000000">
      <w:pPr>
        <w:spacing w:before="200" w:line="260" w:lineRule="atLeast"/>
        <w:jc w:val="both"/>
      </w:pPr>
      <w:r>
        <w:rPr>
          <w:rFonts w:ascii="Arial" w:eastAsia="Arial" w:hAnsi="Arial" w:cs="Arial"/>
          <w:color w:val="000000"/>
          <w:sz w:val="20"/>
        </w:rPr>
        <w:lastRenderedPageBreak/>
        <w:t>Kohli shared practical insights from his days as CEO and Managing Director at Airtel when they grew the organisation 400 times from 1 Mn to 400 Mn customers. They scaled their employee base gradually by hiring people in batches depending on revenue and work visibility. They followed the principle of always aligning hiring to revenue with employee additions and revenue growth occurring concurrently.</w:t>
      </w:r>
    </w:p>
    <w:p w14:paraId="28E0AEBF" w14:textId="77777777" w:rsidR="00CD7998" w:rsidRDefault="00000000">
      <w:pPr>
        <w:spacing w:before="200" w:line="260" w:lineRule="atLeast"/>
        <w:jc w:val="both"/>
      </w:pPr>
      <w:r>
        <w:rPr>
          <w:rFonts w:ascii="Arial" w:eastAsia="Arial" w:hAnsi="Arial" w:cs="Arial"/>
          <w:color w:val="000000"/>
          <w:sz w:val="20"/>
        </w:rPr>
        <w:t>Even when organisations must lay off employees, they should take a humane approach to ensure that employees' dignity and self-esteem are preserved. In this context, Kohli discussed his approach to dealing with employees who were let go for business reasons. He always strived to get alternate employment opportunities and managed to rehabilitate at least 50% of them during his tenure as Airtel CEO.</w:t>
      </w:r>
    </w:p>
    <w:p w14:paraId="4E9CA423" w14:textId="77777777" w:rsidR="00CD7998" w:rsidRDefault="00000000">
      <w:pPr>
        <w:spacing w:before="200" w:line="260" w:lineRule="atLeast"/>
        <w:jc w:val="both"/>
      </w:pPr>
      <w:r>
        <w:rPr>
          <w:rFonts w:ascii="Arial" w:eastAsia="Arial" w:hAnsi="Arial" w:cs="Arial"/>
          <w:color w:val="000000"/>
          <w:sz w:val="20"/>
        </w:rPr>
        <w:t>Organisation Culture &amp; Corporate Governance</w:t>
      </w:r>
    </w:p>
    <w:p w14:paraId="6A51A8E1" w14:textId="77777777" w:rsidR="00CD7998" w:rsidRDefault="00000000">
      <w:pPr>
        <w:spacing w:before="200" w:line="260" w:lineRule="atLeast"/>
        <w:jc w:val="both"/>
      </w:pPr>
      <w:r>
        <w:rPr>
          <w:rFonts w:ascii="Arial" w:eastAsia="Arial" w:hAnsi="Arial" w:cs="Arial"/>
          <w:color w:val="000000"/>
          <w:sz w:val="20"/>
        </w:rPr>
        <w:t>Organisation culture and corporate governance are critical from day one. Every employee should understand the organisation's mission and purpose, and it should percolate down to the last level in the organisation's hierarchy.</w:t>
      </w:r>
    </w:p>
    <w:p w14:paraId="59C8BB98" w14:textId="77777777" w:rsidR="00CD7998" w:rsidRDefault="00000000">
      <w:pPr>
        <w:spacing w:before="200" w:line="260" w:lineRule="atLeast"/>
        <w:jc w:val="both"/>
      </w:pPr>
      <w:r>
        <w:rPr>
          <w:rFonts w:ascii="Arial" w:eastAsia="Arial" w:hAnsi="Arial" w:cs="Arial"/>
          <w:color w:val="000000"/>
          <w:sz w:val="20"/>
        </w:rPr>
        <w:t>Today's employees expect organisations not to restrict their purpose to profitability but also include greater societal goals. The organisation's decisions should be based on merit and reflect the highest level of ethics and core values of the founders and senior management.</w:t>
      </w:r>
    </w:p>
    <w:p w14:paraId="04D199BA" w14:textId="77777777" w:rsidR="00CD7998" w:rsidRDefault="00000000">
      <w:pPr>
        <w:spacing w:before="200" w:line="260" w:lineRule="atLeast"/>
        <w:jc w:val="both"/>
      </w:pPr>
      <w:r>
        <w:rPr>
          <w:rFonts w:ascii="Arial" w:eastAsia="Arial" w:hAnsi="Arial" w:cs="Arial"/>
          <w:color w:val="000000"/>
          <w:sz w:val="20"/>
        </w:rPr>
        <w:t>Culture is the real factor in the organisation.</w:t>
      </w:r>
    </w:p>
    <w:p w14:paraId="7803306F" w14:textId="77777777" w:rsidR="00CD7998" w:rsidRDefault="00000000">
      <w:pPr>
        <w:spacing w:before="200" w:line="260" w:lineRule="atLeast"/>
        <w:jc w:val="both"/>
      </w:pPr>
      <w:r>
        <w:rPr>
          <w:rFonts w:ascii="Arial" w:eastAsia="Arial" w:hAnsi="Arial" w:cs="Arial"/>
          <w:color w:val="000000"/>
          <w:sz w:val="20"/>
        </w:rPr>
        <w:t>An essential aspect of a high-performance organisational culture is an exceptional employee experience. Employee experience has assumed importance in the Indian context considering the new age talent-driven economy will contribute the most to the country's gross domestic product (GDP) in the next decade.</w:t>
      </w:r>
    </w:p>
    <w:p w14:paraId="2D66178C" w14:textId="77777777" w:rsidR="00CD7998" w:rsidRDefault="00000000">
      <w:pPr>
        <w:spacing w:before="200" w:line="260" w:lineRule="atLeast"/>
        <w:jc w:val="both"/>
      </w:pPr>
      <w:r>
        <w:rPr>
          <w:rFonts w:ascii="Arial" w:eastAsia="Arial" w:hAnsi="Arial" w:cs="Arial"/>
          <w:color w:val="000000"/>
          <w:sz w:val="20"/>
        </w:rPr>
        <w:t>Employee Experience To Attract &amp; Retain Talent</w:t>
      </w:r>
    </w:p>
    <w:p w14:paraId="40A22E33" w14:textId="77777777" w:rsidR="00CD7998" w:rsidRDefault="00000000">
      <w:pPr>
        <w:spacing w:before="200" w:line="260" w:lineRule="atLeast"/>
        <w:jc w:val="both"/>
      </w:pPr>
      <w:r>
        <w:rPr>
          <w:rFonts w:ascii="Arial" w:eastAsia="Arial" w:hAnsi="Arial" w:cs="Arial"/>
          <w:color w:val="000000"/>
          <w:sz w:val="20"/>
        </w:rPr>
        <w:t>Employees are interested in learning and broadening their skills to advance their careers. The younger employees are eager to learn and grow, and the organisation should create a customised learning programme depending on the needs of individual employees. If the organisation doesn't organise learning and development opportunities, the employees may lose interest in working.</w:t>
      </w:r>
    </w:p>
    <w:p w14:paraId="28D33A4A" w14:textId="77777777" w:rsidR="00CD7998" w:rsidRDefault="00000000">
      <w:pPr>
        <w:spacing w:before="200" w:line="260" w:lineRule="atLeast"/>
        <w:jc w:val="both"/>
      </w:pPr>
      <w:r>
        <w:rPr>
          <w:rFonts w:ascii="Arial" w:eastAsia="Arial" w:hAnsi="Arial" w:cs="Arial"/>
          <w:color w:val="000000"/>
          <w:sz w:val="20"/>
        </w:rPr>
        <w:t>Human Resources (HR) should jointly plan career development plans with employees and enable them to acquire the skills to advance their careers. They should be forthright and candid with employees and support them in their career progression.</w:t>
      </w:r>
    </w:p>
    <w:p w14:paraId="4A6FE19A" w14:textId="77777777" w:rsidR="00CD7998" w:rsidRDefault="00000000">
      <w:pPr>
        <w:spacing w:before="200" w:line="260" w:lineRule="atLeast"/>
        <w:jc w:val="both"/>
      </w:pPr>
      <w:r>
        <w:rPr>
          <w:rFonts w:ascii="Arial" w:eastAsia="Arial" w:hAnsi="Arial" w:cs="Arial"/>
          <w:color w:val="000000"/>
          <w:sz w:val="20"/>
        </w:rPr>
        <w:t>Employees need to be recognised and motivated every day. Every victory should be celebrated.</w:t>
      </w:r>
    </w:p>
    <w:p w14:paraId="412EBE0B" w14:textId="77777777" w:rsidR="00CD7998" w:rsidRDefault="00000000">
      <w:pPr>
        <w:spacing w:before="200" w:line="260" w:lineRule="atLeast"/>
        <w:jc w:val="both"/>
      </w:pPr>
      <w:r>
        <w:rPr>
          <w:rFonts w:ascii="Arial" w:eastAsia="Arial" w:hAnsi="Arial" w:cs="Arial"/>
          <w:color w:val="000000"/>
          <w:sz w:val="20"/>
        </w:rPr>
        <w:t>Talent recognition is essential for employee engagement, and the lack of appreciation by the organisation is a limiting factor. Kohli instituted a culture of employee recognition at various levels in the organisation and leveraged it to motivate employees and enhance retention. He favoured team rewards to nurture the team collectively rather than individual rangers.</w:t>
      </w:r>
    </w:p>
    <w:p w14:paraId="393D7175" w14:textId="77777777" w:rsidR="00CD7998" w:rsidRDefault="00000000">
      <w:pPr>
        <w:spacing w:before="200" w:line="260" w:lineRule="atLeast"/>
        <w:jc w:val="both"/>
      </w:pPr>
      <w:r>
        <w:rPr>
          <w:rFonts w:ascii="Arial" w:eastAsia="Arial" w:hAnsi="Arial" w:cs="Arial"/>
          <w:color w:val="000000"/>
          <w:sz w:val="20"/>
        </w:rPr>
        <w:t>An organisational culture that ensures an excellent employee experience across their lifecycle attracts quality talent and enjoys higher retention and good employer brand equity.</w:t>
      </w:r>
    </w:p>
    <w:p w14:paraId="05365798" w14:textId="77777777" w:rsidR="00CD7998" w:rsidRDefault="00000000">
      <w:pPr>
        <w:spacing w:before="200" w:line="260" w:lineRule="atLeast"/>
        <w:jc w:val="both"/>
      </w:pPr>
      <w:r>
        <w:rPr>
          <w:rFonts w:ascii="Arial" w:eastAsia="Arial" w:hAnsi="Arial" w:cs="Arial"/>
          <w:color w:val="000000"/>
          <w:sz w:val="20"/>
        </w:rPr>
        <w:t xml:space="preserve">Decoding The New Hiring Playbook of India's Fastest-Growing </w:t>
      </w:r>
      <w:r>
        <w:rPr>
          <w:rFonts w:ascii="Arial" w:eastAsia="Arial" w:hAnsi="Arial" w:cs="Arial"/>
          <w:b/>
          <w:i/>
          <w:color w:val="000000"/>
          <w:sz w:val="20"/>
          <w:u w:val="single"/>
        </w:rPr>
        <w:t>Startups</w:t>
      </w:r>
    </w:p>
    <w:p w14:paraId="10CB1DA4" w14:textId="77777777" w:rsidR="00CD7998" w:rsidRDefault="00000000">
      <w:pPr>
        <w:spacing w:before="200" w:line="260" w:lineRule="atLeast"/>
        <w:jc w:val="both"/>
      </w:pPr>
      <w:r>
        <w:rPr>
          <w:rFonts w:ascii="Arial" w:eastAsia="Arial" w:hAnsi="Arial" w:cs="Arial"/>
          <w:color w:val="000000"/>
          <w:sz w:val="20"/>
        </w:rPr>
        <w:t xml:space="preserve">The evening also held a panel discussion with INDmoney's Ashish Kashyap, INVESTCORP's Varun Laul, Fountain India's OmPrakash Muppirala and Rage Coffee's Bharat Sethi. Moderated by Huddle's Sanil Sachar, the conversation centred around the hiring and retention trends adopted by </w:t>
      </w:r>
      <w:r>
        <w:rPr>
          <w:rFonts w:ascii="Arial" w:eastAsia="Arial" w:hAnsi="Arial" w:cs="Arial"/>
          <w:b/>
          <w:i/>
          <w:color w:val="000000"/>
          <w:sz w:val="20"/>
          <w:u w:val="single"/>
        </w:rPr>
        <w:t>startups</w:t>
      </w:r>
      <w:r>
        <w:rPr>
          <w:rFonts w:ascii="Arial" w:eastAsia="Arial" w:hAnsi="Arial" w:cs="Arial"/>
          <w:color w:val="000000"/>
          <w:sz w:val="20"/>
        </w:rPr>
        <w:t>.</w:t>
      </w:r>
    </w:p>
    <w:p w14:paraId="5B3CD1A0" w14:textId="77777777" w:rsidR="00CD7998" w:rsidRDefault="00000000">
      <w:pPr>
        <w:spacing w:before="200" w:line="260" w:lineRule="atLeast"/>
        <w:jc w:val="both"/>
      </w:pPr>
      <w:r>
        <w:rPr>
          <w:rFonts w:ascii="Arial" w:eastAsia="Arial" w:hAnsi="Arial" w:cs="Arial"/>
          <w:color w:val="000000"/>
          <w:sz w:val="20"/>
        </w:rPr>
        <w:t>Talent is crucial for business success. The organisation must hire quality talent, particularly in its early stages, because superior talent is eight times more productive than average talent. The non-availability of rightly skilled people will lead to more than 85 Mn jobs going unfulfilled by 2030, which could result in about $8.5 Tn in unrealised value.</w:t>
      </w:r>
    </w:p>
    <w:p w14:paraId="4742D80B" w14:textId="77777777" w:rsidR="00CD7998" w:rsidRDefault="00000000">
      <w:pPr>
        <w:spacing w:before="200" w:line="260" w:lineRule="atLeast"/>
        <w:jc w:val="both"/>
      </w:pPr>
      <w:r>
        <w:rPr>
          <w:rFonts w:ascii="Arial" w:eastAsia="Arial" w:hAnsi="Arial" w:cs="Arial"/>
          <w:color w:val="000000"/>
          <w:sz w:val="20"/>
        </w:rPr>
        <w:lastRenderedPageBreak/>
        <w:t>55% of employee engagement is driven by non-financial recognition, such as talent development, which is an essential element of organisational culture. Companies with strong organisational cultures outperform those with weak cultures in terms of total shareholder returns by 300%.</w:t>
      </w:r>
    </w:p>
    <w:p w14:paraId="6A66ED91" w14:textId="77777777" w:rsidR="00CD7998" w:rsidRDefault="00000000">
      <w:pPr>
        <w:spacing w:before="200" w:line="260" w:lineRule="atLeast"/>
        <w:jc w:val="both"/>
      </w:pPr>
      <w:r>
        <w:rPr>
          <w:rFonts w:ascii="Arial" w:eastAsia="Arial" w:hAnsi="Arial" w:cs="Arial"/>
          <w:color w:val="000000"/>
          <w:sz w:val="20"/>
        </w:rPr>
        <w:t>India is a bright spot in global hiring with a 600 Mn strong workforce. However, the online-to-offline hiring ratio is 10:90, even with more than 300 Mn smartphone users. In the next decade, the hiring ratio will flip, with 90% of hiring taking place through online channels with 10% taking place through offline channels.</w:t>
      </w:r>
    </w:p>
    <w:p w14:paraId="09B4D023" w14:textId="77777777" w:rsidR="00CD7998" w:rsidRDefault="00000000">
      <w:pPr>
        <w:spacing w:before="200" w:line="260" w:lineRule="atLeast"/>
        <w:jc w:val="both"/>
      </w:pPr>
      <w:r>
        <w:rPr>
          <w:rFonts w:ascii="Arial" w:eastAsia="Arial" w:hAnsi="Arial" w:cs="Arial"/>
          <w:color w:val="000000"/>
          <w:sz w:val="20"/>
        </w:rPr>
        <w:t xml:space="preserve">Mapping Hiring To </w:t>
      </w:r>
      <w:r>
        <w:rPr>
          <w:rFonts w:ascii="Arial" w:eastAsia="Arial" w:hAnsi="Arial" w:cs="Arial"/>
          <w:b/>
          <w:i/>
          <w:color w:val="000000"/>
          <w:sz w:val="20"/>
          <w:u w:val="single"/>
        </w:rPr>
        <w:t>Startup</w:t>
      </w:r>
      <w:r>
        <w:rPr>
          <w:rFonts w:ascii="Arial" w:eastAsia="Arial" w:hAnsi="Arial" w:cs="Arial"/>
          <w:color w:val="000000"/>
          <w:sz w:val="20"/>
        </w:rPr>
        <w:t xml:space="preserve"> Lifecycle Stages</w:t>
      </w:r>
    </w:p>
    <w:p w14:paraId="78A176E0" w14:textId="77777777" w:rsidR="00CD7998" w:rsidRDefault="00000000">
      <w:pPr>
        <w:spacing w:before="200" w:line="260" w:lineRule="atLeast"/>
        <w:jc w:val="both"/>
      </w:pPr>
      <w:r>
        <w:rPr>
          <w:rFonts w:ascii="Arial" w:eastAsia="Arial" w:hAnsi="Arial" w:cs="Arial"/>
          <w:color w:val="000000"/>
          <w:sz w:val="20"/>
        </w:rPr>
        <w:t xml:space="preserve">Talent is still the single most crucial variable, with 25% of the board conversations revolving around getting the right people and hiring quality talent. The vital issue for a </w:t>
      </w:r>
      <w:r>
        <w:rPr>
          <w:rFonts w:ascii="Arial" w:eastAsia="Arial" w:hAnsi="Arial" w:cs="Arial"/>
          <w:b/>
          <w:i/>
          <w:color w:val="000000"/>
          <w:sz w:val="20"/>
          <w:u w:val="single"/>
        </w:rPr>
        <w:t>startup</w:t>
      </w:r>
      <w:r>
        <w:rPr>
          <w:rFonts w:ascii="Arial" w:eastAsia="Arial" w:hAnsi="Arial" w:cs="Arial"/>
          <w:color w:val="000000"/>
          <w:sz w:val="20"/>
        </w:rPr>
        <w:t xml:space="preserve"> is to formulate a talent strategy aligned to the needs of different stages of its lifecycle. When </w:t>
      </w:r>
      <w:r>
        <w:rPr>
          <w:rFonts w:ascii="Arial" w:eastAsia="Arial" w:hAnsi="Arial" w:cs="Arial"/>
          <w:b/>
          <w:i/>
          <w:color w:val="000000"/>
          <w:sz w:val="20"/>
          <w:u w:val="single"/>
        </w:rPr>
        <w:t>startups</w:t>
      </w:r>
      <w:r>
        <w:rPr>
          <w:rFonts w:ascii="Arial" w:eastAsia="Arial" w:hAnsi="Arial" w:cs="Arial"/>
          <w:color w:val="000000"/>
          <w:sz w:val="20"/>
        </w:rPr>
        <w:t xml:space="preserve"> are getting people onboard, it has to be sustainable, whichever industry or lifecycle stage the company is at.</w:t>
      </w:r>
    </w:p>
    <w:p w14:paraId="655A5700" w14:textId="77777777" w:rsidR="00CD7998" w:rsidRDefault="00000000">
      <w:pPr>
        <w:spacing w:before="200" w:line="260" w:lineRule="atLeast"/>
        <w:jc w:val="both"/>
      </w:pPr>
      <w:r>
        <w:rPr>
          <w:rFonts w:ascii="Arial" w:eastAsia="Arial" w:hAnsi="Arial" w:cs="Arial"/>
          <w:color w:val="000000"/>
          <w:sz w:val="20"/>
        </w:rPr>
        <w:t>Hiring Mistakes</w:t>
      </w:r>
    </w:p>
    <w:p w14:paraId="55C87CEE" w14:textId="77777777" w:rsidR="00CD7998"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usually make the mistake of rushing through the hiring process to scale </w:t>
      </w:r>
      <w:r>
        <w:rPr>
          <w:rFonts w:ascii="Arial" w:eastAsia="Arial" w:hAnsi="Arial" w:cs="Arial"/>
          <w:b/>
          <w:i/>
          <w:color w:val="000000"/>
          <w:sz w:val="20"/>
          <w:u w:val="single"/>
        </w:rPr>
        <w:t>up</w:t>
      </w:r>
      <w:r>
        <w:rPr>
          <w:rFonts w:ascii="Arial" w:eastAsia="Arial" w:hAnsi="Arial" w:cs="Arial"/>
          <w:color w:val="000000"/>
          <w:sz w:val="20"/>
        </w:rPr>
        <w:t xml:space="preserve"> fast, leading to poor talent quality. Another hiring mistake that </w:t>
      </w:r>
      <w:r>
        <w:rPr>
          <w:rFonts w:ascii="Arial" w:eastAsia="Arial" w:hAnsi="Arial" w:cs="Arial"/>
          <w:b/>
          <w:i/>
          <w:color w:val="000000"/>
          <w:sz w:val="20"/>
          <w:u w:val="single"/>
        </w:rPr>
        <w:t>startups</w:t>
      </w:r>
      <w:r>
        <w:rPr>
          <w:rFonts w:ascii="Arial" w:eastAsia="Arial" w:hAnsi="Arial" w:cs="Arial"/>
          <w:color w:val="000000"/>
          <w:sz w:val="20"/>
        </w:rPr>
        <w:t xml:space="preserve"> make is believing that hiring people is the only way to solve the problem, which often leads to wrong hires and overstaffing.</w:t>
      </w:r>
    </w:p>
    <w:p w14:paraId="076D9FD0" w14:textId="77777777" w:rsidR="00CD7998" w:rsidRDefault="00000000">
      <w:pPr>
        <w:spacing w:before="200" w:line="260" w:lineRule="atLeast"/>
        <w:jc w:val="both"/>
      </w:pPr>
      <w:r>
        <w:rPr>
          <w:rFonts w:ascii="Arial" w:eastAsia="Arial" w:hAnsi="Arial" w:cs="Arial"/>
          <w:color w:val="000000"/>
          <w:sz w:val="20"/>
        </w:rPr>
        <w:t>Great people are not always great in all circumstances.</w:t>
      </w:r>
    </w:p>
    <w:p w14:paraId="1398B0E1" w14:textId="77777777" w:rsidR="00CD7998" w:rsidRDefault="00000000">
      <w:pPr>
        <w:spacing w:before="200" w:line="260" w:lineRule="atLeast"/>
        <w:jc w:val="both"/>
      </w:pPr>
      <w:r>
        <w:rPr>
          <w:rFonts w:ascii="Arial" w:eastAsia="Arial" w:hAnsi="Arial" w:cs="Arial"/>
          <w:color w:val="000000"/>
          <w:sz w:val="20"/>
        </w:rPr>
        <w:t>The important thing is to get the right matching algorithm that needs to play out. The right match is a two-way street; the simple way to achieve it is to ask the right questions. The candidate and the organisation need to get into a conversation through a question and answers session to figure out compatibility.</w:t>
      </w:r>
    </w:p>
    <w:p w14:paraId="63C651B2" w14:textId="77777777" w:rsidR="00CD7998" w:rsidRDefault="00000000">
      <w:pPr>
        <w:spacing w:before="200" w:line="260" w:lineRule="atLeast"/>
        <w:jc w:val="both"/>
      </w:pPr>
      <w:r>
        <w:rPr>
          <w:rFonts w:ascii="Arial" w:eastAsia="Arial" w:hAnsi="Arial" w:cs="Arial"/>
          <w:color w:val="000000"/>
          <w:sz w:val="20"/>
        </w:rPr>
        <w:t>Talent Nurturing</w:t>
      </w:r>
    </w:p>
    <w:p w14:paraId="4A390F14" w14:textId="77777777" w:rsidR="00CD7998" w:rsidRDefault="00000000">
      <w:pPr>
        <w:spacing w:before="200" w:line="260" w:lineRule="atLeast"/>
        <w:jc w:val="both"/>
      </w:pPr>
      <w:r>
        <w:rPr>
          <w:rFonts w:ascii="Arial" w:eastAsia="Arial" w:hAnsi="Arial" w:cs="Arial"/>
          <w:color w:val="000000"/>
          <w:sz w:val="20"/>
        </w:rPr>
        <w:t>Founders and senior management need to spend time with the people they have hired and nurture them, which is critical to success. The founder must ensure that everyone in the organisation understands the vision and develops the same entrepreneurial skills that they possess, particularly senior management. They need to trust the people who work directly with them and delegate responsibilities to enable them to evolve as leaders.</w:t>
      </w:r>
    </w:p>
    <w:p w14:paraId="0A043DF2" w14:textId="77777777" w:rsidR="00CD7998" w:rsidRDefault="00000000">
      <w:pPr>
        <w:spacing w:before="200" w:line="260" w:lineRule="atLeast"/>
        <w:jc w:val="both"/>
      </w:pPr>
      <w:r>
        <w:rPr>
          <w:rFonts w:ascii="Arial" w:eastAsia="Arial" w:hAnsi="Arial" w:cs="Arial"/>
          <w:color w:val="000000"/>
          <w:sz w:val="20"/>
        </w:rPr>
        <w:t>The founders need to build transparency and align the team to common goals so that people across functions move in one direction. The team should remain grounded and ensure that irrational exuberance or excitement during the growth stage does not derail the organisation from its mission.</w:t>
      </w:r>
    </w:p>
    <w:p w14:paraId="5FC931EC" w14:textId="77777777" w:rsidR="00CD7998" w:rsidRDefault="00000000">
      <w:pPr>
        <w:spacing w:before="200" w:line="260" w:lineRule="atLeast"/>
        <w:jc w:val="both"/>
      </w:pPr>
      <w:r>
        <w:rPr>
          <w:rFonts w:ascii="Arial" w:eastAsia="Arial" w:hAnsi="Arial" w:cs="Arial"/>
          <w:color w:val="000000"/>
          <w:sz w:val="20"/>
        </w:rPr>
        <w:t>Cut Losses Fast</w:t>
      </w:r>
    </w:p>
    <w:p w14:paraId="448D0FBD" w14:textId="77777777" w:rsidR="00CD7998"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founders should not refrain from taking tough decisions when the going gets tough. The decision to fire people is emotional; founders find it challenging, but if they fail to act fast, they risk their </w:t>
      </w:r>
      <w:r>
        <w:rPr>
          <w:rFonts w:ascii="Arial" w:eastAsia="Arial" w:hAnsi="Arial" w:cs="Arial"/>
          <w:b/>
          <w:i/>
          <w:color w:val="000000"/>
          <w:sz w:val="20"/>
          <w:u w:val="single"/>
        </w:rPr>
        <w:t>startup</w:t>
      </w:r>
      <w:r>
        <w:rPr>
          <w:rFonts w:ascii="Arial" w:eastAsia="Arial" w:hAnsi="Arial" w:cs="Arial"/>
          <w:color w:val="000000"/>
          <w:sz w:val="20"/>
        </w:rPr>
        <w:t xml:space="preserve"> going under. However, founders should ensure they do not let go of people they trust.</w:t>
      </w:r>
    </w:p>
    <w:p w14:paraId="72A199CD" w14:textId="77777777" w:rsidR="00CD7998" w:rsidRDefault="00000000">
      <w:pPr>
        <w:spacing w:before="200" w:line="260" w:lineRule="atLeast"/>
        <w:jc w:val="both"/>
      </w:pPr>
      <w:r>
        <w:rPr>
          <w:rFonts w:ascii="Arial" w:eastAsia="Arial" w:hAnsi="Arial" w:cs="Arial"/>
          <w:color w:val="000000"/>
          <w:sz w:val="20"/>
        </w:rPr>
        <w:t>Hiring Trends In 2023</w:t>
      </w:r>
    </w:p>
    <w:p w14:paraId="3C964D00" w14:textId="77777777" w:rsidR="00CD7998" w:rsidRDefault="00000000">
      <w:pPr>
        <w:spacing w:before="200" w:line="260" w:lineRule="atLeast"/>
        <w:jc w:val="both"/>
      </w:pPr>
      <w:r>
        <w:rPr>
          <w:rFonts w:ascii="Arial" w:eastAsia="Arial" w:hAnsi="Arial" w:cs="Arial"/>
          <w:color w:val="000000"/>
          <w:sz w:val="20"/>
        </w:rPr>
        <w:t>Candidate Pools To Meet The Talent Demand</w:t>
      </w:r>
    </w:p>
    <w:p w14:paraId="6D14D8D5" w14:textId="77777777" w:rsidR="00CD7998" w:rsidRDefault="00000000">
      <w:pPr>
        <w:spacing w:before="200" w:line="260" w:lineRule="atLeast"/>
        <w:jc w:val="both"/>
      </w:pPr>
      <w:r>
        <w:rPr>
          <w:rFonts w:ascii="Arial" w:eastAsia="Arial" w:hAnsi="Arial" w:cs="Arial"/>
          <w:color w:val="000000"/>
          <w:sz w:val="20"/>
        </w:rPr>
        <w:t>The global talent base is shrinking, with around 65% of employees who quit in the last two years either changing industries or not returning to the workforce.</w:t>
      </w:r>
    </w:p>
    <w:p w14:paraId="53CF496E" w14:textId="77777777" w:rsidR="00CD7998" w:rsidRDefault="00000000">
      <w:pPr>
        <w:spacing w:before="200" w:line="260" w:lineRule="atLeast"/>
        <w:jc w:val="both"/>
      </w:pPr>
      <w:r>
        <w:rPr>
          <w:rFonts w:ascii="Arial" w:eastAsia="Arial" w:hAnsi="Arial" w:cs="Arial"/>
          <w:color w:val="000000"/>
          <w:sz w:val="20"/>
        </w:rPr>
        <w:t>As a result, recruiters are creating pools of qualified and valuable talent before the jobs are available. This helps recruiters reach out and secure the candidate when the job openings are formally announced.</w:t>
      </w:r>
    </w:p>
    <w:p w14:paraId="5240EA16" w14:textId="77777777" w:rsidR="00CD7998" w:rsidRDefault="00000000">
      <w:pPr>
        <w:spacing w:before="200" w:line="260" w:lineRule="atLeast"/>
        <w:jc w:val="both"/>
      </w:pPr>
      <w:r>
        <w:rPr>
          <w:rFonts w:ascii="Arial" w:eastAsia="Arial" w:hAnsi="Arial" w:cs="Arial"/>
          <w:color w:val="000000"/>
          <w:sz w:val="20"/>
        </w:rPr>
        <w:t>Diversify Talent Sourcing</w:t>
      </w:r>
    </w:p>
    <w:p w14:paraId="1F6121C4" w14:textId="77777777" w:rsidR="00CD7998" w:rsidRDefault="00000000">
      <w:pPr>
        <w:spacing w:before="200" w:line="260" w:lineRule="atLeast"/>
        <w:jc w:val="both"/>
      </w:pPr>
      <w:r>
        <w:rPr>
          <w:rFonts w:ascii="Arial" w:eastAsia="Arial" w:hAnsi="Arial" w:cs="Arial"/>
          <w:color w:val="000000"/>
          <w:sz w:val="20"/>
        </w:rPr>
        <w:lastRenderedPageBreak/>
        <w:t>Full-time employee hiring is the first preference of organisations to meet their talent needs, while the second preference is internal recruitment through reskilling and upskilling employees. There is an increased focus on reskilling employees who have become redundant due to automation and digitisation.</w:t>
      </w:r>
    </w:p>
    <w:p w14:paraId="6C591286" w14:textId="77777777" w:rsidR="00CD7998" w:rsidRDefault="00000000">
      <w:pPr>
        <w:spacing w:before="200" w:line="260" w:lineRule="atLeast"/>
        <w:jc w:val="both"/>
      </w:pPr>
      <w:r>
        <w:rPr>
          <w:rFonts w:ascii="Arial" w:eastAsia="Arial" w:hAnsi="Arial" w:cs="Arial"/>
          <w:color w:val="000000"/>
          <w:sz w:val="20"/>
        </w:rPr>
        <w:t>The third preference to meet talent needs is to leverage the global talent pool by opting for contract or freelance workers.</w:t>
      </w:r>
    </w:p>
    <w:p w14:paraId="302892F8" w14:textId="77777777" w:rsidR="00CD7998" w:rsidRDefault="00000000">
      <w:pPr>
        <w:spacing w:before="200" w:line="260" w:lineRule="atLeast"/>
        <w:jc w:val="both"/>
      </w:pPr>
      <w:r>
        <w:rPr>
          <w:rFonts w:ascii="Arial" w:eastAsia="Arial" w:hAnsi="Arial" w:cs="Arial"/>
          <w:color w:val="000000"/>
          <w:sz w:val="20"/>
        </w:rPr>
        <w:t>Creating A Positive Employee Experience</w:t>
      </w:r>
    </w:p>
    <w:p w14:paraId="1F9B0A57" w14:textId="77777777" w:rsidR="00CD7998" w:rsidRDefault="00000000">
      <w:pPr>
        <w:spacing w:before="200" w:line="260" w:lineRule="atLeast"/>
        <w:jc w:val="both"/>
      </w:pPr>
      <w:r>
        <w:rPr>
          <w:rFonts w:ascii="Arial" w:eastAsia="Arial" w:hAnsi="Arial" w:cs="Arial"/>
          <w:color w:val="000000"/>
          <w:sz w:val="20"/>
        </w:rPr>
        <w:t>Organisations must focus on building positive experiences across the employee lifecycle beginning with hiring. It should strive to deliver exceptional candidate experience leveraging innovative technology solutions such as conversational AI to personalise the hiring process.</w:t>
      </w:r>
    </w:p>
    <w:p w14:paraId="19E861B5" w14:textId="77777777" w:rsidR="00CD7998" w:rsidRDefault="00000000">
      <w:pPr>
        <w:spacing w:before="200" w:line="260" w:lineRule="atLeast"/>
        <w:jc w:val="both"/>
      </w:pPr>
      <w:r>
        <w:rPr>
          <w:rFonts w:ascii="Arial" w:eastAsia="Arial" w:hAnsi="Arial" w:cs="Arial"/>
          <w:color w:val="000000"/>
          <w:sz w:val="20"/>
        </w:rPr>
        <w:t>Businesses can use Artificial Intelligence (AI) to screen the candidates, the most time-consuming process, to expedite hiring. It will also help to reduce bias in hiring and promote diversity and inclusion, which is key to creating a positive work culture and attracting quality talent. An employee recognition and reward programme is essential to make them feel valued and improve retention.</w:t>
      </w:r>
    </w:p>
    <w:p w14:paraId="02F915C7" w14:textId="77777777" w:rsidR="00CD7998" w:rsidRDefault="00000000">
      <w:pPr>
        <w:spacing w:before="200" w:line="260" w:lineRule="atLeast"/>
        <w:jc w:val="both"/>
      </w:pPr>
      <w:r>
        <w:rPr>
          <w:rFonts w:ascii="Arial" w:eastAsia="Arial" w:hAnsi="Arial" w:cs="Arial"/>
          <w:color w:val="000000"/>
          <w:sz w:val="20"/>
        </w:rPr>
        <w:t>Advanced-Data Analytics To Address Hiring &amp; Retention Challenges</w:t>
      </w:r>
    </w:p>
    <w:p w14:paraId="28C52F89" w14:textId="77777777" w:rsidR="00CD7998"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must leverage analytics to address talent acquisition, retention, and engagement challenges. Founders can use analytics to improve hiring efficiency by identifying the best sourcing channels through data analysis from previous recruitment drives. Predictive analytics can help organisations predict candidates' suitability and compatibility with the organisation's culture.</w:t>
      </w:r>
    </w:p>
    <w:p w14:paraId="2FBD761C" w14:textId="77777777" w:rsidR="00CD7998" w:rsidRDefault="00000000">
      <w:pPr>
        <w:spacing w:before="200" w:line="260" w:lineRule="atLeast"/>
        <w:jc w:val="both"/>
      </w:pPr>
      <w:r>
        <w:rPr>
          <w:rFonts w:ascii="Arial" w:eastAsia="Arial" w:hAnsi="Arial" w:cs="Arial"/>
          <w:color w:val="000000"/>
          <w:sz w:val="20"/>
        </w:rPr>
        <w:t>Advanced data analytics can analyse unstructured data from career community platforms to identify organisational strengths and weaknesses as an employer. The insights will enable the HR team to improve employer brand equity and take corrective measures to reduce employee turnover.</w:t>
      </w:r>
    </w:p>
    <w:p w14:paraId="1268EAC3" w14:textId="77777777" w:rsidR="00CD7998" w:rsidRDefault="00000000">
      <w:pPr>
        <w:spacing w:before="200" w:line="260" w:lineRule="atLeast"/>
        <w:jc w:val="both"/>
      </w:pPr>
      <w:r>
        <w:rPr>
          <w:rFonts w:ascii="Arial" w:eastAsia="Arial" w:hAnsi="Arial" w:cs="Arial"/>
          <w:color w:val="000000"/>
          <w:sz w:val="20"/>
        </w:rPr>
        <w:t>Conclusion</w:t>
      </w:r>
    </w:p>
    <w:p w14:paraId="5E030578" w14:textId="77777777" w:rsidR="00CD7998" w:rsidRDefault="00000000">
      <w:pPr>
        <w:spacing w:before="200" w:line="260" w:lineRule="atLeast"/>
        <w:jc w:val="both"/>
      </w:pPr>
      <w:r>
        <w:rPr>
          <w:rFonts w:ascii="Arial" w:eastAsia="Arial" w:hAnsi="Arial" w:cs="Arial"/>
          <w:color w:val="000000"/>
          <w:sz w:val="20"/>
        </w:rPr>
        <w:t xml:space="preserve">There is increasingly fierce competition to attract and retain quality talent, which is critical to </w:t>
      </w:r>
      <w:r>
        <w:rPr>
          <w:rFonts w:ascii="Arial" w:eastAsia="Arial" w:hAnsi="Arial" w:cs="Arial"/>
          <w:b/>
          <w:i/>
          <w:color w:val="000000"/>
          <w:sz w:val="20"/>
          <w:u w:val="single"/>
        </w:rPr>
        <w:t>startup</w:t>
      </w:r>
      <w:r>
        <w:rPr>
          <w:rFonts w:ascii="Arial" w:eastAsia="Arial" w:hAnsi="Arial" w:cs="Arial"/>
          <w:color w:val="000000"/>
          <w:sz w:val="20"/>
        </w:rPr>
        <w:t xml:space="preserve"> success. </w:t>
      </w:r>
      <w:r>
        <w:rPr>
          <w:rFonts w:ascii="Arial" w:eastAsia="Arial" w:hAnsi="Arial" w:cs="Arial"/>
          <w:b/>
          <w:i/>
          <w:color w:val="000000"/>
          <w:sz w:val="20"/>
          <w:u w:val="single"/>
        </w:rPr>
        <w:t>Startups</w:t>
      </w:r>
      <w:r>
        <w:rPr>
          <w:rFonts w:ascii="Arial" w:eastAsia="Arial" w:hAnsi="Arial" w:cs="Arial"/>
          <w:color w:val="000000"/>
          <w:sz w:val="20"/>
        </w:rPr>
        <w:t xml:space="preserve"> must be clear about their current capabilities and future talent needs, as well as match their hiring to their lifecycle stage and revenue visibility or growth potential.</w:t>
      </w:r>
    </w:p>
    <w:p w14:paraId="34F5A323" w14:textId="77777777" w:rsidR="00CD7998" w:rsidRDefault="00000000">
      <w:pPr>
        <w:spacing w:before="200" w:line="260" w:lineRule="atLeast"/>
        <w:jc w:val="both"/>
      </w:pPr>
      <w:r>
        <w:rPr>
          <w:rFonts w:ascii="Arial" w:eastAsia="Arial" w:hAnsi="Arial" w:cs="Arial"/>
          <w:color w:val="000000"/>
          <w:sz w:val="20"/>
        </w:rPr>
        <w:t xml:space="preserve">As founders, equal emphasis must be given to building organisational culture since it cannot be copied and can be the difference between a </w:t>
      </w:r>
      <w:r>
        <w:rPr>
          <w:rFonts w:ascii="Arial" w:eastAsia="Arial" w:hAnsi="Arial" w:cs="Arial"/>
          <w:b/>
          <w:i/>
          <w:color w:val="000000"/>
          <w:sz w:val="20"/>
          <w:u w:val="single"/>
        </w:rPr>
        <w:t>startup</w:t>
      </w:r>
      <w:r>
        <w:rPr>
          <w:rFonts w:ascii="Arial" w:eastAsia="Arial" w:hAnsi="Arial" w:cs="Arial"/>
          <w:color w:val="000000"/>
          <w:sz w:val="20"/>
        </w:rPr>
        <w:t xml:space="preserve">'s success and </w:t>
      </w:r>
      <w:r>
        <w:rPr>
          <w:rFonts w:ascii="Arial" w:eastAsia="Arial" w:hAnsi="Arial" w:cs="Arial"/>
          <w:b/>
          <w:i/>
          <w:color w:val="000000"/>
          <w:sz w:val="20"/>
          <w:u w:val="single"/>
        </w:rPr>
        <w:t>failure</w:t>
      </w:r>
      <w:r>
        <w:rPr>
          <w:rFonts w:ascii="Arial" w:eastAsia="Arial" w:hAnsi="Arial" w:cs="Arial"/>
          <w:color w:val="000000"/>
          <w:sz w:val="20"/>
        </w:rPr>
        <w:t>. A high-performing culture based on merit offers employees equal learning and growth opportunities. Employee recognition and rewards are essential to keep the workforce motivated and improve retention.</w:t>
      </w:r>
    </w:p>
    <w:p w14:paraId="4E8047B0" w14:textId="77777777" w:rsidR="00CD7998" w:rsidRDefault="00000000">
      <w:pPr>
        <w:spacing w:before="200" w:line="260" w:lineRule="atLeast"/>
        <w:jc w:val="both"/>
      </w:pPr>
      <w:r>
        <w:rPr>
          <w:rFonts w:ascii="Arial" w:eastAsia="Arial" w:hAnsi="Arial" w:cs="Arial"/>
          <w:color w:val="000000"/>
          <w:sz w:val="20"/>
        </w:rPr>
        <w:t>The famous quote from legendary management consultant Peter Drucker, "Culture eats strategy for breakfast," aptly describes the importance of culture in an organisation's success. It means that if the strategy is strong but the culture is weak, the organisation's strategy will fail. However, even if the strategy is weak and the culture is strong, the organisation will achieve its goals.</w:t>
      </w:r>
    </w:p>
    <w:p w14:paraId="2A4AF9D7" w14:textId="77777777" w:rsidR="00CD7998" w:rsidRDefault="00000000">
      <w:pPr>
        <w:spacing w:before="200" w:line="260" w:lineRule="atLeast"/>
        <w:jc w:val="both"/>
      </w:pPr>
      <w:r>
        <w:rPr>
          <w:rFonts w:ascii="Arial" w:eastAsia="Arial" w:hAnsi="Arial" w:cs="Arial"/>
          <w:color w:val="000000"/>
          <w:sz w:val="20"/>
        </w:rPr>
        <w:t>The post The Focus: A Playbook For Smart Hiring &amp; Creating World-Class Organisational Culture appeared first on Inc42 Media.</w:t>
      </w:r>
    </w:p>
    <w:p w14:paraId="195F6AD9"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Inc 42. For any query with respect to this article or any other content requirement, please contact Editor at </w:t>
      </w:r>
      <w:hyperlink r:id="rId1154" w:history="1">
        <w:r>
          <w:rPr>
            <w:rFonts w:ascii="Arial" w:eastAsia="Arial" w:hAnsi="Arial" w:cs="Arial"/>
            <w:i/>
            <w:color w:val="0077CC"/>
            <w:sz w:val="20"/>
            <w:u w:val="single"/>
            <w:shd w:val="clear" w:color="auto" w:fill="FFFFFF"/>
          </w:rPr>
          <w:t>contentservices@htlive.com</w:t>
        </w:r>
      </w:hyperlink>
    </w:p>
    <w:p w14:paraId="7C92D414"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21, 2023</w:t>
      </w:r>
    </w:p>
    <w:p w14:paraId="27DF0DE3" w14:textId="77777777" w:rsidR="00CD7998" w:rsidRDefault="00CD7998"/>
    <w:p w14:paraId="33247271" w14:textId="77777777" w:rsidR="00CD7998" w:rsidRDefault="00000000">
      <w:pPr>
        <w:ind w:left="200"/>
        <w:sectPr w:rsidR="00CD7998">
          <w:type w:val="continuous"/>
          <w:pgSz w:w="12240" w:h="15840"/>
          <w:pgMar w:top="840" w:right="1000" w:bottom="840" w:left="1000" w:header="400" w:footer="400" w:gutter="0"/>
          <w:cols w:space="720"/>
        </w:sectPr>
      </w:pPr>
      <w:r>
        <w:br/>
      </w:r>
      <w:r>
        <w:pict w14:anchorId="420C1199">
          <v:line id="_x0000_s2374" style="position:absolute;left:0;text-align:left;z-index:251856896;mso-position-horizontal-relative:text;mso-position-vertical-relative:text" from="0,10pt" to="512pt,10pt" strokeweight="1pt"/>
        </w:pict>
      </w:r>
      <w:r>
        <w:rPr>
          <w:rFonts w:ascii="Arial" w:eastAsia="Arial" w:hAnsi="Arial" w:cs="Arial"/>
          <w:b/>
          <w:color w:val="767676"/>
          <w:sz w:val="16"/>
        </w:rPr>
        <w:t>End of Document</w:t>
      </w:r>
    </w:p>
    <w:p w14:paraId="18471CA4" w14:textId="77777777" w:rsidR="00CD7998" w:rsidRDefault="00CD7998">
      <w:pPr>
        <w:sectPr w:rsidR="00CD7998">
          <w:headerReference w:type="even" r:id="rId1155"/>
          <w:headerReference w:type="default" r:id="rId1156"/>
          <w:footerReference w:type="even" r:id="rId1157"/>
          <w:footerReference w:type="default" r:id="rId1158"/>
          <w:headerReference w:type="first" r:id="rId1159"/>
          <w:footerReference w:type="first" r:id="rId1160"/>
          <w:pgSz w:w="12240" w:h="15840"/>
          <w:pgMar w:top="840" w:right="1000" w:bottom="840" w:left="1000" w:header="400" w:footer="400" w:gutter="0"/>
          <w:cols w:space="720"/>
          <w:titlePg/>
        </w:sectPr>
      </w:pPr>
    </w:p>
    <w:p w14:paraId="7B226CE8" w14:textId="77777777" w:rsidR="00CD7998" w:rsidRDefault="00CD7998">
      <w:bookmarkStart w:id="190" w:name="Bookmark_96"/>
      <w:bookmarkEnd w:id="190"/>
    </w:p>
    <w:p w14:paraId="72B8FC5C" w14:textId="77777777" w:rsidR="00CD7998" w:rsidRDefault="00000000">
      <w:r>
        <w:pict w14:anchorId="640BF59E">
          <v:shape id="_x0000_i1157" type="#_x0000_t75" alt="LexisNexis®" style="width:148pt;height:30pt">
            <v:imagedata r:id="rId7" o:title=""/>
          </v:shape>
        </w:pict>
      </w:r>
      <w:r>
        <w:cr/>
      </w:r>
    </w:p>
    <w:p w14:paraId="3DB64DD5" w14:textId="77777777" w:rsidR="00CD7998" w:rsidRDefault="00000000">
      <w:pPr>
        <w:spacing w:before="240" w:after="200" w:line="340" w:lineRule="atLeast"/>
        <w:jc w:val="center"/>
        <w:outlineLvl w:val="0"/>
        <w:rPr>
          <w:rFonts w:ascii="Arial" w:hAnsi="Arial" w:cs="Arial"/>
          <w:b/>
          <w:bCs/>
          <w:kern w:val="32"/>
          <w:sz w:val="32"/>
          <w:szCs w:val="32"/>
        </w:rPr>
      </w:pPr>
      <w:hyperlink r:id="rId1161" w:history="1">
        <w:r>
          <w:rPr>
            <w:rFonts w:ascii="Arial" w:eastAsia="Arial" w:hAnsi="Arial" w:cs="Arial"/>
            <w:b/>
            <w:bCs/>
            <w:i/>
            <w:color w:val="0077CC"/>
            <w:kern w:val="32"/>
            <w:sz w:val="28"/>
            <w:szCs w:val="32"/>
            <w:u w:val="single"/>
            <w:shd w:val="clear" w:color="auto" w:fill="FFFFFF"/>
          </w:rPr>
          <w:t>Stem cell treatment raises hope for multiple sclerosis patients</w:t>
        </w:r>
      </w:hyperlink>
    </w:p>
    <w:p w14:paraId="15D4BA53" w14:textId="77777777" w:rsidR="00CD7998" w:rsidRDefault="00000000">
      <w:pPr>
        <w:spacing w:before="120" w:line="260" w:lineRule="atLeast"/>
        <w:jc w:val="center"/>
      </w:pPr>
      <w:r>
        <w:rPr>
          <w:rFonts w:ascii="Arial" w:eastAsia="Arial" w:hAnsi="Arial" w:cs="Arial"/>
          <w:color w:val="000000"/>
          <w:sz w:val="20"/>
        </w:rPr>
        <w:t>The Pioneer (India)</w:t>
      </w:r>
    </w:p>
    <w:p w14:paraId="1CFCC2BE" w14:textId="77777777" w:rsidR="00CD7998" w:rsidRDefault="00000000">
      <w:pPr>
        <w:spacing w:before="120" w:line="260" w:lineRule="atLeast"/>
        <w:jc w:val="center"/>
      </w:pPr>
      <w:r>
        <w:rPr>
          <w:rFonts w:ascii="Arial" w:eastAsia="Arial" w:hAnsi="Arial" w:cs="Arial"/>
          <w:color w:val="000000"/>
          <w:sz w:val="20"/>
        </w:rPr>
        <w:t>June 8, 2018 Friday</w:t>
      </w:r>
    </w:p>
    <w:p w14:paraId="27C7BC88" w14:textId="77777777" w:rsidR="00CD7998" w:rsidRDefault="00CD7998">
      <w:pPr>
        <w:spacing w:line="240" w:lineRule="atLeast"/>
        <w:jc w:val="both"/>
      </w:pPr>
    </w:p>
    <w:p w14:paraId="34986827" w14:textId="77777777" w:rsidR="00CD7998" w:rsidRDefault="00000000">
      <w:pPr>
        <w:spacing w:before="120" w:line="220" w:lineRule="atLeast"/>
      </w:pPr>
      <w:r>
        <w:br/>
      </w:r>
      <w:r>
        <w:rPr>
          <w:rFonts w:ascii="Arial" w:eastAsia="Arial" w:hAnsi="Arial" w:cs="Arial"/>
          <w:color w:val="000000"/>
          <w:sz w:val="16"/>
        </w:rPr>
        <w:t>Copyright 2018 CMYK Printech Ltd. All Rights Reserved</w:t>
      </w:r>
    </w:p>
    <w:p w14:paraId="55E0633A"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684 words</w:t>
      </w:r>
    </w:p>
    <w:p w14:paraId="1C4B97B7"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1B0813AF" w14:textId="77777777" w:rsidR="00CD7998" w:rsidRDefault="00000000">
      <w:pPr>
        <w:keepNext/>
        <w:spacing w:before="240" w:line="340" w:lineRule="atLeast"/>
      </w:pPr>
      <w:bookmarkStart w:id="191" w:name="Body_94"/>
      <w:bookmarkEnd w:id="191"/>
      <w:r>
        <w:rPr>
          <w:rFonts w:ascii="Arial" w:eastAsia="Arial" w:hAnsi="Arial" w:cs="Arial"/>
          <w:b/>
          <w:color w:val="000000"/>
          <w:sz w:val="28"/>
        </w:rPr>
        <w:t>Body</w:t>
      </w:r>
    </w:p>
    <w:p w14:paraId="1FE7F000" w14:textId="77777777" w:rsidR="00CD7998" w:rsidRDefault="00000000">
      <w:pPr>
        <w:spacing w:line="60" w:lineRule="exact"/>
      </w:pPr>
      <w:r>
        <w:pict w14:anchorId="39DAA2D6">
          <v:line id="_x0000_s2376" style="position:absolute;z-index:251857920" from="0,2pt" to="512pt,2pt" strokecolor="#009ddb" strokeweight="2pt">
            <w10:wrap type="topAndBottom"/>
          </v:line>
        </w:pict>
      </w:r>
    </w:p>
    <w:p w14:paraId="1FEEF829" w14:textId="77777777" w:rsidR="00CD7998" w:rsidRDefault="00CD7998"/>
    <w:p w14:paraId="2DB2ED4D" w14:textId="77777777" w:rsidR="00CD7998" w:rsidRDefault="00000000">
      <w:pPr>
        <w:spacing w:before="200" w:line="260" w:lineRule="atLeast"/>
        <w:jc w:val="both"/>
      </w:pPr>
      <w:r>
        <w:rPr>
          <w:rFonts w:ascii="Arial" w:eastAsia="Arial" w:hAnsi="Arial" w:cs="Arial"/>
          <w:color w:val="000000"/>
          <w:sz w:val="20"/>
        </w:rPr>
        <w:t>New Delhi, June 8 -- As there is no established cure for multiple sclerosis (MS) yet, doctors and patients are pinning hopes on stem cell transplantation with an interim global study showing that the treatment is found to be effective to halt the degenerative disease that affects the brain, spinal cord and immune system, leading to a number of disabilities.</w:t>
      </w:r>
    </w:p>
    <w:p w14:paraId="4446637C" w14:textId="77777777" w:rsidR="00CD7998" w:rsidRDefault="00000000">
      <w:pPr>
        <w:spacing w:before="200" w:line="260" w:lineRule="atLeast"/>
        <w:jc w:val="both"/>
      </w:pPr>
      <w:r>
        <w:rPr>
          <w:rFonts w:ascii="Arial" w:eastAsia="Arial" w:hAnsi="Arial" w:cs="Arial"/>
          <w:color w:val="000000"/>
          <w:sz w:val="20"/>
        </w:rPr>
        <w:t>Currently, there are 23 lakh patients living with MS worldwide. In India, the number is estimated to be between one lakh and two lakhs. It is an autoimmune disease which has no known cause or cure.</w:t>
      </w:r>
    </w:p>
    <w:p w14:paraId="5B6374F2" w14:textId="77777777" w:rsidR="00CD7998" w:rsidRDefault="00000000">
      <w:pPr>
        <w:spacing w:before="200" w:line="260" w:lineRule="atLeast"/>
        <w:jc w:val="both"/>
      </w:pPr>
      <w:r>
        <w:rPr>
          <w:rFonts w:ascii="Arial" w:eastAsia="Arial" w:hAnsi="Arial" w:cs="Arial"/>
          <w:color w:val="000000"/>
          <w:sz w:val="20"/>
        </w:rPr>
        <w:t>Dr Kameshwar Prasad, professor and Head of Neurology Department and his team of experts at All India Institute of Medical Sciences (AIIMS) here are much optimistic about the interim results of the stem cell treatment for the MS which were shared at the much touted meeting of the European Society for Bone and Marrow Transplantation in Lisbon in March.</w:t>
      </w:r>
    </w:p>
    <w:p w14:paraId="118A4D25" w14:textId="77777777" w:rsidR="00CD7998" w:rsidRDefault="00000000">
      <w:pPr>
        <w:spacing w:before="200" w:line="260" w:lineRule="atLeast"/>
        <w:jc w:val="both"/>
      </w:pPr>
      <w:r>
        <w:rPr>
          <w:rFonts w:ascii="Arial" w:eastAsia="Arial" w:hAnsi="Arial" w:cs="Arial"/>
          <w:color w:val="000000"/>
          <w:sz w:val="20"/>
        </w:rPr>
        <w:t>Dr Prasad said that initial results from the clinical trial run from four international centres has shown that wiping out the patients' immune systems with chemotherapy, and restoring them with the new stem cell treatment, appears to halt the disease and improve symptoms.</w:t>
      </w:r>
    </w:p>
    <w:p w14:paraId="01BE4722" w14:textId="77777777" w:rsidR="00CD7998" w:rsidRDefault="00000000">
      <w:pPr>
        <w:spacing w:before="200" w:line="260" w:lineRule="atLeast"/>
        <w:jc w:val="both"/>
      </w:pPr>
      <w:r>
        <w:rPr>
          <w:rFonts w:ascii="Arial" w:eastAsia="Arial" w:hAnsi="Arial" w:cs="Arial"/>
          <w:color w:val="000000"/>
          <w:sz w:val="20"/>
        </w:rPr>
        <w:t xml:space="preserve">"We are hopeful of the results - they are a game-changer for patients with drug-resistant and disabling MS," he said even as he noted that these were interim analysis. Participants are due to be followed </w:t>
      </w:r>
      <w:r>
        <w:rPr>
          <w:rFonts w:ascii="Arial" w:eastAsia="Arial" w:hAnsi="Arial" w:cs="Arial"/>
          <w:b/>
          <w:i/>
          <w:color w:val="000000"/>
          <w:sz w:val="20"/>
          <w:u w:val="single"/>
        </w:rPr>
        <w:t>up</w:t>
      </w:r>
      <w:r>
        <w:rPr>
          <w:rFonts w:ascii="Arial" w:eastAsia="Arial" w:hAnsi="Arial" w:cs="Arial"/>
          <w:color w:val="000000"/>
          <w:sz w:val="20"/>
        </w:rPr>
        <w:t xml:space="preserve"> for 5 years after treatment.</w:t>
      </w:r>
    </w:p>
    <w:p w14:paraId="7BBB89C9" w14:textId="77777777" w:rsidR="00CD7998" w:rsidRDefault="00000000">
      <w:pPr>
        <w:spacing w:before="200" w:line="260" w:lineRule="atLeast"/>
        <w:jc w:val="both"/>
      </w:pPr>
      <w:r>
        <w:rPr>
          <w:rFonts w:ascii="Arial" w:eastAsia="Arial" w:hAnsi="Arial" w:cs="Arial"/>
          <w:color w:val="000000"/>
          <w:sz w:val="20"/>
        </w:rPr>
        <w:t>The treatment, called autologous haematopoietic stem cell transplantation (HSCT), was trialed in a group of 100 patients with relapsing remitting MS - the most common form of the disease.</w:t>
      </w:r>
    </w:p>
    <w:p w14:paraId="64A1EB31" w14:textId="77777777" w:rsidR="00CD7998" w:rsidRDefault="00000000">
      <w:pPr>
        <w:spacing w:before="200" w:line="260" w:lineRule="atLeast"/>
        <w:jc w:val="both"/>
      </w:pPr>
      <w:r>
        <w:rPr>
          <w:rFonts w:ascii="Arial" w:eastAsia="Arial" w:hAnsi="Arial" w:cs="Arial"/>
          <w:color w:val="000000"/>
          <w:sz w:val="20"/>
        </w:rPr>
        <w:t xml:space="preserve">So far, on an average participants have been followed </w:t>
      </w:r>
      <w:r>
        <w:rPr>
          <w:rFonts w:ascii="Arial" w:eastAsia="Arial" w:hAnsi="Arial" w:cs="Arial"/>
          <w:b/>
          <w:i/>
          <w:color w:val="000000"/>
          <w:sz w:val="20"/>
          <w:u w:val="single"/>
        </w:rPr>
        <w:t>up</w:t>
      </w:r>
      <w:r>
        <w:rPr>
          <w:rFonts w:ascii="Arial" w:eastAsia="Arial" w:hAnsi="Arial" w:cs="Arial"/>
          <w:color w:val="000000"/>
          <w:sz w:val="20"/>
        </w:rPr>
        <w:t xml:space="preserve"> for 3 years from </w:t>
      </w:r>
      <w:r>
        <w:rPr>
          <w:rFonts w:ascii="Arial" w:eastAsia="Arial" w:hAnsi="Arial" w:cs="Arial"/>
          <w:b/>
          <w:i/>
          <w:color w:val="000000"/>
          <w:sz w:val="20"/>
          <w:u w:val="single"/>
        </w:rPr>
        <w:t>starting</w:t>
      </w:r>
      <w:r>
        <w:rPr>
          <w:rFonts w:ascii="Arial" w:eastAsia="Arial" w:hAnsi="Arial" w:cs="Arial"/>
          <w:color w:val="000000"/>
          <w:sz w:val="20"/>
        </w:rPr>
        <w:t xml:space="preserve"> treatment. Treatment </w:t>
      </w:r>
      <w:r>
        <w:rPr>
          <w:rFonts w:ascii="Arial" w:eastAsia="Arial" w:hAnsi="Arial" w:cs="Arial"/>
          <w:b/>
          <w:i/>
          <w:color w:val="000000"/>
          <w:sz w:val="20"/>
          <w:u w:val="single"/>
        </w:rPr>
        <w:t>failure</w:t>
      </w:r>
      <w:r>
        <w:rPr>
          <w:rFonts w:ascii="Arial" w:eastAsia="Arial" w:hAnsi="Arial" w:cs="Arial"/>
          <w:color w:val="000000"/>
          <w:sz w:val="20"/>
        </w:rPr>
        <w:t xml:space="preserve"> was 6 per cent (3 of 52) for AHSCT and 60 per cent (30 of 50) for DMD. For the 30 DMD participants who switched to AHSCT, at one year after stem cell treatment, the average EDSS improved from 5.2 to 2.6.</w:t>
      </w:r>
    </w:p>
    <w:p w14:paraId="32C89B6E" w14:textId="77777777" w:rsidR="00CD7998" w:rsidRDefault="00000000">
      <w:pPr>
        <w:spacing w:before="200" w:line="260" w:lineRule="atLeast"/>
        <w:jc w:val="both"/>
      </w:pPr>
      <w:r>
        <w:rPr>
          <w:rFonts w:ascii="Arial" w:eastAsia="Arial" w:hAnsi="Arial" w:cs="Arial"/>
          <w:color w:val="000000"/>
          <w:sz w:val="20"/>
        </w:rPr>
        <w:t>Keen to conduct SCT research in the sector, the AIIMS doctors too had submitted a proposal to the Department of Bio Technology (DBT) under the Union Science and Technology Ministry for the research in the sector. However, after sitting over it for the last many years, it has now rejected the proposal. "We wanted to conduct an advance stem cell research for MS using either autologus hematopoetic stem cell transplantation or mesenchymal stem cell therapy. Presently, we are doing SCT on individual cases after taking approval from the ICMR.</w:t>
      </w:r>
    </w:p>
    <w:p w14:paraId="54FFA2A0" w14:textId="77777777" w:rsidR="00CD7998" w:rsidRDefault="00000000">
      <w:pPr>
        <w:spacing w:before="200" w:line="260" w:lineRule="atLeast"/>
        <w:jc w:val="both"/>
      </w:pPr>
      <w:r>
        <w:rPr>
          <w:rFonts w:ascii="Arial" w:eastAsia="Arial" w:hAnsi="Arial" w:cs="Arial"/>
          <w:color w:val="000000"/>
          <w:sz w:val="20"/>
        </w:rPr>
        <w:lastRenderedPageBreak/>
        <w:t>Talking about the drugs available for MS patients, he said, "Prior to 1994, we had drugs only axerpirithen, but now atleast 15 drugs have been approved by the USFDA and other developed nations. But the main problem is that these are very costly-from three lakhs to two crores. Azathropiine which is generic costs a patient Rs 10 thousand per year," he said.</w:t>
      </w:r>
    </w:p>
    <w:p w14:paraId="6E0EC1E4" w14:textId="77777777" w:rsidR="00CD7998" w:rsidRDefault="00000000">
      <w:pPr>
        <w:spacing w:before="200" w:line="260" w:lineRule="atLeast"/>
        <w:jc w:val="both"/>
      </w:pPr>
      <w:r>
        <w:rPr>
          <w:rFonts w:ascii="Arial" w:eastAsia="Arial" w:hAnsi="Arial" w:cs="Arial"/>
          <w:color w:val="000000"/>
          <w:sz w:val="20"/>
        </w:rPr>
        <w:t>Dr Rohit Bhatia Professor at Department of Neurology at AIIMS talked about the registry for patients suffering from MS to understand the demographic and clinial profile and risk factors involved.</w:t>
      </w:r>
    </w:p>
    <w:p w14:paraId="47314C00" w14:textId="77777777" w:rsidR="00CD7998" w:rsidRDefault="00000000">
      <w:pPr>
        <w:spacing w:before="200" w:line="260" w:lineRule="atLeast"/>
        <w:jc w:val="both"/>
      </w:pPr>
      <w:r>
        <w:rPr>
          <w:rFonts w:ascii="Arial" w:eastAsia="Arial" w:hAnsi="Arial" w:cs="Arial"/>
          <w:color w:val="000000"/>
          <w:sz w:val="20"/>
        </w:rPr>
        <w:t>He also talked about a recently published AIIMS study involving 101 patients at the hospital between 2011 and 2012 that found that 68 per cent of them suffered from relapsing remitting MS, while rest of the cases being progressive in nature.</w:t>
      </w:r>
    </w:p>
    <w:p w14:paraId="493D85B9" w14:textId="77777777" w:rsidR="00CD7998" w:rsidRDefault="00000000">
      <w:pPr>
        <w:spacing w:before="200" w:line="260" w:lineRule="atLeast"/>
        <w:jc w:val="both"/>
      </w:pPr>
      <w:r>
        <w:rPr>
          <w:rFonts w:ascii="Arial" w:eastAsia="Arial" w:hAnsi="Arial" w:cs="Arial"/>
          <w:color w:val="000000"/>
          <w:sz w:val="20"/>
        </w:rPr>
        <w:t>Dr MV Padma Srivastava, Professor of Neurology at AIIMS, stressed on early diagnosis to ensure early treatment for quality life. Studies suggest that genetic risk factors increase the risk of developing MS, but there is no evidence that MS is directly inherited. Environmental factors, such as low Vitamin D and cigarette smoking have also been shown to increase the risk of MS, she added.</w:t>
      </w:r>
    </w:p>
    <w:p w14:paraId="583FEF5C" w14:textId="77777777" w:rsidR="00CD7998" w:rsidRDefault="00000000">
      <w:pPr>
        <w:spacing w:before="200" w:line="260" w:lineRule="atLeast"/>
        <w:jc w:val="both"/>
      </w:pPr>
      <w:r>
        <w:rPr>
          <w:rFonts w:ascii="Arial" w:eastAsia="Arial" w:hAnsi="Arial" w:cs="Arial"/>
          <w:color w:val="000000"/>
          <w:sz w:val="20"/>
        </w:rPr>
        <w:t>MS is unpredictable and can cause symptoms such as extreme fatigue, lack of coordination, weakness, tingling, impaired sensation, vision problems, bladder problems, cognitive impairment and mood changes, causing physical, emotional and financial drain on the patients.</w:t>
      </w:r>
    </w:p>
    <w:p w14:paraId="27CE7E81"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Pioneer. For any query with respect to this article or any other content requirement, please contact Editor at </w:t>
      </w:r>
      <w:hyperlink r:id="rId1162" w:history="1">
        <w:r>
          <w:rPr>
            <w:rFonts w:ascii="Arial" w:eastAsia="Arial" w:hAnsi="Arial" w:cs="Arial"/>
            <w:i/>
            <w:color w:val="0077CC"/>
            <w:sz w:val="20"/>
            <w:u w:val="single"/>
            <w:shd w:val="clear" w:color="auto" w:fill="FFFFFF"/>
          </w:rPr>
          <w:t>content.services@htlive.com</w:t>
        </w:r>
      </w:hyperlink>
    </w:p>
    <w:p w14:paraId="37D7EBC9"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7, 2018</w:t>
      </w:r>
    </w:p>
    <w:p w14:paraId="717D5E73" w14:textId="77777777" w:rsidR="00CD7998" w:rsidRDefault="00CD7998"/>
    <w:p w14:paraId="719D5936" w14:textId="77777777" w:rsidR="00CD7998" w:rsidRDefault="00000000">
      <w:pPr>
        <w:ind w:left="200"/>
        <w:sectPr w:rsidR="00CD7998">
          <w:type w:val="continuous"/>
          <w:pgSz w:w="12240" w:h="15840"/>
          <w:pgMar w:top="840" w:right="1000" w:bottom="840" w:left="1000" w:header="400" w:footer="400" w:gutter="0"/>
          <w:cols w:space="720"/>
        </w:sectPr>
      </w:pPr>
      <w:r>
        <w:br/>
      </w:r>
      <w:r>
        <w:pict w14:anchorId="13A5CFED">
          <v:line id="_x0000_s2377" style="position:absolute;left:0;text-align:left;z-index:251858944;mso-position-horizontal-relative:text;mso-position-vertical-relative:text" from="0,10pt" to="512pt,10pt" strokeweight="1pt"/>
        </w:pict>
      </w:r>
      <w:r>
        <w:rPr>
          <w:rFonts w:ascii="Arial" w:eastAsia="Arial" w:hAnsi="Arial" w:cs="Arial"/>
          <w:b/>
          <w:color w:val="767676"/>
          <w:sz w:val="16"/>
        </w:rPr>
        <w:t>End of Document</w:t>
      </w:r>
    </w:p>
    <w:p w14:paraId="3C745B23" w14:textId="77777777" w:rsidR="00CD7998" w:rsidRDefault="00CD7998">
      <w:pPr>
        <w:sectPr w:rsidR="00CD7998">
          <w:headerReference w:type="even" r:id="rId1163"/>
          <w:headerReference w:type="default" r:id="rId1164"/>
          <w:footerReference w:type="even" r:id="rId1165"/>
          <w:footerReference w:type="default" r:id="rId1166"/>
          <w:headerReference w:type="first" r:id="rId1167"/>
          <w:footerReference w:type="first" r:id="rId1168"/>
          <w:pgSz w:w="12240" w:h="15840"/>
          <w:pgMar w:top="840" w:right="1000" w:bottom="840" w:left="1000" w:header="400" w:footer="400" w:gutter="0"/>
          <w:cols w:space="720"/>
          <w:titlePg/>
        </w:sectPr>
      </w:pPr>
    </w:p>
    <w:p w14:paraId="56D9248E" w14:textId="77777777" w:rsidR="00CD7998" w:rsidRDefault="00CD7998">
      <w:bookmarkStart w:id="192" w:name="Bookmark_97"/>
      <w:bookmarkEnd w:id="192"/>
    </w:p>
    <w:p w14:paraId="635C496E" w14:textId="77777777" w:rsidR="00CD7998" w:rsidRDefault="00000000">
      <w:r>
        <w:pict w14:anchorId="5B2664F4">
          <v:shape id="_x0000_i1158" type="#_x0000_t75" alt="LexisNexis®" style="width:148pt;height:30pt">
            <v:imagedata r:id="rId7" o:title=""/>
          </v:shape>
        </w:pict>
      </w:r>
      <w:r>
        <w:cr/>
      </w:r>
    </w:p>
    <w:p w14:paraId="6679E5BD" w14:textId="77777777" w:rsidR="00CD7998" w:rsidRDefault="00000000">
      <w:pPr>
        <w:spacing w:before="240" w:after="200" w:line="340" w:lineRule="atLeast"/>
        <w:jc w:val="center"/>
        <w:outlineLvl w:val="0"/>
        <w:rPr>
          <w:rFonts w:ascii="Arial" w:hAnsi="Arial" w:cs="Arial"/>
          <w:b/>
          <w:bCs/>
          <w:kern w:val="32"/>
          <w:sz w:val="32"/>
          <w:szCs w:val="32"/>
        </w:rPr>
      </w:pPr>
      <w:hyperlink r:id="rId1169" w:history="1">
        <w:r>
          <w:rPr>
            <w:rFonts w:ascii="Arial" w:eastAsia="Arial" w:hAnsi="Arial" w:cs="Arial"/>
            <w:b/>
            <w:bCs/>
            <w:i/>
            <w:color w:val="0077CC"/>
            <w:kern w:val="32"/>
            <w:sz w:val="28"/>
            <w:szCs w:val="32"/>
            <w:u w:val="single"/>
            <w:shd w:val="clear" w:color="auto" w:fill="FFFFFF"/>
          </w:rPr>
          <w:t xml:space="preserve">[Year in Review 2020] Idea, implementation, investment: 50 quotes by investors on </w:t>
        </w:r>
      </w:hyperlink>
      <w:hyperlink r:id="rId1170" w:history="1">
        <w:r>
          <w:rPr>
            <w:rFonts w:ascii="Arial" w:eastAsia="Arial" w:hAnsi="Arial" w:cs="Arial"/>
            <w:b/>
            <w:bCs/>
            <w:i/>
            <w:color w:val="0077CC"/>
            <w:kern w:val="32"/>
            <w:sz w:val="28"/>
            <w:szCs w:val="32"/>
            <w:u w:val="single"/>
            <w:shd w:val="clear" w:color="auto" w:fill="FFFFFF"/>
          </w:rPr>
          <w:t>startup</w:t>
        </w:r>
      </w:hyperlink>
      <w:hyperlink r:id="rId1171" w:history="1">
        <w:r>
          <w:rPr>
            <w:rFonts w:ascii="Arial" w:eastAsia="Arial" w:hAnsi="Arial" w:cs="Arial"/>
            <w:b/>
            <w:bCs/>
            <w:i/>
            <w:color w:val="0077CC"/>
            <w:kern w:val="32"/>
            <w:sz w:val="28"/>
            <w:szCs w:val="32"/>
            <w:u w:val="single"/>
            <w:shd w:val="clear" w:color="auto" w:fill="FFFFFF"/>
          </w:rPr>
          <w:t xml:space="preserve"> opportunities and founder relations</w:t>
        </w:r>
      </w:hyperlink>
    </w:p>
    <w:p w14:paraId="6D6F6943" w14:textId="77777777" w:rsidR="00CD7998" w:rsidRDefault="00000000">
      <w:pPr>
        <w:spacing w:before="120" w:line="260" w:lineRule="atLeast"/>
        <w:jc w:val="center"/>
      </w:pPr>
      <w:r>
        <w:rPr>
          <w:rFonts w:ascii="Arial" w:eastAsia="Arial" w:hAnsi="Arial" w:cs="Arial"/>
          <w:color w:val="000000"/>
          <w:sz w:val="20"/>
        </w:rPr>
        <w:t>Yourstory.in</w:t>
      </w:r>
    </w:p>
    <w:p w14:paraId="662614DE" w14:textId="77777777" w:rsidR="00CD7998" w:rsidRDefault="00000000">
      <w:pPr>
        <w:spacing w:before="120" w:line="260" w:lineRule="atLeast"/>
        <w:jc w:val="center"/>
      </w:pPr>
      <w:r>
        <w:rPr>
          <w:rFonts w:ascii="Arial" w:eastAsia="Arial" w:hAnsi="Arial" w:cs="Arial"/>
          <w:color w:val="000000"/>
          <w:sz w:val="20"/>
        </w:rPr>
        <w:t>December 31, 2020 Thursday 6:30 AM EST</w:t>
      </w:r>
    </w:p>
    <w:p w14:paraId="5DFB6748" w14:textId="77777777" w:rsidR="00CD7998" w:rsidRDefault="00CD7998">
      <w:pPr>
        <w:spacing w:line="240" w:lineRule="atLeast"/>
        <w:jc w:val="both"/>
      </w:pPr>
    </w:p>
    <w:p w14:paraId="10B61ECF" w14:textId="77777777" w:rsidR="00CD7998"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35C8A306"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1758 words</w:t>
      </w:r>
    </w:p>
    <w:p w14:paraId="6D22DD04"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Madanmohan Rao</w:t>
      </w:r>
    </w:p>
    <w:p w14:paraId="6D85D95D" w14:textId="77777777" w:rsidR="00CD7998" w:rsidRDefault="00000000">
      <w:pPr>
        <w:keepNext/>
        <w:spacing w:before="240" w:line="340" w:lineRule="atLeast"/>
      </w:pPr>
      <w:bookmarkStart w:id="193" w:name="Body_95"/>
      <w:bookmarkEnd w:id="193"/>
      <w:r>
        <w:rPr>
          <w:rFonts w:ascii="Arial" w:eastAsia="Arial" w:hAnsi="Arial" w:cs="Arial"/>
          <w:b/>
          <w:color w:val="000000"/>
          <w:sz w:val="28"/>
        </w:rPr>
        <w:t>Body</w:t>
      </w:r>
    </w:p>
    <w:p w14:paraId="42F0A8D1" w14:textId="77777777" w:rsidR="00CD7998" w:rsidRDefault="00000000">
      <w:pPr>
        <w:spacing w:line="60" w:lineRule="exact"/>
      </w:pPr>
      <w:r>
        <w:pict w14:anchorId="6AFBC4C5">
          <v:line id="_x0000_s2379" style="position:absolute;z-index:251859968" from="0,2pt" to="512pt,2pt" strokecolor="#009ddb" strokeweight="2pt">
            <w10:wrap type="topAndBottom"/>
          </v:line>
        </w:pict>
      </w:r>
    </w:p>
    <w:p w14:paraId="25892049" w14:textId="77777777" w:rsidR="00CD7998" w:rsidRDefault="00CD7998"/>
    <w:p w14:paraId="18A85981" w14:textId="77777777" w:rsidR="00CD7998" w:rsidRDefault="00000000">
      <w:pPr>
        <w:spacing w:before="200" w:line="260" w:lineRule="atLeast"/>
        <w:jc w:val="both"/>
      </w:pPr>
      <w:r>
        <w:rPr>
          <w:rFonts w:ascii="Arial" w:eastAsia="Arial" w:hAnsi="Arial" w:cs="Arial"/>
          <w:color w:val="000000"/>
          <w:sz w:val="20"/>
        </w:rPr>
        <w:t xml:space="preserve">In this annual quotes compilation, we share investor insights on business shifts, growth strategies, and </w:t>
      </w:r>
      <w:r>
        <w:rPr>
          <w:rFonts w:ascii="Arial" w:eastAsia="Arial" w:hAnsi="Arial" w:cs="Arial"/>
          <w:b/>
          <w:i/>
          <w:color w:val="000000"/>
          <w:sz w:val="20"/>
          <w:u w:val="single"/>
        </w:rPr>
        <w:t>startup</w:t>
      </w:r>
      <w:r>
        <w:rPr>
          <w:rFonts w:ascii="Arial" w:eastAsia="Arial" w:hAnsi="Arial" w:cs="Arial"/>
          <w:color w:val="000000"/>
          <w:sz w:val="20"/>
        </w:rPr>
        <w:t xml:space="preserve"> founding teams.</w:t>
      </w:r>
    </w:p>
    <w:p w14:paraId="0D7E5A32" w14:textId="77777777" w:rsidR="00CD7998" w:rsidRDefault="00000000">
      <w:pPr>
        <w:spacing w:before="200" w:line="260" w:lineRule="atLeast"/>
        <w:jc w:val="both"/>
      </w:pPr>
      <w:r>
        <w:rPr>
          <w:rFonts w:ascii="Arial" w:eastAsia="Arial" w:hAnsi="Arial" w:cs="Arial"/>
          <w:color w:val="000000"/>
          <w:sz w:val="20"/>
        </w:rPr>
        <w:t>Launched in 2014, StoryBites is a regular feature from YourStory, featuring notable quotable quotes in our past articles. Share these gems and insights with your colleagues and networks, and check back to the original articles for more insights.</w:t>
      </w:r>
    </w:p>
    <w:p w14:paraId="4356E9B6" w14:textId="77777777" w:rsidR="00CD7998" w:rsidRDefault="00000000">
      <w:pPr>
        <w:spacing w:before="200" w:line="260" w:lineRule="atLeast"/>
        <w:jc w:val="both"/>
      </w:pPr>
      <w:r>
        <w:rPr>
          <w:rFonts w:ascii="Arial" w:eastAsia="Arial" w:hAnsi="Arial" w:cs="Arial"/>
          <w:color w:val="000000"/>
          <w:sz w:val="20"/>
        </w:rPr>
        <w:t xml:space="preserve">Drawn from our comprehensive coverage of India's entrepreneurship ecosystem, we present 50 quotes from investors. What's the outlook for entrepreneurs in the post-pandemic era? What kinds of new markets are opening </w:t>
      </w:r>
      <w:r>
        <w:rPr>
          <w:rFonts w:ascii="Arial" w:eastAsia="Arial" w:hAnsi="Arial" w:cs="Arial"/>
          <w:b/>
          <w:i/>
          <w:color w:val="000000"/>
          <w:sz w:val="20"/>
          <w:u w:val="single"/>
        </w:rPr>
        <w:t>up</w:t>
      </w:r>
      <w:r>
        <w:rPr>
          <w:rFonts w:ascii="Arial" w:eastAsia="Arial" w:hAnsi="Arial" w:cs="Arial"/>
          <w:color w:val="000000"/>
          <w:sz w:val="20"/>
        </w:rPr>
        <w:t>? What are the success factors for a good founder-investor partnership?</w:t>
      </w:r>
    </w:p>
    <w:p w14:paraId="7850B1C5" w14:textId="77777777" w:rsidR="00CD7998" w:rsidRDefault="00000000">
      <w:pPr>
        <w:spacing w:before="200" w:line="260" w:lineRule="atLeast"/>
        <w:jc w:val="both"/>
      </w:pPr>
      <w:r>
        <w:rPr>
          <w:rFonts w:ascii="Arial" w:eastAsia="Arial" w:hAnsi="Arial" w:cs="Arial"/>
          <w:color w:val="000000"/>
          <w:sz w:val="20"/>
        </w:rPr>
        <w:t>We have divided these 50 quotes into five categories: founder strategies, pandemic era, the India story, investor tips, and trends (see last year's compilation here).</w:t>
      </w:r>
    </w:p>
    <w:p w14:paraId="4AC0DDC8" w14:textId="77777777" w:rsidR="00CD7998" w:rsidRDefault="00000000">
      <w:pPr>
        <w:spacing w:before="200" w:line="260" w:lineRule="atLeast"/>
        <w:jc w:val="both"/>
      </w:pPr>
      <w:r>
        <w:rPr>
          <w:rFonts w:ascii="Arial" w:eastAsia="Arial" w:hAnsi="Arial" w:cs="Arial"/>
          <w:color w:val="000000"/>
          <w:sz w:val="20"/>
        </w:rPr>
        <w:t>See also YourStory's annual picks of Top 10 Books, Top 10 Turning Point stories, Top 20 Author Interviews, and Top 10 Heroes of the Pandemic. Make it a habit to check out our Daily Capsule, Weekly Founding Roundup,and Book Review section.</w:t>
      </w:r>
    </w:p>
    <w:p w14:paraId="64092E60" w14:textId="77777777" w:rsidR="00CD7998" w:rsidRDefault="00000000">
      <w:pPr>
        <w:spacing w:before="200" w:line="260" w:lineRule="atLeast"/>
        <w:jc w:val="both"/>
      </w:pPr>
      <w:r>
        <w:rPr>
          <w:rFonts w:ascii="Arial" w:eastAsia="Arial" w:hAnsi="Arial" w:cs="Arial"/>
          <w:color w:val="000000"/>
          <w:sz w:val="20"/>
        </w:rPr>
        <w:t xml:space="preserve">YourStory has also published the pocketbook 'Proverbs and Quotes for Entrepreneurs: A World of Inspiration for </w:t>
      </w:r>
      <w:r>
        <w:rPr>
          <w:rFonts w:ascii="Arial" w:eastAsia="Arial" w:hAnsi="Arial" w:cs="Arial"/>
          <w:b/>
          <w:i/>
          <w:color w:val="000000"/>
          <w:sz w:val="20"/>
          <w:u w:val="single"/>
        </w:rPr>
        <w:t>Startups</w:t>
      </w:r>
      <w:r>
        <w:rPr>
          <w:rFonts w:ascii="Arial" w:eastAsia="Arial" w:hAnsi="Arial" w:cs="Arial"/>
          <w:color w:val="000000"/>
          <w:sz w:val="20"/>
        </w:rPr>
        <w:t>' as a creative and motivational guide for innovators (downloadable as apps here: Apple, Android).</w:t>
      </w:r>
    </w:p>
    <w:p w14:paraId="4F450838" w14:textId="77777777" w:rsidR="00CD7998" w:rsidRDefault="00000000">
      <w:pPr>
        <w:spacing w:before="200" w:line="260" w:lineRule="atLeast"/>
        <w:jc w:val="both"/>
      </w:pPr>
      <w:r>
        <w:rPr>
          <w:rFonts w:ascii="Arial" w:eastAsia="Arial" w:hAnsi="Arial" w:cs="Arial"/>
          <w:color w:val="000000"/>
          <w:sz w:val="20"/>
        </w:rPr>
        <w:t>YourStory wishes all founders and investors a Happy New Year, and with much success and scale ahead in 2021!</w:t>
      </w:r>
    </w:p>
    <w:p w14:paraId="2659230A" w14:textId="77777777" w:rsidR="00CD7998" w:rsidRDefault="00000000">
      <w:pPr>
        <w:spacing w:before="240" w:line="260" w:lineRule="atLeast"/>
      </w:pPr>
      <w:r>
        <w:rPr>
          <w:rFonts w:ascii="Arial" w:eastAsia="Arial" w:hAnsi="Arial" w:cs="Arial"/>
          <w:b/>
          <w:color w:val="000000"/>
          <w:sz w:val="20"/>
        </w:rPr>
        <w:t>Founders and teams</w:t>
      </w:r>
    </w:p>
    <w:p w14:paraId="44A1F02E" w14:textId="77777777" w:rsidR="00CD7998" w:rsidRDefault="00000000">
      <w:pPr>
        <w:spacing w:before="200" w:line="260" w:lineRule="atLeast"/>
        <w:jc w:val="both"/>
      </w:pPr>
      <w:r>
        <w:rPr>
          <w:rFonts w:ascii="Arial" w:eastAsia="Arial" w:hAnsi="Arial" w:cs="Arial"/>
          <w:color w:val="000000"/>
          <w:sz w:val="20"/>
        </w:rPr>
        <w:t>Apart from looking at prior experience, track record, and background, the investors also want to see if the core leaders have enough skin in the game. - Kashyap Chanchani, The RainMaker Group</w:t>
      </w:r>
    </w:p>
    <w:p w14:paraId="1387DB5F" w14:textId="77777777" w:rsidR="00CD7998" w:rsidRDefault="00000000">
      <w:pPr>
        <w:spacing w:before="200" w:line="260" w:lineRule="atLeast"/>
        <w:jc w:val="both"/>
      </w:pPr>
      <w:r>
        <w:rPr>
          <w:rFonts w:ascii="Arial" w:eastAsia="Arial" w:hAnsi="Arial" w:cs="Arial"/>
          <w:color w:val="000000"/>
          <w:sz w:val="20"/>
        </w:rPr>
        <w:t>The pitch deck is not main course, it is the side dish. The main course is the founder. - Sanjay Nath, Blume Venture Partners</w:t>
      </w:r>
    </w:p>
    <w:p w14:paraId="5DF78A00" w14:textId="77777777" w:rsidR="00CD7998" w:rsidRDefault="00000000">
      <w:pPr>
        <w:spacing w:before="200" w:line="260" w:lineRule="atLeast"/>
        <w:jc w:val="both"/>
      </w:pPr>
      <w:r>
        <w:rPr>
          <w:rFonts w:ascii="Arial" w:eastAsia="Arial" w:hAnsi="Arial" w:cs="Arial"/>
          <w:color w:val="000000"/>
          <w:sz w:val="20"/>
        </w:rPr>
        <w:t>Pitching is more about having a conversation or telling a story, as opposed to going through a deck. - Karan Mohla, Chiratae Ventures</w:t>
      </w:r>
    </w:p>
    <w:p w14:paraId="7C760E91" w14:textId="77777777" w:rsidR="00CD7998" w:rsidRDefault="00000000">
      <w:pPr>
        <w:spacing w:before="200" w:line="260" w:lineRule="atLeast"/>
        <w:jc w:val="both"/>
      </w:pPr>
      <w:r>
        <w:rPr>
          <w:rFonts w:ascii="Arial" w:eastAsia="Arial" w:hAnsi="Arial" w:cs="Arial"/>
          <w:color w:val="000000"/>
          <w:sz w:val="20"/>
        </w:rPr>
        <w:lastRenderedPageBreak/>
        <w:t>Above all else, in early stage investing, it's the founding team that really matters. People are mostly investing behind the grit, vision, execution capability of the founders. - Vishal Chaddha, Xelp</w:t>
      </w:r>
    </w:p>
    <w:p w14:paraId="5819D872" w14:textId="77777777" w:rsidR="00CD7998" w:rsidRDefault="00000000">
      <w:pPr>
        <w:spacing w:before="200" w:line="260" w:lineRule="atLeast"/>
        <w:jc w:val="both"/>
      </w:pPr>
      <w:r>
        <w:rPr>
          <w:rFonts w:ascii="Arial" w:eastAsia="Arial" w:hAnsi="Arial" w:cs="Arial"/>
          <w:color w:val="000000"/>
          <w:sz w:val="20"/>
        </w:rPr>
        <w:t xml:space="preserve">Mental toughness is one of the most underrated qualities for </w:t>
      </w:r>
      <w:r>
        <w:rPr>
          <w:rFonts w:ascii="Arial" w:eastAsia="Arial" w:hAnsi="Arial" w:cs="Arial"/>
          <w:b/>
          <w:i/>
          <w:color w:val="000000"/>
          <w:sz w:val="20"/>
          <w:u w:val="single"/>
        </w:rPr>
        <w:t>startup</w:t>
      </w:r>
      <w:r>
        <w:rPr>
          <w:rFonts w:ascii="Arial" w:eastAsia="Arial" w:hAnsi="Arial" w:cs="Arial"/>
          <w:color w:val="000000"/>
          <w:sz w:val="20"/>
        </w:rPr>
        <w:t xml:space="preserve"> teams. The best founders are able to rightly balance between perseverance and adaptability. - Karan Mohla, Chiratae Ventures</w:t>
      </w:r>
    </w:p>
    <w:p w14:paraId="72916C58" w14:textId="77777777" w:rsidR="00CD7998" w:rsidRDefault="00000000">
      <w:pPr>
        <w:spacing w:before="200" w:line="260" w:lineRule="atLeast"/>
        <w:jc w:val="both"/>
      </w:pPr>
      <w:r>
        <w:rPr>
          <w:rFonts w:ascii="Arial" w:eastAsia="Arial" w:hAnsi="Arial" w:cs="Arial"/>
          <w:color w:val="000000"/>
          <w:sz w:val="20"/>
        </w:rPr>
        <w:t>You need to have an open mind, but also a prepared mind, one which absorbs things that are important by thorough research and understanding. - Prashant Prakash, Accel India</w:t>
      </w:r>
    </w:p>
    <w:p w14:paraId="4FF6717E" w14:textId="77777777" w:rsidR="00CD7998" w:rsidRDefault="00000000">
      <w:pPr>
        <w:spacing w:before="200" w:line="260" w:lineRule="atLeast"/>
        <w:jc w:val="both"/>
      </w:pPr>
      <w:r>
        <w:rPr>
          <w:rFonts w:ascii="Arial" w:eastAsia="Arial" w:hAnsi="Arial" w:cs="Arial"/>
          <w:color w:val="000000"/>
          <w:sz w:val="20"/>
        </w:rPr>
        <w:t>The most enduring companies gain dominance because of their unique understanding of market asymmetry or inflection point. - Pieter Kemps, Sequoia Capital India</w:t>
      </w:r>
    </w:p>
    <w:p w14:paraId="3C6CBCA0" w14:textId="77777777" w:rsidR="00CD7998" w:rsidRDefault="00000000">
      <w:pPr>
        <w:spacing w:before="200" w:line="260" w:lineRule="atLeast"/>
        <w:jc w:val="both"/>
      </w:pPr>
      <w:r>
        <w:rPr>
          <w:rFonts w:ascii="Arial" w:eastAsia="Arial" w:hAnsi="Arial" w:cs="Arial"/>
          <w:color w:val="000000"/>
          <w:sz w:val="20"/>
        </w:rPr>
        <w:t>As much as it is the founder's job to tell the right story, it also is the investor's job to elicit the right things in a pitch. - Rajat Agarwal, Matrix Partners India</w:t>
      </w:r>
    </w:p>
    <w:p w14:paraId="328D1566" w14:textId="77777777" w:rsidR="00CD7998" w:rsidRDefault="00000000">
      <w:pPr>
        <w:spacing w:before="200" w:line="260" w:lineRule="atLeast"/>
        <w:jc w:val="both"/>
      </w:pPr>
      <w:r>
        <w:rPr>
          <w:rFonts w:ascii="Arial" w:eastAsia="Arial" w:hAnsi="Arial" w:cs="Arial"/>
          <w:color w:val="000000"/>
          <w:sz w:val="20"/>
        </w:rPr>
        <w:t>The founder-investor fit is a different metric altogether. - Arjun Rao, Speciale Invest</w:t>
      </w:r>
    </w:p>
    <w:p w14:paraId="697ACAA3" w14:textId="77777777" w:rsidR="00CD7998" w:rsidRDefault="00000000">
      <w:pPr>
        <w:spacing w:before="200" w:line="260" w:lineRule="atLeast"/>
        <w:jc w:val="both"/>
      </w:pPr>
      <w:r>
        <w:rPr>
          <w:rFonts w:ascii="Arial" w:eastAsia="Arial" w:hAnsi="Arial" w:cs="Arial"/>
          <w:color w:val="000000"/>
          <w:sz w:val="20"/>
        </w:rPr>
        <w:t>The employee stock option is not to give economic benefit only, but to really give that emotional feeling of ownership that we are all equal and we count. - Rashesh Shah, Edelweiss Group</w:t>
      </w:r>
    </w:p>
    <w:p w14:paraId="26BCAE3A" w14:textId="77777777" w:rsidR="00CD7998"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didn't just want money, they wanted pedigree investors. - Rainmaker Ventures, Atul Hegde</w:t>
      </w:r>
    </w:p>
    <w:p w14:paraId="2F74A6D6" w14:textId="77777777" w:rsidR="00CD7998" w:rsidRDefault="00000000">
      <w:pPr>
        <w:spacing w:before="200" w:line="260" w:lineRule="atLeast"/>
        <w:jc w:val="both"/>
      </w:pPr>
      <w:r>
        <w:rPr>
          <w:rFonts w:ascii="Arial" w:eastAsia="Arial" w:hAnsi="Arial" w:cs="Arial"/>
          <w:color w:val="000000"/>
          <w:sz w:val="20"/>
        </w:rPr>
        <w:t>Founder tips and challenges</w:t>
      </w:r>
    </w:p>
    <w:p w14:paraId="29312953" w14:textId="77777777" w:rsidR="00CD7998" w:rsidRDefault="00000000">
      <w:pPr>
        <w:spacing w:before="200" w:line="260" w:lineRule="atLeast"/>
        <w:jc w:val="both"/>
      </w:pPr>
      <w:r>
        <w:rPr>
          <w:rFonts w:ascii="Arial" w:eastAsia="Arial" w:hAnsi="Arial" w:cs="Arial"/>
          <w:color w:val="000000"/>
          <w:sz w:val="20"/>
        </w:rPr>
        <w:t xml:space="preserve">Don't get caught </w:t>
      </w:r>
      <w:r>
        <w:rPr>
          <w:rFonts w:ascii="Arial" w:eastAsia="Arial" w:hAnsi="Arial" w:cs="Arial"/>
          <w:b/>
          <w:i/>
          <w:color w:val="000000"/>
          <w:sz w:val="20"/>
          <w:u w:val="single"/>
        </w:rPr>
        <w:t>up</w:t>
      </w:r>
      <w:r>
        <w:rPr>
          <w:rFonts w:ascii="Arial" w:eastAsia="Arial" w:hAnsi="Arial" w:cs="Arial"/>
          <w:color w:val="000000"/>
          <w:sz w:val="20"/>
        </w:rPr>
        <w:t xml:space="preserve"> in valuations as a milestone. Nobody goes to the Hall of Fame for multiple different rounds of funding. - Anu Hariharan, YC Continuity Fund</w:t>
      </w:r>
    </w:p>
    <w:p w14:paraId="5E0B16DD" w14:textId="77777777" w:rsidR="00CD7998" w:rsidRDefault="00000000">
      <w:pPr>
        <w:spacing w:before="200" w:line="260" w:lineRule="atLeast"/>
        <w:jc w:val="both"/>
      </w:pPr>
      <w:r>
        <w:rPr>
          <w:rFonts w:ascii="Arial" w:eastAsia="Arial" w:hAnsi="Arial" w:cs="Arial"/>
          <w:color w:val="000000"/>
          <w:sz w:val="20"/>
        </w:rPr>
        <w:t>It is not necessarily the depth of the moat that matters. It's the width. It becomes harder to cross. - Avnish Bajaj, Matrix Partners India</w:t>
      </w:r>
    </w:p>
    <w:p w14:paraId="6A790196" w14:textId="77777777" w:rsidR="00CD7998" w:rsidRDefault="00000000">
      <w:pPr>
        <w:spacing w:before="200" w:line="260" w:lineRule="atLeast"/>
        <w:jc w:val="both"/>
      </w:pPr>
      <w:r>
        <w:rPr>
          <w:rFonts w:ascii="Arial" w:eastAsia="Arial" w:hAnsi="Arial" w:cs="Arial"/>
          <w:color w:val="000000"/>
          <w:sz w:val="20"/>
        </w:rPr>
        <w:t>Founders should ask VCs the type of investment risks they are willing to take, and how patient are they on those risks. It could be a business model risk, product risk, cash flow risk, or market risk. - Amit Somani, Prime Venture Partners</w:t>
      </w:r>
    </w:p>
    <w:p w14:paraId="3F3EC783" w14:textId="77777777" w:rsidR="00CD7998" w:rsidRDefault="00000000">
      <w:pPr>
        <w:spacing w:before="200" w:line="260" w:lineRule="atLeast"/>
        <w:jc w:val="both"/>
      </w:pPr>
      <w:r>
        <w:rPr>
          <w:rFonts w:ascii="Arial" w:eastAsia="Arial" w:hAnsi="Arial" w:cs="Arial"/>
          <w:color w:val="000000"/>
          <w:sz w:val="20"/>
        </w:rPr>
        <w:t>The bar is higher now, so your pitch has to sing. And make sure you have some proof points/traction to make the case. - Deepak Gupta, WEH Ventures</w:t>
      </w:r>
    </w:p>
    <w:p w14:paraId="6678B545" w14:textId="77777777" w:rsidR="00CD7998" w:rsidRDefault="00000000">
      <w:pPr>
        <w:spacing w:before="200" w:line="260" w:lineRule="atLeast"/>
        <w:jc w:val="both"/>
      </w:pPr>
      <w:r>
        <w:rPr>
          <w:rFonts w:ascii="Arial" w:eastAsia="Arial" w:hAnsi="Arial" w:cs="Arial"/>
          <w:color w:val="000000"/>
          <w:sz w:val="20"/>
        </w:rPr>
        <w:t>A growing company attracts new and big investors who would be willing to buy out the early-stage investors, along with funding the company for fueling further growth. - Nisarg Shah, BigSpoon</w:t>
      </w:r>
    </w:p>
    <w:p w14:paraId="3FCEF940" w14:textId="77777777" w:rsidR="00CD7998" w:rsidRDefault="00000000">
      <w:pPr>
        <w:spacing w:before="200" w:line="260" w:lineRule="atLeast"/>
        <w:jc w:val="both"/>
      </w:pPr>
      <w:r>
        <w:rPr>
          <w:rFonts w:ascii="Arial" w:eastAsia="Arial" w:hAnsi="Arial" w:cs="Arial"/>
          <w:color w:val="000000"/>
          <w:sz w:val="20"/>
        </w:rPr>
        <w:t xml:space="preserve">Early-stage </w:t>
      </w:r>
      <w:r>
        <w:rPr>
          <w:rFonts w:ascii="Arial" w:eastAsia="Arial" w:hAnsi="Arial" w:cs="Arial"/>
          <w:b/>
          <w:i/>
          <w:color w:val="000000"/>
          <w:sz w:val="20"/>
          <w:u w:val="single"/>
        </w:rPr>
        <w:t>startups</w:t>
      </w:r>
      <w:r>
        <w:rPr>
          <w:rFonts w:ascii="Arial" w:eastAsia="Arial" w:hAnsi="Arial" w:cs="Arial"/>
          <w:color w:val="000000"/>
          <w:sz w:val="20"/>
        </w:rPr>
        <w:t xml:space="preserve"> are prone to </w:t>
      </w:r>
      <w:r>
        <w:rPr>
          <w:rFonts w:ascii="Arial" w:eastAsia="Arial" w:hAnsi="Arial" w:cs="Arial"/>
          <w:b/>
          <w:i/>
          <w:color w:val="000000"/>
          <w:sz w:val="20"/>
          <w:u w:val="single"/>
        </w:rPr>
        <w:t>failure</w:t>
      </w:r>
      <w:r>
        <w:rPr>
          <w:rFonts w:ascii="Arial" w:eastAsia="Arial" w:hAnsi="Arial" w:cs="Arial"/>
          <w:color w:val="000000"/>
          <w:sz w:val="20"/>
        </w:rPr>
        <w:t xml:space="preserve"> despite sound business ideas due to lack of access to funds, but more importantly, mentorship and networks. - Rajiv Bathla, The Circle.Work</w:t>
      </w:r>
    </w:p>
    <w:p w14:paraId="023CD649" w14:textId="77777777" w:rsidR="00CD7998" w:rsidRDefault="00000000">
      <w:pPr>
        <w:spacing w:before="200" w:line="260" w:lineRule="atLeast"/>
        <w:jc w:val="both"/>
      </w:pPr>
      <w:r>
        <w:rPr>
          <w:rFonts w:ascii="Arial" w:eastAsia="Arial" w:hAnsi="Arial" w:cs="Arial"/>
          <w:color w:val="000000"/>
          <w:sz w:val="20"/>
        </w:rPr>
        <w:t>There are huge gaps and lack of opportunities faced by women entrepreneurs - especially when it comes to accessibility to network, mentorship, and fundraising. - Shweta Rajpal, Sequoia Capital India</w:t>
      </w:r>
    </w:p>
    <w:p w14:paraId="72F54D50" w14:textId="77777777" w:rsidR="00CD7998" w:rsidRDefault="00000000">
      <w:pPr>
        <w:spacing w:before="240" w:line="260" w:lineRule="atLeast"/>
      </w:pPr>
      <w:r>
        <w:rPr>
          <w:rFonts w:ascii="Arial" w:eastAsia="Arial" w:hAnsi="Arial" w:cs="Arial"/>
          <w:b/>
          <w:color w:val="000000"/>
          <w:sz w:val="20"/>
        </w:rPr>
        <w:t>The pandemic era</w:t>
      </w:r>
    </w:p>
    <w:p w14:paraId="47A3E901" w14:textId="77777777" w:rsidR="00CD7998" w:rsidRDefault="00000000">
      <w:pPr>
        <w:spacing w:before="200" w:line="260" w:lineRule="atLeast"/>
        <w:jc w:val="both"/>
      </w:pPr>
      <w:r>
        <w:rPr>
          <w:rFonts w:ascii="Arial" w:eastAsia="Arial" w:hAnsi="Arial" w:cs="Arial"/>
          <w:color w:val="000000"/>
          <w:sz w:val="20"/>
        </w:rPr>
        <w:t>There has been a series of global trends that began long before the pandemic. The pandemic just made it disruptive. - Chandresh Nigam, Axis Asset Management</w:t>
      </w:r>
    </w:p>
    <w:p w14:paraId="762EAE57" w14:textId="77777777" w:rsidR="00CD7998" w:rsidRDefault="00000000">
      <w:pPr>
        <w:spacing w:before="200" w:line="260" w:lineRule="atLeast"/>
        <w:jc w:val="both"/>
      </w:pPr>
      <w:r>
        <w:rPr>
          <w:rFonts w:ascii="Arial" w:eastAsia="Arial" w:hAnsi="Arial" w:cs="Arial"/>
          <w:color w:val="000000"/>
          <w:sz w:val="20"/>
        </w:rPr>
        <w:t xml:space="preserve">The pandemic was a great test of leadership for the </w:t>
      </w:r>
      <w:r>
        <w:rPr>
          <w:rFonts w:ascii="Arial" w:eastAsia="Arial" w:hAnsi="Arial" w:cs="Arial"/>
          <w:b/>
          <w:i/>
          <w:color w:val="000000"/>
          <w:sz w:val="20"/>
          <w:u w:val="single"/>
        </w:rPr>
        <w:t>startup</w:t>
      </w:r>
      <w:r>
        <w:rPr>
          <w:rFonts w:ascii="Arial" w:eastAsia="Arial" w:hAnsi="Arial" w:cs="Arial"/>
          <w:color w:val="000000"/>
          <w:sz w:val="20"/>
        </w:rPr>
        <w:t xml:space="preserve"> ecosystem. Businesses that were negatively affected had to re-evaluate and re-engineer their business models. - Ankur Bansal, BlackSoil Capital</w:t>
      </w:r>
    </w:p>
    <w:p w14:paraId="77E33DC8" w14:textId="77777777" w:rsidR="00CD7998" w:rsidRDefault="00000000">
      <w:pPr>
        <w:spacing w:before="200" w:line="260" w:lineRule="atLeast"/>
        <w:jc w:val="both"/>
      </w:pPr>
      <w:r>
        <w:rPr>
          <w:rFonts w:ascii="Arial" w:eastAsia="Arial" w:hAnsi="Arial" w:cs="Arial"/>
          <w:color w:val="000000"/>
          <w:sz w:val="20"/>
        </w:rPr>
        <w:t xml:space="preserve">The lockdown had the unintended consequence of accelerating the country's </w:t>
      </w:r>
      <w:r>
        <w:rPr>
          <w:rFonts w:ascii="Arial" w:eastAsia="Arial" w:hAnsi="Arial" w:cs="Arial"/>
          <w:b/>
          <w:i/>
          <w:color w:val="000000"/>
          <w:sz w:val="20"/>
          <w:u w:val="single"/>
        </w:rPr>
        <w:t>up</w:t>
      </w:r>
      <w:r>
        <w:rPr>
          <w:rFonts w:ascii="Arial" w:eastAsia="Arial" w:hAnsi="Arial" w:cs="Arial"/>
          <w:color w:val="000000"/>
          <w:sz w:val="20"/>
        </w:rPr>
        <w:t>-and-coming agritech ecosystem. - Accel Partners and Omnivore report</w:t>
      </w:r>
    </w:p>
    <w:p w14:paraId="63C61D5C" w14:textId="77777777" w:rsidR="00CD7998" w:rsidRDefault="00000000">
      <w:pPr>
        <w:spacing w:before="200" w:line="260" w:lineRule="atLeast"/>
        <w:jc w:val="both"/>
      </w:pPr>
      <w:r>
        <w:rPr>
          <w:rFonts w:ascii="Arial" w:eastAsia="Arial" w:hAnsi="Arial" w:cs="Arial"/>
          <w:color w:val="000000"/>
          <w:sz w:val="20"/>
        </w:rPr>
        <w:lastRenderedPageBreak/>
        <w:t>While the world is reeling under the impact of COVID-19 pandemic, India has seen tech investments crossing over $38 billion in the last five or six months. - Amitabh Kant, NITI Aayog</w:t>
      </w:r>
    </w:p>
    <w:p w14:paraId="42614E6E" w14:textId="77777777" w:rsidR="00CD7998" w:rsidRDefault="00000000">
      <w:pPr>
        <w:spacing w:before="200" w:line="260" w:lineRule="atLeast"/>
        <w:jc w:val="both"/>
      </w:pPr>
      <w:r>
        <w:rPr>
          <w:rFonts w:ascii="Arial" w:eastAsia="Arial" w:hAnsi="Arial" w:cs="Arial"/>
          <w:color w:val="000000"/>
          <w:sz w:val="20"/>
        </w:rPr>
        <w:t xml:space="preserve">Despite the global economic climate, India's </w:t>
      </w:r>
      <w:r>
        <w:rPr>
          <w:rFonts w:ascii="Arial" w:eastAsia="Arial" w:hAnsi="Arial" w:cs="Arial"/>
          <w:b/>
          <w:i/>
          <w:color w:val="000000"/>
          <w:sz w:val="20"/>
          <w:u w:val="single"/>
        </w:rPr>
        <w:t>startup</w:t>
      </w:r>
      <w:r>
        <w:rPr>
          <w:rFonts w:ascii="Arial" w:eastAsia="Arial" w:hAnsi="Arial" w:cs="Arial"/>
          <w:color w:val="000000"/>
          <w:sz w:val="20"/>
        </w:rPr>
        <w:t xml:space="preserve"> and VC ecosystems continue to thrive as investors take a long-term view based on the country's growth potential. - Arpan Sheth, Bain &amp; Company</w:t>
      </w:r>
    </w:p>
    <w:p w14:paraId="2A0A9D0A" w14:textId="77777777" w:rsidR="00CD7998" w:rsidRDefault="00000000">
      <w:pPr>
        <w:spacing w:before="240" w:line="260" w:lineRule="atLeast"/>
      </w:pPr>
      <w:r>
        <w:rPr>
          <w:rFonts w:ascii="Arial" w:eastAsia="Arial" w:hAnsi="Arial" w:cs="Arial"/>
          <w:b/>
          <w:color w:val="000000"/>
          <w:sz w:val="20"/>
        </w:rPr>
        <w:t>The India story</w:t>
      </w:r>
    </w:p>
    <w:p w14:paraId="7437629E" w14:textId="77777777" w:rsidR="00CD7998"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and venture capital ecosystems have become more mature. Businesses that have come in after 2015 are operating very sensibly, in terms of unit economics, burning cash, and more. - Pankaj Makkar, Bertelsmann India Investments</w:t>
      </w:r>
    </w:p>
    <w:p w14:paraId="0BCF4D60" w14:textId="77777777" w:rsidR="00CD7998" w:rsidRDefault="00000000">
      <w:pPr>
        <w:spacing w:before="200" w:line="260" w:lineRule="atLeast"/>
        <w:jc w:val="both"/>
      </w:pPr>
      <w:r>
        <w:rPr>
          <w:rFonts w:ascii="Arial" w:eastAsia="Arial" w:hAnsi="Arial" w:cs="Arial"/>
          <w:color w:val="000000"/>
          <w:sz w:val="20"/>
        </w:rPr>
        <w:t>We are ranked number three in the world in the (total) number of unicorns. - Deepak Bagla, Invest India</w:t>
      </w:r>
    </w:p>
    <w:p w14:paraId="2AD806A9" w14:textId="77777777" w:rsidR="00CD7998" w:rsidRDefault="00000000">
      <w:pPr>
        <w:spacing w:before="200" w:line="260" w:lineRule="atLeast"/>
        <w:jc w:val="both"/>
      </w:pPr>
      <w:r>
        <w:rPr>
          <w:rFonts w:ascii="Arial" w:eastAsia="Arial" w:hAnsi="Arial" w:cs="Arial"/>
          <w:color w:val="000000"/>
          <w:sz w:val="20"/>
        </w:rPr>
        <w:t xml:space="preserve">India has $2 trillion of wealth in private hands. Less than one percent is invested in the </w:t>
      </w:r>
      <w:r>
        <w:rPr>
          <w:rFonts w:ascii="Arial" w:eastAsia="Arial" w:hAnsi="Arial" w:cs="Arial"/>
          <w:b/>
          <w:i/>
          <w:color w:val="000000"/>
          <w:sz w:val="20"/>
          <w:u w:val="single"/>
        </w:rPr>
        <w:t>startup</w:t>
      </w:r>
      <w:r>
        <w:rPr>
          <w:rFonts w:ascii="Arial" w:eastAsia="Arial" w:hAnsi="Arial" w:cs="Arial"/>
          <w:color w:val="000000"/>
          <w:sz w:val="20"/>
        </w:rPr>
        <w:t xml:space="preserve"> ecosystem. We need High Networth Individuals (HNIs) money going into </w:t>
      </w:r>
      <w:r>
        <w:rPr>
          <w:rFonts w:ascii="Arial" w:eastAsia="Arial" w:hAnsi="Arial" w:cs="Arial"/>
          <w:b/>
          <w:i/>
          <w:color w:val="000000"/>
          <w:sz w:val="20"/>
          <w:u w:val="single"/>
        </w:rPr>
        <w:t>startups</w:t>
      </w:r>
      <w:r>
        <w:rPr>
          <w:rFonts w:ascii="Arial" w:eastAsia="Arial" w:hAnsi="Arial" w:cs="Arial"/>
          <w:color w:val="000000"/>
          <w:sz w:val="20"/>
        </w:rPr>
        <w:t>. - Kris Gopalakrishnan, Axilor</w:t>
      </w:r>
    </w:p>
    <w:p w14:paraId="3C84505F" w14:textId="77777777" w:rsidR="00CD7998" w:rsidRDefault="00000000">
      <w:pPr>
        <w:spacing w:before="200" w:line="260" w:lineRule="atLeast"/>
        <w:jc w:val="both"/>
      </w:pPr>
      <w:r>
        <w:rPr>
          <w:rFonts w:ascii="Arial" w:eastAsia="Arial" w:hAnsi="Arial" w:cs="Arial"/>
          <w:color w:val="000000"/>
          <w:sz w:val="20"/>
        </w:rPr>
        <w:t xml:space="preserve">A decade ago, the Indian </w:t>
      </w:r>
      <w:r>
        <w:rPr>
          <w:rFonts w:ascii="Arial" w:eastAsia="Arial" w:hAnsi="Arial" w:cs="Arial"/>
          <w:b/>
          <w:i/>
          <w:color w:val="000000"/>
          <w:sz w:val="20"/>
          <w:u w:val="single"/>
        </w:rPr>
        <w:t>startup</w:t>
      </w:r>
      <w:r>
        <w:rPr>
          <w:rFonts w:ascii="Arial" w:eastAsia="Arial" w:hAnsi="Arial" w:cs="Arial"/>
          <w:color w:val="000000"/>
          <w:sz w:val="20"/>
        </w:rPr>
        <w:t xml:space="preserve"> ecosystem had less than 50 angel investors, whereas it boasts of angel investments from more than 2,000+ angel investors today. - Monica Mehta, Wadhwani Foundation</w:t>
      </w:r>
    </w:p>
    <w:p w14:paraId="3B0C1139" w14:textId="77777777" w:rsidR="00CD7998" w:rsidRDefault="00000000">
      <w:pPr>
        <w:spacing w:before="200" w:line="260" w:lineRule="atLeast"/>
        <w:jc w:val="both"/>
      </w:pPr>
      <w:r>
        <w:rPr>
          <w:rFonts w:ascii="Arial" w:eastAsia="Arial" w:hAnsi="Arial" w:cs="Arial"/>
          <w:color w:val="000000"/>
          <w:sz w:val="20"/>
        </w:rPr>
        <w:t>Early-stage VC investment volumes in India are markedly lower than VC volumes in countries like the US and China. - Jun Zhang, IFC</w:t>
      </w:r>
    </w:p>
    <w:p w14:paraId="58FD80D6" w14:textId="77777777" w:rsidR="00CD7998" w:rsidRDefault="00000000">
      <w:pPr>
        <w:spacing w:before="200" w:line="260" w:lineRule="atLeast"/>
        <w:jc w:val="both"/>
      </w:pPr>
      <w:r>
        <w:rPr>
          <w:rFonts w:ascii="Arial" w:eastAsia="Arial" w:hAnsi="Arial" w:cs="Arial"/>
          <w:color w:val="000000"/>
          <w:sz w:val="20"/>
        </w:rPr>
        <w:t>Indian founders have the confidence and ambition to make a global impact. Investors are recognizing this and are funding them. - B.J. Arun, TiE Silicon Valley</w:t>
      </w:r>
    </w:p>
    <w:p w14:paraId="10447660" w14:textId="77777777" w:rsidR="00CD7998" w:rsidRDefault="00000000">
      <w:pPr>
        <w:spacing w:before="200" w:line="260" w:lineRule="atLeast"/>
        <w:jc w:val="both"/>
      </w:pPr>
      <w:r>
        <w:rPr>
          <w:rFonts w:ascii="Arial" w:eastAsia="Arial" w:hAnsi="Arial" w:cs="Arial"/>
          <w:color w:val="000000"/>
          <w:sz w:val="20"/>
        </w:rPr>
        <w:t xml:space="preserve">The time has come for us in India to make a huge leap in investing in </w:t>
      </w:r>
      <w:r>
        <w:rPr>
          <w:rFonts w:ascii="Arial" w:eastAsia="Arial" w:hAnsi="Arial" w:cs="Arial"/>
          <w:b/>
          <w:i/>
          <w:color w:val="000000"/>
          <w:sz w:val="20"/>
          <w:u w:val="single"/>
        </w:rPr>
        <w:t>startups</w:t>
      </w:r>
      <w:r>
        <w:rPr>
          <w:rFonts w:ascii="Arial" w:eastAsia="Arial" w:hAnsi="Arial" w:cs="Arial"/>
          <w:color w:val="000000"/>
          <w:sz w:val="20"/>
        </w:rPr>
        <w:t>, using globally successful models that will lend depth and scale to the VC industry. - Sanjay Mehta, 100X.VC</w:t>
      </w:r>
    </w:p>
    <w:p w14:paraId="2D7DF22E" w14:textId="77777777" w:rsidR="00CD7998" w:rsidRDefault="00000000">
      <w:pPr>
        <w:spacing w:before="200" w:line="260" w:lineRule="atLeast"/>
        <w:jc w:val="both"/>
      </w:pPr>
      <w:r>
        <w:rPr>
          <w:rFonts w:ascii="Arial" w:eastAsia="Arial" w:hAnsi="Arial" w:cs="Arial"/>
          <w:color w:val="000000"/>
          <w:sz w:val="20"/>
        </w:rPr>
        <w:t>The Indian SaaS landscape is on the cusp of a transformation. We now have a thriving ecosystem of enablers comprised of both domestic and global SaaS investors. - Arpan Sheth, Bain &amp; Company</w:t>
      </w:r>
    </w:p>
    <w:p w14:paraId="53C0961E" w14:textId="77777777" w:rsidR="00CD7998" w:rsidRDefault="00000000">
      <w:pPr>
        <w:spacing w:before="200" w:line="260" w:lineRule="atLeast"/>
        <w:jc w:val="both"/>
      </w:pPr>
      <w:r>
        <w:rPr>
          <w:rFonts w:ascii="Arial" w:eastAsia="Arial" w:hAnsi="Arial" w:cs="Arial"/>
          <w:color w:val="000000"/>
          <w:sz w:val="20"/>
        </w:rPr>
        <w:t>There is an exploding trend of short video consumption and content commerce in India. - Mitesh Shah, Inflection Point Ventures</w:t>
      </w:r>
    </w:p>
    <w:p w14:paraId="1E4BDAB6" w14:textId="77777777" w:rsidR="00CD7998" w:rsidRDefault="00000000">
      <w:pPr>
        <w:spacing w:before="200" w:line="260" w:lineRule="atLeast"/>
        <w:jc w:val="both"/>
      </w:pPr>
      <w:r>
        <w:rPr>
          <w:rFonts w:ascii="Arial" w:eastAsia="Arial" w:hAnsi="Arial" w:cs="Arial"/>
          <w:color w:val="000000"/>
          <w:sz w:val="20"/>
        </w:rPr>
        <w:t xml:space="preserve">The Indian </w:t>
      </w:r>
      <w:r>
        <w:rPr>
          <w:rFonts w:ascii="Arial" w:eastAsia="Arial" w:hAnsi="Arial" w:cs="Arial"/>
          <w:b/>
          <w:i/>
          <w:color w:val="000000"/>
          <w:sz w:val="20"/>
          <w:u w:val="single"/>
        </w:rPr>
        <w:t>startup</w:t>
      </w:r>
      <w:r>
        <w:rPr>
          <w:rFonts w:ascii="Arial" w:eastAsia="Arial" w:hAnsi="Arial" w:cs="Arial"/>
          <w:color w:val="000000"/>
          <w:sz w:val="20"/>
        </w:rPr>
        <w:t xml:space="preserve"> ecosystem has a growing appetite for entering the capital market. Now more companies want to raise capital from a broader set of investors with a public listing. - Varun Sridhar, Paytm Money</w:t>
      </w:r>
    </w:p>
    <w:p w14:paraId="5F123B7A" w14:textId="77777777" w:rsidR="00CD7998" w:rsidRDefault="00000000">
      <w:pPr>
        <w:spacing w:before="240" w:line="260" w:lineRule="atLeast"/>
      </w:pPr>
      <w:r>
        <w:rPr>
          <w:rFonts w:ascii="Arial" w:eastAsia="Arial" w:hAnsi="Arial" w:cs="Arial"/>
          <w:b/>
          <w:color w:val="000000"/>
          <w:sz w:val="20"/>
        </w:rPr>
        <w:t>Sectoral outlook</w:t>
      </w:r>
    </w:p>
    <w:p w14:paraId="59809C79" w14:textId="77777777" w:rsidR="00CD7998" w:rsidRDefault="00000000">
      <w:pPr>
        <w:spacing w:before="200" w:line="260" w:lineRule="atLeast"/>
        <w:jc w:val="both"/>
      </w:pPr>
      <w:r>
        <w:rPr>
          <w:rFonts w:ascii="Arial" w:eastAsia="Arial" w:hAnsi="Arial" w:cs="Arial"/>
          <w:color w:val="000000"/>
          <w:sz w:val="20"/>
        </w:rPr>
        <w:t xml:space="preserve">Estimated at $112 billion, the Insurtech market in India shows great potential for </w:t>
      </w:r>
      <w:r>
        <w:rPr>
          <w:rFonts w:ascii="Arial" w:eastAsia="Arial" w:hAnsi="Arial" w:cs="Arial"/>
          <w:b/>
          <w:i/>
          <w:color w:val="000000"/>
          <w:sz w:val="20"/>
          <w:u w:val="single"/>
        </w:rPr>
        <w:t>startups</w:t>
      </w:r>
      <w:r>
        <w:rPr>
          <w:rFonts w:ascii="Arial" w:eastAsia="Arial" w:hAnsi="Arial" w:cs="Arial"/>
          <w:color w:val="000000"/>
          <w:sz w:val="20"/>
        </w:rPr>
        <w:t xml:space="preserve"> and investors alike. - Apoorv Ranjan Sharma, Venture Catalysts</w:t>
      </w:r>
    </w:p>
    <w:p w14:paraId="35FFB00A" w14:textId="77777777" w:rsidR="00CD7998" w:rsidRDefault="00000000">
      <w:pPr>
        <w:spacing w:before="200" w:line="260" w:lineRule="atLeast"/>
        <w:jc w:val="both"/>
      </w:pPr>
      <w:r>
        <w:rPr>
          <w:rFonts w:ascii="Arial" w:eastAsia="Arial" w:hAnsi="Arial" w:cs="Arial"/>
          <w:color w:val="000000"/>
          <w:sz w:val="20"/>
        </w:rPr>
        <w:t>The popularity of online gaming has reached a stage where it is challenging traditional entertainers i.e movies and music for consumer eyeballs. - Pranjal Kumar, Bertelsmann India Investments</w:t>
      </w:r>
    </w:p>
    <w:p w14:paraId="2D11408F" w14:textId="77777777" w:rsidR="00CD7998" w:rsidRDefault="00000000">
      <w:pPr>
        <w:spacing w:before="200" w:line="260" w:lineRule="atLeast"/>
        <w:jc w:val="both"/>
      </w:pPr>
      <w:r>
        <w:rPr>
          <w:rFonts w:ascii="Arial" w:eastAsia="Arial" w:hAnsi="Arial" w:cs="Arial"/>
          <w:color w:val="000000"/>
          <w:sz w:val="20"/>
        </w:rPr>
        <w:t>In the next five to 10 years, we will see multiple $5 billion and $10 billion revenue educational companies coming out of India. - Pratik Poddar, Nexus Venture Partners</w:t>
      </w:r>
    </w:p>
    <w:p w14:paraId="09E66806" w14:textId="77777777" w:rsidR="00CD7998" w:rsidRDefault="00000000">
      <w:pPr>
        <w:spacing w:before="200" w:line="260" w:lineRule="atLeast"/>
        <w:jc w:val="both"/>
      </w:pPr>
      <w:r>
        <w:rPr>
          <w:rFonts w:ascii="Arial" w:eastAsia="Arial" w:hAnsi="Arial" w:cs="Arial"/>
          <w:color w:val="000000"/>
          <w:sz w:val="20"/>
        </w:rPr>
        <w:t>The most attractive thing about fintech is that one has the ability to marry the best of technology with scalability of ecommerce. - Siddarth Pai, 3one4 Capital</w:t>
      </w:r>
    </w:p>
    <w:p w14:paraId="673158E3" w14:textId="77777777" w:rsidR="00CD7998" w:rsidRDefault="00000000">
      <w:pPr>
        <w:spacing w:before="200" w:line="260" w:lineRule="atLeast"/>
        <w:jc w:val="both"/>
      </w:pPr>
      <w:r>
        <w:rPr>
          <w:rFonts w:ascii="Arial" w:eastAsia="Arial" w:hAnsi="Arial" w:cs="Arial"/>
          <w:color w:val="000000"/>
          <w:sz w:val="20"/>
        </w:rPr>
        <w:t>The connected mobility solutions market is one of the fastest-growing ones in India and presents huge potential to investors. - Apoorv Ranjan Sharma, Venture Catalysts</w:t>
      </w:r>
    </w:p>
    <w:p w14:paraId="6B2BEAD5" w14:textId="77777777" w:rsidR="00CD7998" w:rsidRDefault="00000000">
      <w:pPr>
        <w:spacing w:before="200" w:line="260" w:lineRule="atLeast"/>
        <w:jc w:val="both"/>
      </w:pPr>
      <w:r>
        <w:rPr>
          <w:rFonts w:ascii="Arial" w:eastAsia="Arial" w:hAnsi="Arial" w:cs="Arial"/>
          <w:color w:val="000000"/>
          <w:sz w:val="20"/>
        </w:rPr>
        <w:t>India is ready for the next leap in great consumer brands. - Vinay Singh, Fireside Ventures</w:t>
      </w:r>
    </w:p>
    <w:p w14:paraId="0EDCDC93" w14:textId="77777777" w:rsidR="00CD7998" w:rsidRDefault="00000000">
      <w:pPr>
        <w:spacing w:before="240" w:line="260" w:lineRule="atLeast"/>
      </w:pPr>
      <w:r>
        <w:rPr>
          <w:rFonts w:ascii="Arial" w:eastAsia="Arial" w:hAnsi="Arial" w:cs="Arial"/>
          <w:b/>
          <w:color w:val="000000"/>
          <w:sz w:val="20"/>
        </w:rPr>
        <w:lastRenderedPageBreak/>
        <w:t>Investor tips</w:t>
      </w:r>
    </w:p>
    <w:p w14:paraId="4A06BC28" w14:textId="77777777" w:rsidR="00CD7998" w:rsidRDefault="00000000">
      <w:pPr>
        <w:spacing w:before="200" w:line="260" w:lineRule="atLeast"/>
        <w:jc w:val="both"/>
      </w:pPr>
      <w:r>
        <w:rPr>
          <w:rFonts w:ascii="Arial" w:eastAsia="Arial" w:hAnsi="Arial" w:cs="Arial"/>
          <w:color w:val="000000"/>
          <w:sz w:val="20"/>
        </w:rPr>
        <w:t>The biggest mistake venture capitalists make in guiding companies is preparing them for the next round rather than long term success. - Naren Gupta, Nexus Venture Partners</w:t>
      </w:r>
    </w:p>
    <w:p w14:paraId="7F6D32AE" w14:textId="77777777" w:rsidR="00CD7998" w:rsidRDefault="00000000">
      <w:pPr>
        <w:spacing w:before="200" w:line="260" w:lineRule="atLeast"/>
        <w:jc w:val="both"/>
      </w:pPr>
      <w:r>
        <w:rPr>
          <w:rFonts w:ascii="Arial" w:eastAsia="Arial" w:hAnsi="Arial" w:cs="Arial"/>
          <w:color w:val="000000"/>
          <w:sz w:val="20"/>
        </w:rPr>
        <w:t>It's time for investors to have a more aggressive outlook in terms of investing and enabling innovations operated by disproportionately mission-driven founders. - Rohit Goyal, Windrose Capital</w:t>
      </w:r>
    </w:p>
    <w:p w14:paraId="1B3E297C" w14:textId="77777777" w:rsidR="00CD7998" w:rsidRDefault="00000000">
      <w:pPr>
        <w:spacing w:before="200" w:line="260" w:lineRule="atLeast"/>
        <w:jc w:val="both"/>
      </w:pPr>
      <w:r>
        <w:rPr>
          <w:rFonts w:ascii="Arial" w:eastAsia="Arial" w:hAnsi="Arial" w:cs="Arial"/>
          <w:color w:val="000000"/>
          <w:sz w:val="20"/>
        </w:rPr>
        <w:t>Being passionate and emotionally attached to the business makes one a good entrepreneur. But, it is imperative to at look at experiences and situations objectively for an investor. - Mohan Lakhamraju, Great Learning</w:t>
      </w:r>
    </w:p>
    <w:p w14:paraId="3ACA3FA8" w14:textId="77777777" w:rsidR="00CD7998" w:rsidRDefault="00000000">
      <w:pPr>
        <w:spacing w:before="200" w:line="260" w:lineRule="atLeast"/>
        <w:jc w:val="both"/>
      </w:pPr>
      <w:r>
        <w:rPr>
          <w:rFonts w:ascii="Arial" w:eastAsia="Arial" w:hAnsi="Arial" w:cs="Arial"/>
          <w:color w:val="000000"/>
          <w:sz w:val="20"/>
        </w:rPr>
        <w:t>Social investing is a great merger of the "Head and the Heart" -- it thinks with the head and takes decisions with the heart. - Ratna Mehta, Wadhwani Foundation</w:t>
      </w:r>
    </w:p>
    <w:p w14:paraId="7BF8E00D" w14:textId="77777777" w:rsidR="00CD7998" w:rsidRDefault="00000000">
      <w:pPr>
        <w:spacing w:before="200" w:line="260" w:lineRule="atLeast"/>
        <w:jc w:val="both"/>
      </w:pPr>
      <w:r>
        <w:rPr>
          <w:rFonts w:ascii="Arial" w:eastAsia="Arial" w:hAnsi="Arial" w:cs="Arial"/>
          <w:color w:val="000000"/>
          <w:sz w:val="20"/>
        </w:rPr>
        <w:t>You're here for the long haul. It's not a sprint, it is a marathon. You need to stay here to actually reap the benefits of your investments. - Sushma Kaushik, Aavishkaar Capital</w:t>
      </w:r>
    </w:p>
    <w:p w14:paraId="15B852A1" w14:textId="77777777" w:rsidR="00CD7998" w:rsidRDefault="00000000">
      <w:pPr>
        <w:spacing w:before="200" w:line="260" w:lineRule="atLeast"/>
        <w:jc w:val="both"/>
      </w:pPr>
      <w:r>
        <w:rPr>
          <w:rFonts w:ascii="Arial" w:eastAsia="Arial" w:hAnsi="Arial" w:cs="Arial"/>
          <w:color w:val="000000"/>
          <w:sz w:val="20"/>
        </w:rPr>
        <w:t xml:space="preserve">Don't go at it alone; co-invest with experts or experienced people who have had a few investments and exits, and also with domain experts from the sector the </w:t>
      </w:r>
      <w:r>
        <w:rPr>
          <w:rFonts w:ascii="Arial" w:eastAsia="Arial" w:hAnsi="Arial" w:cs="Arial"/>
          <w:b/>
          <w:i/>
          <w:color w:val="000000"/>
          <w:sz w:val="20"/>
          <w:u w:val="single"/>
        </w:rPr>
        <w:t>startup</w:t>
      </w:r>
      <w:r>
        <w:rPr>
          <w:rFonts w:ascii="Arial" w:eastAsia="Arial" w:hAnsi="Arial" w:cs="Arial"/>
          <w:color w:val="000000"/>
          <w:sz w:val="20"/>
        </w:rPr>
        <w:t xml:space="preserve"> belongs. - Mahavir Sharma, TiE India Angels</w:t>
      </w:r>
    </w:p>
    <w:p w14:paraId="5B46A05C" w14:textId="77777777" w:rsidR="00CD7998" w:rsidRDefault="00000000">
      <w:pPr>
        <w:spacing w:before="200" w:line="260" w:lineRule="atLeast"/>
        <w:jc w:val="both"/>
      </w:pPr>
      <w:r>
        <w:rPr>
          <w:rFonts w:ascii="Arial" w:eastAsia="Arial" w:hAnsi="Arial" w:cs="Arial"/>
          <w:color w:val="000000"/>
          <w:sz w:val="20"/>
        </w:rPr>
        <w:t>Venture capitalists follow the Pareto principle - 80 percent of the wins come from 20 percent of the deals. - Raj Kumar and Manu Sharma, 'Venture Capital Investments'</w:t>
      </w:r>
    </w:p>
    <w:p w14:paraId="3F82DA44" w14:textId="77777777" w:rsidR="00CD7998" w:rsidRDefault="00000000">
      <w:pPr>
        <w:spacing w:before="200" w:line="260" w:lineRule="atLeast"/>
        <w:jc w:val="both"/>
      </w:pPr>
      <w:r>
        <w:rPr>
          <w:rFonts w:ascii="Arial" w:eastAsia="Arial" w:hAnsi="Arial" w:cs="Arial"/>
          <w:color w:val="000000"/>
          <w:sz w:val="20"/>
        </w:rPr>
        <w:t>In investing, nothing is given. There's no perfect right or wrong answer like there is in math. Instead, it's a complex chemistry of decisions you make on a daily basis. - Ishaan Mittal, Sequoia India</w:t>
      </w:r>
    </w:p>
    <w:p w14:paraId="19FC2B50" w14:textId="77777777" w:rsidR="00CD7998" w:rsidRDefault="00000000">
      <w:pPr>
        <w:spacing w:before="240" w:line="260" w:lineRule="atLeast"/>
      </w:pPr>
      <w:r>
        <w:rPr>
          <w:rFonts w:ascii="Arial" w:eastAsia="Arial" w:hAnsi="Arial" w:cs="Arial"/>
          <w:b/>
          <w:color w:val="000000"/>
          <w:sz w:val="20"/>
        </w:rPr>
        <w:t>The road ahead</w:t>
      </w:r>
    </w:p>
    <w:p w14:paraId="7A164FE9" w14:textId="77777777" w:rsidR="00CD7998" w:rsidRDefault="00000000">
      <w:pPr>
        <w:spacing w:before="200" w:line="260" w:lineRule="atLeast"/>
        <w:jc w:val="both"/>
      </w:pPr>
      <w:r>
        <w:rPr>
          <w:rFonts w:ascii="Arial" w:eastAsia="Arial" w:hAnsi="Arial" w:cs="Arial"/>
          <w:color w:val="000000"/>
          <w:sz w:val="20"/>
        </w:rPr>
        <w:t xml:space="preserve">The bar for Series A investments and above will definitely go </w:t>
      </w:r>
      <w:r>
        <w:rPr>
          <w:rFonts w:ascii="Arial" w:eastAsia="Arial" w:hAnsi="Arial" w:cs="Arial"/>
          <w:b/>
          <w:i/>
          <w:color w:val="000000"/>
          <w:sz w:val="20"/>
          <w:u w:val="single"/>
        </w:rPr>
        <w:t>up</w:t>
      </w:r>
      <w:r>
        <w:rPr>
          <w:rFonts w:ascii="Arial" w:eastAsia="Arial" w:hAnsi="Arial" w:cs="Arial"/>
          <w:color w:val="000000"/>
          <w:sz w:val="20"/>
        </w:rPr>
        <w:t>, and a lot of focus will be on unit economics rather than ideas of wild scale. - Sanjay Swamy, Prime Venture Partners</w:t>
      </w:r>
    </w:p>
    <w:p w14:paraId="45049228" w14:textId="77777777" w:rsidR="00CD7998" w:rsidRDefault="00000000">
      <w:pPr>
        <w:spacing w:before="200" w:line="260" w:lineRule="atLeast"/>
        <w:jc w:val="both"/>
      </w:pPr>
      <w:r>
        <w:rPr>
          <w:rFonts w:ascii="Arial" w:eastAsia="Arial" w:hAnsi="Arial" w:cs="Arial"/>
          <w:color w:val="000000"/>
          <w:sz w:val="20"/>
        </w:rPr>
        <w:t>The bar has to be reset from valuations to revenues and profitability. - Sanjay Nath, Blume Ventures</w:t>
      </w:r>
    </w:p>
    <w:p w14:paraId="5B67F3C1" w14:textId="77777777" w:rsidR="00CD7998" w:rsidRDefault="00000000">
      <w:pPr>
        <w:spacing w:before="200" w:line="260" w:lineRule="atLeast"/>
        <w:jc w:val="both"/>
      </w:pPr>
      <w:r>
        <w:rPr>
          <w:rFonts w:ascii="Arial" w:eastAsia="Arial" w:hAnsi="Arial" w:cs="Arial"/>
          <w:color w:val="000000"/>
          <w:sz w:val="20"/>
        </w:rPr>
        <w:t>Investors across the world have become more aware than ever of the importance of balancing their portfolios among different assets. - Robert Cortright, DriveWealth</w:t>
      </w:r>
    </w:p>
    <w:p w14:paraId="3DFF0A2E" w14:textId="77777777" w:rsidR="00CD7998" w:rsidRDefault="00000000">
      <w:pPr>
        <w:spacing w:before="200" w:line="260" w:lineRule="atLeast"/>
        <w:jc w:val="both"/>
      </w:pPr>
      <w:r>
        <w:rPr>
          <w:rFonts w:ascii="Arial" w:eastAsia="Arial" w:hAnsi="Arial" w:cs="Arial"/>
          <w:color w:val="000000"/>
          <w:sz w:val="20"/>
        </w:rPr>
        <w:t>Now, more than ever, the spotlight is on the diversity and inclusion across every sector of the industry, and the technology and investment ecosystems are no exception to this. - Ruby Nimkar, GreenHouse Capital</w:t>
      </w:r>
    </w:p>
    <w:p w14:paraId="7C366318" w14:textId="77777777" w:rsidR="00CD7998" w:rsidRDefault="00000000">
      <w:pPr>
        <w:spacing w:before="200" w:line="260" w:lineRule="atLeast"/>
        <w:jc w:val="both"/>
      </w:pPr>
      <w:r>
        <w:rPr>
          <w:rFonts w:ascii="Arial" w:eastAsia="Arial" w:hAnsi="Arial" w:cs="Arial"/>
          <w:color w:val="000000"/>
          <w:sz w:val="20"/>
        </w:rPr>
        <w:t>Lack of awareness in founders and lack of funds via debt funds are prime reasons why debt funding is still not that popular. - Ishpreet Gandhi, Stride Ventures</w:t>
      </w:r>
    </w:p>
    <w:p w14:paraId="4D848E7F" w14:textId="77777777" w:rsidR="00CD7998" w:rsidRDefault="00000000">
      <w:pPr>
        <w:spacing w:before="200" w:line="260" w:lineRule="atLeast"/>
        <w:jc w:val="both"/>
      </w:pPr>
      <w:r>
        <w:rPr>
          <w:rFonts w:ascii="Arial" w:eastAsia="Arial" w:hAnsi="Arial" w:cs="Arial"/>
          <w:color w:val="000000"/>
          <w:sz w:val="20"/>
        </w:rPr>
        <w:t xml:space="preserve">The world is seeing </w:t>
      </w:r>
      <w:r>
        <w:rPr>
          <w:rFonts w:ascii="Arial" w:eastAsia="Arial" w:hAnsi="Arial" w:cs="Arial"/>
          <w:b/>
          <w:i/>
          <w:color w:val="000000"/>
          <w:sz w:val="20"/>
          <w:u w:val="single"/>
        </w:rPr>
        <w:t>failure</w:t>
      </w:r>
      <w:r>
        <w:rPr>
          <w:rFonts w:ascii="Arial" w:eastAsia="Arial" w:hAnsi="Arial" w:cs="Arial"/>
          <w:color w:val="000000"/>
          <w:sz w:val="20"/>
        </w:rPr>
        <w:t xml:space="preserve"> very differently from how it saw it two decades ago. - Vishesh Rajaram, Speciale Invest</w:t>
      </w:r>
    </w:p>
    <w:p w14:paraId="715B84DC" w14:textId="77777777" w:rsidR="00CD7998" w:rsidRDefault="00000000">
      <w:pPr>
        <w:spacing w:before="200" w:line="260" w:lineRule="atLeast"/>
        <w:jc w:val="both"/>
      </w:pPr>
      <w:r>
        <w:rPr>
          <w:rFonts w:ascii="Arial" w:eastAsia="Arial" w:hAnsi="Arial" w:cs="Arial"/>
          <w:color w:val="000000"/>
          <w:sz w:val="20"/>
        </w:rPr>
        <w:t>Success is common, but enduring success that can last for decades is rare. - Shailendra Singh, Sequoia Capital</w:t>
      </w:r>
    </w:p>
    <w:p w14:paraId="5F04ED3F"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31, 2020</w:t>
      </w:r>
    </w:p>
    <w:p w14:paraId="5B0E7781" w14:textId="77777777" w:rsidR="00CD7998" w:rsidRDefault="00CD7998"/>
    <w:p w14:paraId="550B8619" w14:textId="77777777" w:rsidR="00CD7998" w:rsidRDefault="00000000">
      <w:pPr>
        <w:ind w:left="200"/>
        <w:sectPr w:rsidR="00CD7998">
          <w:type w:val="continuous"/>
          <w:pgSz w:w="12240" w:h="15840"/>
          <w:pgMar w:top="840" w:right="1000" w:bottom="840" w:left="1000" w:header="400" w:footer="400" w:gutter="0"/>
          <w:cols w:space="720"/>
        </w:sectPr>
      </w:pPr>
      <w:r>
        <w:br/>
      </w:r>
      <w:r>
        <w:pict w14:anchorId="57B8BB7E">
          <v:line id="_x0000_s2380" style="position:absolute;left:0;text-align:left;z-index:251860992;mso-position-horizontal-relative:text;mso-position-vertical-relative:text" from="0,10pt" to="512pt,10pt" strokeweight="1pt"/>
        </w:pict>
      </w:r>
      <w:r>
        <w:rPr>
          <w:rFonts w:ascii="Arial" w:eastAsia="Arial" w:hAnsi="Arial" w:cs="Arial"/>
          <w:b/>
          <w:color w:val="767676"/>
          <w:sz w:val="16"/>
        </w:rPr>
        <w:t>End of Document</w:t>
      </w:r>
    </w:p>
    <w:p w14:paraId="36245F0D" w14:textId="77777777" w:rsidR="00CD7998" w:rsidRDefault="00CD7998">
      <w:pPr>
        <w:sectPr w:rsidR="00CD7998">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gutter="0"/>
          <w:cols w:space="720"/>
          <w:titlePg/>
        </w:sectPr>
      </w:pPr>
    </w:p>
    <w:p w14:paraId="2C5F33C4" w14:textId="77777777" w:rsidR="00CD7998" w:rsidRDefault="00CD7998">
      <w:bookmarkStart w:id="194" w:name="Bookmark_98"/>
      <w:bookmarkEnd w:id="194"/>
    </w:p>
    <w:p w14:paraId="5B51A8F7" w14:textId="77777777" w:rsidR="00CD7998" w:rsidRDefault="00000000">
      <w:r>
        <w:pict w14:anchorId="64FDA969">
          <v:shape id="_x0000_i1159" type="#_x0000_t75" alt="LexisNexis®" style="width:148pt;height:30pt">
            <v:imagedata r:id="rId7" o:title=""/>
          </v:shape>
        </w:pict>
      </w:r>
      <w:r>
        <w:cr/>
      </w:r>
    </w:p>
    <w:p w14:paraId="66CBDF80" w14:textId="77777777" w:rsidR="00CD7998" w:rsidRDefault="00000000">
      <w:pPr>
        <w:spacing w:before="240" w:after="200" w:line="340" w:lineRule="atLeast"/>
        <w:jc w:val="center"/>
        <w:outlineLvl w:val="0"/>
        <w:rPr>
          <w:rFonts w:ascii="Arial" w:hAnsi="Arial" w:cs="Arial"/>
          <w:b/>
          <w:bCs/>
          <w:kern w:val="32"/>
          <w:sz w:val="32"/>
          <w:szCs w:val="32"/>
        </w:rPr>
      </w:pPr>
      <w:hyperlink r:id="rId1178" w:history="1">
        <w:r>
          <w:rPr>
            <w:rFonts w:ascii="Arial" w:eastAsia="Arial" w:hAnsi="Arial" w:cs="Arial"/>
            <w:b/>
            <w:bCs/>
            <w:i/>
            <w:color w:val="0077CC"/>
            <w:kern w:val="32"/>
            <w:sz w:val="28"/>
            <w:szCs w:val="32"/>
            <w:u w:val="single"/>
            <w:shd w:val="clear" w:color="auto" w:fill="FFFFFF"/>
          </w:rPr>
          <w:t>How Kumar Mangalam Birla salvaged the Hindalco-Aleris deal</w:t>
        </w:r>
      </w:hyperlink>
    </w:p>
    <w:p w14:paraId="364A0E30" w14:textId="77777777" w:rsidR="00CD7998" w:rsidRDefault="00000000">
      <w:pPr>
        <w:spacing w:before="120" w:line="260" w:lineRule="atLeast"/>
        <w:jc w:val="center"/>
      </w:pPr>
      <w:r>
        <w:rPr>
          <w:rFonts w:ascii="Arial" w:eastAsia="Arial" w:hAnsi="Arial" w:cs="Arial"/>
          <w:color w:val="000000"/>
          <w:sz w:val="20"/>
        </w:rPr>
        <w:t>MINT</w:t>
      </w:r>
    </w:p>
    <w:p w14:paraId="520F155D" w14:textId="77777777" w:rsidR="00CD7998" w:rsidRDefault="00000000">
      <w:pPr>
        <w:spacing w:before="120" w:line="260" w:lineRule="atLeast"/>
        <w:jc w:val="center"/>
      </w:pPr>
      <w:r>
        <w:rPr>
          <w:rFonts w:ascii="Arial" w:eastAsia="Arial" w:hAnsi="Arial" w:cs="Arial"/>
          <w:color w:val="000000"/>
          <w:sz w:val="20"/>
        </w:rPr>
        <w:t>July 30, 2018 Monday</w:t>
      </w:r>
    </w:p>
    <w:p w14:paraId="27B36708" w14:textId="77777777" w:rsidR="00CD7998" w:rsidRDefault="00CD7998">
      <w:pPr>
        <w:spacing w:line="240" w:lineRule="atLeast"/>
        <w:jc w:val="both"/>
      </w:pPr>
    </w:p>
    <w:p w14:paraId="28845402" w14:textId="77777777" w:rsidR="00CD7998" w:rsidRDefault="00000000">
      <w:pPr>
        <w:spacing w:before="120" w:line="220" w:lineRule="atLeast"/>
      </w:pPr>
      <w:r>
        <w:br/>
      </w:r>
      <w:r>
        <w:rPr>
          <w:rFonts w:ascii="Arial" w:eastAsia="Arial" w:hAnsi="Arial" w:cs="Arial"/>
          <w:color w:val="000000"/>
          <w:sz w:val="16"/>
        </w:rPr>
        <w:t>Copyright 2018 HT Media Ltd. All Rights Reserved</w:t>
      </w:r>
    </w:p>
    <w:p w14:paraId="779789BE"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1201 words</w:t>
      </w:r>
    </w:p>
    <w:p w14:paraId="0B8C46FF"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Mumbai </w:t>
      </w:r>
    </w:p>
    <w:p w14:paraId="1F8C599D" w14:textId="77777777" w:rsidR="00CD7998" w:rsidRDefault="00000000">
      <w:pPr>
        <w:keepNext/>
        <w:spacing w:before="240" w:line="340" w:lineRule="atLeast"/>
      </w:pPr>
      <w:bookmarkStart w:id="195" w:name="Body_96"/>
      <w:bookmarkEnd w:id="195"/>
      <w:r>
        <w:rPr>
          <w:rFonts w:ascii="Arial" w:eastAsia="Arial" w:hAnsi="Arial" w:cs="Arial"/>
          <w:b/>
          <w:color w:val="000000"/>
          <w:sz w:val="28"/>
        </w:rPr>
        <w:t>Body</w:t>
      </w:r>
    </w:p>
    <w:p w14:paraId="66569F9E" w14:textId="77777777" w:rsidR="00CD7998" w:rsidRDefault="00000000">
      <w:pPr>
        <w:spacing w:line="60" w:lineRule="exact"/>
      </w:pPr>
      <w:r>
        <w:pict w14:anchorId="72591CC6">
          <v:line id="_x0000_s2382" style="position:absolute;z-index:251862016" from="0,2pt" to="512pt,2pt" strokecolor="#009ddb" strokeweight="2pt">
            <w10:wrap type="topAndBottom"/>
          </v:line>
        </w:pict>
      </w:r>
    </w:p>
    <w:p w14:paraId="24366A75" w14:textId="77777777" w:rsidR="00CD7998" w:rsidRDefault="00CD7998"/>
    <w:p w14:paraId="569EE039" w14:textId="77777777" w:rsidR="00CD7998" w:rsidRDefault="00000000">
      <w:pPr>
        <w:spacing w:before="200" w:line="260" w:lineRule="atLeast"/>
        <w:jc w:val="both"/>
      </w:pPr>
      <w:r>
        <w:rPr>
          <w:rFonts w:ascii="Arial" w:eastAsia="Arial" w:hAnsi="Arial" w:cs="Arial"/>
          <w:color w:val="000000"/>
          <w:sz w:val="20"/>
        </w:rPr>
        <w:t xml:space="preserve">Mumbai, July 30 -- Till March this year, there was no way that Aditya Birla Group was getting to acquire Aleris Corp.-an ambition it first harboured in August 2017 when symptoms of a potential </w:t>
      </w:r>
      <w:r>
        <w:rPr>
          <w:rFonts w:ascii="Arial" w:eastAsia="Arial" w:hAnsi="Arial" w:cs="Arial"/>
          <w:b/>
          <w:i/>
          <w:color w:val="000000"/>
          <w:sz w:val="20"/>
          <w:u w:val="single"/>
        </w:rPr>
        <w:t>failure</w:t>
      </w:r>
      <w:r>
        <w:rPr>
          <w:rFonts w:ascii="Arial" w:eastAsia="Arial" w:hAnsi="Arial" w:cs="Arial"/>
          <w:color w:val="000000"/>
          <w:sz w:val="20"/>
        </w:rPr>
        <w:t xml:space="preserve"> </w:t>
      </w:r>
      <w:r>
        <w:rPr>
          <w:rFonts w:ascii="Arial" w:eastAsia="Arial" w:hAnsi="Arial" w:cs="Arial"/>
          <w:b/>
          <w:i/>
          <w:color w:val="000000"/>
          <w:sz w:val="20"/>
          <w:u w:val="single"/>
        </w:rPr>
        <w:t>started</w:t>
      </w:r>
      <w:r>
        <w:rPr>
          <w:rFonts w:ascii="Arial" w:eastAsia="Arial" w:hAnsi="Arial" w:cs="Arial"/>
          <w:color w:val="000000"/>
          <w:sz w:val="20"/>
        </w:rPr>
        <w:t xml:space="preserve"> to crop </w:t>
      </w:r>
      <w:r>
        <w:rPr>
          <w:rFonts w:ascii="Arial" w:eastAsia="Arial" w:hAnsi="Arial" w:cs="Arial"/>
          <w:b/>
          <w:i/>
          <w:color w:val="000000"/>
          <w:sz w:val="20"/>
          <w:u w:val="single"/>
        </w:rPr>
        <w:t>up</w:t>
      </w:r>
      <w:r>
        <w:rPr>
          <w:rFonts w:ascii="Arial" w:eastAsia="Arial" w:hAnsi="Arial" w:cs="Arial"/>
          <w:color w:val="000000"/>
          <w:sz w:val="20"/>
        </w:rPr>
        <w:t xml:space="preserve"> between an earlier agreed upon merger between China's Zhongwang USA LLC and the Cleveland-based American company.</w:t>
      </w:r>
    </w:p>
    <w:p w14:paraId="280CBCC1" w14:textId="77777777" w:rsidR="00CD7998" w:rsidRDefault="00000000">
      <w:pPr>
        <w:spacing w:before="200" w:line="260" w:lineRule="atLeast"/>
        <w:jc w:val="both"/>
      </w:pPr>
      <w:r>
        <w:rPr>
          <w:rFonts w:ascii="Arial" w:eastAsia="Arial" w:hAnsi="Arial" w:cs="Arial"/>
          <w:color w:val="000000"/>
          <w:sz w:val="20"/>
        </w:rPr>
        <w:t>Zhongwang was to buy Aleris for $2.33 billion.</w:t>
      </w:r>
    </w:p>
    <w:p w14:paraId="0BB20DFC" w14:textId="77777777" w:rsidR="00CD7998" w:rsidRDefault="00000000">
      <w:pPr>
        <w:spacing w:before="200" w:line="260" w:lineRule="atLeast"/>
        <w:jc w:val="both"/>
      </w:pPr>
      <w:r>
        <w:rPr>
          <w:rFonts w:ascii="Arial" w:eastAsia="Arial" w:hAnsi="Arial" w:cs="Arial"/>
          <w:color w:val="000000"/>
          <w:sz w:val="20"/>
        </w:rPr>
        <w:t>The US Department of Justice was closing in on Liu Zhongtian, majority owner of Zhongwang USA, whose affiliate Perfectus Aluminium Inc. was accused of evading $1.5 billion in tariffs by illegally importing aluminium into the US. This development happened even as president Donald Trump was readying ground for a trade war with China and sought ways to turn its economy inwards. Several Chinese takeovers of US companies faced heightened scrutiny by the Trump administration.</w:t>
      </w:r>
    </w:p>
    <w:p w14:paraId="48CF362B" w14:textId="77777777" w:rsidR="00CD7998" w:rsidRDefault="00000000">
      <w:pPr>
        <w:spacing w:before="200" w:line="260" w:lineRule="atLeast"/>
        <w:jc w:val="both"/>
      </w:pPr>
      <w:r>
        <w:rPr>
          <w:rFonts w:ascii="Arial" w:eastAsia="Arial" w:hAnsi="Arial" w:cs="Arial"/>
          <w:color w:val="000000"/>
          <w:sz w:val="20"/>
        </w:rPr>
        <w:t>In September, the administration blocked a Beijing-backed fund's attempt to buy an American chip maker, Lattice Semiconductor Corp. In July, Chinese conglomerate HNA Group Co.'s planned $416-million purchase of a Los Angeles in-flight entertainment company, Global Eagle Entertainment Inc., collapsed because the companies didn't get approval from the country's Committee on Foreign Investment in the US (CFIUS). The same CFIUS refused approval to Zhongwang USA after 27 US senators urged the Treasury to reject the sale, calling it a "strategic misstep".</w:t>
      </w:r>
    </w:p>
    <w:p w14:paraId="505DDD3F" w14:textId="77777777" w:rsidR="00CD7998" w:rsidRDefault="00000000">
      <w:pPr>
        <w:spacing w:before="200" w:line="260" w:lineRule="atLeast"/>
        <w:jc w:val="both"/>
      </w:pPr>
      <w:r>
        <w:rPr>
          <w:rFonts w:ascii="Arial" w:eastAsia="Arial" w:hAnsi="Arial" w:cs="Arial"/>
          <w:color w:val="000000"/>
          <w:sz w:val="20"/>
        </w:rPr>
        <w:t>In November, Aleris and Zhongwang called off the deal, paving the way for the 51-year-old Kumar Mangalam Birla to acquire the company for $2.58 billion, making Hindalco the world's second-largest aluminium company and the world's largest aluminium company outside of China.</w:t>
      </w:r>
    </w:p>
    <w:p w14:paraId="3BFD9A9F" w14:textId="77777777" w:rsidR="00CD7998" w:rsidRDefault="00000000">
      <w:pPr>
        <w:spacing w:before="200" w:line="260" w:lineRule="atLeast"/>
        <w:jc w:val="both"/>
      </w:pPr>
      <w:r>
        <w:rPr>
          <w:rFonts w:ascii="Arial" w:eastAsia="Arial" w:hAnsi="Arial" w:cs="Arial"/>
          <w:color w:val="000000"/>
          <w:sz w:val="20"/>
        </w:rPr>
        <w:t>"There was a period when talks had almost come to a standstill in Aleris and bankers were told that the acquisition in all likelihood may not happen," a person aware of the matter said on condition of anonymity.</w:t>
      </w:r>
    </w:p>
    <w:p w14:paraId="0B218C59" w14:textId="77777777" w:rsidR="00CD7998" w:rsidRDefault="00000000">
      <w:pPr>
        <w:spacing w:before="200" w:line="260" w:lineRule="atLeast"/>
        <w:jc w:val="both"/>
      </w:pPr>
      <w:r>
        <w:rPr>
          <w:rFonts w:ascii="Arial" w:eastAsia="Arial" w:hAnsi="Arial" w:cs="Arial"/>
          <w:color w:val="000000"/>
          <w:sz w:val="20"/>
        </w:rPr>
        <w:t>Reason: A hike in valuation being sought by Aleris, apart from clarity on regulatory and people-related issues.</w:t>
      </w:r>
    </w:p>
    <w:p w14:paraId="2111E9DB" w14:textId="77777777" w:rsidR="00CD7998" w:rsidRDefault="00000000">
      <w:pPr>
        <w:spacing w:before="200" w:line="260" w:lineRule="atLeast"/>
        <w:jc w:val="both"/>
      </w:pPr>
      <w:r>
        <w:rPr>
          <w:rFonts w:ascii="Arial" w:eastAsia="Arial" w:hAnsi="Arial" w:cs="Arial"/>
          <w:color w:val="000000"/>
          <w:sz w:val="20"/>
        </w:rPr>
        <w:t>In fact, this was the second time the Group was pulling out from the race. Aditya Birla Group had first evaluated the transaction in 2008 when it was deciding to bid for Novelis for $6 billion 10 years ago. In 2009, Aleris filed for Chapter 11 bankruptcy and was acquired by private equity funds Apollo Management, Oaktree Capital Management, and Sankaty Advisors in the following year.</w:t>
      </w:r>
    </w:p>
    <w:p w14:paraId="474540E3" w14:textId="77777777" w:rsidR="00CD7998" w:rsidRDefault="00000000">
      <w:pPr>
        <w:spacing w:before="200" w:line="260" w:lineRule="atLeast"/>
        <w:jc w:val="both"/>
      </w:pPr>
      <w:r>
        <w:rPr>
          <w:rFonts w:ascii="Arial" w:eastAsia="Arial" w:hAnsi="Arial" w:cs="Arial"/>
          <w:color w:val="000000"/>
          <w:sz w:val="20"/>
        </w:rPr>
        <w:lastRenderedPageBreak/>
        <w:t>"K.M. Birla himself stepped in to address some contentious issues...," the person cited above added. In an interview on Thursday, Birla confirmed that he had to intervene at some point. "I think it was required and expected. Our acquisitions are about value-creation," Birla said.</w:t>
      </w:r>
    </w:p>
    <w:p w14:paraId="46D7257F" w14:textId="77777777" w:rsidR="00CD7998" w:rsidRDefault="00000000">
      <w:pPr>
        <w:spacing w:before="200" w:line="260" w:lineRule="atLeast"/>
        <w:jc w:val="both"/>
      </w:pPr>
      <w:r>
        <w:rPr>
          <w:rFonts w:ascii="Arial" w:eastAsia="Arial" w:hAnsi="Arial" w:cs="Arial"/>
          <w:color w:val="000000"/>
          <w:sz w:val="20"/>
        </w:rPr>
        <w:t xml:space="preserve">Zhongwang was to buy Aleris for $2.33 billion. So, why did Birla pay a premium-as many believe? Because, Aleris has made investments of $900 million, which are yet to reflect in its earnings. In two years, once these investments </w:t>
      </w:r>
      <w:r>
        <w:rPr>
          <w:rFonts w:ascii="Arial" w:eastAsia="Arial" w:hAnsi="Arial" w:cs="Arial"/>
          <w:b/>
          <w:i/>
          <w:color w:val="000000"/>
          <w:sz w:val="20"/>
          <w:u w:val="single"/>
        </w:rPr>
        <w:t>start</w:t>
      </w:r>
      <w:r>
        <w:rPr>
          <w:rFonts w:ascii="Arial" w:eastAsia="Arial" w:hAnsi="Arial" w:cs="Arial"/>
          <w:color w:val="000000"/>
          <w:sz w:val="20"/>
        </w:rPr>
        <w:t xml:space="preserve"> to yield returns, the total debt of Hindalco, which will almost double to $6 billion after this acquisitions will come down to $3 billion-significantly lower than its current debt of $3.5 billion.</w:t>
      </w:r>
    </w:p>
    <w:p w14:paraId="46C65B98" w14:textId="77777777" w:rsidR="00CD7998" w:rsidRDefault="00000000">
      <w:pPr>
        <w:spacing w:before="200" w:line="260" w:lineRule="atLeast"/>
        <w:jc w:val="both"/>
      </w:pPr>
      <w:r>
        <w:rPr>
          <w:rFonts w:ascii="Arial" w:eastAsia="Arial" w:hAnsi="Arial" w:cs="Arial"/>
          <w:color w:val="000000"/>
          <w:sz w:val="20"/>
        </w:rPr>
        <w:t>That aside, "Most others were only interested in the US's Lewisport asset while we were also interested in getting into aerospace and China, which is going to be our biggest synergy," said Steve Fisher, chief executive of Novelis Inc.</w:t>
      </w:r>
    </w:p>
    <w:p w14:paraId="42B4A39F" w14:textId="77777777" w:rsidR="00CD7998" w:rsidRDefault="00000000">
      <w:pPr>
        <w:spacing w:before="200" w:line="260" w:lineRule="atLeast"/>
        <w:jc w:val="both"/>
      </w:pPr>
      <w:r>
        <w:rPr>
          <w:rFonts w:ascii="Arial" w:eastAsia="Arial" w:hAnsi="Arial" w:cs="Arial"/>
          <w:color w:val="000000"/>
          <w:sz w:val="20"/>
        </w:rPr>
        <w:t>Nevertheless, the deal bore the hallmark of a long tradition of group founders stepping in to steer negotiations whenever potential acquisitions appeared to collapse, whether due to differences on valuation or other issues. Another example of Birla stamping his authority on such crucial issues is one of the most complex mergers between Idea Cellular Ltd and Vodafone India Ltd, where he proposed to Vodafone India to merge with Idea Cellular-a deal for which Vodafone Group Plc readily agreed even as it virtually meant that Vodafone will exit the telecom company business and reap dividend as a shareholder while Birla will continue to run the show in a battle for supremacy against Sunil Mittal-controlled Bharti Airtel Ltd and Mukesh Ambani's Reliance Jio Infocomm Ltd.</w:t>
      </w:r>
    </w:p>
    <w:p w14:paraId="26F5D697" w14:textId="77777777" w:rsidR="00CD7998" w:rsidRDefault="00000000">
      <w:pPr>
        <w:spacing w:before="200" w:line="260" w:lineRule="atLeast"/>
        <w:jc w:val="both"/>
      </w:pPr>
      <w:r>
        <w:rPr>
          <w:rFonts w:ascii="Arial" w:eastAsia="Arial" w:hAnsi="Arial" w:cs="Arial"/>
          <w:color w:val="000000"/>
          <w:sz w:val="20"/>
        </w:rPr>
        <w:t>"Mr. Birla understands the sensitivities involved at late-stage negotiation of such cross-cultural transactions and the significant difference it makes when promoters are involved themselves at such stage," said Bharat Banka, a former head of Group Finance at Aditya Birla Group, who now runs a niche business and management consulting practice. "It cuts down negotiation time significantly and it gives a different level of comfort to the seller(s) reassuring them of the seriousness and intent commitment of the buyer," he added.</w:t>
      </w:r>
    </w:p>
    <w:p w14:paraId="403631CD" w14:textId="77777777" w:rsidR="00CD7998" w:rsidRDefault="00000000">
      <w:pPr>
        <w:spacing w:before="200" w:line="260" w:lineRule="atLeast"/>
        <w:jc w:val="both"/>
      </w:pPr>
      <w:r>
        <w:rPr>
          <w:rFonts w:ascii="Arial" w:eastAsia="Arial" w:hAnsi="Arial" w:cs="Arial"/>
          <w:color w:val="000000"/>
          <w:sz w:val="20"/>
        </w:rPr>
        <w:t>Birla is playing a similar role with the acquisition of Dalmia Cement now. About Aleris, Aditya Birla Group had sounded off bankers as early as August last year about the potential deal.</w:t>
      </w:r>
    </w:p>
    <w:p w14:paraId="7A21623B" w14:textId="77777777" w:rsidR="00CD7998" w:rsidRDefault="00000000">
      <w:pPr>
        <w:spacing w:before="200" w:line="260" w:lineRule="atLeast"/>
        <w:jc w:val="both"/>
      </w:pPr>
      <w:r>
        <w:rPr>
          <w:rFonts w:ascii="Arial" w:eastAsia="Arial" w:hAnsi="Arial" w:cs="Arial"/>
          <w:color w:val="000000"/>
          <w:sz w:val="20"/>
        </w:rPr>
        <w:t>"What worked to the advantage of Aditya Birla Group is that apart from China's Zhongwang, there were no bidders for the whole company," said the person cited above. "Aleris operates close to 40 small and large plants spread across North America, Europe and Asia. Potential bidders included Japan's Kobe Steel and India's Vedanta group, but none of them it seems wanted all the facilities", said the first person cited in the story.</w:t>
      </w:r>
    </w:p>
    <w:p w14:paraId="6DC26CB0" w14:textId="77777777" w:rsidR="00CD7998" w:rsidRDefault="00000000">
      <w:pPr>
        <w:spacing w:before="200" w:line="260" w:lineRule="atLeast"/>
        <w:jc w:val="both"/>
      </w:pPr>
      <w:r>
        <w:rPr>
          <w:rFonts w:ascii="Arial" w:eastAsia="Arial" w:hAnsi="Arial" w:cs="Arial"/>
          <w:color w:val="000000"/>
          <w:sz w:val="20"/>
        </w:rPr>
        <w:t>"I am not aware of who the other bidders were but we were given to understand that much of the interest was centred around the Lewisport plant only, which is the company's largest facility in North America," said Satish Pai, managing director of Hindalco.</w:t>
      </w:r>
    </w:p>
    <w:p w14:paraId="56D0947F" w14:textId="77777777" w:rsidR="00CD7998" w:rsidRDefault="00000000">
      <w:pPr>
        <w:spacing w:before="200" w:line="260" w:lineRule="atLeast"/>
        <w:jc w:val="both"/>
      </w:pPr>
      <w:r>
        <w:rPr>
          <w:rFonts w:ascii="Arial" w:eastAsia="Arial" w:hAnsi="Arial" w:cs="Arial"/>
          <w:color w:val="000000"/>
          <w:sz w:val="20"/>
        </w:rPr>
        <w:t>Pai in a January interview said that Novelis will now focus on organic growth by investing $300 million to build an automotive aluminium sheet manufacturing facility in Guthrie, Kentucky.</w:t>
      </w:r>
    </w:p>
    <w:p w14:paraId="1ADDB005" w14:textId="77777777" w:rsidR="00CD7998" w:rsidRDefault="00000000">
      <w:pPr>
        <w:spacing w:before="200" w:line="260" w:lineRule="atLeast"/>
        <w:jc w:val="both"/>
      </w:pPr>
      <w:r>
        <w:rPr>
          <w:rFonts w:ascii="Arial" w:eastAsia="Arial" w:hAnsi="Arial" w:cs="Arial"/>
          <w:color w:val="000000"/>
          <w:sz w:val="20"/>
        </w:rPr>
        <w:t xml:space="preserve">The timing of the Hindalco-Aleris deal too was crucial for Aditya Birla Group. After almost a decade-long lull commodity prices had begun recovering, thereby freeing </w:t>
      </w:r>
      <w:r>
        <w:rPr>
          <w:rFonts w:ascii="Arial" w:eastAsia="Arial" w:hAnsi="Arial" w:cs="Arial"/>
          <w:b/>
          <w:i/>
          <w:color w:val="000000"/>
          <w:sz w:val="20"/>
          <w:u w:val="single"/>
        </w:rPr>
        <w:t>up</w:t>
      </w:r>
      <w:r>
        <w:rPr>
          <w:rFonts w:ascii="Arial" w:eastAsia="Arial" w:hAnsi="Arial" w:cs="Arial"/>
          <w:color w:val="000000"/>
          <w:sz w:val="20"/>
        </w:rPr>
        <w:t xml:space="preserve"> cash flows of both Novelis and Hindalco. "For the private equity owners of Aleris, this coincided with the timing of their exit from the asset," said another person aware of the matter.</w:t>
      </w:r>
    </w:p>
    <w:p w14:paraId="45B6682A" w14:textId="77777777" w:rsidR="00CD7998" w:rsidRDefault="00000000">
      <w:pPr>
        <w:spacing w:before="200" w:line="260" w:lineRule="atLeast"/>
        <w:jc w:val="both"/>
      </w:pPr>
      <w:r>
        <w:rPr>
          <w:rFonts w:ascii="Arial" w:eastAsia="Arial" w:hAnsi="Arial" w:cs="Arial"/>
          <w:color w:val="000000"/>
          <w:sz w:val="20"/>
        </w:rPr>
        <w:t>Birla understood this and pushed for the Hindalco-Aleris deal aggressively.</w:t>
      </w:r>
    </w:p>
    <w:p w14:paraId="01C6DD84" w14:textId="77777777" w:rsidR="00CD7998" w:rsidRDefault="00000000">
      <w:pPr>
        <w:spacing w:before="200" w:line="260" w:lineRule="atLeast"/>
        <w:jc w:val="both"/>
      </w:pPr>
      <w:r>
        <w:rPr>
          <w:rFonts w:ascii="Arial" w:eastAsia="Arial" w:hAnsi="Arial" w:cs="Arial"/>
          <w:color w:val="000000"/>
          <w:sz w:val="20"/>
        </w:rPr>
        <w:t>At the promoter level too, the timing seems to have worked well. Unlike the Novelis acquisition where promoters had to infuse close to $350 million in equity, Aleris will be 100% debt funded with most of Aleris existing debt to be refinanced.</w:t>
      </w:r>
    </w:p>
    <w:p w14:paraId="452CC4A7" w14:textId="77777777" w:rsidR="00CD7998" w:rsidRDefault="00000000">
      <w:pPr>
        <w:spacing w:before="200" w:line="260" w:lineRule="atLeast"/>
        <w:jc w:val="both"/>
      </w:pPr>
      <w:r>
        <w:rPr>
          <w:rFonts w:ascii="Arial" w:eastAsia="Arial" w:hAnsi="Arial" w:cs="Arial"/>
          <w:color w:val="000000"/>
          <w:sz w:val="20"/>
        </w:rPr>
        <w:t xml:space="preserve">"The entire debt should take care take of itself from the cumulative cash flows of Aleris and Novelis and I am of the view that some potential some downward corrections in the commodity prices owing to collateral damage from </w:t>
      </w:r>
      <w:r>
        <w:rPr>
          <w:rFonts w:ascii="Arial" w:eastAsia="Arial" w:hAnsi="Arial" w:cs="Arial"/>
          <w:color w:val="000000"/>
          <w:sz w:val="20"/>
        </w:rPr>
        <w:lastRenderedPageBreak/>
        <w:t>global trade war will not impact the margins in a major way, especially in the context of much larger size of cash-flows and balance sheet" said Banka.</w:t>
      </w:r>
    </w:p>
    <w:p w14:paraId="6181213F" w14:textId="77777777" w:rsidR="00CD7998" w:rsidRDefault="00000000">
      <w:pPr>
        <w:spacing w:before="200" w:line="260" w:lineRule="atLeast"/>
        <w:jc w:val="both"/>
      </w:pPr>
      <w:r>
        <w:rPr>
          <w:rFonts w:ascii="Arial" w:eastAsia="Arial" w:hAnsi="Arial" w:cs="Arial"/>
          <w:color w:val="000000"/>
          <w:sz w:val="20"/>
        </w:rPr>
        <w:t>"Almost all of the large entire capex cycle for of Hindalco and Aleris seems to be completed and overall EBITDA will only improve from here on, which should give the Birla Group all the firepower he may need to fund future expansion without equity dilution," he added.</w:t>
      </w:r>
    </w:p>
    <w:p w14:paraId="31E551EB"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1179" w:history="1">
        <w:r>
          <w:rPr>
            <w:rFonts w:ascii="Arial" w:eastAsia="Arial" w:hAnsi="Arial" w:cs="Arial"/>
            <w:i/>
            <w:color w:val="0077CC"/>
            <w:sz w:val="20"/>
            <w:u w:val="single"/>
            <w:shd w:val="clear" w:color="auto" w:fill="FFFFFF"/>
          </w:rPr>
          <w:t>content.services@htlive.com</w:t>
        </w:r>
      </w:hyperlink>
    </w:p>
    <w:p w14:paraId="45846AA7"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29, 2018</w:t>
      </w:r>
    </w:p>
    <w:p w14:paraId="03FC710C" w14:textId="77777777" w:rsidR="00CD7998" w:rsidRDefault="00CD7998"/>
    <w:p w14:paraId="06898DD0" w14:textId="77777777" w:rsidR="00CD7998" w:rsidRDefault="00000000">
      <w:pPr>
        <w:ind w:left="200"/>
        <w:sectPr w:rsidR="00CD7998">
          <w:type w:val="continuous"/>
          <w:pgSz w:w="12240" w:h="15840"/>
          <w:pgMar w:top="840" w:right="1000" w:bottom="840" w:left="1000" w:header="400" w:footer="400" w:gutter="0"/>
          <w:cols w:space="720"/>
        </w:sectPr>
      </w:pPr>
      <w:r>
        <w:br/>
      </w:r>
      <w:r>
        <w:pict w14:anchorId="5FB1CCE4">
          <v:line id="_x0000_s2383" style="position:absolute;left:0;text-align:left;z-index:251863040;mso-position-horizontal-relative:text;mso-position-vertical-relative:text" from="0,10pt" to="512pt,10pt" strokeweight="1pt"/>
        </w:pict>
      </w:r>
      <w:r>
        <w:rPr>
          <w:rFonts w:ascii="Arial" w:eastAsia="Arial" w:hAnsi="Arial" w:cs="Arial"/>
          <w:b/>
          <w:color w:val="767676"/>
          <w:sz w:val="16"/>
        </w:rPr>
        <w:t>End of Document</w:t>
      </w:r>
    </w:p>
    <w:p w14:paraId="66121DBB" w14:textId="77777777" w:rsidR="00CD7998" w:rsidRDefault="00CD7998">
      <w:pPr>
        <w:sectPr w:rsidR="00CD7998">
          <w:headerReference w:type="even" r:id="rId1180"/>
          <w:headerReference w:type="default" r:id="rId1181"/>
          <w:footerReference w:type="even" r:id="rId1182"/>
          <w:footerReference w:type="default" r:id="rId1183"/>
          <w:headerReference w:type="first" r:id="rId1184"/>
          <w:footerReference w:type="first" r:id="rId1185"/>
          <w:pgSz w:w="12240" w:h="15840"/>
          <w:pgMar w:top="840" w:right="1000" w:bottom="840" w:left="1000" w:header="400" w:footer="400" w:gutter="0"/>
          <w:cols w:space="720"/>
          <w:titlePg/>
        </w:sectPr>
      </w:pPr>
    </w:p>
    <w:p w14:paraId="600B7F79" w14:textId="77777777" w:rsidR="00CD7998" w:rsidRDefault="00CD7998">
      <w:bookmarkStart w:id="196" w:name="Bookmark_99"/>
      <w:bookmarkEnd w:id="196"/>
    </w:p>
    <w:p w14:paraId="34263E6B" w14:textId="77777777" w:rsidR="00CD7998" w:rsidRDefault="00000000">
      <w:r>
        <w:pict w14:anchorId="430E357F">
          <v:shape id="_x0000_i1160" type="#_x0000_t75" alt="LexisNexis®" style="width:148pt;height:30pt">
            <v:imagedata r:id="rId7" o:title=""/>
          </v:shape>
        </w:pict>
      </w:r>
      <w:r>
        <w:cr/>
      </w:r>
    </w:p>
    <w:p w14:paraId="3A355335" w14:textId="77777777" w:rsidR="00CD7998" w:rsidRDefault="00000000">
      <w:pPr>
        <w:spacing w:before="240" w:after="200" w:line="340" w:lineRule="atLeast"/>
        <w:jc w:val="center"/>
        <w:outlineLvl w:val="0"/>
        <w:rPr>
          <w:rFonts w:ascii="Arial" w:hAnsi="Arial" w:cs="Arial"/>
          <w:b/>
          <w:bCs/>
          <w:kern w:val="32"/>
          <w:sz w:val="32"/>
          <w:szCs w:val="32"/>
        </w:rPr>
      </w:pPr>
      <w:hyperlink r:id="rId1186" w:history="1">
        <w:r>
          <w:rPr>
            <w:rFonts w:ascii="Arial" w:eastAsia="Arial" w:hAnsi="Arial" w:cs="Arial"/>
            <w:b/>
            <w:bCs/>
            <w:i/>
            <w:color w:val="0077CC"/>
            <w:kern w:val="32"/>
            <w:sz w:val="28"/>
            <w:szCs w:val="32"/>
            <w:u w:val="single"/>
            <w:shd w:val="clear" w:color="auto" w:fill="FFFFFF"/>
          </w:rPr>
          <w:t>Business leaders stress on creating value system, and not just profits</w:t>
        </w:r>
      </w:hyperlink>
    </w:p>
    <w:p w14:paraId="2AC5E4E8" w14:textId="77777777" w:rsidR="00CD7998" w:rsidRDefault="00000000">
      <w:pPr>
        <w:spacing w:before="120" w:line="260" w:lineRule="atLeast"/>
        <w:jc w:val="center"/>
      </w:pPr>
      <w:r>
        <w:rPr>
          <w:rFonts w:ascii="Arial" w:eastAsia="Arial" w:hAnsi="Arial" w:cs="Arial"/>
          <w:color w:val="000000"/>
          <w:sz w:val="20"/>
        </w:rPr>
        <w:t>MINT</w:t>
      </w:r>
    </w:p>
    <w:p w14:paraId="04EB6B28" w14:textId="77777777" w:rsidR="00CD7998" w:rsidRDefault="00000000">
      <w:pPr>
        <w:spacing w:before="120" w:line="260" w:lineRule="atLeast"/>
        <w:jc w:val="center"/>
      </w:pPr>
      <w:r>
        <w:rPr>
          <w:rFonts w:ascii="Arial" w:eastAsia="Arial" w:hAnsi="Arial" w:cs="Arial"/>
          <w:color w:val="000000"/>
          <w:sz w:val="20"/>
        </w:rPr>
        <w:t>December 7, 2019 Saturday</w:t>
      </w:r>
    </w:p>
    <w:p w14:paraId="567A8CF6" w14:textId="77777777" w:rsidR="00CD7998" w:rsidRDefault="00CD7998">
      <w:pPr>
        <w:spacing w:line="240" w:lineRule="atLeast"/>
        <w:jc w:val="both"/>
      </w:pPr>
    </w:p>
    <w:p w14:paraId="367E9262" w14:textId="77777777" w:rsidR="00CD7998" w:rsidRDefault="00000000">
      <w:pPr>
        <w:spacing w:before="120" w:line="220" w:lineRule="atLeast"/>
      </w:pPr>
      <w:r>
        <w:br/>
      </w:r>
      <w:r>
        <w:rPr>
          <w:rFonts w:ascii="Arial" w:eastAsia="Arial" w:hAnsi="Arial" w:cs="Arial"/>
          <w:color w:val="000000"/>
          <w:sz w:val="16"/>
        </w:rPr>
        <w:t>Copyright 2019 HT Media Ltd. All Rights Reserved</w:t>
      </w:r>
    </w:p>
    <w:p w14:paraId="30C28B59"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641 words</w:t>
      </w:r>
    </w:p>
    <w:p w14:paraId="3268B5B1" w14:textId="77777777" w:rsidR="00CD7998"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760F1167" w14:textId="77777777" w:rsidR="00CD7998" w:rsidRDefault="00000000">
      <w:pPr>
        <w:keepNext/>
        <w:spacing w:before="240" w:line="340" w:lineRule="atLeast"/>
      </w:pPr>
      <w:bookmarkStart w:id="197" w:name="Body_97"/>
      <w:bookmarkEnd w:id="197"/>
      <w:r>
        <w:rPr>
          <w:rFonts w:ascii="Arial" w:eastAsia="Arial" w:hAnsi="Arial" w:cs="Arial"/>
          <w:b/>
          <w:color w:val="000000"/>
          <w:sz w:val="28"/>
        </w:rPr>
        <w:t>Body</w:t>
      </w:r>
    </w:p>
    <w:p w14:paraId="3B1B8EE9" w14:textId="77777777" w:rsidR="00CD7998" w:rsidRDefault="00000000">
      <w:pPr>
        <w:spacing w:line="60" w:lineRule="exact"/>
      </w:pPr>
      <w:r>
        <w:pict w14:anchorId="13272DD8">
          <v:line id="_x0000_s2385" style="position:absolute;z-index:251864064" from="0,2pt" to="512pt,2pt" strokecolor="#009ddb" strokeweight="2pt">
            <w10:wrap type="topAndBottom"/>
          </v:line>
        </w:pict>
      </w:r>
    </w:p>
    <w:p w14:paraId="2B46491A" w14:textId="77777777" w:rsidR="00CD7998" w:rsidRDefault="00CD7998"/>
    <w:p w14:paraId="426F36B9" w14:textId="77777777" w:rsidR="00CD7998" w:rsidRDefault="00000000">
      <w:pPr>
        <w:spacing w:before="200" w:line="260" w:lineRule="atLeast"/>
        <w:jc w:val="both"/>
      </w:pPr>
      <w:r>
        <w:rPr>
          <w:rFonts w:ascii="Arial" w:eastAsia="Arial" w:hAnsi="Arial" w:cs="Arial"/>
          <w:color w:val="000000"/>
          <w:sz w:val="20"/>
        </w:rPr>
        <w:t xml:space="preserve">New Delhi, Dec. 7 -- Three </w:t>
      </w:r>
      <w:r>
        <w:rPr>
          <w:rFonts w:ascii="Arial" w:eastAsia="Arial" w:hAnsi="Arial" w:cs="Arial"/>
          <w:b/>
          <w:i/>
          <w:color w:val="000000"/>
          <w:sz w:val="20"/>
          <w:u w:val="single"/>
        </w:rPr>
        <w:t>startup</w:t>
      </w:r>
      <w:r>
        <w:rPr>
          <w:rFonts w:ascii="Arial" w:eastAsia="Arial" w:hAnsi="Arial" w:cs="Arial"/>
          <w:color w:val="000000"/>
          <w:sz w:val="20"/>
        </w:rPr>
        <w:t xml:space="preserve"> founders emphasized using technology as an enabler to build a sustainable business model for the future. Speaking at the Hindustan Times Leadership Summit, they also underscored the need for promoters or founders to create a value system rather than just focusing on boosting profits.</w:t>
      </w:r>
    </w:p>
    <w:p w14:paraId="3F932D9A" w14:textId="77777777" w:rsidR="00CD7998" w:rsidRDefault="00000000">
      <w:pPr>
        <w:spacing w:before="200" w:line="260" w:lineRule="atLeast"/>
        <w:jc w:val="both"/>
      </w:pPr>
      <w:r>
        <w:rPr>
          <w:rFonts w:ascii="Arial" w:eastAsia="Arial" w:hAnsi="Arial" w:cs="Arial"/>
          <w:color w:val="000000"/>
          <w:sz w:val="20"/>
        </w:rPr>
        <w:t>According to Zomato founder Deepinder Goyal, the founders of businesses should decide whether they want to increase the valuation of their businesses or create a value system (helping the society) through their products or services. "Ten years ago you could have technology-driven businesses but now it's not sufficient. Tech is just an enabler for us to reach millions of people. So, our business is definitely not technology. We want to build a company which serves better food to everyone," said Goyal during a panel discussion.</w:t>
      </w:r>
    </w:p>
    <w:p w14:paraId="0C4930FC" w14:textId="77777777" w:rsidR="00CD7998" w:rsidRDefault="00000000">
      <w:pPr>
        <w:spacing w:before="200" w:line="260" w:lineRule="atLeast"/>
        <w:jc w:val="both"/>
      </w:pPr>
      <w:r>
        <w:rPr>
          <w:rFonts w:ascii="Arial" w:eastAsia="Arial" w:hAnsi="Arial" w:cs="Arial"/>
          <w:color w:val="000000"/>
          <w:sz w:val="20"/>
        </w:rPr>
        <w:t xml:space="preserve">Zomato now directly sources raw material from farmers and supplies to its partner restaurants, as it seeks to offer fresh food to its customers without preservatives. The </w:t>
      </w:r>
      <w:r>
        <w:rPr>
          <w:rFonts w:ascii="Arial" w:eastAsia="Arial" w:hAnsi="Arial" w:cs="Arial"/>
          <w:b/>
          <w:i/>
          <w:color w:val="000000"/>
          <w:sz w:val="20"/>
          <w:u w:val="single"/>
        </w:rPr>
        <w:t>startup</w:t>
      </w:r>
      <w:r>
        <w:rPr>
          <w:rFonts w:ascii="Arial" w:eastAsia="Arial" w:hAnsi="Arial" w:cs="Arial"/>
          <w:color w:val="000000"/>
          <w:sz w:val="20"/>
        </w:rPr>
        <w:t xml:space="preserve"> also certifies restaurants which source raw materials, such as meat, from it. The supply of ingredients contributes around 10% to Zomato's revenue.</w:t>
      </w:r>
    </w:p>
    <w:p w14:paraId="6EE8E453" w14:textId="77777777" w:rsidR="00CD7998" w:rsidRDefault="00000000">
      <w:pPr>
        <w:spacing w:before="200" w:line="260" w:lineRule="atLeast"/>
        <w:jc w:val="both"/>
      </w:pPr>
      <w:r>
        <w:rPr>
          <w:rFonts w:ascii="Arial" w:eastAsia="Arial" w:hAnsi="Arial" w:cs="Arial"/>
          <w:color w:val="000000"/>
          <w:sz w:val="20"/>
        </w:rPr>
        <w:t>Canadian entrepreneur Brad Loiselle, the founder and chairman of betterU Education Corp., an online education platform, said technology is an enabler and not a solution, and profit has never been a focus for the company.</w:t>
      </w:r>
    </w:p>
    <w:p w14:paraId="778C2781" w14:textId="77777777" w:rsidR="00CD7998" w:rsidRDefault="00000000">
      <w:pPr>
        <w:spacing w:before="200" w:line="260" w:lineRule="atLeast"/>
        <w:jc w:val="both"/>
      </w:pPr>
      <w:r>
        <w:rPr>
          <w:rFonts w:ascii="Arial" w:eastAsia="Arial" w:hAnsi="Arial" w:cs="Arial"/>
          <w:color w:val="000000"/>
          <w:sz w:val="20"/>
        </w:rPr>
        <w:t>"We will make money, but money has never been a driver. Focus has always been on solving problems. Our goal is to be profitable and sustainable at the same time," he said.</w:t>
      </w:r>
    </w:p>
    <w:p w14:paraId="56D47AAB" w14:textId="77777777" w:rsidR="00CD7998" w:rsidRDefault="00000000">
      <w:pPr>
        <w:spacing w:before="200" w:line="260" w:lineRule="atLeast"/>
        <w:jc w:val="both"/>
      </w:pPr>
      <w:r>
        <w:rPr>
          <w:rFonts w:ascii="Arial" w:eastAsia="Arial" w:hAnsi="Arial" w:cs="Arial"/>
          <w:color w:val="000000"/>
          <w:sz w:val="20"/>
        </w:rPr>
        <w:t xml:space="preserve">As Prime Minister Narendra Modi has set a target of making India a $5-trillion economy by 2025, entrepreneurs or founders of </w:t>
      </w:r>
      <w:r>
        <w:rPr>
          <w:rFonts w:ascii="Arial" w:eastAsia="Arial" w:hAnsi="Arial" w:cs="Arial"/>
          <w:b/>
          <w:i/>
          <w:color w:val="000000"/>
          <w:sz w:val="20"/>
          <w:u w:val="single"/>
        </w:rPr>
        <w:t>startups</w:t>
      </w:r>
      <w:r>
        <w:rPr>
          <w:rFonts w:ascii="Arial" w:eastAsia="Arial" w:hAnsi="Arial" w:cs="Arial"/>
          <w:color w:val="000000"/>
          <w:sz w:val="20"/>
        </w:rPr>
        <w:t>, including Goyal and Loiselle, are also expected to play a significant role in achieving the target.</w:t>
      </w:r>
    </w:p>
    <w:p w14:paraId="3072E73C" w14:textId="77777777" w:rsidR="00CD7998" w:rsidRDefault="00000000">
      <w:pPr>
        <w:spacing w:before="200" w:line="260" w:lineRule="atLeast"/>
        <w:jc w:val="both"/>
      </w:pPr>
      <w:r>
        <w:rPr>
          <w:rFonts w:ascii="Arial" w:eastAsia="Arial" w:hAnsi="Arial" w:cs="Arial"/>
          <w:color w:val="000000"/>
          <w:sz w:val="20"/>
        </w:rPr>
        <w:t xml:space="preserve">Jeremy Jauncey, who </w:t>
      </w:r>
      <w:r>
        <w:rPr>
          <w:rFonts w:ascii="Arial" w:eastAsia="Arial" w:hAnsi="Arial" w:cs="Arial"/>
          <w:b/>
          <w:i/>
          <w:color w:val="000000"/>
          <w:sz w:val="20"/>
          <w:u w:val="single"/>
        </w:rPr>
        <w:t>started</w:t>
      </w:r>
      <w:r>
        <w:rPr>
          <w:rFonts w:ascii="Arial" w:eastAsia="Arial" w:hAnsi="Arial" w:cs="Arial"/>
          <w:color w:val="000000"/>
          <w:sz w:val="20"/>
        </w:rPr>
        <w:t xml:space="preserve"> Beautiful Destinations, a platform that's redefining travel marketing in a hyper-connected world, as an Instagram account in 2012, documented stunning pictures of his travels. Today, the account, which has over 12 million followers, has become a thriving community on social media, with over 20 million followers across the world.</w:t>
      </w:r>
    </w:p>
    <w:p w14:paraId="431DBEF7" w14:textId="77777777" w:rsidR="00CD7998" w:rsidRDefault="00000000">
      <w:pPr>
        <w:spacing w:before="200" w:line="260" w:lineRule="atLeast"/>
        <w:jc w:val="both"/>
      </w:pPr>
      <w:r>
        <w:rPr>
          <w:rFonts w:ascii="Arial" w:eastAsia="Arial" w:hAnsi="Arial" w:cs="Arial"/>
          <w:color w:val="000000"/>
          <w:sz w:val="20"/>
        </w:rPr>
        <w:t>"Travel is a positive force. It is one of those industries in the world that can truly change lives," said Jauncey at the Summit. Beautiful Destinations has a combination of original and user-generated content and offers services as a creative agency, he said, adding: "We have a mobile society today that travels more. We have this enormous opportunity to tap on this."</w:t>
      </w:r>
    </w:p>
    <w:p w14:paraId="6733DF39" w14:textId="77777777" w:rsidR="00CD7998" w:rsidRDefault="00000000">
      <w:pPr>
        <w:spacing w:before="200" w:line="260" w:lineRule="atLeast"/>
        <w:jc w:val="both"/>
      </w:pPr>
      <w:r>
        <w:rPr>
          <w:rFonts w:ascii="Arial" w:eastAsia="Arial" w:hAnsi="Arial" w:cs="Arial"/>
          <w:color w:val="000000"/>
          <w:sz w:val="20"/>
        </w:rPr>
        <w:lastRenderedPageBreak/>
        <w:t xml:space="preserve">With more and more </w:t>
      </w:r>
      <w:r>
        <w:rPr>
          <w:rFonts w:ascii="Arial" w:eastAsia="Arial" w:hAnsi="Arial" w:cs="Arial"/>
          <w:b/>
          <w:i/>
          <w:color w:val="000000"/>
          <w:sz w:val="20"/>
          <w:u w:val="single"/>
        </w:rPr>
        <w:t>startups</w:t>
      </w:r>
      <w:r>
        <w:rPr>
          <w:rFonts w:ascii="Arial" w:eastAsia="Arial" w:hAnsi="Arial" w:cs="Arial"/>
          <w:color w:val="000000"/>
          <w:sz w:val="20"/>
        </w:rPr>
        <w:t xml:space="preserve"> in India joining the unicorn club (with valuations of $1 billion or more), founders sometimes get obsessed about increasing the valuation of their respective firms rather than focusing on creating a proper business model.</w:t>
      </w:r>
    </w:p>
    <w:p w14:paraId="4C077136" w14:textId="77777777" w:rsidR="00CD7998" w:rsidRDefault="00000000">
      <w:pPr>
        <w:spacing w:before="200" w:line="260" w:lineRule="atLeast"/>
        <w:jc w:val="both"/>
      </w:pPr>
      <w:r>
        <w:rPr>
          <w:rFonts w:ascii="Arial" w:eastAsia="Arial" w:hAnsi="Arial" w:cs="Arial"/>
          <w:color w:val="000000"/>
          <w:sz w:val="20"/>
        </w:rPr>
        <w:t xml:space="preserve">Due to the slowdown in global and Indian economy, and </w:t>
      </w:r>
      <w:r>
        <w:rPr>
          <w:rFonts w:ascii="Arial" w:eastAsia="Arial" w:hAnsi="Arial" w:cs="Arial"/>
          <w:b/>
          <w:i/>
          <w:color w:val="000000"/>
          <w:sz w:val="20"/>
          <w:u w:val="single"/>
        </w:rPr>
        <w:t>failure</w:t>
      </w:r>
      <w:r>
        <w:rPr>
          <w:rFonts w:ascii="Arial" w:eastAsia="Arial" w:hAnsi="Arial" w:cs="Arial"/>
          <w:color w:val="000000"/>
          <w:sz w:val="20"/>
        </w:rPr>
        <w:t xml:space="preserve"> of some </w:t>
      </w:r>
      <w:r>
        <w:rPr>
          <w:rFonts w:ascii="Arial" w:eastAsia="Arial" w:hAnsi="Arial" w:cs="Arial"/>
          <w:b/>
          <w:i/>
          <w:color w:val="000000"/>
          <w:sz w:val="20"/>
          <w:u w:val="single"/>
        </w:rPr>
        <w:t>startups</w:t>
      </w:r>
      <w:r>
        <w:rPr>
          <w:rFonts w:ascii="Arial" w:eastAsia="Arial" w:hAnsi="Arial" w:cs="Arial"/>
          <w:color w:val="000000"/>
          <w:sz w:val="20"/>
        </w:rPr>
        <w:t xml:space="preserve">, investors are also becoming cautious about investing in </w:t>
      </w:r>
      <w:r>
        <w:rPr>
          <w:rFonts w:ascii="Arial" w:eastAsia="Arial" w:hAnsi="Arial" w:cs="Arial"/>
          <w:b/>
          <w:i/>
          <w:color w:val="000000"/>
          <w:sz w:val="20"/>
          <w:u w:val="single"/>
        </w:rPr>
        <w:t>startups</w:t>
      </w:r>
      <w:r>
        <w:rPr>
          <w:rFonts w:ascii="Arial" w:eastAsia="Arial" w:hAnsi="Arial" w:cs="Arial"/>
          <w:color w:val="000000"/>
          <w:sz w:val="20"/>
        </w:rPr>
        <w:t>.</w:t>
      </w:r>
    </w:p>
    <w:p w14:paraId="548F06D9" w14:textId="77777777" w:rsidR="00CD7998" w:rsidRDefault="00000000">
      <w:pPr>
        <w:spacing w:before="200" w:line="260" w:lineRule="atLeast"/>
        <w:jc w:val="both"/>
      </w:pPr>
      <w:r>
        <w:rPr>
          <w:rFonts w:ascii="Arial" w:eastAsia="Arial" w:hAnsi="Arial" w:cs="Arial"/>
          <w:color w:val="000000"/>
          <w:sz w:val="20"/>
        </w:rPr>
        <w:t>Zomato, though, is expected to raise $500-600 in the next three to six months.</w:t>
      </w:r>
    </w:p>
    <w:p w14:paraId="0E0691B2" w14:textId="77777777" w:rsidR="00CD7998" w:rsidRDefault="00000000">
      <w:pPr>
        <w:spacing w:before="200" w:line="260" w:lineRule="atLeast"/>
        <w:jc w:val="both"/>
      </w:pPr>
      <w:r>
        <w:rPr>
          <w:rFonts w:ascii="Arial" w:eastAsia="Arial" w:hAnsi="Arial" w:cs="Arial"/>
          <w:color w:val="000000"/>
          <w:sz w:val="20"/>
        </w:rPr>
        <w:t>According to Goyal, it's getting harder to raise money, but good companies will still get funding.</w:t>
      </w:r>
    </w:p>
    <w:p w14:paraId="2D100B7E" w14:textId="77777777" w:rsidR="00CD7998" w:rsidRDefault="00000000">
      <w:pPr>
        <w:spacing w:before="200" w:line="260" w:lineRule="atLeast"/>
        <w:jc w:val="both"/>
      </w:pPr>
      <w:r>
        <w:rPr>
          <w:rFonts w:ascii="Arial" w:eastAsia="Arial" w:hAnsi="Arial" w:cs="Arial"/>
          <w:color w:val="000000"/>
          <w:sz w:val="20"/>
        </w:rPr>
        <w:t>"When you raise money at a billion valuation, then you are expected to become a $5 billion company next, and for that, you have to raise money again. Then you are asked to aim at $10 billion. When your competitor has raised a billion then you also need to raise some funds."</w:t>
      </w:r>
    </w:p>
    <w:p w14:paraId="5B95B298" w14:textId="77777777" w:rsidR="00CD7998" w:rsidRDefault="00000000">
      <w:pPr>
        <w:spacing w:before="200" w:line="260" w:lineRule="atLeast"/>
        <w:jc w:val="both"/>
      </w:pPr>
      <w:r>
        <w:rPr>
          <w:rFonts w:ascii="Arial" w:eastAsia="Arial" w:hAnsi="Arial" w:cs="Arial"/>
          <w:color w:val="000000"/>
          <w:sz w:val="20"/>
        </w:rPr>
        <w:t>For betterU's Loiselle, the biggest challenge was raising money since not many people from Canada understand India. "There has to be some government support. India has the potential to supply workforce to the rest of the world while my purpose is to bring education," he added.</w:t>
      </w:r>
    </w:p>
    <w:p w14:paraId="18F1588C" w14:textId="77777777" w:rsidR="00CD7998"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1187" w:history="1">
        <w:r>
          <w:rPr>
            <w:rFonts w:ascii="Arial" w:eastAsia="Arial" w:hAnsi="Arial" w:cs="Arial"/>
            <w:i/>
            <w:color w:val="0077CC"/>
            <w:sz w:val="20"/>
            <w:u w:val="single"/>
            <w:shd w:val="clear" w:color="auto" w:fill="FFFFFF"/>
          </w:rPr>
          <w:t>contentservices@htlive.com</w:t>
        </w:r>
      </w:hyperlink>
    </w:p>
    <w:p w14:paraId="7DDEB8D7"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7, 2019</w:t>
      </w:r>
    </w:p>
    <w:p w14:paraId="646602F8" w14:textId="77777777" w:rsidR="00CD7998" w:rsidRDefault="00CD7998"/>
    <w:p w14:paraId="388CCF77" w14:textId="77777777" w:rsidR="00CD7998" w:rsidRDefault="00000000">
      <w:pPr>
        <w:ind w:left="200"/>
        <w:sectPr w:rsidR="00CD7998">
          <w:type w:val="continuous"/>
          <w:pgSz w:w="12240" w:h="15840"/>
          <w:pgMar w:top="840" w:right="1000" w:bottom="840" w:left="1000" w:header="400" w:footer="400" w:gutter="0"/>
          <w:cols w:space="720"/>
        </w:sectPr>
      </w:pPr>
      <w:r>
        <w:br/>
      </w:r>
      <w:r>
        <w:pict w14:anchorId="61166FBD">
          <v:line id="_x0000_s2386" style="position:absolute;left:0;text-align:left;z-index:251865088;mso-position-horizontal-relative:text;mso-position-vertical-relative:text" from="0,10pt" to="512pt,10pt" strokeweight="1pt"/>
        </w:pict>
      </w:r>
      <w:r>
        <w:rPr>
          <w:rFonts w:ascii="Arial" w:eastAsia="Arial" w:hAnsi="Arial" w:cs="Arial"/>
          <w:b/>
          <w:color w:val="767676"/>
          <w:sz w:val="16"/>
        </w:rPr>
        <w:t>End of Document</w:t>
      </w:r>
    </w:p>
    <w:p w14:paraId="0CFFED3D" w14:textId="77777777" w:rsidR="00CD7998" w:rsidRDefault="00CD7998">
      <w:pPr>
        <w:sectPr w:rsidR="00CD7998">
          <w:headerReference w:type="even" r:id="rId1188"/>
          <w:headerReference w:type="default" r:id="rId1189"/>
          <w:footerReference w:type="even" r:id="rId1190"/>
          <w:footerReference w:type="default" r:id="rId1191"/>
          <w:headerReference w:type="first" r:id="rId1192"/>
          <w:footerReference w:type="first" r:id="rId1193"/>
          <w:pgSz w:w="12240" w:h="15840"/>
          <w:pgMar w:top="840" w:right="1000" w:bottom="840" w:left="1000" w:header="400" w:footer="400" w:gutter="0"/>
          <w:cols w:space="720"/>
          <w:titlePg/>
        </w:sectPr>
      </w:pPr>
    </w:p>
    <w:p w14:paraId="513CEAF1" w14:textId="77777777" w:rsidR="00CD7998" w:rsidRDefault="00CD7998">
      <w:bookmarkStart w:id="198" w:name="Bookmark_100"/>
      <w:bookmarkEnd w:id="198"/>
    </w:p>
    <w:p w14:paraId="290DF8B8" w14:textId="77777777" w:rsidR="00CD7998" w:rsidRDefault="00000000">
      <w:r>
        <w:pict w14:anchorId="34C98F4F">
          <v:shape id="_x0000_i1161" type="#_x0000_t75" alt="LexisNexis®" style="width:148pt;height:30pt">
            <v:imagedata r:id="rId7" o:title=""/>
          </v:shape>
        </w:pict>
      </w:r>
      <w:r>
        <w:cr/>
      </w:r>
    </w:p>
    <w:p w14:paraId="180B642B" w14:textId="77777777" w:rsidR="00CD7998" w:rsidRDefault="00000000">
      <w:pPr>
        <w:spacing w:before="240" w:after="200" w:line="340" w:lineRule="atLeast"/>
        <w:jc w:val="center"/>
        <w:outlineLvl w:val="0"/>
        <w:rPr>
          <w:rFonts w:ascii="Arial" w:hAnsi="Arial" w:cs="Arial"/>
          <w:b/>
          <w:bCs/>
          <w:kern w:val="32"/>
          <w:sz w:val="32"/>
          <w:szCs w:val="32"/>
        </w:rPr>
      </w:pPr>
      <w:hyperlink r:id="rId1194" w:history="1">
        <w:r>
          <w:rPr>
            <w:rFonts w:ascii="Arial" w:eastAsia="Arial" w:hAnsi="Arial" w:cs="Arial"/>
            <w:b/>
            <w:bCs/>
            <w:i/>
            <w:color w:val="0077CC"/>
            <w:kern w:val="32"/>
            <w:sz w:val="28"/>
            <w:szCs w:val="32"/>
            <w:u w:val="single"/>
            <w:shd w:val="clear" w:color="auto" w:fill="FFFFFF"/>
          </w:rPr>
          <w:t xml:space="preserve">Find Out How TechAhead Can Empower </w:t>
        </w:r>
      </w:hyperlink>
      <w:hyperlink r:id="rId1195" w:history="1">
        <w:r>
          <w:rPr>
            <w:rFonts w:ascii="Arial" w:eastAsia="Arial" w:hAnsi="Arial" w:cs="Arial"/>
            <w:b/>
            <w:bCs/>
            <w:i/>
            <w:color w:val="0077CC"/>
            <w:kern w:val="32"/>
            <w:sz w:val="28"/>
            <w:szCs w:val="32"/>
            <w:u w:val="single"/>
            <w:shd w:val="clear" w:color="auto" w:fill="FFFFFF"/>
          </w:rPr>
          <w:t>Startups</w:t>
        </w:r>
      </w:hyperlink>
      <w:hyperlink r:id="rId1196" w:history="1">
        <w:r>
          <w:rPr>
            <w:rFonts w:ascii="Arial" w:eastAsia="Arial" w:hAnsi="Arial" w:cs="Arial"/>
            <w:b/>
            <w:bCs/>
            <w:i/>
            <w:color w:val="0077CC"/>
            <w:kern w:val="32"/>
            <w:sz w:val="28"/>
            <w:szCs w:val="32"/>
            <w:u w:val="single"/>
            <w:shd w:val="clear" w:color="auto" w:fill="FFFFFF"/>
          </w:rPr>
          <w:t>, SMEs To Turbocharge Their Revenues</w:t>
        </w:r>
      </w:hyperlink>
    </w:p>
    <w:p w14:paraId="080E7761" w14:textId="77777777" w:rsidR="00CD7998" w:rsidRDefault="00000000">
      <w:pPr>
        <w:spacing w:before="120" w:line="260" w:lineRule="atLeast"/>
        <w:jc w:val="center"/>
      </w:pPr>
      <w:r>
        <w:rPr>
          <w:rFonts w:ascii="Arial" w:eastAsia="Arial" w:hAnsi="Arial" w:cs="Arial"/>
          <w:color w:val="000000"/>
          <w:sz w:val="20"/>
        </w:rPr>
        <w:t xml:space="preserve">Newstex Blogs </w:t>
      </w:r>
    </w:p>
    <w:p w14:paraId="2E0668BB" w14:textId="77777777" w:rsidR="00CD7998" w:rsidRDefault="00000000">
      <w:pPr>
        <w:spacing w:before="120" w:line="260" w:lineRule="atLeast"/>
        <w:jc w:val="center"/>
      </w:pPr>
      <w:r>
        <w:rPr>
          <w:rFonts w:ascii="Arial" w:eastAsia="Arial" w:hAnsi="Arial" w:cs="Arial"/>
          <w:color w:val="000000"/>
          <w:sz w:val="20"/>
        </w:rPr>
        <w:t>TechBullion</w:t>
      </w:r>
    </w:p>
    <w:p w14:paraId="46EC9304" w14:textId="77777777" w:rsidR="00CD7998" w:rsidRDefault="00000000">
      <w:pPr>
        <w:spacing w:before="120" w:line="260" w:lineRule="atLeast"/>
        <w:jc w:val="center"/>
      </w:pPr>
      <w:r>
        <w:rPr>
          <w:rFonts w:ascii="Arial" w:eastAsia="Arial" w:hAnsi="Arial" w:cs="Arial"/>
          <w:color w:val="000000"/>
          <w:sz w:val="20"/>
        </w:rPr>
        <w:t>October 19, 2021 Tuesday 2:20 PM EST</w:t>
      </w:r>
    </w:p>
    <w:p w14:paraId="7CD0EC6C" w14:textId="77777777" w:rsidR="00CD7998" w:rsidRDefault="00CD7998">
      <w:pPr>
        <w:spacing w:line="240" w:lineRule="atLeast"/>
        <w:jc w:val="both"/>
      </w:pPr>
    </w:p>
    <w:p w14:paraId="760AE19E" w14:textId="77777777" w:rsidR="00CD7998" w:rsidRDefault="00000000">
      <w:pPr>
        <w:spacing w:before="120" w:line="220" w:lineRule="atLeast"/>
      </w:pPr>
      <w:r>
        <w:br/>
      </w:r>
      <w:r>
        <w:rPr>
          <w:rFonts w:ascii="Arial" w:eastAsia="Arial" w:hAnsi="Arial" w:cs="Arial"/>
          <w:color w:val="000000"/>
          <w:sz w:val="16"/>
        </w:rPr>
        <w:t>Copyright 2021 Newstex LLC All Rights Reserved</w:t>
      </w:r>
    </w:p>
    <w:p w14:paraId="1A7E6A4E" w14:textId="77777777" w:rsidR="00CD7998"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1370 words</w:t>
      </w:r>
    </w:p>
    <w:p w14:paraId="7EC0E835" w14:textId="77777777" w:rsidR="00CD7998"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Noor</w:t>
      </w:r>
    </w:p>
    <w:p w14:paraId="49992A18" w14:textId="77777777" w:rsidR="00CD7998" w:rsidRDefault="00000000">
      <w:pPr>
        <w:keepNext/>
        <w:spacing w:before="240" w:line="340" w:lineRule="atLeast"/>
      </w:pPr>
      <w:bookmarkStart w:id="199" w:name="Body_98"/>
      <w:bookmarkEnd w:id="199"/>
      <w:r>
        <w:rPr>
          <w:rFonts w:ascii="Arial" w:eastAsia="Arial" w:hAnsi="Arial" w:cs="Arial"/>
          <w:b/>
          <w:color w:val="000000"/>
          <w:sz w:val="28"/>
        </w:rPr>
        <w:t>Body</w:t>
      </w:r>
    </w:p>
    <w:p w14:paraId="13F0C9D7" w14:textId="77777777" w:rsidR="00CD7998" w:rsidRDefault="00000000">
      <w:pPr>
        <w:spacing w:line="60" w:lineRule="exact"/>
      </w:pPr>
      <w:r>
        <w:pict w14:anchorId="338BA7E3">
          <v:line id="_x0000_s2388" style="position:absolute;z-index:251866112" from="0,2pt" to="512pt,2pt" strokecolor="#009ddb" strokeweight="2pt">
            <w10:wrap type="topAndBottom"/>
          </v:line>
        </w:pict>
      </w:r>
    </w:p>
    <w:p w14:paraId="177BFEE5" w14:textId="77777777" w:rsidR="00CD7998" w:rsidRDefault="00CD7998"/>
    <w:p w14:paraId="0AEE5D1A" w14:textId="77777777" w:rsidR="00CD7998" w:rsidRDefault="00000000">
      <w:pPr>
        <w:spacing w:before="240" w:line="260" w:lineRule="atLeast"/>
        <w:jc w:val="both"/>
      </w:pPr>
      <w:r>
        <w:rPr>
          <w:rFonts w:ascii="Arial" w:eastAsia="Arial" w:hAnsi="Arial" w:cs="Arial"/>
          <w:color w:val="000000"/>
          <w:sz w:val="20"/>
        </w:rPr>
        <w:t xml:space="preserve">Oct 19, 2021( TechBullion: </w:t>
      </w:r>
      <w:hyperlink r:id="rId1197" w:history="1">
        <w:r>
          <w:rPr>
            <w:rFonts w:ascii="Arial" w:eastAsia="Arial" w:hAnsi="Arial" w:cs="Arial"/>
            <w:i/>
            <w:color w:val="0077CC"/>
            <w:sz w:val="20"/>
            <w:u w:val="single"/>
            <w:shd w:val="clear" w:color="auto" w:fill="FFFFFF"/>
          </w:rPr>
          <w:t>http://www.techbullion.com</w:t>
        </w:r>
      </w:hyperlink>
      <w:r>
        <w:rPr>
          <w:rFonts w:ascii="Arial" w:eastAsia="Arial" w:hAnsi="Arial" w:cs="Arial"/>
          <w:color w:val="000000"/>
          <w:sz w:val="20"/>
        </w:rPr>
        <w:t xml:space="preserve"> Delivered by Newstex)  </w:t>
      </w:r>
    </w:p>
    <w:p w14:paraId="757673FA" w14:textId="77777777" w:rsidR="00CD7998" w:rsidRDefault="00000000">
      <w:pPr>
        <w:spacing w:before="200" w:line="260" w:lineRule="atLeast"/>
        <w:jc w:val="both"/>
      </w:pPr>
      <w:r>
        <w:rPr>
          <w:rFonts w:ascii="Arial" w:eastAsia="Arial" w:hAnsi="Arial" w:cs="Arial"/>
          <w:color w:val="000000"/>
          <w:sz w:val="20"/>
        </w:rPr>
        <w:t xml:space="preserve"> </w:t>
      </w:r>
      <w:hyperlink r:id="rId1198" w:history="1">
        <w:r>
          <w:rPr>
            <w:rFonts w:ascii="Arial" w:eastAsia="Arial" w:hAnsi="Arial" w:cs="Arial"/>
            <w:i/>
            <w:color w:val="0077CC"/>
            <w:sz w:val="20"/>
            <w:u w:val="single"/>
            <w:shd w:val="clear" w:color="auto" w:fill="FFFFFF"/>
          </w:rPr>
          <w:t>https://techbullion.com/find-out-how-techahead-can-empower-</w:t>
        </w:r>
      </w:hyperlink>
      <w:hyperlink r:id="rId1199" w:history="1">
        <w:r>
          <w:rPr>
            <w:rFonts w:ascii="Arial" w:eastAsia="Arial" w:hAnsi="Arial" w:cs="Arial"/>
            <w:b/>
            <w:i/>
            <w:color w:val="0077CC"/>
            <w:sz w:val="20"/>
            <w:u w:val="single"/>
            <w:shd w:val="clear" w:color="auto" w:fill="FFFFFF"/>
          </w:rPr>
          <w:t>startups</w:t>
        </w:r>
      </w:hyperlink>
      <w:hyperlink r:id="rId1200" w:history="1">
        <w:r>
          <w:rPr>
            <w:rFonts w:ascii="Arial" w:eastAsia="Arial" w:hAnsi="Arial" w:cs="Arial"/>
            <w:i/>
            <w:color w:val="0077CC"/>
            <w:sz w:val="20"/>
            <w:u w:val="single"/>
            <w:shd w:val="clear" w:color="auto" w:fill="FFFFFF"/>
          </w:rPr>
          <w:t>-smes-to-turbocharge-their-revenues/?utm_source=feedburner&amp;#38;utm_medium=feed&amp;#38;utm_campaign=Feed:+Techbullion+%28TechBullion%29#</w:t>
        </w:r>
      </w:hyperlink>
      <w:r>
        <w:rPr>
          <w:rFonts w:ascii="Arial" w:eastAsia="Arial" w:hAnsi="Arial" w:cs="Arial"/>
          <w:color w:val="000000"/>
          <w:sz w:val="20"/>
        </w:rPr>
        <w:t xml:space="preserve"> </w:t>
      </w:r>
      <w:hyperlink r:id="rId1201" w:history="1">
        <w:r>
          <w:rPr>
            <w:rFonts w:ascii="Arial" w:eastAsia="Arial" w:hAnsi="Arial" w:cs="Arial"/>
            <w:i/>
            <w:color w:val="0077CC"/>
            <w:sz w:val="20"/>
            <w:u w:val="single"/>
            <w:shd w:val="clear" w:color="auto" w:fill="FFFFFF"/>
          </w:rPr>
          <w:t>https://techbullion.com/find-out-how-techahead-can-empower-</w:t>
        </w:r>
      </w:hyperlink>
      <w:hyperlink r:id="rId1202" w:history="1">
        <w:r>
          <w:rPr>
            <w:rFonts w:ascii="Arial" w:eastAsia="Arial" w:hAnsi="Arial" w:cs="Arial"/>
            <w:b/>
            <w:i/>
            <w:color w:val="0077CC"/>
            <w:sz w:val="20"/>
            <w:u w:val="single"/>
            <w:shd w:val="clear" w:color="auto" w:fill="FFFFFF"/>
          </w:rPr>
          <w:t>startups</w:t>
        </w:r>
      </w:hyperlink>
      <w:hyperlink r:id="rId1203" w:history="1">
        <w:r>
          <w:rPr>
            <w:rFonts w:ascii="Arial" w:eastAsia="Arial" w:hAnsi="Arial" w:cs="Arial"/>
            <w:i/>
            <w:color w:val="0077CC"/>
            <w:sz w:val="20"/>
            <w:u w:val="single"/>
            <w:shd w:val="clear" w:color="auto" w:fill="FFFFFF"/>
          </w:rPr>
          <w:t>-smes-to-turbocharge-their-revenues/?utm_source=feedburner&amp;#38;utm_medium=feed&amp;#38;utm_campaign=Feed:+Techbullion+%28TechBullion%29#</w:t>
        </w:r>
      </w:hyperlink>
      <w:r>
        <w:rPr>
          <w:rFonts w:ascii="Arial" w:eastAsia="Arial" w:hAnsi="Arial" w:cs="Arial"/>
          <w:color w:val="000000"/>
          <w:sz w:val="20"/>
        </w:rPr>
        <w:t xml:space="preserve"> denied:whatsapp://send?text=Find%20Out%20How%20TechAhead%20Can%20Empower%20Startups,%20SMEs%20To%20Turbocharge%20Their%20Revenues%20</w:t>
      </w:r>
      <w:hyperlink r:id="rId1204" w:history="1">
        <w:r>
          <w:rPr>
            <w:rFonts w:ascii="Arial" w:eastAsia="Arial" w:hAnsi="Arial" w:cs="Arial"/>
            <w:i/>
            <w:color w:val="0077CC"/>
            <w:sz w:val="20"/>
            <w:u w:val="single"/>
            <w:shd w:val="clear" w:color="auto" w:fill="FFFFFF"/>
          </w:rPr>
          <w:t>https://techbullion.com/find-out-how-techahead-can-empower-</w:t>
        </w:r>
      </w:hyperlink>
      <w:hyperlink r:id="rId1205" w:history="1">
        <w:r>
          <w:rPr>
            <w:rFonts w:ascii="Arial" w:eastAsia="Arial" w:hAnsi="Arial" w:cs="Arial"/>
            <w:b/>
            <w:i/>
            <w:color w:val="0077CC"/>
            <w:sz w:val="20"/>
            <w:u w:val="single"/>
            <w:shd w:val="clear" w:color="auto" w:fill="FFFFFF"/>
          </w:rPr>
          <w:t>startups</w:t>
        </w:r>
      </w:hyperlink>
      <w:hyperlink r:id="rId1206" w:history="1">
        <w:r>
          <w:rPr>
            <w:rFonts w:ascii="Arial" w:eastAsia="Arial" w:hAnsi="Arial" w:cs="Arial"/>
            <w:i/>
            <w:color w:val="0077CC"/>
            <w:sz w:val="20"/>
            <w:u w:val="single"/>
            <w:shd w:val="clear" w:color="auto" w:fill="FFFFFF"/>
          </w:rPr>
          <w:t>-smes-to-turbocharge-their-revenues</w:t>
        </w:r>
      </w:hyperlink>
      <w:r>
        <w:rPr>
          <w:rFonts w:ascii="Arial" w:eastAsia="Arial" w:hAnsi="Arial" w:cs="Arial"/>
          <w:color w:val="000000"/>
          <w:sz w:val="20"/>
        </w:rPr>
        <w:t xml:space="preserve">/ </w:t>
      </w:r>
      <w:hyperlink r:id="rId1207" w:history="1">
        <w:r>
          <w:rPr>
            <w:rFonts w:ascii="Arial" w:eastAsia="Arial" w:hAnsi="Arial" w:cs="Arial"/>
            <w:i/>
            <w:color w:val="0077CC"/>
            <w:sz w:val="20"/>
            <w:u w:val="single"/>
            <w:shd w:val="clear" w:color="auto" w:fill="FFFFFF"/>
          </w:rPr>
          <w:t>https://techbullion.com/find-out-how-techahead-can-empower-</w:t>
        </w:r>
      </w:hyperlink>
      <w:hyperlink r:id="rId1208" w:history="1">
        <w:r>
          <w:rPr>
            <w:rFonts w:ascii="Arial" w:eastAsia="Arial" w:hAnsi="Arial" w:cs="Arial"/>
            <w:b/>
            <w:i/>
            <w:color w:val="0077CC"/>
            <w:sz w:val="20"/>
            <w:u w:val="single"/>
            <w:shd w:val="clear" w:color="auto" w:fill="FFFFFF"/>
          </w:rPr>
          <w:t>startups</w:t>
        </w:r>
      </w:hyperlink>
      <w:hyperlink r:id="rId1209" w:history="1">
        <w:r>
          <w:rPr>
            <w:rFonts w:ascii="Arial" w:eastAsia="Arial" w:hAnsi="Arial" w:cs="Arial"/>
            <w:i/>
            <w:color w:val="0077CC"/>
            <w:sz w:val="20"/>
            <w:u w:val="single"/>
            <w:shd w:val="clear" w:color="auto" w:fill="FFFFFF"/>
          </w:rPr>
          <w:t>-smes-to-turbocharge-their-revenues/?utm_source=feedburner&amp;#38;utm_medium=feed&amp;#38;utm_campaign=Feed:+Techbullion+%28TechBullion%29#</w:t>
        </w:r>
      </w:hyperlink>
      <w:r>
        <w:rPr>
          <w:rFonts w:ascii="Arial" w:eastAsia="Arial" w:hAnsi="Arial" w:cs="Arial"/>
          <w:color w:val="000000"/>
          <w:sz w:val="20"/>
        </w:rPr>
        <w:t xml:space="preserve"> mailto:?subject=Find%20Out%20How%20TechAhead%20Can%20Empower%20Startups,%20SMEs%20To%20Turbocharge%20Their%20Revenues&amp;#38;BODY=I%20found%20this%20article%20interesting%20and%20thought%20of%20sharing%20it%20with%20you.%20Check%20it%20out:%20</w:t>
      </w:r>
      <w:hyperlink r:id="rId1210" w:history="1">
        <w:r>
          <w:rPr>
            <w:rFonts w:ascii="Arial" w:eastAsia="Arial" w:hAnsi="Arial" w:cs="Arial"/>
            <w:i/>
            <w:color w:val="0077CC"/>
            <w:sz w:val="20"/>
            <w:u w:val="single"/>
            <w:shd w:val="clear" w:color="auto" w:fill="FFFFFF"/>
          </w:rPr>
          <w:t>https://techbullion.com/find-out-how-techahead-can-empower-</w:t>
        </w:r>
      </w:hyperlink>
      <w:hyperlink r:id="rId1211" w:history="1">
        <w:r>
          <w:rPr>
            <w:rFonts w:ascii="Arial" w:eastAsia="Arial" w:hAnsi="Arial" w:cs="Arial"/>
            <w:b/>
            <w:i/>
            <w:color w:val="0077CC"/>
            <w:sz w:val="20"/>
            <w:u w:val="single"/>
            <w:shd w:val="clear" w:color="auto" w:fill="FFFFFF"/>
          </w:rPr>
          <w:t>startups</w:t>
        </w:r>
      </w:hyperlink>
      <w:hyperlink r:id="rId1212" w:history="1">
        <w:r>
          <w:rPr>
            <w:rFonts w:ascii="Arial" w:eastAsia="Arial" w:hAnsi="Arial" w:cs="Arial"/>
            <w:i/>
            <w:color w:val="0077CC"/>
            <w:sz w:val="20"/>
            <w:u w:val="single"/>
            <w:shd w:val="clear" w:color="auto" w:fill="FFFFFF"/>
          </w:rPr>
          <w:t>-smes-to-turbocharge-their-revenues</w:t>
        </w:r>
      </w:hyperlink>
      <w:r>
        <w:rPr>
          <w:rFonts w:ascii="Arial" w:eastAsia="Arial" w:hAnsi="Arial" w:cs="Arial"/>
          <w:color w:val="000000"/>
          <w:sz w:val="20"/>
        </w:rPr>
        <w:t xml:space="preserve">/ </w:t>
      </w:r>
      <w:hyperlink r:id="rId1213" w:anchor="disqus_thread" w:history="1">
        <w:r>
          <w:rPr>
            <w:rFonts w:ascii="Arial" w:eastAsia="Arial" w:hAnsi="Arial" w:cs="Arial"/>
            <w:i/>
            <w:color w:val="0077CC"/>
            <w:sz w:val="20"/>
            <w:u w:val="single"/>
            <w:shd w:val="clear" w:color="auto" w:fill="FFFFFF"/>
          </w:rPr>
          <w:t>https://techbullion.com/find-out-how-techahead-can-empower-</w:t>
        </w:r>
      </w:hyperlink>
      <w:hyperlink r:id="rId1214" w:anchor="disqus_thread" w:history="1">
        <w:r>
          <w:rPr>
            <w:rFonts w:ascii="Arial" w:eastAsia="Arial" w:hAnsi="Arial" w:cs="Arial"/>
            <w:b/>
            <w:i/>
            <w:color w:val="0077CC"/>
            <w:sz w:val="20"/>
            <w:u w:val="single"/>
            <w:shd w:val="clear" w:color="auto" w:fill="FFFFFF"/>
          </w:rPr>
          <w:t>startups</w:t>
        </w:r>
      </w:hyperlink>
      <w:hyperlink r:id="rId1215" w:anchor="disqus_thread" w:history="1">
        <w:r>
          <w:rPr>
            <w:rFonts w:ascii="Arial" w:eastAsia="Arial" w:hAnsi="Arial" w:cs="Arial"/>
            <w:i/>
            <w:color w:val="0077CC"/>
            <w:sz w:val="20"/>
            <w:u w:val="single"/>
            <w:shd w:val="clear" w:color="auto" w:fill="FFFFFF"/>
          </w:rPr>
          <w:t>-smes-to-turbocharge-their-revenues/?utm_source=feedburner&amp;#38;utm_medium=feed&amp;#38;utm_campaign=Feed:+Techbullion+%28TechBullion%29#disqus_thread</w:t>
        </w:r>
      </w:hyperlink>
      <w:r>
        <w:rPr>
          <w:rFonts w:ascii="Arial" w:eastAsia="Arial" w:hAnsi="Arial" w:cs="Arial"/>
          <w:color w:val="000000"/>
          <w:sz w:val="20"/>
        </w:rPr>
        <w:t xml:space="preserve"> In 2005, Forbes published a survey that gauged the success rate of </w:t>
      </w:r>
      <w:r>
        <w:rPr>
          <w:rFonts w:ascii="Arial" w:eastAsia="Arial" w:hAnsi="Arial" w:cs="Arial"/>
          <w:b/>
          <w:i/>
          <w:color w:val="000000"/>
          <w:sz w:val="20"/>
          <w:u w:val="single"/>
        </w:rPr>
        <w:t>startups</w:t>
      </w:r>
      <w:r>
        <w:rPr>
          <w:rFonts w:ascii="Arial" w:eastAsia="Arial" w:hAnsi="Arial" w:cs="Arial"/>
          <w:color w:val="000000"/>
          <w:sz w:val="20"/>
        </w:rPr>
        <w:t xml:space="preserve">, and one very startling revelation was made: 90% of all </w:t>
      </w:r>
      <w:r>
        <w:rPr>
          <w:rFonts w:ascii="Arial" w:eastAsia="Arial" w:hAnsi="Arial" w:cs="Arial"/>
          <w:b/>
          <w:i/>
          <w:color w:val="000000"/>
          <w:sz w:val="20"/>
          <w:u w:val="single"/>
        </w:rPr>
        <w:t>startups</w:t>
      </w:r>
      <w:r>
        <w:rPr>
          <w:rFonts w:ascii="Arial" w:eastAsia="Arial" w:hAnsi="Arial" w:cs="Arial"/>
          <w:color w:val="000000"/>
          <w:sz w:val="20"/>
        </w:rPr>
        <w:t xml:space="preserve"> will fail eventually. </w:t>
      </w:r>
    </w:p>
    <w:p w14:paraId="5C4C2D3D" w14:textId="77777777" w:rsidR="00CD7998" w:rsidRDefault="00000000">
      <w:pPr>
        <w:spacing w:before="200" w:line="260" w:lineRule="atLeast"/>
        <w:jc w:val="both"/>
      </w:pPr>
      <w:r>
        <w:rPr>
          <w:rFonts w:ascii="Arial" w:eastAsia="Arial" w:hAnsi="Arial" w:cs="Arial"/>
          <w:color w:val="000000"/>
          <w:sz w:val="20"/>
        </w:rPr>
        <w:t xml:space="preserve"> This caused ripples across the </w:t>
      </w:r>
      <w:r>
        <w:rPr>
          <w:rFonts w:ascii="Arial" w:eastAsia="Arial" w:hAnsi="Arial" w:cs="Arial"/>
          <w:b/>
          <w:i/>
          <w:color w:val="000000"/>
          <w:sz w:val="20"/>
          <w:u w:val="single"/>
        </w:rPr>
        <w:t>startup</w:t>
      </w:r>
      <w:r>
        <w:rPr>
          <w:rFonts w:ascii="Arial" w:eastAsia="Arial" w:hAnsi="Arial" w:cs="Arial"/>
          <w:color w:val="000000"/>
          <w:sz w:val="20"/>
        </w:rPr>
        <w:t xml:space="preserve">, SME world, and the investors, entrepreneurs </w:t>
      </w:r>
      <w:r>
        <w:rPr>
          <w:rFonts w:ascii="Arial" w:eastAsia="Arial" w:hAnsi="Arial" w:cs="Arial"/>
          <w:b/>
          <w:i/>
          <w:color w:val="000000"/>
          <w:sz w:val="20"/>
          <w:u w:val="single"/>
        </w:rPr>
        <w:t>started</w:t>
      </w:r>
      <w:r>
        <w:rPr>
          <w:rFonts w:ascii="Arial" w:eastAsia="Arial" w:hAnsi="Arial" w:cs="Arial"/>
          <w:color w:val="000000"/>
          <w:sz w:val="20"/>
        </w:rPr>
        <w:t xml:space="preserve"> digging deep into the ecosystem and attempting to find the reason for this alarming </w:t>
      </w:r>
      <w:r>
        <w:rPr>
          <w:rFonts w:ascii="Arial" w:eastAsia="Arial" w:hAnsi="Arial" w:cs="Arial"/>
          <w:b/>
          <w:i/>
          <w:color w:val="000000"/>
          <w:sz w:val="20"/>
          <w:u w:val="single"/>
        </w:rPr>
        <w:t>failure</w:t>
      </w:r>
      <w:r>
        <w:rPr>
          <w:rFonts w:ascii="Arial" w:eastAsia="Arial" w:hAnsi="Arial" w:cs="Arial"/>
          <w:color w:val="000000"/>
          <w:sz w:val="20"/>
        </w:rPr>
        <w:t xml:space="preserve"> rate. </w:t>
      </w:r>
    </w:p>
    <w:p w14:paraId="71705AE5" w14:textId="77777777" w:rsidR="00CD7998" w:rsidRDefault="00000000">
      <w:pPr>
        <w:spacing w:before="200" w:line="260" w:lineRule="atLeast"/>
        <w:jc w:val="both"/>
      </w:pPr>
      <w:r>
        <w:rPr>
          <w:rFonts w:ascii="Arial" w:eastAsia="Arial" w:hAnsi="Arial" w:cs="Arial"/>
          <w:color w:val="000000"/>
          <w:sz w:val="20"/>
        </w:rPr>
        <w:t xml:space="preserve"> In our experience at TechAhead, one of the biggest reasons for such a high </w:t>
      </w:r>
      <w:r>
        <w:rPr>
          <w:rFonts w:ascii="Arial" w:eastAsia="Arial" w:hAnsi="Arial" w:cs="Arial"/>
          <w:b/>
          <w:i/>
          <w:color w:val="000000"/>
          <w:sz w:val="20"/>
          <w:u w:val="single"/>
        </w:rPr>
        <w:t>failure</w:t>
      </w:r>
      <w:r>
        <w:rPr>
          <w:rFonts w:ascii="Arial" w:eastAsia="Arial" w:hAnsi="Arial" w:cs="Arial"/>
          <w:color w:val="000000"/>
          <w:sz w:val="20"/>
        </w:rPr>
        <w:t xml:space="preserve"> rate among </w:t>
      </w:r>
      <w:r>
        <w:rPr>
          <w:rFonts w:ascii="Arial" w:eastAsia="Arial" w:hAnsi="Arial" w:cs="Arial"/>
          <w:b/>
          <w:i/>
          <w:color w:val="000000"/>
          <w:sz w:val="20"/>
          <w:u w:val="single"/>
        </w:rPr>
        <w:t>startups</w:t>
      </w:r>
      <w:r>
        <w:rPr>
          <w:rFonts w:ascii="Arial" w:eastAsia="Arial" w:hAnsi="Arial" w:cs="Arial"/>
          <w:color w:val="000000"/>
          <w:sz w:val="20"/>
        </w:rPr>
        <w:t xml:space="preserve"> and SMEs is the lack of vision for the future. </w:t>
      </w:r>
    </w:p>
    <w:p w14:paraId="7E5BE5F2" w14:textId="77777777" w:rsidR="00CD7998" w:rsidRDefault="00000000">
      <w:pPr>
        <w:spacing w:line="260" w:lineRule="atLeast"/>
        <w:jc w:val="both"/>
      </w:pPr>
      <w:r>
        <w:rPr>
          <w:rFonts w:ascii="Arial" w:eastAsia="Arial" w:hAnsi="Arial" w:cs="Arial"/>
          <w:color w:val="000000"/>
          <w:sz w:val="20"/>
        </w:rPr>
        <w:t xml:space="preserve"> We have observed how brilliant ideas fail to take off because the founders failed to gauge the massive change in consumer behavior, the onslaught of newer, sharper technologies, and ignored the tech innovations that their users desperately wanted. </w:t>
      </w:r>
    </w:p>
    <w:p w14:paraId="26915E57" w14:textId="77777777" w:rsidR="00CD7998" w:rsidRDefault="00000000">
      <w:pPr>
        <w:spacing w:line="260" w:lineRule="atLeast"/>
        <w:jc w:val="both"/>
      </w:pPr>
      <w:r>
        <w:rPr>
          <w:rFonts w:ascii="Arial" w:eastAsia="Arial" w:hAnsi="Arial" w:cs="Arial"/>
          <w:color w:val="000000"/>
          <w:sz w:val="20"/>
        </w:rPr>
        <w:lastRenderedPageBreak/>
        <w:t xml:space="preserve"> We at TechAhead are on a mission to change this, forever. </w:t>
      </w:r>
    </w:p>
    <w:p w14:paraId="31DCF8F6" w14:textId="77777777" w:rsidR="00CD7998" w:rsidRDefault="00000000">
      <w:pPr>
        <w:spacing w:before="200" w:line="260" w:lineRule="atLeast"/>
        <w:jc w:val="both"/>
      </w:pPr>
      <w:r>
        <w:rPr>
          <w:rFonts w:ascii="Arial" w:eastAsia="Arial" w:hAnsi="Arial" w:cs="Arial"/>
          <w:color w:val="000000"/>
          <w:sz w:val="20"/>
        </w:rPr>
        <w:t xml:space="preserve">TechAhead Empowering </w:t>
      </w:r>
      <w:r>
        <w:rPr>
          <w:rFonts w:ascii="Arial" w:eastAsia="Arial" w:hAnsi="Arial" w:cs="Arial"/>
          <w:b/>
          <w:i/>
          <w:color w:val="000000"/>
          <w:sz w:val="20"/>
          <w:u w:val="single"/>
        </w:rPr>
        <w:t>Startups</w:t>
      </w:r>
      <w:r>
        <w:rPr>
          <w:rFonts w:ascii="Arial" w:eastAsia="Arial" w:hAnsi="Arial" w:cs="Arial"/>
          <w:color w:val="000000"/>
          <w:sz w:val="20"/>
        </w:rPr>
        <w:t xml:space="preserve">, SMEs With Digital Transformation </w:t>
      </w:r>
    </w:p>
    <w:p w14:paraId="0547C88B" w14:textId="77777777" w:rsidR="00CD7998" w:rsidRDefault="00000000">
      <w:pPr>
        <w:spacing w:before="200" w:line="260" w:lineRule="atLeast"/>
        <w:jc w:val="both"/>
      </w:pPr>
      <w:r>
        <w:rPr>
          <w:rFonts w:ascii="Arial" w:eastAsia="Arial" w:hAnsi="Arial" w:cs="Arial"/>
          <w:color w:val="000000"/>
          <w:sz w:val="20"/>
        </w:rPr>
        <w:t xml:space="preserve">In the last 12 years of our glorious history, we have unleashed a tsunami of digital transformation for </w:t>
      </w:r>
      <w:r>
        <w:rPr>
          <w:rFonts w:ascii="Arial" w:eastAsia="Arial" w:hAnsi="Arial" w:cs="Arial"/>
          <w:b/>
          <w:i/>
          <w:color w:val="000000"/>
          <w:sz w:val="20"/>
          <w:u w:val="single"/>
        </w:rPr>
        <w:t>startups</w:t>
      </w:r>
      <w:r>
        <w:rPr>
          <w:rFonts w:ascii="Arial" w:eastAsia="Arial" w:hAnsi="Arial" w:cs="Arial"/>
          <w:color w:val="000000"/>
          <w:sz w:val="20"/>
        </w:rPr>
        <w:t xml:space="preserve">, SMEs, enterprises, Forbes 500 companies, and more, and our stunning success rate is the evidence of our disruptive tech innovation. </w:t>
      </w:r>
    </w:p>
    <w:p w14:paraId="2DE52170" w14:textId="77777777" w:rsidR="00CD7998" w:rsidRDefault="00000000">
      <w:pPr>
        <w:spacing w:line="260" w:lineRule="atLeast"/>
        <w:jc w:val="both"/>
      </w:pPr>
      <w:r>
        <w:rPr>
          <w:rFonts w:ascii="Arial" w:eastAsia="Arial" w:hAnsi="Arial" w:cs="Arial"/>
          <w:color w:val="000000"/>
          <w:sz w:val="20"/>
        </w:rPr>
        <w:t xml:space="preserve"> At our IT outsourcing company[1], we have a relentless focus on creating human-centric designs, deploying powerful technologies, and launching next-gen mobile and digital platforms for global businesses has unleashed a new era of successful, growth-oriented success stories, across different verticals. </w:t>
      </w:r>
    </w:p>
    <w:p w14:paraId="4A408E38" w14:textId="77777777" w:rsidR="00CD7998" w:rsidRDefault="00000000">
      <w:pPr>
        <w:spacing w:line="260" w:lineRule="atLeast"/>
        <w:jc w:val="both"/>
      </w:pPr>
      <w:r>
        <w:rPr>
          <w:rFonts w:ascii="Arial" w:eastAsia="Arial" w:hAnsi="Arial" w:cs="Arial"/>
          <w:color w:val="000000"/>
          <w:sz w:val="20"/>
        </w:rPr>
        <w:t xml:space="preserve"> Our laser-targeted focus on delighting customers, and enabling them to solve their problems seamlessly has assisted hundreds of our clients to embrace success &amp;#38; growth, consistently. </w:t>
      </w:r>
    </w:p>
    <w:p w14:paraId="299CCD97" w14:textId="77777777" w:rsidR="00CD7998" w:rsidRDefault="00000000">
      <w:pPr>
        <w:spacing w:line="260" w:lineRule="atLeast"/>
        <w:jc w:val="both"/>
      </w:pPr>
      <w:r>
        <w:rPr>
          <w:rFonts w:ascii="Arial" w:eastAsia="Arial" w:hAnsi="Arial" w:cs="Arial"/>
          <w:color w:val="000000"/>
          <w:sz w:val="20"/>
        </w:rPr>
        <w:t xml:space="preserve"> And this has a ripple impact: As your business embraces digital transformation, you attract bright talent, the right clients, and the attention of experienced investors, who propel your business to grow further and enable you to crush competitors and dominate your market. </w:t>
      </w:r>
    </w:p>
    <w:p w14:paraId="7F87EC20" w14:textId="77777777" w:rsidR="00CD7998" w:rsidRDefault="00000000">
      <w:pPr>
        <w:spacing w:line="260" w:lineRule="atLeast"/>
        <w:jc w:val="both"/>
      </w:pPr>
      <w:r>
        <w:rPr>
          <w:rFonts w:ascii="Arial" w:eastAsia="Arial" w:hAnsi="Arial" w:cs="Arial"/>
          <w:color w:val="000000"/>
          <w:sz w:val="20"/>
        </w:rPr>
        <w:t xml:space="preserve"> Find out how TechAhead is achieving this high success rate, by leveraging the power of technology for hundreds of global brands, and millions of users. </w:t>
      </w:r>
    </w:p>
    <w:p w14:paraId="1C7A7266" w14:textId="77777777" w:rsidR="00CD7998" w:rsidRDefault="00000000">
      <w:pPr>
        <w:spacing w:line="260" w:lineRule="atLeast"/>
        <w:jc w:val="both"/>
      </w:pPr>
      <w:r>
        <w:rPr>
          <w:rFonts w:ascii="Arial" w:eastAsia="Arial" w:hAnsi="Arial" w:cs="Arial"/>
          <w:color w:val="000000"/>
          <w:sz w:val="20"/>
        </w:rPr>
        <w:t xml:space="preserve"> Brace for impact, because the next few paragraphs can change everything about your business, right away! </w:t>
      </w:r>
    </w:p>
    <w:p w14:paraId="208386C0" w14:textId="77777777" w:rsidR="00CD7998" w:rsidRDefault="00000000">
      <w:pPr>
        <w:spacing w:line="260" w:lineRule="atLeast"/>
        <w:jc w:val="both"/>
      </w:pPr>
      <w:r>
        <w:rPr>
          <w:rFonts w:ascii="Arial" w:eastAsia="Arial" w:hAnsi="Arial" w:cs="Arial"/>
          <w:color w:val="000000"/>
          <w:sz w:val="20"/>
        </w:rPr>
        <w:t xml:space="preserve">Human-Centric Design </w:t>
      </w:r>
    </w:p>
    <w:p w14:paraId="70D54977" w14:textId="77777777" w:rsidR="00CD7998" w:rsidRDefault="00000000">
      <w:pPr>
        <w:spacing w:line="260" w:lineRule="atLeast"/>
        <w:jc w:val="both"/>
      </w:pPr>
      <w:r>
        <w:rPr>
          <w:rFonts w:ascii="Arial" w:eastAsia="Arial" w:hAnsi="Arial" w:cs="Arial"/>
          <w:color w:val="000000"/>
          <w:sz w:val="20"/>
        </w:rPr>
        <w:t xml:space="preserve">The reason why TechAhead is counted among the top 1000 technology service providers in the world is our dedicated focus on sculpting a human-centric design approach, that becomes the gamechanger for our clients. </w:t>
      </w:r>
    </w:p>
    <w:p w14:paraId="417052A4" w14:textId="77777777" w:rsidR="00CD7998" w:rsidRDefault="00000000">
      <w:pPr>
        <w:spacing w:before="200" w:line="260" w:lineRule="atLeast"/>
        <w:jc w:val="both"/>
      </w:pPr>
      <w:r>
        <w:rPr>
          <w:rFonts w:ascii="Arial" w:eastAsia="Arial" w:hAnsi="Arial" w:cs="Arial"/>
          <w:color w:val="000000"/>
          <w:sz w:val="20"/>
        </w:rPr>
        <w:t xml:space="preserve"> Be it mobile apps, digital platforms, or IoT-enabled solutions: Our creative, human-centric, immersive design principles become that leverage to distinguish our clients from hundreds of other </w:t>
      </w:r>
      <w:r>
        <w:rPr>
          <w:rFonts w:ascii="Arial" w:eastAsia="Arial" w:hAnsi="Arial" w:cs="Arial"/>
          <w:b/>
          <w:i/>
          <w:color w:val="000000"/>
          <w:sz w:val="20"/>
          <w:u w:val="single"/>
        </w:rPr>
        <w:t>startups</w:t>
      </w:r>
      <w:r>
        <w:rPr>
          <w:rFonts w:ascii="Arial" w:eastAsia="Arial" w:hAnsi="Arial" w:cs="Arial"/>
          <w:color w:val="000000"/>
          <w:sz w:val="20"/>
        </w:rPr>
        <w:t xml:space="preserve"> and empower them to carve a unique niche for themselves. </w:t>
      </w:r>
    </w:p>
    <w:p w14:paraId="0D1F3386" w14:textId="77777777" w:rsidR="00CD7998" w:rsidRDefault="00000000">
      <w:pPr>
        <w:spacing w:line="260" w:lineRule="atLeast"/>
        <w:jc w:val="both"/>
      </w:pPr>
      <w:r>
        <w:rPr>
          <w:rFonts w:ascii="Arial" w:eastAsia="Arial" w:hAnsi="Arial" w:cs="Arial"/>
          <w:color w:val="000000"/>
          <w:sz w:val="20"/>
        </w:rPr>
        <w:t xml:space="preserve"> And this is the real success. </w:t>
      </w:r>
    </w:p>
    <w:p w14:paraId="01085C46" w14:textId="77777777" w:rsidR="00CD7998" w:rsidRDefault="00000000">
      <w:pPr>
        <w:spacing w:line="260" w:lineRule="atLeast"/>
        <w:jc w:val="both"/>
      </w:pPr>
      <w:r>
        <w:rPr>
          <w:rFonts w:ascii="Arial" w:eastAsia="Arial" w:hAnsi="Arial" w:cs="Arial"/>
          <w:color w:val="000000"/>
          <w:sz w:val="20"/>
        </w:rPr>
        <w:t xml:space="preserve"> Take, for instance, our stunning UX and UI innovation for {The And} Relationship game, wherein we deployed an Emmy Award-winning design experience for the end-users, and established our clients firmly on the various app stores. </w:t>
      </w:r>
    </w:p>
    <w:p w14:paraId="38C88C92" w14:textId="77777777" w:rsidR="00CD7998" w:rsidRDefault="00000000">
      <w:pPr>
        <w:spacing w:line="260" w:lineRule="atLeast"/>
        <w:jc w:val="both"/>
      </w:pPr>
      <w:r>
        <w:rPr>
          <w:rFonts w:ascii="Arial" w:eastAsia="Arial" w:hAnsi="Arial" w:cs="Arial"/>
          <w:color w:val="000000"/>
          <w:sz w:val="20"/>
        </w:rPr>
        <w:t xml:space="preserve"> We treat design as a revolution, and this is our USP and specialty. </w:t>
      </w:r>
    </w:p>
    <w:p w14:paraId="00C59E27" w14:textId="77777777" w:rsidR="00CD7998" w:rsidRDefault="00000000">
      <w:pPr>
        <w:spacing w:line="260" w:lineRule="atLeast"/>
        <w:jc w:val="both"/>
      </w:pPr>
      <w:r>
        <w:rPr>
          <w:rFonts w:ascii="Arial" w:eastAsia="Arial" w:hAnsi="Arial" w:cs="Arial"/>
          <w:color w:val="000000"/>
          <w:sz w:val="20"/>
        </w:rPr>
        <w:t xml:space="preserve">Powerhouse of Talent </w:t>
      </w:r>
    </w:p>
    <w:p w14:paraId="3850E655" w14:textId="77777777" w:rsidR="00CD7998" w:rsidRDefault="00000000">
      <w:pPr>
        <w:spacing w:line="260" w:lineRule="atLeast"/>
        <w:jc w:val="both"/>
      </w:pPr>
      <w:r>
        <w:rPr>
          <w:rFonts w:ascii="Arial" w:eastAsia="Arial" w:hAnsi="Arial" w:cs="Arial"/>
          <w:color w:val="000000"/>
          <w:sz w:val="20"/>
        </w:rPr>
        <w:t xml:space="preserve">We strongly believe that our team is our biggest asset, and we are proud of our 200+ team members who are digitally native, passionate, and out-of-the-box thinkers, hell-bent on providing disruptive solutions for our clients. </w:t>
      </w:r>
    </w:p>
    <w:p w14:paraId="12A10C25" w14:textId="77777777" w:rsidR="00CD7998" w:rsidRDefault="00000000">
      <w:pPr>
        <w:spacing w:line="260" w:lineRule="atLeast"/>
        <w:jc w:val="both"/>
      </w:pPr>
      <w:r>
        <w:rPr>
          <w:rFonts w:ascii="Arial" w:eastAsia="Arial" w:hAnsi="Arial" w:cs="Arial"/>
          <w:color w:val="000000"/>
          <w:sz w:val="20"/>
        </w:rPr>
        <w:t xml:space="preserve"> While our creative designers, UX/UI experts are based out of Los Angeles, USA, our sharp programmers are based out of Noida, India, providing the best of both worlds to our clients. </w:t>
      </w:r>
    </w:p>
    <w:p w14:paraId="475BAE66" w14:textId="77777777" w:rsidR="00CD7998" w:rsidRDefault="00000000">
      <w:pPr>
        <w:spacing w:line="260" w:lineRule="atLeast"/>
        <w:jc w:val="both"/>
      </w:pPr>
      <w:r>
        <w:rPr>
          <w:rFonts w:ascii="Arial" w:eastAsia="Arial" w:hAnsi="Arial" w:cs="Arial"/>
          <w:color w:val="000000"/>
          <w:sz w:val="20"/>
        </w:rPr>
        <w:t xml:space="preserve"> Our unique model of nurturing the right talent at the right location is big, powerful leverage for our clients, who are able to work with the crme de la crme of talent spread across the US and India. </w:t>
      </w:r>
    </w:p>
    <w:p w14:paraId="233E596C" w14:textId="77777777" w:rsidR="00CD7998" w:rsidRDefault="00000000">
      <w:pPr>
        <w:spacing w:line="260" w:lineRule="atLeast"/>
        <w:jc w:val="both"/>
      </w:pPr>
      <w:r>
        <w:rPr>
          <w:rFonts w:ascii="Arial" w:eastAsia="Arial" w:hAnsi="Arial" w:cs="Arial"/>
          <w:color w:val="000000"/>
          <w:sz w:val="20"/>
        </w:rPr>
        <w:t xml:space="preserve"> And this translates to massive success. </w:t>
      </w:r>
    </w:p>
    <w:p w14:paraId="29F939F6" w14:textId="77777777" w:rsidR="00CD7998" w:rsidRDefault="00000000">
      <w:pPr>
        <w:spacing w:line="260" w:lineRule="atLeast"/>
        <w:jc w:val="both"/>
      </w:pPr>
      <w:r>
        <w:rPr>
          <w:rFonts w:ascii="Arial" w:eastAsia="Arial" w:hAnsi="Arial" w:cs="Arial"/>
          <w:color w:val="000000"/>
          <w:sz w:val="20"/>
        </w:rPr>
        <w:t xml:space="preserve">Next-Gen Technologies </w:t>
      </w:r>
    </w:p>
    <w:p w14:paraId="59314EE8" w14:textId="77777777" w:rsidR="00CD7998" w:rsidRDefault="00000000">
      <w:pPr>
        <w:spacing w:line="260" w:lineRule="atLeast"/>
        <w:jc w:val="both"/>
      </w:pPr>
      <w:r>
        <w:rPr>
          <w:rFonts w:ascii="Arial" w:eastAsia="Arial" w:hAnsi="Arial" w:cs="Arial"/>
          <w:color w:val="000000"/>
          <w:sz w:val="20"/>
        </w:rPr>
        <w:t xml:space="preserve">Along with human centric design fundamentals, our biggest strength lies in deploying next-gen technologies that are powerful, flexible, and robust. </w:t>
      </w:r>
    </w:p>
    <w:p w14:paraId="53AD117E" w14:textId="77777777" w:rsidR="00CD7998" w:rsidRDefault="00000000">
      <w:pPr>
        <w:spacing w:line="260" w:lineRule="atLeast"/>
        <w:jc w:val="both"/>
      </w:pPr>
      <w:r>
        <w:rPr>
          <w:rFonts w:ascii="Arial" w:eastAsia="Arial" w:hAnsi="Arial" w:cs="Arial"/>
          <w:color w:val="000000"/>
          <w:sz w:val="20"/>
        </w:rPr>
        <w:t xml:space="preserve"> Unlike our competitors who still rely on age-old technologies, our expertise in the newer, sharper, and innovative technology stack for creating mobile apps, website portals, digital platforms, and IoT solutions gives us a unique edge in the market. </w:t>
      </w:r>
    </w:p>
    <w:p w14:paraId="3184E83D" w14:textId="77777777" w:rsidR="00CD7998" w:rsidRDefault="00000000">
      <w:pPr>
        <w:spacing w:line="260" w:lineRule="atLeast"/>
        <w:jc w:val="both"/>
      </w:pPr>
      <w:r>
        <w:rPr>
          <w:rFonts w:ascii="Arial" w:eastAsia="Arial" w:hAnsi="Arial" w:cs="Arial"/>
          <w:color w:val="000000"/>
          <w:sz w:val="20"/>
        </w:rPr>
        <w:t xml:space="preserve"> No wonder that we have one of the top reviews on Clutch, a globally renowned listing portal of service providers, and our clients are in awe of our tech innovations and deployments. </w:t>
      </w:r>
    </w:p>
    <w:p w14:paraId="52CE415A" w14:textId="77777777" w:rsidR="00CD7998" w:rsidRDefault="00000000">
      <w:pPr>
        <w:spacing w:line="260" w:lineRule="atLeast"/>
        <w:jc w:val="both"/>
      </w:pPr>
      <w:r>
        <w:rPr>
          <w:rFonts w:ascii="Arial" w:eastAsia="Arial" w:hAnsi="Arial" w:cs="Arial"/>
          <w:color w:val="000000"/>
          <w:sz w:val="20"/>
        </w:rPr>
        <w:t xml:space="preserve"> Some of the top technologies we work on include (but not limited to): Swift, Kotlin, React Native, Flutter, Node, Angular, React, Vue, Python, PHP, .Net, AWS, Azure, GCP, Firebase, Kubernetes, Docker, Jenkins, Gitlab, Magento, WordPress, Shopify, Salesforce, MySQL, MongoDB, PostgreSQL, and more. </w:t>
      </w:r>
    </w:p>
    <w:p w14:paraId="4DAE07B1" w14:textId="77777777" w:rsidR="00CD7998" w:rsidRDefault="00000000">
      <w:pPr>
        <w:spacing w:line="260" w:lineRule="atLeast"/>
        <w:jc w:val="both"/>
      </w:pPr>
      <w:r>
        <w:rPr>
          <w:rFonts w:ascii="Arial" w:eastAsia="Arial" w:hAnsi="Arial" w:cs="Arial"/>
          <w:color w:val="000000"/>
          <w:sz w:val="20"/>
        </w:rPr>
        <w:t xml:space="preserve"> Our devops consulting[2], and solution architecture consulting are hugely popular with the tech community. </w:t>
      </w:r>
    </w:p>
    <w:p w14:paraId="2869DDA8" w14:textId="77777777" w:rsidR="00CD7998" w:rsidRDefault="00000000">
      <w:pPr>
        <w:spacing w:line="260" w:lineRule="atLeast"/>
        <w:jc w:val="both"/>
      </w:pPr>
      <w:r>
        <w:rPr>
          <w:rFonts w:ascii="Arial" w:eastAsia="Arial" w:hAnsi="Arial" w:cs="Arial"/>
          <w:color w:val="000000"/>
          <w:sz w:val="20"/>
        </w:rPr>
        <w:t xml:space="preserve">Leveraging The Power Of IoT, AI, Cloud </w:t>
      </w:r>
    </w:p>
    <w:p w14:paraId="00692D08" w14:textId="77777777" w:rsidR="00CD7998" w:rsidRDefault="00000000">
      <w:pPr>
        <w:spacing w:line="260" w:lineRule="atLeast"/>
        <w:jc w:val="both"/>
      </w:pPr>
      <w:r>
        <w:rPr>
          <w:rFonts w:ascii="Arial" w:eastAsia="Arial" w:hAnsi="Arial" w:cs="Arial"/>
          <w:color w:val="000000"/>
          <w:sz w:val="20"/>
        </w:rPr>
        <w:t xml:space="preserve">When it comes to designing and developing cutting-edge solutions via IoT, AI and Cloud computing, then TechAhead is the name to reckon with. </w:t>
      </w:r>
    </w:p>
    <w:p w14:paraId="5DF14BD2" w14:textId="77777777" w:rsidR="00CD7998" w:rsidRDefault="00000000">
      <w:pPr>
        <w:spacing w:line="260" w:lineRule="atLeast"/>
        <w:jc w:val="both"/>
      </w:pPr>
      <w:r>
        <w:rPr>
          <w:rFonts w:ascii="Arial" w:eastAsia="Arial" w:hAnsi="Arial" w:cs="Arial"/>
          <w:color w:val="000000"/>
          <w:sz w:val="20"/>
        </w:rPr>
        <w:lastRenderedPageBreak/>
        <w:t xml:space="preserve"> We have worked with some of the biggest global brands, and helped them to offer next-gen technology-enabled platforms for their millions of users, by leveraging the power of IoT solutions, Artificial Intelligence and Cloud computing which very few service providers have been able to achieve. </w:t>
      </w:r>
    </w:p>
    <w:p w14:paraId="0CF68ECF" w14:textId="77777777" w:rsidR="00CD7998" w:rsidRDefault="00000000">
      <w:pPr>
        <w:spacing w:line="260" w:lineRule="atLeast"/>
        <w:jc w:val="both"/>
      </w:pPr>
      <w:r>
        <w:rPr>
          <w:rFonts w:ascii="Arial" w:eastAsia="Arial" w:hAnsi="Arial" w:cs="Arial"/>
          <w:color w:val="000000"/>
          <w:sz w:val="20"/>
        </w:rPr>
        <w:t xml:space="preserve"> By deploying next-gen Cloud services, we enabled AXA, world's 2nd biggest insurance firm to provide their road assistance service upto 80% faster. </w:t>
      </w:r>
    </w:p>
    <w:p w14:paraId="69D1630E" w14:textId="77777777" w:rsidR="00CD7998" w:rsidRDefault="00000000">
      <w:pPr>
        <w:spacing w:line="260" w:lineRule="atLeast"/>
        <w:jc w:val="both"/>
      </w:pPr>
      <w:r>
        <w:rPr>
          <w:rFonts w:ascii="Arial" w:eastAsia="Arial" w:hAnsi="Arial" w:cs="Arial"/>
          <w:color w:val="000000"/>
          <w:sz w:val="20"/>
        </w:rPr>
        <w:t xml:space="preserve"> We turbocharged Audi's sales process and helped them generate more business via Cloud enabled 3D iPad app. </w:t>
      </w:r>
    </w:p>
    <w:p w14:paraId="20D1F158" w14:textId="77777777" w:rsidR="00CD7998" w:rsidRDefault="00000000">
      <w:pPr>
        <w:spacing w:line="260" w:lineRule="atLeast"/>
        <w:jc w:val="both"/>
      </w:pPr>
      <w:r>
        <w:rPr>
          <w:rFonts w:ascii="Arial" w:eastAsia="Arial" w:hAnsi="Arial" w:cs="Arial"/>
          <w:color w:val="000000"/>
          <w:sz w:val="20"/>
        </w:rPr>
        <w:t xml:space="preserve"> We partnered with American Express and assisted them to generate more leads via advanced mobility and Cloud solutions. </w:t>
      </w:r>
    </w:p>
    <w:p w14:paraId="31248DF8" w14:textId="77777777" w:rsidR="00CD7998" w:rsidRDefault="00000000">
      <w:pPr>
        <w:spacing w:line="260" w:lineRule="atLeast"/>
        <w:jc w:val="both"/>
      </w:pPr>
      <w:r>
        <w:rPr>
          <w:rFonts w:ascii="Arial" w:eastAsia="Arial" w:hAnsi="Arial" w:cs="Arial"/>
          <w:color w:val="000000"/>
          <w:sz w:val="20"/>
        </w:rPr>
        <w:t xml:space="preserve"> For the customers of one of the leading smart home heating providers in the UK, we slashed their electricity bill by 50% by deploying advanced IoT solutions and hardware innovations using their mobile app as the primary platform. </w:t>
      </w:r>
    </w:p>
    <w:p w14:paraId="62672421" w14:textId="77777777" w:rsidR="00CD7998" w:rsidRDefault="00000000">
      <w:pPr>
        <w:spacing w:line="260" w:lineRule="atLeast"/>
        <w:jc w:val="both"/>
      </w:pPr>
      <w:r>
        <w:rPr>
          <w:rFonts w:ascii="Arial" w:eastAsia="Arial" w:hAnsi="Arial" w:cs="Arial"/>
          <w:color w:val="000000"/>
          <w:sz w:val="20"/>
        </w:rPr>
        <w:t xml:space="preserve"> We unleashed a never-seen-before IoT innovation for Volatiles, one of the leading lighting companies, and literally filled the walls with emotions and energy. </w:t>
      </w:r>
    </w:p>
    <w:p w14:paraId="29E1F94E" w14:textId="77777777" w:rsidR="00CD7998" w:rsidRDefault="00000000">
      <w:pPr>
        <w:spacing w:line="260" w:lineRule="atLeast"/>
        <w:jc w:val="both"/>
      </w:pPr>
      <w:r>
        <w:rPr>
          <w:rFonts w:ascii="Arial" w:eastAsia="Arial" w:hAnsi="Arial" w:cs="Arial"/>
          <w:color w:val="000000"/>
          <w:sz w:val="20"/>
        </w:rPr>
        <w:t xml:space="preserve"> Besides, our business mentorship and guidance combined with technological innovations and human centric design have worked wonders for our clients. </w:t>
      </w:r>
    </w:p>
    <w:p w14:paraId="5D25EDB7" w14:textId="77777777" w:rsidR="00CD7998" w:rsidRDefault="00000000">
      <w:pPr>
        <w:spacing w:line="260" w:lineRule="atLeast"/>
        <w:jc w:val="both"/>
      </w:pPr>
      <w:r>
        <w:rPr>
          <w:rFonts w:ascii="Arial" w:eastAsia="Arial" w:hAnsi="Arial" w:cs="Arial"/>
          <w:color w:val="000000"/>
          <w:sz w:val="20"/>
        </w:rPr>
        <w:t xml:space="preserve"> This is how we empowered a fitness app to empower 2 million+ moms to lose 6 million pounds and attract millions of new users from all across the world. </w:t>
      </w:r>
    </w:p>
    <w:p w14:paraId="131D7128" w14:textId="77777777" w:rsidR="00CD7998" w:rsidRDefault="00000000">
      <w:pPr>
        <w:spacing w:line="260" w:lineRule="atLeast"/>
        <w:jc w:val="both"/>
      </w:pPr>
      <w:r>
        <w:rPr>
          <w:rFonts w:ascii="Arial" w:eastAsia="Arial" w:hAnsi="Arial" w:cs="Arial"/>
          <w:color w:val="000000"/>
          <w:sz w:val="20"/>
        </w:rPr>
        <w:t xml:space="preserve"> And this is just the beginning! </w:t>
      </w:r>
    </w:p>
    <w:p w14:paraId="6B8ABFAE" w14:textId="77777777" w:rsidR="00CD7998" w:rsidRDefault="00000000">
      <w:pPr>
        <w:spacing w:line="260" w:lineRule="atLeast"/>
        <w:jc w:val="both"/>
      </w:pPr>
      <w:r>
        <w:rPr>
          <w:rFonts w:ascii="Arial" w:eastAsia="Arial" w:hAnsi="Arial" w:cs="Arial"/>
          <w:color w:val="000000"/>
          <w:sz w:val="20"/>
        </w:rPr>
        <w:t xml:space="preserve"> In the last 12 years, we have successfully delivered 2000+ mobile apps, digital platforms, and IoT solutions for 600+ global brands, that includes American Express, Audi, Disney, AXA, ICC, and more. </w:t>
      </w:r>
    </w:p>
    <w:p w14:paraId="44E8603C" w14:textId="77777777" w:rsidR="00CD7998" w:rsidRDefault="00000000">
      <w:pPr>
        <w:spacing w:before="200" w:line="260" w:lineRule="atLeast"/>
        <w:jc w:val="both"/>
      </w:pPr>
      <w:r>
        <w:rPr>
          <w:rFonts w:ascii="Arial" w:eastAsia="Arial" w:hAnsi="Arial" w:cs="Arial"/>
          <w:color w:val="000000"/>
          <w:sz w:val="20"/>
        </w:rPr>
        <w:t xml:space="preserve"> Connect with us today, and find out how we enable </w:t>
      </w:r>
      <w:r>
        <w:rPr>
          <w:rFonts w:ascii="Arial" w:eastAsia="Arial" w:hAnsi="Arial" w:cs="Arial"/>
          <w:b/>
          <w:i/>
          <w:color w:val="000000"/>
          <w:sz w:val="20"/>
          <w:u w:val="single"/>
        </w:rPr>
        <w:t>startups</w:t>
      </w:r>
      <w:r>
        <w:rPr>
          <w:rFonts w:ascii="Arial" w:eastAsia="Arial" w:hAnsi="Arial" w:cs="Arial"/>
          <w:color w:val="000000"/>
          <w:sz w:val="20"/>
        </w:rPr>
        <w:t xml:space="preserve"> and SMEs to unleash digital transformation for their business, and turbocharge revenues, growth, and profits right away! </w:t>
      </w:r>
    </w:p>
    <w:p w14:paraId="21C0B88A" w14:textId="77777777" w:rsidR="00CD7998" w:rsidRDefault="00000000">
      <w:pPr>
        <w:spacing w:line="260" w:lineRule="atLeast"/>
        <w:jc w:val="both"/>
      </w:pPr>
      <w:r>
        <w:rPr>
          <w:rFonts w:ascii="Arial" w:eastAsia="Arial" w:hAnsi="Arial" w:cs="Arial"/>
          <w:color w:val="000000"/>
          <w:sz w:val="20"/>
        </w:rPr>
        <w:t xml:space="preserve"> Recommended for you </w:t>
      </w:r>
    </w:p>
    <w:p w14:paraId="79743855" w14:textId="77777777" w:rsidR="00CD7998" w:rsidRDefault="00000000">
      <w:pPr>
        <w:spacing w:before="240" w:line="260" w:lineRule="atLeast"/>
        <w:jc w:val="both"/>
      </w:pPr>
      <w:r>
        <w:rPr>
          <w:rFonts w:ascii="Arial" w:eastAsia="Arial" w:hAnsi="Arial" w:cs="Arial"/>
          <w:color w:val="000000"/>
          <w:sz w:val="20"/>
        </w:rPr>
        <w:t xml:space="preserve"> [ 1]: </w:t>
      </w:r>
      <w:hyperlink r:id="rId1216" w:history="1">
        <w:r>
          <w:rPr>
            <w:rFonts w:ascii="Arial" w:eastAsia="Arial" w:hAnsi="Arial" w:cs="Arial"/>
            <w:i/>
            <w:color w:val="0077CC"/>
            <w:sz w:val="20"/>
            <w:u w:val="single"/>
            <w:shd w:val="clear" w:color="auto" w:fill="FFFFFF"/>
          </w:rPr>
          <w:t>https://www.techaheadcorp.com/services/it-outsourcing-company/</w:t>
        </w:r>
      </w:hyperlink>
      <w:r>
        <w:rPr>
          <w:rFonts w:ascii="Arial" w:eastAsia="Arial" w:hAnsi="Arial" w:cs="Arial"/>
          <w:color w:val="000000"/>
          <w:sz w:val="20"/>
        </w:rPr>
        <w:t xml:space="preserve"> [ 2]: </w:t>
      </w:r>
      <w:hyperlink r:id="rId1217" w:history="1">
        <w:r>
          <w:rPr>
            <w:rFonts w:ascii="Arial" w:eastAsia="Arial" w:hAnsi="Arial" w:cs="Arial"/>
            <w:i/>
            <w:color w:val="0077CC"/>
            <w:sz w:val="20"/>
            <w:u w:val="single"/>
            <w:shd w:val="clear" w:color="auto" w:fill="FFFFFF"/>
          </w:rPr>
          <w:t>https://www.techaheadcorp.com/services/devops/</w:t>
        </w:r>
      </w:hyperlink>
      <w:r>
        <w:rPr>
          <w:rFonts w:ascii="Arial" w:eastAsia="Arial" w:hAnsi="Arial" w:cs="Arial"/>
          <w:color w:val="000000"/>
          <w:sz w:val="20"/>
        </w:rPr>
        <w:t xml:space="preserve"> </w:t>
      </w:r>
    </w:p>
    <w:p w14:paraId="7AA2098A" w14:textId="77777777" w:rsidR="00CD7998"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19, 2021</w:t>
      </w:r>
    </w:p>
    <w:p w14:paraId="3554EC4B" w14:textId="77777777" w:rsidR="00CD7998" w:rsidRDefault="00CD7998"/>
    <w:p w14:paraId="15F9C826" w14:textId="77777777" w:rsidR="00CD7998" w:rsidRDefault="00000000">
      <w:pPr>
        <w:ind w:left="200"/>
        <w:sectPr w:rsidR="00CD7998">
          <w:type w:val="continuous"/>
          <w:pgSz w:w="12240" w:h="15840"/>
          <w:pgMar w:top="840" w:right="1000" w:bottom="840" w:left="1000" w:header="400" w:footer="400" w:gutter="0"/>
          <w:cols w:space="720"/>
        </w:sectPr>
      </w:pPr>
      <w:r>
        <w:br/>
      </w:r>
      <w:r>
        <w:pict w14:anchorId="0FB46F4F">
          <v:line id="_x0000_s2389" style="position:absolute;left:0;text-align:left;z-index:251867136;mso-position-horizontal-relative:text;mso-position-vertical-relative:text" from="0,10pt" to="512pt,10pt" strokeweight="1pt"/>
        </w:pict>
      </w:r>
      <w:r>
        <w:rPr>
          <w:rFonts w:ascii="Arial" w:eastAsia="Arial" w:hAnsi="Arial" w:cs="Arial"/>
          <w:b/>
          <w:color w:val="767676"/>
          <w:sz w:val="16"/>
        </w:rPr>
        <w:t>End of Document</w:t>
      </w:r>
    </w:p>
    <w:p w14:paraId="2A80178C" w14:textId="77777777" w:rsidR="00CD7998" w:rsidRDefault="00CD7998">
      <w:pPr>
        <w:sectPr w:rsidR="00CD7998">
          <w:headerReference w:type="even" r:id="rId1218"/>
          <w:headerReference w:type="default" r:id="rId1219"/>
          <w:footerReference w:type="even" r:id="rId1220"/>
          <w:footerReference w:type="default" r:id="rId1221"/>
          <w:headerReference w:type="first" r:id="rId1222"/>
          <w:footerReference w:type="first" r:id="rId1223"/>
          <w:pgSz w:w="12240" w:h="15840"/>
          <w:pgMar w:top="840" w:right="1000" w:bottom="840" w:left="1000" w:header="400" w:footer="400" w:gutter="0"/>
          <w:cols w:space="720"/>
          <w:titlePg/>
        </w:sectPr>
      </w:pPr>
    </w:p>
    <w:p w14:paraId="0F14231D" w14:textId="77777777" w:rsidR="00CD7998" w:rsidRDefault="00000000">
      <w:r>
        <w:rPr>
          <w:rFonts w:ascii="Arial" w:eastAsia="Arial" w:hAnsi="Arial" w:cs="Arial"/>
          <w:b/>
          <w:color w:val="000000"/>
          <w:sz w:val="28"/>
        </w:rPr>
        <w:t>Bibliography</w:t>
      </w:r>
    </w:p>
    <w:p w14:paraId="1293CD6E" w14:textId="77777777" w:rsidR="00CD7998" w:rsidRDefault="00000000">
      <w:pPr>
        <w:numPr>
          <w:ilvl w:val="0"/>
          <w:numId w:val="33"/>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Don't miss these highlights today, day one of TC Early Stage 2021: Marketing and Fundraising, Greentechlead.com, (July 14, 2021 Wednesday)</w:t>
      </w:r>
      <w:r>
        <w:cr/>
      </w:r>
    </w:p>
    <w:p w14:paraId="4B3CA9C9" w14:textId="77777777" w:rsidR="00CD7998" w:rsidRDefault="00000000">
      <w:pPr>
        <w:numPr>
          <w:ilvl w:val="0"/>
          <w:numId w:val="2"/>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Ghost debuts an anonymous group messaging app with ChatGPT baked in, Greentechlead.com, (March 15, 2023 Wednesday)</w:t>
      </w:r>
      <w:r>
        <w:cr/>
      </w:r>
    </w:p>
    <w:p w14:paraId="714A6007" w14:textId="77777777" w:rsidR="00CD7998" w:rsidRDefault="00000000">
      <w:pPr>
        <w:numPr>
          <w:ilvl w:val="0"/>
          <w:numId w:val="3"/>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Ghost debuts an anonymous group messaging app with ChatGPT baked in, Greentechlead.com, (March 16, 2023 Thursday)</w:t>
      </w:r>
      <w:r>
        <w:cr/>
      </w:r>
    </w:p>
    <w:p w14:paraId="4D52EED8" w14:textId="77777777" w:rsidR="00CD7998" w:rsidRDefault="00000000">
      <w:pPr>
        <w:numPr>
          <w:ilvl w:val="0"/>
          <w:numId w:val="4"/>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Australia v India 2018-19: One change India need to make for the 3rd ODI, sportskeeda.com, (January 17, 2019 Thursday)</w:t>
      </w:r>
      <w:r>
        <w:cr/>
      </w:r>
    </w:p>
    <w:p w14:paraId="01A1A984" w14:textId="77777777" w:rsidR="00CD7998" w:rsidRDefault="00000000">
      <w:pPr>
        <w:numPr>
          <w:ilvl w:val="0"/>
          <w:numId w:val="5"/>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Ghost's new anonymous group messaging app has ChatGPT baked in, Greentechlead.com, (March 16, 2023 Thursday)</w:t>
      </w:r>
      <w:r>
        <w:cr/>
      </w:r>
    </w:p>
    <w:p w14:paraId="31F0E6A6" w14:textId="77777777" w:rsidR="00CD7998" w:rsidRDefault="00000000">
      <w:pPr>
        <w:numPr>
          <w:ilvl w:val="0"/>
          <w:numId w:val="6"/>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GoMechanic Fraud &amp; Due Diligence Debacles: VCs Grilled By SIDBI, Other LPs, Inc42, (February 17, 2023 Friday)</w:t>
      </w:r>
      <w:r>
        <w:cr/>
      </w:r>
    </w:p>
    <w:p w14:paraId="01CD42E7" w14:textId="77777777" w:rsidR="00CD7998" w:rsidRDefault="00000000">
      <w:pPr>
        <w:numPr>
          <w:ilvl w:val="0"/>
          <w:numId w:val="7"/>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'Collaborate to solve challenges, issues of </w:t>
      </w:r>
      <w:r>
        <w:rPr>
          <w:rFonts w:ascii="Arial" w:eastAsia="Arial" w:hAnsi="Arial" w:cs="Arial"/>
          <w:b/>
          <w:i/>
          <w:color w:val="000000"/>
          <w:sz w:val="20"/>
          <w:u w:val="single"/>
        </w:rPr>
        <w:t>startups</w:t>
      </w:r>
      <w:r>
        <w:rPr>
          <w:rFonts w:ascii="Arial" w:eastAsia="Arial" w:hAnsi="Arial" w:cs="Arial"/>
          <w:color w:val="000000"/>
          <w:sz w:val="20"/>
        </w:rPr>
        <w:t>', Business Bureau, The Hitavada, (June 23, 2019 Sunday)</w:t>
      </w:r>
      <w:r>
        <w:cr/>
      </w:r>
    </w:p>
    <w:p w14:paraId="3A8C59AB" w14:textId="77777777" w:rsidR="00CD7998" w:rsidRDefault="00000000">
      <w:pPr>
        <w:numPr>
          <w:ilvl w:val="0"/>
          <w:numId w:val="8"/>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The truth about management in Silicon Valley: It doesn't exist, Greentechlead.com, (February 11, 2022 Friday)</w:t>
      </w:r>
      <w:r>
        <w:cr/>
      </w:r>
    </w:p>
    <w:p w14:paraId="3558CABB" w14:textId="77777777" w:rsidR="00CD7998" w:rsidRDefault="00000000">
      <w:pPr>
        <w:numPr>
          <w:ilvl w:val="0"/>
          <w:numId w:val="9"/>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The 11 types of business </w:t>
      </w:r>
      <w:r>
        <w:rPr>
          <w:rFonts w:ascii="Arial" w:eastAsia="Arial" w:hAnsi="Arial" w:cs="Arial"/>
          <w:b/>
          <w:i/>
          <w:color w:val="000000"/>
          <w:sz w:val="20"/>
          <w:u w:val="single"/>
        </w:rPr>
        <w:t>failure</w:t>
      </w:r>
      <w:r>
        <w:rPr>
          <w:rFonts w:ascii="Arial" w:eastAsia="Arial" w:hAnsi="Arial" w:cs="Arial"/>
          <w:color w:val="000000"/>
          <w:sz w:val="20"/>
        </w:rPr>
        <w:t xml:space="preserve"> - and how you can learn from the mistakes of others, Madanmohan Rao, Yourstory.in, (December 26, 2019 Thursday)</w:t>
      </w:r>
      <w:r>
        <w:cr/>
      </w:r>
    </w:p>
    <w:p w14:paraId="2A663350" w14:textId="77777777" w:rsidR="00CD7998" w:rsidRDefault="00000000">
      <w:pPr>
        <w:numPr>
          <w:ilvl w:val="0"/>
          <w:numId w:val="10"/>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ORANGE BALL PEST CONTROL - The Terminators, MUNA SUNUWAR, New Business Age, (April 30, 2019 Tuesday)</w:t>
      </w:r>
      <w:r>
        <w:cr/>
      </w:r>
    </w:p>
    <w:p w14:paraId="2DCB5390" w14:textId="77777777" w:rsidR="00CD7998" w:rsidRDefault="00000000">
      <w:pPr>
        <w:numPr>
          <w:ilvl w:val="0"/>
          <w:numId w:val="11"/>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'Collaboration' is driving Arkansas </w:t>
      </w:r>
      <w:r>
        <w:rPr>
          <w:rFonts w:ascii="Arial" w:eastAsia="Arial" w:hAnsi="Arial" w:cs="Arial"/>
          <w:b/>
          <w:i/>
          <w:color w:val="000000"/>
          <w:sz w:val="20"/>
          <w:u w:val="single"/>
        </w:rPr>
        <w:t>startup</w:t>
      </w:r>
      <w:r>
        <w:rPr>
          <w:rFonts w:ascii="Arial" w:eastAsia="Arial" w:hAnsi="Arial" w:cs="Arial"/>
          <w:color w:val="000000"/>
          <w:sz w:val="20"/>
        </w:rPr>
        <w:t xml:space="preserve"> growth, Newstex Blogs Talk Business Politics( Arkansas), (February 6, 2019 Wednesday)</w:t>
      </w:r>
      <w:r>
        <w:cr/>
      </w:r>
    </w:p>
    <w:p w14:paraId="6C518A6F" w14:textId="77777777" w:rsidR="00CD7998" w:rsidRDefault="00000000">
      <w:pPr>
        <w:numPr>
          <w:ilvl w:val="0"/>
          <w:numId w:val="12"/>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Addressing Rising Cases, High Cost of Treating Chronic Kidney Disease, Chukwuma Muanya, The Guardian, (March 12, 2018)</w:t>
      </w:r>
      <w:r>
        <w:cr/>
      </w:r>
    </w:p>
    <w:p w14:paraId="0F38BD56" w14:textId="77777777" w:rsidR="00CD7998" w:rsidRDefault="00000000">
      <w:pPr>
        <w:numPr>
          <w:ilvl w:val="0"/>
          <w:numId w:val="13"/>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Nigeria; Addressing Rising Cases, High Cost of Treating Chronic Kidney Disease, Africa News, (March 12, 2018 Monday)</w:t>
      </w:r>
      <w:r>
        <w:cr/>
      </w:r>
    </w:p>
    <w:p w14:paraId="0EC44D35" w14:textId="77777777" w:rsidR="00CD7998" w:rsidRDefault="00000000">
      <w:pPr>
        <w:numPr>
          <w:ilvl w:val="0"/>
          <w:numId w:val="14"/>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Brex brings on $150M in new cash in case of an 'extended recession', Greentechlead.com, (May 27, 2020 Wednesday)</w:t>
      </w:r>
      <w:r>
        <w:cr/>
      </w:r>
    </w:p>
    <w:p w14:paraId="1BD2B03D" w14:textId="77777777" w:rsidR="00CD7998" w:rsidRDefault="00000000">
      <w:pPr>
        <w:numPr>
          <w:ilvl w:val="0"/>
          <w:numId w:val="15"/>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18 months and counting - pandemic resilience insights from authors at the Bangalore Business LitFest 2021, Madanmohan Rao ( ), Yourstory.in, (September 16, 2021 Thursday)</w:t>
      </w:r>
      <w:r>
        <w:cr/>
      </w:r>
    </w:p>
    <w:p w14:paraId="7CBFE0A9" w14:textId="77777777" w:rsidR="00CD7998" w:rsidRDefault="00000000">
      <w:pPr>
        <w:numPr>
          <w:ilvl w:val="0"/>
          <w:numId w:val="16"/>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Bitcoin, Ethereum, and the energy conundrum, Team Ys, Yourstory.in, (March 19, 2022 Saturday)</w:t>
      </w:r>
      <w:r>
        <w:cr/>
      </w:r>
    </w:p>
    <w:p w14:paraId="681A9EB1" w14:textId="77777777" w:rsidR="00CD7998" w:rsidRDefault="00000000">
      <w:pPr>
        <w:numPr>
          <w:ilvl w:val="0"/>
          <w:numId w:val="17"/>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Proteas' mountain to climb, Hindustan Times Lucknow, (September 12, 2019 Thursday)</w:t>
      </w:r>
      <w:r>
        <w:cr/>
      </w:r>
    </w:p>
    <w:p w14:paraId="6046CA56" w14:textId="77777777" w:rsidR="00CD7998" w:rsidRDefault="00000000">
      <w:pPr>
        <w:numPr>
          <w:ilvl w:val="0"/>
          <w:numId w:val="18"/>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Proteas' mountain to climb, Hindustan Times, (September 12, 2019 Thursday)</w:t>
      </w:r>
      <w:r>
        <w:cr/>
      </w:r>
    </w:p>
    <w:p w14:paraId="16CD1D83" w14:textId="77777777" w:rsidR="00CD7998" w:rsidRDefault="00000000">
      <w:pPr>
        <w:numPr>
          <w:ilvl w:val="0"/>
          <w:numId w:val="19"/>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A Complete Guide on how to get funding for your Medical Tourism Business- Opportunities, Trends, Planning, and Vital Tips, InstaBlogs, (May 10, 2022 Tuesday)</w:t>
      </w:r>
      <w:r>
        <w:cr/>
      </w:r>
    </w:p>
    <w:p w14:paraId="55F1DD04" w14:textId="77777777" w:rsidR="00CD7998" w:rsidRDefault="00000000">
      <w:pPr>
        <w:numPr>
          <w:ilvl w:val="0"/>
          <w:numId w:val="20"/>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b/>
          <w:i/>
          <w:color w:val="000000"/>
          <w:sz w:val="20"/>
          <w:u w:val="single"/>
        </w:rPr>
        <w:lastRenderedPageBreak/>
        <w:t>Startup</w:t>
      </w:r>
      <w:r>
        <w:rPr>
          <w:rFonts w:ascii="Arial" w:eastAsia="Arial" w:hAnsi="Arial" w:cs="Arial"/>
          <w:color w:val="000000"/>
          <w:sz w:val="20"/>
        </w:rPr>
        <w:t xml:space="preserve"> ecosystem report card: 44 unicorns with $106 billion value in 10 years; this many jobs created; The average time taken by </w:t>
      </w:r>
      <w:r>
        <w:rPr>
          <w:rFonts w:ascii="Arial" w:eastAsia="Arial" w:hAnsi="Arial" w:cs="Arial"/>
          <w:b/>
          <w:i/>
          <w:color w:val="000000"/>
          <w:sz w:val="20"/>
          <w:u w:val="single"/>
        </w:rPr>
        <w:t>startups</w:t>
      </w:r>
      <w:r>
        <w:rPr>
          <w:rFonts w:ascii="Arial" w:eastAsia="Arial" w:hAnsi="Arial" w:cs="Arial"/>
          <w:color w:val="000000"/>
          <w:sz w:val="20"/>
        </w:rPr>
        <w:t xml:space="preserve"> to hit the $1-billion valuation mark stood at 8 years. However, this is declining., Sandeep Soni, The Financial Express, (February 23, 2021 Tuesday)</w:t>
      </w:r>
      <w:r>
        <w:cr/>
      </w:r>
    </w:p>
    <w:p w14:paraId="3AB8C5A9" w14:textId="77777777" w:rsidR="00CD7998" w:rsidRDefault="00000000">
      <w:pPr>
        <w:numPr>
          <w:ilvl w:val="0"/>
          <w:numId w:val="21"/>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Over 75% funding decisions to be driven by AI and data analytics by 2025: report, MINT, (March 10, 2021 Wednesday)</w:t>
      </w:r>
      <w:r>
        <w:cr/>
      </w:r>
    </w:p>
    <w:p w14:paraId="5D83AAC0" w14:textId="77777777" w:rsidR="00CD7998" w:rsidRDefault="00000000">
      <w:pPr>
        <w:numPr>
          <w:ilvl w:val="0"/>
          <w:numId w:val="22"/>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Raza on cloud nine after winning Caribbean league, The Chronicle, (September 12, 2020 Saturday)</w:t>
      </w:r>
      <w:r>
        <w:cr/>
      </w:r>
    </w:p>
    <w:p w14:paraId="1F3A7719" w14:textId="77777777" w:rsidR="00CD7998" w:rsidRDefault="00000000">
      <w:pPr>
        <w:numPr>
          <w:ilvl w:val="0"/>
          <w:numId w:val="23"/>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Raza on cloud nine after winning Caribbean league, The Chronicle, (September 11, 2020 Friday)</w:t>
      </w:r>
      <w:r>
        <w:cr/>
      </w:r>
    </w:p>
    <w:p w14:paraId="20F7AA6A" w14:textId="77777777" w:rsidR="00CD7998" w:rsidRDefault="00000000">
      <w:pPr>
        <w:numPr>
          <w:ilvl w:val="0"/>
          <w:numId w:val="24"/>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Proteas have mountain to climb, Hindustan Times Pune Edition, (September 12, 2019 Thursday)</w:t>
      </w:r>
      <w:r>
        <w:cr/>
      </w:r>
    </w:p>
    <w:p w14:paraId="58515E0D" w14:textId="77777777" w:rsidR="00CD7998" w:rsidRDefault="00000000">
      <w:pPr>
        <w:numPr>
          <w:ilvl w:val="0"/>
          <w:numId w:val="25"/>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From big boss to employee again, Ranjani Ayyar, Times of India (Electronic Edition), </w:t>
      </w:r>
      <w:r>
        <w:rPr>
          <w:rFonts w:ascii="Arial" w:eastAsia="Arial" w:hAnsi="Arial" w:cs="Arial"/>
          <w:b/>
          <w:i/>
          <w:color w:val="000000"/>
          <w:sz w:val="20"/>
          <w:u w:val="single"/>
        </w:rPr>
        <w:t>STARTUP</w:t>
      </w:r>
      <w:r>
        <w:rPr>
          <w:rFonts w:ascii="Arial" w:eastAsia="Arial" w:hAnsi="Arial" w:cs="Arial"/>
          <w:color w:val="000000"/>
          <w:sz w:val="20"/>
        </w:rPr>
        <w:t xml:space="preserve"> STORIES, (September 8, 2018 Saturday)</w:t>
      </w:r>
      <w:r>
        <w:cr/>
      </w:r>
    </w:p>
    <w:p w14:paraId="449205BE" w14:textId="77777777" w:rsidR="00CD7998" w:rsidRDefault="00000000">
      <w:pPr>
        <w:numPr>
          <w:ilvl w:val="0"/>
          <w:numId w:val="26"/>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b/>
          <w:i/>
          <w:color w:val="000000"/>
          <w:sz w:val="20"/>
          <w:u w:val="single"/>
        </w:rPr>
        <w:t>Startup</w:t>
      </w:r>
      <w:r>
        <w:rPr>
          <w:rFonts w:ascii="Arial" w:eastAsia="Arial" w:hAnsi="Arial" w:cs="Arial"/>
          <w:color w:val="000000"/>
          <w:sz w:val="20"/>
        </w:rPr>
        <w:t xml:space="preserve"> salaries swell amid pandemic-induced funding boom, The Economic Times, </w:t>
      </w:r>
      <w:r>
        <w:rPr>
          <w:rFonts w:ascii="Arial" w:eastAsia="Arial" w:hAnsi="Arial" w:cs="Arial"/>
          <w:b/>
          <w:i/>
          <w:color w:val="000000"/>
          <w:sz w:val="20"/>
          <w:u w:val="single"/>
        </w:rPr>
        <w:t>STARTUPS</w:t>
      </w:r>
      <w:r>
        <w:rPr>
          <w:rFonts w:ascii="Arial" w:eastAsia="Arial" w:hAnsi="Arial" w:cs="Arial"/>
          <w:color w:val="000000"/>
          <w:sz w:val="20"/>
        </w:rPr>
        <w:t>, (April 3, 2021 Saturday)</w:t>
      </w:r>
      <w:r>
        <w:cr/>
      </w:r>
    </w:p>
    <w:p w14:paraId="30F32EE1" w14:textId="77777777" w:rsidR="00CD7998" w:rsidRDefault="00000000">
      <w:pPr>
        <w:numPr>
          <w:ilvl w:val="0"/>
          <w:numId w:val="27"/>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From big boss to employee again, Ranjani Ayyar, Times of India (Electronic Edition), </w:t>
      </w:r>
      <w:r>
        <w:rPr>
          <w:rFonts w:ascii="Arial" w:eastAsia="Arial" w:hAnsi="Arial" w:cs="Arial"/>
          <w:b/>
          <w:i/>
          <w:color w:val="000000"/>
          <w:sz w:val="20"/>
          <w:u w:val="single"/>
        </w:rPr>
        <w:t>STARTUP</w:t>
      </w:r>
      <w:r>
        <w:rPr>
          <w:rFonts w:ascii="Arial" w:eastAsia="Arial" w:hAnsi="Arial" w:cs="Arial"/>
          <w:color w:val="000000"/>
          <w:sz w:val="20"/>
        </w:rPr>
        <w:t xml:space="preserve"> STORIES, (September 2, 2018 Sunday)</w:t>
      </w:r>
      <w:r>
        <w:cr/>
      </w:r>
    </w:p>
    <w:p w14:paraId="7C5A33F1" w14:textId="77777777" w:rsidR="00CD7998" w:rsidRDefault="00000000">
      <w:pPr>
        <w:numPr>
          <w:ilvl w:val="0"/>
          <w:numId w:val="28"/>
        </w:numPr>
        <w:tabs>
          <w:tab w:val="num" w:pos="720"/>
        </w:tabs>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Salaries at these </w:t>
      </w:r>
      <w:r>
        <w:rPr>
          <w:rFonts w:ascii="Arial" w:eastAsia="Arial" w:hAnsi="Arial" w:cs="Arial"/>
          <w:b/>
          <w:i/>
          <w:color w:val="000000"/>
          <w:sz w:val="20"/>
          <w:u w:val="single"/>
        </w:rPr>
        <w:t>startups</w:t>
      </w:r>
      <w:r>
        <w:rPr>
          <w:rFonts w:ascii="Arial" w:eastAsia="Arial" w:hAnsi="Arial" w:cs="Arial"/>
          <w:color w:val="000000"/>
          <w:sz w:val="20"/>
        </w:rPr>
        <w:t xml:space="preserve"> boomed among coronavirus, Indian Technology news, (April 7, 2021 Wednesday)</w:t>
      </w:r>
      <w:r>
        <w:cr/>
      </w:r>
    </w:p>
    <w:p w14:paraId="2B87AC53" w14:textId="77777777" w:rsidR="00CD7998" w:rsidRDefault="00000000">
      <w:pPr>
        <w:numPr>
          <w:ilvl w:val="0"/>
          <w:numId w:val="34"/>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From big boss to employee again, Ranjani Ayyar, Times of India (Electronic Edition), </w:t>
      </w:r>
      <w:r>
        <w:rPr>
          <w:rFonts w:ascii="Arial" w:eastAsia="Arial" w:hAnsi="Arial" w:cs="Arial"/>
          <w:b/>
          <w:i/>
          <w:color w:val="000000"/>
          <w:sz w:val="20"/>
          <w:u w:val="single"/>
        </w:rPr>
        <w:t>STARTUP</w:t>
      </w:r>
      <w:r>
        <w:rPr>
          <w:rFonts w:ascii="Arial" w:eastAsia="Arial" w:hAnsi="Arial" w:cs="Arial"/>
          <w:color w:val="000000"/>
          <w:sz w:val="20"/>
        </w:rPr>
        <w:t xml:space="preserve"> STORIES, (September 3, 2018 Monday)</w:t>
      </w:r>
      <w:r>
        <w:cr/>
      </w:r>
    </w:p>
    <w:p w14:paraId="0EEAA4BA" w14:textId="77777777" w:rsidR="00CD7998" w:rsidRDefault="00000000">
      <w:pPr>
        <w:numPr>
          <w:ilvl w:val="0"/>
          <w:numId w:val="35"/>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A Complete Guide on how to get funding for your Medical Tourism and Wellness Tourism Business - Opportunities, Trends, Planning, and Vital Tips, InstaBlogs, (April 11, 2022 Monday)</w:t>
      </w:r>
      <w:r>
        <w:cr/>
      </w:r>
    </w:p>
    <w:p w14:paraId="5ABE2C5D" w14:textId="77777777" w:rsidR="00CD7998" w:rsidRDefault="00000000">
      <w:pPr>
        <w:numPr>
          <w:ilvl w:val="0"/>
          <w:numId w:val="36"/>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When Hima Tk left corporate life to launch a </w:t>
      </w:r>
      <w:r>
        <w:rPr>
          <w:rFonts w:ascii="Arial" w:eastAsia="Arial" w:hAnsi="Arial" w:cs="Arial"/>
          <w:b/>
          <w:i/>
          <w:color w:val="000000"/>
          <w:sz w:val="20"/>
          <w:u w:val="single"/>
        </w:rPr>
        <w:t>startup</w:t>
      </w:r>
      <w:r>
        <w:rPr>
          <w:rFonts w:ascii="Arial" w:eastAsia="Arial" w:hAnsi="Arial" w:cs="Arial"/>
          <w:color w:val="000000"/>
          <w:sz w:val="20"/>
        </w:rPr>
        <w:t>, she had to become a completely different leader, StartupSmart, SmartCompany, (February 14, 2020 Friday)</w:t>
      </w:r>
      <w:r>
        <w:cr/>
      </w:r>
    </w:p>
    <w:p w14:paraId="4CB8DFD9" w14:textId="77777777" w:rsidR="00CD7998" w:rsidRDefault="00000000">
      <w:pPr>
        <w:numPr>
          <w:ilvl w:val="0"/>
          <w:numId w:val="37"/>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When Hima Tk left corporate life to launch a </w:t>
      </w:r>
      <w:r>
        <w:rPr>
          <w:rFonts w:ascii="Arial" w:eastAsia="Arial" w:hAnsi="Arial" w:cs="Arial"/>
          <w:b/>
          <w:i/>
          <w:color w:val="000000"/>
          <w:sz w:val="20"/>
          <w:u w:val="single"/>
        </w:rPr>
        <w:t>startup</w:t>
      </w:r>
      <w:r>
        <w:rPr>
          <w:rFonts w:ascii="Arial" w:eastAsia="Arial" w:hAnsi="Arial" w:cs="Arial"/>
          <w:color w:val="000000"/>
          <w:sz w:val="20"/>
        </w:rPr>
        <w:t>, she had to become a completely different leader, StartupSmart, SmartCompany, (February 14, 2020 Friday)</w:t>
      </w:r>
      <w:r>
        <w:cr/>
      </w:r>
    </w:p>
    <w:p w14:paraId="6B706F88" w14:textId="77777777" w:rsidR="00CD7998" w:rsidRDefault="00000000">
      <w:pPr>
        <w:numPr>
          <w:ilvl w:val="0"/>
          <w:numId w:val="38"/>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When Hima Tk left corporate life to launch a </w:t>
      </w:r>
      <w:r>
        <w:rPr>
          <w:rFonts w:ascii="Arial" w:eastAsia="Arial" w:hAnsi="Arial" w:cs="Arial"/>
          <w:b/>
          <w:i/>
          <w:color w:val="000000"/>
          <w:sz w:val="20"/>
          <w:u w:val="single"/>
        </w:rPr>
        <w:t>startup</w:t>
      </w:r>
      <w:r>
        <w:rPr>
          <w:rFonts w:ascii="Arial" w:eastAsia="Arial" w:hAnsi="Arial" w:cs="Arial"/>
          <w:color w:val="000000"/>
          <w:sz w:val="20"/>
        </w:rPr>
        <w:t>, she had to become a completely different leader, StartupSmart, SmartCompany, (February 14, 2020 Friday)</w:t>
      </w:r>
      <w:r>
        <w:cr/>
      </w:r>
    </w:p>
    <w:p w14:paraId="53739D3B" w14:textId="77777777" w:rsidR="00CD7998" w:rsidRDefault="00000000">
      <w:pPr>
        <w:numPr>
          <w:ilvl w:val="0"/>
          <w:numId w:val="39"/>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When Hima Tk left corporate life to launch a </w:t>
      </w:r>
      <w:r>
        <w:rPr>
          <w:rFonts w:ascii="Arial" w:eastAsia="Arial" w:hAnsi="Arial" w:cs="Arial"/>
          <w:b/>
          <w:i/>
          <w:color w:val="000000"/>
          <w:sz w:val="20"/>
          <w:u w:val="single"/>
        </w:rPr>
        <w:t>startup</w:t>
      </w:r>
      <w:r>
        <w:rPr>
          <w:rFonts w:ascii="Arial" w:eastAsia="Arial" w:hAnsi="Arial" w:cs="Arial"/>
          <w:color w:val="000000"/>
          <w:sz w:val="20"/>
        </w:rPr>
        <w:t>, she had to become a completely different leader, StartupSmart, SmartCompany, (February 14, 2020 Friday)</w:t>
      </w:r>
      <w:r>
        <w:cr/>
      </w:r>
    </w:p>
    <w:p w14:paraId="1563BEC5" w14:textId="77777777" w:rsidR="00CD7998" w:rsidRDefault="00000000">
      <w:pPr>
        <w:numPr>
          <w:ilvl w:val="0"/>
          <w:numId w:val="40"/>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When Hima Tk left corporate life to launch a </w:t>
      </w:r>
      <w:r>
        <w:rPr>
          <w:rFonts w:ascii="Arial" w:eastAsia="Arial" w:hAnsi="Arial" w:cs="Arial"/>
          <w:b/>
          <w:i/>
          <w:color w:val="000000"/>
          <w:sz w:val="20"/>
          <w:u w:val="single"/>
        </w:rPr>
        <w:t>startup</w:t>
      </w:r>
      <w:r>
        <w:rPr>
          <w:rFonts w:ascii="Arial" w:eastAsia="Arial" w:hAnsi="Arial" w:cs="Arial"/>
          <w:color w:val="000000"/>
          <w:sz w:val="20"/>
        </w:rPr>
        <w:t>, she had to become a completely different leader, StartupSmart, SmartCompany, (February 14, 2020 Friday)</w:t>
      </w:r>
      <w:r>
        <w:cr/>
      </w:r>
    </w:p>
    <w:p w14:paraId="2E9A5958" w14:textId="77777777" w:rsidR="00CD7998" w:rsidRDefault="00000000">
      <w:pPr>
        <w:numPr>
          <w:ilvl w:val="0"/>
          <w:numId w:val="41"/>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When Hima Tk left corporate life to launch a </w:t>
      </w:r>
      <w:r>
        <w:rPr>
          <w:rFonts w:ascii="Arial" w:eastAsia="Arial" w:hAnsi="Arial" w:cs="Arial"/>
          <w:b/>
          <w:i/>
          <w:color w:val="000000"/>
          <w:sz w:val="20"/>
          <w:u w:val="single"/>
        </w:rPr>
        <w:t>startup</w:t>
      </w:r>
      <w:r>
        <w:rPr>
          <w:rFonts w:ascii="Arial" w:eastAsia="Arial" w:hAnsi="Arial" w:cs="Arial"/>
          <w:color w:val="000000"/>
          <w:sz w:val="20"/>
        </w:rPr>
        <w:t>, she had to become a completely different leader, StartupSmart, SmartCompany, (February 14, 2020 Friday)</w:t>
      </w:r>
      <w:r>
        <w:cr/>
      </w:r>
    </w:p>
    <w:p w14:paraId="72624D46" w14:textId="77777777" w:rsidR="00CD7998" w:rsidRDefault="00000000">
      <w:pPr>
        <w:numPr>
          <w:ilvl w:val="0"/>
          <w:numId w:val="42"/>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When Hima Tk left corporate life to launch a </w:t>
      </w:r>
      <w:r>
        <w:rPr>
          <w:rFonts w:ascii="Arial" w:eastAsia="Arial" w:hAnsi="Arial" w:cs="Arial"/>
          <w:b/>
          <w:i/>
          <w:color w:val="000000"/>
          <w:sz w:val="20"/>
          <w:u w:val="single"/>
        </w:rPr>
        <w:t>startup</w:t>
      </w:r>
      <w:r>
        <w:rPr>
          <w:rFonts w:ascii="Arial" w:eastAsia="Arial" w:hAnsi="Arial" w:cs="Arial"/>
          <w:color w:val="000000"/>
          <w:sz w:val="20"/>
        </w:rPr>
        <w:t>, she had to become a completely different leader, StartupSmart, SmartCompany, (February 14, 2020 Friday)</w:t>
      </w:r>
      <w:r>
        <w:cr/>
      </w:r>
    </w:p>
    <w:p w14:paraId="403B5B22" w14:textId="77777777" w:rsidR="00CD7998" w:rsidRDefault="00000000">
      <w:pPr>
        <w:numPr>
          <w:ilvl w:val="0"/>
          <w:numId w:val="43"/>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When Hima Tk left corporate life to launch a </w:t>
      </w:r>
      <w:r>
        <w:rPr>
          <w:rFonts w:ascii="Arial" w:eastAsia="Arial" w:hAnsi="Arial" w:cs="Arial"/>
          <w:b/>
          <w:i/>
          <w:color w:val="000000"/>
          <w:sz w:val="20"/>
          <w:u w:val="single"/>
        </w:rPr>
        <w:t>startup</w:t>
      </w:r>
      <w:r>
        <w:rPr>
          <w:rFonts w:ascii="Arial" w:eastAsia="Arial" w:hAnsi="Arial" w:cs="Arial"/>
          <w:color w:val="000000"/>
          <w:sz w:val="20"/>
        </w:rPr>
        <w:t>, she had to become a completely different leader, StartupSmart, SmartCompany, (February 14, 2020 Friday)</w:t>
      </w:r>
      <w:r>
        <w:cr/>
      </w:r>
    </w:p>
    <w:p w14:paraId="402405FC" w14:textId="77777777" w:rsidR="00CD7998" w:rsidRDefault="00000000">
      <w:pPr>
        <w:numPr>
          <w:ilvl w:val="0"/>
          <w:numId w:val="44"/>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lastRenderedPageBreak/>
        <w:t>My job is my party: Ekta Kapoor, Hindustan Times, (May 14, 2018 Monday)</w:t>
      </w:r>
      <w:r>
        <w:cr/>
      </w:r>
    </w:p>
    <w:p w14:paraId="41067E32" w14:textId="77777777" w:rsidR="00CD7998" w:rsidRDefault="00000000">
      <w:pPr>
        <w:numPr>
          <w:ilvl w:val="0"/>
          <w:numId w:val="45"/>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Conscience Consumerism – Food for Thought from the Social Enterprise World Forum, African Media Agency (AMA) Feed, (December 12, 2019 Thursday)</w:t>
      </w:r>
      <w:r>
        <w:cr/>
      </w:r>
    </w:p>
    <w:p w14:paraId="3124225A" w14:textId="77777777" w:rsidR="00CD7998" w:rsidRDefault="00000000">
      <w:pPr>
        <w:numPr>
          <w:ilvl w:val="0"/>
          <w:numId w:val="46"/>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Innovation, digital, product-market fit: test your business creativity with Edition 22 of our quiz!, Madanmohan Rao, Yourstory.in, (January 29, 2022 Saturday)</w:t>
      </w:r>
      <w:r>
        <w:cr/>
      </w:r>
    </w:p>
    <w:p w14:paraId="52469689" w14:textId="77777777" w:rsidR="00CD7998" w:rsidRDefault="00000000">
      <w:pPr>
        <w:numPr>
          <w:ilvl w:val="0"/>
          <w:numId w:val="47"/>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Filing glitches on MCA even as deadline nears, Times of India (Electronic Edition), TIMES BUSINESS, (March 28, 2023 Tuesday)</w:t>
      </w:r>
      <w:r>
        <w:cr/>
      </w:r>
    </w:p>
    <w:p w14:paraId="7909D650" w14:textId="77777777" w:rsidR="00CD7998" w:rsidRDefault="00000000">
      <w:pPr>
        <w:numPr>
          <w:ilvl w:val="0"/>
          <w:numId w:val="48"/>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Filing glitches on MCA even as deadline nears, Times of India (Electronic Edition), TIMES BUSINESS, (March 28, 2023 Tuesday)</w:t>
      </w:r>
      <w:r>
        <w:cr/>
      </w:r>
    </w:p>
    <w:p w14:paraId="096FC562" w14:textId="77777777" w:rsidR="00CD7998" w:rsidRDefault="00000000">
      <w:pPr>
        <w:numPr>
          <w:ilvl w:val="0"/>
          <w:numId w:val="49"/>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Filing glitches on MCA even as deadline nears, Times of India (Electronic Edition), TIMES BUSINESS, (March 28, 2023 Tuesday)</w:t>
      </w:r>
      <w:r>
        <w:cr/>
      </w:r>
    </w:p>
    <w:p w14:paraId="1FF40011" w14:textId="77777777" w:rsidR="00CD7998" w:rsidRDefault="00000000">
      <w:pPr>
        <w:numPr>
          <w:ilvl w:val="0"/>
          <w:numId w:val="50"/>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Filing glitches on MCA even as deadline nears, Times of India (Electronic Edition), TIMES BUSINESS, (March 28, 2023 Tuesday)</w:t>
      </w:r>
      <w:r>
        <w:cr/>
      </w:r>
    </w:p>
    <w:p w14:paraId="6EB3603E" w14:textId="77777777" w:rsidR="00CD7998" w:rsidRDefault="00000000">
      <w:pPr>
        <w:numPr>
          <w:ilvl w:val="0"/>
          <w:numId w:val="51"/>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Filing glitches on MCA even as deadline nears, Times of India (Electronic Edition), TIMES BUSINESS, (March 28, 2023 Tuesday)</w:t>
      </w:r>
      <w:r>
        <w:cr/>
      </w:r>
    </w:p>
    <w:p w14:paraId="72802315" w14:textId="77777777" w:rsidR="00CD7998" w:rsidRDefault="00000000">
      <w:pPr>
        <w:numPr>
          <w:ilvl w:val="0"/>
          <w:numId w:val="52"/>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Filing glitches on MCA even as deadline nears, Times of India (Electronic Edition), TIMES BUSINESS, (March 28, 2023 Tuesday)</w:t>
      </w:r>
      <w:r>
        <w:cr/>
      </w:r>
    </w:p>
    <w:p w14:paraId="38CEC082" w14:textId="77777777" w:rsidR="00CD7998" w:rsidRDefault="00000000">
      <w:pPr>
        <w:numPr>
          <w:ilvl w:val="0"/>
          <w:numId w:val="53"/>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Filing glitches on MCA even as deadline nears, Times of India (Electronic Edition), TIMES BUSINESS, (March 28, 2023 Tuesday)</w:t>
      </w:r>
      <w:r>
        <w:cr/>
      </w:r>
    </w:p>
    <w:p w14:paraId="6EBC1A02" w14:textId="77777777" w:rsidR="00CD7998" w:rsidRDefault="00000000">
      <w:pPr>
        <w:numPr>
          <w:ilvl w:val="0"/>
          <w:numId w:val="54"/>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Filing glitches on MCA even as deadline nears, The Times of India (TOI), INDIA BUSINESS, (March 28, 2023 Tuesday)</w:t>
      </w:r>
      <w:r>
        <w:cr/>
      </w:r>
    </w:p>
    <w:p w14:paraId="413EB650" w14:textId="77777777" w:rsidR="00CD7998" w:rsidRDefault="00000000">
      <w:pPr>
        <w:numPr>
          <w:ilvl w:val="0"/>
          <w:numId w:val="55"/>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Proteas' mountain to climb, Hindustan Times Jammu &amp; Kashmir, (September 12, 2019 Thursday)</w:t>
      </w:r>
      <w:r>
        <w:cr/>
      </w:r>
    </w:p>
    <w:p w14:paraId="1DE4F102" w14:textId="77777777" w:rsidR="00CD7998" w:rsidRDefault="00000000">
      <w:pPr>
        <w:numPr>
          <w:ilvl w:val="0"/>
          <w:numId w:val="56"/>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Tip To Make Your Ecommerce Business Model Successful, MENAFN - Press Releases (English), (August 16, 2022 Tuesday)</w:t>
      </w:r>
      <w:r>
        <w:cr/>
      </w:r>
    </w:p>
    <w:p w14:paraId="72FE9A50" w14:textId="77777777" w:rsidR="00CD7998" w:rsidRDefault="00000000">
      <w:pPr>
        <w:numPr>
          <w:ilvl w:val="0"/>
          <w:numId w:val="57"/>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The six components of creativity, and how to make your organisation an innovation engine, Madanmohan Rao, Yourstory.in, (April 18, 2019 Thursday)</w:t>
      </w:r>
      <w:r>
        <w:cr/>
      </w:r>
    </w:p>
    <w:p w14:paraId="2C72DEEF" w14:textId="77777777" w:rsidR="00CD7998" w:rsidRDefault="00000000">
      <w:pPr>
        <w:numPr>
          <w:ilvl w:val="0"/>
          <w:numId w:val="58"/>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Analyzing the Impact of Youth Entrepreneurial Perspective on Sustainable Socio-Economic growth to achieve SDGs in Karachi, Salman Ahmed Khatani, Khalid M. Iraqi and Shams Hamid,   The South Asian Journal of Management Sciences, (December 31, 2022 Saturday)</w:t>
      </w:r>
      <w:r>
        <w:cr/>
      </w:r>
    </w:p>
    <w:p w14:paraId="4DDF31A4" w14:textId="77777777" w:rsidR="00CD7998" w:rsidRDefault="00000000">
      <w:pPr>
        <w:numPr>
          <w:ilvl w:val="0"/>
          <w:numId w:val="59"/>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Flight International, FEATURES, (February 4, 2021)</w:t>
      </w:r>
      <w:r>
        <w:cr/>
      </w:r>
    </w:p>
    <w:p w14:paraId="068050F9" w14:textId="77777777" w:rsidR="00CD7998" w:rsidRDefault="00000000">
      <w:pPr>
        <w:numPr>
          <w:ilvl w:val="0"/>
          <w:numId w:val="60"/>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NEPALI </w:t>
      </w:r>
      <w:r>
        <w:rPr>
          <w:rFonts w:ascii="Arial" w:eastAsia="Arial" w:hAnsi="Arial" w:cs="Arial"/>
          <w:b/>
          <w:i/>
          <w:color w:val="000000"/>
          <w:sz w:val="20"/>
          <w:u w:val="single"/>
        </w:rPr>
        <w:t>STARTUP</w:t>
      </w:r>
      <w:r>
        <w:rPr>
          <w:rFonts w:ascii="Arial" w:eastAsia="Arial" w:hAnsi="Arial" w:cs="Arial"/>
          <w:color w:val="000000"/>
          <w:sz w:val="20"/>
        </w:rPr>
        <w:t xml:space="preserve"> ECOSYSTEM, NIKEETA GAUTAM, New Business Age, (April 30, 2020 Thursday)</w:t>
      </w:r>
      <w:r>
        <w:cr/>
      </w:r>
    </w:p>
    <w:p w14:paraId="03AF259F" w14:textId="77777777" w:rsidR="00CD7998" w:rsidRDefault="00000000">
      <w:pPr>
        <w:numPr>
          <w:ilvl w:val="0"/>
          <w:numId w:val="61"/>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b/>
          <w:i/>
          <w:color w:val="000000"/>
          <w:sz w:val="20"/>
          <w:u w:val="single"/>
        </w:rPr>
        <w:t>Startup</w:t>
      </w:r>
      <w:r>
        <w:rPr>
          <w:rFonts w:ascii="Arial" w:eastAsia="Arial" w:hAnsi="Arial" w:cs="Arial"/>
          <w:color w:val="000000"/>
          <w:sz w:val="20"/>
        </w:rPr>
        <w:t xml:space="preserve"> Mantra: Need collective efforts to push Brand Pune, Hindustan Times, (December 31, 2022 Saturday)</w:t>
      </w:r>
      <w:r>
        <w:cr/>
      </w:r>
    </w:p>
    <w:p w14:paraId="7142EAF9" w14:textId="77777777" w:rsidR="00CD7998" w:rsidRDefault="00000000">
      <w:pPr>
        <w:numPr>
          <w:ilvl w:val="0"/>
          <w:numId w:val="62"/>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Polestar built a better car than Tesla; now it needs to build a better brand, Greentechlead.com, (September 18, 2020 Friday)</w:t>
      </w:r>
      <w:r>
        <w:cr/>
      </w:r>
    </w:p>
    <w:p w14:paraId="2F3D44B9" w14:textId="77777777" w:rsidR="00CD7998" w:rsidRDefault="00000000">
      <w:pPr>
        <w:numPr>
          <w:ilvl w:val="0"/>
          <w:numId w:val="63"/>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lastRenderedPageBreak/>
        <w:t>[Matrix Moments] Costs can be controlled; revenue can't, says Avnish Bajaj, Matrix Partners India, Salonie Ganju, Yourstory.in, (April 11, 2020 Saturday)</w:t>
      </w:r>
      <w:r>
        <w:cr/>
      </w:r>
    </w:p>
    <w:p w14:paraId="5C824732" w14:textId="77777777" w:rsidR="00CD7998" w:rsidRDefault="00000000">
      <w:pPr>
        <w:numPr>
          <w:ilvl w:val="0"/>
          <w:numId w:val="64"/>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Rounds that matter: Fintech's fortunes, DAO dreams, Asia's reseller revival, Financial Press, Newstex Blogs  Financial Press, (March 25, 2023 Saturday)</w:t>
      </w:r>
      <w:r>
        <w:cr/>
      </w:r>
    </w:p>
    <w:p w14:paraId="0CF228C7" w14:textId="77777777" w:rsidR="00CD7998" w:rsidRDefault="00000000">
      <w:pPr>
        <w:numPr>
          <w:ilvl w:val="0"/>
          <w:numId w:val="65"/>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b/>
          <w:i/>
          <w:color w:val="000000"/>
          <w:sz w:val="20"/>
          <w:u w:val="single"/>
        </w:rPr>
        <w:t>Startup</w:t>
      </w:r>
      <w:r>
        <w:rPr>
          <w:rFonts w:ascii="Arial" w:eastAsia="Arial" w:hAnsi="Arial" w:cs="Arial"/>
          <w:color w:val="000000"/>
          <w:sz w:val="20"/>
        </w:rPr>
        <w:t xml:space="preserve"> Shrugs, Rahul Sachitanand, Economic Times (E-Paper Edition), PRE-BUDGET SPECIAL, (January 28, 2018 Sunday)</w:t>
      </w:r>
      <w:r>
        <w:cr/>
      </w:r>
    </w:p>
    <w:p w14:paraId="41130514" w14:textId="77777777" w:rsidR="00CD7998" w:rsidRDefault="00000000">
      <w:pPr>
        <w:numPr>
          <w:ilvl w:val="0"/>
          <w:numId w:val="66"/>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What is the role of a venture capital firm in </w:t>
      </w:r>
      <w:r>
        <w:rPr>
          <w:rFonts w:ascii="Arial" w:eastAsia="Arial" w:hAnsi="Arial" w:cs="Arial"/>
          <w:b/>
          <w:i/>
          <w:color w:val="000000"/>
          <w:sz w:val="20"/>
          <w:u w:val="single"/>
        </w:rPr>
        <w:t>startup</w:t>
      </w:r>
      <w:r>
        <w:rPr>
          <w:rFonts w:ascii="Arial" w:eastAsia="Arial" w:hAnsi="Arial" w:cs="Arial"/>
          <w:color w:val="000000"/>
          <w:sz w:val="20"/>
        </w:rPr>
        <w:t xml:space="preserve"> acceleration?, Sid Mookerji, Yourstory.in, (April 13, 2020 Monday)</w:t>
      </w:r>
      <w:r>
        <w:cr/>
      </w:r>
    </w:p>
    <w:p w14:paraId="11B69F3E" w14:textId="77777777" w:rsidR="00CD7998" w:rsidRDefault="00000000">
      <w:pPr>
        <w:numPr>
          <w:ilvl w:val="0"/>
          <w:numId w:val="67"/>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How smaller businesses can stave off the job loss epidemic, Carly Page, IT Pro, (September 6, 2022 Tuesday)</w:t>
      </w:r>
      <w:r>
        <w:cr/>
      </w:r>
    </w:p>
    <w:p w14:paraId="2607D23C" w14:textId="77777777" w:rsidR="00CD7998" w:rsidRDefault="00000000">
      <w:pPr>
        <w:numPr>
          <w:ilvl w:val="0"/>
          <w:numId w:val="68"/>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How this entrepreneur failed twice and found success by making semi-automatic bike covers, Palak Agarwal, Yourstory.in, (September 8, 2021 Wednesday)</w:t>
      </w:r>
      <w:r>
        <w:cr/>
      </w:r>
    </w:p>
    <w:p w14:paraId="151910EE" w14:textId="77777777" w:rsidR="00CD7998" w:rsidRDefault="00000000">
      <w:pPr>
        <w:numPr>
          <w:ilvl w:val="0"/>
          <w:numId w:val="69"/>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Glitches on MCA portal hassle CA, CS community, Times of India (Electronic Edition), TIMES BUSINESS, (March 28, 2023 Tuesday)</w:t>
      </w:r>
      <w:r>
        <w:cr/>
      </w:r>
    </w:p>
    <w:p w14:paraId="7DAB38B9" w14:textId="77777777" w:rsidR="00CD7998" w:rsidRDefault="00000000">
      <w:pPr>
        <w:numPr>
          <w:ilvl w:val="0"/>
          <w:numId w:val="70"/>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Filing glitches on MCA even as deadline nears, Times of India (Electronic Edition), TIMES BUSINESS, (March 28, 2023 Tuesday)</w:t>
      </w:r>
      <w:r>
        <w:cr/>
      </w:r>
    </w:p>
    <w:p w14:paraId="2CAC0F3D" w14:textId="77777777" w:rsidR="00CD7998" w:rsidRDefault="00000000">
      <w:pPr>
        <w:numPr>
          <w:ilvl w:val="0"/>
          <w:numId w:val="71"/>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CANNABLE becomes podium for budding entrepreneurs, The Times of India (TOI), CHANDIGARH, (October 14, 2019 Monday)</w:t>
      </w:r>
      <w:r>
        <w:cr/>
      </w:r>
    </w:p>
    <w:p w14:paraId="5FD15EB7" w14:textId="77777777" w:rsidR="00CD7998" w:rsidRDefault="00000000">
      <w:pPr>
        <w:numPr>
          <w:ilvl w:val="0"/>
          <w:numId w:val="72"/>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Lean </w:t>
      </w:r>
      <w:r>
        <w:rPr>
          <w:rFonts w:ascii="Arial" w:eastAsia="Arial" w:hAnsi="Arial" w:cs="Arial"/>
          <w:b/>
          <w:i/>
          <w:color w:val="000000"/>
          <w:sz w:val="20"/>
          <w:u w:val="single"/>
        </w:rPr>
        <w:t>startup</w:t>
      </w:r>
      <w:r>
        <w:rPr>
          <w:rFonts w:ascii="Arial" w:eastAsia="Arial" w:hAnsi="Arial" w:cs="Arial"/>
          <w:color w:val="000000"/>
          <w:sz w:val="20"/>
        </w:rPr>
        <w:t xml:space="preserve"> for opportunity exploitation: adoption constraints and strategies in technology new ventures, Diego Souza Silva, Antonio Ghezzi, Rafael Barbosa de Aguiar, Marcelo Nogueira Cortimiglia, Carla Schwengber ten Caten., International Journal of Entrepreneurship Behaviour, Pg. 944-969, (March 8, 2021)</w:t>
      </w:r>
      <w:r>
        <w:cr/>
      </w:r>
    </w:p>
    <w:p w14:paraId="7E2B7E39" w14:textId="77777777" w:rsidR="00CD7998" w:rsidRDefault="00000000">
      <w:pPr>
        <w:numPr>
          <w:ilvl w:val="0"/>
          <w:numId w:val="73"/>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How K.M. Birla's intervention salvaged the $2.6 bn Aleris deal, MintAsia (India), (August 3, 2018 Friday)</w:t>
      </w:r>
      <w:r>
        <w:cr/>
      </w:r>
    </w:p>
    <w:p w14:paraId="6596588D" w14:textId="77777777" w:rsidR="00CD7998" w:rsidRDefault="00000000">
      <w:pPr>
        <w:numPr>
          <w:ilvl w:val="0"/>
          <w:numId w:val="74"/>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An investor's guide to successfully raise seed fund for your </w:t>
      </w:r>
      <w:r>
        <w:rPr>
          <w:rFonts w:ascii="Arial" w:eastAsia="Arial" w:hAnsi="Arial" w:cs="Arial"/>
          <w:b/>
          <w:i/>
          <w:color w:val="000000"/>
          <w:sz w:val="20"/>
          <w:u w:val="single"/>
        </w:rPr>
        <w:t>startup</w:t>
      </w:r>
      <w:r>
        <w:rPr>
          <w:rFonts w:ascii="Arial" w:eastAsia="Arial" w:hAnsi="Arial" w:cs="Arial"/>
          <w:color w:val="000000"/>
          <w:sz w:val="20"/>
        </w:rPr>
        <w:t>, Sanjay Mehta, Yourstory.in, (June 1, 2021 Tuesday)</w:t>
      </w:r>
      <w:r>
        <w:cr/>
      </w:r>
    </w:p>
    <w:p w14:paraId="53CFFF33" w14:textId="77777777" w:rsidR="00CD7998" w:rsidRDefault="00000000">
      <w:pPr>
        <w:numPr>
          <w:ilvl w:val="0"/>
          <w:numId w:val="75"/>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How to build a strong sales team with a tight </w:t>
      </w:r>
      <w:r>
        <w:rPr>
          <w:rFonts w:ascii="Arial" w:eastAsia="Arial" w:hAnsi="Arial" w:cs="Arial"/>
          <w:b/>
          <w:i/>
          <w:color w:val="000000"/>
          <w:sz w:val="20"/>
          <w:u w:val="single"/>
        </w:rPr>
        <w:t>startup</w:t>
      </w:r>
      <w:r>
        <w:rPr>
          <w:rFonts w:ascii="Arial" w:eastAsia="Arial" w:hAnsi="Arial" w:cs="Arial"/>
          <w:color w:val="000000"/>
          <w:sz w:val="20"/>
        </w:rPr>
        <w:t xml:space="preserve"> budget, Mihir Shah, Yourstory.in, (September 17, 2019 Tuesday)</w:t>
      </w:r>
      <w:r>
        <w:cr/>
      </w:r>
    </w:p>
    <w:p w14:paraId="6D7E2988" w14:textId="77777777" w:rsidR="00CD7998" w:rsidRDefault="00000000">
      <w:pPr>
        <w:numPr>
          <w:ilvl w:val="0"/>
          <w:numId w:val="76"/>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Georgia : Horticulture research yields light bulb moments in the improvement of greenhouse growing, TendersInfo, (January 6, 2020 Monday)</w:t>
      </w:r>
      <w:r>
        <w:cr/>
      </w:r>
    </w:p>
    <w:p w14:paraId="1C0C36BA" w14:textId="77777777" w:rsidR="00CD7998" w:rsidRDefault="00000000">
      <w:pPr>
        <w:numPr>
          <w:ilvl w:val="0"/>
          <w:numId w:val="77"/>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Weight loss: 6 mistakes you are making at breakfast that's sabotaging your goals, Times Now Digital, Times Now, (December 14, 2021 Tuesday)</w:t>
      </w:r>
      <w:r>
        <w:cr/>
      </w:r>
    </w:p>
    <w:p w14:paraId="1B9C3BD7" w14:textId="77777777" w:rsidR="00CD7998" w:rsidRDefault="00000000">
      <w:pPr>
        <w:numPr>
          <w:ilvl w:val="0"/>
          <w:numId w:val="78"/>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w:t>
      </w:r>
      <w:r>
        <w:rPr>
          <w:rFonts w:ascii="Arial" w:eastAsia="Arial" w:hAnsi="Arial" w:cs="Arial"/>
          <w:b/>
          <w:i/>
          <w:color w:val="000000"/>
          <w:sz w:val="20"/>
          <w:u w:val="single"/>
        </w:rPr>
        <w:t>Startup</w:t>
      </w:r>
      <w:r>
        <w:rPr>
          <w:rFonts w:ascii="Arial" w:eastAsia="Arial" w:hAnsi="Arial" w:cs="Arial"/>
          <w:color w:val="000000"/>
          <w:sz w:val="20"/>
        </w:rPr>
        <w:t xml:space="preserve"> Bharat] Indore-based Bingage is empowering restaurants with its AI-based marketing suite, Mukti Masih, Yourstory.in, (August 26, 2020 Wednesday)</w:t>
      </w:r>
      <w:r>
        <w:cr/>
      </w:r>
    </w:p>
    <w:p w14:paraId="53B05868" w14:textId="77777777" w:rsidR="00CD7998" w:rsidRDefault="00000000">
      <w:pPr>
        <w:numPr>
          <w:ilvl w:val="0"/>
          <w:numId w:val="79"/>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How Can Enterprises Benefit From No Code AI, Abhinav Girdhar, Business World, (July 14, 2021)</w:t>
      </w:r>
      <w:r>
        <w:cr/>
      </w:r>
    </w:p>
    <w:p w14:paraId="2F3C7B8D" w14:textId="77777777" w:rsidR="00CD7998" w:rsidRDefault="00000000">
      <w:pPr>
        <w:numPr>
          <w:ilvl w:val="0"/>
          <w:numId w:val="80"/>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ASX posts another solid gain, Bitcoin hits new record, David Rogers, Elise Shaw, The Australian Online, (February 16, 2021 Tuesday)</w:t>
      </w:r>
      <w:r>
        <w:cr/>
      </w:r>
    </w:p>
    <w:p w14:paraId="3E5CAE09" w14:textId="77777777" w:rsidR="00CD7998" w:rsidRDefault="00000000">
      <w:pPr>
        <w:numPr>
          <w:ilvl w:val="0"/>
          <w:numId w:val="81"/>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MILK DELIVERY </w:t>
      </w:r>
      <w:r>
        <w:rPr>
          <w:rFonts w:ascii="Arial" w:eastAsia="Arial" w:hAnsi="Arial" w:cs="Arial"/>
          <w:b/>
          <w:i/>
          <w:color w:val="000000"/>
          <w:sz w:val="20"/>
          <w:u w:val="single"/>
        </w:rPr>
        <w:t>STARTUPS</w:t>
      </w:r>
      <w:r>
        <w:rPr>
          <w:rFonts w:ascii="Arial" w:eastAsia="Arial" w:hAnsi="Arial" w:cs="Arial"/>
          <w:color w:val="000000"/>
          <w:sz w:val="20"/>
        </w:rPr>
        <w:t xml:space="preserve"> MAKE A SPLASH IN GROCERIES MARKET, Times of India (Electronic Edition), </w:t>
      </w:r>
      <w:r>
        <w:rPr>
          <w:rFonts w:ascii="Arial" w:eastAsia="Arial" w:hAnsi="Arial" w:cs="Arial"/>
          <w:b/>
          <w:i/>
          <w:color w:val="000000"/>
          <w:sz w:val="20"/>
          <w:u w:val="single"/>
        </w:rPr>
        <w:t>STARTUP</w:t>
      </w:r>
      <w:r>
        <w:rPr>
          <w:rFonts w:ascii="Arial" w:eastAsia="Arial" w:hAnsi="Arial" w:cs="Arial"/>
          <w:color w:val="000000"/>
          <w:sz w:val="20"/>
        </w:rPr>
        <w:t xml:space="preserve"> STORIES, (May 21, 2019 Tuesday)</w:t>
      </w:r>
      <w:r>
        <w:cr/>
      </w:r>
    </w:p>
    <w:p w14:paraId="048D52A2" w14:textId="77777777" w:rsidR="00CD7998" w:rsidRDefault="00000000">
      <w:pPr>
        <w:numPr>
          <w:ilvl w:val="0"/>
          <w:numId w:val="82"/>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MILK DELIVERY </w:t>
      </w:r>
      <w:r>
        <w:rPr>
          <w:rFonts w:ascii="Arial" w:eastAsia="Arial" w:hAnsi="Arial" w:cs="Arial"/>
          <w:b/>
          <w:i/>
          <w:color w:val="000000"/>
          <w:sz w:val="20"/>
          <w:u w:val="single"/>
        </w:rPr>
        <w:t>STARTUPS</w:t>
      </w:r>
      <w:r>
        <w:rPr>
          <w:rFonts w:ascii="Arial" w:eastAsia="Arial" w:hAnsi="Arial" w:cs="Arial"/>
          <w:color w:val="000000"/>
          <w:sz w:val="20"/>
        </w:rPr>
        <w:t xml:space="preserve"> MAKE A SPLASH IN GROCERIES MARKET, Times of India (Electronic Edition), </w:t>
      </w:r>
      <w:r>
        <w:rPr>
          <w:rFonts w:ascii="Arial" w:eastAsia="Arial" w:hAnsi="Arial" w:cs="Arial"/>
          <w:b/>
          <w:i/>
          <w:color w:val="000000"/>
          <w:sz w:val="20"/>
          <w:u w:val="single"/>
        </w:rPr>
        <w:t>STARTUP</w:t>
      </w:r>
      <w:r>
        <w:rPr>
          <w:rFonts w:ascii="Arial" w:eastAsia="Arial" w:hAnsi="Arial" w:cs="Arial"/>
          <w:color w:val="000000"/>
          <w:sz w:val="20"/>
        </w:rPr>
        <w:t xml:space="preserve"> STORIES, (May 20, 2019 Monday)</w:t>
      </w:r>
      <w:r>
        <w:cr/>
      </w:r>
    </w:p>
    <w:p w14:paraId="3CA7CFA4" w14:textId="77777777" w:rsidR="00CD7998" w:rsidRDefault="00000000">
      <w:pPr>
        <w:numPr>
          <w:ilvl w:val="0"/>
          <w:numId w:val="83"/>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Lenovo Z5 Pro GT, the World's First Snapdragon 855 device is finally receiving Android 10 Stable Update, Indian Technology news, (May 12, 2020 Tuesday)</w:t>
      </w:r>
      <w:r>
        <w:cr/>
      </w:r>
    </w:p>
    <w:p w14:paraId="0CD5A8AA" w14:textId="77777777" w:rsidR="00CD7998" w:rsidRDefault="00000000">
      <w:pPr>
        <w:numPr>
          <w:ilvl w:val="0"/>
          <w:numId w:val="84"/>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MILK DELIVERY </w:t>
      </w:r>
      <w:r>
        <w:rPr>
          <w:rFonts w:ascii="Arial" w:eastAsia="Arial" w:hAnsi="Arial" w:cs="Arial"/>
          <w:b/>
          <w:i/>
          <w:color w:val="000000"/>
          <w:sz w:val="20"/>
          <w:u w:val="single"/>
        </w:rPr>
        <w:t>STARTUPS</w:t>
      </w:r>
      <w:r>
        <w:rPr>
          <w:rFonts w:ascii="Arial" w:eastAsia="Arial" w:hAnsi="Arial" w:cs="Arial"/>
          <w:color w:val="000000"/>
          <w:sz w:val="20"/>
        </w:rPr>
        <w:t xml:space="preserve"> MAKE A SPLASH IN GROCERIES MARKET, Times of India (Electronic Edition), </w:t>
      </w:r>
      <w:r>
        <w:rPr>
          <w:rFonts w:ascii="Arial" w:eastAsia="Arial" w:hAnsi="Arial" w:cs="Arial"/>
          <w:b/>
          <w:i/>
          <w:color w:val="000000"/>
          <w:sz w:val="20"/>
          <w:u w:val="single"/>
        </w:rPr>
        <w:t>STARTUP</w:t>
      </w:r>
      <w:r>
        <w:rPr>
          <w:rFonts w:ascii="Arial" w:eastAsia="Arial" w:hAnsi="Arial" w:cs="Arial"/>
          <w:color w:val="000000"/>
          <w:sz w:val="20"/>
        </w:rPr>
        <w:t xml:space="preserve"> STORIES, (May 19, 2019 Sunday)</w:t>
      </w:r>
      <w:r>
        <w:cr/>
      </w:r>
    </w:p>
    <w:p w14:paraId="7BB42C50" w14:textId="77777777" w:rsidR="00CD7998" w:rsidRDefault="00000000">
      <w:pPr>
        <w:numPr>
          <w:ilvl w:val="0"/>
          <w:numId w:val="85"/>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A Complete Guide on how to get funding for your Wellness Tourism, Wellness Resort, Wellness Hotel, and Wellness Real Estate Business - Opportunities, Trends, Planning, and Vital Tips, InstaBlogs, (May 13, 2022 Friday)</w:t>
      </w:r>
      <w:r>
        <w:cr/>
      </w:r>
    </w:p>
    <w:p w14:paraId="4A14FFDC" w14:textId="77777777" w:rsidR="00CD7998" w:rsidRDefault="00000000">
      <w:pPr>
        <w:numPr>
          <w:ilvl w:val="0"/>
          <w:numId w:val="86"/>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From resourcefulness to resilience: entrepreneurship insights from Evian Gutman, Author of 'Coming back from COVID', Madanmohan Rao, Yourstory.in, (October 8, 2020 Thursday)</w:t>
      </w:r>
      <w:r>
        <w:cr/>
      </w:r>
    </w:p>
    <w:p w14:paraId="22A86C12" w14:textId="77777777" w:rsidR="00CD7998" w:rsidRDefault="00000000">
      <w:pPr>
        <w:numPr>
          <w:ilvl w:val="0"/>
          <w:numId w:val="87"/>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We need to stop glorifying innovation. Here's why., IT Next, (August 14, 2018)</w:t>
      </w:r>
      <w:r>
        <w:cr/>
      </w:r>
    </w:p>
    <w:p w14:paraId="3246BD84" w14:textId="77777777" w:rsidR="00CD7998" w:rsidRDefault="00000000">
      <w:pPr>
        <w:numPr>
          <w:ilvl w:val="0"/>
          <w:numId w:val="88"/>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Safe urban spaces for all shouldn't be a long haul, MINT, (March 30, 2023 Thursday)</w:t>
      </w:r>
      <w:r>
        <w:cr/>
      </w:r>
    </w:p>
    <w:p w14:paraId="5EE135A9" w14:textId="77777777" w:rsidR="00CD7998" w:rsidRDefault="00000000">
      <w:pPr>
        <w:numPr>
          <w:ilvl w:val="0"/>
          <w:numId w:val="89"/>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From companies making kitchen robots to semi-automatic bike covers, here's what SMBStory covered this week, Palak Agarwal, Yourstory.in, (September 12, 2021 Sunday)</w:t>
      </w:r>
      <w:r>
        <w:cr/>
      </w:r>
    </w:p>
    <w:p w14:paraId="00D483E4" w14:textId="77777777" w:rsidR="00CD7998" w:rsidRDefault="00000000">
      <w:pPr>
        <w:numPr>
          <w:ilvl w:val="0"/>
          <w:numId w:val="90"/>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India's quest for global rankings, The Pioneer (India), (May 15, 2018 Tuesday)</w:t>
      </w:r>
      <w:r>
        <w:cr/>
      </w:r>
    </w:p>
    <w:p w14:paraId="73D48017" w14:textId="77777777" w:rsidR="00CD7998" w:rsidRDefault="00000000">
      <w:pPr>
        <w:numPr>
          <w:ilvl w:val="0"/>
          <w:numId w:val="91"/>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Entrepreneurship 101: How to instil accountability?, Debolina Biswas, Yourstory.in, (March 18, 2022 Friday)</w:t>
      </w:r>
      <w:r>
        <w:cr/>
      </w:r>
    </w:p>
    <w:p w14:paraId="3A42F063" w14:textId="77777777" w:rsidR="00CD7998" w:rsidRDefault="00000000">
      <w:pPr>
        <w:numPr>
          <w:ilvl w:val="0"/>
          <w:numId w:val="92"/>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Top Global Markets News of the Day: 14-03-23, Impact Financial News, (March 14, 2023 Tuesday)</w:t>
      </w:r>
      <w:r>
        <w:cr/>
      </w:r>
    </w:p>
    <w:p w14:paraId="350CD8E9" w14:textId="77777777" w:rsidR="00CD7998" w:rsidRDefault="00000000">
      <w:pPr>
        <w:numPr>
          <w:ilvl w:val="0"/>
          <w:numId w:val="93"/>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Links 3/17/2023, Lambert Strether, Newstex Blogs  Naked Capitalism, (March 17, 2023 Friday)</w:t>
      </w:r>
      <w:r>
        <w:cr/>
      </w:r>
    </w:p>
    <w:p w14:paraId="48EA3F68" w14:textId="77777777" w:rsidR="00CD7998" w:rsidRDefault="00000000">
      <w:pPr>
        <w:numPr>
          <w:ilvl w:val="0"/>
          <w:numId w:val="94"/>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OLX Group-backed CarFirst has shut down in Pakistan. Here's why,   Pakistan Today, (August 22, 2022 Monday)</w:t>
      </w:r>
      <w:r>
        <w:cr/>
      </w:r>
    </w:p>
    <w:p w14:paraId="5D8F4DAC" w14:textId="77777777" w:rsidR="00CD7998" w:rsidRDefault="00000000">
      <w:pPr>
        <w:numPr>
          <w:ilvl w:val="0"/>
          <w:numId w:val="95"/>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The age of entrepreneurs - companies may fail but entrepreneurs never do, Sandeep Aggarwal, Yourstory.in, (December 5, 2020 Saturday)</w:t>
      </w:r>
      <w:r>
        <w:cr/>
      </w:r>
    </w:p>
    <w:p w14:paraId="5DA3B7F8" w14:textId="77777777" w:rsidR="00CD7998" w:rsidRDefault="00000000">
      <w:pPr>
        <w:numPr>
          <w:ilvl w:val="0"/>
          <w:numId w:val="96"/>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YourStory UNCUT: How Theka Coffee went from shutting shop to partnering with Reliance, Debolina Biswas, Yourstory.in, (April 7, 2022 Thursday)</w:t>
      </w:r>
      <w:r>
        <w:cr/>
      </w:r>
    </w:p>
    <w:p w14:paraId="6CD581ED" w14:textId="77777777" w:rsidR="00CD7998" w:rsidRDefault="00000000">
      <w:pPr>
        <w:numPr>
          <w:ilvl w:val="0"/>
          <w:numId w:val="97"/>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After Essential's </w:t>
      </w:r>
      <w:r>
        <w:rPr>
          <w:rFonts w:ascii="Arial" w:eastAsia="Arial" w:hAnsi="Arial" w:cs="Arial"/>
          <w:b/>
          <w:i/>
          <w:color w:val="000000"/>
          <w:sz w:val="20"/>
          <w:u w:val="single"/>
        </w:rPr>
        <w:t>failure</w:t>
      </w:r>
      <w:r>
        <w:rPr>
          <w:rFonts w:ascii="Arial" w:eastAsia="Arial" w:hAnsi="Arial" w:cs="Arial"/>
          <w:color w:val="000000"/>
          <w:sz w:val="20"/>
        </w:rPr>
        <w:t>, OSOM plans a new privacy-first handset, Greentechlead.com, (December 28, 2021 Tuesday)</w:t>
      </w:r>
      <w:r>
        <w:cr/>
      </w:r>
    </w:p>
    <w:p w14:paraId="55E66352" w14:textId="77777777" w:rsidR="00CD7998" w:rsidRDefault="00000000">
      <w:pPr>
        <w:numPr>
          <w:ilvl w:val="0"/>
          <w:numId w:val="98"/>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OYO Mulls Slashing IPO Size By Two-Thirds Amid Market Volatility, Inc42, (March 27, 2023 Monday)</w:t>
      </w:r>
      <w:r>
        <w:cr/>
      </w:r>
    </w:p>
    <w:p w14:paraId="027D354E" w14:textId="77777777" w:rsidR="00CD7998" w:rsidRDefault="00000000">
      <w:pPr>
        <w:numPr>
          <w:ilvl w:val="0"/>
          <w:numId w:val="99"/>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Sequoia leads $35 mn round in Biofourmis, Pharma &amp; Healthcare Monitor Worldwide, (May 23, 2019 Thursday)</w:t>
      </w:r>
      <w:r>
        <w:cr/>
      </w:r>
    </w:p>
    <w:p w14:paraId="1872B61F" w14:textId="77777777" w:rsidR="00CD7998" w:rsidRDefault="00000000">
      <w:pPr>
        <w:numPr>
          <w:ilvl w:val="0"/>
          <w:numId w:val="100"/>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The Focus: A Playbook For Smart Hiring &amp; Creating World-Class Organisational Culture, Inc42, (February 16, 2023 Thursday)</w:t>
      </w:r>
      <w:r>
        <w:cr/>
      </w:r>
    </w:p>
    <w:p w14:paraId="03C1935E" w14:textId="77777777" w:rsidR="00CD7998" w:rsidRDefault="00000000">
      <w:pPr>
        <w:numPr>
          <w:ilvl w:val="0"/>
          <w:numId w:val="101"/>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lastRenderedPageBreak/>
        <w:t>Stem cell treatment raises hope for multiple sclerosis patients, The Pioneer (India), (June 8, 2018 Friday)</w:t>
      </w:r>
      <w:r>
        <w:cr/>
      </w:r>
    </w:p>
    <w:p w14:paraId="343F27EF" w14:textId="77777777" w:rsidR="00CD7998" w:rsidRDefault="00000000">
      <w:pPr>
        <w:numPr>
          <w:ilvl w:val="0"/>
          <w:numId w:val="102"/>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 xml:space="preserve">[Year in Review 2020] Idea, implementation, investment: 50 quotes by investors on </w:t>
      </w:r>
      <w:r>
        <w:rPr>
          <w:rFonts w:ascii="Arial" w:eastAsia="Arial" w:hAnsi="Arial" w:cs="Arial"/>
          <w:b/>
          <w:i/>
          <w:color w:val="000000"/>
          <w:sz w:val="20"/>
          <w:u w:val="single"/>
        </w:rPr>
        <w:t>startup</w:t>
      </w:r>
      <w:r>
        <w:rPr>
          <w:rFonts w:ascii="Arial" w:eastAsia="Arial" w:hAnsi="Arial" w:cs="Arial"/>
          <w:color w:val="000000"/>
          <w:sz w:val="20"/>
        </w:rPr>
        <w:t xml:space="preserve"> opportunities and founder relations, Madanmohan Rao, Yourstory.in, (December 31, 2020 Thursday)</w:t>
      </w:r>
      <w:r>
        <w:cr/>
      </w:r>
    </w:p>
    <w:p w14:paraId="75EBCACC" w14:textId="77777777" w:rsidR="00CD7998" w:rsidRDefault="00000000">
      <w:pPr>
        <w:numPr>
          <w:ilvl w:val="0"/>
          <w:numId w:val="103"/>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How Kumar Mangalam Birla salvaged the Hindalco-Aleris deal, MINT, (July 30, 2018 Monday)</w:t>
      </w:r>
      <w:r>
        <w:cr/>
      </w:r>
    </w:p>
    <w:p w14:paraId="71CFDF2E" w14:textId="77777777" w:rsidR="00CD7998" w:rsidRDefault="00000000">
      <w:pPr>
        <w:numPr>
          <w:ilvl w:val="0"/>
          <w:numId w:val="104"/>
        </w:numPr>
        <w:spacing w:before="240" w:line="240" w:lineRule="atLeast"/>
        <w:ind w:left="684" w:hanging="648"/>
        <w:jc w:val="both"/>
        <w:sectPr w:rsidR="00CD7998">
          <w:type w:val="continuous"/>
          <w:pgSz w:w="12240" w:h="15840"/>
          <w:pgMar w:top="840" w:right="1000" w:bottom="840" w:left="1000" w:header="400" w:footer="400" w:gutter="0"/>
          <w:cols w:space="720"/>
        </w:sectPr>
      </w:pPr>
      <w:r>
        <w:rPr>
          <w:rFonts w:ascii="Arial" w:eastAsia="Arial" w:hAnsi="Arial" w:cs="Arial"/>
          <w:color w:val="000000"/>
          <w:sz w:val="20"/>
        </w:rPr>
        <w:t>Business leaders stress on creating value system, and not just profits, MINT, (December 7, 2019 Saturday)</w:t>
      </w:r>
      <w:r>
        <w:cr/>
      </w:r>
    </w:p>
    <w:p w14:paraId="4EB1D747" w14:textId="77777777" w:rsidR="00CD7998" w:rsidRDefault="00000000">
      <w:pPr>
        <w:numPr>
          <w:ilvl w:val="0"/>
          <w:numId w:val="105"/>
        </w:numPr>
        <w:spacing w:before="240" w:line="240" w:lineRule="atLeast"/>
        <w:ind w:left="684" w:hanging="648"/>
        <w:jc w:val="both"/>
      </w:pPr>
      <w:r>
        <w:rPr>
          <w:rFonts w:ascii="Arial" w:eastAsia="Arial" w:hAnsi="Arial" w:cs="Arial"/>
          <w:color w:val="000000"/>
          <w:sz w:val="20"/>
        </w:rPr>
        <w:t xml:space="preserve">Find Out How TechAhead Can Empower </w:t>
      </w:r>
      <w:r>
        <w:rPr>
          <w:rFonts w:ascii="Arial" w:eastAsia="Arial" w:hAnsi="Arial" w:cs="Arial"/>
          <w:b/>
          <w:i/>
          <w:color w:val="000000"/>
          <w:sz w:val="20"/>
          <w:u w:val="single"/>
        </w:rPr>
        <w:t>Startups</w:t>
      </w:r>
      <w:r>
        <w:rPr>
          <w:rFonts w:ascii="Arial" w:eastAsia="Arial" w:hAnsi="Arial" w:cs="Arial"/>
          <w:color w:val="000000"/>
          <w:sz w:val="20"/>
        </w:rPr>
        <w:t>, SMEs To Turbocharge Their Revenues, Noor, Newstex Blogs  TechBullion, (October 19, 2021 Tuesday)</w:t>
      </w:r>
      <w:r>
        <w:cr/>
      </w:r>
    </w:p>
    <w:p w14:paraId="179CAA78" w14:textId="77777777" w:rsidR="00CD7998" w:rsidRDefault="00CD7998"/>
    <w:p w14:paraId="704471BE" w14:textId="77777777" w:rsidR="00CD7998" w:rsidRDefault="00000000">
      <w:pPr>
        <w:ind w:left="200"/>
      </w:pPr>
      <w:r>
        <w:br/>
      </w:r>
      <w:r>
        <w:pict w14:anchorId="181ED3E3">
          <v:line id="_x0000_s2390" style="position:absolute;left:0;text-align:left;z-index:251868160;mso-position-horizontal-relative:text;mso-position-vertical-relative:text" from="0,10pt" to="512pt,10pt" strokeweight="1pt"/>
        </w:pict>
      </w:r>
      <w:r>
        <w:rPr>
          <w:rFonts w:ascii="Arial" w:eastAsia="Arial" w:hAnsi="Arial" w:cs="Arial"/>
          <w:b/>
          <w:color w:val="767676"/>
          <w:sz w:val="16"/>
        </w:rPr>
        <w:t>End of Document</w:t>
      </w:r>
    </w:p>
    <w:sectPr w:rsidR="00CD7998">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BB90F" w14:textId="77777777" w:rsidR="00F90AF1" w:rsidRDefault="00F90AF1">
      <w:r>
        <w:separator/>
      </w:r>
    </w:p>
  </w:endnote>
  <w:endnote w:type="continuationSeparator" w:id="0">
    <w:p w14:paraId="2C991501" w14:textId="77777777" w:rsidR="00F90AF1" w:rsidRDefault="00F90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185F7" w14:textId="77777777" w:rsidR="00CD7998" w:rsidRDefault="00CD799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40" w:type="dxa"/>
      <w:jc w:val="center"/>
      <w:shd w:val="solid" w:color="000000" w:fill="000000"/>
      <w:tblLayout w:type="fixed"/>
      <w:tblLook w:val="04A0" w:firstRow="1" w:lastRow="0" w:firstColumn="1" w:lastColumn="0" w:noHBand="0" w:noVBand="1"/>
    </w:tblPr>
    <w:tblGrid>
      <w:gridCol w:w="10240"/>
    </w:tblGrid>
    <w:tr w:rsidR="00CD7998" w14:paraId="200A8F04" w14:textId="77777777">
      <w:trPr>
        <w:trHeight w:val="15"/>
        <w:jc w:val="center"/>
      </w:trPr>
      <w:tc>
        <w:tcPr>
          <w:tcW w:w="10240" w:type="dxa"/>
          <w:shd w:val="solid" w:color="000000" w:fill="000000"/>
        </w:tcPr>
        <w:p w14:paraId="7DF44BBD" w14:textId="77777777" w:rsidR="00CD7998" w:rsidRDefault="00CD7998">
          <w:pPr>
            <w:spacing w:line="40" w:lineRule="exact"/>
            <w:jc w:val="both"/>
          </w:pPr>
        </w:p>
      </w:tc>
    </w:tr>
  </w:tbl>
  <w:p w14:paraId="501D61F2" w14:textId="77777777" w:rsidR="00CD7998" w:rsidRDefault="00CD7998">
    <w:pPr>
      <w:spacing w:line="40" w:lineRule="exact"/>
      <w:jc w:val="both"/>
    </w:pPr>
  </w:p>
  <w:tbl>
    <w:tblPr>
      <w:tblW w:w="10240" w:type="dxa"/>
      <w:jc w:val="center"/>
      <w:tblLayout w:type="fixed"/>
      <w:tblLook w:val="04A0" w:firstRow="1" w:lastRow="0" w:firstColumn="1" w:lastColumn="0" w:noHBand="0" w:noVBand="1"/>
    </w:tblPr>
    <w:tblGrid>
      <w:gridCol w:w="10240"/>
    </w:tblGrid>
    <w:tr w:rsidR="00CD7998" w14:paraId="3E703F1A" w14:textId="77777777">
      <w:trPr>
        <w:trHeight w:val="480"/>
        <w:jc w:val="center"/>
      </w:trPr>
      <w:tc>
        <w:tcPr>
          <w:tcW w:w="10240" w:type="dxa"/>
          <w:vAlign w:val="center"/>
        </w:tcPr>
        <w:p w14:paraId="1243646C" w14:textId="77777777" w:rsidR="00CD7998" w:rsidRDefault="00000000">
          <w:pPr>
            <w:spacing w:line="260" w:lineRule="atLeast"/>
            <w:jc w:val="center"/>
          </w:pPr>
          <w:r>
            <w:pict w14:anchorId="669384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5pt;height:16pt">
                <v:imagedata r:id="rId1" o:title=""/>
              </v:shape>
            </w:pict>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2023 LexisNexis</w:t>
            </w:r>
          </w:hyperlink>
        </w:p>
      </w:tc>
    </w:tr>
    <w:tr w:rsidR="00CD7998" w14:paraId="52EC3387" w14:textId="77777777">
      <w:trPr>
        <w:trHeight w:val="620"/>
        <w:jc w:val="center"/>
      </w:trPr>
      <w:tc>
        <w:tcPr>
          <w:tcW w:w="10240" w:type="dxa"/>
        </w:tcPr>
        <w:p w14:paraId="7331A74D" w14:textId="77777777" w:rsidR="00CD7998" w:rsidRDefault="00000000">
          <w:pPr>
            <w:spacing w:line="260" w:lineRule="atLeast"/>
            <w:jc w:val="center"/>
          </w:pPr>
          <w:r>
            <w:rPr>
              <w:rFonts w:ascii="Arial" w:eastAsia="Arial" w:hAnsi="Arial" w:cs="Arial"/>
              <w:color w:val="000000"/>
              <w:position w:val="10"/>
              <w:sz w:val="18"/>
            </w:rPr>
            <w:t xml:space="preserve"> </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AA185" w14:textId="77777777" w:rsidR="00CD7998" w:rsidRDefault="00CD799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9F8FB" w14:textId="77777777" w:rsidR="00CD7998" w:rsidRDefault="00CD799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5D11AF8A" w14:textId="77777777">
      <w:trPr>
        <w:jc w:val="center"/>
      </w:trPr>
      <w:tc>
        <w:tcPr>
          <w:tcW w:w="2600" w:type="dxa"/>
          <w:tcMar>
            <w:top w:w="200" w:type="dxa"/>
          </w:tcMar>
          <w:vAlign w:val="center"/>
        </w:tcPr>
        <w:p w14:paraId="082E4B64" w14:textId="77777777" w:rsidR="00CD7998" w:rsidRDefault="00CD7998"/>
      </w:tc>
      <w:tc>
        <w:tcPr>
          <w:tcW w:w="4880" w:type="dxa"/>
          <w:tcMar>
            <w:top w:w="200" w:type="dxa"/>
          </w:tcMar>
          <w:vAlign w:val="center"/>
        </w:tcPr>
        <w:p w14:paraId="730EDF24"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1C93618A" w14:textId="77777777" w:rsidR="00CD7998" w:rsidRDefault="00CD7998"/>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5B173" w14:textId="77777777" w:rsidR="00CD7998" w:rsidRDefault="00000000">
    <w:pPr>
      <w:spacing w:before="200"/>
      <w:jc w:val="center"/>
    </w:pPr>
    <w:r>
      <w:rPr>
        <w:rFonts w:ascii="Arial" w:eastAsia="Arial" w:hAnsi="Arial" w:cs="Arial"/>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122C4" w14:textId="77777777" w:rsidR="00CD7998" w:rsidRDefault="00CD799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45285506" w14:textId="77777777">
      <w:trPr>
        <w:jc w:val="center"/>
      </w:trPr>
      <w:tc>
        <w:tcPr>
          <w:tcW w:w="2600" w:type="dxa"/>
          <w:tcMar>
            <w:top w:w="200" w:type="dxa"/>
          </w:tcMar>
          <w:vAlign w:val="center"/>
        </w:tcPr>
        <w:p w14:paraId="1194FBA4" w14:textId="77777777" w:rsidR="00CD7998" w:rsidRDefault="00CD7998"/>
      </w:tc>
      <w:tc>
        <w:tcPr>
          <w:tcW w:w="4880" w:type="dxa"/>
          <w:tcMar>
            <w:top w:w="200" w:type="dxa"/>
          </w:tcMar>
          <w:vAlign w:val="center"/>
        </w:tcPr>
        <w:p w14:paraId="1B867801"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10B68566" w14:textId="77777777" w:rsidR="00CD7998" w:rsidRDefault="00CD7998"/>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173A2" w14:textId="77777777" w:rsidR="00CD7998" w:rsidRDefault="00000000">
    <w:pPr>
      <w:spacing w:before="200"/>
      <w:jc w:val="center"/>
    </w:pPr>
    <w:r>
      <w:rPr>
        <w:rFonts w:ascii="Arial" w:eastAsia="Arial" w:hAnsi="Arial" w:cs="Arial"/>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BC3E3" w14:textId="77777777" w:rsidR="00CD7998" w:rsidRDefault="00CD7998"/>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10C1F83" w14:textId="77777777">
      <w:trPr>
        <w:jc w:val="center"/>
      </w:trPr>
      <w:tc>
        <w:tcPr>
          <w:tcW w:w="2600" w:type="dxa"/>
          <w:tcMar>
            <w:top w:w="200" w:type="dxa"/>
          </w:tcMar>
          <w:vAlign w:val="center"/>
        </w:tcPr>
        <w:p w14:paraId="150B5ADD" w14:textId="77777777" w:rsidR="00CD7998" w:rsidRDefault="00CD7998"/>
      </w:tc>
      <w:tc>
        <w:tcPr>
          <w:tcW w:w="4880" w:type="dxa"/>
          <w:tcMar>
            <w:top w:w="200" w:type="dxa"/>
          </w:tcMar>
          <w:vAlign w:val="center"/>
        </w:tcPr>
        <w:p w14:paraId="6FA98C4D"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67852C4" w14:textId="77777777" w:rsidR="00CD7998" w:rsidRDefault="00CD7998"/>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BE7E5" w14:textId="77777777" w:rsidR="00CD7998" w:rsidRDefault="00000000">
    <w:pPr>
      <w:spacing w:before="200"/>
      <w:jc w:val="center"/>
    </w:pPr>
    <w:r>
      <w:rPr>
        <w:rFonts w:ascii="Arial" w:eastAsia="Arial" w:hAnsi="Arial" w:cs="Arial"/>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A1984" w14:textId="77777777" w:rsidR="00CD7998" w:rsidRDefault="00CD7998"/>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5EA17C68" w14:textId="77777777">
      <w:trPr>
        <w:jc w:val="center"/>
      </w:trPr>
      <w:tc>
        <w:tcPr>
          <w:tcW w:w="2600" w:type="dxa"/>
          <w:tcMar>
            <w:top w:w="200" w:type="dxa"/>
          </w:tcMar>
          <w:vAlign w:val="center"/>
        </w:tcPr>
        <w:p w14:paraId="26B17BAE" w14:textId="77777777" w:rsidR="00CD7998" w:rsidRDefault="00CD7998"/>
      </w:tc>
      <w:tc>
        <w:tcPr>
          <w:tcW w:w="4880" w:type="dxa"/>
          <w:tcMar>
            <w:top w:w="200" w:type="dxa"/>
          </w:tcMar>
          <w:vAlign w:val="center"/>
        </w:tcPr>
        <w:p w14:paraId="01E2923D"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C10E155" w14:textId="77777777" w:rsidR="00CD7998" w:rsidRDefault="00CD7998"/>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1FFBB" w14:textId="77777777" w:rsidR="00CD7998" w:rsidRDefault="00000000">
    <w:pPr>
      <w:spacing w:before="200"/>
      <w:jc w:val="center"/>
    </w:pPr>
    <w:r>
      <w:rPr>
        <w:rFonts w:ascii="Arial" w:eastAsia="Arial" w:hAnsi="Arial" w:cs="Arial"/>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2ED28" w14:textId="77777777" w:rsidR="00CD7998" w:rsidRDefault="00CD7998"/>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53854D40" w14:textId="77777777">
      <w:trPr>
        <w:jc w:val="center"/>
      </w:trPr>
      <w:tc>
        <w:tcPr>
          <w:tcW w:w="2600" w:type="dxa"/>
          <w:tcMar>
            <w:top w:w="200" w:type="dxa"/>
          </w:tcMar>
          <w:vAlign w:val="center"/>
        </w:tcPr>
        <w:p w14:paraId="79E66333" w14:textId="77777777" w:rsidR="00CD7998" w:rsidRDefault="00CD7998"/>
      </w:tc>
      <w:tc>
        <w:tcPr>
          <w:tcW w:w="4880" w:type="dxa"/>
          <w:tcMar>
            <w:top w:w="200" w:type="dxa"/>
          </w:tcMar>
          <w:vAlign w:val="center"/>
        </w:tcPr>
        <w:p w14:paraId="16788E3F"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29F5BDF6" w14:textId="77777777" w:rsidR="00CD7998" w:rsidRDefault="00CD7998"/>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8549E" w14:textId="77777777" w:rsidR="00CD7998" w:rsidRDefault="00000000">
    <w:pPr>
      <w:spacing w:before="200"/>
      <w:jc w:val="center"/>
    </w:pPr>
    <w:r>
      <w:rPr>
        <w:rFonts w:ascii="Arial" w:eastAsia="Arial" w:hAnsi="Arial" w:cs="Arial"/>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B5A18" w14:textId="77777777" w:rsidR="00CD7998" w:rsidRDefault="00CD7998"/>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47C7672A" w14:textId="77777777">
      <w:trPr>
        <w:jc w:val="center"/>
      </w:trPr>
      <w:tc>
        <w:tcPr>
          <w:tcW w:w="2600" w:type="dxa"/>
          <w:tcMar>
            <w:top w:w="200" w:type="dxa"/>
          </w:tcMar>
          <w:vAlign w:val="center"/>
        </w:tcPr>
        <w:p w14:paraId="32C5F781" w14:textId="77777777" w:rsidR="00CD7998" w:rsidRDefault="00CD7998"/>
      </w:tc>
      <w:tc>
        <w:tcPr>
          <w:tcW w:w="4880" w:type="dxa"/>
          <w:tcMar>
            <w:top w:w="200" w:type="dxa"/>
          </w:tcMar>
          <w:vAlign w:val="center"/>
        </w:tcPr>
        <w:p w14:paraId="6FB4E02F"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909607E" w14:textId="77777777" w:rsidR="00CD7998" w:rsidRDefault="00CD7998"/>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99E93" w14:textId="77777777" w:rsidR="00CD7998" w:rsidRDefault="00000000">
    <w:pPr>
      <w:spacing w:before="200"/>
      <w:jc w:val="center"/>
    </w:pPr>
    <w:r>
      <w:rPr>
        <w:rFonts w:ascii="Arial" w:eastAsia="Arial" w:hAnsi="Arial" w:cs="Arial"/>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E4524" w14:textId="77777777" w:rsidR="00CD7998" w:rsidRDefault="00CD7998"/>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B90F0F6" w14:textId="77777777">
      <w:trPr>
        <w:jc w:val="center"/>
      </w:trPr>
      <w:tc>
        <w:tcPr>
          <w:tcW w:w="2600" w:type="dxa"/>
          <w:tcMar>
            <w:top w:w="200" w:type="dxa"/>
          </w:tcMar>
          <w:vAlign w:val="center"/>
        </w:tcPr>
        <w:p w14:paraId="7AB86803" w14:textId="77777777" w:rsidR="00CD7998" w:rsidRDefault="00CD7998"/>
      </w:tc>
      <w:tc>
        <w:tcPr>
          <w:tcW w:w="4880" w:type="dxa"/>
          <w:tcMar>
            <w:top w:w="200" w:type="dxa"/>
          </w:tcMar>
          <w:vAlign w:val="center"/>
        </w:tcPr>
        <w:p w14:paraId="0F7B2890"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2CFDE54" w14:textId="77777777" w:rsidR="00CD7998" w:rsidRDefault="00CD7998"/>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37260" w14:textId="77777777" w:rsidR="00CD7998" w:rsidRDefault="00000000">
    <w:pPr>
      <w:spacing w:before="200"/>
      <w:jc w:val="center"/>
    </w:pPr>
    <w:r>
      <w:rPr>
        <w:rFonts w:ascii="Arial" w:eastAsia="Arial" w:hAnsi="Arial" w:cs="Arial"/>
        <w:sz w:val="2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82B98" w14:textId="77777777" w:rsidR="00CD7998" w:rsidRDefault="00CD7998"/>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42A00CA6" w14:textId="77777777">
      <w:trPr>
        <w:jc w:val="center"/>
      </w:trPr>
      <w:tc>
        <w:tcPr>
          <w:tcW w:w="2600" w:type="dxa"/>
          <w:tcMar>
            <w:top w:w="200" w:type="dxa"/>
          </w:tcMar>
          <w:vAlign w:val="center"/>
        </w:tcPr>
        <w:p w14:paraId="3287B06B" w14:textId="77777777" w:rsidR="00CD7998" w:rsidRDefault="00CD7998"/>
      </w:tc>
      <w:tc>
        <w:tcPr>
          <w:tcW w:w="4880" w:type="dxa"/>
          <w:tcMar>
            <w:top w:w="200" w:type="dxa"/>
          </w:tcMar>
          <w:vAlign w:val="center"/>
        </w:tcPr>
        <w:p w14:paraId="1A87D21D"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79462D2" w14:textId="77777777" w:rsidR="00CD7998" w:rsidRDefault="00CD7998"/>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27AEF" w14:textId="77777777" w:rsidR="00CD7998" w:rsidRDefault="00000000">
    <w:pPr>
      <w:spacing w:before="200"/>
      <w:jc w:val="center"/>
    </w:pPr>
    <w:r>
      <w:rPr>
        <w:rFonts w:ascii="Arial" w:eastAsia="Arial" w:hAnsi="Arial" w:cs="Arial"/>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9880D" w14:textId="77777777" w:rsidR="00CD7998" w:rsidRDefault="00CD7998"/>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20698E23" w14:textId="77777777">
      <w:trPr>
        <w:jc w:val="center"/>
      </w:trPr>
      <w:tc>
        <w:tcPr>
          <w:tcW w:w="2600" w:type="dxa"/>
          <w:tcMar>
            <w:top w:w="200" w:type="dxa"/>
          </w:tcMar>
          <w:vAlign w:val="center"/>
        </w:tcPr>
        <w:p w14:paraId="03A0DD51" w14:textId="77777777" w:rsidR="00CD7998" w:rsidRDefault="00CD7998"/>
      </w:tc>
      <w:tc>
        <w:tcPr>
          <w:tcW w:w="4880" w:type="dxa"/>
          <w:tcMar>
            <w:top w:w="200" w:type="dxa"/>
          </w:tcMar>
          <w:vAlign w:val="center"/>
        </w:tcPr>
        <w:p w14:paraId="4D571FFA"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22729276" w14:textId="77777777" w:rsidR="00CD7998" w:rsidRDefault="00CD7998"/>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89609" w14:textId="77777777" w:rsidR="00CD7998" w:rsidRDefault="00000000">
    <w:pPr>
      <w:spacing w:before="200"/>
      <w:jc w:val="center"/>
    </w:pPr>
    <w:r>
      <w:rPr>
        <w:rFonts w:ascii="Arial" w:eastAsia="Arial" w:hAnsi="Arial" w:cs="Arial"/>
        <w:sz w:val="20"/>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A9F90" w14:textId="77777777" w:rsidR="00CD7998" w:rsidRDefault="00CD7998"/>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74B605C" w14:textId="77777777">
      <w:trPr>
        <w:jc w:val="center"/>
      </w:trPr>
      <w:tc>
        <w:tcPr>
          <w:tcW w:w="2600" w:type="dxa"/>
          <w:tcMar>
            <w:top w:w="200" w:type="dxa"/>
          </w:tcMar>
          <w:vAlign w:val="center"/>
        </w:tcPr>
        <w:p w14:paraId="52889E27" w14:textId="77777777" w:rsidR="00CD7998" w:rsidRDefault="00CD7998"/>
      </w:tc>
      <w:tc>
        <w:tcPr>
          <w:tcW w:w="4880" w:type="dxa"/>
          <w:tcMar>
            <w:top w:w="200" w:type="dxa"/>
          </w:tcMar>
          <w:vAlign w:val="center"/>
        </w:tcPr>
        <w:p w14:paraId="5E2830BB"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6E26BB9" w14:textId="77777777" w:rsidR="00CD7998" w:rsidRDefault="00CD7998"/>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58732" w14:textId="77777777" w:rsidR="00CD7998" w:rsidRDefault="00000000">
    <w:pPr>
      <w:spacing w:before="200"/>
      <w:jc w:val="center"/>
    </w:pPr>
    <w:r>
      <w:rPr>
        <w:rFonts w:ascii="Arial" w:eastAsia="Arial" w:hAnsi="Arial" w:cs="Arial"/>
        <w:sz w:val="20"/>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A7A80" w14:textId="77777777" w:rsidR="00CD7998" w:rsidRDefault="00CD7998"/>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2B273988" w14:textId="77777777">
      <w:trPr>
        <w:jc w:val="center"/>
      </w:trPr>
      <w:tc>
        <w:tcPr>
          <w:tcW w:w="2600" w:type="dxa"/>
          <w:tcMar>
            <w:top w:w="200" w:type="dxa"/>
          </w:tcMar>
          <w:vAlign w:val="center"/>
        </w:tcPr>
        <w:p w14:paraId="2D54E47D" w14:textId="77777777" w:rsidR="00CD7998" w:rsidRDefault="00CD7998"/>
      </w:tc>
      <w:tc>
        <w:tcPr>
          <w:tcW w:w="4880" w:type="dxa"/>
          <w:tcMar>
            <w:top w:w="200" w:type="dxa"/>
          </w:tcMar>
          <w:vAlign w:val="center"/>
        </w:tcPr>
        <w:p w14:paraId="2CCE4B81"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1336145" w14:textId="77777777" w:rsidR="00CD7998" w:rsidRDefault="00CD7998"/>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9D06F" w14:textId="77777777" w:rsidR="00CD7998" w:rsidRDefault="00000000">
    <w:pPr>
      <w:spacing w:before="200"/>
      <w:jc w:val="center"/>
    </w:pPr>
    <w:r>
      <w:rPr>
        <w:rFonts w:ascii="Arial" w:eastAsia="Arial" w:hAnsi="Arial" w:cs="Arial"/>
        <w:sz w:val="20"/>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71112" w14:textId="77777777" w:rsidR="00CD7998" w:rsidRDefault="00CD7998"/>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A5E60DD" w14:textId="77777777">
      <w:trPr>
        <w:jc w:val="center"/>
      </w:trPr>
      <w:tc>
        <w:tcPr>
          <w:tcW w:w="2600" w:type="dxa"/>
          <w:tcMar>
            <w:top w:w="200" w:type="dxa"/>
          </w:tcMar>
          <w:vAlign w:val="center"/>
        </w:tcPr>
        <w:p w14:paraId="2936C9F6" w14:textId="77777777" w:rsidR="00CD7998" w:rsidRDefault="00CD7998"/>
      </w:tc>
      <w:tc>
        <w:tcPr>
          <w:tcW w:w="4880" w:type="dxa"/>
          <w:tcMar>
            <w:top w:w="200" w:type="dxa"/>
          </w:tcMar>
          <w:vAlign w:val="center"/>
        </w:tcPr>
        <w:p w14:paraId="35EEBE01"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22FC0BD3" w14:textId="77777777" w:rsidR="00CD7998" w:rsidRDefault="00CD7998"/>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97D46" w14:textId="77777777" w:rsidR="00CD7998" w:rsidRDefault="00000000">
    <w:pPr>
      <w:spacing w:before="200"/>
      <w:jc w:val="center"/>
    </w:pPr>
    <w:r>
      <w:rPr>
        <w:rFonts w:ascii="Arial" w:eastAsia="Arial" w:hAnsi="Arial" w:cs="Arial"/>
        <w:sz w:val="20"/>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0E698" w14:textId="77777777" w:rsidR="00CD7998" w:rsidRDefault="00CD7998"/>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17E5133" w14:textId="77777777">
      <w:trPr>
        <w:jc w:val="center"/>
      </w:trPr>
      <w:tc>
        <w:tcPr>
          <w:tcW w:w="2600" w:type="dxa"/>
          <w:tcMar>
            <w:top w:w="200" w:type="dxa"/>
          </w:tcMar>
          <w:vAlign w:val="center"/>
        </w:tcPr>
        <w:p w14:paraId="6C83BFB9" w14:textId="77777777" w:rsidR="00CD7998" w:rsidRDefault="00CD7998"/>
      </w:tc>
      <w:tc>
        <w:tcPr>
          <w:tcW w:w="4880" w:type="dxa"/>
          <w:tcMar>
            <w:top w:w="200" w:type="dxa"/>
          </w:tcMar>
          <w:vAlign w:val="center"/>
        </w:tcPr>
        <w:p w14:paraId="155F17B1"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7C1CA1F6" w14:textId="77777777" w:rsidR="00CD7998" w:rsidRDefault="00CD7998"/>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2DF11" w14:textId="77777777" w:rsidR="00CD7998" w:rsidRDefault="00000000">
    <w:pPr>
      <w:spacing w:before="200"/>
      <w:jc w:val="center"/>
    </w:pPr>
    <w:r>
      <w:rPr>
        <w:rFonts w:ascii="Arial" w:eastAsia="Arial" w:hAnsi="Arial" w:cs="Arial"/>
        <w:sz w:val="20"/>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EA6A6" w14:textId="77777777" w:rsidR="00CD7998" w:rsidRDefault="00CD7998"/>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F4373B0" w14:textId="77777777">
      <w:trPr>
        <w:jc w:val="center"/>
      </w:trPr>
      <w:tc>
        <w:tcPr>
          <w:tcW w:w="2600" w:type="dxa"/>
          <w:tcMar>
            <w:top w:w="200" w:type="dxa"/>
          </w:tcMar>
          <w:vAlign w:val="center"/>
        </w:tcPr>
        <w:p w14:paraId="373C77FB" w14:textId="77777777" w:rsidR="00CD7998" w:rsidRDefault="00CD7998"/>
      </w:tc>
      <w:tc>
        <w:tcPr>
          <w:tcW w:w="4880" w:type="dxa"/>
          <w:tcMar>
            <w:top w:w="200" w:type="dxa"/>
          </w:tcMar>
          <w:vAlign w:val="center"/>
        </w:tcPr>
        <w:p w14:paraId="25D39EC5"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27EA317" w14:textId="77777777" w:rsidR="00CD7998" w:rsidRDefault="00CD7998"/>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D6324" w14:textId="77777777" w:rsidR="00CD7998" w:rsidRDefault="00000000">
    <w:pPr>
      <w:spacing w:before="200"/>
      <w:jc w:val="center"/>
    </w:pPr>
    <w:r>
      <w:rPr>
        <w:rFonts w:ascii="Arial" w:eastAsia="Arial" w:hAnsi="Arial" w:cs="Arial"/>
        <w:sz w:val="20"/>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70A3C" w14:textId="77777777" w:rsidR="00CD7998" w:rsidRDefault="00CD7998"/>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93C006D" w14:textId="77777777">
      <w:trPr>
        <w:jc w:val="center"/>
      </w:trPr>
      <w:tc>
        <w:tcPr>
          <w:tcW w:w="2600" w:type="dxa"/>
          <w:tcMar>
            <w:top w:w="200" w:type="dxa"/>
          </w:tcMar>
          <w:vAlign w:val="center"/>
        </w:tcPr>
        <w:p w14:paraId="5C422683" w14:textId="77777777" w:rsidR="00CD7998" w:rsidRDefault="00CD7998"/>
      </w:tc>
      <w:tc>
        <w:tcPr>
          <w:tcW w:w="4880" w:type="dxa"/>
          <w:tcMar>
            <w:top w:w="200" w:type="dxa"/>
          </w:tcMar>
          <w:vAlign w:val="center"/>
        </w:tcPr>
        <w:p w14:paraId="70CC495A"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826F2C3" w14:textId="77777777" w:rsidR="00CD7998" w:rsidRDefault="00CD7998"/>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1AB35" w14:textId="77777777" w:rsidR="00CD7998" w:rsidRDefault="00000000">
    <w:pPr>
      <w:spacing w:before="200"/>
      <w:jc w:val="center"/>
    </w:pPr>
    <w:r>
      <w:rPr>
        <w:rFonts w:ascii="Arial" w:eastAsia="Arial" w:hAnsi="Arial" w:cs="Arial"/>
        <w:sz w:val="20"/>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3DBE7" w14:textId="77777777" w:rsidR="00CD7998" w:rsidRDefault="00CD7998"/>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5A9FF488" w14:textId="77777777">
      <w:trPr>
        <w:jc w:val="center"/>
      </w:trPr>
      <w:tc>
        <w:tcPr>
          <w:tcW w:w="2600" w:type="dxa"/>
          <w:tcMar>
            <w:top w:w="200" w:type="dxa"/>
          </w:tcMar>
          <w:vAlign w:val="center"/>
        </w:tcPr>
        <w:p w14:paraId="749CCEBA" w14:textId="77777777" w:rsidR="00CD7998" w:rsidRDefault="00CD7998"/>
      </w:tc>
      <w:tc>
        <w:tcPr>
          <w:tcW w:w="4880" w:type="dxa"/>
          <w:tcMar>
            <w:top w:w="200" w:type="dxa"/>
          </w:tcMar>
          <w:vAlign w:val="center"/>
        </w:tcPr>
        <w:p w14:paraId="3EB3AB5C"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DC1B095" w14:textId="77777777" w:rsidR="00CD7998" w:rsidRDefault="00CD7998"/>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A531D" w14:textId="77777777" w:rsidR="00CD7998" w:rsidRDefault="00000000">
    <w:pPr>
      <w:spacing w:before="200"/>
      <w:jc w:val="center"/>
    </w:pPr>
    <w:r>
      <w:rPr>
        <w:rFonts w:ascii="Arial" w:eastAsia="Arial" w:hAnsi="Arial" w:cs="Arial"/>
        <w:sz w:val="20"/>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10BE3" w14:textId="77777777" w:rsidR="00CD7998" w:rsidRDefault="00CD7998"/>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1A55BFF3" w14:textId="77777777">
      <w:trPr>
        <w:jc w:val="center"/>
      </w:trPr>
      <w:tc>
        <w:tcPr>
          <w:tcW w:w="2600" w:type="dxa"/>
          <w:tcMar>
            <w:top w:w="200" w:type="dxa"/>
          </w:tcMar>
          <w:vAlign w:val="center"/>
        </w:tcPr>
        <w:p w14:paraId="00424113" w14:textId="77777777" w:rsidR="00CD7998" w:rsidRDefault="00CD7998"/>
      </w:tc>
      <w:tc>
        <w:tcPr>
          <w:tcW w:w="4880" w:type="dxa"/>
          <w:tcMar>
            <w:top w:w="200" w:type="dxa"/>
          </w:tcMar>
          <w:vAlign w:val="center"/>
        </w:tcPr>
        <w:p w14:paraId="08C715D3"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89D01AA" w14:textId="77777777" w:rsidR="00CD7998" w:rsidRDefault="00CD7998"/>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2C841" w14:textId="77777777" w:rsidR="00CD7998" w:rsidRDefault="00000000">
    <w:pPr>
      <w:spacing w:before="200"/>
      <w:jc w:val="center"/>
    </w:pPr>
    <w:r>
      <w:rPr>
        <w:rFonts w:ascii="Arial" w:eastAsia="Arial" w:hAnsi="Arial" w:cs="Arial"/>
        <w:sz w:val="20"/>
      </w:rP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009B0" w14:textId="77777777" w:rsidR="00CD7998" w:rsidRDefault="00CD7998"/>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5AC20BD" w14:textId="77777777">
      <w:trPr>
        <w:jc w:val="center"/>
      </w:trPr>
      <w:tc>
        <w:tcPr>
          <w:tcW w:w="2600" w:type="dxa"/>
          <w:tcMar>
            <w:top w:w="200" w:type="dxa"/>
          </w:tcMar>
          <w:vAlign w:val="center"/>
        </w:tcPr>
        <w:p w14:paraId="0236322D" w14:textId="77777777" w:rsidR="00CD7998" w:rsidRDefault="00CD7998"/>
      </w:tc>
      <w:tc>
        <w:tcPr>
          <w:tcW w:w="4880" w:type="dxa"/>
          <w:tcMar>
            <w:top w:w="200" w:type="dxa"/>
          </w:tcMar>
          <w:vAlign w:val="center"/>
        </w:tcPr>
        <w:p w14:paraId="742F92D4"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020CED8" w14:textId="77777777" w:rsidR="00CD7998" w:rsidRDefault="00CD7998"/>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CBAF8" w14:textId="77777777" w:rsidR="00CD7998" w:rsidRDefault="00000000">
    <w:pPr>
      <w:spacing w:before="200"/>
      <w:jc w:val="center"/>
    </w:pPr>
    <w:r>
      <w:rPr>
        <w:rFonts w:ascii="Arial" w:eastAsia="Arial" w:hAnsi="Arial" w:cs="Arial"/>
        <w:sz w:val="20"/>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9687B" w14:textId="77777777" w:rsidR="00CD7998" w:rsidRDefault="00CD7998"/>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7E3ACA4" w14:textId="77777777">
      <w:trPr>
        <w:jc w:val="center"/>
      </w:trPr>
      <w:tc>
        <w:tcPr>
          <w:tcW w:w="2600" w:type="dxa"/>
          <w:tcMar>
            <w:top w:w="200" w:type="dxa"/>
          </w:tcMar>
          <w:vAlign w:val="center"/>
        </w:tcPr>
        <w:p w14:paraId="58A76252" w14:textId="77777777" w:rsidR="00CD7998" w:rsidRDefault="00CD7998"/>
      </w:tc>
      <w:tc>
        <w:tcPr>
          <w:tcW w:w="4880" w:type="dxa"/>
          <w:tcMar>
            <w:top w:w="200" w:type="dxa"/>
          </w:tcMar>
          <w:vAlign w:val="center"/>
        </w:tcPr>
        <w:p w14:paraId="2873D143"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7E2FB946" w14:textId="77777777" w:rsidR="00CD7998" w:rsidRDefault="00CD7998"/>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155A3" w14:textId="77777777" w:rsidR="00CD7998" w:rsidRDefault="00000000">
    <w:pPr>
      <w:spacing w:before="200"/>
      <w:jc w:val="center"/>
    </w:pPr>
    <w:r>
      <w:rPr>
        <w:rFonts w:ascii="Arial" w:eastAsia="Arial" w:hAnsi="Arial" w:cs="Arial"/>
        <w:sz w:val="20"/>
      </w:rP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96CDA" w14:textId="77777777" w:rsidR="00CD7998" w:rsidRDefault="00CD7998"/>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15E0A7B0" w14:textId="77777777">
      <w:trPr>
        <w:jc w:val="center"/>
      </w:trPr>
      <w:tc>
        <w:tcPr>
          <w:tcW w:w="2600" w:type="dxa"/>
          <w:tcMar>
            <w:top w:w="200" w:type="dxa"/>
          </w:tcMar>
          <w:vAlign w:val="center"/>
        </w:tcPr>
        <w:p w14:paraId="22D60291" w14:textId="77777777" w:rsidR="00CD7998" w:rsidRDefault="00CD7998"/>
      </w:tc>
      <w:tc>
        <w:tcPr>
          <w:tcW w:w="4880" w:type="dxa"/>
          <w:tcMar>
            <w:top w:w="200" w:type="dxa"/>
          </w:tcMar>
          <w:vAlign w:val="center"/>
        </w:tcPr>
        <w:p w14:paraId="072D4C58"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FD6935F" w14:textId="77777777" w:rsidR="00CD7998" w:rsidRDefault="00CD7998"/>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52EA8" w14:textId="77777777" w:rsidR="00CD7998" w:rsidRDefault="00000000">
    <w:pPr>
      <w:spacing w:before="200"/>
      <w:jc w:val="center"/>
    </w:pPr>
    <w:r>
      <w:rPr>
        <w:rFonts w:ascii="Arial" w:eastAsia="Arial" w:hAnsi="Arial" w:cs="Arial"/>
        <w:sz w:val="20"/>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EB2E1" w14:textId="77777777" w:rsidR="00CD7998" w:rsidRDefault="00CD7998"/>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8314D85" w14:textId="77777777">
      <w:trPr>
        <w:jc w:val="center"/>
      </w:trPr>
      <w:tc>
        <w:tcPr>
          <w:tcW w:w="2600" w:type="dxa"/>
          <w:tcMar>
            <w:top w:w="200" w:type="dxa"/>
          </w:tcMar>
          <w:vAlign w:val="center"/>
        </w:tcPr>
        <w:p w14:paraId="7C5A07D7" w14:textId="77777777" w:rsidR="00CD7998" w:rsidRDefault="00CD7998"/>
      </w:tc>
      <w:tc>
        <w:tcPr>
          <w:tcW w:w="4880" w:type="dxa"/>
          <w:tcMar>
            <w:top w:w="200" w:type="dxa"/>
          </w:tcMar>
          <w:vAlign w:val="center"/>
        </w:tcPr>
        <w:p w14:paraId="24EBB081"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0DF0E39" w14:textId="77777777" w:rsidR="00CD7998" w:rsidRDefault="00CD7998"/>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52084" w14:textId="77777777" w:rsidR="00CD7998" w:rsidRDefault="00000000">
    <w:pPr>
      <w:spacing w:before="200"/>
      <w:jc w:val="center"/>
    </w:pPr>
    <w:r>
      <w:rPr>
        <w:rFonts w:ascii="Arial" w:eastAsia="Arial" w:hAnsi="Arial" w:cs="Arial"/>
        <w:sz w:val="20"/>
      </w:rPr>
      <w:t xml:space="preserve"> </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F3A4A" w14:textId="77777777" w:rsidR="00CD7998" w:rsidRDefault="00CD7998"/>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5254E745" w14:textId="77777777">
      <w:trPr>
        <w:jc w:val="center"/>
      </w:trPr>
      <w:tc>
        <w:tcPr>
          <w:tcW w:w="2600" w:type="dxa"/>
          <w:tcMar>
            <w:top w:w="200" w:type="dxa"/>
          </w:tcMar>
          <w:vAlign w:val="center"/>
        </w:tcPr>
        <w:p w14:paraId="3965EAC1" w14:textId="77777777" w:rsidR="00CD7998" w:rsidRDefault="00CD7998"/>
      </w:tc>
      <w:tc>
        <w:tcPr>
          <w:tcW w:w="4880" w:type="dxa"/>
          <w:tcMar>
            <w:top w:w="200" w:type="dxa"/>
          </w:tcMar>
          <w:vAlign w:val="center"/>
        </w:tcPr>
        <w:p w14:paraId="15EBD30B"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130C1A2D" w14:textId="77777777" w:rsidR="00CD7998" w:rsidRDefault="00CD7998"/>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2E5EF" w14:textId="77777777" w:rsidR="00CD7998" w:rsidRDefault="00000000">
    <w:pPr>
      <w:spacing w:before="200"/>
      <w:jc w:val="center"/>
    </w:pPr>
    <w:r>
      <w:rPr>
        <w:rFonts w:ascii="Arial" w:eastAsia="Arial" w:hAnsi="Arial" w:cs="Arial"/>
        <w:sz w:val="20"/>
      </w:rP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B170F" w14:textId="77777777" w:rsidR="00CD7998" w:rsidRDefault="00CD7998"/>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CE2043B" w14:textId="77777777">
      <w:trPr>
        <w:jc w:val="center"/>
      </w:trPr>
      <w:tc>
        <w:tcPr>
          <w:tcW w:w="2600" w:type="dxa"/>
          <w:tcMar>
            <w:top w:w="200" w:type="dxa"/>
          </w:tcMar>
          <w:vAlign w:val="center"/>
        </w:tcPr>
        <w:p w14:paraId="27AF0374" w14:textId="77777777" w:rsidR="00CD7998" w:rsidRDefault="00CD7998"/>
      </w:tc>
      <w:tc>
        <w:tcPr>
          <w:tcW w:w="4880" w:type="dxa"/>
          <w:tcMar>
            <w:top w:w="200" w:type="dxa"/>
          </w:tcMar>
          <w:vAlign w:val="center"/>
        </w:tcPr>
        <w:p w14:paraId="00242FD8"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74C1583" w14:textId="77777777" w:rsidR="00CD7998" w:rsidRDefault="00CD7998"/>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10334" w14:textId="77777777" w:rsidR="00CD7998" w:rsidRDefault="00000000">
    <w:pPr>
      <w:spacing w:before="200"/>
      <w:jc w:val="center"/>
    </w:pPr>
    <w:r>
      <w:rPr>
        <w:rFonts w:ascii="Arial" w:eastAsia="Arial" w:hAnsi="Arial" w:cs="Arial"/>
        <w:sz w:val="20"/>
      </w:rPr>
      <w:t xml:space="preserve"> </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8A065" w14:textId="77777777" w:rsidR="00CD7998" w:rsidRDefault="00CD7998"/>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2B6A0D6C" w14:textId="77777777">
      <w:trPr>
        <w:jc w:val="center"/>
      </w:trPr>
      <w:tc>
        <w:tcPr>
          <w:tcW w:w="2600" w:type="dxa"/>
          <w:tcMar>
            <w:top w:w="200" w:type="dxa"/>
          </w:tcMar>
          <w:vAlign w:val="center"/>
        </w:tcPr>
        <w:p w14:paraId="41AFA59A" w14:textId="77777777" w:rsidR="00CD7998" w:rsidRDefault="00CD7998"/>
      </w:tc>
      <w:tc>
        <w:tcPr>
          <w:tcW w:w="4880" w:type="dxa"/>
          <w:tcMar>
            <w:top w:w="200" w:type="dxa"/>
          </w:tcMar>
          <w:vAlign w:val="center"/>
        </w:tcPr>
        <w:p w14:paraId="0A70D81F"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261FC234" w14:textId="77777777" w:rsidR="00CD7998" w:rsidRDefault="00CD7998"/>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24C22" w14:textId="77777777" w:rsidR="00CD7998" w:rsidRDefault="00000000">
    <w:pPr>
      <w:spacing w:before="200"/>
      <w:jc w:val="center"/>
    </w:pPr>
    <w:r>
      <w:rPr>
        <w:rFonts w:ascii="Arial" w:eastAsia="Arial" w:hAnsi="Arial" w:cs="Arial"/>
        <w:sz w:val="20"/>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7F68C" w14:textId="77777777" w:rsidR="00CD7998" w:rsidRDefault="00CD7998"/>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1557E816" w14:textId="77777777">
      <w:trPr>
        <w:jc w:val="center"/>
      </w:trPr>
      <w:tc>
        <w:tcPr>
          <w:tcW w:w="2600" w:type="dxa"/>
          <w:tcMar>
            <w:top w:w="200" w:type="dxa"/>
          </w:tcMar>
          <w:vAlign w:val="center"/>
        </w:tcPr>
        <w:p w14:paraId="366FF816" w14:textId="77777777" w:rsidR="00CD7998" w:rsidRDefault="00CD7998"/>
      </w:tc>
      <w:tc>
        <w:tcPr>
          <w:tcW w:w="4880" w:type="dxa"/>
          <w:tcMar>
            <w:top w:w="200" w:type="dxa"/>
          </w:tcMar>
          <w:vAlign w:val="center"/>
        </w:tcPr>
        <w:p w14:paraId="008D3C7D"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5562861" w14:textId="77777777" w:rsidR="00CD7998" w:rsidRDefault="00CD7998"/>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A8E4B" w14:textId="77777777" w:rsidR="00CD7998" w:rsidRDefault="00000000">
    <w:pPr>
      <w:spacing w:before="200"/>
      <w:jc w:val="center"/>
    </w:pPr>
    <w:r>
      <w:rPr>
        <w:rFonts w:ascii="Arial" w:eastAsia="Arial" w:hAnsi="Arial" w:cs="Arial"/>
        <w:sz w:val="20"/>
      </w:rP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17EAF" w14:textId="77777777" w:rsidR="00CD7998" w:rsidRDefault="00CD7998"/>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6D88130" w14:textId="77777777">
      <w:trPr>
        <w:jc w:val="center"/>
      </w:trPr>
      <w:tc>
        <w:tcPr>
          <w:tcW w:w="2600" w:type="dxa"/>
          <w:tcMar>
            <w:top w:w="200" w:type="dxa"/>
          </w:tcMar>
          <w:vAlign w:val="center"/>
        </w:tcPr>
        <w:p w14:paraId="1C230FF7" w14:textId="77777777" w:rsidR="00CD7998" w:rsidRDefault="00CD7998"/>
      </w:tc>
      <w:tc>
        <w:tcPr>
          <w:tcW w:w="4880" w:type="dxa"/>
          <w:tcMar>
            <w:top w:w="200" w:type="dxa"/>
          </w:tcMar>
          <w:vAlign w:val="center"/>
        </w:tcPr>
        <w:p w14:paraId="08282BC9"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8246237" w14:textId="77777777" w:rsidR="00CD7998" w:rsidRDefault="00CD7998"/>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0446D" w14:textId="77777777" w:rsidR="00CD7998" w:rsidRDefault="00000000">
    <w:pPr>
      <w:spacing w:before="200"/>
      <w:jc w:val="center"/>
    </w:pPr>
    <w:r>
      <w:rPr>
        <w:rFonts w:ascii="Arial" w:eastAsia="Arial" w:hAnsi="Arial" w:cs="Arial"/>
        <w:sz w:val="20"/>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FE61B" w14:textId="77777777" w:rsidR="00CD7998" w:rsidRDefault="00CD7998"/>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57D729FB" w14:textId="77777777">
      <w:trPr>
        <w:jc w:val="center"/>
      </w:trPr>
      <w:tc>
        <w:tcPr>
          <w:tcW w:w="2600" w:type="dxa"/>
          <w:tcMar>
            <w:top w:w="200" w:type="dxa"/>
          </w:tcMar>
          <w:vAlign w:val="center"/>
        </w:tcPr>
        <w:p w14:paraId="299373CE" w14:textId="77777777" w:rsidR="00CD7998" w:rsidRDefault="00CD7998"/>
      </w:tc>
      <w:tc>
        <w:tcPr>
          <w:tcW w:w="4880" w:type="dxa"/>
          <w:tcMar>
            <w:top w:w="200" w:type="dxa"/>
          </w:tcMar>
          <w:vAlign w:val="center"/>
        </w:tcPr>
        <w:p w14:paraId="18CE73D7"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33EB5F4" w14:textId="77777777" w:rsidR="00CD7998" w:rsidRDefault="00CD7998"/>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F579C" w14:textId="77777777" w:rsidR="00CD7998" w:rsidRDefault="00000000">
    <w:pPr>
      <w:spacing w:before="200"/>
      <w:jc w:val="center"/>
    </w:pPr>
    <w:r>
      <w:rPr>
        <w:rFonts w:ascii="Arial" w:eastAsia="Arial" w:hAnsi="Arial" w:cs="Arial"/>
        <w:sz w:val="20"/>
      </w:rP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4A706" w14:textId="77777777" w:rsidR="00CD7998" w:rsidRDefault="00CD7998"/>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0A4E7F1" w14:textId="77777777">
      <w:trPr>
        <w:jc w:val="center"/>
      </w:trPr>
      <w:tc>
        <w:tcPr>
          <w:tcW w:w="2600" w:type="dxa"/>
          <w:tcMar>
            <w:top w:w="200" w:type="dxa"/>
          </w:tcMar>
          <w:vAlign w:val="center"/>
        </w:tcPr>
        <w:p w14:paraId="7530E048" w14:textId="77777777" w:rsidR="00CD7998" w:rsidRDefault="00CD7998"/>
      </w:tc>
      <w:tc>
        <w:tcPr>
          <w:tcW w:w="4880" w:type="dxa"/>
          <w:tcMar>
            <w:top w:w="200" w:type="dxa"/>
          </w:tcMar>
          <w:vAlign w:val="center"/>
        </w:tcPr>
        <w:p w14:paraId="6F190E55"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2F47CD8A" w14:textId="77777777" w:rsidR="00CD7998" w:rsidRDefault="00CD7998"/>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5734" w14:textId="77777777" w:rsidR="00CD7998" w:rsidRDefault="00000000">
    <w:pPr>
      <w:spacing w:before="200"/>
      <w:jc w:val="center"/>
    </w:pPr>
    <w:r>
      <w:rPr>
        <w:rFonts w:ascii="Arial" w:eastAsia="Arial" w:hAnsi="Arial" w:cs="Arial"/>
        <w:sz w:val="20"/>
      </w:rPr>
      <w:t xml:space="preserve"> </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81A21" w14:textId="77777777" w:rsidR="00CD7998" w:rsidRDefault="00CD7998"/>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C5C359B" w14:textId="77777777">
      <w:trPr>
        <w:jc w:val="center"/>
      </w:trPr>
      <w:tc>
        <w:tcPr>
          <w:tcW w:w="2600" w:type="dxa"/>
          <w:tcMar>
            <w:top w:w="200" w:type="dxa"/>
          </w:tcMar>
          <w:vAlign w:val="center"/>
        </w:tcPr>
        <w:p w14:paraId="1D3D51FC" w14:textId="77777777" w:rsidR="00CD7998" w:rsidRDefault="00CD7998"/>
      </w:tc>
      <w:tc>
        <w:tcPr>
          <w:tcW w:w="4880" w:type="dxa"/>
          <w:tcMar>
            <w:top w:w="200" w:type="dxa"/>
          </w:tcMar>
          <w:vAlign w:val="center"/>
        </w:tcPr>
        <w:p w14:paraId="547EE97E"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23D0626A" w14:textId="77777777" w:rsidR="00CD7998" w:rsidRDefault="00CD7998"/>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4F81B" w14:textId="77777777" w:rsidR="00CD7998" w:rsidRDefault="00000000">
    <w:pPr>
      <w:spacing w:before="200"/>
      <w:jc w:val="center"/>
    </w:pPr>
    <w:r>
      <w:rPr>
        <w:rFonts w:ascii="Arial" w:eastAsia="Arial" w:hAnsi="Arial" w:cs="Arial"/>
        <w:sz w:val="20"/>
      </w:rPr>
      <w:t xml:space="preserve"> </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7849F" w14:textId="77777777" w:rsidR="00CD7998" w:rsidRDefault="00CD7998"/>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9742E4F" w14:textId="77777777">
      <w:trPr>
        <w:jc w:val="center"/>
      </w:trPr>
      <w:tc>
        <w:tcPr>
          <w:tcW w:w="2600" w:type="dxa"/>
          <w:tcMar>
            <w:top w:w="200" w:type="dxa"/>
          </w:tcMar>
          <w:vAlign w:val="center"/>
        </w:tcPr>
        <w:p w14:paraId="3525DF34" w14:textId="77777777" w:rsidR="00CD7998" w:rsidRDefault="00CD7998"/>
      </w:tc>
      <w:tc>
        <w:tcPr>
          <w:tcW w:w="4880" w:type="dxa"/>
          <w:tcMar>
            <w:top w:w="200" w:type="dxa"/>
          </w:tcMar>
          <w:vAlign w:val="center"/>
        </w:tcPr>
        <w:p w14:paraId="08F0A077"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1248AF27" w14:textId="77777777" w:rsidR="00CD7998" w:rsidRDefault="00CD7998"/>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58A87" w14:textId="77777777" w:rsidR="00CD7998" w:rsidRDefault="00000000">
    <w:pPr>
      <w:spacing w:before="200"/>
      <w:jc w:val="center"/>
    </w:pPr>
    <w:r>
      <w:rPr>
        <w:rFonts w:ascii="Arial" w:eastAsia="Arial" w:hAnsi="Arial" w:cs="Arial"/>
        <w:sz w:val="20"/>
      </w:rPr>
      <w:t xml:space="preserve"> </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25071" w14:textId="77777777" w:rsidR="00CD7998" w:rsidRDefault="00CD7998"/>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CE62E06" w14:textId="77777777">
      <w:trPr>
        <w:jc w:val="center"/>
      </w:trPr>
      <w:tc>
        <w:tcPr>
          <w:tcW w:w="2600" w:type="dxa"/>
          <w:tcMar>
            <w:top w:w="200" w:type="dxa"/>
          </w:tcMar>
          <w:vAlign w:val="center"/>
        </w:tcPr>
        <w:p w14:paraId="32A07598" w14:textId="77777777" w:rsidR="00CD7998" w:rsidRDefault="00CD7998"/>
      </w:tc>
      <w:tc>
        <w:tcPr>
          <w:tcW w:w="4880" w:type="dxa"/>
          <w:tcMar>
            <w:top w:w="200" w:type="dxa"/>
          </w:tcMar>
          <w:vAlign w:val="center"/>
        </w:tcPr>
        <w:p w14:paraId="50CC07C2"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3E527884" w14:textId="77777777" w:rsidR="00CD7998" w:rsidRDefault="00CD7998"/>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C7F63" w14:textId="77777777" w:rsidR="00CD7998" w:rsidRDefault="00000000">
    <w:pPr>
      <w:spacing w:before="200"/>
      <w:jc w:val="center"/>
    </w:pPr>
    <w:r>
      <w:rPr>
        <w:rFonts w:ascii="Arial" w:eastAsia="Arial" w:hAnsi="Arial" w:cs="Arial"/>
        <w:sz w:val="20"/>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CC992" w14:textId="77777777" w:rsidR="00CD7998" w:rsidRDefault="00CD7998"/>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1E253C1" w14:textId="77777777">
      <w:trPr>
        <w:jc w:val="center"/>
      </w:trPr>
      <w:tc>
        <w:tcPr>
          <w:tcW w:w="2600" w:type="dxa"/>
          <w:tcMar>
            <w:top w:w="200" w:type="dxa"/>
          </w:tcMar>
          <w:vAlign w:val="center"/>
        </w:tcPr>
        <w:p w14:paraId="67E9CC47" w14:textId="77777777" w:rsidR="00CD7998" w:rsidRDefault="00CD7998"/>
      </w:tc>
      <w:tc>
        <w:tcPr>
          <w:tcW w:w="4880" w:type="dxa"/>
          <w:tcMar>
            <w:top w:w="200" w:type="dxa"/>
          </w:tcMar>
          <w:vAlign w:val="center"/>
        </w:tcPr>
        <w:p w14:paraId="0F4EBB6E"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A791332" w14:textId="77777777" w:rsidR="00CD7998" w:rsidRDefault="00CD7998"/>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2989E" w14:textId="77777777" w:rsidR="00CD7998" w:rsidRDefault="00000000">
    <w:pPr>
      <w:spacing w:before="200"/>
      <w:jc w:val="center"/>
    </w:pPr>
    <w:r>
      <w:rPr>
        <w:rFonts w:ascii="Arial" w:eastAsia="Arial" w:hAnsi="Arial" w:cs="Arial"/>
        <w:sz w:val="20"/>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E1D25" w14:textId="77777777" w:rsidR="00CD7998" w:rsidRDefault="00CD7998"/>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153AC11" w14:textId="77777777">
      <w:trPr>
        <w:jc w:val="center"/>
      </w:trPr>
      <w:tc>
        <w:tcPr>
          <w:tcW w:w="2600" w:type="dxa"/>
          <w:tcMar>
            <w:top w:w="200" w:type="dxa"/>
          </w:tcMar>
          <w:vAlign w:val="center"/>
        </w:tcPr>
        <w:p w14:paraId="7C5C60E3" w14:textId="77777777" w:rsidR="00CD7998" w:rsidRDefault="00CD7998"/>
      </w:tc>
      <w:tc>
        <w:tcPr>
          <w:tcW w:w="4880" w:type="dxa"/>
          <w:tcMar>
            <w:top w:w="200" w:type="dxa"/>
          </w:tcMar>
          <w:vAlign w:val="center"/>
        </w:tcPr>
        <w:p w14:paraId="7EFDE497"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D376612" w14:textId="77777777" w:rsidR="00CD7998" w:rsidRDefault="00CD7998"/>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E5F5C" w14:textId="77777777" w:rsidR="00CD7998" w:rsidRDefault="00000000">
    <w:pPr>
      <w:spacing w:before="200"/>
      <w:jc w:val="center"/>
    </w:pPr>
    <w:r>
      <w:rPr>
        <w:rFonts w:ascii="Arial" w:eastAsia="Arial" w:hAnsi="Arial" w:cs="Arial"/>
        <w:sz w:val="20"/>
      </w:rPr>
      <w:t xml:space="preserve"> </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D1F2D" w14:textId="77777777" w:rsidR="00CD7998" w:rsidRDefault="00CD7998"/>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48D374B7" w14:textId="77777777">
      <w:trPr>
        <w:jc w:val="center"/>
      </w:trPr>
      <w:tc>
        <w:tcPr>
          <w:tcW w:w="2600" w:type="dxa"/>
          <w:tcMar>
            <w:top w:w="200" w:type="dxa"/>
          </w:tcMar>
          <w:vAlign w:val="center"/>
        </w:tcPr>
        <w:p w14:paraId="4E9BC90E" w14:textId="77777777" w:rsidR="00CD7998" w:rsidRDefault="00CD7998"/>
      </w:tc>
      <w:tc>
        <w:tcPr>
          <w:tcW w:w="4880" w:type="dxa"/>
          <w:tcMar>
            <w:top w:w="200" w:type="dxa"/>
          </w:tcMar>
          <w:vAlign w:val="center"/>
        </w:tcPr>
        <w:p w14:paraId="497D09E8"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CF1F1BB" w14:textId="77777777" w:rsidR="00CD7998" w:rsidRDefault="00CD7998"/>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FD354" w14:textId="77777777" w:rsidR="00CD7998" w:rsidRDefault="00000000">
    <w:pPr>
      <w:spacing w:before="200"/>
      <w:jc w:val="center"/>
    </w:pPr>
    <w:r>
      <w:rPr>
        <w:rFonts w:ascii="Arial" w:eastAsia="Arial" w:hAnsi="Arial" w:cs="Arial"/>
        <w:sz w:val="20"/>
      </w:rPr>
      <w:t xml:space="preserve"> </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D019B" w14:textId="77777777" w:rsidR="00CD7998" w:rsidRDefault="00CD7998"/>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E41C150" w14:textId="77777777">
      <w:trPr>
        <w:jc w:val="center"/>
      </w:trPr>
      <w:tc>
        <w:tcPr>
          <w:tcW w:w="2600" w:type="dxa"/>
          <w:tcMar>
            <w:top w:w="200" w:type="dxa"/>
          </w:tcMar>
          <w:vAlign w:val="center"/>
        </w:tcPr>
        <w:p w14:paraId="006047E4" w14:textId="77777777" w:rsidR="00CD7998" w:rsidRDefault="00CD7998"/>
      </w:tc>
      <w:tc>
        <w:tcPr>
          <w:tcW w:w="4880" w:type="dxa"/>
          <w:tcMar>
            <w:top w:w="200" w:type="dxa"/>
          </w:tcMar>
          <w:vAlign w:val="center"/>
        </w:tcPr>
        <w:p w14:paraId="08B29381"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5D16CA5" w14:textId="77777777" w:rsidR="00CD7998" w:rsidRDefault="00CD7998"/>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551C5" w14:textId="77777777" w:rsidR="00CD7998" w:rsidRDefault="00000000">
    <w:pPr>
      <w:spacing w:before="200"/>
      <w:jc w:val="center"/>
    </w:pPr>
    <w:r>
      <w:rPr>
        <w:rFonts w:ascii="Arial" w:eastAsia="Arial" w:hAnsi="Arial" w:cs="Arial"/>
        <w:sz w:val="20"/>
      </w:rPr>
      <w:t xml:space="preserve"> </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E5ACB" w14:textId="77777777" w:rsidR="00CD7998" w:rsidRDefault="00CD7998"/>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F18573D" w14:textId="77777777">
      <w:trPr>
        <w:jc w:val="center"/>
      </w:trPr>
      <w:tc>
        <w:tcPr>
          <w:tcW w:w="2600" w:type="dxa"/>
          <w:tcMar>
            <w:top w:w="200" w:type="dxa"/>
          </w:tcMar>
          <w:vAlign w:val="center"/>
        </w:tcPr>
        <w:p w14:paraId="7C65613A" w14:textId="77777777" w:rsidR="00CD7998" w:rsidRDefault="00CD7998"/>
      </w:tc>
      <w:tc>
        <w:tcPr>
          <w:tcW w:w="4880" w:type="dxa"/>
          <w:tcMar>
            <w:top w:w="200" w:type="dxa"/>
          </w:tcMar>
          <w:vAlign w:val="center"/>
        </w:tcPr>
        <w:p w14:paraId="584FF6D0"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EBC7670" w14:textId="77777777" w:rsidR="00CD7998" w:rsidRDefault="00CD7998"/>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26B7C" w14:textId="77777777" w:rsidR="00CD7998" w:rsidRDefault="00000000">
    <w:pPr>
      <w:spacing w:before="200"/>
      <w:jc w:val="center"/>
    </w:pPr>
    <w:r>
      <w:rPr>
        <w:rFonts w:ascii="Arial" w:eastAsia="Arial" w:hAnsi="Arial" w:cs="Arial"/>
        <w:sz w:val="20"/>
      </w:rPr>
      <w:t xml:space="preserve"> </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E1087" w14:textId="77777777" w:rsidR="00CD7998" w:rsidRDefault="00CD7998"/>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4D7E2FC" w14:textId="77777777">
      <w:trPr>
        <w:jc w:val="center"/>
      </w:trPr>
      <w:tc>
        <w:tcPr>
          <w:tcW w:w="2600" w:type="dxa"/>
          <w:tcMar>
            <w:top w:w="200" w:type="dxa"/>
          </w:tcMar>
          <w:vAlign w:val="center"/>
        </w:tcPr>
        <w:p w14:paraId="6BD8C0D0" w14:textId="77777777" w:rsidR="00CD7998" w:rsidRDefault="00CD7998"/>
      </w:tc>
      <w:tc>
        <w:tcPr>
          <w:tcW w:w="4880" w:type="dxa"/>
          <w:tcMar>
            <w:top w:w="200" w:type="dxa"/>
          </w:tcMar>
          <w:vAlign w:val="center"/>
        </w:tcPr>
        <w:p w14:paraId="7569DFEC"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79C06461" w14:textId="77777777" w:rsidR="00CD7998" w:rsidRDefault="00CD7998"/>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32076" w14:textId="77777777" w:rsidR="00CD7998" w:rsidRDefault="00000000">
    <w:pPr>
      <w:spacing w:before="200"/>
      <w:jc w:val="center"/>
    </w:pPr>
    <w:r>
      <w:rPr>
        <w:rFonts w:ascii="Arial" w:eastAsia="Arial" w:hAnsi="Arial" w:cs="Arial"/>
        <w:sz w:val="20"/>
      </w:rPr>
      <w:t xml:space="preserve"> </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3D715" w14:textId="77777777" w:rsidR="00CD7998" w:rsidRDefault="00CD7998"/>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95BFD15" w14:textId="77777777">
      <w:trPr>
        <w:jc w:val="center"/>
      </w:trPr>
      <w:tc>
        <w:tcPr>
          <w:tcW w:w="2600" w:type="dxa"/>
          <w:tcMar>
            <w:top w:w="200" w:type="dxa"/>
          </w:tcMar>
          <w:vAlign w:val="center"/>
        </w:tcPr>
        <w:p w14:paraId="3379985B" w14:textId="77777777" w:rsidR="00CD7998" w:rsidRDefault="00CD7998"/>
      </w:tc>
      <w:tc>
        <w:tcPr>
          <w:tcW w:w="4880" w:type="dxa"/>
          <w:tcMar>
            <w:top w:w="200" w:type="dxa"/>
          </w:tcMar>
          <w:vAlign w:val="center"/>
        </w:tcPr>
        <w:p w14:paraId="5AD6AE4D"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78E9B89B" w14:textId="77777777" w:rsidR="00CD7998" w:rsidRDefault="00CD7998"/>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DD550" w14:textId="77777777" w:rsidR="00CD7998" w:rsidRDefault="00000000">
    <w:pPr>
      <w:spacing w:before="200"/>
      <w:jc w:val="center"/>
    </w:pPr>
    <w:r>
      <w:rPr>
        <w:rFonts w:ascii="Arial" w:eastAsia="Arial" w:hAnsi="Arial" w:cs="Arial"/>
        <w:sz w:val="20"/>
      </w:rPr>
      <w:t xml:space="preserve"> </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A55F0" w14:textId="77777777" w:rsidR="00CD7998" w:rsidRDefault="00CD7998"/>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73F400F" w14:textId="77777777">
      <w:trPr>
        <w:jc w:val="center"/>
      </w:trPr>
      <w:tc>
        <w:tcPr>
          <w:tcW w:w="2600" w:type="dxa"/>
          <w:tcMar>
            <w:top w:w="200" w:type="dxa"/>
          </w:tcMar>
          <w:vAlign w:val="center"/>
        </w:tcPr>
        <w:p w14:paraId="4E245585" w14:textId="77777777" w:rsidR="00CD7998" w:rsidRDefault="00CD7998"/>
      </w:tc>
      <w:tc>
        <w:tcPr>
          <w:tcW w:w="4880" w:type="dxa"/>
          <w:tcMar>
            <w:top w:w="200" w:type="dxa"/>
          </w:tcMar>
          <w:vAlign w:val="center"/>
        </w:tcPr>
        <w:p w14:paraId="62F1A482"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B40FD38" w14:textId="77777777" w:rsidR="00CD7998" w:rsidRDefault="00CD7998"/>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AD3C8" w14:textId="77777777" w:rsidR="00CD7998" w:rsidRDefault="00000000">
    <w:pPr>
      <w:spacing w:before="200"/>
      <w:jc w:val="center"/>
    </w:pPr>
    <w:r>
      <w:rPr>
        <w:rFonts w:ascii="Arial" w:eastAsia="Arial" w:hAnsi="Arial" w:cs="Arial"/>
        <w:sz w:val="20"/>
      </w:rPr>
      <w:t xml:space="preserve"> </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B1A38" w14:textId="77777777" w:rsidR="00CD7998" w:rsidRDefault="00CD7998"/>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8CC23B3" w14:textId="77777777">
      <w:trPr>
        <w:jc w:val="center"/>
      </w:trPr>
      <w:tc>
        <w:tcPr>
          <w:tcW w:w="2600" w:type="dxa"/>
          <w:tcMar>
            <w:top w:w="200" w:type="dxa"/>
          </w:tcMar>
          <w:vAlign w:val="center"/>
        </w:tcPr>
        <w:p w14:paraId="29498971" w14:textId="77777777" w:rsidR="00CD7998" w:rsidRDefault="00CD7998"/>
      </w:tc>
      <w:tc>
        <w:tcPr>
          <w:tcW w:w="4880" w:type="dxa"/>
          <w:tcMar>
            <w:top w:w="200" w:type="dxa"/>
          </w:tcMar>
          <w:vAlign w:val="center"/>
        </w:tcPr>
        <w:p w14:paraId="052A8102"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AA3CBBE" w14:textId="77777777" w:rsidR="00CD7998" w:rsidRDefault="00CD7998"/>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08F1" w14:textId="77777777" w:rsidR="00CD7998" w:rsidRDefault="00000000">
    <w:pPr>
      <w:spacing w:before="200"/>
      <w:jc w:val="center"/>
    </w:pPr>
    <w:r>
      <w:rPr>
        <w:rFonts w:ascii="Arial" w:eastAsia="Arial" w:hAnsi="Arial" w:cs="Arial"/>
        <w:sz w:val="20"/>
      </w:rPr>
      <w:t xml:space="preserve"> </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91D1F" w14:textId="77777777" w:rsidR="00CD7998" w:rsidRDefault="00CD7998"/>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0A2F8F9" w14:textId="77777777">
      <w:trPr>
        <w:jc w:val="center"/>
      </w:trPr>
      <w:tc>
        <w:tcPr>
          <w:tcW w:w="2600" w:type="dxa"/>
          <w:tcMar>
            <w:top w:w="200" w:type="dxa"/>
          </w:tcMar>
          <w:vAlign w:val="center"/>
        </w:tcPr>
        <w:p w14:paraId="7B8927F7" w14:textId="77777777" w:rsidR="00CD7998" w:rsidRDefault="00CD7998"/>
      </w:tc>
      <w:tc>
        <w:tcPr>
          <w:tcW w:w="4880" w:type="dxa"/>
          <w:tcMar>
            <w:top w:w="200" w:type="dxa"/>
          </w:tcMar>
          <w:vAlign w:val="center"/>
        </w:tcPr>
        <w:p w14:paraId="57CF25B7"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0E6C867" w14:textId="77777777" w:rsidR="00CD7998" w:rsidRDefault="00CD7998"/>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9E47B" w14:textId="77777777" w:rsidR="00CD7998" w:rsidRDefault="00000000">
    <w:pPr>
      <w:spacing w:before="200"/>
      <w:jc w:val="center"/>
    </w:pPr>
    <w:r>
      <w:rPr>
        <w:rFonts w:ascii="Arial" w:eastAsia="Arial" w:hAnsi="Arial" w:cs="Arial"/>
        <w:sz w:val="20"/>
      </w:rPr>
      <w:t xml:space="preserve"> </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11472" w14:textId="77777777" w:rsidR="00CD7998" w:rsidRDefault="00CD7998"/>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CDDE0D3" w14:textId="77777777">
      <w:trPr>
        <w:jc w:val="center"/>
      </w:trPr>
      <w:tc>
        <w:tcPr>
          <w:tcW w:w="2600" w:type="dxa"/>
          <w:tcMar>
            <w:top w:w="200" w:type="dxa"/>
          </w:tcMar>
          <w:vAlign w:val="center"/>
        </w:tcPr>
        <w:p w14:paraId="1FE63CAE" w14:textId="77777777" w:rsidR="00CD7998" w:rsidRDefault="00CD7998"/>
      </w:tc>
      <w:tc>
        <w:tcPr>
          <w:tcW w:w="4880" w:type="dxa"/>
          <w:tcMar>
            <w:top w:w="200" w:type="dxa"/>
          </w:tcMar>
          <w:vAlign w:val="center"/>
        </w:tcPr>
        <w:p w14:paraId="5EB2AE42"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7D40C05" w14:textId="77777777" w:rsidR="00CD7998" w:rsidRDefault="00CD7998"/>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6946C" w14:textId="77777777" w:rsidR="00CD7998" w:rsidRDefault="00000000">
    <w:pPr>
      <w:spacing w:before="200"/>
      <w:jc w:val="center"/>
    </w:pPr>
    <w:r>
      <w:rPr>
        <w:rFonts w:ascii="Arial" w:eastAsia="Arial" w:hAnsi="Arial" w:cs="Arial"/>
        <w:sz w:val="20"/>
      </w:rPr>
      <w:t xml:space="preserve"> </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3804F" w14:textId="77777777" w:rsidR="00CD7998" w:rsidRDefault="00CD7998"/>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E1655B2" w14:textId="77777777">
      <w:trPr>
        <w:jc w:val="center"/>
      </w:trPr>
      <w:tc>
        <w:tcPr>
          <w:tcW w:w="2600" w:type="dxa"/>
          <w:tcMar>
            <w:top w:w="200" w:type="dxa"/>
          </w:tcMar>
          <w:vAlign w:val="center"/>
        </w:tcPr>
        <w:p w14:paraId="3EE2F400" w14:textId="77777777" w:rsidR="00CD7998" w:rsidRDefault="00CD7998"/>
      </w:tc>
      <w:tc>
        <w:tcPr>
          <w:tcW w:w="4880" w:type="dxa"/>
          <w:tcMar>
            <w:top w:w="200" w:type="dxa"/>
          </w:tcMar>
          <w:vAlign w:val="center"/>
        </w:tcPr>
        <w:p w14:paraId="23B779B8"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0C559E4" w14:textId="77777777" w:rsidR="00CD7998" w:rsidRDefault="00CD7998"/>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AB9D3" w14:textId="77777777" w:rsidR="00CD7998" w:rsidRDefault="00000000">
    <w:pPr>
      <w:spacing w:before="200"/>
      <w:jc w:val="center"/>
    </w:pPr>
    <w:r>
      <w:rPr>
        <w:rFonts w:ascii="Arial" w:eastAsia="Arial" w:hAnsi="Arial" w:cs="Arial"/>
        <w:sz w:val="20"/>
      </w:rPr>
      <w:t xml:space="preserve"> </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DFBE1" w14:textId="77777777" w:rsidR="00CD7998" w:rsidRDefault="00CD7998"/>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382EE24" w14:textId="77777777">
      <w:trPr>
        <w:jc w:val="center"/>
      </w:trPr>
      <w:tc>
        <w:tcPr>
          <w:tcW w:w="2600" w:type="dxa"/>
          <w:tcMar>
            <w:top w:w="200" w:type="dxa"/>
          </w:tcMar>
          <w:vAlign w:val="center"/>
        </w:tcPr>
        <w:p w14:paraId="4CE9BA35" w14:textId="77777777" w:rsidR="00CD7998" w:rsidRDefault="00CD7998"/>
      </w:tc>
      <w:tc>
        <w:tcPr>
          <w:tcW w:w="4880" w:type="dxa"/>
          <w:tcMar>
            <w:top w:w="200" w:type="dxa"/>
          </w:tcMar>
          <w:vAlign w:val="center"/>
        </w:tcPr>
        <w:p w14:paraId="3D9965B6"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0DFC485" w14:textId="77777777" w:rsidR="00CD7998" w:rsidRDefault="00CD7998"/>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AF15B" w14:textId="77777777" w:rsidR="00CD7998" w:rsidRDefault="00000000">
    <w:pPr>
      <w:spacing w:before="200"/>
      <w:jc w:val="center"/>
    </w:pPr>
    <w:r>
      <w:rPr>
        <w:rFonts w:ascii="Arial" w:eastAsia="Arial" w:hAnsi="Arial" w:cs="Arial"/>
        <w:sz w:val="20"/>
      </w:rPr>
      <w:t xml:space="preserve"> </w: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35D80" w14:textId="77777777" w:rsidR="00CD7998" w:rsidRDefault="00CD7998"/>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69487C0" w14:textId="77777777">
      <w:trPr>
        <w:jc w:val="center"/>
      </w:trPr>
      <w:tc>
        <w:tcPr>
          <w:tcW w:w="2600" w:type="dxa"/>
          <w:tcMar>
            <w:top w:w="200" w:type="dxa"/>
          </w:tcMar>
          <w:vAlign w:val="center"/>
        </w:tcPr>
        <w:p w14:paraId="754A9145" w14:textId="77777777" w:rsidR="00CD7998" w:rsidRDefault="00CD7998"/>
      </w:tc>
      <w:tc>
        <w:tcPr>
          <w:tcW w:w="4880" w:type="dxa"/>
          <w:tcMar>
            <w:top w:w="200" w:type="dxa"/>
          </w:tcMar>
          <w:vAlign w:val="center"/>
        </w:tcPr>
        <w:p w14:paraId="48B405D8"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3D50FA06" w14:textId="77777777" w:rsidR="00CD7998" w:rsidRDefault="00CD7998"/>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C463A" w14:textId="77777777" w:rsidR="00CD7998" w:rsidRDefault="00000000">
    <w:pPr>
      <w:spacing w:before="200"/>
      <w:jc w:val="center"/>
    </w:pPr>
    <w:r>
      <w:rPr>
        <w:rFonts w:ascii="Arial" w:eastAsia="Arial" w:hAnsi="Arial" w:cs="Arial"/>
        <w:sz w:val="20"/>
      </w:rPr>
      <w:t xml:space="preserve"> </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93BEB" w14:textId="77777777" w:rsidR="00CD7998" w:rsidRDefault="00CD7998"/>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42A60C3" w14:textId="77777777">
      <w:trPr>
        <w:jc w:val="center"/>
      </w:trPr>
      <w:tc>
        <w:tcPr>
          <w:tcW w:w="2600" w:type="dxa"/>
          <w:tcMar>
            <w:top w:w="200" w:type="dxa"/>
          </w:tcMar>
          <w:vAlign w:val="center"/>
        </w:tcPr>
        <w:p w14:paraId="3302301B" w14:textId="77777777" w:rsidR="00CD7998" w:rsidRDefault="00CD7998"/>
      </w:tc>
      <w:tc>
        <w:tcPr>
          <w:tcW w:w="4880" w:type="dxa"/>
          <w:tcMar>
            <w:top w:w="200" w:type="dxa"/>
          </w:tcMar>
          <w:vAlign w:val="center"/>
        </w:tcPr>
        <w:p w14:paraId="75FC49B2"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AA4179A" w14:textId="77777777" w:rsidR="00CD7998" w:rsidRDefault="00CD7998"/>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FCFDF" w14:textId="77777777" w:rsidR="00CD7998" w:rsidRDefault="00000000">
    <w:pPr>
      <w:spacing w:before="200"/>
      <w:jc w:val="center"/>
    </w:pPr>
    <w:r>
      <w:rPr>
        <w:rFonts w:ascii="Arial" w:eastAsia="Arial" w:hAnsi="Arial" w:cs="Arial"/>
        <w:sz w:val="20"/>
      </w:rPr>
      <w:t xml:space="preserve"> </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C4F2F" w14:textId="77777777" w:rsidR="00CD7998" w:rsidRDefault="00CD7998"/>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C6DD875" w14:textId="77777777">
      <w:trPr>
        <w:jc w:val="center"/>
      </w:trPr>
      <w:tc>
        <w:tcPr>
          <w:tcW w:w="2600" w:type="dxa"/>
          <w:tcMar>
            <w:top w:w="200" w:type="dxa"/>
          </w:tcMar>
          <w:vAlign w:val="center"/>
        </w:tcPr>
        <w:p w14:paraId="68FF5503" w14:textId="77777777" w:rsidR="00CD7998" w:rsidRDefault="00CD7998"/>
      </w:tc>
      <w:tc>
        <w:tcPr>
          <w:tcW w:w="4880" w:type="dxa"/>
          <w:tcMar>
            <w:top w:w="200" w:type="dxa"/>
          </w:tcMar>
          <w:vAlign w:val="center"/>
        </w:tcPr>
        <w:p w14:paraId="266D4C47"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A1400C1" w14:textId="77777777" w:rsidR="00CD7998" w:rsidRDefault="00CD7998"/>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E4CEF" w14:textId="77777777" w:rsidR="00CD7998" w:rsidRDefault="00000000">
    <w:pPr>
      <w:spacing w:before="200"/>
      <w:jc w:val="center"/>
    </w:pPr>
    <w:r>
      <w:rPr>
        <w:rFonts w:ascii="Arial" w:eastAsia="Arial" w:hAnsi="Arial" w:cs="Arial"/>
        <w:sz w:val="20"/>
      </w:rPr>
      <w:t xml:space="preserve"> </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69128" w14:textId="77777777" w:rsidR="00CD7998" w:rsidRDefault="00CD7998"/>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4F97339" w14:textId="77777777">
      <w:trPr>
        <w:jc w:val="center"/>
      </w:trPr>
      <w:tc>
        <w:tcPr>
          <w:tcW w:w="2600" w:type="dxa"/>
          <w:tcMar>
            <w:top w:w="200" w:type="dxa"/>
          </w:tcMar>
          <w:vAlign w:val="center"/>
        </w:tcPr>
        <w:p w14:paraId="432F8382" w14:textId="77777777" w:rsidR="00CD7998" w:rsidRDefault="00CD7998"/>
      </w:tc>
      <w:tc>
        <w:tcPr>
          <w:tcW w:w="4880" w:type="dxa"/>
          <w:tcMar>
            <w:top w:w="200" w:type="dxa"/>
          </w:tcMar>
          <w:vAlign w:val="center"/>
        </w:tcPr>
        <w:p w14:paraId="10D4EC12"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37119D9" w14:textId="77777777" w:rsidR="00CD7998" w:rsidRDefault="00CD7998"/>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0E5E9" w14:textId="77777777" w:rsidR="00CD7998" w:rsidRDefault="00000000">
    <w:pPr>
      <w:spacing w:before="200"/>
      <w:jc w:val="center"/>
    </w:pPr>
    <w:r>
      <w:rPr>
        <w:rFonts w:ascii="Arial" w:eastAsia="Arial" w:hAnsi="Arial" w:cs="Arial"/>
        <w:sz w:val="20"/>
      </w:rPr>
      <w:t xml:space="preserve"> </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D5D4F" w14:textId="77777777" w:rsidR="00CD7998" w:rsidRDefault="00CD7998"/>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1013CB5" w14:textId="77777777">
      <w:trPr>
        <w:jc w:val="center"/>
      </w:trPr>
      <w:tc>
        <w:tcPr>
          <w:tcW w:w="2600" w:type="dxa"/>
          <w:tcMar>
            <w:top w:w="200" w:type="dxa"/>
          </w:tcMar>
          <w:vAlign w:val="center"/>
        </w:tcPr>
        <w:p w14:paraId="50EA9E5C" w14:textId="77777777" w:rsidR="00CD7998" w:rsidRDefault="00CD7998"/>
      </w:tc>
      <w:tc>
        <w:tcPr>
          <w:tcW w:w="4880" w:type="dxa"/>
          <w:tcMar>
            <w:top w:w="200" w:type="dxa"/>
          </w:tcMar>
          <w:vAlign w:val="center"/>
        </w:tcPr>
        <w:p w14:paraId="53CA0032"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77650AA" w14:textId="77777777" w:rsidR="00CD7998" w:rsidRDefault="00CD7998"/>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48D1A" w14:textId="77777777" w:rsidR="00CD7998" w:rsidRDefault="00000000">
    <w:pPr>
      <w:spacing w:before="200"/>
      <w:jc w:val="center"/>
    </w:pPr>
    <w:r>
      <w:rPr>
        <w:rFonts w:ascii="Arial" w:eastAsia="Arial" w:hAnsi="Arial" w:cs="Arial"/>
        <w:sz w:val="20"/>
      </w:rPr>
      <w:t xml:space="preserve"> </w: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F88EB" w14:textId="77777777" w:rsidR="00CD7998" w:rsidRDefault="00CD7998"/>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14AB9D6" w14:textId="77777777">
      <w:trPr>
        <w:jc w:val="center"/>
      </w:trPr>
      <w:tc>
        <w:tcPr>
          <w:tcW w:w="2600" w:type="dxa"/>
          <w:tcMar>
            <w:top w:w="200" w:type="dxa"/>
          </w:tcMar>
          <w:vAlign w:val="center"/>
        </w:tcPr>
        <w:p w14:paraId="3CFE217C" w14:textId="77777777" w:rsidR="00CD7998" w:rsidRDefault="00CD7998"/>
      </w:tc>
      <w:tc>
        <w:tcPr>
          <w:tcW w:w="4880" w:type="dxa"/>
          <w:tcMar>
            <w:top w:w="200" w:type="dxa"/>
          </w:tcMar>
          <w:vAlign w:val="center"/>
        </w:tcPr>
        <w:p w14:paraId="7C575421"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3D437E22" w14:textId="77777777" w:rsidR="00CD7998" w:rsidRDefault="00CD7998"/>
      </w:tc>
    </w:tr>
  </w:tbl>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2E7D1" w14:textId="77777777" w:rsidR="00CD7998" w:rsidRDefault="00000000">
    <w:pPr>
      <w:spacing w:before="200"/>
      <w:jc w:val="center"/>
    </w:pPr>
    <w:r>
      <w:rPr>
        <w:rFonts w:ascii="Arial" w:eastAsia="Arial" w:hAnsi="Arial" w:cs="Arial"/>
        <w:sz w:val="20"/>
      </w:rPr>
      <w:t xml:space="preserve"> </w: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AB7CF" w14:textId="77777777" w:rsidR="00CD7998" w:rsidRDefault="00CD7998"/>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593E418A" w14:textId="77777777">
      <w:trPr>
        <w:jc w:val="center"/>
      </w:trPr>
      <w:tc>
        <w:tcPr>
          <w:tcW w:w="2600" w:type="dxa"/>
          <w:tcMar>
            <w:top w:w="200" w:type="dxa"/>
          </w:tcMar>
          <w:vAlign w:val="center"/>
        </w:tcPr>
        <w:p w14:paraId="12FE216D" w14:textId="77777777" w:rsidR="00CD7998" w:rsidRDefault="00CD7998"/>
      </w:tc>
      <w:tc>
        <w:tcPr>
          <w:tcW w:w="4880" w:type="dxa"/>
          <w:tcMar>
            <w:top w:w="200" w:type="dxa"/>
          </w:tcMar>
          <w:vAlign w:val="center"/>
        </w:tcPr>
        <w:p w14:paraId="3A550014"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9F0E2EB" w14:textId="77777777" w:rsidR="00CD7998" w:rsidRDefault="00CD7998"/>
      </w:tc>
    </w:tr>
  </w:tbl>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303E5" w14:textId="77777777" w:rsidR="00CD7998" w:rsidRDefault="00000000">
    <w:pPr>
      <w:spacing w:before="200"/>
      <w:jc w:val="center"/>
    </w:pPr>
    <w:r>
      <w:rPr>
        <w:rFonts w:ascii="Arial" w:eastAsia="Arial" w:hAnsi="Arial" w:cs="Arial"/>
        <w:sz w:val="20"/>
      </w:rPr>
      <w:t xml:space="preserve"> </w: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EF1B8" w14:textId="77777777" w:rsidR="00CD7998" w:rsidRDefault="00CD7998"/>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30E2ED8" w14:textId="77777777">
      <w:trPr>
        <w:jc w:val="center"/>
      </w:trPr>
      <w:tc>
        <w:tcPr>
          <w:tcW w:w="2600" w:type="dxa"/>
          <w:tcMar>
            <w:top w:w="200" w:type="dxa"/>
          </w:tcMar>
          <w:vAlign w:val="center"/>
        </w:tcPr>
        <w:p w14:paraId="6F6B0516" w14:textId="77777777" w:rsidR="00CD7998" w:rsidRDefault="00CD7998"/>
      </w:tc>
      <w:tc>
        <w:tcPr>
          <w:tcW w:w="4880" w:type="dxa"/>
          <w:tcMar>
            <w:top w:w="200" w:type="dxa"/>
          </w:tcMar>
          <w:vAlign w:val="center"/>
        </w:tcPr>
        <w:p w14:paraId="77AF1C11"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13D4BAC7" w14:textId="77777777" w:rsidR="00CD7998" w:rsidRDefault="00CD7998"/>
      </w:tc>
    </w:tr>
  </w:tbl>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9172D" w14:textId="77777777" w:rsidR="00CD7998" w:rsidRDefault="00000000">
    <w:pPr>
      <w:spacing w:before="200"/>
      <w:jc w:val="center"/>
    </w:pPr>
    <w:r>
      <w:rPr>
        <w:rFonts w:ascii="Arial" w:eastAsia="Arial" w:hAnsi="Arial" w:cs="Arial"/>
        <w:sz w:val="20"/>
      </w:rPr>
      <w:t xml:space="preserve"> </w: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D3450" w14:textId="77777777" w:rsidR="00CD7998" w:rsidRDefault="00CD7998"/>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14864FDD" w14:textId="77777777">
      <w:trPr>
        <w:jc w:val="center"/>
      </w:trPr>
      <w:tc>
        <w:tcPr>
          <w:tcW w:w="2600" w:type="dxa"/>
          <w:tcMar>
            <w:top w:w="200" w:type="dxa"/>
          </w:tcMar>
          <w:vAlign w:val="center"/>
        </w:tcPr>
        <w:p w14:paraId="1C17695B" w14:textId="77777777" w:rsidR="00CD7998" w:rsidRDefault="00CD7998"/>
      </w:tc>
      <w:tc>
        <w:tcPr>
          <w:tcW w:w="4880" w:type="dxa"/>
          <w:tcMar>
            <w:top w:w="200" w:type="dxa"/>
          </w:tcMar>
          <w:vAlign w:val="center"/>
        </w:tcPr>
        <w:p w14:paraId="49317A8F"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A37AA20" w14:textId="77777777" w:rsidR="00CD7998" w:rsidRDefault="00CD7998"/>
      </w:tc>
    </w:tr>
  </w:tbl>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C665D" w14:textId="77777777" w:rsidR="00CD7998" w:rsidRDefault="00000000">
    <w:pPr>
      <w:spacing w:before="200"/>
      <w:jc w:val="center"/>
    </w:pPr>
    <w:r>
      <w:rPr>
        <w:rFonts w:ascii="Arial" w:eastAsia="Arial" w:hAnsi="Arial" w:cs="Arial"/>
        <w:sz w:val="20"/>
      </w:rPr>
      <w:t xml:space="preserve"> </w: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E9857" w14:textId="77777777" w:rsidR="00CD7998" w:rsidRDefault="00CD7998"/>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857C067" w14:textId="77777777">
      <w:trPr>
        <w:jc w:val="center"/>
      </w:trPr>
      <w:tc>
        <w:tcPr>
          <w:tcW w:w="2600" w:type="dxa"/>
          <w:tcMar>
            <w:top w:w="200" w:type="dxa"/>
          </w:tcMar>
          <w:vAlign w:val="center"/>
        </w:tcPr>
        <w:p w14:paraId="2436D944" w14:textId="77777777" w:rsidR="00CD7998" w:rsidRDefault="00CD7998"/>
      </w:tc>
      <w:tc>
        <w:tcPr>
          <w:tcW w:w="4880" w:type="dxa"/>
          <w:tcMar>
            <w:top w:w="200" w:type="dxa"/>
          </w:tcMar>
          <w:vAlign w:val="center"/>
        </w:tcPr>
        <w:p w14:paraId="6739C11F"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2DB29DAD" w14:textId="77777777" w:rsidR="00CD7998" w:rsidRDefault="00CD7998"/>
      </w:tc>
    </w:tr>
  </w:tbl>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90E1B" w14:textId="77777777" w:rsidR="00CD7998" w:rsidRDefault="00000000">
    <w:pPr>
      <w:spacing w:before="200"/>
      <w:jc w:val="center"/>
    </w:pPr>
    <w:r>
      <w:rPr>
        <w:rFonts w:ascii="Arial" w:eastAsia="Arial" w:hAnsi="Arial" w:cs="Arial"/>
        <w:sz w:val="20"/>
      </w:rPr>
      <w:t xml:space="preserve"> </w: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01686" w14:textId="77777777" w:rsidR="00CD7998" w:rsidRDefault="00CD7998"/>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E2913A6" w14:textId="77777777">
      <w:trPr>
        <w:jc w:val="center"/>
      </w:trPr>
      <w:tc>
        <w:tcPr>
          <w:tcW w:w="2600" w:type="dxa"/>
          <w:tcMar>
            <w:top w:w="200" w:type="dxa"/>
          </w:tcMar>
          <w:vAlign w:val="center"/>
        </w:tcPr>
        <w:p w14:paraId="3E56E3AD" w14:textId="77777777" w:rsidR="00CD7998" w:rsidRDefault="00CD7998"/>
      </w:tc>
      <w:tc>
        <w:tcPr>
          <w:tcW w:w="4880" w:type="dxa"/>
          <w:tcMar>
            <w:top w:w="200" w:type="dxa"/>
          </w:tcMar>
          <w:vAlign w:val="center"/>
        </w:tcPr>
        <w:p w14:paraId="266935BF"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2D3FA852" w14:textId="77777777" w:rsidR="00CD7998" w:rsidRDefault="00CD7998"/>
      </w:tc>
    </w:tr>
  </w:tbl>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E51D8" w14:textId="77777777" w:rsidR="00CD7998" w:rsidRDefault="00000000">
    <w:pPr>
      <w:spacing w:before="200"/>
      <w:jc w:val="center"/>
    </w:pPr>
    <w:r>
      <w:rPr>
        <w:rFonts w:ascii="Arial" w:eastAsia="Arial" w:hAnsi="Arial" w:cs="Arial"/>
        <w:sz w:val="20"/>
      </w:rPr>
      <w:t xml:space="preserve"> </w: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499BB" w14:textId="77777777" w:rsidR="00CD7998" w:rsidRDefault="00CD7998"/>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8327F73" w14:textId="77777777">
      <w:trPr>
        <w:jc w:val="center"/>
      </w:trPr>
      <w:tc>
        <w:tcPr>
          <w:tcW w:w="2600" w:type="dxa"/>
          <w:tcMar>
            <w:top w:w="200" w:type="dxa"/>
          </w:tcMar>
          <w:vAlign w:val="center"/>
        </w:tcPr>
        <w:p w14:paraId="1658B65A" w14:textId="77777777" w:rsidR="00CD7998" w:rsidRDefault="00CD7998"/>
      </w:tc>
      <w:tc>
        <w:tcPr>
          <w:tcW w:w="4880" w:type="dxa"/>
          <w:tcMar>
            <w:top w:w="200" w:type="dxa"/>
          </w:tcMar>
          <w:vAlign w:val="center"/>
        </w:tcPr>
        <w:p w14:paraId="645866D2"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2E6D751C" w14:textId="77777777" w:rsidR="00CD7998" w:rsidRDefault="00CD7998"/>
      </w:tc>
    </w:tr>
  </w:tbl>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D5D5D" w14:textId="77777777" w:rsidR="00CD7998" w:rsidRDefault="00000000">
    <w:pPr>
      <w:spacing w:before="200"/>
      <w:jc w:val="center"/>
    </w:pPr>
    <w:r>
      <w:rPr>
        <w:rFonts w:ascii="Arial" w:eastAsia="Arial" w:hAnsi="Arial" w:cs="Arial"/>
        <w:sz w:val="20"/>
      </w:rPr>
      <w:t xml:space="preserve"> </w: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E416E" w14:textId="77777777" w:rsidR="00CD7998" w:rsidRDefault="00CD7998"/>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DBF97B7" w14:textId="77777777">
      <w:trPr>
        <w:jc w:val="center"/>
      </w:trPr>
      <w:tc>
        <w:tcPr>
          <w:tcW w:w="2600" w:type="dxa"/>
          <w:tcMar>
            <w:top w:w="200" w:type="dxa"/>
          </w:tcMar>
          <w:vAlign w:val="center"/>
        </w:tcPr>
        <w:p w14:paraId="10CF0E79" w14:textId="77777777" w:rsidR="00CD7998" w:rsidRDefault="00CD7998"/>
      </w:tc>
      <w:tc>
        <w:tcPr>
          <w:tcW w:w="4880" w:type="dxa"/>
          <w:tcMar>
            <w:top w:w="200" w:type="dxa"/>
          </w:tcMar>
          <w:vAlign w:val="center"/>
        </w:tcPr>
        <w:p w14:paraId="726AFC24"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D57D629" w14:textId="77777777" w:rsidR="00CD7998" w:rsidRDefault="00CD7998"/>
      </w:tc>
    </w:tr>
  </w:tbl>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D6FE6" w14:textId="77777777" w:rsidR="00CD7998" w:rsidRDefault="00000000">
    <w:pPr>
      <w:spacing w:before="200"/>
      <w:jc w:val="center"/>
    </w:pPr>
    <w:r>
      <w:rPr>
        <w:rFonts w:ascii="Arial" w:eastAsia="Arial" w:hAnsi="Arial" w:cs="Arial"/>
        <w:sz w:val="20"/>
      </w:rPr>
      <w:t xml:space="preserve"> </w: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DC058" w14:textId="77777777" w:rsidR="00CD7998" w:rsidRDefault="00CD7998"/>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1CC4B07" w14:textId="77777777">
      <w:trPr>
        <w:jc w:val="center"/>
      </w:trPr>
      <w:tc>
        <w:tcPr>
          <w:tcW w:w="2600" w:type="dxa"/>
          <w:tcMar>
            <w:top w:w="200" w:type="dxa"/>
          </w:tcMar>
          <w:vAlign w:val="center"/>
        </w:tcPr>
        <w:p w14:paraId="78F72052" w14:textId="77777777" w:rsidR="00CD7998" w:rsidRDefault="00CD7998"/>
      </w:tc>
      <w:tc>
        <w:tcPr>
          <w:tcW w:w="4880" w:type="dxa"/>
          <w:tcMar>
            <w:top w:w="200" w:type="dxa"/>
          </w:tcMar>
          <w:vAlign w:val="center"/>
        </w:tcPr>
        <w:p w14:paraId="3B9FEE1D"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17E9FFD" w14:textId="77777777" w:rsidR="00CD7998" w:rsidRDefault="00CD7998"/>
      </w:tc>
    </w:tr>
  </w:tbl>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92D6A" w14:textId="77777777" w:rsidR="00CD7998" w:rsidRDefault="00000000">
    <w:pPr>
      <w:spacing w:before="200"/>
      <w:jc w:val="center"/>
    </w:pPr>
    <w:r>
      <w:rPr>
        <w:rFonts w:ascii="Arial" w:eastAsia="Arial" w:hAnsi="Arial" w:cs="Arial"/>
        <w:sz w:val="20"/>
      </w:rPr>
      <w:t xml:space="preserve"> </w: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5B741" w14:textId="77777777" w:rsidR="00CD7998" w:rsidRDefault="00CD7998"/>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4CA17159" w14:textId="77777777">
      <w:trPr>
        <w:jc w:val="center"/>
      </w:trPr>
      <w:tc>
        <w:tcPr>
          <w:tcW w:w="2600" w:type="dxa"/>
          <w:tcMar>
            <w:top w:w="200" w:type="dxa"/>
          </w:tcMar>
          <w:vAlign w:val="center"/>
        </w:tcPr>
        <w:p w14:paraId="2A8D31EB" w14:textId="77777777" w:rsidR="00CD7998" w:rsidRDefault="00CD7998"/>
      </w:tc>
      <w:tc>
        <w:tcPr>
          <w:tcW w:w="4880" w:type="dxa"/>
          <w:tcMar>
            <w:top w:w="200" w:type="dxa"/>
          </w:tcMar>
          <w:vAlign w:val="center"/>
        </w:tcPr>
        <w:p w14:paraId="05C0BBE6"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DF50A85" w14:textId="77777777" w:rsidR="00CD7998" w:rsidRDefault="00CD7998"/>
      </w:tc>
    </w:tr>
  </w:tbl>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2D4C8" w14:textId="77777777" w:rsidR="00CD7998" w:rsidRDefault="00000000">
    <w:pPr>
      <w:spacing w:before="200"/>
      <w:jc w:val="center"/>
    </w:pPr>
    <w:r>
      <w:rPr>
        <w:rFonts w:ascii="Arial" w:eastAsia="Arial" w:hAnsi="Arial" w:cs="Arial"/>
        <w:sz w:val="20"/>
      </w:rPr>
      <w:t xml:space="preserve"> </w: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49531" w14:textId="77777777" w:rsidR="00CD7998" w:rsidRDefault="00CD7998"/>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127EB661" w14:textId="77777777">
      <w:trPr>
        <w:jc w:val="center"/>
      </w:trPr>
      <w:tc>
        <w:tcPr>
          <w:tcW w:w="2600" w:type="dxa"/>
          <w:tcMar>
            <w:top w:w="200" w:type="dxa"/>
          </w:tcMar>
          <w:vAlign w:val="center"/>
        </w:tcPr>
        <w:p w14:paraId="1159F007" w14:textId="77777777" w:rsidR="00CD7998" w:rsidRDefault="00CD7998"/>
      </w:tc>
      <w:tc>
        <w:tcPr>
          <w:tcW w:w="4880" w:type="dxa"/>
          <w:tcMar>
            <w:top w:w="200" w:type="dxa"/>
          </w:tcMar>
          <w:vAlign w:val="center"/>
        </w:tcPr>
        <w:p w14:paraId="425A084C"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12FD1797" w14:textId="77777777" w:rsidR="00CD7998" w:rsidRDefault="00CD7998"/>
      </w:tc>
    </w:tr>
  </w:tbl>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BBAC8" w14:textId="77777777" w:rsidR="00CD7998" w:rsidRDefault="00000000">
    <w:pPr>
      <w:spacing w:before="200"/>
      <w:jc w:val="center"/>
    </w:pPr>
    <w:r>
      <w:rPr>
        <w:rFonts w:ascii="Arial" w:eastAsia="Arial" w:hAnsi="Arial" w:cs="Arial"/>
        <w:sz w:val="20"/>
      </w:rPr>
      <w:t xml:space="preserve"> </w: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72C0E" w14:textId="77777777" w:rsidR="00CD7998" w:rsidRDefault="00CD7998"/>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5C766F1" w14:textId="77777777">
      <w:trPr>
        <w:jc w:val="center"/>
      </w:trPr>
      <w:tc>
        <w:tcPr>
          <w:tcW w:w="2600" w:type="dxa"/>
          <w:tcMar>
            <w:top w:w="200" w:type="dxa"/>
          </w:tcMar>
          <w:vAlign w:val="center"/>
        </w:tcPr>
        <w:p w14:paraId="64592C19" w14:textId="77777777" w:rsidR="00CD7998" w:rsidRDefault="00CD7998"/>
      </w:tc>
      <w:tc>
        <w:tcPr>
          <w:tcW w:w="4880" w:type="dxa"/>
          <w:tcMar>
            <w:top w:w="200" w:type="dxa"/>
          </w:tcMar>
          <w:vAlign w:val="center"/>
        </w:tcPr>
        <w:p w14:paraId="4BFDB54A"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F20BB89" w14:textId="77777777" w:rsidR="00CD7998" w:rsidRDefault="00CD7998"/>
      </w:tc>
    </w:tr>
  </w:tbl>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69605" w14:textId="77777777" w:rsidR="00CD7998" w:rsidRDefault="00000000">
    <w:pPr>
      <w:spacing w:before="200"/>
      <w:jc w:val="center"/>
    </w:pPr>
    <w:r>
      <w:rPr>
        <w:rFonts w:ascii="Arial" w:eastAsia="Arial" w:hAnsi="Arial" w:cs="Arial"/>
        <w:sz w:val="20"/>
      </w:rPr>
      <w:t xml:space="preserve"> </w: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FFA18" w14:textId="77777777" w:rsidR="00CD7998" w:rsidRDefault="00CD7998"/>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A2CEBA1" w14:textId="77777777">
      <w:trPr>
        <w:jc w:val="center"/>
      </w:trPr>
      <w:tc>
        <w:tcPr>
          <w:tcW w:w="2600" w:type="dxa"/>
          <w:tcMar>
            <w:top w:w="200" w:type="dxa"/>
          </w:tcMar>
          <w:vAlign w:val="center"/>
        </w:tcPr>
        <w:p w14:paraId="3BE75D44" w14:textId="77777777" w:rsidR="00CD7998" w:rsidRDefault="00CD7998"/>
      </w:tc>
      <w:tc>
        <w:tcPr>
          <w:tcW w:w="4880" w:type="dxa"/>
          <w:tcMar>
            <w:top w:w="200" w:type="dxa"/>
          </w:tcMar>
          <w:vAlign w:val="center"/>
        </w:tcPr>
        <w:p w14:paraId="35F1C35C"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16E0691B" w14:textId="77777777" w:rsidR="00CD7998" w:rsidRDefault="00CD7998"/>
      </w:tc>
    </w:tr>
  </w:tbl>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67F75" w14:textId="77777777" w:rsidR="00CD7998" w:rsidRDefault="00000000">
    <w:pPr>
      <w:spacing w:before="200"/>
      <w:jc w:val="center"/>
    </w:pPr>
    <w:r>
      <w:rPr>
        <w:rFonts w:ascii="Arial" w:eastAsia="Arial" w:hAnsi="Arial" w:cs="Arial"/>
        <w:sz w:val="20"/>
      </w:rPr>
      <w:t xml:space="preserve"> </w: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9C690" w14:textId="77777777" w:rsidR="00CD7998" w:rsidRDefault="00CD7998"/>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1A2865E6" w14:textId="77777777">
      <w:trPr>
        <w:jc w:val="center"/>
      </w:trPr>
      <w:tc>
        <w:tcPr>
          <w:tcW w:w="2600" w:type="dxa"/>
          <w:tcMar>
            <w:top w:w="200" w:type="dxa"/>
          </w:tcMar>
          <w:vAlign w:val="center"/>
        </w:tcPr>
        <w:p w14:paraId="1F53DCF0" w14:textId="77777777" w:rsidR="00CD7998" w:rsidRDefault="00CD7998"/>
      </w:tc>
      <w:tc>
        <w:tcPr>
          <w:tcW w:w="4880" w:type="dxa"/>
          <w:tcMar>
            <w:top w:w="200" w:type="dxa"/>
          </w:tcMar>
          <w:vAlign w:val="center"/>
        </w:tcPr>
        <w:p w14:paraId="6F4FB262"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F7B5994" w14:textId="77777777" w:rsidR="00CD7998" w:rsidRDefault="00CD7998"/>
      </w:tc>
    </w:tr>
  </w:tbl>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97FF" w14:textId="77777777" w:rsidR="00CD7998" w:rsidRDefault="00000000">
    <w:pPr>
      <w:spacing w:before="200"/>
      <w:jc w:val="center"/>
    </w:pPr>
    <w:r>
      <w:rPr>
        <w:rFonts w:ascii="Arial" w:eastAsia="Arial" w:hAnsi="Arial" w:cs="Arial"/>
        <w:sz w:val="20"/>
      </w:rPr>
      <w:t xml:space="preserve"> </w: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AB1AD" w14:textId="77777777" w:rsidR="00CD7998" w:rsidRDefault="00CD7998"/>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993F1CE" w14:textId="77777777">
      <w:trPr>
        <w:jc w:val="center"/>
      </w:trPr>
      <w:tc>
        <w:tcPr>
          <w:tcW w:w="2600" w:type="dxa"/>
          <w:tcMar>
            <w:top w:w="200" w:type="dxa"/>
          </w:tcMar>
          <w:vAlign w:val="center"/>
        </w:tcPr>
        <w:p w14:paraId="74420925" w14:textId="77777777" w:rsidR="00CD7998" w:rsidRDefault="00CD7998"/>
      </w:tc>
      <w:tc>
        <w:tcPr>
          <w:tcW w:w="4880" w:type="dxa"/>
          <w:tcMar>
            <w:top w:w="200" w:type="dxa"/>
          </w:tcMar>
          <w:vAlign w:val="center"/>
        </w:tcPr>
        <w:p w14:paraId="2465BFF0"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E811873" w14:textId="77777777" w:rsidR="00CD7998" w:rsidRDefault="00CD7998"/>
      </w:tc>
    </w:tr>
  </w:tbl>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E7610" w14:textId="77777777" w:rsidR="00CD7998" w:rsidRDefault="00000000">
    <w:pPr>
      <w:spacing w:before="200"/>
      <w:jc w:val="center"/>
    </w:pPr>
    <w:r>
      <w:rPr>
        <w:rFonts w:ascii="Arial" w:eastAsia="Arial" w:hAnsi="Arial" w:cs="Arial"/>
        <w:sz w:val="20"/>
      </w:rPr>
      <w:t xml:space="preserve"> </w: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8F175" w14:textId="77777777" w:rsidR="00CD7998" w:rsidRDefault="00CD7998"/>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B833078" w14:textId="77777777">
      <w:trPr>
        <w:jc w:val="center"/>
      </w:trPr>
      <w:tc>
        <w:tcPr>
          <w:tcW w:w="2600" w:type="dxa"/>
          <w:tcMar>
            <w:top w:w="200" w:type="dxa"/>
          </w:tcMar>
          <w:vAlign w:val="center"/>
        </w:tcPr>
        <w:p w14:paraId="36965638" w14:textId="77777777" w:rsidR="00CD7998" w:rsidRDefault="00CD7998"/>
      </w:tc>
      <w:tc>
        <w:tcPr>
          <w:tcW w:w="4880" w:type="dxa"/>
          <w:tcMar>
            <w:top w:w="200" w:type="dxa"/>
          </w:tcMar>
          <w:vAlign w:val="center"/>
        </w:tcPr>
        <w:p w14:paraId="407681E1"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1D615EEB" w14:textId="77777777" w:rsidR="00CD7998" w:rsidRDefault="00CD7998"/>
      </w:tc>
    </w:tr>
  </w:tbl>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F6493" w14:textId="77777777" w:rsidR="00CD7998" w:rsidRDefault="00000000">
    <w:pPr>
      <w:spacing w:before="200"/>
      <w:jc w:val="center"/>
    </w:pPr>
    <w:r>
      <w:rPr>
        <w:rFonts w:ascii="Arial" w:eastAsia="Arial" w:hAnsi="Arial" w:cs="Arial"/>
        <w:sz w:val="20"/>
      </w:rPr>
      <w:t xml:space="preserve"> </w: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07061" w14:textId="77777777" w:rsidR="00CD7998" w:rsidRDefault="00CD7998"/>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1FBA85D2" w14:textId="77777777">
      <w:trPr>
        <w:jc w:val="center"/>
      </w:trPr>
      <w:tc>
        <w:tcPr>
          <w:tcW w:w="2600" w:type="dxa"/>
          <w:tcMar>
            <w:top w:w="200" w:type="dxa"/>
          </w:tcMar>
          <w:vAlign w:val="center"/>
        </w:tcPr>
        <w:p w14:paraId="3C6E8859" w14:textId="77777777" w:rsidR="00CD7998" w:rsidRDefault="00CD7998"/>
      </w:tc>
      <w:tc>
        <w:tcPr>
          <w:tcW w:w="4880" w:type="dxa"/>
          <w:tcMar>
            <w:top w:w="200" w:type="dxa"/>
          </w:tcMar>
          <w:vAlign w:val="center"/>
        </w:tcPr>
        <w:p w14:paraId="77718357"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8C8859C" w14:textId="77777777" w:rsidR="00CD7998" w:rsidRDefault="00CD7998"/>
      </w:tc>
    </w:tr>
  </w:tbl>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1F99B" w14:textId="77777777" w:rsidR="00CD7998" w:rsidRDefault="00000000">
    <w:pPr>
      <w:spacing w:before="200"/>
      <w:jc w:val="center"/>
    </w:pPr>
    <w:r>
      <w:rPr>
        <w:rFonts w:ascii="Arial" w:eastAsia="Arial" w:hAnsi="Arial" w:cs="Arial"/>
        <w:sz w:val="20"/>
      </w:rPr>
      <w:t xml:space="preserve"> </w: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C46B1" w14:textId="77777777" w:rsidR="00CD7998" w:rsidRDefault="00CD7998"/>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50980CBB" w14:textId="77777777">
      <w:trPr>
        <w:jc w:val="center"/>
      </w:trPr>
      <w:tc>
        <w:tcPr>
          <w:tcW w:w="2600" w:type="dxa"/>
          <w:tcMar>
            <w:top w:w="200" w:type="dxa"/>
          </w:tcMar>
          <w:vAlign w:val="center"/>
        </w:tcPr>
        <w:p w14:paraId="2A390F07" w14:textId="77777777" w:rsidR="00CD7998" w:rsidRDefault="00CD7998"/>
      </w:tc>
      <w:tc>
        <w:tcPr>
          <w:tcW w:w="4880" w:type="dxa"/>
          <w:tcMar>
            <w:top w:w="200" w:type="dxa"/>
          </w:tcMar>
          <w:vAlign w:val="center"/>
        </w:tcPr>
        <w:p w14:paraId="6A02479F"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748294EC" w14:textId="77777777" w:rsidR="00CD7998" w:rsidRDefault="00CD7998"/>
      </w:tc>
    </w:tr>
  </w:tbl>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73DF4" w14:textId="77777777" w:rsidR="00CD7998" w:rsidRDefault="00000000">
    <w:pPr>
      <w:spacing w:before="200"/>
      <w:jc w:val="center"/>
    </w:pPr>
    <w:r>
      <w:rPr>
        <w:rFonts w:ascii="Arial" w:eastAsia="Arial" w:hAnsi="Arial" w:cs="Arial"/>
        <w:sz w:val="20"/>
      </w:rPr>
      <w:t xml:space="preserve"> </w: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94788" w14:textId="77777777" w:rsidR="00CD7998" w:rsidRDefault="00CD7998"/>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4593B4D3" w14:textId="77777777">
      <w:trPr>
        <w:jc w:val="center"/>
      </w:trPr>
      <w:tc>
        <w:tcPr>
          <w:tcW w:w="2600" w:type="dxa"/>
          <w:tcMar>
            <w:top w:w="200" w:type="dxa"/>
          </w:tcMar>
          <w:vAlign w:val="center"/>
        </w:tcPr>
        <w:p w14:paraId="2B898438" w14:textId="77777777" w:rsidR="00CD7998" w:rsidRDefault="00CD7998"/>
      </w:tc>
      <w:tc>
        <w:tcPr>
          <w:tcW w:w="4880" w:type="dxa"/>
          <w:tcMar>
            <w:top w:w="200" w:type="dxa"/>
          </w:tcMar>
          <w:vAlign w:val="center"/>
        </w:tcPr>
        <w:p w14:paraId="55A2181B"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683B3C0" w14:textId="77777777" w:rsidR="00CD7998" w:rsidRDefault="00CD7998"/>
      </w:tc>
    </w:tr>
  </w:tbl>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5E917" w14:textId="77777777" w:rsidR="00CD7998" w:rsidRDefault="00000000">
    <w:pPr>
      <w:spacing w:before="200"/>
      <w:jc w:val="center"/>
    </w:pPr>
    <w:r>
      <w:rPr>
        <w:rFonts w:ascii="Arial" w:eastAsia="Arial" w:hAnsi="Arial" w:cs="Arial"/>
        <w:sz w:val="20"/>
      </w:rPr>
      <w:t xml:space="preserve"> </w: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6E151" w14:textId="77777777" w:rsidR="00CD7998" w:rsidRDefault="00CD7998"/>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4DC0F1B5" w14:textId="77777777">
      <w:trPr>
        <w:jc w:val="center"/>
      </w:trPr>
      <w:tc>
        <w:tcPr>
          <w:tcW w:w="2600" w:type="dxa"/>
          <w:tcMar>
            <w:top w:w="200" w:type="dxa"/>
          </w:tcMar>
          <w:vAlign w:val="center"/>
        </w:tcPr>
        <w:p w14:paraId="46D68E2B" w14:textId="77777777" w:rsidR="00CD7998" w:rsidRDefault="00CD7998"/>
      </w:tc>
      <w:tc>
        <w:tcPr>
          <w:tcW w:w="4880" w:type="dxa"/>
          <w:tcMar>
            <w:top w:w="200" w:type="dxa"/>
          </w:tcMar>
          <w:vAlign w:val="center"/>
        </w:tcPr>
        <w:p w14:paraId="3018DB2B"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49CC867" w14:textId="77777777" w:rsidR="00CD7998" w:rsidRDefault="00CD7998"/>
      </w:tc>
    </w:tr>
  </w:tbl>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2BFAA" w14:textId="77777777" w:rsidR="00CD7998" w:rsidRDefault="00000000">
    <w:pPr>
      <w:spacing w:before="200"/>
      <w:jc w:val="center"/>
    </w:pPr>
    <w:r>
      <w:rPr>
        <w:rFonts w:ascii="Arial" w:eastAsia="Arial" w:hAnsi="Arial" w:cs="Arial"/>
        <w:sz w:val="20"/>
      </w:rPr>
      <w:t xml:space="preserve"> </w: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486B4" w14:textId="77777777" w:rsidR="00CD7998" w:rsidRDefault="00CD7998"/>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6DE27AA" w14:textId="77777777">
      <w:trPr>
        <w:jc w:val="center"/>
      </w:trPr>
      <w:tc>
        <w:tcPr>
          <w:tcW w:w="2600" w:type="dxa"/>
          <w:tcMar>
            <w:top w:w="200" w:type="dxa"/>
          </w:tcMar>
          <w:vAlign w:val="center"/>
        </w:tcPr>
        <w:p w14:paraId="29915990" w14:textId="77777777" w:rsidR="00CD7998" w:rsidRDefault="00CD7998"/>
      </w:tc>
      <w:tc>
        <w:tcPr>
          <w:tcW w:w="4880" w:type="dxa"/>
          <w:tcMar>
            <w:top w:w="200" w:type="dxa"/>
          </w:tcMar>
          <w:vAlign w:val="center"/>
        </w:tcPr>
        <w:p w14:paraId="4825B298"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9413D6B" w14:textId="77777777" w:rsidR="00CD7998" w:rsidRDefault="00CD7998"/>
      </w:tc>
    </w:tr>
  </w:tbl>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BE4EC" w14:textId="77777777" w:rsidR="00CD7998" w:rsidRDefault="00000000">
    <w:pPr>
      <w:spacing w:before="200"/>
      <w:jc w:val="center"/>
    </w:pPr>
    <w:r>
      <w:rPr>
        <w:rFonts w:ascii="Arial" w:eastAsia="Arial" w:hAnsi="Arial" w:cs="Arial"/>
        <w:sz w:val="20"/>
      </w:rPr>
      <w:t xml:space="preserve"> </w: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16CF7" w14:textId="77777777" w:rsidR="00CD7998" w:rsidRDefault="00CD7998"/>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CAE7AE3" w14:textId="77777777">
      <w:trPr>
        <w:jc w:val="center"/>
      </w:trPr>
      <w:tc>
        <w:tcPr>
          <w:tcW w:w="2600" w:type="dxa"/>
          <w:tcMar>
            <w:top w:w="200" w:type="dxa"/>
          </w:tcMar>
          <w:vAlign w:val="center"/>
        </w:tcPr>
        <w:p w14:paraId="543E1462" w14:textId="77777777" w:rsidR="00CD7998" w:rsidRDefault="00CD7998"/>
      </w:tc>
      <w:tc>
        <w:tcPr>
          <w:tcW w:w="4880" w:type="dxa"/>
          <w:tcMar>
            <w:top w:w="200" w:type="dxa"/>
          </w:tcMar>
          <w:vAlign w:val="center"/>
        </w:tcPr>
        <w:p w14:paraId="6CA0E138"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72ED1794" w14:textId="77777777" w:rsidR="00CD7998" w:rsidRDefault="00CD7998"/>
      </w:tc>
    </w:tr>
  </w:tbl>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C1000" w14:textId="77777777" w:rsidR="00CD7998" w:rsidRDefault="00000000">
    <w:pPr>
      <w:spacing w:before="200"/>
      <w:jc w:val="center"/>
    </w:pPr>
    <w:r>
      <w:rPr>
        <w:rFonts w:ascii="Arial" w:eastAsia="Arial" w:hAnsi="Arial" w:cs="Arial"/>
        <w:sz w:val="20"/>
      </w:rPr>
      <w:t xml:space="preserve"> </w: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4F5F9" w14:textId="77777777" w:rsidR="00CD7998" w:rsidRDefault="00CD7998"/>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06B4233" w14:textId="77777777">
      <w:trPr>
        <w:jc w:val="center"/>
      </w:trPr>
      <w:tc>
        <w:tcPr>
          <w:tcW w:w="2600" w:type="dxa"/>
          <w:tcMar>
            <w:top w:w="200" w:type="dxa"/>
          </w:tcMar>
          <w:vAlign w:val="center"/>
        </w:tcPr>
        <w:p w14:paraId="4FA53385" w14:textId="77777777" w:rsidR="00CD7998" w:rsidRDefault="00CD7998"/>
      </w:tc>
      <w:tc>
        <w:tcPr>
          <w:tcW w:w="4880" w:type="dxa"/>
          <w:tcMar>
            <w:top w:w="200" w:type="dxa"/>
          </w:tcMar>
          <w:vAlign w:val="center"/>
        </w:tcPr>
        <w:p w14:paraId="0FB66317"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30420CD" w14:textId="77777777" w:rsidR="00CD7998" w:rsidRDefault="00CD7998"/>
      </w:tc>
    </w:tr>
  </w:tbl>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8EC3D" w14:textId="77777777" w:rsidR="00CD7998" w:rsidRDefault="00000000">
    <w:pPr>
      <w:spacing w:before="200"/>
      <w:jc w:val="center"/>
    </w:pPr>
    <w:r>
      <w:rPr>
        <w:rFonts w:ascii="Arial" w:eastAsia="Arial" w:hAnsi="Arial" w:cs="Arial"/>
        <w:sz w:val="20"/>
      </w:rPr>
      <w:t xml:space="preserve"> </w: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29DE1" w14:textId="77777777" w:rsidR="00CD7998" w:rsidRDefault="00CD7998"/>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59E35951" w14:textId="77777777">
      <w:trPr>
        <w:jc w:val="center"/>
      </w:trPr>
      <w:tc>
        <w:tcPr>
          <w:tcW w:w="2600" w:type="dxa"/>
          <w:tcMar>
            <w:top w:w="200" w:type="dxa"/>
          </w:tcMar>
          <w:vAlign w:val="center"/>
        </w:tcPr>
        <w:p w14:paraId="7ACC401F" w14:textId="77777777" w:rsidR="00CD7998" w:rsidRDefault="00CD7998"/>
      </w:tc>
      <w:tc>
        <w:tcPr>
          <w:tcW w:w="4880" w:type="dxa"/>
          <w:tcMar>
            <w:top w:w="200" w:type="dxa"/>
          </w:tcMar>
          <w:vAlign w:val="center"/>
        </w:tcPr>
        <w:p w14:paraId="08C4DC8D"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34DC74C" w14:textId="77777777" w:rsidR="00CD7998" w:rsidRDefault="00CD7998"/>
      </w:tc>
    </w:tr>
  </w:tbl>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CE200" w14:textId="77777777" w:rsidR="00CD7998" w:rsidRDefault="00000000">
    <w:pPr>
      <w:spacing w:before="200"/>
      <w:jc w:val="center"/>
    </w:pPr>
    <w:r>
      <w:rPr>
        <w:rFonts w:ascii="Arial" w:eastAsia="Arial" w:hAnsi="Arial" w:cs="Arial"/>
        <w:sz w:val="20"/>
      </w:rPr>
      <w:t xml:space="preserve"> </w: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A8FCD" w14:textId="77777777" w:rsidR="00CD7998" w:rsidRDefault="00CD7998"/>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1A32391" w14:textId="77777777">
      <w:trPr>
        <w:jc w:val="center"/>
      </w:trPr>
      <w:tc>
        <w:tcPr>
          <w:tcW w:w="2600" w:type="dxa"/>
          <w:tcMar>
            <w:top w:w="200" w:type="dxa"/>
          </w:tcMar>
          <w:vAlign w:val="center"/>
        </w:tcPr>
        <w:p w14:paraId="3EA34604" w14:textId="77777777" w:rsidR="00CD7998" w:rsidRDefault="00CD7998"/>
      </w:tc>
      <w:tc>
        <w:tcPr>
          <w:tcW w:w="4880" w:type="dxa"/>
          <w:tcMar>
            <w:top w:w="200" w:type="dxa"/>
          </w:tcMar>
          <w:vAlign w:val="center"/>
        </w:tcPr>
        <w:p w14:paraId="18C1D934"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FB659E2" w14:textId="77777777" w:rsidR="00CD7998" w:rsidRDefault="00CD7998"/>
      </w:tc>
    </w:tr>
  </w:tbl>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4E7E5" w14:textId="77777777" w:rsidR="00CD7998" w:rsidRDefault="00000000">
    <w:pPr>
      <w:spacing w:before="200"/>
      <w:jc w:val="center"/>
    </w:pPr>
    <w:r>
      <w:rPr>
        <w:rFonts w:ascii="Arial" w:eastAsia="Arial" w:hAnsi="Arial" w:cs="Arial"/>
        <w:sz w:val="20"/>
      </w:rPr>
      <w:t xml:space="preserve"> </w: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485EE" w14:textId="77777777" w:rsidR="00CD7998" w:rsidRDefault="00CD7998"/>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F60F5AE" w14:textId="77777777">
      <w:trPr>
        <w:jc w:val="center"/>
      </w:trPr>
      <w:tc>
        <w:tcPr>
          <w:tcW w:w="2600" w:type="dxa"/>
          <w:tcMar>
            <w:top w:w="200" w:type="dxa"/>
          </w:tcMar>
          <w:vAlign w:val="center"/>
        </w:tcPr>
        <w:p w14:paraId="2366FFE5" w14:textId="77777777" w:rsidR="00CD7998" w:rsidRDefault="00CD7998"/>
      </w:tc>
      <w:tc>
        <w:tcPr>
          <w:tcW w:w="4880" w:type="dxa"/>
          <w:tcMar>
            <w:top w:w="200" w:type="dxa"/>
          </w:tcMar>
          <w:vAlign w:val="center"/>
        </w:tcPr>
        <w:p w14:paraId="4173C830"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11D3A4AB" w14:textId="77777777" w:rsidR="00CD7998" w:rsidRDefault="00CD7998"/>
      </w:tc>
    </w:tr>
  </w:tbl>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AEEC2" w14:textId="77777777" w:rsidR="00CD7998" w:rsidRDefault="00000000">
    <w:pPr>
      <w:spacing w:before="200"/>
      <w:jc w:val="center"/>
    </w:pPr>
    <w:r>
      <w:rPr>
        <w:rFonts w:ascii="Arial" w:eastAsia="Arial" w:hAnsi="Arial" w:cs="Arial"/>
        <w:sz w:val="20"/>
      </w:rPr>
      <w:t xml:space="preserve"> </w: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304DE" w14:textId="77777777" w:rsidR="00CD7998" w:rsidRDefault="00CD7998"/>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4F0512A" w14:textId="77777777">
      <w:trPr>
        <w:jc w:val="center"/>
      </w:trPr>
      <w:tc>
        <w:tcPr>
          <w:tcW w:w="2600" w:type="dxa"/>
          <w:tcMar>
            <w:top w:w="200" w:type="dxa"/>
          </w:tcMar>
          <w:vAlign w:val="center"/>
        </w:tcPr>
        <w:p w14:paraId="3F077B09" w14:textId="77777777" w:rsidR="00CD7998" w:rsidRDefault="00CD7998"/>
      </w:tc>
      <w:tc>
        <w:tcPr>
          <w:tcW w:w="4880" w:type="dxa"/>
          <w:tcMar>
            <w:top w:w="200" w:type="dxa"/>
          </w:tcMar>
          <w:vAlign w:val="center"/>
        </w:tcPr>
        <w:p w14:paraId="1D07DC6B"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19FA7AC" w14:textId="77777777" w:rsidR="00CD7998" w:rsidRDefault="00CD7998"/>
      </w:tc>
    </w:tr>
  </w:tbl>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1D165" w14:textId="77777777" w:rsidR="00CD7998" w:rsidRDefault="00000000">
    <w:pPr>
      <w:spacing w:before="200"/>
      <w:jc w:val="center"/>
    </w:pPr>
    <w:r>
      <w:rPr>
        <w:rFonts w:ascii="Arial" w:eastAsia="Arial" w:hAnsi="Arial" w:cs="Arial"/>
        <w:sz w:val="20"/>
      </w:rPr>
      <w:t xml:space="preserve"> </w: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C53FB" w14:textId="77777777" w:rsidR="00CD7998" w:rsidRDefault="00CD7998"/>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F5BB09D" w14:textId="77777777">
      <w:trPr>
        <w:jc w:val="center"/>
      </w:trPr>
      <w:tc>
        <w:tcPr>
          <w:tcW w:w="2600" w:type="dxa"/>
          <w:tcMar>
            <w:top w:w="200" w:type="dxa"/>
          </w:tcMar>
          <w:vAlign w:val="center"/>
        </w:tcPr>
        <w:p w14:paraId="086955E5" w14:textId="77777777" w:rsidR="00CD7998" w:rsidRDefault="00CD7998"/>
      </w:tc>
      <w:tc>
        <w:tcPr>
          <w:tcW w:w="4880" w:type="dxa"/>
          <w:tcMar>
            <w:top w:w="200" w:type="dxa"/>
          </w:tcMar>
          <w:vAlign w:val="center"/>
        </w:tcPr>
        <w:p w14:paraId="4C10DDCD"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3E19D05F" w14:textId="77777777" w:rsidR="00CD7998" w:rsidRDefault="00CD7998"/>
      </w:tc>
    </w:tr>
  </w:tbl>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1DF7D" w14:textId="77777777" w:rsidR="00CD7998" w:rsidRDefault="00000000">
    <w:pPr>
      <w:spacing w:before="200"/>
      <w:jc w:val="center"/>
    </w:pPr>
    <w:r>
      <w:rPr>
        <w:rFonts w:ascii="Arial" w:eastAsia="Arial" w:hAnsi="Arial" w:cs="Arial"/>
        <w:sz w:val="20"/>
      </w:rPr>
      <w:t xml:space="preserve"> </w:t>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BC545" w14:textId="77777777" w:rsidR="00CD7998" w:rsidRDefault="00CD7998"/>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93E02C1" w14:textId="77777777">
      <w:trPr>
        <w:jc w:val="center"/>
      </w:trPr>
      <w:tc>
        <w:tcPr>
          <w:tcW w:w="2600" w:type="dxa"/>
          <w:tcMar>
            <w:top w:w="200" w:type="dxa"/>
          </w:tcMar>
          <w:vAlign w:val="center"/>
        </w:tcPr>
        <w:p w14:paraId="5CB8AABB" w14:textId="77777777" w:rsidR="00CD7998" w:rsidRDefault="00CD7998"/>
      </w:tc>
      <w:tc>
        <w:tcPr>
          <w:tcW w:w="4880" w:type="dxa"/>
          <w:tcMar>
            <w:top w:w="200" w:type="dxa"/>
          </w:tcMar>
          <w:vAlign w:val="center"/>
        </w:tcPr>
        <w:p w14:paraId="337AB81A"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5F59411" w14:textId="77777777" w:rsidR="00CD7998" w:rsidRDefault="00CD7998"/>
      </w:tc>
    </w:tr>
  </w:tbl>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3629B" w14:textId="77777777" w:rsidR="00CD7998" w:rsidRDefault="00000000">
    <w:pPr>
      <w:spacing w:before="200"/>
      <w:jc w:val="center"/>
    </w:pPr>
    <w:r>
      <w:rPr>
        <w:rFonts w:ascii="Arial" w:eastAsia="Arial" w:hAnsi="Arial" w:cs="Arial"/>
        <w:sz w:val="20"/>
      </w:rPr>
      <w:t xml:space="preserve"> </w: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3A5B4" w14:textId="77777777" w:rsidR="00CD7998" w:rsidRDefault="00CD7998"/>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477FB5B3" w14:textId="77777777">
      <w:trPr>
        <w:jc w:val="center"/>
      </w:trPr>
      <w:tc>
        <w:tcPr>
          <w:tcW w:w="2600" w:type="dxa"/>
          <w:tcMar>
            <w:top w:w="200" w:type="dxa"/>
          </w:tcMar>
          <w:vAlign w:val="center"/>
        </w:tcPr>
        <w:p w14:paraId="50A4FA43" w14:textId="77777777" w:rsidR="00CD7998" w:rsidRDefault="00CD7998"/>
      </w:tc>
      <w:tc>
        <w:tcPr>
          <w:tcW w:w="4880" w:type="dxa"/>
          <w:tcMar>
            <w:top w:w="200" w:type="dxa"/>
          </w:tcMar>
          <w:vAlign w:val="center"/>
        </w:tcPr>
        <w:p w14:paraId="6421BC8C"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7D4B2963" w14:textId="77777777" w:rsidR="00CD7998" w:rsidRDefault="00CD7998"/>
      </w:tc>
    </w:tr>
  </w:tbl>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5A047" w14:textId="77777777" w:rsidR="00CD7998" w:rsidRDefault="00000000">
    <w:pPr>
      <w:spacing w:before="200"/>
      <w:jc w:val="center"/>
    </w:pPr>
    <w:r>
      <w:rPr>
        <w:rFonts w:ascii="Arial" w:eastAsia="Arial" w:hAnsi="Arial" w:cs="Arial"/>
        <w:sz w:val="20"/>
      </w:rPr>
      <w:t xml:space="preserve"> </w: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C9997" w14:textId="77777777" w:rsidR="00CD7998" w:rsidRDefault="00CD7998"/>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5841859E" w14:textId="77777777">
      <w:trPr>
        <w:jc w:val="center"/>
      </w:trPr>
      <w:tc>
        <w:tcPr>
          <w:tcW w:w="2600" w:type="dxa"/>
          <w:tcMar>
            <w:top w:w="200" w:type="dxa"/>
          </w:tcMar>
          <w:vAlign w:val="center"/>
        </w:tcPr>
        <w:p w14:paraId="1FB4E815" w14:textId="77777777" w:rsidR="00CD7998" w:rsidRDefault="00CD7998"/>
      </w:tc>
      <w:tc>
        <w:tcPr>
          <w:tcW w:w="4880" w:type="dxa"/>
          <w:tcMar>
            <w:top w:w="200" w:type="dxa"/>
          </w:tcMar>
          <w:vAlign w:val="center"/>
        </w:tcPr>
        <w:p w14:paraId="7A383CD3"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A826AA1" w14:textId="77777777" w:rsidR="00CD7998" w:rsidRDefault="00CD7998"/>
      </w:tc>
    </w:tr>
  </w:tbl>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8ED08" w14:textId="77777777" w:rsidR="00CD7998" w:rsidRDefault="00000000">
    <w:pPr>
      <w:spacing w:before="200"/>
      <w:jc w:val="center"/>
    </w:pPr>
    <w:r>
      <w:rPr>
        <w:rFonts w:ascii="Arial" w:eastAsia="Arial" w:hAnsi="Arial" w:cs="Arial"/>
        <w:sz w:val="20"/>
      </w:rPr>
      <w:t xml:space="preserve"> </w:t>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1B7C8" w14:textId="77777777" w:rsidR="00CD7998" w:rsidRDefault="00CD7998"/>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C1641FB" w14:textId="77777777">
      <w:trPr>
        <w:jc w:val="center"/>
      </w:trPr>
      <w:tc>
        <w:tcPr>
          <w:tcW w:w="2600" w:type="dxa"/>
          <w:tcMar>
            <w:top w:w="200" w:type="dxa"/>
          </w:tcMar>
          <w:vAlign w:val="center"/>
        </w:tcPr>
        <w:p w14:paraId="6F01F80D" w14:textId="77777777" w:rsidR="00CD7998" w:rsidRDefault="00CD7998"/>
      </w:tc>
      <w:tc>
        <w:tcPr>
          <w:tcW w:w="4880" w:type="dxa"/>
          <w:tcMar>
            <w:top w:w="200" w:type="dxa"/>
          </w:tcMar>
          <w:vAlign w:val="center"/>
        </w:tcPr>
        <w:p w14:paraId="39960814"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BC0BCC2" w14:textId="77777777" w:rsidR="00CD7998" w:rsidRDefault="00CD7998"/>
      </w:tc>
    </w:tr>
  </w:tbl>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D666D" w14:textId="77777777" w:rsidR="00CD7998" w:rsidRDefault="00000000">
    <w:pPr>
      <w:spacing w:before="200"/>
      <w:jc w:val="center"/>
    </w:pPr>
    <w:r>
      <w:rPr>
        <w:rFonts w:ascii="Arial" w:eastAsia="Arial" w:hAnsi="Arial" w:cs="Arial"/>
        <w:sz w:val="20"/>
      </w:rPr>
      <w:t xml:space="preserve"> </w: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52844" w14:textId="77777777" w:rsidR="00CD7998" w:rsidRDefault="00CD7998"/>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E084EE5" w14:textId="77777777">
      <w:trPr>
        <w:jc w:val="center"/>
      </w:trPr>
      <w:tc>
        <w:tcPr>
          <w:tcW w:w="2600" w:type="dxa"/>
          <w:tcMar>
            <w:top w:w="200" w:type="dxa"/>
          </w:tcMar>
          <w:vAlign w:val="center"/>
        </w:tcPr>
        <w:p w14:paraId="7DCFE72B" w14:textId="77777777" w:rsidR="00CD7998" w:rsidRDefault="00CD7998"/>
      </w:tc>
      <w:tc>
        <w:tcPr>
          <w:tcW w:w="4880" w:type="dxa"/>
          <w:tcMar>
            <w:top w:w="200" w:type="dxa"/>
          </w:tcMar>
          <w:vAlign w:val="center"/>
        </w:tcPr>
        <w:p w14:paraId="2BE45A5A"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726B00BD" w14:textId="77777777" w:rsidR="00CD7998" w:rsidRDefault="00CD7998"/>
      </w:tc>
    </w:tr>
  </w:tbl>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8A9B7" w14:textId="77777777" w:rsidR="00CD7998" w:rsidRDefault="00000000">
    <w:pPr>
      <w:spacing w:before="200"/>
      <w:jc w:val="center"/>
    </w:pPr>
    <w:r>
      <w:rPr>
        <w:rFonts w:ascii="Arial" w:eastAsia="Arial" w:hAnsi="Arial" w:cs="Arial"/>
        <w:sz w:val="20"/>
      </w:rPr>
      <w:t xml:space="preserve"> </w: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0291F" w14:textId="77777777" w:rsidR="00CD7998" w:rsidRDefault="00CD7998"/>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0FC02CC" w14:textId="77777777">
      <w:trPr>
        <w:jc w:val="center"/>
      </w:trPr>
      <w:tc>
        <w:tcPr>
          <w:tcW w:w="2600" w:type="dxa"/>
          <w:tcMar>
            <w:top w:w="200" w:type="dxa"/>
          </w:tcMar>
          <w:vAlign w:val="center"/>
        </w:tcPr>
        <w:p w14:paraId="68EA3377" w14:textId="77777777" w:rsidR="00CD7998" w:rsidRDefault="00CD7998"/>
      </w:tc>
      <w:tc>
        <w:tcPr>
          <w:tcW w:w="4880" w:type="dxa"/>
          <w:tcMar>
            <w:top w:w="200" w:type="dxa"/>
          </w:tcMar>
          <w:vAlign w:val="center"/>
        </w:tcPr>
        <w:p w14:paraId="7BC54966"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A9DC0D8" w14:textId="77777777" w:rsidR="00CD7998" w:rsidRDefault="00CD7998"/>
      </w:tc>
    </w:tr>
  </w:tbl>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6BA2" w14:textId="77777777" w:rsidR="00CD7998" w:rsidRDefault="00000000">
    <w:pPr>
      <w:spacing w:before="200"/>
      <w:jc w:val="center"/>
    </w:pPr>
    <w:r>
      <w:rPr>
        <w:rFonts w:ascii="Arial" w:eastAsia="Arial" w:hAnsi="Arial" w:cs="Arial"/>
        <w:sz w:val="20"/>
      </w:rPr>
      <w:t xml:space="preserve"> </w:t>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B48DB" w14:textId="77777777" w:rsidR="00CD7998" w:rsidRDefault="00CD7998"/>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334105EC" w14:textId="77777777">
      <w:trPr>
        <w:jc w:val="center"/>
      </w:trPr>
      <w:tc>
        <w:tcPr>
          <w:tcW w:w="2600" w:type="dxa"/>
          <w:tcMar>
            <w:top w:w="200" w:type="dxa"/>
          </w:tcMar>
          <w:vAlign w:val="center"/>
        </w:tcPr>
        <w:p w14:paraId="3B4CB10F" w14:textId="77777777" w:rsidR="00CD7998" w:rsidRDefault="00CD7998"/>
      </w:tc>
      <w:tc>
        <w:tcPr>
          <w:tcW w:w="4880" w:type="dxa"/>
          <w:tcMar>
            <w:top w:w="200" w:type="dxa"/>
          </w:tcMar>
          <w:vAlign w:val="center"/>
        </w:tcPr>
        <w:p w14:paraId="083171FB"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BEE6261" w14:textId="77777777" w:rsidR="00CD7998" w:rsidRDefault="00CD7998"/>
      </w:tc>
    </w:tr>
  </w:tbl>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58DC5" w14:textId="77777777" w:rsidR="00CD7998" w:rsidRDefault="00000000">
    <w:pPr>
      <w:spacing w:before="200"/>
      <w:jc w:val="center"/>
    </w:pPr>
    <w:r>
      <w:rPr>
        <w:rFonts w:ascii="Arial" w:eastAsia="Arial" w:hAnsi="Arial" w:cs="Arial"/>
        <w:sz w:val="20"/>
      </w:rPr>
      <w:t xml:space="preserve"> </w: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98F76" w14:textId="77777777" w:rsidR="00CD7998" w:rsidRDefault="00CD7998"/>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21DF70FE" w14:textId="77777777">
      <w:trPr>
        <w:jc w:val="center"/>
      </w:trPr>
      <w:tc>
        <w:tcPr>
          <w:tcW w:w="2600" w:type="dxa"/>
          <w:tcMar>
            <w:top w:w="200" w:type="dxa"/>
          </w:tcMar>
          <w:vAlign w:val="center"/>
        </w:tcPr>
        <w:p w14:paraId="3B7E9921" w14:textId="77777777" w:rsidR="00CD7998" w:rsidRDefault="00CD7998"/>
      </w:tc>
      <w:tc>
        <w:tcPr>
          <w:tcW w:w="4880" w:type="dxa"/>
          <w:tcMar>
            <w:top w:w="200" w:type="dxa"/>
          </w:tcMar>
          <w:vAlign w:val="center"/>
        </w:tcPr>
        <w:p w14:paraId="02C54DE0"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6493768" w14:textId="77777777" w:rsidR="00CD7998" w:rsidRDefault="00CD7998"/>
      </w:tc>
    </w:tr>
  </w:tbl>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C041E" w14:textId="77777777" w:rsidR="00CD7998" w:rsidRDefault="00000000">
    <w:pPr>
      <w:spacing w:before="200"/>
      <w:jc w:val="center"/>
    </w:pPr>
    <w:r>
      <w:rPr>
        <w:rFonts w:ascii="Arial" w:eastAsia="Arial" w:hAnsi="Arial" w:cs="Arial"/>
        <w:sz w:val="20"/>
      </w:rPr>
      <w:t xml:space="preserve"> </w: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15817" w14:textId="77777777" w:rsidR="00CD7998" w:rsidRDefault="00CD7998"/>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55C0F53" w14:textId="77777777">
      <w:trPr>
        <w:jc w:val="center"/>
      </w:trPr>
      <w:tc>
        <w:tcPr>
          <w:tcW w:w="2600" w:type="dxa"/>
          <w:tcMar>
            <w:top w:w="200" w:type="dxa"/>
          </w:tcMar>
          <w:vAlign w:val="center"/>
        </w:tcPr>
        <w:p w14:paraId="736D683F" w14:textId="77777777" w:rsidR="00CD7998" w:rsidRDefault="00CD7998"/>
      </w:tc>
      <w:tc>
        <w:tcPr>
          <w:tcW w:w="4880" w:type="dxa"/>
          <w:tcMar>
            <w:top w:w="200" w:type="dxa"/>
          </w:tcMar>
          <w:vAlign w:val="center"/>
        </w:tcPr>
        <w:p w14:paraId="474531F9"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49AE550" w14:textId="77777777" w:rsidR="00CD7998" w:rsidRDefault="00CD7998"/>
      </w:tc>
    </w:tr>
  </w:tbl>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7FCD2" w14:textId="77777777" w:rsidR="00CD7998" w:rsidRDefault="00000000">
    <w:pPr>
      <w:spacing w:before="200"/>
      <w:jc w:val="center"/>
    </w:pPr>
    <w:r>
      <w:rPr>
        <w:rFonts w:ascii="Arial" w:eastAsia="Arial" w:hAnsi="Arial" w:cs="Arial"/>
        <w:sz w:val="20"/>
      </w:rPr>
      <w:t xml:space="preserve"> </w: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D865A" w14:textId="77777777" w:rsidR="00CD7998" w:rsidRDefault="00CD7998"/>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D63794E" w14:textId="77777777">
      <w:trPr>
        <w:jc w:val="center"/>
      </w:trPr>
      <w:tc>
        <w:tcPr>
          <w:tcW w:w="2600" w:type="dxa"/>
          <w:tcMar>
            <w:top w:w="200" w:type="dxa"/>
          </w:tcMar>
          <w:vAlign w:val="center"/>
        </w:tcPr>
        <w:p w14:paraId="53E14380" w14:textId="77777777" w:rsidR="00CD7998" w:rsidRDefault="00CD7998"/>
      </w:tc>
      <w:tc>
        <w:tcPr>
          <w:tcW w:w="4880" w:type="dxa"/>
          <w:tcMar>
            <w:top w:w="200" w:type="dxa"/>
          </w:tcMar>
          <w:vAlign w:val="center"/>
        </w:tcPr>
        <w:p w14:paraId="03E75B26"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DA06585" w14:textId="77777777" w:rsidR="00CD7998" w:rsidRDefault="00CD7998"/>
      </w:tc>
    </w:tr>
  </w:tbl>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AFF17" w14:textId="77777777" w:rsidR="00CD7998" w:rsidRDefault="00000000">
    <w:pPr>
      <w:spacing w:before="200"/>
      <w:jc w:val="center"/>
    </w:pPr>
    <w:r>
      <w:rPr>
        <w:rFonts w:ascii="Arial" w:eastAsia="Arial" w:hAnsi="Arial" w:cs="Arial"/>
        <w:sz w:val="20"/>
      </w:rPr>
      <w:t xml:space="preserve"> </w: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FCB0E" w14:textId="77777777" w:rsidR="00CD7998" w:rsidRDefault="00CD7998"/>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E8F71FF" w14:textId="77777777">
      <w:trPr>
        <w:jc w:val="center"/>
      </w:trPr>
      <w:tc>
        <w:tcPr>
          <w:tcW w:w="2600" w:type="dxa"/>
          <w:tcMar>
            <w:top w:w="200" w:type="dxa"/>
          </w:tcMar>
          <w:vAlign w:val="center"/>
        </w:tcPr>
        <w:p w14:paraId="221153F9" w14:textId="77777777" w:rsidR="00CD7998" w:rsidRDefault="00CD7998"/>
      </w:tc>
      <w:tc>
        <w:tcPr>
          <w:tcW w:w="4880" w:type="dxa"/>
          <w:tcMar>
            <w:top w:w="200" w:type="dxa"/>
          </w:tcMar>
          <w:vAlign w:val="center"/>
        </w:tcPr>
        <w:p w14:paraId="0DCF3593"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1471221" w14:textId="77777777" w:rsidR="00CD7998" w:rsidRDefault="00CD7998"/>
      </w:tc>
    </w:tr>
  </w:tbl>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AD34D" w14:textId="77777777" w:rsidR="00CD7998" w:rsidRDefault="00000000">
    <w:pPr>
      <w:spacing w:before="200"/>
      <w:jc w:val="center"/>
    </w:pPr>
    <w:r>
      <w:rPr>
        <w:rFonts w:ascii="Arial" w:eastAsia="Arial" w:hAnsi="Arial" w:cs="Arial"/>
        <w:sz w:val="20"/>
      </w:rPr>
      <w:t xml:space="preserve"> </w:t>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E85C4" w14:textId="77777777" w:rsidR="00CD7998" w:rsidRDefault="00CD7998"/>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191BF72" w14:textId="77777777">
      <w:trPr>
        <w:jc w:val="center"/>
      </w:trPr>
      <w:tc>
        <w:tcPr>
          <w:tcW w:w="2600" w:type="dxa"/>
          <w:tcMar>
            <w:top w:w="200" w:type="dxa"/>
          </w:tcMar>
          <w:vAlign w:val="center"/>
        </w:tcPr>
        <w:p w14:paraId="5D42AA38" w14:textId="77777777" w:rsidR="00CD7998" w:rsidRDefault="00CD7998"/>
      </w:tc>
      <w:tc>
        <w:tcPr>
          <w:tcW w:w="4880" w:type="dxa"/>
          <w:tcMar>
            <w:top w:w="200" w:type="dxa"/>
          </w:tcMar>
          <w:vAlign w:val="center"/>
        </w:tcPr>
        <w:p w14:paraId="61891C81"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4176BDC" w14:textId="77777777" w:rsidR="00CD7998" w:rsidRDefault="00CD7998"/>
      </w:tc>
    </w:tr>
  </w:tbl>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8AAE0" w14:textId="77777777" w:rsidR="00CD7998" w:rsidRDefault="00000000">
    <w:pPr>
      <w:spacing w:before="200"/>
      <w:jc w:val="center"/>
    </w:pPr>
    <w:r>
      <w:rPr>
        <w:rFonts w:ascii="Arial" w:eastAsia="Arial" w:hAnsi="Arial" w:cs="Arial"/>
        <w:sz w:val="20"/>
      </w:rPr>
      <w:t xml:space="preserve"> </w:t>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87AD1" w14:textId="77777777" w:rsidR="00CD7998" w:rsidRDefault="00CD7998"/>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D6AD437" w14:textId="77777777">
      <w:trPr>
        <w:jc w:val="center"/>
      </w:trPr>
      <w:tc>
        <w:tcPr>
          <w:tcW w:w="2600" w:type="dxa"/>
          <w:tcMar>
            <w:top w:w="200" w:type="dxa"/>
          </w:tcMar>
          <w:vAlign w:val="center"/>
        </w:tcPr>
        <w:p w14:paraId="48D2671F" w14:textId="77777777" w:rsidR="00CD7998" w:rsidRDefault="00CD7998"/>
      </w:tc>
      <w:tc>
        <w:tcPr>
          <w:tcW w:w="4880" w:type="dxa"/>
          <w:tcMar>
            <w:top w:w="200" w:type="dxa"/>
          </w:tcMar>
          <w:vAlign w:val="center"/>
        </w:tcPr>
        <w:p w14:paraId="4ACAF9E9"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7E23DD4" w14:textId="77777777" w:rsidR="00CD7998" w:rsidRDefault="00CD7998"/>
      </w:tc>
    </w:tr>
  </w:tbl>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BCF45" w14:textId="77777777" w:rsidR="00CD7998" w:rsidRDefault="00000000">
    <w:pPr>
      <w:spacing w:before="200"/>
      <w:jc w:val="center"/>
    </w:pPr>
    <w:r>
      <w:rPr>
        <w:rFonts w:ascii="Arial" w:eastAsia="Arial" w:hAnsi="Arial" w:cs="Arial"/>
        <w:sz w:val="20"/>
      </w:rPr>
      <w:t xml:space="preserve"> </w: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0CB9A" w14:textId="77777777" w:rsidR="00CD7998" w:rsidRDefault="00CD7998"/>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56ADA0EA" w14:textId="77777777">
      <w:trPr>
        <w:jc w:val="center"/>
      </w:trPr>
      <w:tc>
        <w:tcPr>
          <w:tcW w:w="2600" w:type="dxa"/>
          <w:tcMar>
            <w:top w:w="200" w:type="dxa"/>
          </w:tcMar>
          <w:vAlign w:val="center"/>
        </w:tcPr>
        <w:p w14:paraId="5D6714D3" w14:textId="77777777" w:rsidR="00CD7998" w:rsidRDefault="00CD7998"/>
      </w:tc>
      <w:tc>
        <w:tcPr>
          <w:tcW w:w="4880" w:type="dxa"/>
          <w:tcMar>
            <w:top w:w="200" w:type="dxa"/>
          </w:tcMar>
          <w:vAlign w:val="center"/>
        </w:tcPr>
        <w:p w14:paraId="5696C136"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707F174C" w14:textId="77777777" w:rsidR="00CD7998" w:rsidRDefault="00CD7998"/>
      </w:tc>
    </w:tr>
  </w:tbl>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31A48" w14:textId="77777777" w:rsidR="00CD7998" w:rsidRDefault="00000000">
    <w:pPr>
      <w:spacing w:before="200"/>
      <w:jc w:val="center"/>
    </w:pPr>
    <w:r>
      <w:rPr>
        <w:rFonts w:ascii="Arial" w:eastAsia="Arial" w:hAnsi="Arial" w:cs="Arial"/>
        <w:sz w:val="20"/>
      </w:rPr>
      <w:t xml:space="preserve"> </w:t>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99F76" w14:textId="77777777" w:rsidR="00CD7998" w:rsidRDefault="00CD7998"/>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2DA6C9B" w14:textId="77777777">
      <w:trPr>
        <w:jc w:val="center"/>
      </w:trPr>
      <w:tc>
        <w:tcPr>
          <w:tcW w:w="2600" w:type="dxa"/>
          <w:tcMar>
            <w:top w:w="200" w:type="dxa"/>
          </w:tcMar>
          <w:vAlign w:val="center"/>
        </w:tcPr>
        <w:p w14:paraId="6CCBA141" w14:textId="77777777" w:rsidR="00CD7998" w:rsidRDefault="00CD7998"/>
      </w:tc>
      <w:tc>
        <w:tcPr>
          <w:tcW w:w="4880" w:type="dxa"/>
          <w:tcMar>
            <w:top w:w="200" w:type="dxa"/>
          </w:tcMar>
          <w:vAlign w:val="center"/>
        </w:tcPr>
        <w:p w14:paraId="5AF61965"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2E392F5A" w14:textId="77777777" w:rsidR="00CD7998" w:rsidRDefault="00CD7998"/>
      </w:tc>
    </w:tr>
  </w:tbl>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2D46B" w14:textId="77777777" w:rsidR="00CD7998" w:rsidRDefault="00000000">
    <w:pPr>
      <w:spacing w:before="200"/>
      <w:jc w:val="center"/>
    </w:pPr>
    <w:r>
      <w:rPr>
        <w:rFonts w:ascii="Arial" w:eastAsia="Arial" w:hAnsi="Arial" w:cs="Arial"/>
        <w:sz w:val="20"/>
      </w:rPr>
      <w:t xml:space="preserve"> </w:t>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BBEBF" w14:textId="77777777" w:rsidR="00CD7998" w:rsidRDefault="00CD7998"/>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4C10A4A8" w14:textId="77777777">
      <w:trPr>
        <w:jc w:val="center"/>
      </w:trPr>
      <w:tc>
        <w:tcPr>
          <w:tcW w:w="2600" w:type="dxa"/>
          <w:tcMar>
            <w:top w:w="200" w:type="dxa"/>
          </w:tcMar>
          <w:vAlign w:val="center"/>
        </w:tcPr>
        <w:p w14:paraId="5EC35511" w14:textId="77777777" w:rsidR="00CD7998" w:rsidRDefault="00CD7998"/>
      </w:tc>
      <w:tc>
        <w:tcPr>
          <w:tcW w:w="4880" w:type="dxa"/>
          <w:tcMar>
            <w:top w:w="200" w:type="dxa"/>
          </w:tcMar>
          <w:vAlign w:val="center"/>
        </w:tcPr>
        <w:p w14:paraId="06A366CA"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45AAFF4A" w14:textId="77777777" w:rsidR="00CD7998" w:rsidRDefault="00CD7998"/>
      </w:tc>
    </w:tr>
  </w:tbl>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A7946" w14:textId="77777777" w:rsidR="00CD7998" w:rsidRDefault="00000000">
    <w:pPr>
      <w:spacing w:before="200"/>
      <w:jc w:val="center"/>
    </w:pPr>
    <w:r>
      <w:rPr>
        <w:rFonts w:ascii="Arial" w:eastAsia="Arial" w:hAnsi="Arial" w:cs="Arial"/>
        <w:sz w:val="20"/>
      </w:rPr>
      <w:t xml:space="preserve"> </w: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8378D" w14:textId="77777777" w:rsidR="00CD7998" w:rsidRDefault="00CD7998"/>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33469E9" w14:textId="77777777">
      <w:trPr>
        <w:jc w:val="center"/>
      </w:trPr>
      <w:tc>
        <w:tcPr>
          <w:tcW w:w="2600" w:type="dxa"/>
          <w:tcMar>
            <w:top w:w="200" w:type="dxa"/>
          </w:tcMar>
          <w:vAlign w:val="center"/>
        </w:tcPr>
        <w:p w14:paraId="61B43315" w14:textId="77777777" w:rsidR="00CD7998" w:rsidRDefault="00CD7998"/>
      </w:tc>
      <w:tc>
        <w:tcPr>
          <w:tcW w:w="4880" w:type="dxa"/>
          <w:tcMar>
            <w:top w:w="200" w:type="dxa"/>
          </w:tcMar>
          <w:vAlign w:val="center"/>
        </w:tcPr>
        <w:p w14:paraId="5918965A"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1F4CDFDA" w14:textId="77777777" w:rsidR="00CD7998" w:rsidRDefault="00CD7998"/>
      </w:tc>
    </w:tr>
  </w:tbl>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AA95" w14:textId="77777777" w:rsidR="00CD7998" w:rsidRDefault="00000000">
    <w:pPr>
      <w:spacing w:before="200"/>
      <w:jc w:val="center"/>
    </w:pPr>
    <w:r>
      <w:rPr>
        <w:rFonts w:ascii="Arial" w:eastAsia="Arial" w:hAnsi="Arial" w:cs="Arial"/>
        <w:sz w:val="20"/>
      </w:rPr>
      <w:t xml:space="preserve"> </w:t>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0CC68" w14:textId="77777777" w:rsidR="00CD7998" w:rsidRDefault="00CD7998"/>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5EED2798" w14:textId="77777777">
      <w:trPr>
        <w:jc w:val="center"/>
      </w:trPr>
      <w:tc>
        <w:tcPr>
          <w:tcW w:w="2600" w:type="dxa"/>
          <w:tcMar>
            <w:top w:w="200" w:type="dxa"/>
          </w:tcMar>
          <w:vAlign w:val="center"/>
        </w:tcPr>
        <w:p w14:paraId="54E913D3" w14:textId="77777777" w:rsidR="00CD7998" w:rsidRDefault="00CD7998"/>
      </w:tc>
      <w:tc>
        <w:tcPr>
          <w:tcW w:w="4880" w:type="dxa"/>
          <w:tcMar>
            <w:top w:w="200" w:type="dxa"/>
          </w:tcMar>
          <w:vAlign w:val="center"/>
        </w:tcPr>
        <w:p w14:paraId="0CAA56BA"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7DCDE593" w14:textId="77777777" w:rsidR="00CD7998" w:rsidRDefault="00CD7998"/>
      </w:tc>
    </w:tr>
  </w:tbl>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6E98E" w14:textId="77777777" w:rsidR="00CD7998" w:rsidRDefault="00000000">
    <w:pPr>
      <w:spacing w:before="200"/>
      <w:jc w:val="center"/>
    </w:pPr>
    <w:r>
      <w:rPr>
        <w:rFonts w:ascii="Arial" w:eastAsia="Arial" w:hAnsi="Arial" w:cs="Arial"/>
        <w:sz w:val="20"/>
      </w:rPr>
      <w:t xml:space="preserve"> </w:t>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9C6FB" w14:textId="77777777" w:rsidR="00CD7998" w:rsidRDefault="00CD7998"/>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1BC9346" w14:textId="77777777">
      <w:trPr>
        <w:jc w:val="center"/>
      </w:trPr>
      <w:tc>
        <w:tcPr>
          <w:tcW w:w="2600" w:type="dxa"/>
          <w:tcMar>
            <w:top w:w="200" w:type="dxa"/>
          </w:tcMar>
          <w:vAlign w:val="center"/>
        </w:tcPr>
        <w:p w14:paraId="492B2CAD" w14:textId="77777777" w:rsidR="00CD7998" w:rsidRDefault="00CD7998"/>
      </w:tc>
      <w:tc>
        <w:tcPr>
          <w:tcW w:w="4880" w:type="dxa"/>
          <w:tcMar>
            <w:top w:w="200" w:type="dxa"/>
          </w:tcMar>
          <w:vAlign w:val="center"/>
        </w:tcPr>
        <w:p w14:paraId="185DB8F3"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E8CFC6C" w14:textId="77777777" w:rsidR="00CD7998" w:rsidRDefault="00CD7998"/>
      </w:tc>
    </w:tr>
  </w:tbl>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0775B" w14:textId="77777777" w:rsidR="00CD7998" w:rsidRDefault="00000000">
    <w:pPr>
      <w:spacing w:before="200"/>
      <w:jc w:val="center"/>
    </w:pPr>
    <w:r>
      <w:rPr>
        <w:rFonts w:ascii="Arial" w:eastAsia="Arial" w:hAnsi="Arial" w:cs="Arial"/>
        <w:sz w:val="20"/>
      </w:rPr>
      <w:t xml:space="preserve"> </w: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F90AF" w14:textId="77777777" w:rsidR="00CD7998" w:rsidRDefault="00CD7998"/>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7F262803" w14:textId="77777777">
      <w:trPr>
        <w:jc w:val="center"/>
      </w:trPr>
      <w:tc>
        <w:tcPr>
          <w:tcW w:w="2600" w:type="dxa"/>
          <w:tcMar>
            <w:top w:w="200" w:type="dxa"/>
          </w:tcMar>
          <w:vAlign w:val="center"/>
        </w:tcPr>
        <w:p w14:paraId="62AF170F" w14:textId="77777777" w:rsidR="00CD7998" w:rsidRDefault="00CD7998"/>
      </w:tc>
      <w:tc>
        <w:tcPr>
          <w:tcW w:w="4880" w:type="dxa"/>
          <w:tcMar>
            <w:top w:w="200" w:type="dxa"/>
          </w:tcMar>
          <w:vAlign w:val="center"/>
        </w:tcPr>
        <w:p w14:paraId="72148F09"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19C03E63" w14:textId="77777777" w:rsidR="00CD7998" w:rsidRDefault="00CD7998"/>
      </w:tc>
    </w:tr>
  </w:tbl>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105A2" w14:textId="77777777" w:rsidR="00CD7998" w:rsidRDefault="00000000">
    <w:pPr>
      <w:spacing w:before="200"/>
      <w:jc w:val="center"/>
    </w:pPr>
    <w:r>
      <w:rPr>
        <w:rFonts w:ascii="Arial" w:eastAsia="Arial" w:hAnsi="Arial" w:cs="Arial"/>
        <w:sz w:val="20"/>
      </w:rPr>
      <w:t xml:space="preserve"> </w:t>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041AC" w14:textId="77777777" w:rsidR="00CD7998" w:rsidRDefault="00CD7998"/>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ADC187A" w14:textId="77777777">
      <w:trPr>
        <w:jc w:val="center"/>
      </w:trPr>
      <w:tc>
        <w:tcPr>
          <w:tcW w:w="2600" w:type="dxa"/>
          <w:tcMar>
            <w:top w:w="200" w:type="dxa"/>
          </w:tcMar>
          <w:vAlign w:val="center"/>
        </w:tcPr>
        <w:p w14:paraId="0F0B9648" w14:textId="77777777" w:rsidR="00CD7998" w:rsidRDefault="00CD7998"/>
      </w:tc>
      <w:tc>
        <w:tcPr>
          <w:tcW w:w="4880" w:type="dxa"/>
          <w:tcMar>
            <w:top w:w="200" w:type="dxa"/>
          </w:tcMar>
          <w:vAlign w:val="center"/>
        </w:tcPr>
        <w:p w14:paraId="4A90FEC7"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378B0218" w14:textId="77777777" w:rsidR="00CD7998" w:rsidRDefault="00CD7998"/>
      </w:tc>
    </w:tr>
  </w:tbl>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D9556" w14:textId="77777777" w:rsidR="00CD7998" w:rsidRDefault="00000000">
    <w:pPr>
      <w:spacing w:before="200"/>
      <w:jc w:val="center"/>
    </w:pPr>
    <w:r>
      <w:rPr>
        <w:rFonts w:ascii="Arial" w:eastAsia="Arial" w:hAnsi="Arial" w:cs="Arial"/>
        <w:sz w:val="20"/>
      </w:rPr>
      <w:t xml:space="preserve"> </w:t>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0EEAC" w14:textId="77777777" w:rsidR="00CD7998" w:rsidRDefault="00CD7998"/>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1B074F93" w14:textId="77777777">
      <w:trPr>
        <w:jc w:val="center"/>
      </w:trPr>
      <w:tc>
        <w:tcPr>
          <w:tcW w:w="2600" w:type="dxa"/>
          <w:tcMar>
            <w:top w:w="200" w:type="dxa"/>
          </w:tcMar>
          <w:vAlign w:val="center"/>
        </w:tcPr>
        <w:p w14:paraId="36A2BC34" w14:textId="77777777" w:rsidR="00CD7998" w:rsidRDefault="00CD7998"/>
      </w:tc>
      <w:tc>
        <w:tcPr>
          <w:tcW w:w="4880" w:type="dxa"/>
          <w:tcMar>
            <w:top w:w="200" w:type="dxa"/>
          </w:tcMar>
          <w:vAlign w:val="center"/>
        </w:tcPr>
        <w:p w14:paraId="1C1AF022"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507B08A4" w14:textId="77777777" w:rsidR="00CD7998" w:rsidRDefault="00CD7998"/>
      </w:tc>
    </w:tr>
  </w:tbl>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D9047" w14:textId="77777777" w:rsidR="00CD7998" w:rsidRDefault="00000000">
    <w:pPr>
      <w:spacing w:before="200"/>
      <w:jc w:val="center"/>
    </w:pPr>
    <w:r>
      <w:rPr>
        <w:rFonts w:ascii="Arial" w:eastAsia="Arial" w:hAnsi="Arial" w:cs="Arial"/>
        <w:sz w:val="20"/>
      </w:rPr>
      <w:t xml:space="preserve"> </w:t>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522A" w14:textId="77777777" w:rsidR="00CD7998" w:rsidRDefault="00CD7998"/>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6321A20D" w14:textId="77777777">
      <w:trPr>
        <w:jc w:val="center"/>
      </w:trPr>
      <w:tc>
        <w:tcPr>
          <w:tcW w:w="2600" w:type="dxa"/>
          <w:tcMar>
            <w:top w:w="200" w:type="dxa"/>
          </w:tcMar>
          <w:vAlign w:val="center"/>
        </w:tcPr>
        <w:p w14:paraId="5E624CFE" w14:textId="77777777" w:rsidR="00CD7998" w:rsidRDefault="00CD7998"/>
      </w:tc>
      <w:tc>
        <w:tcPr>
          <w:tcW w:w="4880" w:type="dxa"/>
          <w:tcMar>
            <w:top w:w="200" w:type="dxa"/>
          </w:tcMar>
          <w:vAlign w:val="center"/>
        </w:tcPr>
        <w:p w14:paraId="7C308942"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6D0E92C6" w14:textId="77777777" w:rsidR="00CD7998" w:rsidRDefault="00CD7998"/>
      </w:tc>
    </w:tr>
  </w:tbl>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C87C5" w14:textId="77777777" w:rsidR="00CD7998" w:rsidRDefault="00000000">
    <w:pPr>
      <w:spacing w:before="200"/>
      <w:jc w:val="center"/>
    </w:pPr>
    <w:r>
      <w:rPr>
        <w:rFonts w:ascii="Arial" w:eastAsia="Arial" w:hAnsi="Arial" w:cs="Arial"/>
        <w:sz w:val="20"/>
      </w:rPr>
      <w:t xml:space="preserve"> </w:t>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15C99" w14:textId="77777777" w:rsidR="00CD7998" w:rsidRDefault="00CD7998"/>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D7998" w14:paraId="0B4CA262" w14:textId="77777777">
      <w:trPr>
        <w:jc w:val="center"/>
      </w:trPr>
      <w:tc>
        <w:tcPr>
          <w:tcW w:w="2600" w:type="dxa"/>
          <w:tcMar>
            <w:top w:w="200" w:type="dxa"/>
          </w:tcMar>
          <w:vAlign w:val="center"/>
        </w:tcPr>
        <w:p w14:paraId="713884CD" w14:textId="77777777" w:rsidR="00CD7998" w:rsidRDefault="00CD7998"/>
      </w:tc>
      <w:tc>
        <w:tcPr>
          <w:tcW w:w="4880" w:type="dxa"/>
          <w:tcMar>
            <w:top w:w="200" w:type="dxa"/>
          </w:tcMar>
          <w:vAlign w:val="center"/>
        </w:tcPr>
        <w:p w14:paraId="204B9633" w14:textId="77777777" w:rsidR="00CD7998" w:rsidRDefault="00000000">
          <w:pPr>
            <w:jc w:val="center"/>
          </w:pPr>
          <w:r>
            <w:rPr>
              <w:rFonts w:ascii="Arial" w:eastAsia="Arial" w:hAnsi="Arial" w:cs="Arial"/>
              <w:sz w:val="20"/>
            </w:rPr>
            <w:t xml:space="preserve"> </w:t>
          </w:r>
        </w:p>
      </w:tc>
      <w:tc>
        <w:tcPr>
          <w:tcW w:w="2600" w:type="dxa"/>
          <w:tcMar>
            <w:top w:w="200" w:type="dxa"/>
          </w:tcMar>
          <w:vAlign w:val="center"/>
        </w:tcPr>
        <w:p w14:paraId="0ECDE165" w14:textId="77777777" w:rsidR="00CD7998" w:rsidRDefault="00CD7998"/>
      </w:tc>
    </w:tr>
  </w:tbl>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989B5" w14:textId="77777777" w:rsidR="00CD7998" w:rsidRDefault="00000000">
    <w:pPr>
      <w:spacing w:before="200"/>
      <w:jc w:val="center"/>
    </w:pP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006C8" w14:textId="77777777" w:rsidR="00F90AF1" w:rsidRDefault="00F90AF1">
      <w:r>
        <w:separator/>
      </w:r>
    </w:p>
  </w:footnote>
  <w:footnote w:type="continuationSeparator" w:id="0">
    <w:p w14:paraId="5764395C" w14:textId="77777777" w:rsidR="00F90AF1" w:rsidRDefault="00F90AF1">
      <w:r>
        <w:continuationSeparator/>
      </w:r>
    </w:p>
  </w:footnote>
  <w:footnote w:id="1">
    <w:p w14:paraId="44433D51" w14:textId="77777777" w:rsidR="00CD7998" w:rsidRDefault="00000000">
      <w:pPr>
        <w:spacing w:before="120" w:line="240" w:lineRule="atLeast"/>
        <w:jc w:val="both"/>
      </w:pPr>
      <w:r>
        <w:rPr>
          <w:rFonts w:ascii="Arial" w:eastAsia="Arial" w:hAnsi="Arial" w:cs="Arial"/>
          <w:color w:val="000000"/>
          <w:sz w:val="18"/>
          <w:vertAlign w:val="superscript"/>
        </w:rPr>
        <w:t>1 </w:t>
      </w:r>
      <w:r>
        <w:rPr>
          <w:rFonts w:ascii="Arial" w:eastAsia="Arial" w:hAnsi="Arial" w:cs="Arial"/>
          <w:color w:val="000000"/>
          <w:sz w:val="18"/>
        </w:rPr>
        <w:t>The ventures identification, contacts and full descriptions of product/service were provided to the editorial board of this journal in order to assure the transparency of the data collection process.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27AF2" w14:textId="77777777" w:rsidR="00CD7998" w:rsidRDefault="00CD799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3EE95" w14:textId="77777777" w:rsidR="00CD7998" w:rsidRDefault="00CD799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4C7B" w14:textId="77777777" w:rsidR="00CD7998" w:rsidRDefault="00CD799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78926" w14:textId="77777777" w:rsidR="00CD7998" w:rsidRDefault="00CD799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E2F56FD" w14:textId="77777777">
      <w:trPr>
        <w:jc w:val="center"/>
      </w:trPr>
      <w:tc>
        <w:tcPr>
          <w:tcW w:w="10080" w:type="dxa"/>
          <w:vAlign w:val="center"/>
        </w:tcPr>
        <w:p w14:paraId="042F1B1A" w14:textId="00AED699"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24</w:t>
          </w:r>
          <w:r>
            <w:rPr>
              <w:rFonts w:ascii="Arial" w:eastAsia="Arial" w:hAnsi="Arial" w:cs="Arial"/>
              <w:sz w:val="20"/>
            </w:rPr>
            <w:fldChar w:fldCharType="end"/>
          </w:r>
        </w:p>
      </w:tc>
    </w:tr>
    <w:tr w:rsidR="00CD7998" w14:paraId="53B0E5E1" w14:textId="77777777">
      <w:trPr>
        <w:jc w:val="center"/>
      </w:trPr>
      <w:tc>
        <w:tcPr>
          <w:tcW w:w="10080" w:type="dxa"/>
        </w:tcPr>
        <w:p w14:paraId="1928F7A3" w14:textId="77777777" w:rsidR="00CD7998" w:rsidRDefault="00000000">
          <w:pPr>
            <w:spacing w:before="60" w:after="200"/>
            <w:jc w:val="center"/>
          </w:pPr>
          <w:r>
            <w:rPr>
              <w:rFonts w:ascii="Arial" w:eastAsia="Arial" w:hAnsi="Arial" w:cs="Arial"/>
              <w:sz w:val="20"/>
            </w:rPr>
            <w:t>Don't miss these highlights today, day one of TC Early Stage 2021: Marketing and Fundraising</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0BCA6" w14:textId="77777777" w:rsidR="00CD7998" w:rsidRDefault="00CD799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7E862" w14:textId="77777777" w:rsidR="00CD7998" w:rsidRDefault="00CD799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3FA9AA1B" w14:textId="77777777">
      <w:trPr>
        <w:jc w:val="center"/>
      </w:trPr>
      <w:tc>
        <w:tcPr>
          <w:tcW w:w="10080" w:type="dxa"/>
          <w:vAlign w:val="center"/>
        </w:tcPr>
        <w:p w14:paraId="5E3202FE" w14:textId="079DBA7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26</w:t>
          </w:r>
          <w:r>
            <w:rPr>
              <w:rFonts w:ascii="Arial" w:eastAsia="Arial" w:hAnsi="Arial" w:cs="Arial"/>
              <w:sz w:val="20"/>
            </w:rPr>
            <w:fldChar w:fldCharType="end"/>
          </w:r>
        </w:p>
      </w:tc>
    </w:tr>
    <w:tr w:rsidR="00CD7998" w14:paraId="08D3E7E6" w14:textId="77777777">
      <w:trPr>
        <w:jc w:val="center"/>
      </w:trPr>
      <w:tc>
        <w:tcPr>
          <w:tcW w:w="10080" w:type="dxa"/>
        </w:tcPr>
        <w:p w14:paraId="6AEFB3DC" w14:textId="77777777" w:rsidR="00CD7998" w:rsidRDefault="00000000">
          <w:pPr>
            <w:spacing w:before="60" w:after="200"/>
            <w:jc w:val="center"/>
          </w:pPr>
          <w:r>
            <w:rPr>
              <w:rFonts w:ascii="Arial" w:eastAsia="Arial" w:hAnsi="Arial" w:cs="Arial"/>
              <w:sz w:val="20"/>
            </w:rPr>
            <w:t>Ghost debuts an anonymous group messaging app with ChatGPT baked in</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031B8" w14:textId="77777777" w:rsidR="00CD7998" w:rsidRDefault="00CD799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429F8" w14:textId="77777777" w:rsidR="00CD7998" w:rsidRDefault="00CD799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3CF3984" w14:textId="77777777">
      <w:trPr>
        <w:jc w:val="center"/>
      </w:trPr>
      <w:tc>
        <w:tcPr>
          <w:tcW w:w="10080" w:type="dxa"/>
          <w:vAlign w:val="center"/>
        </w:tcPr>
        <w:p w14:paraId="5E62EA9C" w14:textId="2E03412C"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28</w:t>
          </w:r>
          <w:r>
            <w:rPr>
              <w:rFonts w:ascii="Arial" w:eastAsia="Arial" w:hAnsi="Arial" w:cs="Arial"/>
              <w:sz w:val="20"/>
            </w:rPr>
            <w:fldChar w:fldCharType="end"/>
          </w:r>
        </w:p>
      </w:tc>
    </w:tr>
    <w:tr w:rsidR="00CD7998" w14:paraId="5CF43B1A" w14:textId="77777777">
      <w:trPr>
        <w:jc w:val="center"/>
      </w:trPr>
      <w:tc>
        <w:tcPr>
          <w:tcW w:w="10080" w:type="dxa"/>
        </w:tcPr>
        <w:p w14:paraId="0FDE4470" w14:textId="77777777" w:rsidR="00CD7998" w:rsidRDefault="00000000">
          <w:pPr>
            <w:spacing w:before="60" w:after="200"/>
            <w:jc w:val="center"/>
          </w:pPr>
          <w:r>
            <w:rPr>
              <w:rFonts w:ascii="Arial" w:eastAsia="Arial" w:hAnsi="Arial" w:cs="Arial"/>
              <w:sz w:val="20"/>
            </w:rPr>
            <w:t>Ghost debuts an anonymous group messaging app with ChatGPT baked in</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C3DF7" w14:textId="77777777" w:rsidR="00CD7998" w:rsidRDefault="00CD799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C7F29" w14:textId="77777777" w:rsidR="00CD7998" w:rsidRDefault="00CD7998"/>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50653DD9" w14:textId="77777777">
      <w:trPr>
        <w:jc w:val="center"/>
      </w:trPr>
      <w:tc>
        <w:tcPr>
          <w:tcW w:w="10080" w:type="dxa"/>
          <w:vAlign w:val="center"/>
        </w:tcPr>
        <w:p w14:paraId="036EE574" w14:textId="58CD1A7F"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30</w:t>
          </w:r>
          <w:r>
            <w:rPr>
              <w:rFonts w:ascii="Arial" w:eastAsia="Arial" w:hAnsi="Arial" w:cs="Arial"/>
              <w:sz w:val="20"/>
            </w:rPr>
            <w:fldChar w:fldCharType="end"/>
          </w:r>
        </w:p>
      </w:tc>
    </w:tr>
    <w:tr w:rsidR="00CD7998" w14:paraId="1A2F3FB9" w14:textId="77777777">
      <w:trPr>
        <w:jc w:val="center"/>
      </w:trPr>
      <w:tc>
        <w:tcPr>
          <w:tcW w:w="10080" w:type="dxa"/>
        </w:tcPr>
        <w:p w14:paraId="57029C33" w14:textId="77777777" w:rsidR="00CD7998" w:rsidRDefault="00000000">
          <w:pPr>
            <w:spacing w:before="60" w:after="200"/>
            <w:jc w:val="center"/>
          </w:pPr>
          <w:r>
            <w:rPr>
              <w:rFonts w:ascii="Arial" w:eastAsia="Arial" w:hAnsi="Arial" w:cs="Arial"/>
              <w:sz w:val="20"/>
            </w:rPr>
            <w:t>Australia v India 2018-19: One change India need to make for the 3rd ODI</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61324" w14:textId="77777777" w:rsidR="00CD7998" w:rsidRDefault="00CD7998"/>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DC845" w14:textId="77777777" w:rsidR="00CD7998" w:rsidRDefault="00CD7998"/>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667CA566" w14:textId="77777777">
      <w:trPr>
        <w:jc w:val="center"/>
      </w:trPr>
      <w:tc>
        <w:tcPr>
          <w:tcW w:w="10080" w:type="dxa"/>
          <w:vAlign w:val="center"/>
        </w:tcPr>
        <w:p w14:paraId="6F0323AD" w14:textId="40B27E1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32</w:t>
          </w:r>
          <w:r>
            <w:rPr>
              <w:rFonts w:ascii="Arial" w:eastAsia="Arial" w:hAnsi="Arial" w:cs="Arial"/>
              <w:sz w:val="20"/>
            </w:rPr>
            <w:fldChar w:fldCharType="end"/>
          </w:r>
        </w:p>
      </w:tc>
    </w:tr>
    <w:tr w:rsidR="00CD7998" w14:paraId="3A7845FC" w14:textId="77777777">
      <w:trPr>
        <w:jc w:val="center"/>
      </w:trPr>
      <w:tc>
        <w:tcPr>
          <w:tcW w:w="10080" w:type="dxa"/>
        </w:tcPr>
        <w:p w14:paraId="56E21624" w14:textId="77777777" w:rsidR="00CD7998" w:rsidRDefault="00000000">
          <w:pPr>
            <w:spacing w:before="60" w:after="200"/>
            <w:jc w:val="center"/>
          </w:pPr>
          <w:r>
            <w:rPr>
              <w:rFonts w:ascii="Arial" w:eastAsia="Arial" w:hAnsi="Arial" w:cs="Arial"/>
              <w:sz w:val="20"/>
            </w:rPr>
            <w:t>Ghost's new anonymous group messaging app has ChatGPT baked in</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89126" w14:textId="77777777" w:rsidR="00CD7998" w:rsidRDefault="00CD7998"/>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B9658" w14:textId="77777777" w:rsidR="00CD7998" w:rsidRDefault="00CD7998"/>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4E2BB246" w14:textId="77777777">
      <w:trPr>
        <w:jc w:val="center"/>
      </w:trPr>
      <w:tc>
        <w:tcPr>
          <w:tcW w:w="10080" w:type="dxa"/>
          <w:vAlign w:val="center"/>
        </w:tcPr>
        <w:p w14:paraId="47B6E2E8" w14:textId="702DDCF0"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34</w:t>
          </w:r>
          <w:r>
            <w:rPr>
              <w:rFonts w:ascii="Arial" w:eastAsia="Arial" w:hAnsi="Arial" w:cs="Arial"/>
              <w:sz w:val="20"/>
            </w:rPr>
            <w:fldChar w:fldCharType="end"/>
          </w:r>
        </w:p>
      </w:tc>
    </w:tr>
    <w:tr w:rsidR="00CD7998" w14:paraId="5DC3BCBE" w14:textId="77777777">
      <w:trPr>
        <w:jc w:val="center"/>
      </w:trPr>
      <w:tc>
        <w:tcPr>
          <w:tcW w:w="10080" w:type="dxa"/>
        </w:tcPr>
        <w:p w14:paraId="7D631904" w14:textId="77777777" w:rsidR="00CD7998" w:rsidRDefault="00000000">
          <w:pPr>
            <w:spacing w:before="60" w:after="200"/>
            <w:jc w:val="center"/>
          </w:pPr>
          <w:r>
            <w:rPr>
              <w:rFonts w:ascii="Arial" w:eastAsia="Arial" w:hAnsi="Arial" w:cs="Arial"/>
              <w:sz w:val="20"/>
            </w:rPr>
            <w:t>GoMechanic Fraud &amp; Due Diligence Debacles: VCs Grilled By SIDBI, Other LPs</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A18AE" w14:textId="77777777" w:rsidR="00CD7998" w:rsidRDefault="00CD7998"/>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45E75" w14:textId="77777777" w:rsidR="00CD7998" w:rsidRDefault="00CD7998"/>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0C766B8D" w14:textId="77777777">
      <w:trPr>
        <w:jc w:val="center"/>
      </w:trPr>
      <w:tc>
        <w:tcPr>
          <w:tcW w:w="10080" w:type="dxa"/>
          <w:vAlign w:val="center"/>
        </w:tcPr>
        <w:p w14:paraId="7C70BFAE" w14:textId="517F21C9"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37</w:t>
          </w:r>
          <w:r>
            <w:rPr>
              <w:rFonts w:ascii="Arial" w:eastAsia="Arial" w:hAnsi="Arial" w:cs="Arial"/>
              <w:sz w:val="20"/>
            </w:rPr>
            <w:fldChar w:fldCharType="end"/>
          </w:r>
        </w:p>
      </w:tc>
    </w:tr>
    <w:tr w:rsidR="00CD7998" w14:paraId="097D8DB3" w14:textId="77777777">
      <w:trPr>
        <w:jc w:val="center"/>
      </w:trPr>
      <w:tc>
        <w:tcPr>
          <w:tcW w:w="10080" w:type="dxa"/>
        </w:tcPr>
        <w:p w14:paraId="3608C515" w14:textId="77777777" w:rsidR="00CD7998" w:rsidRDefault="00000000">
          <w:pPr>
            <w:spacing w:before="60" w:after="200"/>
            <w:jc w:val="center"/>
          </w:pPr>
          <w:r>
            <w:rPr>
              <w:rFonts w:ascii="Arial" w:eastAsia="Arial" w:hAnsi="Arial" w:cs="Arial"/>
              <w:sz w:val="20"/>
            </w:rPr>
            <w:t>'Collaborate to solve challenges, issues of startups'</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4F8E2" w14:textId="77777777" w:rsidR="00CD7998" w:rsidRDefault="00CD7998"/>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646A9" w14:textId="77777777" w:rsidR="00CD7998" w:rsidRDefault="00CD7998"/>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4E13DE4B" w14:textId="77777777">
      <w:trPr>
        <w:jc w:val="center"/>
      </w:trPr>
      <w:tc>
        <w:tcPr>
          <w:tcW w:w="10080" w:type="dxa"/>
          <w:vAlign w:val="center"/>
        </w:tcPr>
        <w:p w14:paraId="701E1B8D" w14:textId="51E1A96E"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39</w:t>
          </w:r>
          <w:r>
            <w:rPr>
              <w:rFonts w:ascii="Arial" w:eastAsia="Arial" w:hAnsi="Arial" w:cs="Arial"/>
              <w:sz w:val="20"/>
            </w:rPr>
            <w:fldChar w:fldCharType="end"/>
          </w:r>
        </w:p>
      </w:tc>
    </w:tr>
    <w:tr w:rsidR="00CD7998" w14:paraId="1FC291CA" w14:textId="77777777">
      <w:trPr>
        <w:jc w:val="center"/>
      </w:trPr>
      <w:tc>
        <w:tcPr>
          <w:tcW w:w="10080" w:type="dxa"/>
        </w:tcPr>
        <w:p w14:paraId="6B43B6A4" w14:textId="77777777" w:rsidR="00CD7998" w:rsidRDefault="00000000">
          <w:pPr>
            <w:spacing w:before="60" w:after="200"/>
            <w:jc w:val="center"/>
          </w:pPr>
          <w:r>
            <w:rPr>
              <w:rFonts w:ascii="Arial" w:eastAsia="Arial" w:hAnsi="Arial" w:cs="Arial"/>
              <w:sz w:val="20"/>
            </w:rPr>
            <w:t>The truth about management in Silicon Valley: It doesn't exist</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7D454" w14:textId="77777777" w:rsidR="00CD7998" w:rsidRDefault="00CD7998"/>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B7E49" w14:textId="77777777" w:rsidR="00CD7998" w:rsidRDefault="00CD7998"/>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D0064EF" w14:textId="77777777">
      <w:trPr>
        <w:jc w:val="center"/>
      </w:trPr>
      <w:tc>
        <w:tcPr>
          <w:tcW w:w="10080" w:type="dxa"/>
          <w:vAlign w:val="center"/>
        </w:tcPr>
        <w:p w14:paraId="3512602D" w14:textId="4A83BAB9"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42</w:t>
          </w:r>
          <w:r>
            <w:rPr>
              <w:rFonts w:ascii="Arial" w:eastAsia="Arial" w:hAnsi="Arial" w:cs="Arial"/>
              <w:sz w:val="20"/>
            </w:rPr>
            <w:fldChar w:fldCharType="end"/>
          </w:r>
        </w:p>
      </w:tc>
    </w:tr>
    <w:tr w:rsidR="00CD7998" w14:paraId="5B0E0CA9" w14:textId="77777777">
      <w:trPr>
        <w:jc w:val="center"/>
      </w:trPr>
      <w:tc>
        <w:tcPr>
          <w:tcW w:w="10080" w:type="dxa"/>
        </w:tcPr>
        <w:p w14:paraId="332CDC59" w14:textId="77777777" w:rsidR="00CD7998" w:rsidRDefault="00000000">
          <w:pPr>
            <w:spacing w:before="60" w:after="200"/>
            <w:jc w:val="center"/>
          </w:pPr>
          <w:r>
            <w:rPr>
              <w:rFonts w:ascii="Arial" w:eastAsia="Arial" w:hAnsi="Arial" w:cs="Arial"/>
              <w:sz w:val="20"/>
            </w:rPr>
            <w:t>The 11 types of business failure - and how you can learn from the mistakes of others</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22A7" w14:textId="77777777" w:rsidR="00CD7998" w:rsidRDefault="00CD7998"/>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30C64" w14:textId="77777777" w:rsidR="00CD7998" w:rsidRDefault="00CD7998"/>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053F8F7" w14:textId="77777777">
      <w:trPr>
        <w:jc w:val="center"/>
      </w:trPr>
      <w:tc>
        <w:tcPr>
          <w:tcW w:w="10080" w:type="dxa"/>
          <w:vAlign w:val="center"/>
        </w:tcPr>
        <w:p w14:paraId="08A3D5F6" w14:textId="05407BD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48</w:t>
          </w:r>
          <w:r>
            <w:rPr>
              <w:rFonts w:ascii="Arial" w:eastAsia="Arial" w:hAnsi="Arial" w:cs="Arial"/>
              <w:sz w:val="20"/>
            </w:rPr>
            <w:fldChar w:fldCharType="end"/>
          </w:r>
        </w:p>
      </w:tc>
    </w:tr>
    <w:tr w:rsidR="00CD7998" w14:paraId="35933315" w14:textId="77777777">
      <w:trPr>
        <w:jc w:val="center"/>
      </w:trPr>
      <w:tc>
        <w:tcPr>
          <w:tcW w:w="10080" w:type="dxa"/>
        </w:tcPr>
        <w:p w14:paraId="0082D0DC" w14:textId="77777777" w:rsidR="00CD7998" w:rsidRDefault="00000000">
          <w:pPr>
            <w:spacing w:before="60" w:after="200"/>
            <w:jc w:val="center"/>
          </w:pPr>
          <w:r>
            <w:rPr>
              <w:rFonts w:ascii="Arial" w:eastAsia="Arial" w:hAnsi="Arial" w:cs="Arial"/>
              <w:sz w:val="20"/>
            </w:rPr>
            <w:t>ORANGE BALL PEST CONTROL - The Terminators</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E563F" w14:textId="77777777" w:rsidR="00CD7998" w:rsidRDefault="00CD7998"/>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775B5" w14:textId="77777777" w:rsidR="00CD7998" w:rsidRDefault="00CD7998"/>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5CAEFE2F" w14:textId="77777777">
      <w:trPr>
        <w:jc w:val="center"/>
      </w:trPr>
      <w:tc>
        <w:tcPr>
          <w:tcW w:w="10080" w:type="dxa"/>
          <w:vAlign w:val="center"/>
        </w:tcPr>
        <w:p w14:paraId="376945FE" w14:textId="229B50C3"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51</w:t>
          </w:r>
          <w:r>
            <w:rPr>
              <w:rFonts w:ascii="Arial" w:eastAsia="Arial" w:hAnsi="Arial" w:cs="Arial"/>
              <w:sz w:val="20"/>
            </w:rPr>
            <w:fldChar w:fldCharType="end"/>
          </w:r>
        </w:p>
      </w:tc>
    </w:tr>
    <w:tr w:rsidR="00CD7998" w14:paraId="5F861529" w14:textId="77777777">
      <w:trPr>
        <w:jc w:val="center"/>
      </w:trPr>
      <w:tc>
        <w:tcPr>
          <w:tcW w:w="10080" w:type="dxa"/>
        </w:tcPr>
        <w:p w14:paraId="405A33E8" w14:textId="77777777" w:rsidR="00CD7998" w:rsidRDefault="00000000">
          <w:pPr>
            <w:spacing w:before="60" w:after="200"/>
            <w:jc w:val="center"/>
          </w:pPr>
          <w:r>
            <w:rPr>
              <w:rFonts w:ascii="Arial" w:eastAsia="Arial" w:hAnsi="Arial" w:cs="Arial"/>
              <w:sz w:val="20"/>
            </w:rPr>
            <w:t>'Collaboration' is driving Arkansas startup growth</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309F5" w14:textId="77777777" w:rsidR="00CD7998" w:rsidRDefault="00CD7998"/>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2AFC5" w14:textId="77777777" w:rsidR="00CD7998" w:rsidRDefault="00CD7998"/>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5F594250" w14:textId="77777777">
      <w:trPr>
        <w:jc w:val="center"/>
      </w:trPr>
      <w:tc>
        <w:tcPr>
          <w:tcW w:w="10080" w:type="dxa"/>
          <w:vAlign w:val="center"/>
        </w:tcPr>
        <w:p w14:paraId="75733230" w14:textId="3C823160"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53</w:t>
          </w:r>
          <w:r>
            <w:rPr>
              <w:rFonts w:ascii="Arial" w:eastAsia="Arial" w:hAnsi="Arial" w:cs="Arial"/>
              <w:sz w:val="20"/>
            </w:rPr>
            <w:fldChar w:fldCharType="end"/>
          </w:r>
        </w:p>
      </w:tc>
    </w:tr>
    <w:tr w:rsidR="00CD7998" w14:paraId="260CA578" w14:textId="77777777">
      <w:trPr>
        <w:jc w:val="center"/>
      </w:trPr>
      <w:tc>
        <w:tcPr>
          <w:tcW w:w="10080" w:type="dxa"/>
        </w:tcPr>
        <w:p w14:paraId="7E51E009" w14:textId="77777777" w:rsidR="00CD7998" w:rsidRDefault="00000000">
          <w:pPr>
            <w:spacing w:before="60" w:after="200"/>
            <w:jc w:val="center"/>
          </w:pPr>
          <w:r>
            <w:rPr>
              <w:rFonts w:ascii="Arial" w:eastAsia="Arial" w:hAnsi="Arial" w:cs="Arial"/>
              <w:sz w:val="20"/>
            </w:rPr>
            <w:t>Addressing Rising Cases, High Cost of Treating Chronic Kidney Disease</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979D2" w14:textId="77777777" w:rsidR="00CD7998" w:rsidRDefault="00CD7998"/>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38D6" w14:textId="77777777" w:rsidR="00CD7998" w:rsidRDefault="00CD7998"/>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5E356BD8" w14:textId="77777777">
      <w:trPr>
        <w:jc w:val="center"/>
      </w:trPr>
      <w:tc>
        <w:tcPr>
          <w:tcW w:w="10080" w:type="dxa"/>
          <w:vAlign w:val="center"/>
        </w:tcPr>
        <w:p w14:paraId="514BA63E" w14:textId="305D0C01"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57</w:t>
          </w:r>
          <w:r>
            <w:rPr>
              <w:rFonts w:ascii="Arial" w:eastAsia="Arial" w:hAnsi="Arial" w:cs="Arial"/>
              <w:sz w:val="20"/>
            </w:rPr>
            <w:fldChar w:fldCharType="end"/>
          </w:r>
        </w:p>
      </w:tc>
    </w:tr>
    <w:tr w:rsidR="00CD7998" w14:paraId="6DAF0467" w14:textId="77777777">
      <w:trPr>
        <w:jc w:val="center"/>
      </w:trPr>
      <w:tc>
        <w:tcPr>
          <w:tcW w:w="10080" w:type="dxa"/>
        </w:tcPr>
        <w:p w14:paraId="427716B5" w14:textId="77777777" w:rsidR="00CD7998" w:rsidRDefault="00000000">
          <w:pPr>
            <w:spacing w:before="60" w:after="200"/>
            <w:jc w:val="center"/>
          </w:pPr>
          <w:r>
            <w:rPr>
              <w:rFonts w:ascii="Arial" w:eastAsia="Arial" w:hAnsi="Arial" w:cs="Arial"/>
              <w:sz w:val="20"/>
            </w:rPr>
            <w:t>Nigeria; Addressing Rising Cases, High Cost of Treating Chronic Kidney Disease</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97EFD" w14:textId="77777777" w:rsidR="00CD7998" w:rsidRDefault="00CD7998"/>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2161" w14:textId="77777777" w:rsidR="00CD7998" w:rsidRDefault="00CD7998"/>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60580D4E" w14:textId="77777777">
      <w:trPr>
        <w:jc w:val="center"/>
      </w:trPr>
      <w:tc>
        <w:tcPr>
          <w:tcW w:w="10080" w:type="dxa"/>
          <w:vAlign w:val="center"/>
        </w:tcPr>
        <w:p w14:paraId="7FF7CBF2" w14:textId="7A56787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61</w:t>
          </w:r>
          <w:r>
            <w:rPr>
              <w:rFonts w:ascii="Arial" w:eastAsia="Arial" w:hAnsi="Arial" w:cs="Arial"/>
              <w:sz w:val="20"/>
            </w:rPr>
            <w:fldChar w:fldCharType="end"/>
          </w:r>
        </w:p>
      </w:tc>
    </w:tr>
    <w:tr w:rsidR="00CD7998" w14:paraId="7409466D" w14:textId="77777777">
      <w:trPr>
        <w:jc w:val="center"/>
      </w:trPr>
      <w:tc>
        <w:tcPr>
          <w:tcW w:w="10080" w:type="dxa"/>
        </w:tcPr>
        <w:p w14:paraId="2D03560F" w14:textId="77777777" w:rsidR="00CD7998" w:rsidRDefault="00000000">
          <w:pPr>
            <w:spacing w:before="60" w:after="200"/>
            <w:jc w:val="center"/>
          </w:pPr>
          <w:r>
            <w:rPr>
              <w:rFonts w:ascii="Arial" w:eastAsia="Arial" w:hAnsi="Arial" w:cs="Arial"/>
              <w:sz w:val="20"/>
            </w:rPr>
            <w:t>Brex brings on $150M in new cash in case of an 'extended recession'</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0D9C3" w14:textId="77777777" w:rsidR="00CD7998" w:rsidRDefault="00CD7998"/>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61827" w14:textId="77777777" w:rsidR="00CD7998" w:rsidRDefault="00CD7998"/>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63E99D8C" w14:textId="77777777">
      <w:trPr>
        <w:jc w:val="center"/>
      </w:trPr>
      <w:tc>
        <w:tcPr>
          <w:tcW w:w="10080" w:type="dxa"/>
          <w:vAlign w:val="center"/>
        </w:tcPr>
        <w:p w14:paraId="7576A6CB" w14:textId="7695FF9E"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63</w:t>
          </w:r>
          <w:r>
            <w:rPr>
              <w:rFonts w:ascii="Arial" w:eastAsia="Arial" w:hAnsi="Arial" w:cs="Arial"/>
              <w:sz w:val="20"/>
            </w:rPr>
            <w:fldChar w:fldCharType="end"/>
          </w:r>
        </w:p>
      </w:tc>
    </w:tr>
    <w:tr w:rsidR="00CD7998" w14:paraId="0FAE2F1C" w14:textId="77777777">
      <w:trPr>
        <w:jc w:val="center"/>
      </w:trPr>
      <w:tc>
        <w:tcPr>
          <w:tcW w:w="10080" w:type="dxa"/>
        </w:tcPr>
        <w:p w14:paraId="144E01F7" w14:textId="77777777" w:rsidR="00CD7998" w:rsidRDefault="00000000">
          <w:pPr>
            <w:spacing w:before="60" w:after="200"/>
            <w:jc w:val="center"/>
          </w:pPr>
          <w:r>
            <w:rPr>
              <w:rFonts w:ascii="Arial" w:eastAsia="Arial" w:hAnsi="Arial" w:cs="Arial"/>
              <w:sz w:val="20"/>
            </w:rPr>
            <w:t>18 months and counting - pandemic resilience insights from authors at the Bangalore Business LitFest 2021</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D1607" w14:textId="77777777" w:rsidR="00CD7998" w:rsidRDefault="00CD7998"/>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F9CF5" w14:textId="77777777" w:rsidR="00CD7998" w:rsidRDefault="00CD7998"/>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49A13F3E" w14:textId="77777777">
      <w:trPr>
        <w:jc w:val="center"/>
      </w:trPr>
      <w:tc>
        <w:tcPr>
          <w:tcW w:w="10080" w:type="dxa"/>
          <w:vAlign w:val="center"/>
        </w:tcPr>
        <w:p w14:paraId="369D3FB1" w14:textId="032A15E6"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67</w:t>
          </w:r>
          <w:r>
            <w:rPr>
              <w:rFonts w:ascii="Arial" w:eastAsia="Arial" w:hAnsi="Arial" w:cs="Arial"/>
              <w:sz w:val="20"/>
            </w:rPr>
            <w:fldChar w:fldCharType="end"/>
          </w:r>
        </w:p>
      </w:tc>
    </w:tr>
    <w:tr w:rsidR="00CD7998" w14:paraId="199255D4" w14:textId="77777777">
      <w:trPr>
        <w:jc w:val="center"/>
      </w:trPr>
      <w:tc>
        <w:tcPr>
          <w:tcW w:w="10080" w:type="dxa"/>
        </w:tcPr>
        <w:p w14:paraId="4A04147A" w14:textId="77777777" w:rsidR="00CD7998" w:rsidRDefault="00000000">
          <w:pPr>
            <w:spacing w:before="60" w:after="200"/>
            <w:jc w:val="center"/>
          </w:pPr>
          <w:r>
            <w:rPr>
              <w:rFonts w:ascii="Arial" w:eastAsia="Arial" w:hAnsi="Arial" w:cs="Arial"/>
              <w:sz w:val="20"/>
            </w:rPr>
            <w:t>Bitcoin, Ethereum, and the energy conundrum</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96F0F" w14:textId="77777777" w:rsidR="00CD7998" w:rsidRDefault="00CD7998"/>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4600C" w14:textId="77777777" w:rsidR="00CD7998" w:rsidRDefault="00CD7998"/>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05F663BE" w14:textId="77777777">
      <w:trPr>
        <w:jc w:val="center"/>
      </w:trPr>
      <w:tc>
        <w:tcPr>
          <w:tcW w:w="10080" w:type="dxa"/>
          <w:vAlign w:val="center"/>
        </w:tcPr>
        <w:p w14:paraId="58927744" w14:textId="36C4820F"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69</w:t>
          </w:r>
          <w:r>
            <w:rPr>
              <w:rFonts w:ascii="Arial" w:eastAsia="Arial" w:hAnsi="Arial" w:cs="Arial"/>
              <w:sz w:val="20"/>
            </w:rPr>
            <w:fldChar w:fldCharType="end"/>
          </w:r>
        </w:p>
      </w:tc>
    </w:tr>
    <w:tr w:rsidR="00CD7998" w14:paraId="081677F4" w14:textId="77777777">
      <w:trPr>
        <w:jc w:val="center"/>
      </w:trPr>
      <w:tc>
        <w:tcPr>
          <w:tcW w:w="10080" w:type="dxa"/>
        </w:tcPr>
        <w:p w14:paraId="585D230C" w14:textId="77777777" w:rsidR="00CD7998" w:rsidRDefault="00000000">
          <w:pPr>
            <w:spacing w:before="60" w:after="200"/>
            <w:jc w:val="center"/>
          </w:pPr>
          <w:r>
            <w:rPr>
              <w:rFonts w:ascii="Arial" w:eastAsia="Arial" w:hAnsi="Arial" w:cs="Arial"/>
              <w:sz w:val="20"/>
            </w:rPr>
            <w:t>Proteas' mountain to climb</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D1467" w14:textId="77777777" w:rsidR="00CD7998" w:rsidRDefault="00CD7998"/>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F85BE" w14:textId="77777777" w:rsidR="00CD7998" w:rsidRDefault="00CD7998"/>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5E87D51B" w14:textId="77777777">
      <w:trPr>
        <w:jc w:val="center"/>
      </w:trPr>
      <w:tc>
        <w:tcPr>
          <w:tcW w:w="10080" w:type="dxa"/>
          <w:vAlign w:val="center"/>
        </w:tcPr>
        <w:p w14:paraId="2A5373A2" w14:textId="40E9A670"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71</w:t>
          </w:r>
          <w:r>
            <w:rPr>
              <w:rFonts w:ascii="Arial" w:eastAsia="Arial" w:hAnsi="Arial" w:cs="Arial"/>
              <w:sz w:val="20"/>
            </w:rPr>
            <w:fldChar w:fldCharType="end"/>
          </w:r>
        </w:p>
      </w:tc>
    </w:tr>
    <w:tr w:rsidR="00CD7998" w14:paraId="626F8EF6" w14:textId="77777777">
      <w:trPr>
        <w:jc w:val="center"/>
      </w:trPr>
      <w:tc>
        <w:tcPr>
          <w:tcW w:w="10080" w:type="dxa"/>
        </w:tcPr>
        <w:p w14:paraId="1C07630C" w14:textId="77777777" w:rsidR="00CD7998" w:rsidRDefault="00000000">
          <w:pPr>
            <w:spacing w:before="60" w:after="200"/>
            <w:jc w:val="center"/>
          </w:pPr>
          <w:r>
            <w:rPr>
              <w:rFonts w:ascii="Arial" w:eastAsia="Arial" w:hAnsi="Arial" w:cs="Arial"/>
              <w:sz w:val="20"/>
            </w:rPr>
            <w:t>Proteas' mountain to climb</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6DD01" w14:textId="77777777" w:rsidR="00CD7998" w:rsidRDefault="00CD7998"/>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C43F6" w14:textId="77777777" w:rsidR="00CD7998" w:rsidRDefault="00CD7998"/>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607BB633" w14:textId="77777777">
      <w:trPr>
        <w:jc w:val="center"/>
      </w:trPr>
      <w:tc>
        <w:tcPr>
          <w:tcW w:w="10080" w:type="dxa"/>
          <w:vAlign w:val="center"/>
        </w:tcPr>
        <w:p w14:paraId="7F0E3E5F" w14:textId="2A0F5271"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73</w:t>
          </w:r>
          <w:r>
            <w:rPr>
              <w:rFonts w:ascii="Arial" w:eastAsia="Arial" w:hAnsi="Arial" w:cs="Arial"/>
              <w:sz w:val="20"/>
            </w:rPr>
            <w:fldChar w:fldCharType="end"/>
          </w:r>
        </w:p>
      </w:tc>
    </w:tr>
    <w:tr w:rsidR="00CD7998" w14:paraId="5F5B75D1" w14:textId="77777777">
      <w:trPr>
        <w:jc w:val="center"/>
      </w:trPr>
      <w:tc>
        <w:tcPr>
          <w:tcW w:w="10080" w:type="dxa"/>
        </w:tcPr>
        <w:p w14:paraId="0509ADC1" w14:textId="77777777" w:rsidR="00CD7998" w:rsidRDefault="00000000">
          <w:pPr>
            <w:spacing w:before="60" w:after="200"/>
            <w:jc w:val="center"/>
          </w:pPr>
          <w:r>
            <w:rPr>
              <w:rFonts w:ascii="Arial" w:eastAsia="Arial" w:hAnsi="Arial" w:cs="Arial"/>
              <w:sz w:val="20"/>
            </w:rPr>
            <w:t>A Complete Guide on how to get funding for your Medical Tourism Business- Opportunities, Trends, Planning, and Vital Tips</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30B0" w14:textId="77777777" w:rsidR="00CD7998" w:rsidRDefault="00CD7998"/>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750B1" w14:textId="77777777" w:rsidR="00CD7998" w:rsidRDefault="00CD7998"/>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59CC0DBE" w14:textId="77777777">
      <w:trPr>
        <w:jc w:val="center"/>
      </w:trPr>
      <w:tc>
        <w:tcPr>
          <w:tcW w:w="10080" w:type="dxa"/>
          <w:vAlign w:val="center"/>
        </w:tcPr>
        <w:p w14:paraId="5797134B" w14:textId="6475C42C"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81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82</w:t>
          </w:r>
          <w:r>
            <w:rPr>
              <w:rFonts w:ascii="Arial" w:eastAsia="Arial" w:hAnsi="Arial" w:cs="Arial"/>
              <w:sz w:val="20"/>
            </w:rPr>
            <w:fldChar w:fldCharType="end"/>
          </w:r>
        </w:p>
      </w:tc>
    </w:tr>
    <w:tr w:rsidR="00CD7998" w14:paraId="797BBD4B" w14:textId="77777777">
      <w:trPr>
        <w:jc w:val="center"/>
      </w:trPr>
      <w:tc>
        <w:tcPr>
          <w:tcW w:w="10080" w:type="dxa"/>
        </w:tcPr>
        <w:p w14:paraId="043828A4" w14:textId="77777777" w:rsidR="00CD7998" w:rsidRDefault="00000000">
          <w:pPr>
            <w:spacing w:before="60" w:after="200"/>
            <w:jc w:val="center"/>
          </w:pPr>
          <w:r>
            <w:rPr>
              <w:rFonts w:ascii="Arial" w:eastAsia="Arial" w:hAnsi="Arial" w:cs="Arial"/>
              <w:sz w:val="20"/>
            </w:rPr>
            <w:t>Startup ecosystem report card: 44 unicorns with $106 billion value in 10 years; this many jobs created; The average time taken by startups to hit the $1-billion....</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01EC3" w14:textId="77777777" w:rsidR="00CD7998" w:rsidRDefault="00CD7998"/>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67D4E" w14:textId="77777777" w:rsidR="00CD7998" w:rsidRDefault="00CD7998"/>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3BA1423B" w14:textId="77777777">
      <w:trPr>
        <w:jc w:val="center"/>
      </w:trPr>
      <w:tc>
        <w:tcPr>
          <w:tcW w:w="10080" w:type="dxa"/>
          <w:vAlign w:val="center"/>
        </w:tcPr>
        <w:p w14:paraId="594EB5CC" w14:textId="627DDDB4"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84</w:t>
          </w:r>
          <w:r>
            <w:rPr>
              <w:rFonts w:ascii="Arial" w:eastAsia="Arial" w:hAnsi="Arial" w:cs="Arial"/>
              <w:sz w:val="20"/>
            </w:rPr>
            <w:fldChar w:fldCharType="end"/>
          </w:r>
        </w:p>
      </w:tc>
    </w:tr>
    <w:tr w:rsidR="00CD7998" w14:paraId="43FAB79D" w14:textId="77777777">
      <w:trPr>
        <w:jc w:val="center"/>
      </w:trPr>
      <w:tc>
        <w:tcPr>
          <w:tcW w:w="10080" w:type="dxa"/>
        </w:tcPr>
        <w:p w14:paraId="34769339" w14:textId="77777777" w:rsidR="00CD7998" w:rsidRDefault="00000000">
          <w:pPr>
            <w:spacing w:before="60" w:after="200"/>
            <w:jc w:val="center"/>
          </w:pPr>
          <w:r>
            <w:rPr>
              <w:rFonts w:ascii="Arial" w:eastAsia="Arial" w:hAnsi="Arial" w:cs="Arial"/>
              <w:sz w:val="20"/>
            </w:rPr>
            <w:t>Over 75% funding decisions to be driven by AI and data analytics by 2025: report</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C9403" w14:textId="77777777" w:rsidR="00CD7998" w:rsidRDefault="00CD7998"/>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C7E00" w14:textId="77777777" w:rsidR="00CD7998" w:rsidRDefault="00CD7998"/>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78D7534E" w14:textId="77777777">
      <w:trPr>
        <w:jc w:val="center"/>
      </w:trPr>
      <w:tc>
        <w:tcPr>
          <w:tcW w:w="10080" w:type="dxa"/>
          <w:vAlign w:val="center"/>
        </w:tcPr>
        <w:p w14:paraId="5F55C79A" w14:textId="05BE166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86</w:t>
          </w:r>
          <w:r>
            <w:rPr>
              <w:rFonts w:ascii="Arial" w:eastAsia="Arial" w:hAnsi="Arial" w:cs="Arial"/>
              <w:sz w:val="20"/>
            </w:rPr>
            <w:fldChar w:fldCharType="end"/>
          </w:r>
        </w:p>
      </w:tc>
    </w:tr>
    <w:tr w:rsidR="00CD7998" w14:paraId="6411F4FC" w14:textId="77777777">
      <w:trPr>
        <w:jc w:val="center"/>
      </w:trPr>
      <w:tc>
        <w:tcPr>
          <w:tcW w:w="10080" w:type="dxa"/>
        </w:tcPr>
        <w:p w14:paraId="77A3DAE8" w14:textId="77777777" w:rsidR="00CD7998" w:rsidRDefault="00000000">
          <w:pPr>
            <w:spacing w:before="60" w:after="200"/>
            <w:jc w:val="center"/>
          </w:pPr>
          <w:r>
            <w:rPr>
              <w:rFonts w:ascii="Arial" w:eastAsia="Arial" w:hAnsi="Arial" w:cs="Arial"/>
              <w:sz w:val="20"/>
            </w:rPr>
            <w:t>Raza on cloud nine after winning Caribbean league</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23B84" w14:textId="77777777" w:rsidR="00CD7998" w:rsidRDefault="00CD7998"/>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23EF5" w14:textId="77777777" w:rsidR="00CD7998" w:rsidRDefault="00CD7998"/>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5DA698A5" w14:textId="77777777">
      <w:trPr>
        <w:jc w:val="center"/>
      </w:trPr>
      <w:tc>
        <w:tcPr>
          <w:tcW w:w="10080" w:type="dxa"/>
          <w:vAlign w:val="center"/>
        </w:tcPr>
        <w:p w14:paraId="77B45ED2" w14:textId="644CBEB9"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88</w:t>
          </w:r>
          <w:r>
            <w:rPr>
              <w:rFonts w:ascii="Arial" w:eastAsia="Arial" w:hAnsi="Arial" w:cs="Arial"/>
              <w:sz w:val="20"/>
            </w:rPr>
            <w:fldChar w:fldCharType="end"/>
          </w:r>
        </w:p>
      </w:tc>
    </w:tr>
    <w:tr w:rsidR="00CD7998" w14:paraId="7D3AA033" w14:textId="77777777">
      <w:trPr>
        <w:jc w:val="center"/>
      </w:trPr>
      <w:tc>
        <w:tcPr>
          <w:tcW w:w="10080" w:type="dxa"/>
        </w:tcPr>
        <w:p w14:paraId="5B3AE39B" w14:textId="77777777" w:rsidR="00CD7998" w:rsidRDefault="00000000">
          <w:pPr>
            <w:spacing w:before="60" w:after="200"/>
            <w:jc w:val="center"/>
          </w:pPr>
          <w:r>
            <w:rPr>
              <w:rFonts w:ascii="Arial" w:eastAsia="Arial" w:hAnsi="Arial" w:cs="Arial"/>
              <w:sz w:val="20"/>
            </w:rPr>
            <w:t>Raza on cloud nine after winning Caribbean league</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C05BF" w14:textId="77777777" w:rsidR="00CD7998" w:rsidRDefault="00CD7998"/>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7ACF2" w14:textId="77777777" w:rsidR="00CD7998" w:rsidRDefault="00CD7998"/>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7CEA7DB6" w14:textId="77777777">
      <w:trPr>
        <w:jc w:val="center"/>
      </w:trPr>
      <w:tc>
        <w:tcPr>
          <w:tcW w:w="10080" w:type="dxa"/>
          <w:vAlign w:val="center"/>
        </w:tcPr>
        <w:p w14:paraId="1F3CDCAC" w14:textId="2C4FCE90"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90</w:t>
          </w:r>
          <w:r>
            <w:rPr>
              <w:rFonts w:ascii="Arial" w:eastAsia="Arial" w:hAnsi="Arial" w:cs="Arial"/>
              <w:sz w:val="20"/>
            </w:rPr>
            <w:fldChar w:fldCharType="end"/>
          </w:r>
        </w:p>
      </w:tc>
    </w:tr>
    <w:tr w:rsidR="00CD7998" w14:paraId="64E0586F" w14:textId="77777777">
      <w:trPr>
        <w:jc w:val="center"/>
      </w:trPr>
      <w:tc>
        <w:tcPr>
          <w:tcW w:w="10080" w:type="dxa"/>
        </w:tcPr>
        <w:p w14:paraId="4AE5970B" w14:textId="77777777" w:rsidR="00CD7998" w:rsidRDefault="00000000">
          <w:pPr>
            <w:spacing w:before="60" w:after="200"/>
            <w:jc w:val="center"/>
          </w:pPr>
          <w:r>
            <w:rPr>
              <w:rFonts w:ascii="Arial" w:eastAsia="Arial" w:hAnsi="Arial" w:cs="Arial"/>
              <w:sz w:val="20"/>
            </w:rPr>
            <w:t>Proteas have mountain to climb</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22FF4" w14:textId="77777777" w:rsidR="00CD7998" w:rsidRDefault="00CD7998"/>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594D5" w14:textId="77777777" w:rsidR="00CD7998" w:rsidRDefault="00CD7998"/>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0921DC2B" w14:textId="77777777">
      <w:trPr>
        <w:jc w:val="center"/>
      </w:trPr>
      <w:tc>
        <w:tcPr>
          <w:tcW w:w="10080" w:type="dxa"/>
          <w:vAlign w:val="center"/>
        </w:tcPr>
        <w:p w14:paraId="1DE584BC" w14:textId="78E6F203"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92</w:t>
          </w:r>
          <w:r>
            <w:rPr>
              <w:rFonts w:ascii="Arial" w:eastAsia="Arial" w:hAnsi="Arial" w:cs="Arial"/>
              <w:sz w:val="20"/>
            </w:rPr>
            <w:fldChar w:fldCharType="end"/>
          </w:r>
        </w:p>
      </w:tc>
    </w:tr>
    <w:tr w:rsidR="00CD7998" w14:paraId="18455517" w14:textId="77777777">
      <w:trPr>
        <w:jc w:val="center"/>
      </w:trPr>
      <w:tc>
        <w:tcPr>
          <w:tcW w:w="10080" w:type="dxa"/>
        </w:tcPr>
        <w:p w14:paraId="7308161D" w14:textId="77777777" w:rsidR="00CD7998" w:rsidRDefault="00000000">
          <w:pPr>
            <w:spacing w:before="60" w:after="200"/>
            <w:jc w:val="center"/>
          </w:pPr>
          <w:r>
            <w:rPr>
              <w:rFonts w:ascii="Arial" w:eastAsia="Arial" w:hAnsi="Arial" w:cs="Arial"/>
              <w:sz w:val="20"/>
            </w:rPr>
            <w:t>From big boss to employee again</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D242B" w14:textId="77777777" w:rsidR="00CD7998" w:rsidRDefault="00CD7998"/>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D33B5" w14:textId="77777777" w:rsidR="00CD7998" w:rsidRDefault="00CD7998"/>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FA9617F" w14:textId="77777777">
      <w:trPr>
        <w:jc w:val="center"/>
      </w:trPr>
      <w:tc>
        <w:tcPr>
          <w:tcW w:w="10080" w:type="dxa"/>
          <w:vAlign w:val="center"/>
        </w:tcPr>
        <w:p w14:paraId="3C7CED53" w14:textId="689528CE"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94</w:t>
          </w:r>
          <w:r>
            <w:rPr>
              <w:rFonts w:ascii="Arial" w:eastAsia="Arial" w:hAnsi="Arial" w:cs="Arial"/>
              <w:sz w:val="20"/>
            </w:rPr>
            <w:fldChar w:fldCharType="end"/>
          </w:r>
        </w:p>
      </w:tc>
    </w:tr>
    <w:tr w:rsidR="00CD7998" w14:paraId="73EA867D" w14:textId="77777777">
      <w:trPr>
        <w:jc w:val="center"/>
      </w:trPr>
      <w:tc>
        <w:tcPr>
          <w:tcW w:w="10080" w:type="dxa"/>
        </w:tcPr>
        <w:p w14:paraId="400DFE88" w14:textId="77777777" w:rsidR="00CD7998" w:rsidRDefault="00000000">
          <w:pPr>
            <w:spacing w:before="60" w:after="200"/>
            <w:jc w:val="center"/>
          </w:pPr>
          <w:r>
            <w:rPr>
              <w:rFonts w:ascii="Arial" w:eastAsia="Arial" w:hAnsi="Arial" w:cs="Arial"/>
              <w:sz w:val="20"/>
            </w:rPr>
            <w:t>Startup salaries swell amid pandemic-induced funding boom</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BC1CA" w14:textId="77777777" w:rsidR="00CD7998" w:rsidRDefault="00CD7998"/>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30916" w14:textId="77777777" w:rsidR="00CD7998" w:rsidRDefault="00CD7998"/>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00F2E4C1" w14:textId="77777777">
      <w:trPr>
        <w:jc w:val="center"/>
      </w:trPr>
      <w:tc>
        <w:tcPr>
          <w:tcW w:w="10080" w:type="dxa"/>
          <w:vAlign w:val="center"/>
        </w:tcPr>
        <w:p w14:paraId="425639C4" w14:textId="0BC35599"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96</w:t>
          </w:r>
          <w:r>
            <w:rPr>
              <w:rFonts w:ascii="Arial" w:eastAsia="Arial" w:hAnsi="Arial" w:cs="Arial"/>
              <w:sz w:val="20"/>
            </w:rPr>
            <w:fldChar w:fldCharType="end"/>
          </w:r>
        </w:p>
      </w:tc>
    </w:tr>
    <w:tr w:rsidR="00CD7998" w14:paraId="55694812" w14:textId="77777777">
      <w:trPr>
        <w:jc w:val="center"/>
      </w:trPr>
      <w:tc>
        <w:tcPr>
          <w:tcW w:w="10080" w:type="dxa"/>
        </w:tcPr>
        <w:p w14:paraId="013E7DB5" w14:textId="77777777" w:rsidR="00CD7998" w:rsidRDefault="00000000">
          <w:pPr>
            <w:spacing w:before="60" w:after="200"/>
            <w:jc w:val="center"/>
          </w:pPr>
          <w:r>
            <w:rPr>
              <w:rFonts w:ascii="Arial" w:eastAsia="Arial" w:hAnsi="Arial" w:cs="Arial"/>
              <w:sz w:val="20"/>
            </w:rPr>
            <w:t>From big boss to employee again</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439A2" w14:textId="77777777" w:rsidR="00CD7998" w:rsidRDefault="00CD7998"/>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E8460" w14:textId="77777777" w:rsidR="00CD7998" w:rsidRDefault="00CD7998"/>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5F715E61" w14:textId="77777777">
      <w:trPr>
        <w:jc w:val="center"/>
      </w:trPr>
      <w:tc>
        <w:tcPr>
          <w:tcW w:w="10080" w:type="dxa"/>
          <w:vAlign w:val="center"/>
        </w:tcPr>
        <w:p w14:paraId="1CF433BB" w14:textId="215544F9"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98</w:t>
          </w:r>
          <w:r>
            <w:rPr>
              <w:rFonts w:ascii="Arial" w:eastAsia="Arial" w:hAnsi="Arial" w:cs="Arial"/>
              <w:sz w:val="20"/>
            </w:rPr>
            <w:fldChar w:fldCharType="end"/>
          </w:r>
        </w:p>
      </w:tc>
    </w:tr>
    <w:tr w:rsidR="00CD7998" w14:paraId="4BAA1895" w14:textId="77777777">
      <w:trPr>
        <w:jc w:val="center"/>
      </w:trPr>
      <w:tc>
        <w:tcPr>
          <w:tcW w:w="10080" w:type="dxa"/>
        </w:tcPr>
        <w:p w14:paraId="1B3E9A17" w14:textId="77777777" w:rsidR="00CD7998" w:rsidRDefault="00000000">
          <w:pPr>
            <w:spacing w:before="60" w:after="200"/>
            <w:jc w:val="center"/>
          </w:pPr>
          <w:r>
            <w:rPr>
              <w:rFonts w:ascii="Arial" w:eastAsia="Arial" w:hAnsi="Arial" w:cs="Arial"/>
              <w:sz w:val="20"/>
            </w:rPr>
            <w:t>Salaries at these startups boomed among coronavirus</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2FDE5" w14:textId="77777777" w:rsidR="00CD7998" w:rsidRDefault="00CD7998"/>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A063E" w14:textId="77777777" w:rsidR="00CD7998" w:rsidRDefault="00CD7998"/>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5A12BC07" w14:textId="77777777">
      <w:trPr>
        <w:jc w:val="center"/>
      </w:trPr>
      <w:tc>
        <w:tcPr>
          <w:tcW w:w="10080" w:type="dxa"/>
          <w:vAlign w:val="center"/>
        </w:tcPr>
        <w:p w14:paraId="29206015" w14:textId="45ABE9B6"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101</w:t>
          </w:r>
          <w:r>
            <w:rPr>
              <w:rFonts w:ascii="Arial" w:eastAsia="Arial" w:hAnsi="Arial" w:cs="Arial"/>
              <w:sz w:val="20"/>
            </w:rPr>
            <w:fldChar w:fldCharType="end"/>
          </w:r>
        </w:p>
      </w:tc>
    </w:tr>
    <w:tr w:rsidR="00CD7998" w14:paraId="500FF3CF" w14:textId="77777777">
      <w:trPr>
        <w:jc w:val="center"/>
      </w:trPr>
      <w:tc>
        <w:tcPr>
          <w:tcW w:w="10080" w:type="dxa"/>
        </w:tcPr>
        <w:p w14:paraId="1BC42D70" w14:textId="77777777" w:rsidR="00CD7998" w:rsidRDefault="00000000">
          <w:pPr>
            <w:spacing w:before="60" w:after="200"/>
            <w:jc w:val="center"/>
          </w:pPr>
          <w:r>
            <w:rPr>
              <w:rFonts w:ascii="Arial" w:eastAsia="Arial" w:hAnsi="Arial" w:cs="Arial"/>
              <w:sz w:val="20"/>
            </w:rPr>
            <w:t>From big boss to employee again</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84B89" w14:textId="77777777" w:rsidR="00CD7998" w:rsidRDefault="00CD7998"/>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6832F" w14:textId="77777777" w:rsidR="00CD7998" w:rsidRDefault="00CD7998"/>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2B19F91E" w14:textId="77777777">
      <w:trPr>
        <w:jc w:val="center"/>
      </w:trPr>
      <w:tc>
        <w:tcPr>
          <w:tcW w:w="10080" w:type="dxa"/>
          <w:vAlign w:val="center"/>
        </w:tcPr>
        <w:p w14:paraId="58ED8526" w14:textId="60CB7A4A"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103</w:t>
          </w:r>
          <w:r>
            <w:rPr>
              <w:rFonts w:ascii="Arial" w:eastAsia="Arial" w:hAnsi="Arial" w:cs="Arial"/>
              <w:sz w:val="20"/>
            </w:rPr>
            <w:fldChar w:fldCharType="end"/>
          </w:r>
        </w:p>
      </w:tc>
    </w:tr>
    <w:tr w:rsidR="00CD7998" w14:paraId="4DA8C9E0" w14:textId="77777777">
      <w:trPr>
        <w:jc w:val="center"/>
      </w:trPr>
      <w:tc>
        <w:tcPr>
          <w:tcW w:w="10080" w:type="dxa"/>
        </w:tcPr>
        <w:p w14:paraId="1E76C679" w14:textId="77777777" w:rsidR="00CD7998" w:rsidRDefault="00000000">
          <w:pPr>
            <w:spacing w:before="60" w:after="200"/>
            <w:jc w:val="center"/>
          </w:pPr>
          <w:r>
            <w:rPr>
              <w:rFonts w:ascii="Arial" w:eastAsia="Arial" w:hAnsi="Arial" w:cs="Arial"/>
              <w:sz w:val="20"/>
            </w:rPr>
            <w:t>A Complete Guide on how to get funding for your Medical Tourism and Wellness Tourism Business - Opportunities, Trends, Planning, and Vital Tips</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7E093" w14:textId="77777777" w:rsidR="00CD7998" w:rsidRDefault="00CD7998"/>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9F6A4" w14:textId="77777777" w:rsidR="00CD7998" w:rsidRDefault="00CD7998"/>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0E4C329B" w14:textId="77777777">
      <w:trPr>
        <w:jc w:val="center"/>
      </w:trPr>
      <w:tc>
        <w:tcPr>
          <w:tcW w:w="10080" w:type="dxa"/>
          <w:vAlign w:val="center"/>
        </w:tcPr>
        <w:p w14:paraId="6021DDF0" w14:textId="42B39DD3"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113</w:t>
          </w:r>
          <w:r>
            <w:rPr>
              <w:rFonts w:ascii="Arial" w:eastAsia="Arial" w:hAnsi="Arial" w:cs="Arial"/>
              <w:sz w:val="20"/>
            </w:rPr>
            <w:fldChar w:fldCharType="end"/>
          </w:r>
        </w:p>
      </w:tc>
    </w:tr>
    <w:tr w:rsidR="00CD7998" w14:paraId="173CD383" w14:textId="77777777">
      <w:trPr>
        <w:jc w:val="center"/>
      </w:trPr>
      <w:tc>
        <w:tcPr>
          <w:tcW w:w="10080" w:type="dxa"/>
        </w:tcPr>
        <w:p w14:paraId="1C3E25CC" w14:textId="77777777" w:rsidR="00CD7998" w:rsidRDefault="00000000">
          <w:pPr>
            <w:spacing w:before="60" w:after="200"/>
            <w:jc w:val="center"/>
          </w:pPr>
          <w:r>
            <w:rPr>
              <w:rFonts w:ascii="Arial" w:eastAsia="Arial" w:hAnsi="Arial" w:cs="Arial"/>
              <w:sz w:val="20"/>
            </w:rPr>
            <w:t>When Hima Tk left corporate life to launch a startup, she had to become a completely different leader</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8DB80" w14:textId="77777777" w:rsidR="00CD7998" w:rsidRDefault="00CD7998"/>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19C30" w14:textId="77777777" w:rsidR="00CD7998" w:rsidRDefault="00CD7998"/>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32CD274B" w14:textId="77777777">
      <w:trPr>
        <w:jc w:val="center"/>
      </w:trPr>
      <w:tc>
        <w:tcPr>
          <w:tcW w:w="10080" w:type="dxa"/>
          <w:vAlign w:val="center"/>
        </w:tcPr>
        <w:p w14:paraId="72474273" w14:textId="2E6BAE73"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116</w:t>
          </w:r>
          <w:r>
            <w:rPr>
              <w:rFonts w:ascii="Arial" w:eastAsia="Arial" w:hAnsi="Arial" w:cs="Arial"/>
              <w:sz w:val="20"/>
            </w:rPr>
            <w:fldChar w:fldCharType="end"/>
          </w:r>
        </w:p>
      </w:tc>
    </w:tr>
    <w:tr w:rsidR="00CD7998" w14:paraId="792D0B3F" w14:textId="77777777">
      <w:trPr>
        <w:jc w:val="center"/>
      </w:trPr>
      <w:tc>
        <w:tcPr>
          <w:tcW w:w="10080" w:type="dxa"/>
        </w:tcPr>
        <w:p w14:paraId="03694948" w14:textId="77777777" w:rsidR="00CD7998" w:rsidRDefault="00000000">
          <w:pPr>
            <w:spacing w:before="60" w:after="200"/>
            <w:jc w:val="center"/>
          </w:pPr>
          <w:r>
            <w:rPr>
              <w:rFonts w:ascii="Arial" w:eastAsia="Arial" w:hAnsi="Arial" w:cs="Arial"/>
              <w:sz w:val="20"/>
            </w:rPr>
            <w:t>When Hima Tk left corporate life to launch a startup, she had to become a completely different leader</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B5573" w14:textId="77777777" w:rsidR="00CD7998" w:rsidRDefault="00CD7998"/>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5C17F" w14:textId="77777777" w:rsidR="00CD7998" w:rsidRDefault="00CD7998"/>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65AE9CC6" w14:textId="77777777">
      <w:trPr>
        <w:jc w:val="center"/>
      </w:trPr>
      <w:tc>
        <w:tcPr>
          <w:tcW w:w="10080" w:type="dxa"/>
          <w:vAlign w:val="center"/>
        </w:tcPr>
        <w:p w14:paraId="506FA235" w14:textId="2FB343C3"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119</w:t>
          </w:r>
          <w:r>
            <w:rPr>
              <w:rFonts w:ascii="Arial" w:eastAsia="Arial" w:hAnsi="Arial" w:cs="Arial"/>
              <w:sz w:val="20"/>
            </w:rPr>
            <w:fldChar w:fldCharType="end"/>
          </w:r>
        </w:p>
      </w:tc>
    </w:tr>
    <w:tr w:rsidR="00CD7998" w14:paraId="7036FADA" w14:textId="77777777">
      <w:trPr>
        <w:jc w:val="center"/>
      </w:trPr>
      <w:tc>
        <w:tcPr>
          <w:tcW w:w="10080" w:type="dxa"/>
        </w:tcPr>
        <w:p w14:paraId="76C149BE" w14:textId="77777777" w:rsidR="00CD7998" w:rsidRDefault="00000000">
          <w:pPr>
            <w:spacing w:before="60" w:after="200"/>
            <w:jc w:val="center"/>
          </w:pPr>
          <w:r>
            <w:rPr>
              <w:rFonts w:ascii="Arial" w:eastAsia="Arial" w:hAnsi="Arial" w:cs="Arial"/>
              <w:sz w:val="20"/>
            </w:rPr>
            <w:t>When Hima Tk left corporate life to launch a startup, she had to become a completely different leader</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DDE1A" w14:textId="77777777" w:rsidR="00CD7998" w:rsidRDefault="00CD7998"/>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F8296" w14:textId="77777777" w:rsidR="00CD7998" w:rsidRDefault="00CD7998"/>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47A5A84A" w14:textId="77777777">
      <w:trPr>
        <w:jc w:val="center"/>
      </w:trPr>
      <w:tc>
        <w:tcPr>
          <w:tcW w:w="10080" w:type="dxa"/>
          <w:vAlign w:val="center"/>
        </w:tcPr>
        <w:p w14:paraId="7658CC61" w14:textId="7FB41C81"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122</w:t>
          </w:r>
          <w:r>
            <w:rPr>
              <w:rFonts w:ascii="Arial" w:eastAsia="Arial" w:hAnsi="Arial" w:cs="Arial"/>
              <w:sz w:val="20"/>
            </w:rPr>
            <w:fldChar w:fldCharType="end"/>
          </w:r>
        </w:p>
      </w:tc>
    </w:tr>
    <w:tr w:rsidR="00CD7998" w14:paraId="64CD774F" w14:textId="77777777">
      <w:trPr>
        <w:jc w:val="center"/>
      </w:trPr>
      <w:tc>
        <w:tcPr>
          <w:tcW w:w="10080" w:type="dxa"/>
        </w:tcPr>
        <w:p w14:paraId="3935ECE2" w14:textId="77777777" w:rsidR="00CD7998" w:rsidRDefault="00000000">
          <w:pPr>
            <w:spacing w:before="60" w:after="200"/>
            <w:jc w:val="center"/>
          </w:pPr>
          <w:r>
            <w:rPr>
              <w:rFonts w:ascii="Arial" w:eastAsia="Arial" w:hAnsi="Arial" w:cs="Arial"/>
              <w:sz w:val="20"/>
            </w:rPr>
            <w:t>When Hima Tk left corporate life to launch a startup, she had to become a completely different leader</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4FABF" w14:textId="77777777" w:rsidR="00CD7998" w:rsidRDefault="00CD7998"/>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B683B" w14:textId="77777777" w:rsidR="00CD7998" w:rsidRDefault="00CD7998"/>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7455BC1A" w14:textId="77777777">
      <w:trPr>
        <w:jc w:val="center"/>
      </w:trPr>
      <w:tc>
        <w:tcPr>
          <w:tcW w:w="10080" w:type="dxa"/>
          <w:vAlign w:val="center"/>
        </w:tcPr>
        <w:p w14:paraId="36C31051" w14:textId="60631EE0"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125</w:t>
          </w:r>
          <w:r>
            <w:rPr>
              <w:rFonts w:ascii="Arial" w:eastAsia="Arial" w:hAnsi="Arial" w:cs="Arial"/>
              <w:sz w:val="20"/>
            </w:rPr>
            <w:fldChar w:fldCharType="end"/>
          </w:r>
        </w:p>
      </w:tc>
    </w:tr>
    <w:tr w:rsidR="00CD7998" w14:paraId="5A7D3260" w14:textId="77777777">
      <w:trPr>
        <w:jc w:val="center"/>
      </w:trPr>
      <w:tc>
        <w:tcPr>
          <w:tcW w:w="10080" w:type="dxa"/>
        </w:tcPr>
        <w:p w14:paraId="181E38FE" w14:textId="77777777" w:rsidR="00CD7998" w:rsidRDefault="00000000">
          <w:pPr>
            <w:spacing w:before="60" w:after="200"/>
            <w:jc w:val="center"/>
          </w:pPr>
          <w:r>
            <w:rPr>
              <w:rFonts w:ascii="Arial" w:eastAsia="Arial" w:hAnsi="Arial" w:cs="Arial"/>
              <w:sz w:val="20"/>
            </w:rPr>
            <w:t>When Hima Tk left corporate life to launch a startup, she had to become a completely different leader</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FA2D1" w14:textId="77777777" w:rsidR="00CD7998" w:rsidRDefault="00CD7998"/>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D03DB" w14:textId="77777777" w:rsidR="00CD7998" w:rsidRDefault="00CD7998"/>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CE411D9" w14:textId="77777777">
      <w:trPr>
        <w:jc w:val="center"/>
      </w:trPr>
      <w:tc>
        <w:tcPr>
          <w:tcW w:w="10080" w:type="dxa"/>
          <w:vAlign w:val="center"/>
        </w:tcPr>
        <w:p w14:paraId="740C74A7" w14:textId="1BFD5A75"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128</w:t>
          </w:r>
          <w:r>
            <w:rPr>
              <w:rFonts w:ascii="Arial" w:eastAsia="Arial" w:hAnsi="Arial" w:cs="Arial"/>
              <w:sz w:val="20"/>
            </w:rPr>
            <w:fldChar w:fldCharType="end"/>
          </w:r>
        </w:p>
      </w:tc>
    </w:tr>
    <w:tr w:rsidR="00CD7998" w14:paraId="7026915A" w14:textId="77777777">
      <w:trPr>
        <w:jc w:val="center"/>
      </w:trPr>
      <w:tc>
        <w:tcPr>
          <w:tcW w:w="10080" w:type="dxa"/>
        </w:tcPr>
        <w:p w14:paraId="748D69F3" w14:textId="77777777" w:rsidR="00CD7998" w:rsidRDefault="00000000">
          <w:pPr>
            <w:spacing w:before="60" w:after="200"/>
            <w:jc w:val="center"/>
          </w:pPr>
          <w:r>
            <w:rPr>
              <w:rFonts w:ascii="Arial" w:eastAsia="Arial" w:hAnsi="Arial" w:cs="Arial"/>
              <w:sz w:val="20"/>
            </w:rPr>
            <w:t>When Hima Tk left corporate life to launch a startup, she had to become a completely different leader</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03830" w14:textId="77777777" w:rsidR="00CD7998" w:rsidRDefault="00CD7998"/>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F87B1" w14:textId="77777777" w:rsidR="00CD7998" w:rsidRDefault="00CD7998"/>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06CD192" w14:textId="77777777">
      <w:trPr>
        <w:jc w:val="center"/>
      </w:trPr>
      <w:tc>
        <w:tcPr>
          <w:tcW w:w="10080" w:type="dxa"/>
          <w:vAlign w:val="center"/>
        </w:tcPr>
        <w:p w14:paraId="0BF6A6E2" w14:textId="1E3C1D20"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131</w:t>
          </w:r>
          <w:r>
            <w:rPr>
              <w:rFonts w:ascii="Arial" w:eastAsia="Arial" w:hAnsi="Arial" w:cs="Arial"/>
              <w:sz w:val="20"/>
            </w:rPr>
            <w:fldChar w:fldCharType="end"/>
          </w:r>
        </w:p>
      </w:tc>
    </w:tr>
    <w:tr w:rsidR="00CD7998" w14:paraId="425D0286" w14:textId="77777777">
      <w:trPr>
        <w:jc w:val="center"/>
      </w:trPr>
      <w:tc>
        <w:tcPr>
          <w:tcW w:w="10080" w:type="dxa"/>
        </w:tcPr>
        <w:p w14:paraId="39B07A9F" w14:textId="77777777" w:rsidR="00CD7998" w:rsidRDefault="00000000">
          <w:pPr>
            <w:spacing w:before="60" w:after="200"/>
            <w:jc w:val="center"/>
          </w:pPr>
          <w:r>
            <w:rPr>
              <w:rFonts w:ascii="Arial" w:eastAsia="Arial" w:hAnsi="Arial" w:cs="Arial"/>
              <w:sz w:val="20"/>
            </w:rPr>
            <w:t>When Hima Tk left corporate life to launch a startup, she had to become a completely different leader</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A5361" w14:textId="77777777" w:rsidR="00CD7998" w:rsidRDefault="00CD7998"/>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469E" w14:textId="77777777" w:rsidR="00CD7998" w:rsidRDefault="00CD7998"/>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4E818DD4" w14:textId="77777777">
      <w:trPr>
        <w:jc w:val="center"/>
      </w:trPr>
      <w:tc>
        <w:tcPr>
          <w:tcW w:w="10080" w:type="dxa"/>
          <w:vAlign w:val="center"/>
        </w:tcPr>
        <w:p w14:paraId="7DD77A73" w14:textId="4B4BFA55"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134</w:t>
          </w:r>
          <w:r>
            <w:rPr>
              <w:rFonts w:ascii="Arial" w:eastAsia="Arial" w:hAnsi="Arial" w:cs="Arial"/>
              <w:sz w:val="20"/>
            </w:rPr>
            <w:fldChar w:fldCharType="end"/>
          </w:r>
        </w:p>
      </w:tc>
    </w:tr>
    <w:tr w:rsidR="00CD7998" w14:paraId="181A620A" w14:textId="77777777">
      <w:trPr>
        <w:jc w:val="center"/>
      </w:trPr>
      <w:tc>
        <w:tcPr>
          <w:tcW w:w="10080" w:type="dxa"/>
        </w:tcPr>
        <w:p w14:paraId="5B2AE830" w14:textId="77777777" w:rsidR="00CD7998" w:rsidRDefault="00000000">
          <w:pPr>
            <w:spacing w:before="60" w:after="200"/>
            <w:jc w:val="center"/>
          </w:pPr>
          <w:r>
            <w:rPr>
              <w:rFonts w:ascii="Arial" w:eastAsia="Arial" w:hAnsi="Arial" w:cs="Arial"/>
              <w:sz w:val="20"/>
            </w:rPr>
            <w:t>When Hima Tk left corporate life to launch a startup, she had to become a completely different leader</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F5FE0" w14:textId="77777777" w:rsidR="00CD7998" w:rsidRDefault="00CD7998"/>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1DDD8" w14:textId="77777777" w:rsidR="00CD7998" w:rsidRDefault="00CD7998"/>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400CECAD" w14:textId="77777777">
      <w:trPr>
        <w:jc w:val="center"/>
      </w:trPr>
      <w:tc>
        <w:tcPr>
          <w:tcW w:w="10080" w:type="dxa"/>
          <w:vAlign w:val="center"/>
        </w:tcPr>
        <w:p w14:paraId="7EA94D71" w14:textId="7C05629C"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137</w:t>
          </w:r>
          <w:r>
            <w:rPr>
              <w:rFonts w:ascii="Arial" w:eastAsia="Arial" w:hAnsi="Arial" w:cs="Arial"/>
              <w:sz w:val="20"/>
            </w:rPr>
            <w:fldChar w:fldCharType="end"/>
          </w:r>
        </w:p>
      </w:tc>
    </w:tr>
    <w:tr w:rsidR="00CD7998" w14:paraId="1F2E0C34" w14:textId="77777777">
      <w:trPr>
        <w:jc w:val="center"/>
      </w:trPr>
      <w:tc>
        <w:tcPr>
          <w:tcW w:w="10080" w:type="dxa"/>
        </w:tcPr>
        <w:p w14:paraId="4AE06FCE" w14:textId="77777777" w:rsidR="00CD7998" w:rsidRDefault="00000000">
          <w:pPr>
            <w:spacing w:before="60" w:after="200"/>
            <w:jc w:val="center"/>
          </w:pPr>
          <w:r>
            <w:rPr>
              <w:rFonts w:ascii="Arial" w:eastAsia="Arial" w:hAnsi="Arial" w:cs="Arial"/>
              <w:sz w:val="20"/>
            </w:rPr>
            <w:t>My job is my party: Ekta Kapoor</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D375A" w14:textId="77777777" w:rsidR="00CD7998" w:rsidRDefault="00CD7998"/>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92E1C" w14:textId="77777777" w:rsidR="00CD7998" w:rsidRDefault="00CD7998"/>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46A90116" w14:textId="77777777">
      <w:trPr>
        <w:jc w:val="center"/>
      </w:trPr>
      <w:tc>
        <w:tcPr>
          <w:tcW w:w="10080" w:type="dxa"/>
          <w:vAlign w:val="center"/>
        </w:tcPr>
        <w:p w14:paraId="259B0203" w14:textId="5539351F"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139</w:t>
          </w:r>
          <w:r>
            <w:rPr>
              <w:rFonts w:ascii="Arial" w:eastAsia="Arial" w:hAnsi="Arial" w:cs="Arial"/>
              <w:sz w:val="20"/>
            </w:rPr>
            <w:fldChar w:fldCharType="end"/>
          </w:r>
        </w:p>
      </w:tc>
    </w:tr>
    <w:tr w:rsidR="00CD7998" w14:paraId="52C67045" w14:textId="77777777">
      <w:trPr>
        <w:jc w:val="center"/>
      </w:trPr>
      <w:tc>
        <w:tcPr>
          <w:tcW w:w="10080" w:type="dxa"/>
        </w:tcPr>
        <w:p w14:paraId="5C9B7438" w14:textId="77777777" w:rsidR="00CD7998" w:rsidRDefault="00000000">
          <w:pPr>
            <w:spacing w:before="60" w:after="200"/>
            <w:jc w:val="center"/>
          </w:pPr>
          <w:r>
            <w:rPr>
              <w:rFonts w:ascii="Arial" w:eastAsia="Arial" w:hAnsi="Arial" w:cs="Arial"/>
              <w:sz w:val="20"/>
            </w:rPr>
            <w:t>Conscience Consumerism – Food for Thought from the Social Enterprise World Forum</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82E60" w14:textId="77777777" w:rsidR="00CD7998" w:rsidRDefault="00CD7998"/>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FFB97" w14:textId="77777777" w:rsidR="00CD7998" w:rsidRDefault="00CD7998"/>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483BC8A0" w14:textId="77777777">
      <w:trPr>
        <w:jc w:val="center"/>
      </w:trPr>
      <w:tc>
        <w:tcPr>
          <w:tcW w:w="10080" w:type="dxa"/>
          <w:vAlign w:val="center"/>
        </w:tcPr>
        <w:p w14:paraId="44A9FC2B" w14:textId="3B4E6BBD"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144</w:t>
          </w:r>
          <w:r>
            <w:rPr>
              <w:rFonts w:ascii="Arial" w:eastAsia="Arial" w:hAnsi="Arial" w:cs="Arial"/>
              <w:sz w:val="20"/>
            </w:rPr>
            <w:fldChar w:fldCharType="end"/>
          </w:r>
        </w:p>
      </w:tc>
    </w:tr>
    <w:tr w:rsidR="00CD7998" w14:paraId="7F76F02B" w14:textId="77777777">
      <w:trPr>
        <w:jc w:val="center"/>
      </w:trPr>
      <w:tc>
        <w:tcPr>
          <w:tcW w:w="10080" w:type="dxa"/>
        </w:tcPr>
        <w:p w14:paraId="388C7525" w14:textId="77777777" w:rsidR="00CD7998" w:rsidRDefault="00000000">
          <w:pPr>
            <w:spacing w:before="60" w:after="200"/>
            <w:jc w:val="center"/>
          </w:pPr>
          <w:r>
            <w:rPr>
              <w:rFonts w:ascii="Arial" w:eastAsia="Arial" w:hAnsi="Arial" w:cs="Arial"/>
              <w:sz w:val="20"/>
            </w:rPr>
            <w:t>Innovation, digital, product-market fit: test your business creativity with Edition 22 of our quiz!</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44E82" w14:textId="77777777" w:rsidR="00CD7998" w:rsidRDefault="00CD7998"/>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65EF9" w14:textId="77777777" w:rsidR="00CD7998" w:rsidRDefault="00CD7998"/>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26C243CB" w14:textId="77777777">
      <w:trPr>
        <w:jc w:val="center"/>
      </w:trPr>
      <w:tc>
        <w:tcPr>
          <w:tcW w:w="10080" w:type="dxa"/>
          <w:vAlign w:val="center"/>
        </w:tcPr>
        <w:p w14:paraId="667B6443" w14:textId="7777777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D7998" w14:paraId="3CC0BC0B" w14:textId="77777777">
      <w:trPr>
        <w:jc w:val="center"/>
      </w:trPr>
      <w:tc>
        <w:tcPr>
          <w:tcW w:w="10080" w:type="dxa"/>
        </w:tcPr>
        <w:p w14:paraId="05AF9A57" w14:textId="77777777" w:rsidR="00CD7998" w:rsidRDefault="00000000">
          <w:pPr>
            <w:spacing w:before="60" w:after="200"/>
            <w:jc w:val="center"/>
          </w:pPr>
          <w:r>
            <w:rPr>
              <w:rFonts w:ascii="Arial" w:eastAsia="Arial" w:hAnsi="Arial" w:cs="Arial"/>
              <w:sz w:val="20"/>
            </w:rPr>
            <w:t>Filing glitches on MCA even as deadline nears</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8782C" w14:textId="77777777" w:rsidR="00CD7998" w:rsidRDefault="00CD7998"/>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4AE7E" w14:textId="77777777" w:rsidR="00CD7998" w:rsidRDefault="00CD7998"/>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74AF815A" w14:textId="77777777">
      <w:trPr>
        <w:jc w:val="center"/>
      </w:trPr>
      <w:tc>
        <w:tcPr>
          <w:tcW w:w="10080" w:type="dxa"/>
          <w:vAlign w:val="center"/>
        </w:tcPr>
        <w:p w14:paraId="04B02607" w14:textId="7777777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D7998" w14:paraId="51C3D85A" w14:textId="77777777">
      <w:trPr>
        <w:jc w:val="center"/>
      </w:trPr>
      <w:tc>
        <w:tcPr>
          <w:tcW w:w="10080" w:type="dxa"/>
        </w:tcPr>
        <w:p w14:paraId="0C025D59" w14:textId="77777777" w:rsidR="00CD7998" w:rsidRDefault="00000000">
          <w:pPr>
            <w:spacing w:before="60" w:after="200"/>
            <w:jc w:val="center"/>
          </w:pPr>
          <w:r>
            <w:rPr>
              <w:rFonts w:ascii="Arial" w:eastAsia="Arial" w:hAnsi="Arial" w:cs="Arial"/>
              <w:sz w:val="20"/>
            </w:rPr>
            <w:t>Filing glitches on MCA even as deadline nears</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546ED" w14:textId="77777777" w:rsidR="00CD7998" w:rsidRDefault="00CD7998"/>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E5BA7" w14:textId="77777777" w:rsidR="00CD7998" w:rsidRDefault="00CD7998"/>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0C348F52" w14:textId="77777777">
      <w:trPr>
        <w:jc w:val="center"/>
      </w:trPr>
      <w:tc>
        <w:tcPr>
          <w:tcW w:w="10080" w:type="dxa"/>
          <w:vAlign w:val="center"/>
        </w:tcPr>
        <w:p w14:paraId="360C2D59" w14:textId="7777777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D7998" w14:paraId="3ABBA775" w14:textId="77777777">
      <w:trPr>
        <w:jc w:val="center"/>
      </w:trPr>
      <w:tc>
        <w:tcPr>
          <w:tcW w:w="10080" w:type="dxa"/>
        </w:tcPr>
        <w:p w14:paraId="576AE40D" w14:textId="77777777" w:rsidR="00CD7998" w:rsidRDefault="00000000">
          <w:pPr>
            <w:spacing w:before="60" w:after="200"/>
            <w:jc w:val="center"/>
          </w:pPr>
          <w:r>
            <w:rPr>
              <w:rFonts w:ascii="Arial" w:eastAsia="Arial" w:hAnsi="Arial" w:cs="Arial"/>
              <w:sz w:val="20"/>
            </w:rPr>
            <w:t>Filing glitches on MCA even as deadline nears</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EB6BB" w14:textId="77777777" w:rsidR="00CD7998" w:rsidRDefault="00CD7998"/>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DCB45" w14:textId="77777777" w:rsidR="00CD7998" w:rsidRDefault="00CD7998"/>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34F4D74E" w14:textId="77777777">
      <w:trPr>
        <w:jc w:val="center"/>
      </w:trPr>
      <w:tc>
        <w:tcPr>
          <w:tcW w:w="10080" w:type="dxa"/>
          <w:vAlign w:val="center"/>
        </w:tcPr>
        <w:p w14:paraId="3E393D63" w14:textId="7777777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D7998" w14:paraId="585496CD" w14:textId="77777777">
      <w:trPr>
        <w:jc w:val="center"/>
      </w:trPr>
      <w:tc>
        <w:tcPr>
          <w:tcW w:w="10080" w:type="dxa"/>
        </w:tcPr>
        <w:p w14:paraId="2FF4AB18" w14:textId="77777777" w:rsidR="00CD7998" w:rsidRDefault="00000000">
          <w:pPr>
            <w:spacing w:before="60" w:after="200"/>
            <w:jc w:val="center"/>
          </w:pPr>
          <w:r>
            <w:rPr>
              <w:rFonts w:ascii="Arial" w:eastAsia="Arial" w:hAnsi="Arial" w:cs="Arial"/>
              <w:sz w:val="20"/>
            </w:rPr>
            <w:t>Filing glitches on MCA even as deadline nears</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538C8" w14:textId="77777777" w:rsidR="00CD7998" w:rsidRDefault="00CD7998"/>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78592" w14:textId="77777777" w:rsidR="00CD7998" w:rsidRDefault="00CD7998"/>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31B32BFD" w14:textId="77777777">
      <w:trPr>
        <w:jc w:val="center"/>
      </w:trPr>
      <w:tc>
        <w:tcPr>
          <w:tcW w:w="10080" w:type="dxa"/>
          <w:vAlign w:val="center"/>
        </w:tcPr>
        <w:p w14:paraId="21B4D745" w14:textId="7777777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D7998" w14:paraId="6391389B" w14:textId="77777777">
      <w:trPr>
        <w:jc w:val="center"/>
      </w:trPr>
      <w:tc>
        <w:tcPr>
          <w:tcW w:w="10080" w:type="dxa"/>
        </w:tcPr>
        <w:p w14:paraId="41AB4C0C" w14:textId="77777777" w:rsidR="00CD7998" w:rsidRDefault="00000000">
          <w:pPr>
            <w:spacing w:before="60" w:after="200"/>
            <w:jc w:val="center"/>
          </w:pPr>
          <w:r>
            <w:rPr>
              <w:rFonts w:ascii="Arial" w:eastAsia="Arial" w:hAnsi="Arial" w:cs="Arial"/>
              <w:sz w:val="20"/>
            </w:rPr>
            <w:t>Filing glitches on MCA even as deadline nears</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F74B5" w14:textId="77777777" w:rsidR="00CD7998" w:rsidRDefault="00CD7998"/>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7852B" w14:textId="77777777" w:rsidR="00CD7998" w:rsidRDefault="00CD7998"/>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3C18632" w14:textId="77777777">
      <w:trPr>
        <w:jc w:val="center"/>
      </w:trPr>
      <w:tc>
        <w:tcPr>
          <w:tcW w:w="10080" w:type="dxa"/>
          <w:vAlign w:val="center"/>
        </w:tcPr>
        <w:p w14:paraId="0658B26C" w14:textId="7777777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D7998" w14:paraId="4D8A6949" w14:textId="77777777">
      <w:trPr>
        <w:jc w:val="center"/>
      </w:trPr>
      <w:tc>
        <w:tcPr>
          <w:tcW w:w="10080" w:type="dxa"/>
        </w:tcPr>
        <w:p w14:paraId="0245DF0B" w14:textId="77777777" w:rsidR="00CD7998" w:rsidRDefault="00000000">
          <w:pPr>
            <w:spacing w:before="60" w:after="200"/>
            <w:jc w:val="center"/>
          </w:pPr>
          <w:r>
            <w:rPr>
              <w:rFonts w:ascii="Arial" w:eastAsia="Arial" w:hAnsi="Arial" w:cs="Arial"/>
              <w:sz w:val="20"/>
            </w:rPr>
            <w:t>Filing glitches on MCA even as deadline nears</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64885" w14:textId="77777777" w:rsidR="00CD7998" w:rsidRDefault="00CD7998"/>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BDA99" w14:textId="77777777" w:rsidR="00CD7998" w:rsidRDefault="00CD7998"/>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4DDED32A" w14:textId="77777777">
      <w:trPr>
        <w:jc w:val="center"/>
      </w:trPr>
      <w:tc>
        <w:tcPr>
          <w:tcW w:w="10080" w:type="dxa"/>
          <w:vAlign w:val="center"/>
        </w:tcPr>
        <w:p w14:paraId="28A49B19" w14:textId="7777777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D7998" w14:paraId="5DF54D75" w14:textId="77777777">
      <w:trPr>
        <w:jc w:val="center"/>
      </w:trPr>
      <w:tc>
        <w:tcPr>
          <w:tcW w:w="10080" w:type="dxa"/>
        </w:tcPr>
        <w:p w14:paraId="7857DE3A" w14:textId="77777777" w:rsidR="00CD7998" w:rsidRDefault="00000000">
          <w:pPr>
            <w:spacing w:before="60" w:after="200"/>
            <w:jc w:val="center"/>
          </w:pPr>
          <w:r>
            <w:rPr>
              <w:rFonts w:ascii="Arial" w:eastAsia="Arial" w:hAnsi="Arial" w:cs="Arial"/>
              <w:sz w:val="20"/>
            </w:rPr>
            <w:t>Filing glitches on MCA even as deadline nears</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3DF94" w14:textId="77777777" w:rsidR="00CD7998" w:rsidRDefault="00CD7998"/>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A931E" w14:textId="77777777" w:rsidR="00CD7998" w:rsidRDefault="00CD7998"/>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760E3316" w14:textId="77777777">
      <w:trPr>
        <w:jc w:val="center"/>
      </w:trPr>
      <w:tc>
        <w:tcPr>
          <w:tcW w:w="10080" w:type="dxa"/>
          <w:vAlign w:val="center"/>
        </w:tcPr>
        <w:p w14:paraId="32DD7CEC" w14:textId="7777777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D7998" w14:paraId="14152280" w14:textId="77777777">
      <w:trPr>
        <w:jc w:val="center"/>
      </w:trPr>
      <w:tc>
        <w:tcPr>
          <w:tcW w:w="10080" w:type="dxa"/>
        </w:tcPr>
        <w:p w14:paraId="19CACC87" w14:textId="77777777" w:rsidR="00CD7998" w:rsidRDefault="00000000">
          <w:pPr>
            <w:spacing w:before="60" w:after="200"/>
            <w:jc w:val="center"/>
          </w:pPr>
          <w:r>
            <w:rPr>
              <w:rFonts w:ascii="Arial" w:eastAsia="Arial" w:hAnsi="Arial" w:cs="Arial"/>
              <w:sz w:val="20"/>
            </w:rPr>
            <w:t>Filing glitches on MCA even as deadline nears</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A07C0" w14:textId="77777777" w:rsidR="00CD7998" w:rsidRDefault="00CD7998"/>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D8206" w14:textId="77777777" w:rsidR="00CD7998" w:rsidRDefault="00CD7998"/>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433176E" w14:textId="77777777">
      <w:trPr>
        <w:jc w:val="center"/>
      </w:trPr>
      <w:tc>
        <w:tcPr>
          <w:tcW w:w="10080" w:type="dxa"/>
          <w:vAlign w:val="center"/>
        </w:tcPr>
        <w:p w14:paraId="5ED45E50" w14:textId="5D81DDF3"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155</w:t>
          </w:r>
          <w:r>
            <w:rPr>
              <w:rFonts w:ascii="Arial" w:eastAsia="Arial" w:hAnsi="Arial" w:cs="Arial"/>
              <w:sz w:val="20"/>
            </w:rPr>
            <w:fldChar w:fldCharType="end"/>
          </w:r>
        </w:p>
      </w:tc>
    </w:tr>
    <w:tr w:rsidR="00CD7998" w14:paraId="074B168B" w14:textId="77777777">
      <w:trPr>
        <w:jc w:val="center"/>
      </w:trPr>
      <w:tc>
        <w:tcPr>
          <w:tcW w:w="10080" w:type="dxa"/>
        </w:tcPr>
        <w:p w14:paraId="07168DD0" w14:textId="77777777" w:rsidR="00CD7998" w:rsidRDefault="00000000">
          <w:pPr>
            <w:spacing w:before="60" w:after="200"/>
            <w:jc w:val="center"/>
          </w:pPr>
          <w:r>
            <w:rPr>
              <w:rFonts w:ascii="Arial" w:eastAsia="Arial" w:hAnsi="Arial" w:cs="Arial"/>
              <w:sz w:val="20"/>
            </w:rPr>
            <w:t>Proteas' mountain to climb</w:t>
          </w:r>
        </w:p>
      </w:tc>
    </w:tr>
  </w:tbl>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771F1" w14:textId="77777777" w:rsidR="00CD7998" w:rsidRDefault="00CD7998"/>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463E5" w14:textId="77777777" w:rsidR="00CD7998" w:rsidRDefault="00CD7998"/>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251DE16" w14:textId="77777777">
      <w:trPr>
        <w:jc w:val="center"/>
      </w:trPr>
      <w:tc>
        <w:tcPr>
          <w:tcW w:w="10080" w:type="dxa"/>
          <w:vAlign w:val="center"/>
        </w:tcPr>
        <w:p w14:paraId="218BFC11" w14:textId="7D5EE4D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157</w:t>
          </w:r>
          <w:r>
            <w:rPr>
              <w:rFonts w:ascii="Arial" w:eastAsia="Arial" w:hAnsi="Arial" w:cs="Arial"/>
              <w:sz w:val="20"/>
            </w:rPr>
            <w:fldChar w:fldCharType="end"/>
          </w:r>
        </w:p>
      </w:tc>
    </w:tr>
    <w:tr w:rsidR="00CD7998" w14:paraId="47AA7F19" w14:textId="77777777">
      <w:trPr>
        <w:jc w:val="center"/>
      </w:trPr>
      <w:tc>
        <w:tcPr>
          <w:tcW w:w="10080" w:type="dxa"/>
        </w:tcPr>
        <w:p w14:paraId="69C1B786" w14:textId="77777777" w:rsidR="00CD7998" w:rsidRDefault="00000000">
          <w:pPr>
            <w:spacing w:before="60" w:after="200"/>
            <w:jc w:val="center"/>
          </w:pPr>
          <w:r>
            <w:rPr>
              <w:rFonts w:ascii="Arial" w:eastAsia="Arial" w:hAnsi="Arial" w:cs="Arial"/>
              <w:sz w:val="20"/>
            </w:rPr>
            <w:t>Tip To Make Your Ecommerce Business Model Successful</w:t>
          </w:r>
        </w:p>
      </w:tc>
    </w:tr>
  </w:tbl>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C9BB0" w14:textId="77777777" w:rsidR="00CD7998" w:rsidRDefault="00CD7998"/>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3A255" w14:textId="77777777" w:rsidR="00CD7998" w:rsidRDefault="00CD7998"/>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31E2736C" w14:textId="77777777">
      <w:trPr>
        <w:jc w:val="center"/>
      </w:trPr>
      <w:tc>
        <w:tcPr>
          <w:tcW w:w="10080" w:type="dxa"/>
          <w:vAlign w:val="center"/>
        </w:tcPr>
        <w:p w14:paraId="7BC78FBE" w14:textId="47AE66D9"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159</w:t>
          </w:r>
          <w:r>
            <w:rPr>
              <w:rFonts w:ascii="Arial" w:eastAsia="Arial" w:hAnsi="Arial" w:cs="Arial"/>
              <w:sz w:val="20"/>
            </w:rPr>
            <w:fldChar w:fldCharType="end"/>
          </w:r>
        </w:p>
      </w:tc>
    </w:tr>
    <w:tr w:rsidR="00CD7998" w14:paraId="69A28636" w14:textId="77777777">
      <w:trPr>
        <w:jc w:val="center"/>
      </w:trPr>
      <w:tc>
        <w:tcPr>
          <w:tcW w:w="10080" w:type="dxa"/>
        </w:tcPr>
        <w:p w14:paraId="5772C954" w14:textId="77777777" w:rsidR="00CD7998" w:rsidRDefault="00000000">
          <w:pPr>
            <w:spacing w:before="60" w:after="200"/>
            <w:jc w:val="center"/>
          </w:pPr>
          <w:r>
            <w:rPr>
              <w:rFonts w:ascii="Arial" w:eastAsia="Arial" w:hAnsi="Arial" w:cs="Arial"/>
              <w:sz w:val="20"/>
            </w:rPr>
            <w:t>The six components of creativity, and how to make your organisation an innovation engine</w:t>
          </w:r>
        </w:p>
      </w:tc>
    </w:tr>
  </w:tbl>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40DE0" w14:textId="77777777" w:rsidR="00CD7998" w:rsidRDefault="00CD7998"/>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39A35" w14:textId="77777777" w:rsidR="00CD7998" w:rsidRDefault="00CD7998"/>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4B5E8AB3" w14:textId="77777777">
      <w:trPr>
        <w:jc w:val="center"/>
      </w:trPr>
      <w:tc>
        <w:tcPr>
          <w:tcW w:w="10080" w:type="dxa"/>
          <w:vAlign w:val="center"/>
        </w:tcPr>
        <w:p w14:paraId="68C43CD4" w14:textId="58594519"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165</w:t>
          </w:r>
          <w:r>
            <w:rPr>
              <w:rFonts w:ascii="Arial" w:eastAsia="Arial" w:hAnsi="Arial" w:cs="Arial"/>
              <w:sz w:val="20"/>
            </w:rPr>
            <w:fldChar w:fldCharType="end"/>
          </w:r>
        </w:p>
      </w:tc>
    </w:tr>
    <w:tr w:rsidR="00CD7998" w14:paraId="4B24ED5B" w14:textId="77777777">
      <w:trPr>
        <w:jc w:val="center"/>
      </w:trPr>
      <w:tc>
        <w:tcPr>
          <w:tcW w:w="10080" w:type="dxa"/>
        </w:tcPr>
        <w:p w14:paraId="04FBCE45" w14:textId="77777777" w:rsidR="00CD7998" w:rsidRDefault="00000000">
          <w:pPr>
            <w:spacing w:before="60" w:after="200"/>
            <w:jc w:val="center"/>
          </w:pPr>
          <w:r>
            <w:rPr>
              <w:rFonts w:ascii="Arial" w:eastAsia="Arial" w:hAnsi="Arial" w:cs="Arial"/>
              <w:sz w:val="20"/>
            </w:rPr>
            <w:t>Analyzing the Impact of Youth Entrepreneurial Perspective on Sustainable Socio-Economic growth to achieve SDGs in Karachi</w:t>
          </w:r>
        </w:p>
      </w:tc>
    </w:tr>
  </w:tbl>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358C1" w14:textId="77777777" w:rsidR="00CD7998" w:rsidRDefault="00CD7998"/>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91EF2" w14:textId="77777777" w:rsidR="00CD7998" w:rsidRDefault="00CD7998"/>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0D93E8C8" w14:textId="77777777">
      <w:trPr>
        <w:jc w:val="center"/>
      </w:trPr>
      <w:tc>
        <w:tcPr>
          <w:tcW w:w="10080" w:type="dxa"/>
          <w:vAlign w:val="center"/>
        </w:tcPr>
        <w:p w14:paraId="679D0349" w14:textId="2828B066"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177</w:t>
          </w:r>
          <w:r>
            <w:rPr>
              <w:rFonts w:ascii="Arial" w:eastAsia="Arial" w:hAnsi="Arial" w:cs="Arial"/>
              <w:sz w:val="20"/>
            </w:rPr>
            <w:fldChar w:fldCharType="end"/>
          </w:r>
        </w:p>
      </w:tc>
    </w:tr>
    <w:tr w:rsidR="00CD7998" w14:paraId="41305D49" w14:textId="77777777">
      <w:trPr>
        <w:jc w:val="center"/>
      </w:trPr>
      <w:tc>
        <w:tcPr>
          <w:tcW w:w="10080" w:type="dxa"/>
        </w:tcPr>
        <w:p w14:paraId="7E55EB49" w14:textId="77777777" w:rsidR="00CD7998" w:rsidRDefault="00000000">
          <w:pPr>
            <w:spacing w:before="60" w:after="200"/>
            <w:jc w:val="center"/>
          </w:pPr>
          <w:r>
            <w:rPr>
              <w:rFonts w:ascii="Arial" w:eastAsia="Arial" w:hAnsi="Arial" w:cs="Arial"/>
              <w:sz w:val="20"/>
            </w:rPr>
            <w:t>No Headline In Original</w:t>
          </w:r>
        </w:p>
      </w:tc>
    </w:tr>
  </w:tbl>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F2C5D" w14:textId="77777777" w:rsidR="00CD7998" w:rsidRDefault="00CD7998"/>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C3114" w14:textId="77777777" w:rsidR="00CD7998" w:rsidRDefault="00CD7998"/>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2850ED09" w14:textId="77777777">
      <w:trPr>
        <w:jc w:val="center"/>
      </w:trPr>
      <w:tc>
        <w:tcPr>
          <w:tcW w:w="10080" w:type="dxa"/>
          <w:vAlign w:val="center"/>
        </w:tcPr>
        <w:p w14:paraId="6B369722" w14:textId="0161835F"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181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182</w:t>
          </w:r>
          <w:r>
            <w:rPr>
              <w:rFonts w:ascii="Arial" w:eastAsia="Arial" w:hAnsi="Arial" w:cs="Arial"/>
              <w:sz w:val="20"/>
            </w:rPr>
            <w:fldChar w:fldCharType="end"/>
          </w:r>
        </w:p>
      </w:tc>
    </w:tr>
    <w:tr w:rsidR="00CD7998" w14:paraId="4437A0E1" w14:textId="77777777">
      <w:trPr>
        <w:jc w:val="center"/>
      </w:trPr>
      <w:tc>
        <w:tcPr>
          <w:tcW w:w="10080" w:type="dxa"/>
        </w:tcPr>
        <w:p w14:paraId="43A24B82" w14:textId="77777777" w:rsidR="00CD7998" w:rsidRDefault="00000000">
          <w:pPr>
            <w:spacing w:before="60" w:after="200"/>
            <w:jc w:val="center"/>
          </w:pPr>
          <w:r>
            <w:rPr>
              <w:rFonts w:ascii="Arial" w:eastAsia="Arial" w:hAnsi="Arial" w:cs="Arial"/>
              <w:sz w:val="20"/>
            </w:rPr>
            <w:t>NEPALI STARTUP ECOSYSTEM</w:t>
          </w:r>
        </w:p>
      </w:tc>
    </w:tr>
  </w:tbl>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84E6C" w14:textId="77777777" w:rsidR="00CD7998" w:rsidRDefault="00CD7998"/>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19848" w14:textId="77777777" w:rsidR="00CD7998" w:rsidRDefault="00CD7998"/>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5D7165E5" w14:textId="77777777">
      <w:trPr>
        <w:jc w:val="center"/>
      </w:trPr>
      <w:tc>
        <w:tcPr>
          <w:tcW w:w="10080" w:type="dxa"/>
          <w:vAlign w:val="center"/>
        </w:tcPr>
        <w:p w14:paraId="2EC52D8E" w14:textId="41E4FECB"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189</w:t>
          </w:r>
          <w:r>
            <w:rPr>
              <w:rFonts w:ascii="Arial" w:eastAsia="Arial" w:hAnsi="Arial" w:cs="Arial"/>
              <w:sz w:val="20"/>
            </w:rPr>
            <w:fldChar w:fldCharType="end"/>
          </w:r>
        </w:p>
      </w:tc>
    </w:tr>
    <w:tr w:rsidR="00CD7998" w14:paraId="6C45CF69" w14:textId="77777777">
      <w:trPr>
        <w:jc w:val="center"/>
      </w:trPr>
      <w:tc>
        <w:tcPr>
          <w:tcW w:w="10080" w:type="dxa"/>
        </w:tcPr>
        <w:p w14:paraId="625EDCB4" w14:textId="77777777" w:rsidR="00CD7998" w:rsidRDefault="00000000">
          <w:pPr>
            <w:spacing w:before="60" w:after="200"/>
            <w:jc w:val="center"/>
          </w:pPr>
          <w:r>
            <w:rPr>
              <w:rFonts w:ascii="Arial" w:eastAsia="Arial" w:hAnsi="Arial" w:cs="Arial"/>
              <w:sz w:val="20"/>
            </w:rPr>
            <w:t>Startup Mantra: Need collective efforts to push Brand Pune</w:t>
          </w:r>
        </w:p>
      </w:tc>
    </w:tr>
  </w:tbl>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49D06" w14:textId="77777777" w:rsidR="00CD7998" w:rsidRDefault="00CD7998"/>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E2152" w14:textId="77777777" w:rsidR="00CD7998" w:rsidRDefault="00CD7998"/>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2E4EE79D" w14:textId="77777777">
      <w:trPr>
        <w:jc w:val="center"/>
      </w:trPr>
      <w:tc>
        <w:tcPr>
          <w:tcW w:w="10080" w:type="dxa"/>
          <w:vAlign w:val="center"/>
        </w:tcPr>
        <w:p w14:paraId="1CCAE20E" w14:textId="33DF617A"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192</w:t>
          </w:r>
          <w:r>
            <w:rPr>
              <w:rFonts w:ascii="Arial" w:eastAsia="Arial" w:hAnsi="Arial" w:cs="Arial"/>
              <w:sz w:val="20"/>
            </w:rPr>
            <w:fldChar w:fldCharType="end"/>
          </w:r>
        </w:p>
      </w:tc>
    </w:tr>
    <w:tr w:rsidR="00CD7998" w14:paraId="4F49AE68" w14:textId="77777777">
      <w:trPr>
        <w:jc w:val="center"/>
      </w:trPr>
      <w:tc>
        <w:tcPr>
          <w:tcW w:w="10080" w:type="dxa"/>
        </w:tcPr>
        <w:p w14:paraId="2418322D" w14:textId="77777777" w:rsidR="00CD7998" w:rsidRDefault="00000000">
          <w:pPr>
            <w:spacing w:before="60" w:after="200"/>
            <w:jc w:val="center"/>
          </w:pPr>
          <w:r>
            <w:rPr>
              <w:rFonts w:ascii="Arial" w:eastAsia="Arial" w:hAnsi="Arial" w:cs="Arial"/>
              <w:sz w:val="20"/>
            </w:rPr>
            <w:t>Polestar built a better car than Tesla; now it needs to build a better brand</w:t>
          </w:r>
        </w:p>
      </w:tc>
    </w:tr>
  </w:tbl>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A327F" w14:textId="77777777" w:rsidR="00CD7998" w:rsidRDefault="00CD7998"/>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66A4E" w14:textId="77777777" w:rsidR="00CD7998" w:rsidRDefault="00CD7998"/>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3FBC89B2" w14:textId="77777777">
      <w:trPr>
        <w:jc w:val="center"/>
      </w:trPr>
      <w:tc>
        <w:tcPr>
          <w:tcW w:w="10080" w:type="dxa"/>
          <w:vAlign w:val="center"/>
        </w:tcPr>
        <w:p w14:paraId="28F7A688" w14:textId="145828A5"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194</w:t>
          </w:r>
          <w:r>
            <w:rPr>
              <w:rFonts w:ascii="Arial" w:eastAsia="Arial" w:hAnsi="Arial" w:cs="Arial"/>
              <w:sz w:val="20"/>
            </w:rPr>
            <w:fldChar w:fldCharType="end"/>
          </w:r>
        </w:p>
      </w:tc>
    </w:tr>
    <w:tr w:rsidR="00CD7998" w14:paraId="48D74DAF" w14:textId="77777777">
      <w:trPr>
        <w:jc w:val="center"/>
      </w:trPr>
      <w:tc>
        <w:tcPr>
          <w:tcW w:w="10080" w:type="dxa"/>
        </w:tcPr>
        <w:p w14:paraId="3EFB46C8" w14:textId="77777777" w:rsidR="00CD7998" w:rsidRDefault="00000000">
          <w:pPr>
            <w:spacing w:before="60" w:after="200"/>
            <w:jc w:val="center"/>
          </w:pPr>
          <w:r>
            <w:rPr>
              <w:rFonts w:ascii="Arial" w:eastAsia="Arial" w:hAnsi="Arial" w:cs="Arial"/>
              <w:sz w:val="20"/>
            </w:rPr>
            <w:t>[Matrix Moments] Costs can be controlled; revenue can't, says Avnish Bajaj, Matrix Partners India</w:t>
          </w:r>
        </w:p>
      </w:tc>
    </w:tr>
  </w:tbl>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E7A62" w14:textId="77777777" w:rsidR="00CD7998" w:rsidRDefault="00CD7998"/>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05C16" w14:textId="77777777" w:rsidR="00CD7998" w:rsidRDefault="00CD7998"/>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8703C9C" w14:textId="77777777">
      <w:trPr>
        <w:jc w:val="center"/>
      </w:trPr>
      <w:tc>
        <w:tcPr>
          <w:tcW w:w="10080" w:type="dxa"/>
          <w:vAlign w:val="center"/>
        </w:tcPr>
        <w:p w14:paraId="56766E3F" w14:textId="6D27159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196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197</w:t>
          </w:r>
          <w:r>
            <w:rPr>
              <w:rFonts w:ascii="Arial" w:eastAsia="Arial" w:hAnsi="Arial" w:cs="Arial"/>
              <w:sz w:val="20"/>
            </w:rPr>
            <w:fldChar w:fldCharType="end"/>
          </w:r>
        </w:p>
      </w:tc>
    </w:tr>
    <w:tr w:rsidR="00CD7998" w14:paraId="2165F0EE" w14:textId="77777777">
      <w:trPr>
        <w:jc w:val="center"/>
      </w:trPr>
      <w:tc>
        <w:tcPr>
          <w:tcW w:w="10080" w:type="dxa"/>
        </w:tcPr>
        <w:p w14:paraId="24D1D85B" w14:textId="77777777" w:rsidR="00CD7998" w:rsidRDefault="00000000">
          <w:pPr>
            <w:spacing w:before="60" w:after="200"/>
            <w:jc w:val="center"/>
          </w:pPr>
          <w:r>
            <w:rPr>
              <w:rFonts w:ascii="Arial" w:eastAsia="Arial" w:hAnsi="Arial" w:cs="Arial"/>
              <w:sz w:val="20"/>
            </w:rPr>
            <w:t>Rounds that matter: Fintech's fortunes, DAO dreams, Asia's reseller revival</w:t>
          </w:r>
        </w:p>
      </w:tc>
    </w:tr>
  </w:tbl>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023CA" w14:textId="77777777" w:rsidR="00CD7998" w:rsidRDefault="00CD7998"/>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91143" w14:textId="77777777" w:rsidR="00CD7998" w:rsidRDefault="00CD7998"/>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8F00501" w14:textId="77777777">
      <w:trPr>
        <w:jc w:val="center"/>
      </w:trPr>
      <w:tc>
        <w:tcPr>
          <w:tcW w:w="10080" w:type="dxa"/>
          <w:vAlign w:val="center"/>
        </w:tcPr>
        <w:p w14:paraId="2E9EB0C3" w14:textId="7A5C081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201</w:t>
          </w:r>
          <w:r>
            <w:rPr>
              <w:rFonts w:ascii="Arial" w:eastAsia="Arial" w:hAnsi="Arial" w:cs="Arial"/>
              <w:sz w:val="20"/>
            </w:rPr>
            <w:fldChar w:fldCharType="end"/>
          </w:r>
        </w:p>
      </w:tc>
    </w:tr>
    <w:tr w:rsidR="00CD7998" w14:paraId="5C99F01A" w14:textId="77777777">
      <w:trPr>
        <w:jc w:val="center"/>
      </w:trPr>
      <w:tc>
        <w:tcPr>
          <w:tcW w:w="10080" w:type="dxa"/>
        </w:tcPr>
        <w:p w14:paraId="4AFCBAE0" w14:textId="77777777" w:rsidR="00CD7998" w:rsidRDefault="00000000">
          <w:pPr>
            <w:spacing w:before="60" w:after="200"/>
            <w:jc w:val="center"/>
          </w:pPr>
          <w:r>
            <w:rPr>
              <w:rFonts w:ascii="Arial" w:eastAsia="Arial" w:hAnsi="Arial" w:cs="Arial"/>
              <w:sz w:val="20"/>
            </w:rPr>
            <w:t>Startup Shrugs</w:t>
          </w:r>
        </w:p>
      </w:tc>
    </w:tr>
  </w:tbl>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3D955" w14:textId="77777777" w:rsidR="00CD7998" w:rsidRDefault="00CD7998"/>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EC610" w14:textId="77777777" w:rsidR="00CD7998" w:rsidRDefault="00CD7998"/>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0E363D9D" w14:textId="77777777">
      <w:trPr>
        <w:jc w:val="center"/>
      </w:trPr>
      <w:tc>
        <w:tcPr>
          <w:tcW w:w="10080" w:type="dxa"/>
          <w:vAlign w:val="center"/>
        </w:tcPr>
        <w:p w14:paraId="25502207" w14:textId="5AD92CCC"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203</w:t>
          </w:r>
          <w:r>
            <w:rPr>
              <w:rFonts w:ascii="Arial" w:eastAsia="Arial" w:hAnsi="Arial" w:cs="Arial"/>
              <w:sz w:val="20"/>
            </w:rPr>
            <w:fldChar w:fldCharType="end"/>
          </w:r>
        </w:p>
      </w:tc>
    </w:tr>
    <w:tr w:rsidR="00CD7998" w14:paraId="0EE625DE" w14:textId="77777777">
      <w:trPr>
        <w:jc w:val="center"/>
      </w:trPr>
      <w:tc>
        <w:tcPr>
          <w:tcW w:w="10080" w:type="dxa"/>
        </w:tcPr>
        <w:p w14:paraId="51E6660F" w14:textId="77777777" w:rsidR="00CD7998" w:rsidRDefault="00000000">
          <w:pPr>
            <w:spacing w:before="60" w:after="200"/>
            <w:jc w:val="center"/>
          </w:pPr>
          <w:r>
            <w:rPr>
              <w:rFonts w:ascii="Arial" w:eastAsia="Arial" w:hAnsi="Arial" w:cs="Arial"/>
              <w:sz w:val="20"/>
            </w:rPr>
            <w:t>What is the role of a venture capital firm in startup acceleration?</w:t>
          </w:r>
        </w:p>
      </w:tc>
    </w:tr>
  </w:tbl>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146C7" w14:textId="77777777" w:rsidR="00CD7998" w:rsidRDefault="00CD7998"/>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C5583" w14:textId="77777777" w:rsidR="00CD7998" w:rsidRDefault="00CD7998"/>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3DDD5698" w14:textId="77777777">
      <w:trPr>
        <w:jc w:val="center"/>
      </w:trPr>
      <w:tc>
        <w:tcPr>
          <w:tcW w:w="10080" w:type="dxa"/>
          <w:vAlign w:val="center"/>
        </w:tcPr>
        <w:p w14:paraId="02C7964A" w14:textId="6E7611CB"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205</w:t>
          </w:r>
          <w:r>
            <w:rPr>
              <w:rFonts w:ascii="Arial" w:eastAsia="Arial" w:hAnsi="Arial" w:cs="Arial"/>
              <w:sz w:val="20"/>
            </w:rPr>
            <w:fldChar w:fldCharType="end"/>
          </w:r>
        </w:p>
      </w:tc>
    </w:tr>
    <w:tr w:rsidR="00CD7998" w14:paraId="67E4F756" w14:textId="77777777">
      <w:trPr>
        <w:jc w:val="center"/>
      </w:trPr>
      <w:tc>
        <w:tcPr>
          <w:tcW w:w="10080" w:type="dxa"/>
        </w:tcPr>
        <w:p w14:paraId="6F4FEA86" w14:textId="77777777" w:rsidR="00CD7998" w:rsidRDefault="00000000">
          <w:pPr>
            <w:spacing w:before="60" w:after="200"/>
            <w:jc w:val="center"/>
          </w:pPr>
          <w:r>
            <w:rPr>
              <w:rFonts w:ascii="Arial" w:eastAsia="Arial" w:hAnsi="Arial" w:cs="Arial"/>
              <w:sz w:val="20"/>
            </w:rPr>
            <w:t>How smaller businesses can stave off the job loss epidemic</w:t>
          </w:r>
        </w:p>
      </w:tc>
    </w:tr>
  </w:tbl>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9387A" w14:textId="77777777" w:rsidR="00CD7998" w:rsidRDefault="00CD7998"/>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F3283" w14:textId="77777777" w:rsidR="00CD7998" w:rsidRDefault="00CD7998"/>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3E9C6AE9" w14:textId="77777777">
      <w:trPr>
        <w:jc w:val="center"/>
      </w:trPr>
      <w:tc>
        <w:tcPr>
          <w:tcW w:w="10080" w:type="dxa"/>
          <w:vAlign w:val="center"/>
        </w:tcPr>
        <w:p w14:paraId="6CD4E685" w14:textId="7F2ADEAE"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209</w:t>
          </w:r>
          <w:r>
            <w:rPr>
              <w:rFonts w:ascii="Arial" w:eastAsia="Arial" w:hAnsi="Arial" w:cs="Arial"/>
              <w:sz w:val="20"/>
            </w:rPr>
            <w:fldChar w:fldCharType="end"/>
          </w:r>
        </w:p>
      </w:tc>
    </w:tr>
    <w:tr w:rsidR="00CD7998" w14:paraId="4C384DFE" w14:textId="77777777">
      <w:trPr>
        <w:jc w:val="center"/>
      </w:trPr>
      <w:tc>
        <w:tcPr>
          <w:tcW w:w="10080" w:type="dxa"/>
        </w:tcPr>
        <w:p w14:paraId="11BE4A62" w14:textId="77777777" w:rsidR="00CD7998" w:rsidRDefault="00000000">
          <w:pPr>
            <w:spacing w:before="60" w:after="200"/>
            <w:jc w:val="center"/>
          </w:pPr>
          <w:r>
            <w:rPr>
              <w:rFonts w:ascii="Arial" w:eastAsia="Arial" w:hAnsi="Arial" w:cs="Arial"/>
              <w:sz w:val="20"/>
            </w:rPr>
            <w:t>How this entrepreneur failed twice and found success by making semi-automatic bike covers</w:t>
          </w:r>
        </w:p>
      </w:tc>
    </w:tr>
  </w:tbl>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3FC04" w14:textId="77777777" w:rsidR="00CD7998" w:rsidRDefault="00CD7998"/>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61689" w14:textId="77777777" w:rsidR="00CD7998" w:rsidRDefault="00CD7998"/>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3B2F9F63" w14:textId="77777777">
      <w:trPr>
        <w:jc w:val="center"/>
      </w:trPr>
      <w:tc>
        <w:tcPr>
          <w:tcW w:w="10080" w:type="dxa"/>
          <w:vAlign w:val="center"/>
        </w:tcPr>
        <w:p w14:paraId="337218D6" w14:textId="65220FAA"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211</w:t>
          </w:r>
          <w:r>
            <w:rPr>
              <w:rFonts w:ascii="Arial" w:eastAsia="Arial" w:hAnsi="Arial" w:cs="Arial"/>
              <w:sz w:val="20"/>
            </w:rPr>
            <w:fldChar w:fldCharType="end"/>
          </w:r>
        </w:p>
      </w:tc>
    </w:tr>
    <w:tr w:rsidR="00CD7998" w14:paraId="4FC4D3FC" w14:textId="77777777">
      <w:trPr>
        <w:jc w:val="center"/>
      </w:trPr>
      <w:tc>
        <w:tcPr>
          <w:tcW w:w="10080" w:type="dxa"/>
        </w:tcPr>
        <w:p w14:paraId="2D02640B" w14:textId="77777777" w:rsidR="00CD7998" w:rsidRDefault="00000000">
          <w:pPr>
            <w:spacing w:before="60" w:after="200"/>
            <w:jc w:val="center"/>
          </w:pPr>
          <w:r>
            <w:rPr>
              <w:rFonts w:ascii="Arial" w:eastAsia="Arial" w:hAnsi="Arial" w:cs="Arial"/>
              <w:sz w:val="20"/>
            </w:rPr>
            <w:t>Glitches on MCA portal hassle CA, CS community</w:t>
          </w:r>
        </w:p>
      </w:tc>
    </w:tr>
  </w:tbl>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02CDC" w14:textId="77777777" w:rsidR="00CD7998" w:rsidRDefault="00CD7998"/>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42D80" w14:textId="77777777" w:rsidR="00CD7998" w:rsidRDefault="00CD7998"/>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063FA05B" w14:textId="77777777">
      <w:trPr>
        <w:jc w:val="center"/>
      </w:trPr>
      <w:tc>
        <w:tcPr>
          <w:tcW w:w="10080" w:type="dxa"/>
          <w:vAlign w:val="center"/>
        </w:tcPr>
        <w:p w14:paraId="459BD4CD" w14:textId="69BC2484"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213</w:t>
          </w:r>
          <w:r>
            <w:rPr>
              <w:rFonts w:ascii="Arial" w:eastAsia="Arial" w:hAnsi="Arial" w:cs="Arial"/>
              <w:sz w:val="20"/>
            </w:rPr>
            <w:fldChar w:fldCharType="end"/>
          </w:r>
        </w:p>
      </w:tc>
    </w:tr>
    <w:tr w:rsidR="00CD7998" w14:paraId="1E460F0A" w14:textId="77777777">
      <w:trPr>
        <w:jc w:val="center"/>
      </w:trPr>
      <w:tc>
        <w:tcPr>
          <w:tcW w:w="10080" w:type="dxa"/>
        </w:tcPr>
        <w:p w14:paraId="51F77B67" w14:textId="77777777" w:rsidR="00CD7998" w:rsidRDefault="00000000">
          <w:pPr>
            <w:spacing w:before="60" w:after="200"/>
            <w:jc w:val="center"/>
          </w:pPr>
          <w:r>
            <w:rPr>
              <w:rFonts w:ascii="Arial" w:eastAsia="Arial" w:hAnsi="Arial" w:cs="Arial"/>
              <w:sz w:val="20"/>
            </w:rPr>
            <w:t>Filing glitches on MCA even as deadline nears</w:t>
          </w:r>
        </w:p>
      </w:tc>
    </w:tr>
  </w:tbl>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8A1C" w14:textId="77777777" w:rsidR="00CD7998" w:rsidRDefault="00CD7998"/>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1BE9F" w14:textId="77777777" w:rsidR="00CD7998" w:rsidRDefault="00CD7998"/>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58847741" w14:textId="77777777">
      <w:trPr>
        <w:jc w:val="center"/>
      </w:trPr>
      <w:tc>
        <w:tcPr>
          <w:tcW w:w="10080" w:type="dxa"/>
          <w:vAlign w:val="center"/>
        </w:tcPr>
        <w:p w14:paraId="3D434395" w14:textId="7777777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D7998" w14:paraId="64BE5999" w14:textId="77777777">
      <w:trPr>
        <w:jc w:val="center"/>
      </w:trPr>
      <w:tc>
        <w:tcPr>
          <w:tcW w:w="10080" w:type="dxa"/>
        </w:tcPr>
        <w:p w14:paraId="6CDFE76E" w14:textId="77777777" w:rsidR="00CD7998" w:rsidRDefault="00000000">
          <w:pPr>
            <w:spacing w:before="60" w:after="200"/>
            <w:jc w:val="center"/>
          </w:pPr>
          <w:r>
            <w:rPr>
              <w:rFonts w:ascii="Arial" w:eastAsia="Arial" w:hAnsi="Arial" w:cs="Arial"/>
              <w:sz w:val="20"/>
            </w:rPr>
            <w:t>CANNABLE becomes podium for budding entrepreneurs</w:t>
          </w:r>
        </w:p>
      </w:tc>
    </w:tr>
  </w:tbl>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15E0A" w14:textId="77777777" w:rsidR="00CD7998" w:rsidRDefault="00CD7998"/>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B0C4D" w14:textId="77777777" w:rsidR="00CD7998" w:rsidRDefault="00CD7998"/>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5AA8796" w14:textId="77777777">
      <w:trPr>
        <w:jc w:val="center"/>
      </w:trPr>
      <w:tc>
        <w:tcPr>
          <w:tcW w:w="10080" w:type="dxa"/>
          <w:vAlign w:val="center"/>
        </w:tcPr>
        <w:p w14:paraId="6A09D12C" w14:textId="16155476"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216</w:t>
          </w:r>
          <w:r>
            <w:rPr>
              <w:rFonts w:ascii="Arial" w:eastAsia="Arial" w:hAnsi="Arial" w:cs="Arial"/>
              <w:sz w:val="20"/>
            </w:rPr>
            <w:fldChar w:fldCharType="end"/>
          </w:r>
        </w:p>
      </w:tc>
    </w:tr>
    <w:tr w:rsidR="00CD7998" w14:paraId="54A8CC10" w14:textId="77777777">
      <w:trPr>
        <w:jc w:val="center"/>
      </w:trPr>
      <w:tc>
        <w:tcPr>
          <w:tcW w:w="10080" w:type="dxa"/>
        </w:tcPr>
        <w:p w14:paraId="4A204FF8" w14:textId="77777777" w:rsidR="00CD7998" w:rsidRDefault="00000000">
          <w:pPr>
            <w:spacing w:before="60" w:after="200"/>
            <w:jc w:val="center"/>
          </w:pPr>
          <w:r>
            <w:rPr>
              <w:rFonts w:ascii="Arial" w:eastAsia="Arial" w:hAnsi="Arial" w:cs="Arial"/>
              <w:sz w:val="20"/>
            </w:rPr>
            <w:t>Lean startup for opportunity exploitation: adoption constraints and strategies in technology new ventures</w:t>
          </w:r>
        </w:p>
      </w:tc>
    </w:tr>
  </w:tbl>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E5342" w14:textId="77777777" w:rsidR="00CD7998" w:rsidRDefault="00CD7998"/>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98D60" w14:textId="77777777" w:rsidR="00CD7998" w:rsidRDefault="00CD7998"/>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080EBC81" w14:textId="77777777">
      <w:trPr>
        <w:jc w:val="center"/>
      </w:trPr>
      <w:tc>
        <w:tcPr>
          <w:tcW w:w="10080" w:type="dxa"/>
          <w:vAlign w:val="center"/>
        </w:tcPr>
        <w:p w14:paraId="78E51976" w14:textId="3D94600D"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233</w:t>
          </w:r>
          <w:r>
            <w:rPr>
              <w:rFonts w:ascii="Arial" w:eastAsia="Arial" w:hAnsi="Arial" w:cs="Arial"/>
              <w:sz w:val="20"/>
            </w:rPr>
            <w:fldChar w:fldCharType="end"/>
          </w:r>
        </w:p>
      </w:tc>
    </w:tr>
    <w:tr w:rsidR="00CD7998" w14:paraId="31D9C1CB" w14:textId="77777777">
      <w:trPr>
        <w:jc w:val="center"/>
      </w:trPr>
      <w:tc>
        <w:tcPr>
          <w:tcW w:w="10080" w:type="dxa"/>
        </w:tcPr>
        <w:p w14:paraId="3862656C" w14:textId="77777777" w:rsidR="00CD7998" w:rsidRDefault="00000000">
          <w:pPr>
            <w:spacing w:before="60" w:after="200"/>
            <w:jc w:val="center"/>
          </w:pPr>
          <w:r>
            <w:rPr>
              <w:rFonts w:ascii="Arial" w:eastAsia="Arial" w:hAnsi="Arial" w:cs="Arial"/>
              <w:sz w:val="20"/>
            </w:rPr>
            <w:t>How K.M. Birla's intervention salvaged the $2.6 bn Aleris deal</w:t>
          </w:r>
        </w:p>
      </w:tc>
    </w:tr>
  </w:tbl>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B6BA9" w14:textId="77777777" w:rsidR="00CD7998" w:rsidRDefault="00CD7998"/>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29A57" w14:textId="77777777" w:rsidR="00CD7998" w:rsidRDefault="00CD7998"/>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2B718F08" w14:textId="77777777">
      <w:trPr>
        <w:jc w:val="center"/>
      </w:trPr>
      <w:tc>
        <w:tcPr>
          <w:tcW w:w="10080" w:type="dxa"/>
          <w:vAlign w:val="center"/>
        </w:tcPr>
        <w:p w14:paraId="0CE795FC" w14:textId="230AC5F0"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235</w:t>
          </w:r>
          <w:r>
            <w:rPr>
              <w:rFonts w:ascii="Arial" w:eastAsia="Arial" w:hAnsi="Arial" w:cs="Arial"/>
              <w:sz w:val="20"/>
            </w:rPr>
            <w:fldChar w:fldCharType="end"/>
          </w:r>
        </w:p>
      </w:tc>
    </w:tr>
    <w:tr w:rsidR="00CD7998" w14:paraId="28B9B4B5" w14:textId="77777777">
      <w:trPr>
        <w:jc w:val="center"/>
      </w:trPr>
      <w:tc>
        <w:tcPr>
          <w:tcW w:w="10080" w:type="dxa"/>
        </w:tcPr>
        <w:p w14:paraId="3E88FF5F" w14:textId="77777777" w:rsidR="00CD7998" w:rsidRDefault="00000000">
          <w:pPr>
            <w:spacing w:before="60" w:after="200"/>
            <w:jc w:val="center"/>
          </w:pPr>
          <w:r>
            <w:rPr>
              <w:rFonts w:ascii="Arial" w:eastAsia="Arial" w:hAnsi="Arial" w:cs="Arial"/>
              <w:sz w:val="20"/>
            </w:rPr>
            <w:t>An investor's guide to successfully raise seed fund for your startup</w:t>
          </w:r>
        </w:p>
      </w:tc>
    </w:tr>
  </w:tbl>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42F0A" w14:textId="77777777" w:rsidR="00CD7998" w:rsidRDefault="00CD7998"/>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308D2" w14:textId="77777777" w:rsidR="00CD7998" w:rsidRDefault="00CD7998"/>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0824DCEA" w14:textId="77777777">
      <w:trPr>
        <w:jc w:val="center"/>
      </w:trPr>
      <w:tc>
        <w:tcPr>
          <w:tcW w:w="10080" w:type="dxa"/>
          <w:vAlign w:val="center"/>
        </w:tcPr>
        <w:p w14:paraId="5877D4A0" w14:textId="2BDB106E"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240</w:t>
          </w:r>
          <w:r>
            <w:rPr>
              <w:rFonts w:ascii="Arial" w:eastAsia="Arial" w:hAnsi="Arial" w:cs="Arial"/>
              <w:sz w:val="20"/>
            </w:rPr>
            <w:fldChar w:fldCharType="end"/>
          </w:r>
        </w:p>
      </w:tc>
    </w:tr>
    <w:tr w:rsidR="00CD7998" w14:paraId="50A3C597" w14:textId="77777777">
      <w:trPr>
        <w:jc w:val="center"/>
      </w:trPr>
      <w:tc>
        <w:tcPr>
          <w:tcW w:w="10080" w:type="dxa"/>
        </w:tcPr>
        <w:p w14:paraId="093BA7DF" w14:textId="77777777" w:rsidR="00CD7998" w:rsidRDefault="00000000">
          <w:pPr>
            <w:spacing w:before="60" w:after="200"/>
            <w:jc w:val="center"/>
          </w:pPr>
          <w:r>
            <w:rPr>
              <w:rFonts w:ascii="Arial" w:eastAsia="Arial" w:hAnsi="Arial" w:cs="Arial"/>
              <w:sz w:val="20"/>
            </w:rPr>
            <w:t>How to build a strong sales team with a tight startup budget</w:t>
          </w:r>
        </w:p>
      </w:tc>
    </w:tr>
  </w:tbl>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365FE" w14:textId="77777777" w:rsidR="00CD7998" w:rsidRDefault="00CD7998"/>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006A2" w14:textId="77777777" w:rsidR="00CD7998" w:rsidRDefault="00CD7998"/>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4A9DDDA7" w14:textId="77777777">
      <w:trPr>
        <w:jc w:val="center"/>
      </w:trPr>
      <w:tc>
        <w:tcPr>
          <w:tcW w:w="10080" w:type="dxa"/>
          <w:vAlign w:val="center"/>
        </w:tcPr>
        <w:p w14:paraId="35384438" w14:textId="696EF913"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243</w:t>
          </w:r>
          <w:r>
            <w:rPr>
              <w:rFonts w:ascii="Arial" w:eastAsia="Arial" w:hAnsi="Arial" w:cs="Arial"/>
              <w:sz w:val="20"/>
            </w:rPr>
            <w:fldChar w:fldCharType="end"/>
          </w:r>
        </w:p>
      </w:tc>
    </w:tr>
    <w:tr w:rsidR="00CD7998" w14:paraId="1C5810BD" w14:textId="77777777">
      <w:trPr>
        <w:jc w:val="center"/>
      </w:trPr>
      <w:tc>
        <w:tcPr>
          <w:tcW w:w="10080" w:type="dxa"/>
        </w:tcPr>
        <w:p w14:paraId="254D2A2F" w14:textId="77777777" w:rsidR="00CD7998" w:rsidRDefault="00000000">
          <w:pPr>
            <w:spacing w:before="60" w:after="200"/>
            <w:jc w:val="center"/>
          </w:pPr>
          <w:r>
            <w:rPr>
              <w:rFonts w:ascii="Arial" w:eastAsia="Arial" w:hAnsi="Arial" w:cs="Arial"/>
              <w:sz w:val="20"/>
            </w:rPr>
            <w:t>Georgia : Horticulture research yields light bulb moments in the improvement of greenhouse growing</w:t>
          </w:r>
        </w:p>
      </w:tc>
    </w:tr>
  </w:tbl>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24C05" w14:textId="77777777" w:rsidR="00CD7998" w:rsidRDefault="00CD7998"/>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90E55" w14:textId="77777777" w:rsidR="00CD7998" w:rsidRDefault="00CD7998"/>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8453231" w14:textId="77777777">
      <w:trPr>
        <w:jc w:val="center"/>
      </w:trPr>
      <w:tc>
        <w:tcPr>
          <w:tcW w:w="10080" w:type="dxa"/>
          <w:vAlign w:val="center"/>
        </w:tcPr>
        <w:p w14:paraId="386F1353" w14:textId="42CC23D9"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246</w:t>
          </w:r>
          <w:r>
            <w:rPr>
              <w:rFonts w:ascii="Arial" w:eastAsia="Arial" w:hAnsi="Arial" w:cs="Arial"/>
              <w:sz w:val="20"/>
            </w:rPr>
            <w:fldChar w:fldCharType="end"/>
          </w:r>
        </w:p>
      </w:tc>
    </w:tr>
    <w:tr w:rsidR="00CD7998" w14:paraId="613C288D" w14:textId="77777777">
      <w:trPr>
        <w:jc w:val="center"/>
      </w:trPr>
      <w:tc>
        <w:tcPr>
          <w:tcW w:w="10080" w:type="dxa"/>
        </w:tcPr>
        <w:p w14:paraId="31A34FE1" w14:textId="77777777" w:rsidR="00CD7998" w:rsidRDefault="00000000">
          <w:pPr>
            <w:spacing w:before="60" w:after="200"/>
            <w:jc w:val="center"/>
          </w:pPr>
          <w:r>
            <w:rPr>
              <w:rFonts w:ascii="Arial" w:eastAsia="Arial" w:hAnsi="Arial" w:cs="Arial"/>
              <w:sz w:val="20"/>
            </w:rPr>
            <w:t>Weight loss: 6 mistakes you are making at breakfast that's sabotaging your goals</w:t>
          </w:r>
        </w:p>
      </w:tc>
    </w:tr>
  </w:tbl>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3CE81" w14:textId="77777777" w:rsidR="00CD7998" w:rsidRDefault="00CD7998"/>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DF2AC" w14:textId="77777777" w:rsidR="00CD7998" w:rsidRDefault="00CD7998"/>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666B91E4" w14:textId="77777777">
      <w:trPr>
        <w:jc w:val="center"/>
      </w:trPr>
      <w:tc>
        <w:tcPr>
          <w:tcW w:w="10080" w:type="dxa"/>
          <w:vAlign w:val="center"/>
        </w:tcPr>
        <w:p w14:paraId="31F38615" w14:textId="7CA5AE4A"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253</w:t>
          </w:r>
          <w:r>
            <w:rPr>
              <w:rFonts w:ascii="Arial" w:eastAsia="Arial" w:hAnsi="Arial" w:cs="Arial"/>
              <w:sz w:val="20"/>
            </w:rPr>
            <w:fldChar w:fldCharType="end"/>
          </w:r>
        </w:p>
      </w:tc>
    </w:tr>
    <w:tr w:rsidR="00CD7998" w14:paraId="7EC12053" w14:textId="77777777">
      <w:trPr>
        <w:jc w:val="center"/>
      </w:trPr>
      <w:tc>
        <w:tcPr>
          <w:tcW w:w="10080" w:type="dxa"/>
        </w:tcPr>
        <w:p w14:paraId="47C8D5DB" w14:textId="77777777" w:rsidR="00CD7998" w:rsidRDefault="00000000">
          <w:pPr>
            <w:spacing w:before="60" w:after="200"/>
            <w:jc w:val="center"/>
          </w:pPr>
          <w:r>
            <w:rPr>
              <w:rFonts w:ascii="Arial" w:eastAsia="Arial" w:hAnsi="Arial" w:cs="Arial"/>
              <w:sz w:val="20"/>
            </w:rPr>
            <w:t>[Startup Bharat] Indore-based Bingage is empowering restaurants with its AI-based marketing suite</w:t>
          </w:r>
        </w:p>
      </w:tc>
    </w:tr>
  </w:tbl>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27FF0" w14:textId="77777777" w:rsidR="00CD7998" w:rsidRDefault="00CD7998"/>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56EF" w14:textId="77777777" w:rsidR="00CD7998" w:rsidRDefault="00CD7998"/>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7D34B471" w14:textId="77777777">
      <w:trPr>
        <w:jc w:val="center"/>
      </w:trPr>
      <w:tc>
        <w:tcPr>
          <w:tcW w:w="10080" w:type="dxa"/>
          <w:vAlign w:val="center"/>
        </w:tcPr>
        <w:p w14:paraId="05648AFD" w14:textId="07925912"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256</w:t>
          </w:r>
          <w:r>
            <w:rPr>
              <w:rFonts w:ascii="Arial" w:eastAsia="Arial" w:hAnsi="Arial" w:cs="Arial"/>
              <w:sz w:val="20"/>
            </w:rPr>
            <w:fldChar w:fldCharType="end"/>
          </w:r>
        </w:p>
      </w:tc>
    </w:tr>
    <w:tr w:rsidR="00CD7998" w14:paraId="6B3F8491" w14:textId="77777777">
      <w:trPr>
        <w:jc w:val="center"/>
      </w:trPr>
      <w:tc>
        <w:tcPr>
          <w:tcW w:w="10080" w:type="dxa"/>
        </w:tcPr>
        <w:p w14:paraId="69FB5D84" w14:textId="77777777" w:rsidR="00CD7998" w:rsidRDefault="00000000">
          <w:pPr>
            <w:spacing w:before="60" w:after="200"/>
            <w:jc w:val="center"/>
          </w:pPr>
          <w:r>
            <w:rPr>
              <w:rFonts w:ascii="Arial" w:eastAsia="Arial" w:hAnsi="Arial" w:cs="Arial"/>
              <w:sz w:val="20"/>
            </w:rPr>
            <w:t>How Can Enterprises Benefit From No Code AI</w:t>
          </w:r>
        </w:p>
      </w:tc>
    </w:tr>
  </w:tbl>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78E13" w14:textId="77777777" w:rsidR="00CD7998" w:rsidRDefault="00CD7998"/>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2CA6E" w14:textId="77777777" w:rsidR="00CD7998" w:rsidRDefault="00CD7998"/>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53080435" w14:textId="77777777">
      <w:trPr>
        <w:jc w:val="center"/>
      </w:trPr>
      <w:tc>
        <w:tcPr>
          <w:tcW w:w="10080" w:type="dxa"/>
          <w:vAlign w:val="center"/>
        </w:tcPr>
        <w:p w14:paraId="669A930B" w14:textId="1E019325"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258</w:t>
          </w:r>
          <w:r>
            <w:rPr>
              <w:rFonts w:ascii="Arial" w:eastAsia="Arial" w:hAnsi="Arial" w:cs="Arial"/>
              <w:sz w:val="20"/>
            </w:rPr>
            <w:fldChar w:fldCharType="end"/>
          </w:r>
        </w:p>
      </w:tc>
    </w:tr>
    <w:tr w:rsidR="00CD7998" w14:paraId="1FF0EE0A" w14:textId="77777777">
      <w:trPr>
        <w:jc w:val="center"/>
      </w:trPr>
      <w:tc>
        <w:tcPr>
          <w:tcW w:w="10080" w:type="dxa"/>
        </w:tcPr>
        <w:p w14:paraId="75963EB7" w14:textId="77777777" w:rsidR="00CD7998" w:rsidRDefault="00000000">
          <w:pPr>
            <w:spacing w:before="60" w:after="200"/>
            <w:jc w:val="center"/>
          </w:pPr>
          <w:r>
            <w:rPr>
              <w:rFonts w:ascii="Arial" w:eastAsia="Arial" w:hAnsi="Arial" w:cs="Arial"/>
              <w:sz w:val="20"/>
            </w:rPr>
            <w:t>ASX posts another solid gain, Bitcoin hits new record</w:t>
          </w:r>
        </w:p>
      </w:tc>
    </w:tr>
  </w:tbl>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31C99" w14:textId="77777777" w:rsidR="00CD7998" w:rsidRDefault="00CD7998"/>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1D90B" w14:textId="77777777" w:rsidR="00CD7998" w:rsidRDefault="00CD7998"/>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049F4410" w14:textId="77777777">
      <w:trPr>
        <w:jc w:val="center"/>
      </w:trPr>
      <w:tc>
        <w:tcPr>
          <w:tcW w:w="10080" w:type="dxa"/>
          <w:vAlign w:val="center"/>
        </w:tcPr>
        <w:p w14:paraId="5FB02C45" w14:textId="0CDBEDA2"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281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282</w:t>
          </w:r>
          <w:r>
            <w:rPr>
              <w:rFonts w:ascii="Arial" w:eastAsia="Arial" w:hAnsi="Arial" w:cs="Arial"/>
              <w:sz w:val="20"/>
            </w:rPr>
            <w:fldChar w:fldCharType="end"/>
          </w:r>
        </w:p>
      </w:tc>
    </w:tr>
    <w:tr w:rsidR="00CD7998" w14:paraId="1F0BE73F" w14:textId="77777777">
      <w:trPr>
        <w:jc w:val="center"/>
      </w:trPr>
      <w:tc>
        <w:tcPr>
          <w:tcW w:w="10080" w:type="dxa"/>
        </w:tcPr>
        <w:p w14:paraId="6D02C9FD" w14:textId="77777777" w:rsidR="00CD7998" w:rsidRDefault="00000000">
          <w:pPr>
            <w:spacing w:before="60" w:after="200"/>
            <w:jc w:val="center"/>
          </w:pPr>
          <w:r>
            <w:rPr>
              <w:rFonts w:ascii="Arial" w:eastAsia="Arial" w:hAnsi="Arial" w:cs="Arial"/>
              <w:sz w:val="20"/>
            </w:rPr>
            <w:t>MILK DELIVERY STARTUPS MAKE A SPLASH IN GROCERIES MARKET</w:t>
          </w:r>
        </w:p>
      </w:tc>
    </w:tr>
  </w:tbl>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D3B83" w14:textId="77777777" w:rsidR="00CD7998" w:rsidRDefault="00CD7998"/>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C332D" w14:textId="77777777" w:rsidR="00CD7998" w:rsidRDefault="00CD7998"/>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60B80F0" w14:textId="77777777">
      <w:trPr>
        <w:jc w:val="center"/>
      </w:trPr>
      <w:tc>
        <w:tcPr>
          <w:tcW w:w="10080" w:type="dxa"/>
          <w:vAlign w:val="center"/>
        </w:tcPr>
        <w:p w14:paraId="6F25BE89" w14:textId="3C6D24A8"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284</w:t>
          </w:r>
          <w:r>
            <w:rPr>
              <w:rFonts w:ascii="Arial" w:eastAsia="Arial" w:hAnsi="Arial" w:cs="Arial"/>
              <w:sz w:val="20"/>
            </w:rPr>
            <w:fldChar w:fldCharType="end"/>
          </w:r>
        </w:p>
      </w:tc>
    </w:tr>
    <w:tr w:rsidR="00CD7998" w14:paraId="02A5C147" w14:textId="77777777">
      <w:trPr>
        <w:jc w:val="center"/>
      </w:trPr>
      <w:tc>
        <w:tcPr>
          <w:tcW w:w="10080" w:type="dxa"/>
        </w:tcPr>
        <w:p w14:paraId="525E31B5" w14:textId="77777777" w:rsidR="00CD7998" w:rsidRDefault="00000000">
          <w:pPr>
            <w:spacing w:before="60" w:after="200"/>
            <w:jc w:val="center"/>
          </w:pPr>
          <w:r>
            <w:rPr>
              <w:rFonts w:ascii="Arial" w:eastAsia="Arial" w:hAnsi="Arial" w:cs="Arial"/>
              <w:sz w:val="20"/>
            </w:rPr>
            <w:t>MILK DELIVERY STARTUPS MAKE A SPLASH IN GROCERIES MARKET</w:t>
          </w:r>
        </w:p>
      </w:tc>
    </w:tr>
  </w:tbl>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F46A2" w14:textId="77777777" w:rsidR="00CD7998" w:rsidRDefault="00CD7998"/>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963C5" w14:textId="77777777" w:rsidR="00CD7998" w:rsidRDefault="00CD7998"/>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32C6D8D5" w14:textId="77777777">
      <w:trPr>
        <w:jc w:val="center"/>
      </w:trPr>
      <w:tc>
        <w:tcPr>
          <w:tcW w:w="10080" w:type="dxa"/>
          <w:vAlign w:val="center"/>
        </w:tcPr>
        <w:p w14:paraId="63865063" w14:textId="7D1F3A94"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286</w:t>
          </w:r>
          <w:r>
            <w:rPr>
              <w:rFonts w:ascii="Arial" w:eastAsia="Arial" w:hAnsi="Arial" w:cs="Arial"/>
              <w:sz w:val="20"/>
            </w:rPr>
            <w:fldChar w:fldCharType="end"/>
          </w:r>
        </w:p>
      </w:tc>
    </w:tr>
    <w:tr w:rsidR="00CD7998" w14:paraId="700C6318" w14:textId="77777777">
      <w:trPr>
        <w:jc w:val="center"/>
      </w:trPr>
      <w:tc>
        <w:tcPr>
          <w:tcW w:w="10080" w:type="dxa"/>
        </w:tcPr>
        <w:p w14:paraId="11792851" w14:textId="77777777" w:rsidR="00CD7998" w:rsidRDefault="00000000">
          <w:pPr>
            <w:spacing w:before="60" w:after="200"/>
            <w:jc w:val="center"/>
          </w:pPr>
          <w:r>
            <w:rPr>
              <w:rFonts w:ascii="Arial" w:eastAsia="Arial" w:hAnsi="Arial" w:cs="Arial"/>
              <w:sz w:val="20"/>
            </w:rPr>
            <w:t>Lenovo Z5 Pro GT, the World's First Snapdragon 855 device is finally receiving Android 10 Stable Update</w:t>
          </w:r>
        </w:p>
      </w:tc>
    </w:tr>
  </w:tbl>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3BF4E" w14:textId="77777777" w:rsidR="00CD7998" w:rsidRDefault="00CD7998"/>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11D9" w14:textId="77777777" w:rsidR="00CD7998" w:rsidRDefault="00CD7998"/>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60494FEB" w14:textId="77777777">
      <w:trPr>
        <w:jc w:val="center"/>
      </w:trPr>
      <w:tc>
        <w:tcPr>
          <w:tcW w:w="10080" w:type="dxa"/>
          <w:vAlign w:val="center"/>
        </w:tcPr>
        <w:p w14:paraId="776106A8" w14:textId="40402760"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288</w:t>
          </w:r>
          <w:r>
            <w:rPr>
              <w:rFonts w:ascii="Arial" w:eastAsia="Arial" w:hAnsi="Arial" w:cs="Arial"/>
              <w:sz w:val="20"/>
            </w:rPr>
            <w:fldChar w:fldCharType="end"/>
          </w:r>
        </w:p>
      </w:tc>
    </w:tr>
    <w:tr w:rsidR="00CD7998" w14:paraId="4A04057E" w14:textId="77777777">
      <w:trPr>
        <w:jc w:val="center"/>
      </w:trPr>
      <w:tc>
        <w:tcPr>
          <w:tcW w:w="10080" w:type="dxa"/>
        </w:tcPr>
        <w:p w14:paraId="778BD1FE" w14:textId="77777777" w:rsidR="00CD7998" w:rsidRDefault="00000000">
          <w:pPr>
            <w:spacing w:before="60" w:after="200"/>
            <w:jc w:val="center"/>
          </w:pPr>
          <w:r>
            <w:rPr>
              <w:rFonts w:ascii="Arial" w:eastAsia="Arial" w:hAnsi="Arial" w:cs="Arial"/>
              <w:sz w:val="20"/>
            </w:rPr>
            <w:t>MILK DELIVERY STARTUPS MAKE A SPLASH IN GROCERIES MARKET</w:t>
          </w:r>
        </w:p>
      </w:tc>
    </w:tr>
  </w:tbl>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3CE5C" w14:textId="77777777" w:rsidR="00CD7998" w:rsidRDefault="00CD7998"/>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7F9FB" w14:textId="77777777" w:rsidR="00CD7998" w:rsidRDefault="00CD7998"/>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63C3BD90" w14:textId="77777777">
      <w:trPr>
        <w:jc w:val="center"/>
      </w:trPr>
      <w:tc>
        <w:tcPr>
          <w:tcW w:w="10080" w:type="dxa"/>
          <w:vAlign w:val="center"/>
        </w:tcPr>
        <w:p w14:paraId="15E09513" w14:textId="689CF7F3"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289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290</w:t>
          </w:r>
          <w:r>
            <w:rPr>
              <w:rFonts w:ascii="Arial" w:eastAsia="Arial" w:hAnsi="Arial" w:cs="Arial"/>
              <w:sz w:val="20"/>
            </w:rPr>
            <w:fldChar w:fldCharType="end"/>
          </w:r>
        </w:p>
      </w:tc>
    </w:tr>
    <w:tr w:rsidR="00CD7998" w14:paraId="6D40A36A" w14:textId="77777777">
      <w:trPr>
        <w:jc w:val="center"/>
      </w:trPr>
      <w:tc>
        <w:tcPr>
          <w:tcW w:w="10080" w:type="dxa"/>
        </w:tcPr>
        <w:p w14:paraId="674C17F9" w14:textId="77777777" w:rsidR="00CD7998" w:rsidRDefault="00000000">
          <w:pPr>
            <w:spacing w:before="60" w:after="200"/>
            <w:jc w:val="center"/>
          </w:pPr>
          <w:r>
            <w:rPr>
              <w:rFonts w:ascii="Arial" w:eastAsia="Arial" w:hAnsi="Arial" w:cs="Arial"/>
              <w:sz w:val="20"/>
            </w:rPr>
            <w:t>A Complete Guide on how to get funding for your Wellness Tourism, Wellness Resort, Wellness Hotel, and Wellness Real Estate Business - Opportunities, Trends, Pl....</w:t>
          </w:r>
        </w:p>
      </w:tc>
    </w:tr>
  </w:tbl>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07945" w14:textId="77777777" w:rsidR="00CD7998" w:rsidRDefault="00CD7998"/>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D7F9A" w14:textId="77777777" w:rsidR="00CD7998" w:rsidRDefault="00CD7998"/>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50FCF4A4" w14:textId="77777777">
      <w:trPr>
        <w:jc w:val="center"/>
      </w:trPr>
      <w:tc>
        <w:tcPr>
          <w:tcW w:w="10080" w:type="dxa"/>
          <w:vAlign w:val="center"/>
        </w:tcPr>
        <w:p w14:paraId="6254242E" w14:textId="1EB2C504"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302</w:t>
          </w:r>
          <w:r>
            <w:rPr>
              <w:rFonts w:ascii="Arial" w:eastAsia="Arial" w:hAnsi="Arial" w:cs="Arial"/>
              <w:sz w:val="20"/>
            </w:rPr>
            <w:fldChar w:fldCharType="end"/>
          </w:r>
        </w:p>
      </w:tc>
    </w:tr>
    <w:tr w:rsidR="00CD7998" w14:paraId="6B212AD5" w14:textId="77777777">
      <w:trPr>
        <w:jc w:val="center"/>
      </w:trPr>
      <w:tc>
        <w:tcPr>
          <w:tcW w:w="10080" w:type="dxa"/>
        </w:tcPr>
        <w:p w14:paraId="1342220E" w14:textId="77777777" w:rsidR="00CD7998" w:rsidRDefault="00000000">
          <w:pPr>
            <w:spacing w:before="60" w:after="200"/>
            <w:jc w:val="center"/>
          </w:pPr>
          <w:r>
            <w:rPr>
              <w:rFonts w:ascii="Arial" w:eastAsia="Arial" w:hAnsi="Arial" w:cs="Arial"/>
              <w:sz w:val="20"/>
            </w:rPr>
            <w:t>From resourcefulness to resilience: entrepreneurship insights from Evian Gutman, Author of 'Coming back from COVID'</w:t>
          </w:r>
        </w:p>
      </w:tc>
    </w:tr>
  </w:tbl>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4ED5F" w14:textId="77777777" w:rsidR="00CD7998" w:rsidRDefault="00CD7998"/>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A2C14" w14:textId="77777777" w:rsidR="00CD7998" w:rsidRDefault="00CD7998"/>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7967D56C" w14:textId="77777777">
      <w:trPr>
        <w:jc w:val="center"/>
      </w:trPr>
      <w:tc>
        <w:tcPr>
          <w:tcW w:w="10080" w:type="dxa"/>
          <w:vAlign w:val="center"/>
        </w:tcPr>
        <w:p w14:paraId="2181535D" w14:textId="7AEC702E"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309</w:t>
          </w:r>
          <w:r>
            <w:rPr>
              <w:rFonts w:ascii="Arial" w:eastAsia="Arial" w:hAnsi="Arial" w:cs="Arial"/>
              <w:sz w:val="20"/>
            </w:rPr>
            <w:fldChar w:fldCharType="end"/>
          </w:r>
        </w:p>
      </w:tc>
    </w:tr>
    <w:tr w:rsidR="00CD7998" w14:paraId="2E9E7444" w14:textId="77777777">
      <w:trPr>
        <w:jc w:val="center"/>
      </w:trPr>
      <w:tc>
        <w:tcPr>
          <w:tcW w:w="10080" w:type="dxa"/>
        </w:tcPr>
        <w:p w14:paraId="1F738ABF" w14:textId="77777777" w:rsidR="00CD7998" w:rsidRDefault="00000000">
          <w:pPr>
            <w:spacing w:before="60" w:after="200"/>
            <w:jc w:val="center"/>
          </w:pPr>
          <w:r>
            <w:rPr>
              <w:rFonts w:ascii="Arial" w:eastAsia="Arial" w:hAnsi="Arial" w:cs="Arial"/>
              <w:sz w:val="20"/>
            </w:rPr>
            <w:t>We need to stop glorifying innovation. Here's why.</w:t>
          </w:r>
        </w:p>
      </w:tc>
    </w:tr>
  </w:tbl>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F98EE" w14:textId="77777777" w:rsidR="00CD7998" w:rsidRDefault="00CD7998"/>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6CD9B" w14:textId="77777777" w:rsidR="00CD7998" w:rsidRDefault="00CD7998"/>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2B44A809" w14:textId="77777777">
      <w:trPr>
        <w:jc w:val="center"/>
      </w:trPr>
      <w:tc>
        <w:tcPr>
          <w:tcW w:w="10080" w:type="dxa"/>
          <w:vAlign w:val="center"/>
        </w:tcPr>
        <w:p w14:paraId="7B4F4630" w14:textId="0534422D"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311</w:t>
          </w:r>
          <w:r>
            <w:rPr>
              <w:rFonts w:ascii="Arial" w:eastAsia="Arial" w:hAnsi="Arial" w:cs="Arial"/>
              <w:sz w:val="20"/>
            </w:rPr>
            <w:fldChar w:fldCharType="end"/>
          </w:r>
        </w:p>
      </w:tc>
    </w:tr>
    <w:tr w:rsidR="00CD7998" w14:paraId="06BF2C45" w14:textId="77777777">
      <w:trPr>
        <w:jc w:val="center"/>
      </w:trPr>
      <w:tc>
        <w:tcPr>
          <w:tcW w:w="10080" w:type="dxa"/>
        </w:tcPr>
        <w:p w14:paraId="03EF19D8" w14:textId="77777777" w:rsidR="00CD7998" w:rsidRDefault="00000000">
          <w:pPr>
            <w:spacing w:before="60" w:after="200"/>
            <w:jc w:val="center"/>
          </w:pPr>
          <w:r>
            <w:rPr>
              <w:rFonts w:ascii="Arial" w:eastAsia="Arial" w:hAnsi="Arial" w:cs="Arial"/>
              <w:sz w:val="20"/>
            </w:rPr>
            <w:t>Safe urban spaces for all shouldn't be a long haul</w:t>
          </w:r>
        </w:p>
      </w:tc>
    </w:tr>
  </w:tbl>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FBEBF" w14:textId="77777777" w:rsidR="00CD7998" w:rsidRDefault="00CD7998"/>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43C53" w14:textId="77777777" w:rsidR="00CD7998" w:rsidRDefault="00CD7998"/>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2D4118C" w14:textId="77777777">
      <w:trPr>
        <w:jc w:val="center"/>
      </w:trPr>
      <w:tc>
        <w:tcPr>
          <w:tcW w:w="10080" w:type="dxa"/>
          <w:vAlign w:val="center"/>
        </w:tcPr>
        <w:p w14:paraId="4375A1FC" w14:textId="3C70F313"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313</w:t>
          </w:r>
          <w:r>
            <w:rPr>
              <w:rFonts w:ascii="Arial" w:eastAsia="Arial" w:hAnsi="Arial" w:cs="Arial"/>
              <w:sz w:val="20"/>
            </w:rPr>
            <w:fldChar w:fldCharType="end"/>
          </w:r>
        </w:p>
      </w:tc>
    </w:tr>
    <w:tr w:rsidR="00CD7998" w14:paraId="00408C83" w14:textId="77777777">
      <w:trPr>
        <w:jc w:val="center"/>
      </w:trPr>
      <w:tc>
        <w:tcPr>
          <w:tcW w:w="10080" w:type="dxa"/>
        </w:tcPr>
        <w:p w14:paraId="6CB1E8E5" w14:textId="77777777" w:rsidR="00CD7998" w:rsidRDefault="00000000">
          <w:pPr>
            <w:spacing w:before="60" w:after="200"/>
            <w:jc w:val="center"/>
          </w:pPr>
          <w:r>
            <w:rPr>
              <w:rFonts w:ascii="Arial" w:eastAsia="Arial" w:hAnsi="Arial" w:cs="Arial"/>
              <w:sz w:val="20"/>
            </w:rPr>
            <w:t>From companies making kitchen robots to semi-automatic bike covers, here's what SMBStory covered this week</w:t>
          </w:r>
        </w:p>
      </w:tc>
    </w:tr>
  </w:tbl>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6B48C" w14:textId="77777777" w:rsidR="00CD7998" w:rsidRDefault="00CD7998"/>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D454" w14:textId="77777777" w:rsidR="00CD7998" w:rsidRDefault="00CD7998"/>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0DA6ED7E" w14:textId="77777777">
      <w:trPr>
        <w:jc w:val="center"/>
      </w:trPr>
      <w:tc>
        <w:tcPr>
          <w:tcW w:w="10080" w:type="dxa"/>
          <w:vAlign w:val="center"/>
        </w:tcPr>
        <w:p w14:paraId="6D486711" w14:textId="69F718D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316</w:t>
          </w:r>
          <w:r>
            <w:rPr>
              <w:rFonts w:ascii="Arial" w:eastAsia="Arial" w:hAnsi="Arial" w:cs="Arial"/>
              <w:sz w:val="20"/>
            </w:rPr>
            <w:fldChar w:fldCharType="end"/>
          </w:r>
        </w:p>
      </w:tc>
    </w:tr>
    <w:tr w:rsidR="00CD7998" w14:paraId="6CA2AB56" w14:textId="77777777">
      <w:trPr>
        <w:jc w:val="center"/>
      </w:trPr>
      <w:tc>
        <w:tcPr>
          <w:tcW w:w="10080" w:type="dxa"/>
        </w:tcPr>
        <w:p w14:paraId="57F1A70E" w14:textId="77777777" w:rsidR="00CD7998" w:rsidRDefault="00000000">
          <w:pPr>
            <w:spacing w:before="60" w:after="200"/>
            <w:jc w:val="center"/>
          </w:pPr>
          <w:r>
            <w:rPr>
              <w:rFonts w:ascii="Arial" w:eastAsia="Arial" w:hAnsi="Arial" w:cs="Arial"/>
              <w:sz w:val="20"/>
            </w:rPr>
            <w:t>India's quest for global rankings</w:t>
          </w:r>
        </w:p>
      </w:tc>
    </w:tr>
  </w:tbl>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B47B8" w14:textId="77777777" w:rsidR="00CD7998" w:rsidRDefault="00CD7998"/>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6AB2E" w14:textId="77777777" w:rsidR="00CD7998" w:rsidRDefault="00CD7998"/>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71FB44A7" w14:textId="77777777">
      <w:trPr>
        <w:jc w:val="center"/>
      </w:trPr>
      <w:tc>
        <w:tcPr>
          <w:tcW w:w="10080" w:type="dxa"/>
          <w:vAlign w:val="center"/>
        </w:tcPr>
        <w:p w14:paraId="2A6EA6A1" w14:textId="3482270F"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319</w:t>
          </w:r>
          <w:r>
            <w:rPr>
              <w:rFonts w:ascii="Arial" w:eastAsia="Arial" w:hAnsi="Arial" w:cs="Arial"/>
              <w:sz w:val="20"/>
            </w:rPr>
            <w:fldChar w:fldCharType="end"/>
          </w:r>
        </w:p>
      </w:tc>
    </w:tr>
    <w:tr w:rsidR="00CD7998" w14:paraId="57B81642" w14:textId="77777777">
      <w:trPr>
        <w:jc w:val="center"/>
      </w:trPr>
      <w:tc>
        <w:tcPr>
          <w:tcW w:w="10080" w:type="dxa"/>
        </w:tcPr>
        <w:p w14:paraId="4F85B686" w14:textId="77777777" w:rsidR="00CD7998" w:rsidRDefault="00000000">
          <w:pPr>
            <w:spacing w:before="60" w:after="200"/>
            <w:jc w:val="center"/>
          </w:pPr>
          <w:r>
            <w:rPr>
              <w:rFonts w:ascii="Arial" w:eastAsia="Arial" w:hAnsi="Arial" w:cs="Arial"/>
              <w:sz w:val="20"/>
            </w:rPr>
            <w:t>Entrepreneurship 101: How to instil accountability?</w:t>
          </w:r>
        </w:p>
      </w:tc>
    </w:tr>
  </w:tbl>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03F6D" w14:textId="77777777" w:rsidR="00CD7998" w:rsidRDefault="00CD7998"/>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A8CD6" w14:textId="77777777" w:rsidR="00CD7998" w:rsidRDefault="00CD7998"/>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6BBAEE0D" w14:textId="77777777">
      <w:trPr>
        <w:jc w:val="center"/>
      </w:trPr>
      <w:tc>
        <w:tcPr>
          <w:tcW w:w="10080" w:type="dxa"/>
          <w:vAlign w:val="center"/>
        </w:tcPr>
        <w:p w14:paraId="1E70E2D6" w14:textId="7777777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CD7998" w14:paraId="4F980E31" w14:textId="77777777">
      <w:trPr>
        <w:jc w:val="center"/>
      </w:trPr>
      <w:tc>
        <w:tcPr>
          <w:tcW w:w="10080" w:type="dxa"/>
        </w:tcPr>
        <w:p w14:paraId="7D4B5F68" w14:textId="77777777" w:rsidR="00CD7998" w:rsidRDefault="00000000">
          <w:pPr>
            <w:spacing w:before="60" w:after="200"/>
            <w:jc w:val="center"/>
          </w:pPr>
          <w:r>
            <w:rPr>
              <w:rFonts w:ascii="Arial" w:eastAsia="Arial" w:hAnsi="Arial" w:cs="Arial"/>
              <w:sz w:val="20"/>
            </w:rPr>
            <w:t>Top Global Markets News of the Day: 14-03-23</w:t>
          </w:r>
        </w:p>
      </w:tc>
    </w:tr>
  </w:tbl>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0910" w14:textId="77777777" w:rsidR="00CD7998" w:rsidRDefault="00CD7998"/>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EBD67" w14:textId="77777777" w:rsidR="00CD7998" w:rsidRDefault="00CD7998"/>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73FCFDBA" w14:textId="77777777">
      <w:trPr>
        <w:jc w:val="center"/>
      </w:trPr>
      <w:tc>
        <w:tcPr>
          <w:tcW w:w="10080" w:type="dxa"/>
          <w:vAlign w:val="center"/>
        </w:tcPr>
        <w:p w14:paraId="41083C45" w14:textId="15EF8BF3"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324</w:t>
          </w:r>
          <w:r>
            <w:rPr>
              <w:rFonts w:ascii="Arial" w:eastAsia="Arial" w:hAnsi="Arial" w:cs="Arial"/>
              <w:sz w:val="20"/>
            </w:rPr>
            <w:fldChar w:fldCharType="end"/>
          </w:r>
        </w:p>
      </w:tc>
    </w:tr>
    <w:tr w:rsidR="00CD7998" w14:paraId="244CF3E8" w14:textId="77777777">
      <w:trPr>
        <w:jc w:val="center"/>
      </w:trPr>
      <w:tc>
        <w:tcPr>
          <w:tcW w:w="10080" w:type="dxa"/>
        </w:tcPr>
        <w:p w14:paraId="4B9EC088" w14:textId="77777777" w:rsidR="00CD7998" w:rsidRDefault="00000000">
          <w:pPr>
            <w:spacing w:before="60" w:after="200"/>
            <w:jc w:val="center"/>
          </w:pPr>
          <w:r>
            <w:rPr>
              <w:rFonts w:ascii="Arial" w:eastAsia="Arial" w:hAnsi="Arial" w:cs="Arial"/>
              <w:sz w:val="20"/>
            </w:rPr>
            <w:t>Links 3/17/2023</w:t>
          </w:r>
        </w:p>
      </w:tc>
    </w:tr>
  </w:tbl>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3FB5E" w14:textId="77777777" w:rsidR="00CD7998" w:rsidRDefault="00CD7998"/>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E92C3" w14:textId="77777777" w:rsidR="00CD7998" w:rsidRDefault="00CD7998"/>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920C9CB" w14:textId="77777777">
      <w:trPr>
        <w:jc w:val="center"/>
      </w:trPr>
      <w:tc>
        <w:tcPr>
          <w:tcW w:w="10080" w:type="dxa"/>
          <w:vAlign w:val="center"/>
        </w:tcPr>
        <w:p w14:paraId="37E9A30C" w14:textId="0CB2274A"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329</w:t>
          </w:r>
          <w:r>
            <w:rPr>
              <w:rFonts w:ascii="Arial" w:eastAsia="Arial" w:hAnsi="Arial" w:cs="Arial"/>
              <w:sz w:val="20"/>
            </w:rPr>
            <w:fldChar w:fldCharType="end"/>
          </w:r>
        </w:p>
      </w:tc>
    </w:tr>
    <w:tr w:rsidR="00CD7998" w14:paraId="4AC0BF3C" w14:textId="77777777">
      <w:trPr>
        <w:jc w:val="center"/>
      </w:trPr>
      <w:tc>
        <w:tcPr>
          <w:tcW w:w="10080" w:type="dxa"/>
        </w:tcPr>
        <w:p w14:paraId="19EA40B2" w14:textId="77777777" w:rsidR="00CD7998" w:rsidRDefault="00000000">
          <w:pPr>
            <w:spacing w:before="60" w:after="200"/>
            <w:jc w:val="center"/>
          </w:pPr>
          <w:r>
            <w:rPr>
              <w:rFonts w:ascii="Arial" w:eastAsia="Arial" w:hAnsi="Arial" w:cs="Arial"/>
              <w:sz w:val="20"/>
            </w:rPr>
            <w:t>OLX Group-backed CarFirst has shut down in Pakistan. Here's why</w:t>
          </w:r>
        </w:p>
      </w:tc>
    </w:tr>
  </w:tbl>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E5FB3" w14:textId="77777777" w:rsidR="00CD7998" w:rsidRDefault="00CD7998"/>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BD881" w14:textId="77777777" w:rsidR="00CD7998" w:rsidRDefault="00CD7998"/>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3E531312" w14:textId="77777777">
      <w:trPr>
        <w:jc w:val="center"/>
      </w:trPr>
      <w:tc>
        <w:tcPr>
          <w:tcW w:w="10080" w:type="dxa"/>
          <w:vAlign w:val="center"/>
        </w:tcPr>
        <w:p w14:paraId="3E4A2AA7" w14:textId="104FF427"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333</w:t>
          </w:r>
          <w:r>
            <w:rPr>
              <w:rFonts w:ascii="Arial" w:eastAsia="Arial" w:hAnsi="Arial" w:cs="Arial"/>
              <w:sz w:val="20"/>
            </w:rPr>
            <w:fldChar w:fldCharType="end"/>
          </w:r>
        </w:p>
      </w:tc>
    </w:tr>
    <w:tr w:rsidR="00CD7998" w14:paraId="31E96978" w14:textId="77777777">
      <w:trPr>
        <w:jc w:val="center"/>
      </w:trPr>
      <w:tc>
        <w:tcPr>
          <w:tcW w:w="10080" w:type="dxa"/>
        </w:tcPr>
        <w:p w14:paraId="140F818B" w14:textId="77777777" w:rsidR="00CD7998" w:rsidRDefault="00000000">
          <w:pPr>
            <w:spacing w:before="60" w:after="200"/>
            <w:jc w:val="center"/>
          </w:pPr>
          <w:r>
            <w:rPr>
              <w:rFonts w:ascii="Arial" w:eastAsia="Arial" w:hAnsi="Arial" w:cs="Arial"/>
              <w:sz w:val="20"/>
            </w:rPr>
            <w:t>The age of entrepreneurs - companies may fail but entrepreneurs never do</w:t>
          </w:r>
        </w:p>
      </w:tc>
    </w:tr>
  </w:tbl>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F66DC" w14:textId="77777777" w:rsidR="00CD7998" w:rsidRDefault="00CD7998"/>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A447D" w14:textId="77777777" w:rsidR="00CD7998" w:rsidRDefault="00CD7998"/>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BD3983A" w14:textId="77777777">
      <w:trPr>
        <w:jc w:val="center"/>
      </w:trPr>
      <w:tc>
        <w:tcPr>
          <w:tcW w:w="10080" w:type="dxa"/>
          <w:vAlign w:val="center"/>
        </w:tcPr>
        <w:p w14:paraId="445C1662" w14:textId="1340A0AF"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335</w:t>
          </w:r>
          <w:r>
            <w:rPr>
              <w:rFonts w:ascii="Arial" w:eastAsia="Arial" w:hAnsi="Arial" w:cs="Arial"/>
              <w:sz w:val="20"/>
            </w:rPr>
            <w:fldChar w:fldCharType="end"/>
          </w:r>
        </w:p>
      </w:tc>
    </w:tr>
    <w:tr w:rsidR="00CD7998" w14:paraId="19D3F91C" w14:textId="77777777">
      <w:trPr>
        <w:jc w:val="center"/>
      </w:trPr>
      <w:tc>
        <w:tcPr>
          <w:tcW w:w="10080" w:type="dxa"/>
        </w:tcPr>
        <w:p w14:paraId="1F83AEC2" w14:textId="77777777" w:rsidR="00CD7998" w:rsidRDefault="00000000">
          <w:pPr>
            <w:spacing w:before="60" w:after="200"/>
            <w:jc w:val="center"/>
          </w:pPr>
          <w:r>
            <w:rPr>
              <w:rFonts w:ascii="Arial" w:eastAsia="Arial" w:hAnsi="Arial" w:cs="Arial"/>
              <w:sz w:val="20"/>
            </w:rPr>
            <w:t>YourStory UNCUT: How Theka Coffee went from shutting shop to partnering with Reliance</w:t>
          </w:r>
        </w:p>
      </w:tc>
    </w:tr>
  </w:tbl>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FE3D0" w14:textId="77777777" w:rsidR="00CD7998" w:rsidRDefault="00CD7998"/>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C2CEE" w14:textId="77777777" w:rsidR="00CD7998" w:rsidRDefault="00CD7998"/>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659C4E8C" w14:textId="77777777">
      <w:trPr>
        <w:jc w:val="center"/>
      </w:trPr>
      <w:tc>
        <w:tcPr>
          <w:tcW w:w="10080" w:type="dxa"/>
          <w:vAlign w:val="center"/>
        </w:tcPr>
        <w:p w14:paraId="17D51BE8" w14:textId="774F0E93"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338</w:t>
          </w:r>
          <w:r>
            <w:rPr>
              <w:rFonts w:ascii="Arial" w:eastAsia="Arial" w:hAnsi="Arial" w:cs="Arial"/>
              <w:sz w:val="20"/>
            </w:rPr>
            <w:fldChar w:fldCharType="end"/>
          </w:r>
        </w:p>
      </w:tc>
    </w:tr>
    <w:tr w:rsidR="00CD7998" w14:paraId="5F1E59D2" w14:textId="77777777">
      <w:trPr>
        <w:jc w:val="center"/>
      </w:trPr>
      <w:tc>
        <w:tcPr>
          <w:tcW w:w="10080" w:type="dxa"/>
        </w:tcPr>
        <w:p w14:paraId="387E44B3" w14:textId="77777777" w:rsidR="00CD7998" w:rsidRDefault="00000000">
          <w:pPr>
            <w:spacing w:before="60" w:after="200"/>
            <w:jc w:val="center"/>
          </w:pPr>
          <w:r>
            <w:rPr>
              <w:rFonts w:ascii="Arial" w:eastAsia="Arial" w:hAnsi="Arial" w:cs="Arial"/>
              <w:sz w:val="20"/>
            </w:rPr>
            <w:t>After Essential's failure, OSOM plans a new privacy-first handset</w:t>
          </w:r>
        </w:p>
      </w:tc>
    </w:tr>
  </w:tbl>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983F5" w14:textId="77777777" w:rsidR="00CD7998" w:rsidRDefault="00CD7998"/>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F0D5E" w14:textId="77777777" w:rsidR="00CD7998" w:rsidRDefault="00CD7998"/>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066D7460" w14:textId="77777777">
      <w:trPr>
        <w:jc w:val="center"/>
      </w:trPr>
      <w:tc>
        <w:tcPr>
          <w:tcW w:w="10080" w:type="dxa"/>
          <w:vAlign w:val="center"/>
        </w:tcPr>
        <w:p w14:paraId="21C10F1C" w14:textId="26E50E55"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341</w:t>
          </w:r>
          <w:r>
            <w:rPr>
              <w:rFonts w:ascii="Arial" w:eastAsia="Arial" w:hAnsi="Arial" w:cs="Arial"/>
              <w:sz w:val="20"/>
            </w:rPr>
            <w:fldChar w:fldCharType="end"/>
          </w:r>
        </w:p>
      </w:tc>
    </w:tr>
    <w:tr w:rsidR="00CD7998" w14:paraId="5FC0C0C1" w14:textId="77777777">
      <w:trPr>
        <w:jc w:val="center"/>
      </w:trPr>
      <w:tc>
        <w:tcPr>
          <w:tcW w:w="10080" w:type="dxa"/>
        </w:tcPr>
        <w:p w14:paraId="30163A21" w14:textId="77777777" w:rsidR="00CD7998" w:rsidRDefault="00000000">
          <w:pPr>
            <w:spacing w:before="60" w:after="200"/>
            <w:jc w:val="center"/>
          </w:pPr>
          <w:r>
            <w:rPr>
              <w:rFonts w:ascii="Arial" w:eastAsia="Arial" w:hAnsi="Arial" w:cs="Arial"/>
              <w:sz w:val="20"/>
            </w:rPr>
            <w:t>OYO Mulls Slashing IPO Size By Two-Thirds Amid Market Volatility</w:t>
          </w:r>
        </w:p>
      </w:tc>
    </w:tr>
  </w:tbl>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8996A" w14:textId="77777777" w:rsidR="00CD7998" w:rsidRDefault="00CD7998"/>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33C27" w14:textId="77777777" w:rsidR="00CD7998" w:rsidRDefault="00CD7998"/>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3E0EF7BF" w14:textId="77777777">
      <w:trPr>
        <w:jc w:val="center"/>
      </w:trPr>
      <w:tc>
        <w:tcPr>
          <w:tcW w:w="10080" w:type="dxa"/>
          <w:vAlign w:val="center"/>
        </w:tcPr>
        <w:p w14:paraId="6F3E2499" w14:textId="54819C10"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343</w:t>
          </w:r>
          <w:r>
            <w:rPr>
              <w:rFonts w:ascii="Arial" w:eastAsia="Arial" w:hAnsi="Arial" w:cs="Arial"/>
              <w:sz w:val="20"/>
            </w:rPr>
            <w:fldChar w:fldCharType="end"/>
          </w:r>
        </w:p>
      </w:tc>
    </w:tr>
    <w:tr w:rsidR="00CD7998" w14:paraId="2D0CCB37" w14:textId="77777777">
      <w:trPr>
        <w:jc w:val="center"/>
      </w:trPr>
      <w:tc>
        <w:tcPr>
          <w:tcW w:w="10080" w:type="dxa"/>
        </w:tcPr>
        <w:p w14:paraId="5F431F18" w14:textId="77777777" w:rsidR="00CD7998" w:rsidRDefault="00000000">
          <w:pPr>
            <w:spacing w:before="60" w:after="200"/>
            <w:jc w:val="center"/>
          </w:pPr>
          <w:r>
            <w:rPr>
              <w:rFonts w:ascii="Arial" w:eastAsia="Arial" w:hAnsi="Arial" w:cs="Arial"/>
              <w:sz w:val="20"/>
            </w:rPr>
            <w:t>Sequoia leads $35 mn round in Biofourmis</w:t>
          </w:r>
        </w:p>
      </w:tc>
    </w:tr>
  </w:tbl>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6B8E6" w14:textId="77777777" w:rsidR="00CD7998" w:rsidRDefault="00CD7998"/>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F333D" w14:textId="77777777" w:rsidR="00CD7998" w:rsidRDefault="00CD7998"/>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5B9AC21C" w14:textId="77777777">
      <w:trPr>
        <w:jc w:val="center"/>
      </w:trPr>
      <w:tc>
        <w:tcPr>
          <w:tcW w:w="10080" w:type="dxa"/>
          <w:vAlign w:val="center"/>
        </w:tcPr>
        <w:p w14:paraId="0D825244" w14:textId="2038A002"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345</w:t>
          </w:r>
          <w:r>
            <w:rPr>
              <w:rFonts w:ascii="Arial" w:eastAsia="Arial" w:hAnsi="Arial" w:cs="Arial"/>
              <w:sz w:val="20"/>
            </w:rPr>
            <w:fldChar w:fldCharType="end"/>
          </w:r>
        </w:p>
      </w:tc>
    </w:tr>
    <w:tr w:rsidR="00CD7998" w14:paraId="645B4BE8" w14:textId="77777777">
      <w:trPr>
        <w:jc w:val="center"/>
      </w:trPr>
      <w:tc>
        <w:tcPr>
          <w:tcW w:w="10080" w:type="dxa"/>
        </w:tcPr>
        <w:p w14:paraId="5B1589FB" w14:textId="77777777" w:rsidR="00CD7998" w:rsidRDefault="00000000">
          <w:pPr>
            <w:spacing w:before="60" w:after="200"/>
            <w:jc w:val="center"/>
          </w:pPr>
          <w:r>
            <w:rPr>
              <w:rFonts w:ascii="Arial" w:eastAsia="Arial" w:hAnsi="Arial" w:cs="Arial"/>
              <w:sz w:val="20"/>
            </w:rPr>
            <w:t>The Focus: A Playbook For Smart Hiring &amp; Creating World-Class Organisational Culture</w:t>
          </w:r>
        </w:p>
      </w:tc>
    </w:tr>
  </w:tbl>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58864" w14:textId="77777777" w:rsidR="00CD7998" w:rsidRDefault="00CD7998"/>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28636" w14:textId="77777777" w:rsidR="00CD7998" w:rsidRDefault="00CD7998"/>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43F7F36C" w14:textId="77777777">
      <w:trPr>
        <w:jc w:val="center"/>
      </w:trPr>
      <w:tc>
        <w:tcPr>
          <w:tcW w:w="10080" w:type="dxa"/>
          <w:vAlign w:val="center"/>
        </w:tcPr>
        <w:p w14:paraId="2822392B" w14:textId="58745046"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349</w:t>
          </w:r>
          <w:r>
            <w:rPr>
              <w:rFonts w:ascii="Arial" w:eastAsia="Arial" w:hAnsi="Arial" w:cs="Arial"/>
              <w:sz w:val="20"/>
            </w:rPr>
            <w:fldChar w:fldCharType="end"/>
          </w:r>
        </w:p>
      </w:tc>
    </w:tr>
    <w:tr w:rsidR="00CD7998" w14:paraId="7E120E8B" w14:textId="77777777">
      <w:trPr>
        <w:jc w:val="center"/>
      </w:trPr>
      <w:tc>
        <w:tcPr>
          <w:tcW w:w="10080" w:type="dxa"/>
        </w:tcPr>
        <w:p w14:paraId="1A42570B" w14:textId="77777777" w:rsidR="00CD7998" w:rsidRDefault="00000000">
          <w:pPr>
            <w:spacing w:before="60" w:after="200"/>
            <w:jc w:val="center"/>
          </w:pPr>
          <w:r>
            <w:rPr>
              <w:rFonts w:ascii="Arial" w:eastAsia="Arial" w:hAnsi="Arial" w:cs="Arial"/>
              <w:sz w:val="20"/>
            </w:rPr>
            <w:t>Stem cell treatment raises hope for multiple sclerosis patients</w:t>
          </w:r>
        </w:p>
      </w:tc>
    </w:tr>
  </w:tbl>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7B26B" w14:textId="77777777" w:rsidR="00CD7998" w:rsidRDefault="00CD7998"/>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A0364" w14:textId="77777777" w:rsidR="00CD7998" w:rsidRDefault="00CD7998"/>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742C3B8A" w14:textId="77777777">
      <w:trPr>
        <w:jc w:val="center"/>
      </w:trPr>
      <w:tc>
        <w:tcPr>
          <w:tcW w:w="10080" w:type="dxa"/>
          <w:vAlign w:val="center"/>
        </w:tcPr>
        <w:p w14:paraId="5B520239" w14:textId="705F3FE0"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351</w:t>
          </w:r>
          <w:r>
            <w:rPr>
              <w:rFonts w:ascii="Arial" w:eastAsia="Arial" w:hAnsi="Arial" w:cs="Arial"/>
              <w:sz w:val="20"/>
            </w:rPr>
            <w:fldChar w:fldCharType="end"/>
          </w:r>
        </w:p>
      </w:tc>
    </w:tr>
    <w:tr w:rsidR="00CD7998" w14:paraId="59EBF88E" w14:textId="77777777">
      <w:trPr>
        <w:jc w:val="center"/>
      </w:trPr>
      <w:tc>
        <w:tcPr>
          <w:tcW w:w="10080" w:type="dxa"/>
        </w:tcPr>
        <w:p w14:paraId="5FF5207B" w14:textId="77777777" w:rsidR="00CD7998" w:rsidRDefault="00000000">
          <w:pPr>
            <w:spacing w:before="60" w:after="200"/>
            <w:jc w:val="center"/>
          </w:pPr>
          <w:r>
            <w:rPr>
              <w:rFonts w:ascii="Arial" w:eastAsia="Arial" w:hAnsi="Arial" w:cs="Arial"/>
              <w:sz w:val="20"/>
            </w:rPr>
            <w:t>[Year in Review 2020] Idea, implementation, investment: 50 quotes by investors on startup opportunities and founder relations</w:t>
          </w:r>
        </w:p>
      </w:tc>
    </w:tr>
  </w:tbl>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3C5E2" w14:textId="77777777" w:rsidR="00CD7998" w:rsidRDefault="00CD7998"/>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F8BE2" w14:textId="77777777" w:rsidR="00CD7998" w:rsidRDefault="00CD7998"/>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474C0CC9" w14:textId="77777777">
      <w:trPr>
        <w:jc w:val="center"/>
      </w:trPr>
      <w:tc>
        <w:tcPr>
          <w:tcW w:w="10080" w:type="dxa"/>
          <w:vAlign w:val="center"/>
        </w:tcPr>
        <w:p w14:paraId="04E10366" w14:textId="715DD4CB"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355</w:t>
          </w:r>
          <w:r>
            <w:rPr>
              <w:rFonts w:ascii="Arial" w:eastAsia="Arial" w:hAnsi="Arial" w:cs="Arial"/>
              <w:sz w:val="20"/>
            </w:rPr>
            <w:fldChar w:fldCharType="end"/>
          </w:r>
        </w:p>
      </w:tc>
    </w:tr>
    <w:tr w:rsidR="00CD7998" w14:paraId="70B2107E" w14:textId="77777777">
      <w:trPr>
        <w:jc w:val="center"/>
      </w:trPr>
      <w:tc>
        <w:tcPr>
          <w:tcW w:w="10080" w:type="dxa"/>
        </w:tcPr>
        <w:p w14:paraId="4B9365B8" w14:textId="77777777" w:rsidR="00CD7998" w:rsidRDefault="00000000">
          <w:pPr>
            <w:spacing w:before="60" w:after="200"/>
            <w:jc w:val="center"/>
          </w:pPr>
          <w:r>
            <w:rPr>
              <w:rFonts w:ascii="Arial" w:eastAsia="Arial" w:hAnsi="Arial" w:cs="Arial"/>
              <w:sz w:val="20"/>
            </w:rPr>
            <w:t>How Kumar Mangalam Birla salvaged the Hindalco-Aleris deal</w:t>
          </w:r>
        </w:p>
      </w:tc>
    </w:tr>
  </w:tbl>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3419A" w14:textId="77777777" w:rsidR="00CD7998" w:rsidRDefault="00CD7998"/>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B178E" w14:textId="77777777" w:rsidR="00CD7998" w:rsidRDefault="00CD7998"/>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4E7F48F0" w14:textId="77777777">
      <w:trPr>
        <w:jc w:val="center"/>
      </w:trPr>
      <w:tc>
        <w:tcPr>
          <w:tcW w:w="10080" w:type="dxa"/>
          <w:vAlign w:val="center"/>
        </w:tcPr>
        <w:p w14:paraId="2BBB60DA" w14:textId="5EDABCAD"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358</w:t>
          </w:r>
          <w:r>
            <w:rPr>
              <w:rFonts w:ascii="Arial" w:eastAsia="Arial" w:hAnsi="Arial" w:cs="Arial"/>
              <w:sz w:val="20"/>
            </w:rPr>
            <w:fldChar w:fldCharType="end"/>
          </w:r>
        </w:p>
      </w:tc>
    </w:tr>
    <w:tr w:rsidR="00CD7998" w14:paraId="0B0468F2" w14:textId="77777777">
      <w:trPr>
        <w:jc w:val="center"/>
      </w:trPr>
      <w:tc>
        <w:tcPr>
          <w:tcW w:w="10080" w:type="dxa"/>
        </w:tcPr>
        <w:p w14:paraId="041DEC71" w14:textId="77777777" w:rsidR="00CD7998" w:rsidRDefault="00000000">
          <w:pPr>
            <w:spacing w:before="60" w:after="200"/>
            <w:jc w:val="center"/>
          </w:pPr>
          <w:r>
            <w:rPr>
              <w:rFonts w:ascii="Arial" w:eastAsia="Arial" w:hAnsi="Arial" w:cs="Arial"/>
              <w:sz w:val="20"/>
            </w:rPr>
            <w:t>Business leaders stress on creating value system, and not just profits</w:t>
          </w:r>
        </w:p>
      </w:tc>
    </w:tr>
  </w:tbl>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7596A" w14:textId="77777777" w:rsidR="00CD7998" w:rsidRDefault="00CD7998"/>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6D713" w14:textId="77777777" w:rsidR="00CD7998" w:rsidRDefault="00CD7998"/>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18F42787" w14:textId="77777777">
      <w:trPr>
        <w:jc w:val="center"/>
      </w:trPr>
      <w:tc>
        <w:tcPr>
          <w:tcW w:w="10080" w:type="dxa"/>
          <w:vAlign w:val="center"/>
        </w:tcPr>
        <w:p w14:paraId="7C2B01E2" w14:textId="77CB31D6"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360</w:t>
          </w:r>
          <w:r>
            <w:rPr>
              <w:rFonts w:ascii="Arial" w:eastAsia="Arial" w:hAnsi="Arial" w:cs="Arial"/>
              <w:sz w:val="20"/>
            </w:rPr>
            <w:fldChar w:fldCharType="end"/>
          </w:r>
        </w:p>
      </w:tc>
    </w:tr>
    <w:tr w:rsidR="00CD7998" w14:paraId="49F75FDA" w14:textId="77777777">
      <w:trPr>
        <w:jc w:val="center"/>
      </w:trPr>
      <w:tc>
        <w:tcPr>
          <w:tcW w:w="10080" w:type="dxa"/>
        </w:tcPr>
        <w:p w14:paraId="699D1339" w14:textId="77777777" w:rsidR="00CD7998" w:rsidRDefault="00000000">
          <w:pPr>
            <w:spacing w:before="60" w:after="200"/>
            <w:jc w:val="center"/>
          </w:pPr>
          <w:r>
            <w:rPr>
              <w:rFonts w:ascii="Arial" w:eastAsia="Arial" w:hAnsi="Arial" w:cs="Arial"/>
              <w:sz w:val="20"/>
            </w:rPr>
            <w:t>Find Out How TechAhead Can Empower Startups, SMEs To Turbocharge Their Revenues</w:t>
          </w:r>
        </w:p>
      </w:tc>
    </w:tr>
  </w:tbl>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DACBE" w14:textId="77777777" w:rsidR="00CD7998" w:rsidRDefault="00CD7998"/>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08B13" w14:textId="77777777" w:rsidR="00CD7998" w:rsidRDefault="00CD7998"/>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D7998" w14:paraId="26F149AB" w14:textId="77777777">
      <w:trPr>
        <w:jc w:val="center"/>
      </w:trPr>
      <w:tc>
        <w:tcPr>
          <w:tcW w:w="10080" w:type="dxa"/>
          <w:vAlign w:val="center"/>
        </w:tcPr>
        <w:p w14:paraId="718C1AE9" w14:textId="47B94A88" w:rsidR="00CD7998"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917A54">
            <w:rPr>
              <w:rFonts w:ascii="Arial" w:eastAsia="Arial" w:hAnsi="Arial" w:cs="Arial"/>
              <w:noProof/>
              <w:sz w:val="20"/>
            </w:rPr>
            <w:t>362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917A54">
            <w:rPr>
              <w:rFonts w:ascii="Arial" w:eastAsia="Arial" w:hAnsi="Arial" w:cs="Arial"/>
              <w:noProof/>
              <w:sz w:val="20"/>
            </w:rPr>
            <w:t>363</w:t>
          </w:r>
          <w:r>
            <w:rPr>
              <w:rFonts w:ascii="Arial" w:eastAsia="Arial" w:hAnsi="Arial" w:cs="Arial"/>
              <w:sz w:val="20"/>
            </w:rPr>
            <w:fldChar w:fldCharType="end"/>
          </w:r>
        </w:p>
      </w:tc>
    </w:tr>
    <w:tr w:rsidR="00CD7998" w14:paraId="5762A41D" w14:textId="77777777">
      <w:trPr>
        <w:jc w:val="center"/>
      </w:trPr>
      <w:tc>
        <w:tcPr>
          <w:tcW w:w="10080" w:type="dxa"/>
        </w:tcPr>
        <w:p w14:paraId="11A3E3B0" w14:textId="77777777" w:rsidR="00CD7998" w:rsidRDefault="00000000">
          <w:pPr>
            <w:spacing w:before="60" w:after="200"/>
            <w:jc w:val="center"/>
          </w:pPr>
          <w:r>
            <w:rPr>
              <w:rFonts w:ascii="Arial" w:eastAsia="Arial" w:hAnsi="Arial" w:cs="Arial"/>
              <w:sz w:val="20"/>
            </w:rPr>
            <w:t>Bibliography</w:t>
          </w:r>
        </w:p>
      </w:tc>
    </w:tr>
  </w:tbl>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D070" w14:textId="77777777" w:rsidR="00CD7998" w:rsidRDefault="00CD799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0000001A"/>
    <w:multiLevelType w:val="multilevel"/>
    <w:tmpl w:val="0000001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0000001D"/>
    <w:multiLevelType w:val="multilevel"/>
    <w:tmpl w:val="0000001D"/>
    <w:lvl w:ilvl="0">
      <w:start w:val="2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0000001E"/>
    <w:multiLevelType w:val="multilevel"/>
    <w:tmpl w:val="0000001E"/>
    <w:lvl w:ilvl="0">
      <w:start w:val="3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0000001F"/>
    <w:multiLevelType w:val="multilevel"/>
    <w:tmpl w:val="0000001F"/>
    <w:lvl w:ilvl="0">
      <w:start w:val="3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00000020"/>
    <w:multiLevelType w:val="multilevel"/>
    <w:tmpl w:val="00000020"/>
    <w:lvl w:ilvl="0">
      <w:start w:val="3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00000021"/>
    <w:multiLevelType w:val="multilevel"/>
    <w:tmpl w:val="00000021"/>
    <w:lvl w:ilvl="0">
      <w:start w:val="3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00000022"/>
    <w:multiLevelType w:val="multilevel"/>
    <w:tmpl w:val="00000022"/>
    <w:lvl w:ilvl="0">
      <w:start w:val="3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00000023"/>
    <w:multiLevelType w:val="multilevel"/>
    <w:tmpl w:val="00000023"/>
    <w:lvl w:ilvl="0">
      <w:start w:val="3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00000024"/>
    <w:multiLevelType w:val="multilevel"/>
    <w:tmpl w:val="00000024"/>
    <w:lvl w:ilvl="0">
      <w:start w:val="3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00000025"/>
    <w:multiLevelType w:val="multilevel"/>
    <w:tmpl w:val="00000025"/>
    <w:lvl w:ilvl="0">
      <w:start w:val="3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00000026"/>
    <w:multiLevelType w:val="multilevel"/>
    <w:tmpl w:val="00000026"/>
    <w:lvl w:ilvl="0">
      <w:start w:val="3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00000027"/>
    <w:multiLevelType w:val="multilevel"/>
    <w:tmpl w:val="00000027"/>
    <w:lvl w:ilvl="0">
      <w:start w:val="3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00000028"/>
    <w:multiLevelType w:val="multilevel"/>
    <w:tmpl w:val="00000028"/>
    <w:lvl w:ilvl="0">
      <w:start w:val="4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00000029"/>
    <w:multiLevelType w:val="multilevel"/>
    <w:tmpl w:val="00000029"/>
    <w:lvl w:ilvl="0">
      <w:start w:val="4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0000002A"/>
    <w:multiLevelType w:val="multilevel"/>
    <w:tmpl w:val="0000002A"/>
    <w:lvl w:ilvl="0">
      <w:start w:val="4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0000002B"/>
    <w:multiLevelType w:val="multilevel"/>
    <w:tmpl w:val="0000002B"/>
    <w:lvl w:ilvl="0">
      <w:start w:val="4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0000002C"/>
    <w:multiLevelType w:val="multilevel"/>
    <w:tmpl w:val="0000002C"/>
    <w:lvl w:ilvl="0">
      <w:start w:val="4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0000002D"/>
    <w:multiLevelType w:val="multilevel"/>
    <w:tmpl w:val="0000002D"/>
    <w:lvl w:ilvl="0">
      <w:start w:val="4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0000002E"/>
    <w:multiLevelType w:val="multilevel"/>
    <w:tmpl w:val="0000002E"/>
    <w:lvl w:ilvl="0">
      <w:start w:val="4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0000002F"/>
    <w:multiLevelType w:val="multilevel"/>
    <w:tmpl w:val="0000002F"/>
    <w:lvl w:ilvl="0">
      <w:start w:val="4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00000030"/>
    <w:multiLevelType w:val="multilevel"/>
    <w:tmpl w:val="00000030"/>
    <w:lvl w:ilvl="0">
      <w:start w:val="4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00000031"/>
    <w:multiLevelType w:val="multilevel"/>
    <w:tmpl w:val="00000031"/>
    <w:lvl w:ilvl="0">
      <w:start w:val="4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00000032"/>
    <w:multiLevelType w:val="multilevel"/>
    <w:tmpl w:val="00000032"/>
    <w:lvl w:ilvl="0">
      <w:start w:val="5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00000033"/>
    <w:multiLevelType w:val="multilevel"/>
    <w:tmpl w:val="00000033"/>
    <w:lvl w:ilvl="0">
      <w:start w:val="5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00000034"/>
    <w:multiLevelType w:val="multilevel"/>
    <w:tmpl w:val="00000034"/>
    <w:lvl w:ilvl="0">
      <w:start w:val="5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00000035"/>
    <w:multiLevelType w:val="multilevel"/>
    <w:tmpl w:val="00000035"/>
    <w:lvl w:ilvl="0">
      <w:start w:val="5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00000036"/>
    <w:multiLevelType w:val="multilevel"/>
    <w:tmpl w:val="00000036"/>
    <w:lvl w:ilvl="0">
      <w:start w:val="5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00000037"/>
    <w:multiLevelType w:val="multilevel"/>
    <w:tmpl w:val="00000037"/>
    <w:lvl w:ilvl="0">
      <w:start w:val="5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15:restartNumberingAfterBreak="0">
    <w:nsid w:val="00000038"/>
    <w:multiLevelType w:val="multilevel"/>
    <w:tmpl w:val="00000038"/>
    <w:lvl w:ilvl="0">
      <w:start w:val="5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00000039"/>
    <w:multiLevelType w:val="multilevel"/>
    <w:tmpl w:val="00000039"/>
    <w:lvl w:ilvl="0">
      <w:start w:val="5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0000003A"/>
    <w:multiLevelType w:val="multilevel"/>
    <w:tmpl w:val="0000003A"/>
    <w:lvl w:ilvl="0">
      <w:start w:val="5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15:restartNumberingAfterBreak="0">
    <w:nsid w:val="0000003B"/>
    <w:multiLevelType w:val="multilevel"/>
    <w:tmpl w:val="0000003B"/>
    <w:lvl w:ilvl="0">
      <w:start w:val="5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0000003C"/>
    <w:multiLevelType w:val="multilevel"/>
    <w:tmpl w:val="0000003C"/>
    <w:lvl w:ilvl="0">
      <w:start w:val="6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0000003D"/>
    <w:multiLevelType w:val="multilevel"/>
    <w:tmpl w:val="0000003D"/>
    <w:lvl w:ilvl="0">
      <w:start w:val="6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15:restartNumberingAfterBreak="0">
    <w:nsid w:val="0000003E"/>
    <w:multiLevelType w:val="multilevel"/>
    <w:tmpl w:val="0000003E"/>
    <w:lvl w:ilvl="0">
      <w:start w:val="6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0000003F"/>
    <w:multiLevelType w:val="multilevel"/>
    <w:tmpl w:val="0000003F"/>
    <w:lvl w:ilvl="0">
      <w:start w:val="6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15:restartNumberingAfterBreak="0">
    <w:nsid w:val="00000040"/>
    <w:multiLevelType w:val="multilevel"/>
    <w:tmpl w:val="00000040"/>
    <w:lvl w:ilvl="0">
      <w:start w:val="6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15:restartNumberingAfterBreak="0">
    <w:nsid w:val="00000041"/>
    <w:multiLevelType w:val="multilevel"/>
    <w:tmpl w:val="00000041"/>
    <w:lvl w:ilvl="0">
      <w:start w:val="6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15:restartNumberingAfterBreak="0">
    <w:nsid w:val="00000042"/>
    <w:multiLevelType w:val="multilevel"/>
    <w:tmpl w:val="00000042"/>
    <w:lvl w:ilvl="0">
      <w:start w:val="6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00000043"/>
    <w:multiLevelType w:val="multilevel"/>
    <w:tmpl w:val="00000043"/>
    <w:lvl w:ilvl="0">
      <w:start w:val="6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15:restartNumberingAfterBreak="0">
    <w:nsid w:val="00000044"/>
    <w:multiLevelType w:val="multilevel"/>
    <w:tmpl w:val="00000044"/>
    <w:lvl w:ilvl="0">
      <w:start w:val="6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15:restartNumberingAfterBreak="0">
    <w:nsid w:val="00000045"/>
    <w:multiLevelType w:val="multilevel"/>
    <w:tmpl w:val="00000045"/>
    <w:lvl w:ilvl="0">
      <w:start w:val="6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15:restartNumberingAfterBreak="0">
    <w:nsid w:val="00000046"/>
    <w:multiLevelType w:val="multilevel"/>
    <w:tmpl w:val="00000046"/>
    <w:lvl w:ilvl="0">
      <w:start w:val="7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15:restartNumberingAfterBreak="0">
    <w:nsid w:val="00000047"/>
    <w:multiLevelType w:val="multilevel"/>
    <w:tmpl w:val="00000047"/>
    <w:lvl w:ilvl="0">
      <w:start w:val="7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15:restartNumberingAfterBreak="0">
    <w:nsid w:val="00000048"/>
    <w:multiLevelType w:val="multilevel"/>
    <w:tmpl w:val="00000048"/>
    <w:lvl w:ilvl="0">
      <w:start w:val="7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15:restartNumberingAfterBreak="0">
    <w:nsid w:val="00000049"/>
    <w:multiLevelType w:val="multilevel"/>
    <w:tmpl w:val="00000049"/>
    <w:lvl w:ilvl="0">
      <w:start w:val="7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0000004A"/>
    <w:multiLevelType w:val="multilevel"/>
    <w:tmpl w:val="0000004A"/>
    <w:lvl w:ilvl="0">
      <w:start w:val="7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15:restartNumberingAfterBreak="0">
    <w:nsid w:val="0000004B"/>
    <w:multiLevelType w:val="multilevel"/>
    <w:tmpl w:val="0000004B"/>
    <w:lvl w:ilvl="0">
      <w:start w:val="7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15:restartNumberingAfterBreak="0">
    <w:nsid w:val="0000004C"/>
    <w:multiLevelType w:val="multilevel"/>
    <w:tmpl w:val="0000004C"/>
    <w:lvl w:ilvl="0">
      <w:start w:val="7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15:restartNumberingAfterBreak="0">
    <w:nsid w:val="0000004D"/>
    <w:multiLevelType w:val="multilevel"/>
    <w:tmpl w:val="0000004D"/>
    <w:lvl w:ilvl="0">
      <w:start w:val="7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15:restartNumberingAfterBreak="0">
    <w:nsid w:val="0000004E"/>
    <w:multiLevelType w:val="multilevel"/>
    <w:tmpl w:val="0000004E"/>
    <w:lvl w:ilvl="0">
      <w:start w:val="7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15:restartNumberingAfterBreak="0">
    <w:nsid w:val="0000004F"/>
    <w:multiLevelType w:val="multilevel"/>
    <w:tmpl w:val="0000004F"/>
    <w:lvl w:ilvl="0">
      <w:start w:val="7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15:restartNumberingAfterBreak="0">
    <w:nsid w:val="00000050"/>
    <w:multiLevelType w:val="multilevel"/>
    <w:tmpl w:val="00000050"/>
    <w:lvl w:ilvl="0">
      <w:start w:val="8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15:restartNumberingAfterBreak="0">
    <w:nsid w:val="00000051"/>
    <w:multiLevelType w:val="multilevel"/>
    <w:tmpl w:val="00000051"/>
    <w:lvl w:ilvl="0">
      <w:start w:val="8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15:restartNumberingAfterBreak="0">
    <w:nsid w:val="00000052"/>
    <w:multiLevelType w:val="multilevel"/>
    <w:tmpl w:val="00000052"/>
    <w:lvl w:ilvl="0">
      <w:start w:val="8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15:restartNumberingAfterBreak="0">
    <w:nsid w:val="00000053"/>
    <w:multiLevelType w:val="multilevel"/>
    <w:tmpl w:val="00000053"/>
    <w:lvl w:ilvl="0">
      <w:start w:val="8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15:restartNumberingAfterBreak="0">
    <w:nsid w:val="00000054"/>
    <w:multiLevelType w:val="multilevel"/>
    <w:tmpl w:val="00000054"/>
    <w:lvl w:ilvl="0">
      <w:start w:val="8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15:restartNumberingAfterBreak="0">
    <w:nsid w:val="00000055"/>
    <w:multiLevelType w:val="multilevel"/>
    <w:tmpl w:val="00000055"/>
    <w:lvl w:ilvl="0">
      <w:start w:val="8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15:restartNumberingAfterBreak="0">
    <w:nsid w:val="00000056"/>
    <w:multiLevelType w:val="multilevel"/>
    <w:tmpl w:val="00000056"/>
    <w:lvl w:ilvl="0">
      <w:start w:val="8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15:restartNumberingAfterBreak="0">
    <w:nsid w:val="00000057"/>
    <w:multiLevelType w:val="multilevel"/>
    <w:tmpl w:val="00000057"/>
    <w:lvl w:ilvl="0">
      <w:start w:val="8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15:restartNumberingAfterBreak="0">
    <w:nsid w:val="00000058"/>
    <w:multiLevelType w:val="multilevel"/>
    <w:tmpl w:val="00000058"/>
    <w:lvl w:ilvl="0">
      <w:start w:val="8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15:restartNumberingAfterBreak="0">
    <w:nsid w:val="00000059"/>
    <w:multiLevelType w:val="multilevel"/>
    <w:tmpl w:val="00000059"/>
    <w:lvl w:ilvl="0">
      <w:start w:val="8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15:restartNumberingAfterBreak="0">
    <w:nsid w:val="0000005A"/>
    <w:multiLevelType w:val="multilevel"/>
    <w:tmpl w:val="0000005A"/>
    <w:lvl w:ilvl="0">
      <w:start w:val="9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15:restartNumberingAfterBreak="0">
    <w:nsid w:val="0000005B"/>
    <w:multiLevelType w:val="multilevel"/>
    <w:tmpl w:val="0000005B"/>
    <w:lvl w:ilvl="0">
      <w:start w:val="9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15:restartNumberingAfterBreak="0">
    <w:nsid w:val="0000005C"/>
    <w:multiLevelType w:val="multilevel"/>
    <w:tmpl w:val="0000005C"/>
    <w:lvl w:ilvl="0">
      <w:start w:val="9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15:restartNumberingAfterBreak="0">
    <w:nsid w:val="0000005D"/>
    <w:multiLevelType w:val="multilevel"/>
    <w:tmpl w:val="0000005D"/>
    <w:lvl w:ilvl="0">
      <w:start w:val="9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15:restartNumberingAfterBreak="0">
    <w:nsid w:val="0000005E"/>
    <w:multiLevelType w:val="multilevel"/>
    <w:tmpl w:val="0000005E"/>
    <w:lvl w:ilvl="0">
      <w:start w:val="9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15:restartNumberingAfterBreak="0">
    <w:nsid w:val="0000005F"/>
    <w:multiLevelType w:val="multilevel"/>
    <w:tmpl w:val="0000005F"/>
    <w:lvl w:ilvl="0">
      <w:start w:val="9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15:restartNumberingAfterBreak="0">
    <w:nsid w:val="00000060"/>
    <w:multiLevelType w:val="multilevel"/>
    <w:tmpl w:val="00000060"/>
    <w:lvl w:ilvl="0">
      <w:start w:val="9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15:restartNumberingAfterBreak="0">
    <w:nsid w:val="00000061"/>
    <w:multiLevelType w:val="multilevel"/>
    <w:tmpl w:val="00000061"/>
    <w:lvl w:ilvl="0">
      <w:start w:val="9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00000062"/>
    <w:multiLevelType w:val="multilevel"/>
    <w:tmpl w:val="00000062"/>
    <w:lvl w:ilvl="0">
      <w:start w:val="9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15:restartNumberingAfterBreak="0">
    <w:nsid w:val="00000063"/>
    <w:multiLevelType w:val="multilevel"/>
    <w:tmpl w:val="00000063"/>
    <w:lvl w:ilvl="0">
      <w:start w:val="9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15:restartNumberingAfterBreak="0">
    <w:nsid w:val="00000064"/>
    <w:multiLevelType w:val="multilevel"/>
    <w:tmpl w:val="00000064"/>
    <w:lvl w:ilvl="0">
      <w:start w:val="10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15:restartNumberingAfterBreak="0">
    <w:nsid w:val="0993B6C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15:restartNumberingAfterBreak="0">
    <w:nsid w:val="20D0ECE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15:restartNumberingAfterBreak="0">
    <w:nsid w:val="4C46B04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15:restartNumberingAfterBreak="0">
    <w:nsid w:val="4C783B3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15:restartNumberingAfterBreak="0">
    <w:nsid w:val="73EB0EE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041664339">
    <w:abstractNumId w:val="0"/>
  </w:num>
  <w:num w:numId="2" w16cid:durableId="41946030">
    <w:abstractNumId w:val="1"/>
  </w:num>
  <w:num w:numId="3" w16cid:durableId="1094059758">
    <w:abstractNumId w:val="2"/>
  </w:num>
  <w:num w:numId="4" w16cid:durableId="1623144709">
    <w:abstractNumId w:val="3"/>
  </w:num>
  <w:num w:numId="5" w16cid:durableId="1149635958">
    <w:abstractNumId w:val="4"/>
  </w:num>
  <w:num w:numId="6" w16cid:durableId="429206184">
    <w:abstractNumId w:val="5"/>
  </w:num>
  <w:num w:numId="7" w16cid:durableId="1892156379">
    <w:abstractNumId w:val="6"/>
  </w:num>
  <w:num w:numId="8" w16cid:durableId="658191297">
    <w:abstractNumId w:val="7"/>
  </w:num>
  <w:num w:numId="9" w16cid:durableId="334842777">
    <w:abstractNumId w:val="8"/>
  </w:num>
  <w:num w:numId="10" w16cid:durableId="2063093404">
    <w:abstractNumId w:val="9"/>
  </w:num>
  <w:num w:numId="11" w16cid:durableId="1554348816">
    <w:abstractNumId w:val="10"/>
  </w:num>
  <w:num w:numId="12" w16cid:durableId="861212990">
    <w:abstractNumId w:val="11"/>
  </w:num>
  <w:num w:numId="13" w16cid:durableId="1338852049">
    <w:abstractNumId w:val="12"/>
  </w:num>
  <w:num w:numId="14" w16cid:durableId="515658153">
    <w:abstractNumId w:val="13"/>
  </w:num>
  <w:num w:numId="15" w16cid:durableId="1920749096">
    <w:abstractNumId w:val="14"/>
  </w:num>
  <w:num w:numId="16" w16cid:durableId="1211263727">
    <w:abstractNumId w:val="15"/>
  </w:num>
  <w:num w:numId="17" w16cid:durableId="1950234524">
    <w:abstractNumId w:val="16"/>
  </w:num>
  <w:num w:numId="18" w16cid:durableId="1716539735">
    <w:abstractNumId w:val="17"/>
  </w:num>
  <w:num w:numId="19" w16cid:durableId="391272128">
    <w:abstractNumId w:val="18"/>
  </w:num>
  <w:num w:numId="20" w16cid:durableId="1441073027">
    <w:abstractNumId w:val="19"/>
  </w:num>
  <w:num w:numId="21" w16cid:durableId="1457485835">
    <w:abstractNumId w:val="20"/>
  </w:num>
  <w:num w:numId="22" w16cid:durableId="662464547">
    <w:abstractNumId w:val="21"/>
  </w:num>
  <w:num w:numId="23" w16cid:durableId="684092026">
    <w:abstractNumId w:val="22"/>
  </w:num>
  <w:num w:numId="24" w16cid:durableId="389963422">
    <w:abstractNumId w:val="23"/>
  </w:num>
  <w:num w:numId="25" w16cid:durableId="797601452">
    <w:abstractNumId w:val="24"/>
  </w:num>
  <w:num w:numId="26" w16cid:durableId="1351419808">
    <w:abstractNumId w:val="25"/>
  </w:num>
  <w:num w:numId="27" w16cid:durableId="2018775813">
    <w:abstractNumId w:val="26"/>
  </w:num>
  <w:num w:numId="28" w16cid:durableId="1275870079">
    <w:abstractNumId w:val="27"/>
  </w:num>
  <w:num w:numId="29" w16cid:durableId="2123456448">
    <w:abstractNumId w:val="101"/>
  </w:num>
  <w:num w:numId="30" w16cid:durableId="419763737">
    <w:abstractNumId w:val="100"/>
  </w:num>
  <w:num w:numId="31" w16cid:durableId="1962413641">
    <w:abstractNumId w:val="103"/>
  </w:num>
  <w:num w:numId="32" w16cid:durableId="534736187">
    <w:abstractNumId w:val="102"/>
  </w:num>
  <w:num w:numId="33" w16cid:durableId="270861612">
    <w:abstractNumId w:val="104"/>
  </w:num>
  <w:num w:numId="34" w16cid:durableId="1316372949">
    <w:abstractNumId w:val="28"/>
  </w:num>
  <w:num w:numId="35" w16cid:durableId="785463609">
    <w:abstractNumId w:val="29"/>
  </w:num>
  <w:num w:numId="36" w16cid:durableId="741368117">
    <w:abstractNumId w:val="30"/>
  </w:num>
  <w:num w:numId="37" w16cid:durableId="1067387492">
    <w:abstractNumId w:val="31"/>
  </w:num>
  <w:num w:numId="38" w16cid:durableId="873229872">
    <w:abstractNumId w:val="32"/>
  </w:num>
  <w:num w:numId="39" w16cid:durableId="1764911003">
    <w:abstractNumId w:val="33"/>
  </w:num>
  <w:num w:numId="40" w16cid:durableId="618612303">
    <w:abstractNumId w:val="34"/>
  </w:num>
  <w:num w:numId="41" w16cid:durableId="262733980">
    <w:abstractNumId w:val="35"/>
  </w:num>
  <w:num w:numId="42" w16cid:durableId="2076127768">
    <w:abstractNumId w:val="36"/>
  </w:num>
  <w:num w:numId="43" w16cid:durableId="1590233190">
    <w:abstractNumId w:val="37"/>
  </w:num>
  <w:num w:numId="44" w16cid:durableId="1406145139">
    <w:abstractNumId w:val="38"/>
  </w:num>
  <w:num w:numId="45" w16cid:durableId="2020958873">
    <w:abstractNumId w:val="39"/>
  </w:num>
  <w:num w:numId="46" w16cid:durableId="1781997592">
    <w:abstractNumId w:val="40"/>
  </w:num>
  <w:num w:numId="47" w16cid:durableId="224336114">
    <w:abstractNumId w:val="41"/>
  </w:num>
  <w:num w:numId="48" w16cid:durableId="1768884922">
    <w:abstractNumId w:val="42"/>
  </w:num>
  <w:num w:numId="49" w16cid:durableId="2046129824">
    <w:abstractNumId w:val="43"/>
  </w:num>
  <w:num w:numId="50" w16cid:durableId="1383093738">
    <w:abstractNumId w:val="44"/>
  </w:num>
  <w:num w:numId="51" w16cid:durableId="1948925610">
    <w:abstractNumId w:val="45"/>
  </w:num>
  <w:num w:numId="52" w16cid:durableId="2133135973">
    <w:abstractNumId w:val="46"/>
  </w:num>
  <w:num w:numId="53" w16cid:durableId="1887335290">
    <w:abstractNumId w:val="47"/>
  </w:num>
  <w:num w:numId="54" w16cid:durableId="342128695">
    <w:abstractNumId w:val="48"/>
  </w:num>
  <w:num w:numId="55" w16cid:durableId="2049187036">
    <w:abstractNumId w:val="49"/>
  </w:num>
  <w:num w:numId="56" w16cid:durableId="1426724705">
    <w:abstractNumId w:val="50"/>
  </w:num>
  <w:num w:numId="57" w16cid:durableId="309362537">
    <w:abstractNumId w:val="51"/>
  </w:num>
  <w:num w:numId="58" w16cid:durableId="690495587">
    <w:abstractNumId w:val="52"/>
  </w:num>
  <w:num w:numId="59" w16cid:durableId="507520297">
    <w:abstractNumId w:val="53"/>
  </w:num>
  <w:num w:numId="60" w16cid:durableId="1087771083">
    <w:abstractNumId w:val="54"/>
  </w:num>
  <w:num w:numId="61" w16cid:durableId="349333087">
    <w:abstractNumId w:val="55"/>
  </w:num>
  <w:num w:numId="62" w16cid:durableId="51392782">
    <w:abstractNumId w:val="56"/>
  </w:num>
  <w:num w:numId="63" w16cid:durableId="2106998648">
    <w:abstractNumId w:val="57"/>
  </w:num>
  <w:num w:numId="64" w16cid:durableId="597983090">
    <w:abstractNumId w:val="58"/>
  </w:num>
  <w:num w:numId="65" w16cid:durableId="831070075">
    <w:abstractNumId w:val="59"/>
  </w:num>
  <w:num w:numId="66" w16cid:durableId="1223754931">
    <w:abstractNumId w:val="60"/>
  </w:num>
  <w:num w:numId="67" w16cid:durableId="1402174776">
    <w:abstractNumId w:val="61"/>
  </w:num>
  <w:num w:numId="68" w16cid:durableId="400761363">
    <w:abstractNumId w:val="62"/>
  </w:num>
  <w:num w:numId="69" w16cid:durableId="701712242">
    <w:abstractNumId w:val="63"/>
  </w:num>
  <w:num w:numId="70" w16cid:durableId="2046900799">
    <w:abstractNumId w:val="64"/>
  </w:num>
  <w:num w:numId="71" w16cid:durableId="855123050">
    <w:abstractNumId w:val="65"/>
  </w:num>
  <w:num w:numId="72" w16cid:durableId="423187277">
    <w:abstractNumId w:val="66"/>
  </w:num>
  <w:num w:numId="73" w16cid:durableId="387605989">
    <w:abstractNumId w:val="67"/>
  </w:num>
  <w:num w:numId="74" w16cid:durableId="1176579726">
    <w:abstractNumId w:val="68"/>
  </w:num>
  <w:num w:numId="75" w16cid:durableId="1896775066">
    <w:abstractNumId w:val="69"/>
  </w:num>
  <w:num w:numId="76" w16cid:durableId="1112365362">
    <w:abstractNumId w:val="70"/>
  </w:num>
  <w:num w:numId="77" w16cid:durableId="1903251252">
    <w:abstractNumId w:val="71"/>
  </w:num>
  <w:num w:numId="78" w16cid:durableId="1221359288">
    <w:abstractNumId w:val="72"/>
  </w:num>
  <w:num w:numId="79" w16cid:durableId="950404127">
    <w:abstractNumId w:val="73"/>
  </w:num>
  <w:num w:numId="80" w16cid:durableId="1878737034">
    <w:abstractNumId w:val="74"/>
  </w:num>
  <w:num w:numId="81" w16cid:durableId="1758139352">
    <w:abstractNumId w:val="75"/>
  </w:num>
  <w:num w:numId="82" w16cid:durableId="2108425032">
    <w:abstractNumId w:val="76"/>
  </w:num>
  <w:num w:numId="83" w16cid:durableId="611978166">
    <w:abstractNumId w:val="77"/>
  </w:num>
  <w:num w:numId="84" w16cid:durableId="661274104">
    <w:abstractNumId w:val="78"/>
  </w:num>
  <w:num w:numId="85" w16cid:durableId="463085402">
    <w:abstractNumId w:val="79"/>
  </w:num>
  <w:num w:numId="86" w16cid:durableId="1802455514">
    <w:abstractNumId w:val="80"/>
  </w:num>
  <w:num w:numId="87" w16cid:durableId="1959295647">
    <w:abstractNumId w:val="81"/>
  </w:num>
  <w:num w:numId="88" w16cid:durableId="737751048">
    <w:abstractNumId w:val="82"/>
  </w:num>
  <w:num w:numId="89" w16cid:durableId="763066170">
    <w:abstractNumId w:val="83"/>
  </w:num>
  <w:num w:numId="90" w16cid:durableId="902446494">
    <w:abstractNumId w:val="84"/>
  </w:num>
  <w:num w:numId="91" w16cid:durableId="1739982726">
    <w:abstractNumId w:val="85"/>
  </w:num>
  <w:num w:numId="92" w16cid:durableId="2015959975">
    <w:abstractNumId w:val="86"/>
  </w:num>
  <w:num w:numId="93" w16cid:durableId="1675571765">
    <w:abstractNumId w:val="87"/>
  </w:num>
  <w:num w:numId="94" w16cid:durableId="314922257">
    <w:abstractNumId w:val="88"/>
  </w:num>
  <w:num w:numId="95" w16cid:durableId="1467699671">
    <w:abstractNumId w:val="89"/>
  </w:num>
  <w:num w:numId="96" w16cid:durableId="1464033398">
    <w:abstractNumId w:val="90"/>
  </w:num>
  <w:num w:numId="97" w16cid:durableId="1437367018">
    <w:abstractNumId w:val="91"/>
  </w:num>
  <w:num w:numId="98" w16cid:durableId="1882857309">
    <w:abstractNumId w:val="92"/>
  </w:num>
  <w:num w:numId="99" w16cid:durableId="1371538991">
    <w:abstractNumId w:val="93"/>
  </w:num>
  <w:num w:numId="100" w16cid:durableId="1938247664">
    <w:abstractNumId w:val="94"/>
  </w:num>
  <w:num w:numId="101" w16cid:durableId="419762826">
    <w:abstractNumId w:val="95"/>
  </w:num>
  <w:num w:numId="102" w16cid:durableId="29963390">
    <w:abstractNumId w:val="96"/>
  </w:num>
  <w:num w:numId="103" w16cid:durableId="1482187931">
    <w:abstractNumId w:val="97"/>
  </w:num>
  <w:num w:numId="104" w16cid:durableId="11611283">
    <w:abstractNumId w:val="98"/>
  </w:num>
  <w:num w:numId="105" w16cid:durableId="949779646">
    <w:abstractNumId w:val="9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391"/>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jI3MLewtDQxMLSwMDVT0lEKTi0uzszPAykwrAUAxcRwtiwAAAA="/>
  </w:docVars>
  <w:rsids>
    <w:rsidRoot w:val="00A77B3E"/>
    <w:rsid w:val="00917A54"/>
    <w:rsid w:val="00A77B3E"/>
    <w:rsid w:val="00CA2A55"/>
    <w:rsid w:val="00CD7998"/>
    <w:rsid w:val="00F90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91"/>
    <o:shapelayout v:ext="edit">
      <o:idmap v:ext="edit" data="2"/>
    </o:shapelayout>
  </w:shapeDefaults>
  <w:decimalSymbol w:val="."/>
  <w:listSeparator w:val=","/>
  <w14:docId w14:val="694417E0"/>
  <w15:docId w15:val="{5F0B3666-A5E0-4A7A-BFA1-50DDF27F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advance.lexis.com/api/document?id=urn:contentItem:5WDT-2K71-DXMP-K476-00000-00&amp;idtype=PID&amp;context=1516831" TargetMode="External"/><Relationship Id="rId170" Type="http://schemas.openxmlformats.org/officeDocument/2006/relationships/hyperlink" Target="https://advance.lexis.com/api/document?id=urn:contentItem:5T21-30F1-JBYT-H229-00000-00&amp;idtype=PID&amp;context=1516831" TargetMode="External"/><Relationship Id="rId268" Type="http://schemas.openxmlformats.org/officeDocument/2006/relationships/header" Target="header25.xml"/><Relationship Id="rId475" Type="http://schemas.openxmlformats.org/officeDocument/2006/relationships/hyperlink" Target="https://ducttaped.co/" TargetMode="External"/><Relationship Id="rId682" Type="http://schemas.openxmlformats.org/officeDocument/2006/relationships/header" Target="header160.xml"/><Relationship Id="rId128" Type="http://schemas.openxmlformats.org/officeDocument/2006/relationships/hyperlink" Target="https://advance.lexis.com/api/document?id=urn:contentItem:5YN9-13D1-JB5M-W2BF-00000-00&amp;idtype=PID&amp;context=1516831" TargetMode="External"/><Relationship Id="rId335" Type="http://schemas.openxmlformats.org/officeDocument/2006/relationships/header" Target="header50.xml"/><Relationship Id="rId542" Type="http://schemas.openxmlformats.org/officeDocument/2006/relationships/header" Target="header117.xml"/><Relationship Id="rId987" Type="http://schemas.openxmlformats.org/officeDocument/2006/relationships/header" Target="header251.xml"/><Relationship Id="rId1172" Type="http://schemas.openxmlformats.org/officeDocument/2006/relationships/header" Target="header295.xml"/><Relationship Id="rId402" Type="http://schemas.openxmlformats.org/officeDocument/2006/relationships/hyperlink" Target="https://advance.lexis.com/api/document?collection=news&amp;id=urn:contentItem:5X1G-41H1-F12F-F2CV-00000-00&amp;context=1516831" TargetMode="External"/><Relationship Id="rId847" Type="http://schemas.openxmlformats.org/officeDocument/2006/relationships/header" Target="header208.xml"/><Relationship Id="rId1032" Type="http://schemas.openxmlformats.org/officeDocument/2006/relationships/hyperlink" Target="https://www.fieldandstream.com/survival/alligator-in-the-attic/" TargetMode="External"/><Relationship Id="rId707" Type="http://schemas.openxmlformats.org/officeDocument/2006/relationships/header" Target="header170.xml"/><Relationship Id="rId914" Type="http://schemas.openxmlformats.org/officeDocument/2006/relationships/hyperlink" Target="https://www.theaustralian.com.au/business/wealth/super-funds-make-promising-start-to-year/news-story/0b60451c6664e383fcce6fa7be49e35a" TargetMode="External"/><Relationship Id="rId43" Type="http://schemas.openxmlformats.org/officeDocument/2006/relationships/hyperlink" Target="https://advance.lexis.com/api/document?id=urn:contentItem:5X1J-YV21-JDKC-R0ST-00000-00&amp;idtype=PID&amp;context=1516831" TargetMode="External"/><Relationship Id="rId192" Type="http://schemas.openxmlformats.org/officeDocument/2006/relationships/hyperlink" Target="https://advance.lexis.com/api/document?id=urn:contentItem:67W5-RHB1-F12F-F0BD-00000-00&amp;idtype=PID&amp;context=1516831" TargetMode="External"/><Relationship Id="rId497" Type="http://schemas.openxmlformats.org/officeDocument/2006/relationships/hyperlink" Target="https://advance.lexis.com/api/document?collection=news&amp;id=urn:contentItem:5Y7K-BHG1-JD6R-T3PV-00000-00&amp;context=1516831" TargetMode="External"/><Relationship Id="rId357" Type="http://schemas.openxmlformats.org/officeDocument/2006/relationships/header" Target="header58.xml"/><Relationship Id="rId1194" Type="http://schemas.openxmlformats.org/officeDocument/2006/relationships/hyperlink" Target="https://advance.lexis.com/api/document?collection=news&amp;id=urn:contentItem:63WF-7H21-F03R-N25X-00000-00&amp;context=1516831" TargetMode="External"/><Relationship Id="rId217" Type="http://schemas.openxmlformats.org/officeDocument/2006/relationships/footer" Target="footer5.xml"/><Relationship Id="rId564" Type="http://schemas.openxmlformats.org/officeDocument/2006/relationships/hyperlink" Target="https://advance.lexis.com/api/document?collection=news&amp;id=urn:contentItem:5XR2-3JF1-JBV4-21WJ-00000-00&amp;context=1516831" TargetMode="External"/><Relationship Id="rId771" Type="http://schemas.openxmlformats.org/officeDocument/2006/relationships/header" Target="header189.xml"/><Relationship Id="rId869" Type="http://schemas.openxmlformats.org/officeDocument/2006/relationships/footer" Target="footer216.xml"/><Relationship Id="rId424" Type="http://schemas.openxmlformats.org/officeDocument/2006/relationships/footer" Target="footer82.xml"/><Relationship Id="rId631" Type="http://schemas.openxmlformats.org/officeDocument/2006/relationships/footer" Target="footer141.xml"/><Relationship Id="rId729" Type="http://schemas.openxmlformats.org/officeDocument/2006/relationships/header" Target="header178.xml"/><Relationship Id="rId1054" Type="http://schemas.openxmlformats.org/officeDocument/2006/relationships/hyperlink" Target="https://web.archive.org/web/20230317044603/https://www.theatlantic.com/science/archive/2023/03/covid-origins-research-raccoon-dogs-wuhan-market-lab-leak/673390/" TargetMode="External"/><Relationship Id="rId936" Type="http://schemas.openxmlformats.org/officeDocument/2006/relationships/hyperlink" Target="https://advance.lexis.com/api/document?collection=news&amp;id=urn:contentItem:5W58-CMR1-JB3N-T46J-00000-00&amp;context=1516831" TargetMode="External"/><Relationship Id="rId1121" Type="http://schemas.openxmlformats.org/officeDocument/2006/relationships/hyperlink" Target="https://advance.lexis.com/api/document?collection=news&amp;id=urn:contentItem:655N-DBR1-DXMP-K1SJ-00000-00&amp;context=1516831" TargetMode="External"/><Relationship Id="rId1219" Type="http://schemas.openxmlformats.org/officeDocument/2006/relationships/header" Target="header305.xml"/><Relationship Id="rId65" Type="http://schemas.openxmlformats.org/officeDocument/2006/relationships/hyperlink" Target="https://advance.lexis.com/api/document?id=urn:contentItem:5T5T-YX81-JB3N-T2KT-00000-00&amp;idtype=PID&amp;context=1516831" TargetMode="External"/><Relationship Id="rId281" Type="http://schemas.openxmlformats.org/officeDocument/2006/relationships/hyperlink" Target="https://advance.lexis.com/api/document?collection=news&amp;id=urn:contentItem:5XV1-6FM1-JB5M-W307-00000-00&amp;context=1516831" TargetMode="External"/><Relationship Id="rId141" Type="http://schemas.openxmlformats.org/officeDocument/2006/relationships/hyperlink" Target="https://advance.lexis.com/api/document?id=urn:contentItem:641N-9BF1-JBN9-R2R2-00000-00&amp;idtype=PID&amp;context=1516831" TargetMode="External"/><Relationship Id="rId379" Type="http://schemas.openxmlformats.org/officeDocument/2006/relationships/footer" Target="footer66.xml"/><Relationship Id="rId586" Type="http://schemas.openxmlformats.org/officeDocument/2006/relationships/hyperlink" Target="http://www.sap-tv.com" TargetMode="External"/><Relationship Id="rId793" Type="http://schemas.openxmlformats.org/officeDocument/2006/relationships/hyperlink" Target="https://www.itpro.co.uk/business-intelligence/28220/what-is-data-analytics" TargetMode="External"/><Relationship Id="rId7" Type="http://schemas.openxmlformats.org/officeDocument/2006/relationships/image" Target="media/image1.png"/><Relationship Id="rId239" Type="http://schemas.openxmlformats.org/officeDocument/2006/relationships/footer" Target="footer14.xml"/><Relationship Id="rId446" Type="http://schemas.openxmlformats.org/officeDocument/2006/relationships/header" Target="header91.xml"/><Relationship Id="rId653" Type="http://schemas.openxmlformats.org/officeDocument/2006/relationships/footer" Target="footer149.xml"/><Relationship Id="rId1076" Type="http://schemas.openxmlformats.org/officeDocument/2006/relationships/hyperlink" Target="https://apnews.com/article/ukraine-poland-russia-war-jets-migs-6d843ccbd50fef5f96091a5bff8f3e01" TargetMode="External"/><Relationship Id="rId306" Type="http://schemas.openxmlformats.org/officeDocument/2006/relationships/header" Target="header37.xml"/><Relationship Id="rId860" Type="http://schemas.openxmlformats.org/officeDocument/2006/relationships/footer" Target="footer213.xml"/><Relationship Id="rId958" Type="http://schemas.openxmlformats.org/officeDocument/2006/relationships/footer" Target="footer239.xml"/><Relationship Id="rId1143" Type="http://schemas.openxmlformats.org/officeDocument/2006/relationships/header" Target="header285.xml"/><Relationship Id="rId87" Type="http://schemas.openxmlformats.org/officeDocument/2006/relationships/hyperlink" Target="https://advance.lexis.com/api/document?id=urn:contentItem:5XR2-3JF1-JBV4-21WJ-00000-00&amp;idtype=PID&amp;context=1516831" TargetMode="External"/><Relationship Id="rId513" Type="http://schemas.openxmlformats.org/officeDocument/2006/relationships/hyperlink" Target="https://www.smartcompany.com.au/startupsmart/op-ed/getting-girls-in-tech-essential/" TargetMode="External"/><Relationship Id="rId720" Type="http://schemas.openxmlformats.org/officeDocument/2006/relationships/footer" Target="footer174.xml"/><Relationship Id="rId818" Type="http://schemas.openxmlformats.org/officeDocument/2006/relationships/header" Target="header198.xml"/><Relationship Id="rId1003" Type="http://schemas.openxmlformats.org/officeDocument/2006/relationships/footer" Target="footer256.xml"/><Relationship Id="rId1210" Type="http://schemas.openxmlformats.org/officeDocument/2006/relationships/hyperlink" Target="https://techbullion.com/find-out-how-techahead-can-empower-startups-smes-to-turbocharge-their-revenues" TargetMode="External"/><Relationship Id="rId14" Type="http://schemas.openxmlformats.org/officeDocument/2006/relationships/hyperlink" Target="https://advance.lexis.com/api/document?id=urn:contentItem:5VC4-Y7D1-JBYT-H3T8-00000-00&amp;idtype=PID&amp;context=1516831" TargetMode="External"/><Relationship Id="rId163" Type="http://schemas.openxmlformats.org/officeDocument/2006/relationships/hyperlink" Target="https://advance.lexis.com/api/document?id=urn:contentItem:5YWF-JBX1-JBYT-H3J3-00000-00&amp;idtype=PID&amp;context=1516831" TargetMode="External"/><Relationship Id="rId370" Type="http://schemas.openxmlformats.org/officeDocument/2006/relationships/hyperlink" Target="https://advance.lexis.com/api/document?collection=news&amp;id=urn:contentItem:622N-YP11-DXMP-K0Y1-00000-00&amp;context=1516831" TargetMode="External"/><Relationship Id="rId230" Type="http://schemas.openxmlformats.org/officeDocument/2006/relationships/header" Target="header11.xml"/><Relationship Id="rId468" Type="http://schemas.openxmlformats.org/officeDocument/2006/relationships/footer" Target="footer97.xml"/><Relationship Id="rId675" Type="http://schemas.openxmlformats.org/officeDocument/2006/relationships/header" Target="header157.xml"/><Relationship Id="rId882" Type="http://schemas.openxmlformats.org/officeDocument/2006/relationships/header" Target="header220.xml"/><Relationship Id="rId1098" Type="http://schemas.openxmlformats.org/officeDocument/2006/relationships/hyperlink" Target="https://www.nakedcapitalism.com/2023/03/links-3-17-2023.html" TargetMode="External"/><Relationship Id="rId328" Type="http://schemas.openxmlformats.org/officeDocument/2006/relationships/header" Target="header47.xml"/><Relationship Id="rId535" Type="http://schemas.openxmlformats.org/officeDocument/2006/relationships/hyperlink" Target="https://ducttaped.co/" TargetMode="External"/><Relationship Id="rId742" Type="http://schemas.openxmlformats.org/officeDocument/2006/relationships/hyperlink" Target="https://techcrunch.com/2023/03/21/api-startups-venture-slowdown/" TargetMode="External"/><Relationship Id="rId1165" Type="http://schemas.openxmlformats.org/officeDocument/2006/relationships/footer" Target="footer292.xml"/><Relationship Id="rId602" Type="http://schemas.openxmlformats.org/officeDocument/2006/relationships/header" Target="header130.xml"/><Relationship Id="rId1025" Type="http://schemas.openxmlformats.org/officeDocument/2006/relationships/header" Target="header266.xml"/><Relationship Id="rId907" Type="http://schemas.openxmlformats.org/officeDocument/2006/relationships/hyperlink" Target="https://www.theaustralian.com.au/business/companies/ansell-half-year-profit-surges-62-per-cent-amid-record-sales/news-story/5be14c8c167bfd8b178a07f20168a63b" TargetMode="External"/><Relationship Id="rId36" Type="http://schemas.openxmlformats.org/officeDocument/2006/relationships/hyperlink" Target="https://advance.lexis.com/api/document?id=urn:contentItem:63MJ-MT21-DXMP-K05J-00000-00&amp;idtype=PID&amp;context=1516831" TargetMode="External"/><Relationship Id="rId185" Type="http://schemas.openxmlformats.org/officeDocument/2006/relationships/hyperlink" Target="https://advance.lexis.com/api/document?id=urn:contentItem:6673-4551-F00C-64T8-00000-00&amp;idtype=PID&amp;context=1516831" TargetMode="External"/><Relationship Id="rId392" Type="http://schemas.openxmlformats.org/officeDocument/2006/relationships/footer" Target="footer71.xml"/><Relationship Id="rId697" Type="http://schemas.openxmlformats.org/officeDocument/2006/relationships/header" Target="header166.xml"/><Relationship Id="rId252" Type="http://schemas.openxmlformats.org/officeDocument/2006/relationships/footer" Target="footer19.xml"/><Relationship Id="rId1187" Type="http://schemas.openxmlformats.org/officeDocument/2006/relationships/hyperlink" Target="mailto:contentservices@htlive.com" TargetMode="External"/><Relationship Id="rId112" Type="http://schemas.openxmlformats.org/officeDocument/2006/relationships/hyperlink" Target="https://advance.lexis.com/api/document?id=urn:contentItem:67HH-YC11-JCH9-G31H-00000-00&amp;idtype=PID&amp;context=1516831" TargetMode="External"/><Relationship Id="rId557" Type="http://schemas.openxmlformats.org/officeDocument/2006/relationships/hyperlink" Target="mailto:content.services@htlive.com" TargetMode="External"/><Relationship Id="rId764" Type="http://schemas.openxmlformats.org/officeDocument/2006/relationships/hyperlink" Target="https://advance.lexis.com/api/document?collection=news&amp;id=urn:contentItem:5YN9-13D1-JB5M-W2BF-00000-00&amp;context=1516831" TargetMode="External"/><Relationship Id="rId971" Type="http://schemas.openxmlformats.org/officeDocument/2006/relationships/hyperlink" Target="https://advance.lexis.com/api/document?collection=news&amp;id=urn:contentItem:65FY-M191-DXMP-K27W-00000-00&amp;context=1516831" TargetMode="External"/><Relationship Id="rId417" Type="http://schemas.openxmlformats.org/officeDocument/2006/relationships/hyperlink" Target="https://advance.lexis.com/api/document?collection=news&amp;id=urn:contentItem:62BT-8BC1-JB3N-T4T2-00000-00&amp;context=1516831" TargetMode="External"/><Relationship Id="rId624" Type="http://schemas.openxmlformats.org/officeDocument/2006/relationships/hyperlink" Target="https://advance.lexis.com/api/document?collection=news&amp;id=urn:contentItem:67W9-C9M1-JB3N-T0KC-00000-00&amp;context=1516831" TargetMode="External"/><Relationship Id="rId831" Type="http://schemas.openxmlformats.org/officeDocument/2006/relationships/footer" Target="footer202.xml"/><Relationship Id="rId1047" Type="http://schemas.openxmlformats.org/officeDocument/2006/relationships/hyperlink" Target="https://www.defenseone.com/business/2023/03/pentagon-mobilized-support-tech-startups-after-bank-failure/384033/" TargetMode="External"/><Relationship Id="rId929" Type="http://schemas.openxmlformats.org/officeDocument/2006/relationships/header" Target="header230.xml"/><Relationship Id="rId1114" Type="http://schemas.openxmlformats.org/officeDocument/2006/relationships/hyperlink" Target="https://advance.lexis.com/api/document?collection=news&amp;id=urn:contentItem:61FK-5051-JB5M-W4V7-00000-00&amp;context=1516831" TargetMode="External"/><Relationship Id="rId58" Type="http://schemas.openxmlformats.org/officeDocument/2006/relationships/hyperlink" Target="https://advance.lexis.com/api/document?id=urn:contentItem:62BT-8BC1-JB3N-T4T2-00000-00&amp;idtype=PID&amp;context=1516831" TargetMode="External"/><Relationship Id="rId274" Type="http://schemas.openxmlformats.org/officeDocument/2006/relationships/hyperlink" Target="https://advance.lexis.com/api/document?collection=news&amp;id=urn:contentItem:64RY-1JR1-JBYT-H1X5-00000-00&amp;context=1516831" TargetMode="External"/><Relationship Id="rId481" Type="http://schemas.openxmlformats.org/officeDocument/2006/relationships/footer" Target="footer101.xml"/><Relationship Id="rId134" Type="http://schemas.openxmlformats.org/officeDocument/2006/relationships/hyperlink" Target="https://advance.lexis.com/api/document?id=urn:contentItem:67W9-C9M1-JB3N-T0PT-00000-00&amp;idtype=PID&amp;context=1516831" TargetMode="External"/><Relationship Id="rId579" Type="http://schemas.openxmlformats.org/officeDocument/2006/relationships/hyperlink" Target="https://www.blackboardafrica.com/" TargetMode="External"/><Relationship Id="rId786" Type="http://schemas.openxmlformats.org/officeDocument/2006/relationships/hyperlink" Target="https://www.simplybusiness.co.uk/resources/sme-insights-report/" TargetMode="External"/><Relationship Id="rId993" Type="http://schemas.openxmlformats.org/officeDocument/2006/relationships/hyperlink" Target="mailto:contentservices@htlive.com" TargetMode="External"/><Relationship Id="rId341" Type="http://schemas.openxmlformats.org/officeDocument/2006/relationships/header" Target="header52.xml"/><Relationship Id="rId439" Type="http://schemas.openxmlformats.org/officeDocument/2006/relationships/header" Target="header88.xml"/><Relationship Id="rId646" Type="http://schemas.openxmlformats.org/officeDocument/2006/relationships/header" Target="header147.xml"/><Relationship Id="rId1069" Type="http://schemas.openxmlformats.org/officeDocument/2006/relationships/hyperlink" Target="https://foreignpolicy.com/2023/03/14/saudi-iranian-detente-china-united-states/" TargetMode="External"/><Relationship Id="rId201" Type="http://schemas.openxmlformats.org/officeDocument/2006/relationships/hyperlink" Target="https://advance.lexis.com/api/document?id=urn:contentItem:61N5-HST1-DXMP-K4FW-00000-00&amp;idtype=PID&amp;context=1516831" TargetMode="External"/><Relationship Id="rId506" Type="http://schemas.openxmlformats.org/officeDocument/2006/relationships/header" Target="header108.xml"/><Relationship Id="rId853" Type="http://schemas.openxmlformats.org/officeDocument/2006/relationships/hyperlink" Target="https://advance.lexis.com/api/document?collection=news&amp;id=urn:contentItem:62TS-DNR1-DXMP-K3VJ-00000-00&amp;context=1516831" TargetMode="External"/><Relationship Id="rId1136" Type="http://schemas.openxmlformats.org/officeDocument/2006/relationships/footer" Target="footer282.xml"/><Relationship Id="rId713" Type="http://schemas.openxmlformats.org/officeDocument/2006/relationships/hyperlink" Target="https://advance.lexis.com/api/document?collection=news&amp;id=urn:contentItem:677W-9271-JDKC-R4VR-00000-00&amp;context=1516831" TargetMode="External"/><Relationship Id="rId920" Type="http://schemas.openxmlformats.org/officeDocument/2006/relationships/hyperlink" Target="https://www.theaustralian.com.au/nation/politics/energy-fight-in-labor-right-faction-meeting/news-story/3b31fe872cd47da764c98d70ca776014" TargetMode="External"/><Relationship Id="rId1203" Type="http://schemas.openxmlformats.org/officeDocument/2006/relationships/hyperlink" Target="https://techbullion.com/find-out-how-techahead-can-empower-startups-smes-to-turbocharge-their-revenues/?utm_source=feedburner&amp;#38;utm_medium=feed&amp;#38;utm_campaign=Feed:+Techbullion+%28TechBullion%29" TargetMode="External"/><Relationship Id="rId296" Type="http://schemas.openxmlformats.org/officeDocument/2006/relationships/footer" Target="footer36.xml"/><Relationship Id="rId156" Type="http://schemas.openxmlformats.org/officeDocument/2006/relationships/hyperlink" Target="https://advance.lexis.com/api/document?id=urn:contentItem:6215-H3F1-JBR4-F131-00000-00&amp;idtype=PID&amp;context=1516831" TargetMode="External"/><Relationship Id="rId363" Type="http://schemas.openxmlformats.org/officeDocument/2006/relationships/hyperlink" Target="https://advance.lexis.com/api/document?collection=news&amp;id=urn:contentItem:65F3-RDG1-JB5M-W486-00000-00&amp;context=1516831" TargetMode="External"/><Relationship Id="rId570" Type="http://schemas.openxmlformats.org/officeDocument/2006/relationships/hyperlink" Target="https://thecamdeneducationtrust.org/" TargetMode="External"/><Relationship Id="rId223" Type="http://schemas.openxmlformats.org/officeDocument/2006/relationships/header" Target="header8.xml"/><Relationship Id="rId430" Type="http://schemas.openxmlformats.org/officeDocument/2006/relationships/header" Target="header86.xml"/><Relationship Id="rId668" Type="http://schemas.openxmlformats.org/officeDocument/2006/relationships/footer" Target="footer155.xml"/><Relationship Id="rId875" Type="http://schemas.openxmlformats.org/officeDocument/2006/relationships/footer" Target="footer218.xml"/><Relationship Id="rId1060" Type="http://schemas.openxmlformats.org/officeDocument/2006/relationships/hyperlink" Target="https://www.reuters.com/technology/chinese-search-giant-baidu-introduces-ernie-bot-2023-03-16/" TargetMode="External"/><Relationship Id="rId528" Type="http://schemas.openxmlformats.org/officeDocument/2006/relationships/footer" Target="footer112.xml"/><Relationship Id="rId735" Type="http://schemas.openxmlformats.org/officeDocument/2006/relationships/hyperlink" Target="https://advance.lexis.com/api/document?collection=news&amp;id=urn:contentItem:67VR-GP91-JCMN-Y1BS-00000-00&amp;context=1516831" TargetMode="External"/><Relationship Id="rId942" Type="http://schemas.openxmlformats.org/officeDocument/2006/relationships/header" Target="header234.xml"/><Relationship Id="rId1158" Type="http://schemas.openxmlformats.org/officeDocument/2006/relationships/footer" Target="footer290.xml"/><Relationship Id="rId1018" Type="http://schemas.openxmlformats.org/officeDocument/2006/relationships/footer" Target="footer262.xml"/><Relationship Id="rId1225" Type="http://schemas.openxmlformats.org/officeDocument/2006/relationships/theme" Target="theme/theme1.xml"/><Relationship Id="rId71" Type="http://schemas.openxmlformats.org/officeDocument/2006/relationships/hyperlink" Target="https://advance.lexis.com/api/document?id=urn:contentItem:5Y6R-FWV1-JD6R-T32J-00000-00&amp;idtype=PID&amp;context=1516831" TargetMode="External"/><Relationship Id="rId802" Type="http://schemas.openxmlformats.org/officeDocument/2006/relationships/footer" Target="footer191.xml"/><Relationship Id="rId2" Type="http://schemas.openxmlformats.org/officeDocument/2006/relationships/styles" Target="styles.xml"/><Relationship Id="rId29" Type="http://schemas.openxmlformats.org/officeDocument/2006/relationships/hyperlink" Target="https://advance.lexis.com/api/document?id=urn:contentItem:5VC3-FX11-JB4V-8566-00000-00&amp;idtype=PID&amp;context=1516831" TargetMode="External"/><Relationship Id="rId441" Type="http://schemas.openxmlformats.org/officeDocument/2006/relationships/footer" Target="footer88.xml"/><Relationship Id="rId539" Type="http://schemas.openxmlformats.org/officeDocument/2006/relationships/header" Target="header116.xml"/><Relationship Id="rId746" Type="http://schemas.openxmlformats.org/officeDocument/2006/relationships/hyperlink" Target="https://techcrunch.com/2023/03/22/rippling-gusto-deel-velocity-global-ipo" TargetMode="External"/><Relationship Id="rId1071" Type="http://schemas.openxmlformats.org/officeDocument/2006/relationships/hyperlink" Target="https://foreignpolicy.com/2023/03/16/china-saudi-iran-deal-diplomacy-influence-middle-east/" TargetMode="External"/><Relationship Id="rId1169" Type="http://schemas.openxmlformats.org/officeDocument/2006/relationships/hyperlink" Target="https://advance.lexis.com/api/document?collection=news&amp;id=urn:contentItem:61N5-HST1-DXMP-K4FW-00000-00&amp;context=1516831" TargetMode="External"/><Relationship Id="rId178" Type="http://schemas.openxmlformats.org/officeDocument/2006/relationships/hyperlink" Target="https://advance.lexis.com/api/document?id=urn:contentItem:651D-G9S1-JB5M-W3T9-00000-00&amp;idtype=PID&amp;context=1516831" TargetMode="External"/><Relationship Id="rId301" Type="http://schemas.openxmlformats.org/officeDocument/2006/relationships/hyperlink" Target="https://indd.adobe.com/view/80471aa6-5ad4-4f6b-812f-a75a1cc4549d" TargetMode="External"/><Relationship Id="rId953" Type="http://schemas.openxmlformats.org/officeDocument/2006/relationships/footer" Target="footer237.xml"/><Relationship Id="rId1029" Type="http://schemas.openxmlformats.org/officeDocument/2006/relationships/footer" Target="footer267.xml"/><Relationship Id="rId82" Type="http://schemas.openxmlformats.org/officeDocument/2006/relationships/hyperlink" Target="https://advance.lexis.com/api/document?id=urn:contentItem:5Y7C-C8R1-F0NT-H15G-00000-00&amp;idtype=PID&amp;context=1516831" TargetMode="External"/><Relationship Id="rId385" Type="http://schemas.openxmlformats.org/officeDocument/2006/relationships/footer" Target="footer68.xml"/><Relationship Id="rId592" Type="http://schemas.openxmlformats.org/officeDocument/2006/relationships/footer" Target="footer126.xml"/><Relationship Id="rId606" Type="http://schemas.openxmlformats.org/officeDocument/2006/relationships/header" Target="header132.xml"/><Relationship Id="rId813" Type="http://schemas.openxmlformats.org/officeDocument/2006/relationships/hyperlink" Target="mailto:Sree.Mani@timesgroup.com" TargetMode="External"/><Relationship Id="rId245" Type="http://schemas.openxmlformats.org/officeDocument/2006/relationships/footer" Target="footer16.xml"/><Relationship Id="rId452" Type="http://schemas.openxmlformats.org/officeDocument/2006/relationships/hyperlink" Target="https://advance.lexis.com/api/document?collection=news&amp;id=urn:contentItem:656X-KN11-DXMP-K3KP-00000-00&amp;context=1516831" TargetMode="External"/><Relationship Id="rId897" Type="http://schemas.openxmlformats.org/officeDocument/2006/relationships/hyperlink" Target="https://advance.lexis.com/api/document?collection=news&amp;id=urn:contentItem:634R-63Y1-DXMP-K55P-00000-00&amp;context=1516831" TargetMode="External"/><Relationship Id="rId1082" Type="http://schemas.openxmlformats.org/officeDocument/2006/relationships/hyperlink" Target="https://www.aa.com.tr/en/europe/russia-will-recover-us-drone-wreckage-from-black-sea-if-necessary-kremlin/2847898" TargetMode="External"/><Relationship Id="rId105" Type="http://schemas.openxmlformats.org/officeDocument/2006/relationships/hyperlink" Target="https://advance.lexis.com/api/document?id=urn:contentItem:67W6-5MJ1-DXJR-H1SG-00000-00&amp;idtype=PID&amp;context=1516831" TargetMode="External"/><Relationship Id="rId312" Type="http://schemas.openxmlformats.org/officeDocument/2006/relationships/hyperlink" Target="https://advance.lexis.com/api/document?collection=news&amp;id=urn:contentItem:5RVK-8YH1-DY15-S2VG-00000-00&amp;context=1516831" TargetMode="External"/><Relationship Id="rId757" Type="http://schemas.openxmlformats.org/officeDocument/2006/relationships/hyperlink" Target="https://advance.lexis.com/api/document?collection=news&amp;id=urn:contentItem:5RHB-9VK1-DXJR-H21D-00000-00&amp;context=1516831" TargetMode="External"/><Relationship Id="rId964" Type="http://schemas.openxmlformats.org/officeDocument/2006/relationships/hyperlink" Target="mailto:Aparna.Desikan@timesgroup.com" TargetMode="External"/><Relationship Id="rId93" Type="http://schemas.openxmlformats.org/officeDocument/2006/relationships/hyperlink" Target="https://advance.lexis.com/api/document?id=urn:contentItem:67W9-C9M1-JB3N-T194-00000-00&amp;idtype=PID&amp;context=1516831" TargetMode="External"/><Relationship Id="rId189" Type="http://schemas.openxmlformats.org/officeDocument/2006/relationships/hyperlink" Target="https://advance.lexis.com/api/document?id=urn:contentItem:655N-DBR1-DXMP-K1SJ-00000-00&amp;idtype=PID&amp;context=1516831" TargetMode="External"/><Relationship Id="rId396" Type="http://schemas.openxmlformats.org/officeDocument/2006/relationships/header" Target="header73.xml"/><Relationship Id="rId617" Type="http://schemas.openxmlformats.org/officeDocument/2006/relationships/hyperlink" Target="mailto:Sree.Mani@timesgroup.com" TargetMode="External"/><Relationship Id="rId824" Type="http://schemas.openxmlformats.org/officeDocument/2006/relationships/footer" Target="footer199.xml"/><Relationship Id="rId256" Type="http://schemas.openxmlformats.org/officeDocument/2006/relationships/hyperlink" Target="https://advance.lexis.com/api/document?collection=news&amp;id=urn:contentItem:67K1-W881-JD35-F4X1-00000-00&amp;context=1516831" TargetMode="External"/><Relationship Id="rId463" Type="http://schemas.openxmlformats.org/officeDocument/2006/relationships/hyperlink" Target="https://ducttaped.co/" TargetMode="External"/><Relationship Id="rId670" Type="http://schemas.openxmlformats.org/officeDocument/2006/relationships/footer" Target="footer156.xml"/><Relationship Id="rId1093" Type="http://schemas.openxmlformats.org/officeDocument/2006/relationships/hyperlink" Target="https://www.rollingstone.com/music/music-features/bandcamp-union-1234695308/" TargetMode="External"/><Relationship Id="rId1107" Type="http://schemas.openxmlformats.org/officeDocument/2006/relationships/hyperlink" Target="https://advance.lexis.com/api/document?collection=news&amp;id=urn:contentItem:6673-4551-F00C-64T8-00000-00&amp;context=1516831" TargetMode="External"/><Relationship Id="rId116" Type="http://schemas.openxmlformats.org/officeDocument/2006/relationships/hyperlink" Target="https://advance.lexis.com/api/document?id=urn:contentItem:5YT2-15Y1-JCH9-G29H-00000-00&amp;idtype=PID&amp;context=1516831" TargetMode="External"/><Relationship Id="rId323" Type="http://schemas.openxmlformats.org/officeDocument/2006/relationships/footer" Target="footer44.xml"/><Relationship Id="rId530" Type="http://schemas.openxmlformats.org/officeDocument/2006/relationships/header" Target="header114.xml"/><Relationship Id="rId768" Type="http://schemas.openxmlformats.org/officeDocument/2006/relationships/header" Target="header188.xml"/><Relationship Id="rId975" Type="http://schemas.openxmlformats.org/officeDocument/2006/relationships/footer" Target="footer245.xml"/><Relationship Id="rId1160" Type="http://schemas.openxmlformats.org/officeDocument/2006/relationships/footer" Target="footer291.xml"/><Relationship Id="rId20" Type="http://schemas.openxmlformats.org/officeDocument/2006/relationships/hyperlink" Target="https://advance.lexis.com/api/document?id=urn:contentItem:5WDT-2K71-DXMP-K476-00000-00&amp;idtype=PID&amp;context=1516831" TargetMode="External"/><Relationship Id="rId628" Type="http://schemas.openxmlformats.org/officeDocument/2006/relationships/footer" Target="footer139.xml"/><Relationship Id="rId835" Type="http://schemas.openxmlformats.org/officeDocument/2006/relationships/hyperlink" Target="https://advance.lexis.com/api/document?collection=news&amp;id=urn:contentItem:641N-9BF1-JBN9-R2R2-00000-00&amp;context=1516831" TargetMode="External"/><Relationship Id="rId267" Type="http://schemas.openxmlformats.org/officeDocument/2006/relationships/hyperlink" Target="https://advance.lexis.com/api/document?collection=news&amp;id=urn:contentItem:5WDT-2K71-DXMP-K476-00000-00&amp;context=1516831" TargetMode="External"/><Relationship Id="rId474" Type="http://schemas.openxmlformats.org/officeDocument/2006/relationships/hyperlink" Target="https://advance.lexis.com/api/document?collection=news&amp;id=urn:contentItem:5Y6R-FWV1-JD6R-T32J-00000-00&amp;context=1516831" TargetMode="External"/><Relationship Id="rId1020" Type="http://schemas.openxmlformats.org/officeDocument/2006/relationships/header" Target="header264.xml"/><Relationship Id="rId1118" Type="http://schemas.openxmlformats.org/officeDocument/2006/relationships/footer" Target="footer275.xml"/><Relationship Id="rId127" Type="http://schemas.openxmlformats.org/officeDocument/2006/relationships/hyperlink" Target="https://advance.lexis.com/api/document?id=urn:contentItem:5RHB-9VK1-DXJR-H21D-00000-00&amp;idtype=PID&amp;context=1516831" TargetMode="External"/><Relationship Id="rId681" Type="http://schemas.openxmlformats.org/officeDocument/2006/relationships/hyperlink" Target="https://advance.lexis.com/api/document?collection=news&amp;id=urn:contentItem:5VX8-CP91-DXMP-K0FB-00000-00&amp;context=1516831" TargetMode="External"/><Relationship Id="rId779" Type="http://schemas.openxmlformats.org/officeDocument/2006/relationships/hyperlink" Target="https://sifted.eu/rankings/uk-startups-top-rankings" TargetMode="External"/><Relationship Id="rId902" Type="http://schemas.openxmlformats.org/officeDocument/2006/relationships/header" Target="header228.xml"/><Relationship Id="rId986" Type="http://schemas.openxmlformats.org/officeDocument/2006/relationships/header" Target="header250.xml"/><Relationship Id="rId31" Type="http://schemas.openxmlformats.org/officeDocument/2006/relationships/hyperlink" Target="https://advance.lexis.com/api/document?id=urn:contentItem:5RVK-8YH1-DY15-S2VG-00000-00&amp;idtype=PID&amp;context=1516831" TargetMode="External"/><Relationship Id="rId334" Type="http://schemas.openxmlformats.org/officeDocument/2006/relationships/header" Target="header49.xml"/><Relationship Id="rId541" Type="http://schemas.openxmlformats.org/officeDocument/2006/relationships/footer" Target="footer116.xml"/><Relationship Id="rId639" Type="http://schemas.openxmlformats.org/officeDocument/2006/relationships/footer" Target="footer144.xml"/><Relationship Id="rId1171" Type="http://schemas.openxmlformats.org/officeDocument/2006/relationships/hyperlink" Target="https://advance.lexis.com/api/document?collection=news&amp;id=urn:contentItem:61N5-HST1-DXMP-K4FW-00000-00&amp;context=1516831" TargetMode="External"/><Relationship Id="rId180" Type="http://schemas.openxmlformats.org/officeDocument/2006/relationships/hyperlink" Target="https://advance.lexis.com/api/document?id=urn:contentItem:67SB-D4K1-F0YC-N4YK-00000-00&amp;idtype=PID&amp;context=1516831" TargetMode="External"/><Relationship Id="rId278" Type="http://schemas.openxmlformats.org/officeDocument/2006/relationships/footer" Target="footer29.xml"/><Relationship Id="rId401" Type="http://schemas.openxmlformats.org/officeDocument/2006/relationships/footer" Target="footer75.xml"/><Relationship Id="rId846" Type="http://schemas.openxmlformats.org/officeDocument/2006/relationships/hyperlink" Target="mailto:content.services@htlive.com" TargetMode="External"/><Relationship Id="rId1031" Type="http://schemas.openxmlformats.org/officeDocument/2006/relationships/hyperlink" Target="https://www.space.com/venus-active-volcano-nasa-magellan-mission" TargetMode="External"/><Relationship Id="rId1129" Type="http://schemas.openxmlformats.org/officeDocument/2006/relationships/hyperlink" Target="https://advance.lexis.com/api/document?collection=news&amp;id=urn:contentItem:64DB-BHJ1-JBYT-H1KF-00000-00&amp;context=1516831" TargetMode="External"/><Relationship Id="rId485" Type="http://schemas.openxmlformats.org/officeDocument/2006/relationships/hyperlink" Target="https://advance.lexis.com/api/document?collection=news&amp;id=urn:contentItem:5Y6K-VPV1-F0NT-H53V-00000-00&amp;context=1516831" TargetMode="External"/><Relationship Id="rId692" Type="http://schemas.openxmlformats.org/officeDocument/2006/relationships/footer" Target="footer164.xml"/><Relationship Id="rId706" Type="http://schemas.openxmlformats.org/officeDocument/2006/relationships/header" Target="header169.xml"/><Relationship Id="rId913" Type="http://schemas.openxmlformats.org/officeDocument/2006/relationships/hyperlink" Target="https://www.theaustralian.com.au/business/companies/breville-shares-slump-after-it-slashes-dividend/news-story/51ce7d4119d5b87597f3e8eb97aa5553" TargetMode="External"/><Relationship Id="rId42" Type="http://schemas.openxmlformats.org/officeDocument/2006/relationships/hyperlink" Target="https://advance.lexis.com/api/document?id=urn:contentItem:5X1J-YV21-JDKC-R0ST-00000-00&amp;idtype=PID&amp;context=1516831" TargetMode="External"/><Relationship Id="rId138" Type="http://schemas.openxmlformats.org/officeDocument/2006/relationships/hyperlink" Target="https://advance.lexis.com/api/document?id=urn:contentItem:5X88-XPK1-DXJR-H2K9-00000-00&amp;idtype=PID&amp;context=1516831" TargetMode="External"/><Relationship Id="rId345" Type="http://schemas.openxmlformats.org/officeDocument/2006/relationships/header" Target="header54.xml"/><Relationship Id="rId552" Type="http://schemas.openxmlformats.org/officeDocument/2006/relationships/footer" Target="footer118.xml"/><Relationship Id="rId997" Type="http://schemas.openxmlformats.org/officeDocument/2006/relationships/footer" Target="footer254.xml"/><Relationship Id="rId1182" Type="http://schemas.openxmlformats.org/officeDocument/2006/relationships/footer" Target="footer298.xml"/><Relationship Id="rId191" Type="http://schemas.openxmlformats.org/officeDocument/2006/relationships/hyperlink" Target="https://advance.lexis.com/api/document?id=urn:contentItem:64DB-BHJ1-JBYT-H1KF-00000-00&amp;idtype=PID&amp;context=1516831" TargetMode="External"/><Relationship Id="rId205" Type="http://schemas.openxmlformats.org/officeDocument/2006/relationships/hyperlink" Target="https://advance.lexis.com/api/document?id=urn:contentItem:5XNX-M951-F12F-F274-00000-00&amp;idtype=PID&amp;context=1516831" TargetMode="External"/><Relationship Id="rId412" Type="http://schemas.openxmlformats.org/officeDocument/2006/relationships/header" Target="header80.xml"/><Relationship Id="rId857" Type="http://schemas.openxmlformats.org/officeDocument/2006/relationships/footer" Target="footer211.xml"/><Relationship Id="rId1042" Type="http://schemas.openxmlformats.org/officeDocument/2006/relationships/hyperlink" Target="https://www.bloomberg.com/opinion/articles/2023-03-17/first-republic-svb-credit-suisse-crisis-signals-growing-recession-odds" TargetMode="External"/><Relationship Id="rId289" Type="http://schemas.openxmlformats.org/officeDocument/2006/relationships/footer" Target="footer33.xml"/><Relationship Id="rId496" Type="http://schemas.openxmlformats.org/officeDocument/2006/relationships/hyperlink" Target="https://advance.lexis.com/api/document?collection=news&amp;id=urn:contentItem:5Y7K-BHG1-JD6R-T3PV-00000-00&amp;context=1516831" TargetMode="External"/><Relationship Id="rId717" Type="http://schemas.openxmlformats.org/officeDocument/2006/relationships/footer" Target="footer172.xml"/><Relationship Id="rId924" Type="http://schemas.openxmlformats.org/officeDocument/2006/relationships/hyperlink" Target="https://www.theaustralian.com.au/business/financial-services/nab-posts-quarterly-cash-profit-of-165bn-after-fewer-impaired-loans/news-story/548ab9f9e619d1ca91b4b18fc35d3e3a" TargetMode="External"/><Relationship Id="rId53" Type="http://schemas.openxmlformats.org/officeDocument/2006/relationships/hyperlink" Target="https://advance.lexis.com/api/document?id=urn:contentItem:60TM-5PG1-JCH9-G4W3-00000-00&amp;idtype=PID&amp;context=1516831" TargetMode="External"/><Relationship Id="rId149" Type="http://schemas.openxmlformats.org/officeDocument/2006/relationships/hyperlink" Target="https://advance.lexis.com/api/document?id=urn:contentItem:5XXD-H9R1-JDJN-63NX-00000-00&amp;idtype=PID&amp;context=1516831" TargetMode="External"/><Relationship Id="rId356" Type="http://schemas.openxmlformats.org/officeDocument/2006/relationships/hyperlink" Target="mailto:contentservices@htlive.com" TargetMode="External"/><Relationship Id="rId563" Type="http://schemas.openxmlformats.org/officeDocument/2006/relationships/footer" Target="footer123.xml"/><Relationship Id="rId770" Type="http://schemas.openxmlformats.org/officeDocument/2006/relationships/footer" Target="footer188.xml"/><Relationship Id="rId1193" Type="http://schemas.openxmlformats.org/officeDocument/2006/relationships/footer" Target="footer303.xml"/><Relationship Id="rId1207" Type="http://schemas.openxmlformats.org/officeDocument/2006/relationships/hyperlink" Target="https://techbullion.com/find-out-how-techahead-can-empower-startups-smes-to-turbocharge-their-revenues/?utm_source=feedburner&amp;#38;utm_medium=feed&amp;#38;utm_campaign=Feed:+Techbullion+%28TechBullion%29" TargetMode="External"/><Relationship Id="rId216" Type="http://schemas.openxmlformats.org/officeDocument/2006/relationships/footer" Target="footer4.xml"/><Relationship Id="rId423" Type="http://schemas.openxmlformats.org/officeDocument/2006/relationships/header" Target="header83.xml"/><Relationship Id="rId868" Type="http://schemas.openxmlformats.org/officeDocument/2006/relationships/header" Target="header216.xml"/><Relationship Id="rId1053" Type="http://schemas.openxmlformats.org/officeDocument/2006/relationships/hyperlink" Target="https://web.archive.org/web/20230317044603/https://www.theatlantic.com/science/archive/2023/03/covid-origins-research-raccoon-dogs-wuhan-market-lab-leak/673390/" TargetMode="External"/><Relationship Id="rId630" Type="http://schemas.openxmlformats.org/officeDocument/2006/relationships/header" Target="header141.xml"/><Relationship Id="rId728" Type="http://schemas.openxmlformats.org/officeDocument/2006/relationships/hyperlink" Target="https://advance.lexis.com/api/document?collection=news&amp;id=urn:contentItem:5YMT-Y5M1-DXMP-K39P-00000-00&amp;context=1516831" TargetMode="External"/><Relationship Id="rId935" Type="http://schemas.openxmlformats.org/officeDocument/2006/relationships/hyperlink" Target="https://advance.lexis.com/api/document?collection=news&amp;id=urn:contentItem:5W58-CMR1-JB3N-T46J-00000-00&amp;context=1516831" TargetMode="External"/><Relationship Id="rId64" Type="http://schemas.openxmlformats.org/officeDocument/2006/relationships/hyperlink" Target="https://advance.lexis.com/api/document?id=urn:contentItem:5T5T-YX81-JB3N-T2KT-00000-00&amp;idtype=PID&amp;context=1516831" TargetMode="External"/><Relationship Id="rId367" Type="http://schemas.openxmlformats.org/officeDocument/2006/relationships/footer" Target="footer62.xml"/><Relationship Id="rId574" Type="http://schemas.openxmlformats.org/officeDocument/2006/relationships/hyperlink" Target="https://dreamoval.com/article/dreamoval-foundation-sap-and-zongo-ministry-organise-femiti-bootcamp-2019-for-60-girls-in-nima-and-mamobi/" TargetMode="External"/><Relationship Id="rId1120" Type="http://schemas.openxmlformats.org/officeDocument/2006/relationships/footer" Target="footer276.xml"/><Relationship Id="rId1218" Type="http://schemas.openxmlformats.org/officeDocument/2006/relationships/header" Target="header304.xml"/><Relationship Id="rId227" Type="http://schemas.openxmlformats.org/officeDocument/2006/relationships/footer" Target="footer9.xml"/><Relationship Id="rId781" Type="http://schemas.openxmlformats.org/officeDocument/2006/relationships/hyperlink" Target="https://sifted.eu/articles/startup-tech-company-layoffs/" TargetMode="External"/><Relationship Id="rId879" Type="http://schemas.openxmlformats.org/officeDocument/2006/relationships/image" Target="media/image13.png"/><Relationship Id="rId434" Type="http://schemas.openxmlformats.org/officeDocument/2006/relationships/footer" Target="footer87.xml"/><Relationship Id="rId641" Type="http://schemas.openxmlformats.org/officeDocument/2006/relationships/hyperlink" Target="mailto:Sree.Mani@timesgroup.com" TargetMode="External"/><Relationship Id="rId739" Type="http://schemas.openxmlformats.org/officeDocument/2006/relationships/hyperlink" Target="https://techcrunch.com/2023/03/23/integritynext-raises-109m-for-a-platform-to-audit-supply-chains-for-esg-compliance/" TargetMode="External"/><Relationship Id="rId1064" Type="http://schemas.openxmlformats.org/officeDocument/2006/relationships/hyperlink" Target="https://southeastasiaglobe.com/looted-cambodian-relics-returned-united-states/" TargetMode="External"/><Relationship Id="rId280" Type="http://schemas.openxmlformats.org/officeDocument/2006/relationships/footer" Target="footer30.xml"/><Relationship Id="rId501" Type="http://schemas.openxmlformats.org/officeDocument/2006/relationships/hyperlink" Target="https://www.smartcompany.com.au/startupsmart/op-ed/getting-girls-in-tech-essential/" TargetMode="External"/><Relationship Id="rId946" Type="http://schemas.openxmlformats.org/officeDocument/2006/relationships/hyperlink" Target="https://advance.lexis.com/api/document?collection=news&amp;id=urn:contentItem:5W52-DHF1-DXJR-H3PW-00000-00&amp;context=1516831" TargetMode="External"/><Relationship Id="rId1131" Type="http://schemas.openxmlformats.org/officeDocument/2006/relationships/header" Target="header280.xml"/><Relationship Id="rId75" Type="http://schemas.openxmlformats.org/officeDocument/2006/relationships/hyperlink" Target="https://advance.lexis.com/api/document?id=urn:contentItem:5Y7K-BHG1-JD6R-T3PV-00000-00&amp;idtype=PID&amp;context=1516831" TargetMode="External"/><Relationship Id="rId140" Type="http://schemas.openxmlformats.org/officeDocument/2006/relationships/hyperlink" Target="https://advance.lexis.com/api/document?id=urn:contentItem:641N-9BF1-JBN9-R2R2-00000-00&amp;idtype=PID&amp;context=1516831" TargetMode="External"/><Relationship Id="rId378" Type="http://schemas.openxmlformats.org/officeDocument/2006/relationships/header" Target="header66.xml"/><Relationship Id="rId585" Type="http://schemas.openxmlformats.org/officeDocument/2006/relationships/hyperlink" Target="http://www.sap.com/photos" TargetMode="External"/><Relationship Id="rId792" Type="http://schemas.openxmlformats.org/officeDocument/2006/relationships/hyperlink" Target="https://www.itpro.co.uk/business-strategy/startups/360553/what-does-it-take-to-to-launch-a-successful-fintech-startup" TargetMode="External"/><Relationship Id="rId806" Type="http://schemas.openxmlformats.org/officeDocument/2006/relationships/header" Target="header193.xml"/><Relationship Id="rId6" Type="http://schemas.openxmlformats.org/officeDocument/2006/relationships/endnotes" Target="endnotes.xml"/><Relationship Id="rId238" Type="http://schemas.openxmlformats.org/officeDocument/2006/relationships/footer" Target="footer13.xml"/><Relationship Id="rId445" Type="http://schemas.openxmlformats.org/officeDocument/2006/relationships/hyperlink" Target="https://advance.lexis.com/api/document?collection=news&amp;id=urn:contentItem:5T5T-YX81-JB3N-T2KT-00000-00&amp;context=1516831" TargetMode="External"/><Relationship Id="rId652" Type="http://schemas.openxmlformats.org/officeDocument/2006/relationships/footer" Target="footer148.xml"/><Relationship Id="rId1075" Type="http://schemas.openxmlformats.org/officeDocument/2006/relationships/hyperlink" Target="https://www.france24.com/en/europe/20230316-clashes-break-out-in-greece-as-thousands-protest-against-train-tragedy" TargetMode="External"/><Relationship Id="rId291" Type="http://schemas.openxmlformats.org/officeDocument/2006/relationships/header" Target="header34.xml"/><Relationship Id="rId305" Type="http://schemas.openxmlformats.org/officeDocument/2006/relationships/hyperlink" Target="https://talkbusiness.net" TargetMode="External"/><Relationship Id="rId512" Type="http://schemas.openxmlformats.org/officeDocument/2006/relationships/hyperlink" Target="https://www.smartcompany.com.au/startupsmart/profiles/ex-google-storytelling-game-talu-tales/" TargetMode="External"/><Relationship Id="rId957" Type="http://schemas.openxmlformats.org/officeDocument/2006/relationships/footer" Target="footer238.xml"/><Relationship Id="rId1142" Type="http://schemas.openxmlformats.org/officeDocument/2006/relationships/footer" Target="footer284.xml"/><Relationship Id="rId86" Type="http://schemas.openxmlformats.org/officeDocument/2006/relationships/hyperlink" Target="https://advance.lexis.com/api/document?id=urn:contentItem:5XR2-3JF1-JBV4-21WJ-00000-00&amp;idtype=PID&amp;context=1516831" TargetMode="External"/><Relationship Id="rId151" Type="http://schemas.openxmlformats.org/officeDocument/2006/relationships/hyperlink" Target="https://advance.lexis.com/api/document?id=urn:contentItem:6495-RSK1-JBN6-G1DC-00000-00&amp;idtype=PID&amp;context=1516831" TargetMode="External"/><Relationship Id="rId389" Type="http://schemas.openxmlformats.org/officeDocument/2006/relationships/header" Target="header70.xml"/><Relationship Id="rId596" Type="http://schemas.openxmlformats.org/officeDocument/2006/relationships/footer" Target="footer127.xml"/><Relationship Id="rId817" Type="http://schemas.openxmlformats.org/officeDocument/2006/relationships/footer" Target="footer197.xml"/><Relationship Id="rId1002" Type="http://schemas.openxmlformats.org/officeDocument/2006/relationships/header" Target="header257.xml"/><Relationship Id="rId249" Type="http://schemas.openxmlformats.org/officeDocument/2006/relationships/hyperlink" Target="https://advance.lexis.com/api/document?collection=news&amp;id=urn:contentItem:67SS-FV71-DYDW-71JB-00000-00&amp;context=1516831" TargetMode="External"/><Relationship Id="rId456" Type="http://schemas.openxmlformats.org/officeDocument/2006/relationships/footer" Target="footer95.xml"/><Relationship Id="rId663" Type="http://schemas.openxmlformats.org/officeDocument/2006/relationships/hyperlink" Target="https://advance.lexis.com/api/document?collection=news&amp;id=urn:contentItem:5X1G-3S91-JDKC-R39Y-00000-00&amp;context=1516831" TargetMode="External"/><Relationship Id="rId870" Type="http://schemas.openxmlformats.org/officeDocument/2006/relationships/hyperlink" Target="https://advance.lexis.com/api/document?collection=news&amp;id=urn:contentItem:5XXD-H9R1-JDJN-63NX-00000-00&amp;context=1516831" TargetMode="External"/><Relationship Id="rId1086" Type="http://schemas.openxmlformats.org/officeDocument/2006/relationships/hyperlink" Target="https://www.axios.com/2023/03/16/italy-ambassador-biden-pelosi-garcetti" TargetMode="External"/><Relationship Id="rId13" Type="http://schemas.openxmlformats.org/officeDocument/2006/relationships/hyperlink" Target="https://advance.lexis.com/api/document?id=urn:contentItem:67SS-FV61-DYDW-750F-00000-00&amp;idtype=PID&amp;context=1516831" TargetMode="External"/><Relationship Id="rId109" Type="http://schemas.openxmlformats.org/officeDocument/2006/relationships/hyperlink" Target="https://advance.lexis.com/api/document?id=urn:contentItem:66R3-53J1-JBR8-B4JF-00000-00&amp;idtype=PID&amp;context=1516831" TargetMode="External"/><Relationship Id="rId316" Type="http://schemas.openxmlformats.org/officeDocument/2006/relationships/footer" Target="footer41.xml"/><Relationship Id="rId523" Type="http://schemas.openxmlformats.org/officeDocument/2006/relationships/hyperlink" Target="https://ducttaped.co/" TargetMode="External"/><Relationship Id="rId968" Type="http://schemas.openxmlformats.org/officeDocument/2006/relationships/footer" Target="footer242.xml"/><Relationship Id="rId1153" Type="http://schemas.openxmlformats.org/officeDocument/2006/relationships/hyperlink" Target="https://advance.lexis.com/api/document?collection=news&amp;id=urn:contentItem:67K1-W881-JD35-F4WF-00000-00&amp;context=1516831" TargetMode="External"/><Relationship Id="rId97" Type="http://schemas.openxmlformats.org/officeDocument/2006/relationships/hyperlink" Target="https://advance.lexis.com/api/document?id=urn:contentItem:67W9-C9M1-JB3N-T0KC-00000-00&amp;idtype=PID&amp;context=1516831" TargetMode="External"/><Relationship Id="rId730" Type="http://schemas.openxmlformats.org/officeDocument/2006/relationships/header" Target="header179.xml"/><Relationship Id="rId828" Type="http://schemas.openxmlformats.org/officeDocument/2006/relationships/hyperlink" Target="https://advance.lexis.com/api/document?collection=news&amp;id=urn:contentItem:5X88-XPK1-DXJR-H2K9-00000-00&amp;context=1516831" TargetMode="External"/><Relationship Id="rId1013" Type="http://schemas.openxmlformats.org/officeDocument/2006/relationships/header" Target="header261.xml"/><Relationship Id="rId162" Type="http://schemas.openxmlformats.org/officeDocument/2006/relationships/hyperlink" Target="https://advance.lexis.com/api/document?id=urn:contentItem:5YWF-JBX1-JBYT-H3J3-00000-00&amp;idtype=PID&amp;context=1516831" TargetMode="External"/><Relationship Id="rId467" Type="http://schemas.openxmlformats.org/officeDocument/2006/relationships/header" Target="header98.xml"/><Relationship Id="rId1097" Type="http://schemas.openxmlformats.org/officeDocument/2006/relationships/hyperlink" Target="https://www.nakedcapitalism.com/category/links" TargetMode="External"/><Relationship Id="rId1220" Type="http://schemas.openxmlformats.org/officeDocument/2006/relationships/footer" Target="footer304.xml"/><Relationship Id="rId674" Type="http://schemas.openxmlformats.org/officeDocument/2006/relationships/hyperlink" Target="https://menafn.com/1104707595/Tip-To-Make-Your-Ecommerce-Business-Model-Successful" TargetMode="External"/><Relationship Id="rId881" Type="http://schemas.openxmlformats.org/officeDocument/2006/relationships/hyperlink" Target="https://www.thesun.co.uk/fabulous/health-and-fitness/15522552/mistakes-you-make-breakfast-sabotaging-weight-loss/" TargetMode="External"/><Relationship Id="rId979" Type="http://schemas.openxmlformats.org/officeDocument/2006/relationships/header" Target="header247.xml"/><Relationship Id="rId24" Type="http://schemas.openxmlformats.org/officeDocument/2006/relationships/hyperlink" Target="https://advance.lexis.com/api/document?id=urn:contentItem:5XV1-6FM1-JB5M-W307-00000-00&amp;idtype=PID&amp;context=1516831" TargetMode="External"/><Relationship Id="rId327" Type="http://schemas.openxmlformats.org/officeDocument/2006/relationships/header" Target="header46.xml"/><Relationship Id="rId534" Type="http://schemas.openxmlformats.org/officeDocument/2006/relationships/hyperlink" Target="https://advance.lexis.com/api/document?collection=news&amp;id=urn:contentItem:5Y7N-PMV1-F0NT-H2F2-00000-00&amp;context=1516831" TargetMode="External"/><Relationship Id="rId741" Type="http://schemas.openxmlformats.org/officeDocument/2006/relationships/hyperlink" Target="https://techcrunch.com/2023/03/22/kredivo-series-d/" TargetMode="External"/><Relationship Id="rId839" Type="http://schemas.openxmlformats.org/officeDocument/2006/relationships/header" Target="header205.xml"/><Relationship Id="rId1164" Type="http://schemas.openxmlformats.org/officeDocument/2006/relationships/header" Target="header293.xml"/><Relationship Id="rId173" Type="http://schemas.openxmlformats.org/officeDocument/2006/relationships/hyperlink" Target="https://advance.lexis.com/api/document?id=urn:contentItem:67WT-RCJ1-JDKC-R53P-00000-00&amp;idtype=PID&amp;context=1516831" TargetMode="External"/><Relationship Id="rId380" Type="http://schemas.openxmlformats.org/officeDocument/2006/relationships/hyperlink" Target="https://advance.lexis.com/api/document?collection=news&amp;id=urn:contentItem:625V-CPC1-F12F-F2CP-00000-00&amp;context=1516831" TargetMode="External"/><Relationship Id="rId601" Type="http://schemas.openxmlformats.org/officeDocument/2006/relationships/hyperlink" Target="mailto:Sree.Mani@timesgroup.com" TargetMode="External"/><Relationship Id="rId1024" Type="http://schemas.openxmlformats.org/officeDocument/2006/relationships/header" Target="header265.xml"/><Relationship Id="rId240" Type="http://schemas.openxmlformats.org/officeDocument/2006/relationships/header" Target="header15.xml"/><Relationship Id="rId478" Type="http://schemas.openxmlformats.org/officeDocument/2006/relationships/header" Target="header100.xml"/><Relationship Id="rId685" Type="http://schemas.openxmlformats.org/officeDocument/2006/relationships/footer" Target="footer161.xml"/><Relationship Id="rId892" Type="http://schemas.openxmlformats.org/officeDocument/2006/relationships/header" Target="header224.xml"/><Relationship Id="rId906" Type="http://schemas.openxmlformats.org/officeDocument/2006/relationships/hyperlink" Target="https://www.theaustralian.com.au/business/mining-energy/cash-splash-bhp-pays-record-interim-dividend/news-story/d8f1d9f421270363504758ace3f294d3" TargetMode="External"/><Relationship Id="rId35" Type="http://schemas.openxmlformats.org/officeDocument/2006/relationships/hyperlink" Target="https://advance.lexis.com/api/document?id=urn:contentItem:600N-3VN1-JBYT-H276-00000-00&amp;idtype=PID&amp;context=1516831" TargetMode="External"/><Relationship Id="rId100" Type="http://schemas.openxmlformats.org/officeDocument/2006/relationships/hyperlink" Target="https://advance.lexis.com/api/document?id=urn:contentItem:67W9-C9M1-JB3N-T0FP-00000-00&amp;idtype=PID&amp;context=1516831" TargetMode="External"/><Relationship Id="rId338" Type="http://schemas.openxmlformats.org/officeDocument/2006/relationships/header" Target="header51.xml"/><Relationship Id="rId545" Type="http://schemas.openxmlformats.org/officeDocument/2006/relationships/hyperlink" Target="https://advance.lexis.com/api/document?collection=news&amp;id=urn:contentItem:5Y7C-C8R1-F0NT-H15G-00000-00&amp;context=1516831" TargetMode="External"/><Relationship Id="rId752" Type="http://schemas.openxmlformats.org/officeDocument/2006/relationships/footer" Target="footer181.xml"/><Relationship Id="rId1175" Type="http://schemas.openxmlformats.org/officeDocument/2006/relationships/footer" Target="footer296.xml"/><Relationship Id="rId184" Type="http://schemas.openxmlformats.org/officeDocument/2006/relationships/hyperlink" Target="https://advance.lexis.com/api/document?id=urn:contentItem:6673-4551-F00C-64T8-00000-00&amp;idtype=PID&amp;context=1516831" TargetMode="External"/><Relationship Id="rId391" Type="http://schemas.openxmlformats.org/officeDocument/2006/relationships/footer" Target="footer70.xml"/><Relationship Id="rId405" Type="http://schemas.openxmlformats.org/officeDocument/2006/relationships/header" Target="header77.xml"/><Relationship Id="rId612" Type="http://schemas.openxmlformats.org/officeDocument/2006/relationships/footer" Target="footer133.xml"/><Relationship Id="rId1035" Type="http://schemas.openxmlformats.org/officeDocument/2006/relationships/hyperlink" Target="https://twitter.com/DoombergT" TargetMode="External"/><Relationship Id="rId251" Type="http://schemas.openxmlformats.org/officeDocument/2006/relationships/header" Target="header20.xml"/><Relationship Id="rId489" Type="http://schemas.openxmlformats.org/officeDocument/2006/relationships/hyperlink" Target="https://www.smartcompany.com.au/startupsmart/op-ed/getting-girls-in-tech-essential/" TargetMode="External"/><Relationship Id="rId696" Type="http://schemas.openxmlformats.org/officeDocument/2006/relationships/image" Target="media/image9.jpeg"/><Relationship Id="rId917" Type="http://schemas.openxmlformats.org/officeDocument/2006/relationships/hyperlink" Target="https://www.theaustralian.com.au/business/media/seven-west-media-strikes-deal-with-google-swings-to-net-profit/news-story/d31ed38c45d43ca3b04508bfd0cb0364" TargetMode="External"/><Relationship Id="rId1102" Type="http://schemas.openxmlformats.org/officeDocument/2006/relationships/header" Target="header269.xml"/><Relationship Id="rId46" Type="http://schemas.openxmlformats.org/officeDocument/2006/relationships/hyperlink" Target="https://advance.lexis.com/api/document?id=urn:contentItem:622N-YP11-DXMP-K0Y1-00000-00&amp;idtype=PID&amp;context=1516831" TargetMode="External"/><Relationship Id="rId349" Type="http://schemas.openxmlformats.org/officeDocument/2006/relationships/header" Target="header55.xml"/><Relationship Id="rId556" Type="http://schemas.openxmlformats.org/officeDocument/2006/relationships/hyperlink" Target="https://advance.lexis.com/api/document?collection=news&amp;id=urn:contentItem:5SBG-24C1-F12F-F0GH-00000-00&amp;context=1516831" TargetMode="External"/><Relationship Id="rId763" Type="http://schemas.openxmlformats.org/officeDocument/2006/relationships/footer" Target="footer186.xml"/><Relationship Id="rId1186" Type="http://schemas.openxmlformats.org/officeDocument/2006/relationships/hyperlink" Target="https://advance.lexis.com/api/document?collection=news&amp;id=urn:contentItem:5XNX-M951-F12F-F274-00000-00&amp;context=1516831" TargetMode="External"/><Relationship Id="rId111" Type="http://schemas.openxmlformats.org/officeDocument/2006/relationships/hyperlink" Target="https://advance.lexis.com/api/document?id=urn:contentItem:5VX8-CP91-DXMP-K0FB-00000-00&amp;idtype=PID&amp;context=1516831" TargetMode="External"/><Relationship Id="rId195" Type="http://schemas.openxmlformats.org/officeDocument/2006/relationships/hyperlink" Target="https://advance.lexis.com/api/document?id=urn:contentItem:5W5R-PCP1-JDJN-61S7-00000-00&amp;idtype=PID&amp;context=1516831" TargetMode="External"/><Relationship Id="rId209" Type="http://schemas.openxmlformats.org/officeDocument/2006/relationships/header" Target="header2.xml"/><Relationship Id="rId416" Type="http://schemas.openxmlformats.org/officeDocument/2006/relationships/footer" Target="footer81.xml"/><Relationship Id="rId970" Type="http://schemas.openxmlformats.org/officeDocument/2006/relationships/footer" Target="footer243.xml"/><Relationship Id="rId1046" Type="http://schemas.openxmlformats.org/officeDocument/2006/relationships/hyperlink" Target="https://www.defenseone.com/business/2023/03/pentagon-mobilized-support-tech-startups-after-bank-failure/384033/" TargetMode="External"/><Relationship Id="rId623" Type="http://schemas.openxmlformats.org/officeDocument/2006/relationships/footer" Target="footer138.xml"/><Relationship Id="rId830" Type="http://schemas.openxmlformats.org/officeDocument/2006/relationships/header" Target="header203.xml"/><Relationship Id="rId928" Type="http://schemas.openxmlformats.org/officeDocument/2006/relationships/header" Target="header229.xml"/><Relationship Id="rId57" Type="http://schemas.openxmlformats.org/officeDocument/2006/relationships/hyperlink" Target="https://advance.lexis.com/api/document?id=urn:contentItem:5T6W-TW71-JB3N-T2NM-00000-00&amp;idtype=PID&amp;context=1516831" TargetMode="External"/><Relationship Id="rId262" Type="http://schemas.openxmlformats.org/officeDocument/2006/relationships/footer" Target="footer23.xml"/><Relationship Id="rId567" Type="http://schemas.openxmlformats.org/officeDocument/2006/relationships/hyperlink" Target="https://www.threedotdash.org/james-okina" TargetMode="External"/><Relationship Id="rId1113" Type="http://schemas.openxmlformats.org/officeDocument/2006/relationships/footer" Target="footer273.xml"/><Relationship Id="rId1197" Type="http://schemas.openxmlformats.org/officeDocument/2006/relationships/hyperlink" Target="http://www.techbullion.com" TargetMode="External"/><Relationship Id="rId122" Type="http://schemas.openxmlformats.org/officeDocument/2006/relationships/hyperlink" Target="https://advance.lexis.com/api/document?id=urn:contentItem:5YMT-Y5M1-DXMP-K39P-00000-00&amp;idtype=PID&amp;context=1516831" TargetMode="External"/><Relationship Id="rId774" Type="http://schemas.openxmlformats.org/officeDocument/2006/relationships/image" Target="media/image10.png"/><Relationship Id="rId981" Type="http://schemas.openxmlformats.org/officeDocument/2006/relationships/footer" Target="footer247.xml"/><Relationship Id="rId1057" Type="http://schemas.openxmlformats.org/officeDocument/2006/relationships/hyperlink" Target="https://www.statnews.com/2023/03/16/fda-offers-radio-silence-on-question-of-spring-covid-boosters-as-other-countries-push-ahead/?utm_campaign=daily_recap&amp;utm_medium=email&amp;_hsmi=250570257&amp;_hsenc=p2ANqtz-9kx1GDQ4R8GgM_dW55ujM1EuORirWIxiOszBQoJXoLMUqz9lT57vBBXFwovrf4HzXMAE6PRc8hy11gYSWMF_m1KdWWRZhzaLrpc-N5dBMO3XCaOf8&amp;utm_content=250570257&amp;utm_source=hs_email" TargetMode="External"/><Relationship Id="rId427" Type="http://schemas.openxmlformats.org/officeDocument/2006/relationships/footer" Target="footer84.xml"/><Relationship Id="rId634" Type="http://schemas.openxmlformats.org/officeDocument/2006/relationships/header" Target="header142.xml"/><Relationship Id="rId841" Type="http://schemas.openxmlformats.org/officeDocument/2006/relationships/footer" Target="footer205.xml"/><Relationship Id="rId273" Type="http://schemas.openxmlformats.org/officeDocument/2006/relationships/footer" Target="footer27.xml"/><Relationship Id="rId480" Type="http://schemas.openxmlformats.org/officeDocument/2006/relationships/footer" Target="footer100.xml"/><Relationship Id="rId701" Type="http://schemas.openxmlformats.org/officeDocument/2006/relationships/header" Target="header168.xml"/><Relationship Id="rId939" Type="http://schemas.openxmlformats.org/officeDocument/2006/relationships/header" Target="header233.xml"/><Relationship Id="rId1124" Type="http://schemas.openxmlformats.org/officeDocument/2006/relationships/footer" Target="footer277.xml"/><Relationship Id="rId68" Type="http://schemas.openxmlformats.org/officeDocument/2006/relationships/hyperlink" Target="https://advance.lexis.com/api/document?id=urn:contentItem:5Y6T-TY41-F0NT-H0GS-00000-00&amp;idtype=PID&amp;context=1516831" TargetMode="External"/><Relationship Id="rId133" Type="http://schemas.openxmlformats.org/officeDocument/2006/relationships/hyperlink" Target="https://advance.lexis.com/api/document?id=urn:contentItem:63JV-WB31-JB5M-W4SJ-00000-00&amp;idtype=PID&amp;context=1516831" TargetMode="External"/><Relationship Id="rId340" Type="http://schemas.openxmlformats.org/officeDocument/2006/relationships/hyperlink" Target="https://advance.lexis.com/api/document?collection=news&amp;id=urn:contentItem:651M-FDP1-JB5M-W1RM-00000-00&amp;context=1516831" TargetMode="External"/><Relationship Id="rId578" Type="http://schemas.openxmlformats.org/officeDocument/2006/relationships/hyperlink" Target="http://r20.rs6.net/tn.jsp?t=sm58jz4ab.0.0.6m7wsbqab.0&amp;id=preview&amp;r=3&amp;p=https%3A%2F%2Fwww.learninglions.org%2F" TargetMode="External"/><Relationship Id="rId785" Type="http://schemas.openxmlformats.org/officeDocument/2006/relationships/hyperlink" Target="https://www.itpro.co.uk/business-strategy/smb/360136/the-most-significant-challenges-facing-smbs-post-pandemic" TargetMode="External"/><Relationship Id="rId992" Type="http://schemas.openxmlformats.org/officeDocument/2006/relationships/hyperlink" Target="https://advance.lexis.com/api/document?collection=news&amp;id=urn:contentItem:67WT-RCJ1-JDKC-R53P-00000-00&amp;context=1516831" TargetMode="External"/><Relationship Id="rId200" Type="http://schemas.openxmlformats.org/officeDocument/2006/relationships/hyperlink" Target="https://advance.lexis.com/api/document?id=urn:contentItem:61N5-HST1-DXMP-K4FW-00000-00&amp;idtype=PID&amp;context=1516831" TargetMode="External"/><Relationship Id="rId438" Type="http://schemas.openxmlformats.org/officeDocument/2006/relationships/image" Target="media/image5.png"/><Relationship Id="rId645" Type="http://schemas.openxmlformats.org/officeDocument/2006/relationships/footer" Target="footer146.xml"/><Relationship Id="rId852" Type="http://schemas.openxmlformats.org/officeDocument/2006/relationships/footer" Target="footer210.xml"/><Relationship Id="rId1068" Type="http://schemas.openxmlformats.org/officeDocument/2006/relationships/hyperlink" Target="https://foreignpolicy.com/2023/03/14/saudi-iranian-detente-china-united-states/" TargetMode="External"/><Relationship Id="rId284" Type="http://schemas.openxmlformats.org/officeDocument/2006/relationships/header" Target="header31.xml"/><Relationship Id="rId491" Type="http://schemas.openxmlformats.org/officeDocument/2006/relationships/header" Target="header104.xml"/><Relationship Id="rId505" Type="http://schemas.openxmlformats.org/officeDocument/2006/relationships/footer" Target="footer107.xml"/><Relationship Id="rId712" Type="http://schemas.openxmlformats.org/officeDocument/2006/relationships/hyperlink" Target="https://advance.lexis.com/api/document?collection=news&amp;id=urn:contentItem:677W-9271-JDKC-R4VR-00000-00&amp;context=1516831" TargetMode="External"/><Relationship Id="rId1135" Type="http://schemas.openxmlformats.org/officeDocument/2006/relationships/header" Target="header282.xml"/><Relationship Id="rId79" Type="http://schemas.openxmlformats.org/officeDocument/2006/relationships/hyperlink" Target="https://advance.lexis.com/api/document?id=urn:contentItem:5Y6H-GK71-F0NT-H4F8-00000-00&amp;idtype=PID&amp;context=1516831" TargetMode="External"/><Relationship Id="rId144" Type="http://schemas.openxmlformats.org/officeDocument/2006/relationships/hyperlink" Target="https://advance.lexis.com/api/document?id=urn:contentItem:62TS-DNR1-DXMP-K3VJ-00000-00&amp;idtype=PID&amp;context=1516831" TargetMode="External"/><Relationship Id="rId589" Type="http://schemas.openxmlformats.org/officeDocument/2006/relationships/footer" Target="footer124.xml"/><Relationship Id="rId796" Type="http://schemas.openxmlformats.org/officeDocument/2006/relationships/hyperlink" Target="https://www.itpro.co.uk/business-strategy/startups/356990/uk-tech-startups-to-watch" TargetMode="External"/><Relationship Id="rId1202" Type="http://schemas.openxmlformats.org/officeDocument/2006/relationships/hyperlink" Target="https://techbullion.com/find-out-how-techahead-can-empower-startups-smes-to-turbocharge-their-revenues/?utm_source=feedburner&amp;#38;utm_medium=feed&amp;#38;utm_campaign=Feed:+Techbullion+%28TechBullion%29" TargetMode="External"/><Relationship Id="rId351" Type="http://schemas.openxmlformats.org/officeDocument/2006/relationships/footer" Target="footer55.xml"/><Relationship Id="rId449" Type="http://schemas.openxmlformats.org/officeDocument/2006/relationships/footer" Target="footer92.xml"/><Relationship Id="rId656" Type="http://schemas.openxmlformats.org/officeDocument/2006/relationships/hyperlink" Target="https://advance.lexis.com/api/document?collection=news&amp;id=urn:contentItem:67W6-5MJ1-DXJR-H1SG-00000-00&amp;context=1516831" TargetMode="External"/><Relationship Id="rId863" Type="http://schemas.openxmlformats.org/officeDocument/2006/relationships/hyperlink" Target="https://advance.lexis.com/api/document?collection=news&amp;id=urn:contentItem:5X2P-KYS1-JB5M-W15X-00000-00&amp;context=1516831" TargetMode="External"/><Relationship Id="rId1079" Type="http://schemas.openxmlformats.org/officeDocument/2006/relationships/hyperlink" Target="https://joint-research-centre.ec.europa.eu/jrc-news/war-exacerbates-ukraines-population-decline-new-report-shows-2023-03-08_en" TargetMode="External"/><Relationship Id="rId211" Type="http://schemas.openxmlformats.org/officeDocument/2006/relationships/footer" Target="footer2.xml"/><Relationship Id="rId295" Type="http://schemas.openxmlformats.org/officeDocument/2006/relationships/header" Target="header36.xml"/><Relationship Id="rId309" Type="http://schemas.openxmlformats.org/officeDocument/2006/relationships/footer" Target="footer38.xml"/><Relationship Id="rId516" Type="http://schemas.openxmlformats.org/officeDocument/2006/relationships/footer" Target="footer109.xml"/><Relationship Id="rId1146" Type="http://schemas.openxmlformats.org/officeDocument/2006/relationships/image" Target="media/image16.png"/><Relationship Id="rId723" Type="http://schemas.openxmlformats.org/officeDocument/2006/relationships/header" Target="header176.xml"/><Relationship Id="rId930" Type="http://schemas.openxmlformats.org/officeDocument/2006/relationships/footer" Target="footer229.xml"/><Relationship Id="rId1006" Type="http://schemas.openxmlformats.org/officeDocument/2006/relationships/footer" Target="footer258.xml"/><Relationship Id="rId155" Type="http://schemas.openxmlformats.org/officeDocument/2006/relationships/hyperlink" Target="https://advance.lexis.com/api/document?id=urn:contentItem:634R-63Y1-DXMP-K55P-00000-00&amp;idtype=PID&amp;context=1516831" TargetMode="External"/><Relationship Id="rId362" Type="http://schemas.openxmlformats.org/officeDocument/2006/relationships/footer" Target="footer60.xml"/><Relationship Id="rId1213" Type="http://schemas.openxmlformats.org/officeDocument/2006/relationships/hyperlink" Target="https://techbullion.com/find-out-how-techahead-can-empower-startups-smes-to-turbocharge-their-revenues/?utm_source=feedburner&amp;#38;utm_medium=feed&amp;#38;utm_campaign=Feed:+Techbullion+%28TechBullion%29" TargetMode="External"/><Relationship Id="rId222" Type="http://schemas.openxmlformats.org/officeDocument/2006/relationships/header" Target="header7.xml"/><Relationship Id="rId667" Type="http://schemas.openxmlformats.org/officeDocument/2006/relationships/footer" Target="footer154.xml"/><Relationship Id="rId874" Type="http://schemas.openxmlformats.org/officeDocument/2006/relationships/footer" Target="footer217.xml"/><Relationship Id="rId17" Type="http://schemas.openxmlformats.org/officeDocument/2006/relationships/hyperlink" Target="https://advance.lexis.com/api/document?id=urn:contentItem:67SS-FV71-DYDW-71JB-00000-00&amp;idtype=PID&amp;context=1516831" TargetMode="External"/><Relationship Id="rId527" Type="http://schemas.openxmlformats.org/officeDocument/2006/relationships/header" Target="header113.xml"/><Relationship Id="rId734" Type="http://schemas.openxmlformats.org/officeDocument/2006/relationships/footer" Target="footer180.xml"/><Relationship Id="rId941" Type="http://schemas.openxmlformats.org/officeDocument/2006/relationships/footer" Target="footer233.xml"/><Relationship Id="rId1157" Type="http://schemas.openxmlformats.org/officeDocument/2006/relationships/footer" Target="footer289.xml"/><Relationship Id="rId70" Type="http://schemas.openxmlformats.org/officeDocument/2006/relationships/hyperlink" Target="https://advance.lexis.com/api/document?id=urn:contentItem:5Y6R-FWV1-JD6R-T32J-00000-00&amp;idtype=PID&amp;context=1516831" TargetMode="External"/><Relationship Id="rId166" Type="http://schemas.openxmlformats.org/officeDocument/2006/relationships/hyperlink" Target="https://advance.lexis.com/api/document?id=urn:contentItem:65FY-M191-DXMP-K27W-00000-00&amp;idtype=PID&amp;context=1516831" TargetMode="External"/><Relationship Id="rId373" Type="http://schemas.openxmlformats.org/officeDocument/2006/relationships/hyperlink" Target="https://advance.lexis.com/api/document?collection=news&amp;id=urn:contentItem:622N-YP11-DXMP-K0Y1-00000-00&amp;context=1516831" TargetMode="External"/><Relationship Id="rId580" Type="http://schemas.openxmlformats.org/officeDocument/2006/relationships/hyperlink" Target="https://news.sap.com/" TargetMode="External"/><Relationship Id="rId801" Type="http://schemas.openxmlformats.org/officeDocument/2006/relationships/footer" Target="footer190.xml"/><Relationship Id="rId1017" Type="http://schemas.openxmlformats.org/officeDocument/2006/relationships/header" Target="header263.xml"/><Relationship Id="rId1224" Type="http://schemas.openxmlformats.org/officeDocument/2006/relationships/fontTable" Target="fontTable.xml"/><Relationship Id="rId1" Type="http://schemas.openxmlformats.org/officeDocument/2006/relationships/numbering" Target="numbering.xml"/><Relationship Id="rId233" Type="http://schemas.openxmlformats.org/officeDocument/2006/relationships/header" Target="header12.xml"/><Relationship Id="rId440" Type="http://schemas.openxmlformats.org/officeDocument/2006/relationships/header" Target="header89.xml"/><Relationship Id="rId678" Type="http://schemas.openxmlformats.org/officeDocument/2006/relationships/footer" Target="footer158.xml"/><Relationship Id="rId885" Type="http://schemas.openxmlformats.org/officeDocument/2006/relationships/footer" Target="footer221.xml"/><Relationship Id="rId1070" Type="http://schemas.openxmlformats.org/officeDocument/2006/relationships/hyperlink" Target="https://foreignpolicy.com/2023/03/14/saudi-iranian-detente-china-united-states/" TargetMode="External"/><Relationship Id="rId28" Type="http://schemas.openxmlformats.org/officeDocument/2006/relationships/hyperlink" Target="https://advance.lexis.com/api/document?id=urn:contentItem:5VC3-FX11-JB4V-8566-00000-00&amp;idtype=PID&amp;context=1516831" TargetMode="External"/><Relationship Id="rId300" Type="http://schemas.openxmlformats.org/officeDocument/2006/relationships/hyperlink" Target="http://www.talkbusiness.netDelivered" TargetMode="External"/><Relationship Id="rId538" Type="http://schemas.openxmlformats.org/officeDocument/2006/relationships/header" Target="header115.xml"/><Relationship Id="rId745" Type="http://schemas.openxmlformats.org/officeDocument/2006/relationships/hyperlink" Target="https://techcrunch.com/2023/03/22/4-indian-investors-explain-how-their-investment-strategy-has-changed-since-2021/" TargetMode="External"/><Relationship Id="rId952" Type="http://schemas.openxmlformats.org/officeDocument/2006/relationships/header" Target="header237.xml"/><Relationship Id="rId1168" Type="http://schemas.openxmlformats.org/officeDocument/2006/relationships/footer" Target="footer294.xml"/><Relationship Id="rId81" Type="http://schemas.openxmlformats.org/officeDocument/2006/relationships/hyperlink" Target="https://advance.lexis.com/api/document?id=urn:contentItem:5Y7N-PMV1-F0NT-H2F2-00000-00&amp;idtype=PID&amp;context=1516831" TargetMode="External"/><Relationship Id="rId177" Type="http://schemas.openxmlformats.org/officeDocument/2006/relationships/hyperlink" Target="https://advance.lexis.com/api/document?id=urn:contentItem:5SB1-XJT1-JDKC-R356-00000-00&amp;idtype=PID&amp;context=1516831" TargetMode="External"/><Relationship Id="rId384" Type="http://schemas.openxmlformats.org/officeDocument/2006/relationships/footer" Target="footer67.xml"/><Relationship Id="rId591" Type="http://schemas.openxmlformats.org/officeDocument/2006/relationships/header" Target="header126.xml"/><Relationship Id="rId605" Type="http://schemas.openxmlformats.org/officeDocument/2006/relationships/footer" Target="footer131.xml"/><Relationship Id="rId812" Type="http://schemas.openxmlformats.org/officeDocument/2006/relationships/hyperlink" Target="https://advance.lexis.com/api/document?collection=news&amp;id=urn:contentItem:67W9-C9M1-JB3N-T0PT-00000-00&amp;context=1516831" TargetMode="External"/><Relationship Id="rId1028" Type="http://schemas.openxmlformats.org/officeDocument/2006/relationships/header" Target="header267.xml"/><Relationship Id="rId244" Type="http://schemas.openxmlformats.org/officeDocument/2006/relationships/header" Target="header17.xml"/><Relationship Id="rId689" Type="http://schemas.openxmlformats.org/officeDocument/2006/relationships/header" Target="header163.xml"/><Relationship Id="rId896" Type="http://schemas.openxmlformats.org/officeDocument/2006/relationships/footer" Target="footer225.xml"/><Relationship Id="rId1081" Type="http://schemas.openxmlformats.org/officeDocument/2006/relationships/hyperlink" Target="https://www.politico.com/news/2023/03/16/chinese-rifles-body-armor-russia-ukraine-00087398" TargetMode="External"/><Relationship Id="rId39" Type="http://schemas.openxmlformats.org/officeDocument/2006/relationships/hyperlink" Target="https://advance.lexis.com/api/document?id=urn:contentItem:651M-FDP1-JB5M-W1RM-00000-00&amp;idtype=PID&amp;context=1516831" TargetMode="External"/><Relationship Id="rId451" Type="http://schemas.openxmlformats.org/officeDocument/2006/relationships/footer" Target="footer93.xml"/><Relationship Id="rId549" Type="http://schemas.openxmlformats.org/officeDocument/2006/relationships/hyperlink" Target="https://www.smartcompany.com.au/startupsmart/op-ed/getting-girls-in-tech-essential/" TargetMode="External"/><Relationship Id="rId756" Type="http://schemas.openxmlformats.org/officeDocument/2006/relationships/hyperlink" Target="https://advance.lexis.com/api/document?collection=news&amp;id=urn:contentItem:5RHB-9VK1-DXJR-H21D-00000-00&amp;context=1516831" TargetMode="External"/><Relationship Id="rId1179" Type="http://schemas.openxmlformats.org/officeDocument/2006/relationships/hyperlink" Target="mailto:content.services@htlive.com" TargetMode="External"/><Relationship Id="rId104" Type="http://schemas.openxmlformats.org/officeDocument/2006/relationships/hyperlink" Target="https://advance.lexis.com/api/document?id=urn:contentItem:67W6-5MJ1-DXJR-H1SG-00000-00&amp;idtype=PID&amp;context=1516831" TargetMode="External"/><Relationship Id="rId188" Type="http://schemas.openxmlformats.org/officeDocument/2006/relationships/hyperlink" Target="https://advance.lexis.com/api/document?id=urn:contentItem:655N-DBR1-DXMP-K1SJ-00000-00&amp;idtype=PID&amp;context=1516831" TargetMode="External"/><Relationship Id="rId311" Type="http://schemas.openxmlformats.org/officeDocument/2006/relationships/footer" Target="footer39.xml"/><Relationship Id="rId395" Type="http://schemas.openxmlformats.org/officeDocument/2006/relationships/hyperlink" Target="https://advance.lexis.com/api/document?collection=news&amp;id=urn:contentItem:60TM-5PG1-JCH9-G4W3-00000-00&amp;context=1516831" TargetMode="External"/><Relationship Id="rId409" Type="http://schemas.openxmlformats.org/officeDocument/2006/relationships/footer" Target="footer78.xml"/><Relationship Id="rId963" Type="http://schemas.openxmlformats.org/officeDocument/2006/relationships/hyperlink" Target="https://advance.lexis.com/api/document?collection=news&amp;id=urn:contentItem:5W4V-F8V1-JB3N-T50Y-00000-00&amp;context=1516831" TargetMode="External"/><Relationship Id="rId1039" Type="http://schemas.openxmlformats.org/officeDocument/2006/relationships/hyperlink" Target="https://web.archive.org/web/20230316091942/https://www.nytimes.com/2023/03/16/opinion/silicon-valley-bank-venture-capital.html" TargetMode="External"/><Relationship Id="rId92" Type="http://schemas.openxmlformats.org/officeDocument/2006/relationships/hyperlink" Target="https://advance.lexis.com/api/document?id=urn:contentItem:67W9-C9M1-JB3N-T194-00000-00&amp;idtype=PID&amp;context=1516831" TargetMode="External"/><Relationship Id="rId616" Type="http://schemas.openxmlformats.org/officeDocument/2006/relationships/hyperlink" Target="https://advance.lexis.com/api/document?collection=news&amp;id=urn:contentItem:67W9-C9M1-JB3N-T0TT-00000-00&amp;context=1516831" TargetMode="External"/><Relationship Id="rId823" Type="http://schemas.openxmlformats.org/officeDocument/2006/relationships/header" Target="header200.xml"/><Relationship Id="rId255" Type="http://schemas.openxmlformats.org/officeDocument/2006/relationships/footer" Target="footer21.xml"/><Relationship Id="rId462" Type="http://schemas.openxmlformats.org/officeDocument/2006/relationships/image" Target="media/image6.png"/><Relationship Id="rId1092" Type="http://schemas.openxmlformats.org/officeDocument/2006/relationships/hyperlink" Target="https://monthlyreview.org/2023/03/01/the-fishing-revolution-and-the-origins-of-capitalism/" TargetMode="External"/><Relationship Id="rId1106" Type="http://schemas.openxmlformats.org/officeDocument/2006/relationships/footer" Target="footer270.xml"/><Relationship Id="rId115" Type="http://schemas.openxmlformats.org/officeDocument/2006/relationships/hyperlink" Target="https://advance.lexis.com/api/document?id=urn:contentItem:6301-KDP1-DYX4-71YN-00000-00&amp;idtype=PID&amp;context=1516831" TargetMode="External"/><Relationship Id="rId322" Type="http://schemas.openxmlformats.org/officeDocument/2006/relationships/footer" Target="footer43.xml"/><Relationship Id="rId767" Type="http://schemas.openxmlformats.org/officeDocument/2006/relationships/header" Target="header187.xml"/><Relationship Id="rId974" Type="http://schemas.openxmlformats.org/officeDocument/2006/relationships/footer" Target="footer244.xml"/><Relationship Id="rId199" Type="http://schemas.openxmlformats.org/officeDocument/2006/relationships/hyperlink" Target="https://advance.lexis.com/api/document?id=urn:contentItem:5SH5-29K1-F12F-F4CH-00000-00&amp;idtype=PID&amp;context=1516831" TargetMode="External"/><Relationship Id="rId627" Type="http://schemas.openxmlformats.org/officeDocument/2006/relationships/header" Target="header140.xml"/><Relationship Id="rId834" Type="http://schemas.openxmlformats.org/officeDocument/2006/relationships/footer" Target="footer204.xml"/><Relationship Id="rId266" Type="http://schemas.openxmlformats.org/officeDocument/2006/relationships/hyperlink" Target="https://advance.lexis.com/api/document?collection=news&amp;id=urn:contentItem:5WDT-2K71-DXMP-K476-00000-00&amp;context=1516831" TargetMode="External"/><Relationship Id="rId473" Type="http://schemas.openxmlformats.org/officeDocument/2006/relationships/hyperlink" Target="https://advance.lexis.com/api/document?collection=news&amp;id=urn:contentItem:5Y6R-FWV1-JD6R-T32J-00000-00&amp;context=1516831" TargetMode="External"/><Relationship Id="rId680" Type="http://schemas.openxmlformats.org/officeDocument/2006/relationships/footer" Target="footer159.xml"/><Relationship Id="rId901" Type="http://schemas.openxmlformats.org/officeDocument/2006/relationships/footer" Target="footer227.xml"/><Relationship Id="rId1117" Type="http://schemas.openxmlformats.org/officeDocument/2006/relationships/footer" Target="footer274.xml"/><Relationship Id="rId30" Type="http://schemas.openxmlformats.org/officeDocument/2006/relationships/hyperlink" Target="https://advance.lexis.com/api/document?id=urn:contentItem:5RVK-8YH1-DY15-S2VG-00000-00&amp;idtype=PID&amp;context=1516831" TargetMode="External"/><Relationship Id="rId126" Type="http://schemas.openxmlformats.org/officeDocument/2006/relationships/hyperlink" Target="https://advance.lexis.com/api/document?id=urn:contentItem:5RHB-9VK1-DXJR-H21D-00000-00&amp;idtype=PID&amp;context=1516831" TargetMode="External"/><Relationship Id="rId333" Type="http://schemas.openxmlformats.org/officeDocument/2006/relationships/hyperlink" Target="https://advance.lexis.com/api/document?collection=news&amp;id=urn:contentItem:63MJ-MT21-DXMP-K05J-00000-00&amp;context=1516831" TargetMode="External"/><Relationship Id="rId540" Type="http://schemas.openxmlformats.org/officeDocument/2006/relationships/footer" Target="footer115.xml"/><Relationship Id="rId778" Type="http://schemas.openxmlformats.org/officeDocument/2006/relationships/hyperlink" Target="https://www.marshall.usc.edu/faculty-research/centers-excellence/center-global-innovation/startup-index-nations-regions" TargetMode="External"/><Relationship Id="rId985" Type="http://schemas.openxmlformats.org/officeDocument/2006/relationships/hyperlink" Target="https://advance.lexis.com/api/document?collection=news&amp;id=urn:contentItem:5T21-30F1-JBYT-H229-00000-00&amp;context=1516831" TargetMode="External"/><Relationship Id="rId1170" Type="http://schemas.openxmlformats.org/officeDocument/2006/relationships/hyperlink" Target="https://advance.lexis.com/api/document?collection=news&amp;id=urn:contentItem:61N5-HST1-DXMP-K4FW-00000-00&amp;context=1516831" TargetMode="External"/><Relationship Id="rId638" Type="http://schemas.openxmlformats.org/officeDocument/2006/relationships/header" Target="header144.xml"/><Relationship Id="rId845" Type="http://schemas.openxmlformats.org/officeDocument/2006/relationships/hyperlink" Target="https://advance.lexis.com/api/document?collection=news&amp;id=urn:contentItem:5SY7-3391-F12F-F3KM-00000-00&amp;context=1516831" TargetMode="External"/><Relationship Id="rId1030" Type="http://schemas.openxmlformats.org/officeDocument/2006/relationships/hyperlink" Target="https://advance.lexis.com/api/document?collection=news&amp;id=urn:contentItem:67T1-2VV1-F03R-N26D-00000-00&amp;context=1516831" TargetMode="External"/><Relationship Id="rId277" Type="http://schemas.openxmlformats.org/officeDocument/2006/relationships/footer" Target="footer28.xml"/><Relationship Id="rId400" Type="http://schemas.openxmlformats.org/officeDocument/2006/relationships/header" Target="header75.xml"/><Relationship Id="rId484" Type="http://schemas.openxmlformats.org/officeDocument/2006/relationships/hyperlink" Target="https://advance.lexis.com/api/document?collection=news&amp;id=urn:contentItem:5Y6K-VPV1-F0NT-H53V-00000-00&amp;context=1516831" TargetMode="External"/><Relationship Id="rId705" Type="http://schemas.openxmlformats.org/officeDocument/2006/relationships/hyperlink" Target="https://advance.lexis.com/api/document?collection=news&amp;id=urn:contentItem:5YT2-15Y1-JCH9-G29H-00000-00&amp;context=1516831" TargetMode="External"/><Relationship Id="rId1128" Type="http://schemas.openxmlformats.org/officeDocument/2006/relationships/hyperlink" Target="https://advance.lexis.com/api/document?collection=news&amp;id=urn:contentItem:64DB-BHJ1-JBYT-H1KF-00000-00&amp;context=1516831" TargetMode="External"/><Relationship Id="rId137" Type="http://schemas.openxmlformats.org/officeDocument/2006/relationships/hyperlink" Target="https://advance.lexis.com/api/document?id=urn:contentItem:67W9-C9M1-JB3N-T15V-00000-00&amp;idtype=PID&amp;context=1516831" TargetMode="External"/><Relationship Id="rId344" Type="http://schemas.openxmlformats.org/officeDocument/2006/relationships/footer" Target="footer53.xml"/><Relationship Id="rId691" Type="http://schemas.openxmlformats.org/officeDocument/2006/relationships/footer" Target="footer163.xml"/><Relationship Id="rId789" Type="http://schemas.openxmlformats.org/officeDocument/2006/relationships/hyperlink" Target="https://www.itpro.co.uk/cloud/software-as-a-service-saas/362655/what-is-saas" TargetMode="External"/><Relationship Id="rId912" Type="http://schemas.openxmlformats.org/officeDocument/2006/relationships/hyperlink" Target="https://www.theaustralian.com.au/business/technology/we-didnt-know-what-the-heck-we-were-doing/news-story/1e8481102526c9be43a82e5b75ff0c55" TargetMode="External"/><Relationship Id="rId996" Type="http://schemas.openxmlformats.org/officeDocument/2006/relationships/footer" Target="footer253.xml"/><Relationship Id="rId41" Type="http://schemas.openxmlformats.org/officeDocument/2006/relationships/hyperlink" Target="https://advance.lexis.com/api/document?id=urn:contentItem:5X1G-3S91-JDKC-R3F8-00000-00&amp;idtype=PID&amp;context=1516831" TargetMode="External"/><Relationship Id="rId551" Type="http://schemas.openxmlformats.org/officeDocument/2006/relationships/header" Target="header119.xml"/><Relationship Id="rId649" Type="http://schemas.openxmlformats.org/officeDocument/2006/relationships/hyperlink" Target="mailto:Sree.Mani@timesgroup.com" TargetMode="External"/><Relationship Id="rId856" Type="http://schemas.openxmlformats.org/officeDocument/2006/relationships/header" Target="header212.xml"/><Relationship Id="rId1181" Type="http://schemas.openxmlformats.org/officeDocument/2006/relationships/header" Target="header299.xml"/><Relationship Id="rId190" Type="http://schemas.openxmlformats.org/officeDocument/2006/relationships/hyperlink" Target="https://advance.lexis.com/api/document?id=urn:contentItem:64DB-BHJ1-JBYT-H1KF-00000-00&amp;idtype=PID&amp;context=1516831" TargetMode="External"/><Relationship Id="rId204" Type="http://schemas.openxmlformats.org/officeDocument/2006/relationships/hyperlink" Target="https://advance.lexis.com/api/document?id=urn:contentItem:5XNX-M951-F12F-F274-00000-00&amp;idtype=PID&amp;context=1516831" TargetMode="External"/><Relationship Id="rId288" Type="http://schemas.openxmlformats.org/officeDocument/2006/relationships/header" Target="header33.xml"/><Relationship Id="rId411" Type="http://schemas.openxmlformats.org/officeDocument/2006/relationships/header" Target="header79.xml"/><Relationship Id="rId509" Type="http://schemas.openxmlformats.org/officeDocument/2006/relationships/hyperlink" Target="https://advance.lexis.com/api/document?collection=news&amp;id=urn:contentItem:5Y7F-RF91-F0NT-H1SW-00000-00&amp;context=1516831" TargetMode="External"/><Relationship Id="rId1041" Type="http://schemas.openxmlformats.org/officeDocument/2006/relationships/hyperlink" Target="https://www.ft.com/content/daf5d4cc-8d0d-47a3-9d10-4526683e8a4e" TargetMode="External"/><Relationship Id="rId1139" Type="http://schemas.openxmlformats.org/officeDocument/2006/relationships/header" Target="header283.xml"/><Relationship Id="rId495" Type="http://schemas.openxmlformats.org/officeDocument/2006/relationships/footer" Target="footer105.xml"/><Relationship Id="rId716" Type="http://schemas.openxmlformats.org/officeDocument/2006/relationships/header" Target="header173.xml"/><Relationship Id="rId923" Type="http://schemas.openxmlformats.org/officeDocument/2006/relationships/hyperlink" Target="https://www.theaustralian.com.au/business/financial-services/nab-posts-quarterly-cash-profit-of-165bn-after-fewer-impaired-loans/news-story/548ab9f9e619d1ca91b4b18fc35d3e3a" TargetMode="External"/><Relationship Id="rId52" Type="http://schemas.openxmlformats.org/officeDocument/2006/relationships/hyperlink" Target="https://advance.lexis.com/api/document?id=urn:contentItem:60TM-5PG1-JCH9-G4W3-00000-00&amp;idtype=PID&amp;context=1516831" TargetMode="External"/><Relationship Id="rId148" Type="http://schemas.openxmlformats.org/officeDocument/2006/relationships/hyperlink" Target="https://advance.lexis.com/api/document?id=urn:contentItem:5XXD-H9R1-JDJN-63NX-00000-00&amp;idtype=PID&amp;context=1516831" TargetMode="External"/><Relationship Id="rId355" Type="http://schemas.openxmlformats.org/officeDocument/2006/relationships/hyperlink" Target="https://advance.lexis.com/api/document?collection=news&amp;id=urn:contentItem:5X1J-YV21-JDKC-R0ST-00000-00&amp;context=1516831" TargetMode="External"/><Relationship Id="rId562" Type="http://schemas.openxmlformats.org/officeDocument/2006/relationships/header" Target="header123.xml"/><Relationship Id="rId1192" Type="http://schemas.openxmlformats.org/officeDocument/2006/relationships/header" Target="header303.xml"/><Relationship Id="rId1206" Type="http://schemas.openxmlformats.org/officeDocument/2006/relationships/hyperlink" Target="https://techbullion.com/find-out-how-techahead-can-empower-startups-smes-to-turbocharge-their-revenues" TargetMode="External"/><Relationship Id="rId215" Type="http://schemas.openxmlformats.org/officeDocument/2006/relationships/header" Target="header5.xml"/><Relationship Id="rId422" Type="http://schemas.openxmlformats.org/officeDocument/2006/relationships/header" Target="header82.xml"/><Relationship Id="rId867" Type="http://schemas.openxmlformats.org/officeDocument/2006/relationships/footer" Target="footer215.xml"/><Relationship Id="rId1052" Type="http://schemas.openxmlformats.org/officeDocument/2006/relationships/hyperlink" Target="https://onlinelibrary.wiley.com/doi/full/10.1111/gcb.16626" TargetMode="External"/><Relationship Id="rId299" Type="http://schemas.openxmlformats.org/officeDocument/2006/relationships/hyperlink" Target="https://advance.lexis.com/api/document?collection=news&amp;id=urn:contentItem:5VC3-FX11-JB4V-8566-00000-00&amp;context=1516831" TargetMode="External"/><Relationship Id="rId727" Type="http://schemas.openxmlformats.org/officeDocument/2006/relationships/footer" Target="footer177.xml"/><Relationship Id="rId934" Type="http://schemas.openxmlformats.org/officeDocument/2006/relationships/hyperlink" Target="https://advance.lexis.com/api/document?collection=news&amp;id=urn:contentItem:5W58-CMR1-JB3N-T46J-00000-00&amp;context=1516831" TargetMode="External"/><Relationship Id="rId63" Type="http://schemas.openxmlformats.org/officeDocument/2006/relationships/hyperlink" Target="https://advance.lexis.com/api/document?id=urn:contentItem:62CS-XKX1-DYDW-74F8-00000-00&amp;idtype=PID&amp;context=1516831" TargetMode="External"/><Relationship Id="rId159" Type="http://schemas.openxmlformats.org/officeDocument/2006/relationships/hyperlink" Target="https://advance.lexis.com/api/document?id=urn:contentItem:5W58-CMR1-JB3N-T46J-00000-00&amp;idtype=PID&amp;context=1516831" TargetMode="External"/><Relationship Id="rId366" Type="http://schemas.openxmlformats.org/officeDocument/2006/relationships/footer" Target="footer61.xml"/><Relationship Id="rId573" Type="http://schemas.openxmlformats.org/officeDocument/2006/relationships/hyperlink" Target="https://www.pyxeraglobal.org/" TargetMode="External"/><Relationship Id="rId780" Type="http://schemas.openxmlformats.org/officeDocument/2006/relationships/hyperlink" Target="https://dealroom.co/blog/uk-tech-health-check-london-tech-week-2022" TargetMode="External"/><Relationship Id="rId1217" Type="http://schemas.openxmlformats.org/officeDocument/2006/relationships/hyperlink" Target="https://www.techaheadcorp.com/services/devops/" TargetMode="External"/><Relationship Id="rId226" Type="http://schemas.openxmlformats.org/officeDocument/2006/relationships/header" Target="header9.xml"/><Relationship Id="rId433" Type="http://schemas.openxmlformats.org/officeDocument/2006/relationships/header" Target="header87.xml"/><Relationship Id="rId878" Type="http://schemas.openxmlformats.org/officeDocument/2006/relationships/hyperlink" Target="https://advance.lexis.com/api/document?collection=news&amp;id=urn:contentItem:6495-RSK1-JBN6-G1DC-00000-00&amp;context=1516831" TargetMode="External"/><Relationship Id="rId1063" Type="http://schemas.openxmlformats.org/officeDocument/2006/relationships/hyperlink" Target="https://www.channelnewsasia.com/commentary/cambodia-china-influence-proxy-myanmar-hun-sen-3348576" TargetMode="External"/><Relationship Id="rId640" Type="http://schemas.openxmlformats.org/officeDocument/2006/relationships/hyperlink" Target="https://advance.lexis.com/api/document?collection=news&amp;id=urn:contentItem:67W9-C9M1-JB3N-T0FP-00000-00&amp;context=1516831" TargetMode="External"/><Relationship Id="rId738" Type="http://schemas.openxmlformats.org/officeDocument/2006/relationships/hyperlink" Target="https://techcrunch.com/2023/03/21/seed-club-ventures-emerges-from-stealth-with-25m-fund-focused-on-daos/" TargetMode="External"/><Relationship Id="rId945" Type="http://schemas.openxmlformats.org/officeDocument/2006/relationships/hyperlink" Target="https://advance.lexis.com/api/document?collection=news&amp;id=urn:contentItem:5W52-DHF1-DXJR-H3PW-00000-00&amp;context=1516831" TargetMode="External"/><Relationship Id="rId74" Type="http://schemas.openxmlformats.org/officeDocument/2006/relationships/hyperlink" Target="https://advance.lexis.com/api/document?id=urn:contentItem:5Y7K-BHG1-JD6R-T3PV-00000-00&amp;idtype=PID&amp;context=1516831" TargetMode="External"/><Relationship Id="rId377" Type="http://schemas.openxmlformats.org/officeDocument/2006/relationships/footer" Target="footer65.xml"/><Relationship Id="rId500" Type="http://schemas.openxmlformats.org/officeDocument/2006/relationships/hyperlink" Target="https://www.smartcompany.com.au/startupsmart/profiles/ex-google-storytelling-game-talu-tales/" TargetMode="External"/><Relationship Id="rId584" Type="http://schemas.openxmlformats.org/officeDocument/2006/relationships/hyperlink" Target="https://www.sap.com/copyright" TargetMode="External"/><Relationship Id="rId805" Type="http://schemas.openxmlformats.org/officeDocument/2006/relationships/hyperlink" Target="https://advance.lexis.com/api/document?collection=news&amp;id=urn:contentItem:63JV-WB31-JB5M-W4SJ-00000-00&amp;context=1516831" TargetMode="External"/><Relationship Id="rId1130" Type="http://schemas.openxmlformats.org/officeDocument/2006/relationships/hyperlink" Target="https://advance.lexis.com/api/document?collection=news&amp;id=urn:contentItem:64DB-BHJ1-JBYT-H1KF-00000-00&amp;context=1516831" TargetMode="External"/><Relationship Id="rId5" Type="http://schemas.openxmlformats.org/officeDocument/2006/relationships/footnotes" Target="footnotes.xml"/><Relationship Id="rId237" Type="http://schemas.openxmlformats.org/officeDocument/2006/relationships/header" Target="header14.xml"/><Relationship Id="rId791" Type="http://schemas.openxmlformats.org/officeDocument/2006/relationships/hyperlink" Target="https://www.itpro.co.uk/business-strategy/startups/360553/what-does-it-take-to-to-launch-a-successful-fintech-startup" TargetMode="External"/><Relationship Id="rId889" Type="http://schemas.openxmlformats.org/officeDocument/2006/relationships/hyperlink" Target="https://advance.lexis.com/api/document?collection=news&amp;id=urn:contentItem:60P3-2X81-JB5M-W0VS-00000-00&amp;context=1516831" TargetMode="External"/><Relationship Id="rId1074" Type="http://schemas.openxmlformats.org/officeDocument/2006/relationships/hyperlink" Target="https://dailynewshungary.com/german-viper-attackers-arrested/" TargetMode="External"/><Relationship Id="rId444" Type="http://schemas.openxmlformats.org/officeDocument/2006/relationships/footer" Target="footer90.xml"/><Relationship Id="rId651" Type="http://schemas.openxmlformats.org/officeDocument/2006/relationships/header" Target="header149.xml"/><Relationship Id="rId749" Type="http://schemas.openxmlformats.org/officeDocument/2006/relationships/hyperlink" Target="https://financialpress.com/2023/03/25/rounds-that-matter-fintechs-fortunes-dao-dreams-asias-reseller-revival/" TargetMode="External"/><Relationship Id="rId290" Type="http://schemas.openxmlformats.org/officeDocument/2006/relationships/hyperlink" Target="https://advance.lexis.com/api/document?collection=news&amp;id=urn:contentItem:5WBN-M2W1-JCH9-G20P-00000-00&amp;context=1516831" TargetMode="External"/><Relationship Id="rId304" Type="http://schemas.openxmlformats.org/officeDocument/2006/relationships/hyperlink" Target="https://talkbusiness.net/2019/02/collaboration-is-driving-arkansas-startup-growth/" TargetMode="External"/><Relationship Id="rId388" Type="http://schemas.openxmlformats.org/officeDocument/2006/relationships/hyperlink" Target="https://advance.lexis.com/api/document?collection=news&amp;id=urn:contentItem:60V8-YSM1-JCH9-G2M9-00000-00&amp;context=1516831" TargetMode="External"/><Relationship Id="rId511" Type="http://schemas.openxmlformats.org/officeDocument/2006/relationships/hyperlink" Target="https://ducttaped.co/" TargetMode="External"/><Relationship Id="rId609" Type="http://schemas.openxmlformats.org/officeDocument/2006/relationships/hyperlink" Target="mailto:Sree.Mani@timesgroup.com" TargetMode="External"/><Relationship Id="rId956" Type="http://schemas.openxmlformats.org/officeDocument/2006/relationships/header" Target="header239.xml"/><Relationship Id="rId1141" Type="http://schemas.openxmlformats.org/officeDocument/2006/relationships/footer" Target="footer283.xml"/><Relationship Id="rId85" Type="http://schemas.openxmlformats.org/officeDocument/2006/relationships/hyperlink" Target="https://advance.lexis.com/api/document?id=urn:contentItem:5SBG-24C1-F12F-F0GH-00000-00&amp;idtype=PID&amp;context=1516831" TargetMode="External"/><Relationship Id="rId150" Type="http://schemas.openxmlformats.org/officeDocument/2006/relationships/hyperlink" Target="https://advance.lexis.com/api/document?id=urn:contentItem:6495-RSK1-JBN6-G1DC-00000-00&amp;idtype=PID&amp;context=1516831" TargetMode="External"/><Relationship Id="rId595" Type="http://schemas.openxmlformats.org/officeDocument/2006/relationships/header" Target="header128.xml"/><Relationship Id="rId816" Type="http://schemas.openxmlformats.org/officeDocument/2006/relationships/footer" Target="footer196.xml"/><Relationship Id="rId1001" Type="http://schemas.openxmlformats.org/officeDocument/2006/relationships/header" Target="header256.xml"/><Relationship Id="rId248" Type="http://schemas.openxmlformats.org/officeDocument/2006/relationships/footer" Target="footer18.xml"/><Relationship Id="rId455" Type="http://schemas.openxmlformats.org/officeDocument/2006/relationships/footer" Target="footer94.xml"/><Relationship Id="rId662" Type="http://schemas.openxmlformats.org/officeDocument/2006/relationships/footer" Target="footer153.xml"/><Relationship Id="rId1085" Type="http://schemas.openxmlformats.org/officeDocument/2006/relationships/hyperlink" Target="https://foreignpolicy.com/2023/03/16/biden-russia-nsc-ukraine-nicholas-berliner/" TargetMode="External"/><Relationship Id="rId12" Type="http://schemas.openxmlformats.org/officeDocument/2006/relationships/hyperlink" Target="https://advance.lexis.com/api/document?id=urn:contentItem:67SS-FV61-DYDW-750F-00000-00&amp;idtype=PID&amp;context=1516831" TargetMode="External"/><Relationship Id="rId108" Type="http://schemas.openxmlformats.org/officeDocument/2006/relationships/hyperlink" Target="https://advance.lexis.com/api/document?id=urn:contentItem:66R3-53J1-JBR8-B4JF-00000-00&amp;idtype=PID&amp;context=1516831" TargetMode="External"/><Relationship Id="rId315" Type="http://schemas.openxmlformats.org/officeDocument/2006/relationships/footer" Target="footer40.xml"/><Relationship Id="rId522" Type="http://schemas.openxmlformats.org/officeDocument/2006/relationships/hyperlink" Target="https://advance.lexis.com/api/document?collection=news&amp;id=urn:contentItem:5Y6H-GK71-F0NT-H4F8-00000-00&amp;context=1516831" TargetMode="External"/><Relationship Id="rId967" Type="http://schemas.openxmlformats.org/officeDocument/2006/relationships/footer" Target="footer241.xml"/><Relationship Id="rId1152" Type="http://schemas.openxmlformats.org/officeDocument/2006/relationships/footer" Target="footer288.xml"/><Relationship Id="rId96" Type="http://schemas.openxmlformats.org/officeDocument/2006/relationships/hyperlink" Target="https://advance.lexis.com/api/document?id=urn:contentItem:67W9-C9M1-JB3N-T0KC-00000-00&amp;idtype=PID&amp;context=1516831" TargetMode="External"/><Relationship Id="rId161" Type="http://schemas.openxmlformats.org/officeDocument/2006/relationships/hyperlink" Target="https://advance.lexis.com/api/document?id=urn:contentItem:5W52-DHF1-DXJR-H3PW-00000-00&amp;idtype=PID&amp;context=1516831" TargetMode="External"/><Relationship Id="rId399" Type="http://schemas.openxmlformats.org/officeDocument/2006/relationships/footer" Target="footer74.xml"/><Relationship Id="rId827" Type="http://schemas.openxmlformats.org/officeDocument/2006/relationships/footer" Target="footer201.xml"/><Relationship Id="rId1012" Type="http://schemas.openxmlformats.org/officeDocument/2006/relationships/footer" Target="footer260.xml"/><Relationship Id="rId259" Type="http://schemas.openxmlformats.org/officeDocument/2006/relationships/header" Target="header22.xml"/><Relationship Id="rId466" Type="http://schemas.openxmlformats.org/officeDocument/2006/relationships/header" Target="header97.xml"/><Relationship Id="rId673" Type="http://schemas.openxmlformats.org/officeDocument/2006/relationships/hyperlink" Target="https://menafn.com/updates/pr/2022-08/16/EP_b5b3fimage_story.jpeg" TargetMode="External"/><Relationship Id="rId880" Type="http://schemas.openxmlformats.org/officeDocument/2006/relationships/hyperlink" Target="https://imgk.timesnownews.com/story/healthy-breakfast.gif?tr=w-600" TargetMode="External"/><Relationship Id="rId1096" Type="http://schemas.openxmlformats.org/officeDocument/2006/relationships/hyperlink" Target="https://www.nakedcapitalism.com/2023/03/links-3-16-2023.html" TargetMode="External"/><Relationship Id="rId23" Type="http://schemas.openxmlformats.org/officeDocument/2006/relationships/hyperlink" Target="https://advance.lexis.com/api/document?id=urn:contentItem:64RY-1JR1-JBYT-H1X5-00000-00&amp;idtype=PID&amp;context=1516831" TargetMode="External"/><Relationship Id="rId119" Type="http://schemas.openxmlformats.org/officeDocument/2006/relationships/hyperlink" Target="https://advance.lexis.com/api/document?id=urn:contentItem:677W-9271-JDKC-R4VR-00000-00&amp;idtype=PID&amp;context=1516831" TargetMode="External"/><Relationship Id="rId326" Type="http://schemas.openxmlformats.org/officeDocument/2006/relationships/hyperlink" Target="https://advance.lexis.com/api/document?collection=news&amp;id=urn:contentItem:600N-3VN1-JBYT-H276-00000-00&amp;context=1516831" TargetMode="External"/><Relationship Id="rId533" Type="http://schemas.openxmlformats.org/officeDocument/2006/relationships/hyperlink" Target="https://advance.lexis.com/api/document?collection=news&amp;id=urn:contentItem:5Y7N-PMV1-F0NT-H2F2-00000-00&amp;context=1516831" TargetMode="External"/><Relationship Id="rId978" Type="http://schemas.openxmlformats.org/officeDocument/2006/relationships/hyperlink" Target="https://advance.lexis.com/api/document?collection=news&amp;id=urn:contentItem:6116-P001-JB5M-W46X-00000-00&amp;context=1516831" TargetMode="External"/><Relationship Id="rId1163" Type="http://schemas.openxmlformats.org/officeDocument/2006/relationships/header" Target="header292.xml"/><Relationship Id="rId740" Type="http://schemas.openxmlformats.org/officeDocument/2006/relationships/hyperlink" Target="https://techcrunch.com/2023/03/23/reselling-marketplace-kreams-valuation-rises-to-742m-with-168m-series-c/" TargetMode="External"/><Relationship Id="rId838" Type="http://schemas.openxmlformats.org/officeDocument/2006/relationships/image" Target="media/image11.png"/><Relationship Id="rId1023" Type="http://schemas.openxmlformats.org/officeDocument/2006/relationships/image" Target="media/image15.png"/><Relationship Id="rId172" Type="http://schemas.openxmlformats.org/officeDocument/2006/relationships/hyperlink" Target="https://advance.lexis.com/api/document?id=urn:contentItem:67WT-RCJ1-JDKC-R53P-00000-00&amp;idtype=PID&amp;context=1516831" TargetMode="External"/><Relationship Id="rId477" Type="http://schemas.openxmlformats.org/officeDocument/2006/relationships/hyperlink" Target="https://www.smartcompany.com.au/startupsmart/op-ed/getting-girls-in-tech-essential/" TargetMode="External"/><Relationship Id="rId600" Type="http://schemas.openxmlformats.org/officeDocument/2006/relationships/hyperlink" Target="https://advance.lexis.com/api/document?collection=news&amp;id=urn:contentItem:67W9-C9M1-JB3N-T0Y5-00000-00&amp;context=1516831" TargetMode="External"/><Relationship Id="rId684" Type="http://schemas.openxmlformats.org/officeDocument/2006/relationships/footer" Target="footer160.xml"/><Relationship Id="rId337" Type="http://schemas.openxmlformats.org/officeDocument/2006/relationships/footer" Target="footer50.xml"/><Relationship Id="rId891" Type="http://schemas.openxmlformats.org/officeDocument/2006/relationships/header" Target="header223.xml"/><Relationship Id="rId905" Type="http://schemas.openxmlformats.org/officeDocument/2006/relationships/image" Target="media/image14.png"/><Relationship Id="rId989" Type="http://schemas.openxmlformats.org/officeDocument/2006/relationships/footer" Target="footer251.xml"/><Relationship Id="rId34" Type="http://schemas.openxmlformats.org/officeDocument/2006/relationships/hyperlink" Target="https://advance.lexis.com/api/document?id=urn:contentItem:600N-3VN1-JBYT-H276-00000-00&amp;idtype=PID&amp;context=1516831" TargetMode="External"/><Relationship Id="rId544" Type="http://schemas.openxmlformats.org/officeDocument/2006/relationships/hyperlink" Target="https://advance.lexis.com/api/document?collection=news&amp;id=urn:contentItem:5Y7C-C8R1-F0NT-H15G-00000-00&amp;context=1516831" TargetMode="External"/><Relationship Id="rId751" Type="http://schemas.openxmlformats.org/officeDocument/2006/relationships/header" Target="header182.xml"/><Relationship Id="rId849" Type="http://schemas.openxmlformats.org/officeDocument/2006/relationships/footer" Target="footer208.xml"/><Relationship Id="rId1174" Type="http://schemas.openxmlformats.org/officeDocument/2006/relationships/footer" Target="footer295.xml"/><Relationship Id="rId183" Type="http://schemas.openxmlformats.org/officeDocument/2006/relationships/hyperlink" Target="https://advance.lexis.com/api/document?id=urn:contentItem:67T1-2VV1-F03R-N26D-00000-00&amp;idtype=PID&amp;context=1516831" TargetMode="External"/><Relationship Id="rId390" Type="http://schemas.openxmlformats.org/officeDocument/2006/relationships/header" Target="header71.xml"/><Relationship Id="rId404" Type="http://schemas.openxmlformats.org/officeDocument/2006/relationships/header" Target="header76.xml"/><Relationship Id="rId611" Type="http://schemas.openxmlformats.org/officeDocument/2006/relationships/header" Target="header134.xml"/><Relationship Id="rId1034" Type="http://schemas.openxmlformats.org/officeDocument/2006/relationships/hyperlink" Target="https://www.reuters.com/article/us-usa-fed-yellen-idUSKBN19I2I5" TargetMode="External"/><Relationship Id="rId250" Type="http://schemas.openxmlformats.org/officeDocument/2006/relationships/header" Target="header19.xml"/><Relationship Id="rId488" Type="http://schemas.openxmlformats.org/officeDocument/2006/relationships/hyperlink" Target="https://www.smartcompany.com.au/startupsmart/profiles/ex-google-storytelling-game-talu-tales/" TargetMode="External"/><Relationship Id="rId695" Type="http://schemas.openxmlformats.org/officeDocument/2006/relationships/hyperlink" Target="https://advance.lexis.com/api/document?collection=news&amp;id=urn:contentItem:6301-KDP1-DYX4-71YN-00000-00&amp;context=1516831" TargetMode="External"/><Relationship Id="rId709" Type="http://schemas.openxmlformats.org/officeDocument/2006/relationships/footer" Target="footer170.xml"/><Relationship Id="rId916" Type="http://schemas.openxmlformats.org/officeDocument/2006/relationships/hyperlink" Target="https://www.theaustralian.com.au/nation/politics/google-searches-for-media-deals-before-code-kicks-in/news-story/cf9c78b45ab9f3313ed09fc04ae10ec9" TargetMode="External"/><Relationship Id="rId1101" Type="http://schemas.openxmlformats.org/officeDocument/2006/relationships/header" Target="header268.xml"/><Relationship Id="rId45" Type="http://schemas.openxmlformats.org/officeDocument/2006/relationships/hyperlink" Target="https://advance.lexis.com/api/document?id=urn:contentItem:65F3-RDG1-JB5M-W486-00000-00&amp;idtype=PID&amp;context=1516831" TargetMode="External"/><Relationship Id="rId110" Type="http://schemas.openxmlformats.org/officeDocument/2006/relationships/hyperlink" Target="https://advance.lexis.com/api/document?id=urn:contentItem:5VX8-CP91-DXMP-K0FB-00000-00&amp;idtype=PID&amp;context=1516831" TargetMode="External"/><Relationship Id="rId348" Type="http://schemas.openxmlformats.org/officeDocument/2006/relationships/hyperlink" Target="mailto:contentservices@htlive.com" TargetMode="External"/><Relationship Id="rId555" Type="http://schemas.openxmlformats.org/officeDocument/2006/relationships/footer" Target="footer120.xml"/><Relationship Id="rId762" Type="http://schemas.openxmlformats.org/officeDocument/2006/relationships/header" Target="header186.xml"/><Relationship Id="rId1185" Type="http://schemas.openxmlformats.org/officeDocument/2006/relationships/footer" Target="footer300.xml"/><Relationship Id="rId194" Type="http://schemas.openxmlformats.org/officeDocument/2006/relationships/hyperlink" Target="https://advance.lexis.com/api/document?id=urn:contentItem:5W5R-PCP1-JDJN-61S7-00000-00&amp;idtype=PID&amp;context=1516831" TargetMode="External"/><Relationship Id="rId208" Type="http://schemas.openxmlformats.org/officeDocument/2006/relationships/header" Target="header1.xml"/><Relationship Id="rId415" Type="http://schemas.openxmlformats.org/officeDocument/2006/relationships/header" Target="header81.xml"/><Relationship Id="rId622" Type="http://schemas.openxmlformats.org/officeDocument/2006/relationships/header" Target="header138.xml"/><Relationship Id="rId1045" Type="http://schemas.openxmlformats.org/officeDocument/2006/relationships/hyperlink" Target="https://www.defenseone.com/business/2023/03/pentagon-mobilized-support-tech-startups-after-bank-failure/384033/" TargetMode="External"/><Relationship Id="rId261" Type="http://schemas.openxmlformats.org/officeDocument/2006/relationships/footer" Target="footer22.xml"/><Relationship Id="rId499" Type="http://schemas.openxmlformats.org/officeDocument/2006/relationships/hyperlink" Target="https://ducttaped.co/" TargetMode="External"/><Relationship Id="rId927" Type="http://schemas.openxmlformats.org/officeDocument/2006/relationships/hyperlink" Target="https://www.theaustralian.com.au/business/trading-day/trading-day-asx-set-to-open-higher-after-new-wall-street-records/news-story/82bc5b7b3769aa0f16ea6da1fa9d84a1" TargetMode="External"/><Relationship Id="rId1112" Type="http://schemas.openxmlformats.org/officeDocument/2006/relationships/header" Target="header273.xml"/><Relationship Id="rId56" Type="http://schemas.openxmlformats.org/officeDocument/2006/relationships/hyperlink" Target="https://advance.lexis.com/api/document?id=urn:contentItem:5T6W-TW71-JB3N-T2NM-00000-00&amp;idtype=PID&amp;context=1516831" TargetMode="External"/><Relationship Id="rId359" Type="http://schemas.openxmlformats.org/officeDocument/2006/relationships/footer" Target="footer58.xml"/><Relationship Id="rId566" Type="http://schemas.openxmlformats.org/officeDocument/2006/relationships/hyperlink" Target="https://news.sap.com/2019/11/sap-select-natalie-portman-social-enterprise/" TargetMode="External"/><Relationship Id="rId773" Type="http://schemas.openxmlformats.org/officeDocument/2006/relationships/hyperlink" Target="https://advance.lexis.com/api/document?collection=news&amp;id=urn:contentItem:66B2-9P81-JB34-40HG-00000-00&amp;context=1516831" TargetMode="External"/><Relationship Id="rId1196" Type="http://schemas.openxmlformats.org/officeDocument/2006/relationships/hyperlink" Target="https://advance.lexis.com/api/document?collection=news&amp;id=urn:contentItem:63WF-7H21-F03R-N25X-00000-00&amp;context=1516831" TargetMode="External"/><Relationship Id="rId121" Type="http://schemas.openxmlformats.org/officeDocument/2006/relationships/hyperlink" Target="https://advance.lexis.com/api/document?id=urn:contentItem:60W0-9SR1-JBYT-H25C-00000-00&amp;idtype=PID&amp;context=1516831" TargetMode="External"/><Relationship Id="rId219" Type="http://schemas.openxmlformats.org/officeDocument/2006/relationships/footer" Target="footer6.xml"/><Relationship Id="rId426" Type="http://schemas.openxmlformats.org/officeDocument/2006/relationships/header" Target="header84.xml"/><Relationship Id="rId633" Type="http://schemas.openxmlformats.org/officeDocument/2006/relationships/hyperlink" Target="mailto:Sree.Mani@timesgroup.com" TargetMode="External"/><Relationship Id="rId980" Type="http://schemas.openxmlformats.org/officeDocument/2006/relationships/header" Target="header248.xml"/><Relationship Id="rId1056" Type="http://schemas.openxmlformats.org/officeDocument/2006/relationships/hyperlink" Target="https://web.archive.org/web/20230317033427/https://www.nytimes.com/2023/03/16/science/covid-wuhan-market-raccoon-dogs-lab-leak.html/" TargetMode="External"/><Relationship Id="rId840" Type="http://schemas.openxmlformats.org/officeDocument/2006/relationships/header" Target="header206.xml"/><Relationship Id="rId938" Type="http://schemas.openxmlformats.org/officeDocument/2006/relationships/header" Target="header232.xml"/><Relationship Id="rId67" Type="http://schemas.openxmlformats.org/officeDocument/2006/relationships/hyperlink" Target="https://advance.lexis.com/api/document?id=urn:contentItem:656X-KN11-DXMP-K3KP-00000-00&amp;idtype=PID&amp;context=1516831" TargetMode="External"/><Relationship Id="rId272" Type="http://schemas.openxmlformats.org/officeDocument/2006/relationships/header" Target="header27.xml"/><Relationship Id="rId577" Type="http://schemas.openxmlformats.org/officeDocument/2006/relationships/hyperlink" Target="https://socialenterpriseinstitute.co/" TargetMode="External"/><Relationship Id="rId700" Type="http://schemas.openxmlformats.org/officeDocument/2006/relationships/footer" Target="footer167.xml"/><Relationship Id="rId1123" Type="http://schemas.openxmlformats.org/officeDocument/2006/relationships/header" Target="header278.xml"/><Relationship Id="rId132" Type="http://schemas.openxmlformats.org/officeDocument/2006/relationships/hyperlink" Target="https://advance.lexis.com/api/document?id=urn:contentItem:63JV-WB31-JB5M-W4SJ-00000-00&amp;idtype=PID&amp;context=1516831" TargetMode="External"/><Relationship Id="rId784" Type="http://schemas.openxmlformats.org/officeDocument/2006/relationships/hyperlink" Target="https://layoffs.fyi/" TargetMode="External"/><Relationship Id="rId991" Type="http://schemas.openxmlformats.org/officeDocument/2006/relationships/footer" Target="footer252.xml"/><Relationship Id="rId1067" Type="http://schemas.openxmlformats.org/officeDocument/2006/relationships/hyperlink" Target="https://www.channelnewsasia.com/asia/strike-grips-sri-lanka-unions-protest-imf-bailout-3348051" TargetMode="External"/><Relationship Id="rId437" Type="http://schemas.openxmlformats.org/officeDocument/2006/relationships/hyperlink" Target="https://advance.lexis.com/api/document?collection=news&amp;id=urn:contentItem:62CS-XKX1-DYDW-74F8-00000-00&amp;context=1516831" TargetMode="External"/><Relationship Id="rId644" Type="http://schemas.openxmlformats.org/officeDocument/2006/relationships/footer" Target="footer145.xml"/><Relationship Id="rId851" Type="http://schemas.openxmlformats.org/officeDocument/2006/relationships/header" Target="header210.xml"/><Relationship Id="rId283" Type="http://schemas.openxmlformats.org/officeDocument/2006/relationships/hyperlink" Target="https://advance.lexis.com/api/document?collection=news&amp;id=urn:contentItem:5XV1-6FM1-JB5M-W307-00000-00&amp;context=1516831" TargetMode="External"/><Relationship Id="rId490" Type="http://schemas.openxmlformats.org/officeDocument/2006/relationships/header" Target="header103.xml"/><Relationship Id="rId504" Type="http://schemas.openxmlformats.org/officeDocument/2006/relationships/footer" Target="footer106.xml"/><Relationship Id="rId711" Type="http://schemas.openxmlformats.org/officeDocument/2006/relationships/footer" Target="footer171.xml"/><Relationship Id="rId949" Type="http://schemas.openxmlformats.org/officeDocument/2006/relationships/header" Target="header236.xml"/><Relationship Id="rId1134" Type="http://schemas.openxmlformats.org/officeDocument/2006/relationships/footer" Target="footer281.xml"/><Relationship Id="rId78" Type="http://schemas.openxmlformats.org/officeDocument/2006/relationships/hyperlink" Target="https://advance.lexis.com/api/document?id=urn:contentItem:5Y6H-GK71-F0NT-H4F8-00000-00&amp;idtype=PID&amp;context=1516831" TargetMode="External"/><Relationship Id="rId143" Type="http://schemas.openxmlformats.org/officeDocument/2006/relationships/hyperlink" Target="https://advance.lexis.com/api/document?id=urn:contentItem:5SY7-3391-F12F-F3KM-00000-00&amp;idtype=PID&amp;context=1516831" TargetMode="External"/><Relationship Id="rId350" Type="http://schemas.openxmlformats.org/officeDocument/2006/relationships/header" Target="header56.xml"/><Relationship Id="rId588" Type="http://schemas.openxmlformats.org/officeDocument/2006/relationships/header" Target="header125.xml"/><Relationship Id="rId795" Type="http://schemas.openxmlformats.org/officeDocument/2006/relationships/hyperlink" Target="https://www.itpro.co.uk/business-strategy/flexible-working/362187/how-to-keep-your-mobile-workforce-happy" TargetMode="External"/><Relationship Id="rId809" Type="http://schemas.openxmlformats.org/officeDocument/2006/relationships/footer" Target="footer194.xml"/><Relationship Id="rId1201" Type="http://schemas.openxmlformats.org/officeDocument/2006/relationships/hyperlink" Target="https://techbullion.com/find-out-how-techahead-can-empower-startups-smes-to-turbocharge-their-revenues/?utm_source=feedburner&amp;#38;utm_medium=feed&amp;#38;utm_campaign=Feed:+Techbullion+%28TechBullion%29" TargetMode="External"/><Relationship Id="rId9" Type="http://schemas.openxmlformats.org/officeDocument/2006/relationships/hyperlink" Target="https://advance.lexis.com/api/document?id=urn:contentItem:634R-2771-JBYT-H46P-00000-00&amp;idtype=PID&amp;context=1516831" TargetMode="External"/><Relationship Id="rId210" Type="http://schemas.openxmlformats.org/officeDocument/2006/relationships/footer" Target="footer1.xml"/><Relationship Id="rId448" Type="http://schemas.openxmlformats.org/officeDocument/2006/relationships/footer" Target="footer91.xml"/><Relationship Id="rId655" Type="http://schemas.openxmlformats.org/officeDocument/2006/relationships/footer" Target="footer150.xml"/><Relationship Id="rId862" Type="http://schemas.openxmlformats.org/officeDocument/2006/relationships/hyperlink" Target="https://advance.lexis.com/api/document?collection=news&amp;id=urn:contentItem:5X2P-KYS1-JB5M-W15X-00000-00&amp;context=1516831" TargetMode="External"/><Relationship Id="rId1078" Type="http://schemas.openxmlformats.org/officeDocument/2006/relationships/hyperlink" Target="https://www.foreignaffairs.com/united-states/russia-wants-long-war" TargetMode="External"/><Relationship Id="rId294" Type="http://schemas.openxmlformats.org/officeDocument/2006/relationships/footer" Target="footer35.xml"/><Relationship Id="rId308" Type="http://schemas.openxmlformats.org/officeDocument/2006/relationships/footer" Target="footer37.xml"/><Relationship Id="rId515" Type="http://schemas.openxmlformats.org/officeDocument/2006/relationships/header" Target="header110.xml"/><Relationship Id="rId722" Type="http://schemas.openxmlformats.org/officeDocument/2006/relationships/header" Target="header175.xml"/><Relationship Id="rId1145" Type="http://schemas.openxmlformats.org/officeDocument/2006/relationships/hyperlink" Target="https://advance.lexis.com/api/document?collection=news&amp;id=urn:contentItem:5W5R-PCP1-JDJN-61S7-00000-00&amp;context=1516831" TargetMode="External"/><Relationship Id="rId89" Type="http://schemas.openxmlformats.org/officeDocument/2006/relationships/hyperlink" Target="https://advance.lexis.com/api/document?id=urn:contentItem:64N5-J981-DXMP-K1DT-00000-00&amp;idtype=PID&amp;context=1516831" TargetMode="External"/><Relationship Id="rId154" Type="http://schemas.openxmlformats.org/officeDocument/2006/relationships/hyperlink" Target="https://advance.lexis.com/api/document?id=urn:contentItem:634R-63Y1-DXMP-K55P-00000-00&amp;idtype=PID&amp;context=1516831" TargetMode="External"/><Relationship Id="rId361" Type="http://schemas.openxmlformats.org/officeDocument/2006/relationships/header" Target="header60.xml"/><Relationship Id="rId599" Type="http://schemas.openxmlformats.org/officeDocument/2006/relationships/footer" Target="footer129.xml"/><Relationship Id="rId1005" Type="http://schemas.openxmlformats.org/officeDocument/2006/relationships/header" Target="header258.xml"/><Relationship Id="rId1212" Type="http://schemas.openxmlformats.org/officeDocument/2006/relationships/hyperlink" Target="https://techbullion.com/find-out-how-techahead-can-empower-startups-smes-to-turbocharge-their-revenues" TargetMode="External"/><Relationship Id="rId459" Type="http://schemas.openxmlformats.org/officeDocument/2006/relationships/hyperlink" Target="https://advance.lexis.com/api/document?collection=news&amp;id=urn:contentItem:5Y6T-TY41-F0NT-H0GS-00000-00&amp;context=1516831" TargetMode="External"/><Relationship Id="rId666" Type="http://schemas.openxmlformats.org/officeDocument/2006/relationships/header" Target="header155.xml"/><Relationship Id="rId873" Type="http://schemas.openxmlformats.org/officeDocument/2006/relationships/header" Target="header218.xml"/><Relationship Id="rId1089" Type="http://schemas.openxmlformats.org/officeDocument/2006/relationships/hyperlink" Target="https://www.healthaffairs.org/doi/full/10.1377/hlthaff.2022.01292" TargetMode="External"/><Relationship Id="rId16" Type="http://schemas.openxmlformats.org/officeDocument/2006/relationships/hyperlink" Target="https://advance.lexis.com/api/document?id=urn:contentItem:67SS-FV71-DYDW-71JB-00000-00&amp;idtype=PID&amp;context=1516831" TargetMode="External"/><Relationship Id="rId221" Type="http://schemas.openxmlformats.org/officeDocument/2006/relationships/image" Target="media/image3.png"/><Relationship Id="rId319" Type="http://schemas.openxmlformats.org/officeDocument/2006/relationships/hyperlink" Target="https://advance.lexis.com/api/document?collection=news&amp;id=urn:contentItem:5RVK-8WS1-JC86-C2WH-00000-00&amp;context=1516831" TargetMode="External"/><Relationship Id="rId526" Type="http://schemas.openxmlformats.org/officeDocument/2006/relationships/header" Target="header112.xml"/><Relationship Id="rId1156" Type="http://schemas.openxmlformats.org/officeDocument/2006/relationships/header" Target="header290.xml"/><Relationship Id="rId733" Type="http://schemas.openxmlformats.org/officeDocument/2006/relationships/header" Target="header180.xml"/><Relationship Id="rId940" Type="http://schemas.openxmlformats.org/officeDocument/2006/relationships/footer" Target="footer232.xml"/><Relationship Id="rId1016" Type="http://schemas.openxmlformats.org/officeDocument/2006/relationships/header" Target="header262.xml"/><Relationship Id="rId165" Type="http://schemas.openxmlformats.org/officeDocument/2006/relationships/hyperlink" Target="https://advance.lexis.com/api/document?id=urn:contentItem:5W4V-F8V1-JB3N-T50Y-00000-00&amp;idtype=PID&amp;context=1516831" TargetMode="External"/><Relationship Id="rId372" Type="http://schemas.openxmlformats.org/officeDocument/2006/relationships/hyperlink" Target="https://advance.lexis.com/api/document?collection=news&amp;id=urn:contentItem:622N-YP11-DXMP-K0Y1-00000-00&amp;context=1516831" TargetMode="External"/><Relationship Id="rId677" Type="http://schemas.openxmlformats.org/officeDocument/2006/relationships/footer" Target="footer157.xml"/><Relationship Id="rId800" Type="http://schemas.openxmlformats.org/officeDocument/2006/relationships/header" Target="header191.xml"/><Relationship Id="rId1223" Type="http://schemas.openxmlformats.org/officeDocument/2006/relationships/footer" Target="footer306.xml"/><Relationship Id="rId232" Type="http://schemas.openxmlformats.org/officeDocument/2006/relationships/footer" Target="footer11.xml"/><Relationship Id="rId884" Type="http://schemas.openxmlformats.org/officeDocument/2006/relationships/footer" Target="footer220.xml"/><Relationship Id="rId27" Type="http://schemas.openxmlformats.org/officeDocument/2006/relationships/hyperlink" Target="https://advance.lexis.com/api/document?id=urn:contentItem:5WBN-M2W1-JCH9-G20P-00000-00&amp;idtype=PID&amp;context=1516831" TargetMode="External"/><Relationship Id="rId537" Type="http://schemas.openxmlformats.org/officeDocument/2006/relationships/hyperlink" Target="https://www.smartcompany.com.au/startupsmart/op-ed/getting-girls-in-tech-essential/" TargetMode="External"/><Relationship Id="rId744" Type="http://schemas.openxmlformats.org/officeDocument/2006/relationships/hyperlink" Target="https://techcrunch.com/2023/03/22/roofstock-valued-at-1-9b-last-year-cuts-27-of-staff-in-second-round-of-layoffs/" TargetMode="External"/><Relationship Id="rId951" Type="http://schemas.openxmlformats.org/officeDocument/2006/relationships/footer" Target="footer236.xml"/><Relationship Id="rId1167" Type="http://schemas.openxmlformats.org/officeDocument/2006/relationships/header" Target="header294.xml"/><Relationship Id="rId80" Type="http://schemas.openxmlformats.org/officeDocument/2006/relationships/hyperlink" Target="https://advance.lexis.com/api/document?id=urn:contentItem:5Y7N-PMV1-F0NT-H2F2-00000-00&amp;idtype=PID&amp;context=1516831" TargetMode="External"/><Relationship Id="rId176" Type="http://schemas.openxmlformats.org/officeDocument/2006/relationships/hyperlink" Target="https://advance.lexis.com/api/document?id=urn:contentItem:5SB1-XJT1-JDKC-R356-00000-00&amp;idtype=PID&amp;context=1516831" TargetMode="External"/><Relationship Id="rId383" Type="http://schemas.openxmlformats.org/officeDocument/2006/relationships/header" Target="header68.xml"/><Relationship Id="rId590" Type="http://schemas.openxmlformats.org/officeDocument/2006/relationships/footer" Target="footer125.xml"/><Relationship Id="rId604" Type="http://schemas.openxmlformats.org/officeDocument/2006/relationships/footer" Target="footer130.xml"/><Relationship Id="rId811" Type="http://schemas.openxmlformats.org/officeDocument/2006/relationships/footer" Target="footer195.xml"/><Relationship Id="rId1027" Type="http://schemas.openxmlformats.org/officeDocument/2006/relationships/footer" Target="footer266.xml"/><Relationship Id="rId243" Type="http://schemas.openxmlformats.org/officeDocument/2006/relationships/header" Target="header16.xml"/><Relationship Id="rId450" Type="http://schemas.openxmlformats.org/officeDocument/2006/relationships/header" Target="header93.xml"/><Relationship Id="rId688" Type="http://schemas.openxmlformats.org/officeDocument/2006/relationships/hyperlink" Target="https://advance.lexis.com/api/document?collection=news&amp;id=urn:contentItem:67HH-YC11-JCH9-G31H-00000-00&amp;context=1516831" TargetMode="External"/><Relationship Id="rId895" Type="http://schemas.openxmlformats.org/officeDocument/2006/relationships/header" Target="header225.xml"/><Relationship Id="rId909" Type="http://schemas.openxmlformats.org/officeDocument/2006/relationships/hyperlink" Target="https://www.theaustralian.com.au/business/dataroom/entain-bids-3bn-for-tabcorp-wagering-arm/news-story/a544db3d1b7d5589649aa6f488835c08" TargetMode="External"/><Relationship Id="rId1080" Type="http://schemas.openxmlformats.org/officeDocument/2006/relationships/hyperlink" Target="https://www.scmp.com/news/china/diplomacy/article/3213814/top-china-and-us-envoys-speak-ukrainian-foreign-minister-about-wars-outlook" TargetMode="External"/><Relationship Id="rId38" Type="http://schemas.openxmlformats.org/officeDocument/2006/relationships/hyperlink" Target="https://advance.lexis.com/api/document?id=urn:contentItem:651M-FDP1-JB5M-W1RM-00000-00&amp;idtype=PID&amp;context=1516831" TargetMode="External"/><Relationship Id="rId103" Type="http://schemas.openxmlformats.org/officeDocument/2006/relationships/hyperlink" Target="https://advance.lexis.com/api/document?id=urn:contentItem:67W9-C9M1-JB3N-T1DG-00000-00&amp;idtype=PID&amp;context=1516831" TargetMode="External"/><Relationship Id="rId310" Type="http://schemas.openxmlformats.org/officeDocument/2006/relationships/header" Target="header39.xml"/><Relationship Id="rId548" Type="http://schemas.openxmlformats.org/officeDocument/2006/relationships/hyperlink" Target="https://www.smartcompany.com.au/startupsmart/profiles/ex-google-storytelling-game-talu-tales/" TargetMode="External"/><Relationship Id="rId755" Type="http://schemas.openxmlformats.org/officeDocument/2006/relationships/footer" Target="footer183.xml"/><Relationship Id="rId962" Type="http://schemas.openxmlformats.org/officeDocument/2006/relationships/hyperlink" Target="https://advance.lexis.com/api/document?collection=news&amp;id=urn:contentItem:5W4V-F8V1-JB3N-T50Y-00000-00&amp;context=1516831" TargetMode="External"/><Relationship Id="rId1178" Type="http://schemas.openxmlformats.org/officeDocument/2006/relationships/hyperlink" Target="https://advance.lexis.com/api/document?collection=news&amp;id=urn:contentItem:5SXB-R2M1-F12F-F1SS-00000-00&amp;context=1516831" TargetMode="External"/><Relationship Id="rId91" Type="http://schemas.openxmlformats.org/officeDocument/2006/relationships/hyperlink" Target="https://advance.lexis.com/api/document?id=urn:contentItem:67W9-C9M1-JB3N-T0Y5-00000-00&amp;idtype=PID&amp;context=1516831" TargetMode="External"/><Relationship Id="rId187" Type="http://schemas.openxmlformats.org/officeDocument/2006/relationships/hyperlink" Target="https://advance.lexis.com/api/document?id=urn:contentItem:61FK-5051-JB5M-W4V7-00000-00&amp;idtype=PID&amp;context=1516831" TargetMode="External"/><Relationship Id="rId394" Type="http://schemas.openxmlformats.org/officeDocument/2006/relationships/footer" Target="footer72.xml"/><Relationship Id="rId408" Type="http://schemas.openxmlformats.org/officeDocument/2006/relationships/header" Target="header78.xml"/><Relationship Id="rId615" Type="http://schemas.openxmlformats.org/officeDocument/2006/relationships/footer" Target="footer135.xml"/><Relationship Id="rId822" Type="http://schemas.openxmlformats.org/officeDocument/2006/relationships/header" Target="header199.xml"/><Relationship Id="rId1038" Type="http://schemas.openxmlformats.org/officeDocument/2006/relationships/hyperlink" Target="https://web.archive.org/web/20230317020442/https://www.nytimes.com/2023/03/16/business/fed-regulation-svb.html/" TargetMode="External"/><Relationship Id="rId254" Type="http://schemas.openxmlformats.org/officeDocument/2006/relationships/header" Target="header21.xml"/><Relationship Id="rId699" Type="http://schemas.openxmlformats.org/officeDocument/2006/relationships/footer" Target="footer166.xml"/><Relationship Id="rId1091" Type="http://schemas.openxmlformats.org/officeDocument/2006/relationships/hyperlink" Target="https://link.springer.com/article/10.1007/s13164-021-00562-5" TargetMode="External"/><Relationship Id="rId1105" Type="http://schemas.openxmlformats.org/officeDocument/2006/relationships/header" Target="header270.xml"/><Relationship Id="rId49" Type="http://schemas.openxmlformats.org/officeDocument/2006/relationships/hyperlink" Target="https://advance.lexis.com/api/document?id=urn:contentItem:625V-CPC1-F12F-F2CP-00000-00&amp;idtype=PID&amp;context=1516831" TargetMode="External"/><Relationship Id="rId114" Type="http://schemas.openxmlformats.org/officeDocument/2006/relationships/hyperlink" Target="https://advance.lexis.com/api/document?id=urn:contentItem:6301-KDP1-DYX4-71YN-00000-00&amp;idtype=PID&amp;context=1516831" TargetMode="External"/><Relationship Id="rId461" Type="http://schemas.openxmlformats.org/officeDocument/2006/relationships/hyperlink" Target="https://advance.lexis.com/api/document?collection=news&amp;id=urn:contentItem:5Y6T-TY41-F0NT-H0GS-00000-00&amp;context=1516831" TargetMode="External"/><Relationship Id="rId559" Type="http://schemas.openxmlformats.org/officeDocument/2006/relationships/header" Target="header122.xml"/><Relationship Id="rId766" Type="http://schemas.openxmlformats.org/officeDocument/2006/relationships/hyperlink" Target="https://advance.lexis.com/api/document?collection=news&amp;id=urn:contentItem:5YN9-13D1-JB5M-W2BF-00000-00&amp;context=1516831" TargetMode="External"/><Relationship Id="rId1189" Type="http://schemas.openxmlformats.org/officeDocument/2006/relationships/header" Target="header302.xml"/><Relationship Id="rId198" Type="http://schemas.openxmlformats.org/officeDocument/2006/relationships/hyperlink" Target="https://advance.lexis.com/api/document?id=urn:contentItem:5SH5-29K1-F12F-F4CH-00000-00&amp;idtype=PID&amp;context=1516831" TargetMode="External"/><Relationship Id="rId321" Type="http://schemas.openxmlformats.org/officeDocument/2006/relationships/header" Target="header44.xml"/><Relationship Id="rId419" Type="http://schemas.openxmlformats.org/officeDocument/2006/relationships/hyperlink" Target="https://economictimes.indiatimes.com/tech/funding/fintech-startup-yap-raises-10-million-in-series-b-funding/articleshow/81522068.cms" TargetMode="External"/><Relationship Id="rId626" Type="http://schemas.openxmlformats.org/officeDocument/2006/relationships/header" Target="header139.xml"/><Relationship Id="rId973" Type="http://schemas.openxmlformats.org/officeDocument/2006/relationships/header" Target="header245.xml"/><Relationship Id="rId1049" Type="http://schemas.openxmlformats.org/officeDocument/2006/relationships/hyperlink" Target="https://www.reuters.com/lifestyle/science/brazilian-researchers-find-terrifying-plastic-rocks-remote-island-2023-03-15/" TargetMode="External"/><Relationship Id="rId833" Type="http://schemas.openxmlformats.org/officeDocument/2006/relationships/header" Target="header204.xml"/><Relationship Id="rId1116" Type="http://schemas.openxmlformats.org/officeDocument/2006/relationships/header" Target="header275.xml"/><Relationship Id="rId265" Type="http://schemas.openxmlformats.org/officeDocument/2006/relationships/hyperlink" Target="https://advance.lexis.com/api/document?collection=news&amp;id=urn:contentItem:5WDT-2K71-DXMP-K476-00000-00&amp;context=1516831" TargetMode="External"/><Relationship Id="rId472" Type="http://schemas.openxmlformats.org/officeDocument/2006/relationships/hyperlink" Target="https://advance.lexis.com/api/document?collection=news&amp;id=urn:contentItem:5Y6R-FWV1-JD6R-T32J-00000-00&amp;context=1516831" TargetMode="External"/><Relationship Id="rId900" Type="http://schemas.openxmlformats.org/officeDocument/2006/relationships/footer" Target="footer226.xml"/><Relationship Id="rId125" Type="http://schemas.openxmlformats.org/officeDocument/2006/relationships/hyperlink" Target="https://advance.lexis.com/api/document?id=urn:contentItem:67VR-GP91-JCMN-Y1BS-00000-00&amp;idtype=PID&amp;context=1516831" TargetMode="External"/><Relationship Id="rId332" Type="http://schemas.openxmlformats.org/officeDocument/2006/relationships/footer" Target="footer48.xml"/><Relationship Id="rId777" Type="http://schemas.openxmlformats.org/officeDocument/2006/relationships/hyperlink" Target="https://www.marshall.usc.edu/faculty-research/centers-excellence/center-global-innovation/startup-index-nations-regions" TargetMode="External"/><Relationship Id="rId984" Type="http://schemas.openxmlformats.org/officeDocument/2006/relationships/footer" Target="footer249.xml"/><Relationship Id="rId637" Type="http://schemas.openxmlformats.org/officeDocument/2006/relationships/footer" Target="footer143.xml"/><Relationship Id="rId844" Type="http://schemas.openxmlformats.org/officeDocument/2006/relationships/footer" Target="footer207.xml"/><Relationship Id="rId276" Type="http://schemas.openxmlformats.org/officeDocument/2006/relationships/header" Target="header29.xml"/><Relationship Id="rId483" Type="http://schemas.openxmlformats.org/officeDocument/2006/relationships/footer" Target="footer102.xml"/><Relationship Id="rId690" Type="http://schemas.openxmlformats.org/officeDocument/2006/relationships/header" Target="header164.xml"/><Relationship Id="rId704" Type="http://schemas.openxmlformats.org/officeDocument/2006/relationships/hyperlink" Target="https://advance.lexis.com/api/document?collection=news&amp;id=urn:contentItem:5YT2-15Y1-JCH9-G29H-00000-00&amp;context=1516831" TargetMode="External"/><Relationship Id="rId911" Type="http://schemas.openxmlformats.org/officeDocument/2006/relationships/hyperlink" Target="https://www.theaustralian.com.au/business/leadership/bhps-nagging-10bn-potash-headache-amid-record-dividend/news-story/41c291790f040c7b939574c30d9c6a63" TargetMode="External"/><Relationship Id="rId1127" Type="http://schemas.openxmlformats.org/officeDocument/2006/relationships/footer" Target="footer279.xml"/><Relationship Id="rId40" Type="http://schemas.openxmlformats.org/officeDocument/2006/relationships/hyperlink" Target="https://advance.lexis.com/api/document?id=urn:contentItem:5X1G-3S91-JDKC-R3F8-00000-00&amp;idtype=PID&amp;context=1516831" TargetMode="External"/><Relationship Id="rId136" Type="http://schemas.openxmlformats.org/officeDocument/2006/relationships/hyperlink" Target="https://advance.lexis.com/api/document?id=urn:contentItem:67W9-C9M1-JB3N-T15V-00000-00&amp;idtype=PID&amp;context=1516831" TargetMode="External"/><Relationship Id="rId343" Type="http://schemas.openxmlformats.org/officeDocument/2006/relationships/footer" Target="footer52.xml"/><Relationship Id="rId550" Type="http://schemas.openxmlformats.org/officeDocument/2006/relationships/header" Target="header118.xml"/><Relationship Id="rId788" Type="http://schemas.openxmlformats.org/officeDocument/2006/relationships/hyperlink" Target="https://www.itpro.co.uk/business-strategy/flexible-working/361937/how-to-avoid-corrupting-your-hybrid-work-strategy" TargetMode="External"/><Relationship Id="rId995" Type="http://schemas.openxmlformats.org/officeDocument/2006/relationships/header" Target="header254.xml"/><Relationship Id="rId1180" Type="http://schemas.openxmlformats.org/officeDocument/2006/relationships/header" Target="header298.xml"/><Relationship Id="rId203" Type="http://schemas.openxmlformats.org/officeDocument/2006/relationships/hyperlink" Target="https://advance.lexis.com/api/document?id=urn:contentItem:5SXB-R2M1-F12F-F1SS-00000-00&amp;idtype=PID&amp;context=1516831" TargetMode="External"/><Relationship Id="rId648" Type="http://schemas.openxmlformats.org/officeDocument/2006/relationships/hyperlink" Target="https://advance.lexis.com/api/document?collection=news&amp;id=urn:contentItem:67W9-C9M1-JB3N-T1DG-00000-00&amp;context=1516831" TargetMode="External"/><Relationship Id="rId855" Type="http://schemas.openxmlformats.org/officeDocument/2006/relationships/header" Target="header211.xml"/><Relationship Id="rId1040" Type="http://schemas.openxmlformats.org/officeDocument/2006/relationships/hyperlink" Target="https://anhd.org/blog/anhd-statement-signature-banks-closure?eType=EmailBlastContent&amp;eId=a260f891-173c-4619-bf70-a058bc1ff311" TargetMode="External"/><Relationship Id="rId287" Type="http://schemas.openxmlformats.org/officeDocument/2006/relationships/footer" Target="footer32.xml"/><Relationship Id="rId410" Type="http://schemas.openxmlformats.org/officeDocument/2006/relationships/hyperlink" Target="https://advance.lexis.com/api/document?collection=news&amp;id=urn:contentItem:5T6W-TW71-JB3N-T2NM-00000-00&amp;context=1516831" TargetMode="External"/><Relationship Id="rId494" Type="http://schemas.openxmlformats.org/officeDocument/2006/relationships/header" Target="header105.xml"/><Relationship Id="rId508" Type="http://schemas.openxmlformats.org/officeDocument/2006/relationships/hyperlink" Target="https://advance.lexis.com/api/document?collection=news&amp;id=urn:contentItem:5Y7F-RF91-F0NT-H1SW-00000-00&amp;context=1516831" TargetMode="External"/><Relationship Id="rId715" Type="http://schemas.openxmlformats.org/officeDocument/2006/relationships/header" Target="header172.xml"/><Relationship Id="rId922" Type="http://schemas.openxmlformats.org/officeDocument/2006/relationships/hyperlink" Target="https://protect-au.mimecast.com/s/cqU_Cr818vhl3XDEU7RxPF?domain=commbank.com.au" TargetMode="External"/><Relationship Id="rId1138" Type="http://schemas.openxmlformats.org/officeDocument/2006/relationships/hyperlink" Target="mailto:contentservices@htlive.com" TargetMode="External"/><Relationship Id="rId147" Type="http://schemas.openxmlformats.org/officeDocument/2006/relationships/hyperlink" Target="https://advance.lexis.com/api/document?id=urn:contentItem:5X2P-KYS1-JB5M-W15X-00000-00&amp;idtype=PID&amp;context=1516831" TargetMode="External"/><Relationship Id="rId354" Type="http://schemas.openxmlformats.org/officeDocument/2006/relationships/footer" Target="footer57.xml"/><Relationship Id="rId799" Type="http://schemas.openxmlformats.org/officeDocument/2006/relationships/header" Target="header190.xml"/><Relationship Id="rId1191" Type="http://schemas.openxmlformats.org/officeDocument/2006/relationships/footer" Target="footer302.xml"/><Relationship Id="rId1205" Type="http://schemas.openxmlformats.org/officeDocument/2006/relationships/hyperlink" Target="https://techbullion.com/find-out-how-techahead-can-empower-startups-smes-to-turbocharge-their-revenues" TargetMode="External"/><Relationship Id="rId51" Type="http://schemas.openxmlformats.org/officeDocument/2006/relationships/hyperlink" Target="https://advance.lexis.com/api/document?id=urn:contentItem:60V8-YSM1-JCH9-G2M9-00000-00&amp;idtype=PID&amp;context=1516831" TargetMode="External"/><Relationship Id="rId561" Type="http://schemas.openxmlformats.org/officeDocument/2006/relationships/footer" Target="footer122.xml"/><Relationship Id="rId659" Type="http://schemas.openxmlformats.org/officeDocument/2006/relationships/footer" Target="footer151.xml"/><Relationship Id="rId866" Type="http://schemas.openxmlformats.org/officeDocument/2006/relationships/footer" Target="footer214.xml"/><Relationship Id="rId214" Type="http://schemas.openxmlformats.org/officeDocument/2006/relationships/header" Target="header4.xml"/><Relationship Id="rId298" Type="http://schemas.openxmlformats.org/officeDocument/2006/relationships/hyperlink" Target="https://advance.lexis.com/api/document?collection=news&amp;id=urn:contentItem:5VC3-FX11-JB4V-8566-00000-00&amp;context=1516831" TargetMode="External"/><Relationship Id="rId421" Type="http://schemas.openxmlformats.org/officeDocument/2006/relationships/hyperlink" Target="https://economictimes.indiatimes.com/tech/funding/early-stage-firms-awash-with-funds-as-investors-chase-seat/articleshow/81560507.cms" TargetMode="External"/><Relationship Id="rId519" Type="http://schemas.openxmlformats.org/officeDocument/2006/relationships/footer" Target="footer111.xml"/><Relationship Id="rId1051" Type="http://schemas.openxmlformats.org/officeDocument/2006/relationships/hyperlink" Target="https://www.fieldandstream.com/conservation/climate-change-bigger-fish/" TargetMode="External"/><Relationship Id="rId1149" Type="http://schemas.openxmlformats.org/officeDocument/2006/relationships/footer" Target="footer286.xml"/><Relationship Id="rId158" Type="http://schemas.openxmlformats.org/officeDocument/2006/relationships/hyperlink" Target="https://advance.lexis.com/api/document?id=urn:contentItem:5W58-CMR1-JB3N-T46J-00000-00&amp;idtype=PID&amp;context=1516831" TargetMode="External"/><Relationship Id="rId726" Type="http://schemas.openxmlformats.org/officeDocument/2006/relationships/header" Target="header177.xml"/><Relationship Id="rId933" Type="http://schemas.openxmlformats.org/officeDocument/2006/relationships/footer" Target="footer231.xml"/><Relationship Id="rId1009" Type="http://schemas.openxmlformats.org/officeDocument/2006/relationships/header" Target="header259.xml"/><Relationship Id="rId62" Type="http://schemas.openxmlformats.org/officeDocument/2006/relationships/hyperlink" Target="https://advance.lexis.com/api/document?id=urn:contentItem:62CS-XKX1-DYDW-74F8-00000-00&amp;idtype=PID&amp;context=1516831" TargetMode="External"/><Relationship Id="rId365" Type="http://schemas.openxmlformats.org/officeDocument/2006/relationships/header" Target="header62.xml"/><Relationship Id="rId572" Type="http://schemas.openxmlformats.org/officeDocument/2006/relationships/hyperlink" Target="https://www.sap.com/dmc/exp/2019-08-unglobalgoals/index.html" TargetMode="External"/><Relationship Id="rId1216" Type="http://schemas.openxmlformats.org/officeDocument/2006/relationships/hyperlink" Target="https://www.techaheadcorp.com/services/it-outsourcing-company/" TargetMode="External"/><Relationship Id="rId225" Type="http://schemas.openxmlformats.org/officeDocument/2006/relationships/footer" Target="footer8.xml"/><Relationship Id="rId432" Type="http://schemas.openxmlformats.org/officeDocument/2006/relationships/footer" Target="footer86.xml"/><Relationship Id="rId877" Type="http://schemas.openxmlformats.org/officeDocument/2006/relationships/footer" Target="footer219.xml"/><Relationship Id="rId1062" Type="http://schemas.openxmlformats.org/officeDocument/2006/relationships/hyperlink" Target="https://thediplomat.com/2023/03/asia-arctic-diplomacy-a-decade-later-what-has-changed/" TargetMode="External"/><Relationship Id="rId737" Type="http://schemas.openxmlformats.org/officeDocument/2006/relationships/hyperlink" Target="https://techcrunch.com/2023/03/21/after-calling-off-spac-fintech-etoro-secures-250m-at-a-3-5b-valuation/" TargetMode="External"/><Relationship Id="rId944" Type="http://schemas.openxmlformats.org/officeDocument/2006/relationships/hyperlink" Target="https://advance.lexis.com/api/document?collection=news&amp;id=urn:contentItem:5W52-DHF1-DXJR-H3PW-00000-00&amp;context=1516831" TargetMode="External"/><Relationship Id="rId73" Type="http://schemas.openxmlformats.org/officeDocument/2006/relationships/hyperlink" Target="https://advance.lexis.com/api/document?id=urn:contentItem:5Y6K-VPV1-F0NT-H53V-00000-00&amp;idtype=PID&amp;context=1516831" TargetMode="External"/><Relationship Id="rId169" Type="http://schemas.openxmlformats.org/officeDocument/2006/relationships/hyperlink" Target="https://advance.lexis.com/api/document?id=urn:contentItem:6116-P001-JB5M-W46X-00000-00&amp;idtype=PID&amp;context=1516831" TargetMode="External"/><Relationship Id="rId376" Type="http://schemas.openxmlformats.org/officeDocument/2006/relationships/footer" Target="footer64.xml"/><Relationship Id="rId583" Type="http://schemas.openxmlformats.org/officeDocument/2006/relationships/hyperlink" Target="http://www.sap.com" TargetMode="External"/><Relationship Id="rId790" Type="http://schemas.openxmlformats.org/officeDocument/2006/relationships/hyperlink" Target="https://www.itpro.co.uk/security/28133/what-is-cyber-security" TargetMode="External"/><Relationship Id="rId804" Type="http://schemas.openxmlformats.org/officeDocument/2006/relationships/footer" Target="footer192.xml"/><Relationship Id="rId4" Type="http://schemas.openxmlformats.org/officeDocument/2006/relationships/webSettings" Target="webSettings.xml"/><Relationship Id="rId236" Type="http://schemas.openxmlformats.org/officeDocument/2006/relationships/header" Target="header13.xml"/><Relationship Id="rId443" Type="http://schemas.openxmlformats.org/officeDocument/2006/relationships/header" Target="header90.xml"/><Relationship Id="rId650" Type="http://schemas.openxmlformats.org/officeDocument/2006/relationships/header" Target="header148.xml"/><Relationship Id="rId888" Type="http://schemas.openxmlformats.org/officeDocument/2006/relationships/hyperlink" Target="https://advance.lexis.com/api/document?collection=news&amp;id=urn:contentItem:60P3-2X81-JB5M-W0VS-00000-00&amp;context=1516831" TargetMode="External"/><Relationship Id="rId1073" Type="http://schemas.openxmlformats.org/officeDocument/2006/relationships/hyperlink" Target="https://www.france24.com/en/france/20230316-a-dog-day-afternoon-in-french-politics-as-macron-uses-nuclear-option-to-raise-retirement-age" TargetMode="External"/><Relationship Id="rId303" Type="http://schemas.openxmlformats.org/officeDocument/2006/relationships/hyperlink" Target="https://talkbusiness.net/2019/02/collaboration-is-driving-arkansas-startup-growth/" TargetMode="External"/><Relationship Id="rId748" Type="http://schemas.openxmlformats.org/officeDocument/2006/relationships/hyperlink" Target="https://financialpress.com" TargetMode="External"/><Relationship Id="rId955" Type="http://schemas.openxmlformats.org/officeDocument/2006/relationships/header" Target="header238.xml"/><Relationship Id="rId1140" Type="http://schemas.openxmlformats.org/officeDocument/2006/relationships/header" Target="header284.xml"/><Relationship Id="rId84" Type="http://schemas.openxmlformats.org/officeDocument/2006/relationships/hyperlink" Target="https://advance.lexis.com/api/document?id=urn:contentItem:5SBG-24C1-F12F-F0GH-00000-00&amp;idtype=PID&amp;context=1516831" TargetMode="External"/><Relationship Id="rId387" Type="http://schemas.openxmlformats.org/officeDocument/2006/relationships/footer" Target="footer69.xml"/><Relationship Id="rId510" Type="http://schemas.openxmlformats.org/officeDocument/2006/relationships/hyperlink" Target="https://advance.lexis.com/api/document?collection=news&amp;id=urn:contentItem:5Y7F-RF91-F0NT-H1SW-00000-00&amp;context=1516831" TargetMode="External"/><Relationship Id="rId594" Type="http://schemas.openxmlformats.org/officeDocument/2006/relationships/header" Target="header127.xml"/><Relationship Id="rId608" Type="http://schemas.openxmlformats.org/officeDocument/2006/relationships/hyperlink" Target="https://advance.lexis.com/api/document?collection=news&amp;id=urn:contentItem:67W9-C9M1-JB3N-T194-00000-00&amp;context=1516831" TargetMode="External"/><Relationship Id="rId815" Type="http://schemas.openxmlformats.org/officeDocument/2006/relationships/header" Target="header197.xml"/><Relationship Id="rId247" Type="http://schemas.openxmlformats.org/officeDocument/2006/relationships/header" Target="header18.xml"/><Relationship Id="rId899" Type="http://schemas.openxmlformats.org/officeDocument/2006/relationships/header" Target="header227.xml"/><Relationship Id="rId1000" Type="http://schemas.openxmlformats.org/officeDocument/2006/relationships/hyperlink" Target="https://advance.lexis.com/api/document?collection=news&amp;id=urn:contentItem:63M4-PD51-JB5M-W28N-00000-00&amp;context=1516831" TargetMode="External"/><Relationship Id="rId1084" Type="http://schemas.openxmlformats.org/officeDocument/2006/relationships/hyperlink" Target="https://www.wsws.org/en/articles/2023/03/11/dryd-m11.html" TargetMode="External"/><Relationship Id="rId107" Type="http://schemas.openxmlformats.org/officeDocument/2006/relationships/hyperlink" Target="https://advance.lexis.com/api/document?id=urn:contentItem:5X1G-3S91-JDKC-R39Y-00000-00&amp;idtype=PID&amp;context=1516831" TargetMode="External"/><Relationship Id="rId454" Type="http://schemas.openxmlformats.org/officeDocument/2006/relationships/header" Target="header95.xml"/><Relationship Id="rId661" Type="http://schemas.openxmlformats.org/officeDocument/2006/relationships/header" Target="header153.xml"/><Relationship Id="rId759" Type="http://schemas.openxmlformats.org/officeDocument/2006/relationships/header" Target="header185.xml"/><Relationship Id="rId966" Type="http://schemas.openxmlformats.org/officeDocument/2006/relationships/header" Target="header242.xml"/><Relationship Id="rId11" Type="http://schemas.openxmlformats.org/officeDocument/2006/relationships/hyperlink" Target="https://advance.lexis.com/api/document?id=urn:contentItem:67SS-FV61-DYDW-74W4-00000-00&amp;idtype=PID&amp;context=1516831" TargetMode="External"/><Relationship Id="rId314" Type="http://schemas.openxmlformats.org/officeDocument/2006/relationships/header" Target="header41.xml"/><Relationship Id="rId398" Type="http://schemas.openxmlformats.org/officeDocument/2006/relationships/footer" Target="footer73.xml"/><Relationship Id="rId521" Type="http://schemas.openxmlformats.org/officeDocument/2006/relationships/hyperlink" Target="https://advance.lexis.com/api/document?collection=news&amp;id=urn:contentItem:5Y6H-GK71-F0NT-H4F8-00000-00&amp;context=1516831" TargetMode="External"/><Relationship Id="rId619" Type="http://schemas.openxmlformats.org/officeDocument/2006/relationships/header" Target="header137.xml"/><Relationship Id="rId1151" Type="http://schemas.openxmlformats.org/officeDocument/2006/relationships/header" Target="header288.xml"/><Relationship Id="rId95" Type="http://schemas.openxmlformats.org/officeDocument/2006/relationships/hyperlink" Target="https://advance.lexis.com/api/document?id=urn:contentItem:67W9-C9M1-JB3N-T0TT-00000-00&amp;idtype=PID&amp;context=1516831" TargetMode="External"/><Relationship Id="rId160" Type="http://schemas.openxmlformats.org/officeDocument/2006/relationships/hyperlink" Target="https://advance.lexis.com/api/document?id=urn:contentItem:5W52-DHF1-DXJR-H3PW-00000-00&amp;idtype=PID&amp;context=1516831" TargetMode="External"/><Relationship Id="rId826" Type="http://schemas.openxmlformats.org/officeDocument/2006/relationships/header" Target="header201.xml"/><Relationship Id="rId1011" Type="http://schemas.openxmlformats.org/officeDocument/2006/relationships/footer" Target="footer259.xml"/><Relationship Id="rId1109" Type="http://schemas.openxmlformats.org/officeDocument/2006/relationships/header" Target="header272.xml"/><Relationship Id="rId258" Type="http://schemas.openxmlformats.org/officeDocument/2006/relationships/hyperlink" Target="mailto:contentservices@htlive.com" TargetMode="External"/><Relationship Id="rId465" Type="http://schemas.openxmlformats.org/officeDocument/2006/relationships/hyperlink" Target="https://www.smartcompany.com.au/startupsmart/op-ed/getting-girls-in-tech-essential/" TargetMode="External"/><Relationship Id="rId672" Type="http://schemas.openxmlformats.org/officeDocument/2006/relationships/image" Target="media/image8.png"/><Relationship Id="rId1095" Type="http://schemas.openxmlformats.org/officeDocument/2006/relationships/hyperlink" Target="https://commons.wikimedia.org/w/index.php?curid=29433030" TargetMode="External"/><Relationship Id="rId22" Type="http://schemas.openxmlformats.org/officeDocument/2006/relationships/hyperlink" Target="https://advance.lexis.com/api/document?id=urn:contentItem:64RY-1JR1-JBYT-H1X5-00000-00&amp;idtype=PID&amp;context=1516831" TargetMode="External"/><Relationship Id="rId118" Type="http://schemas.openxmlformats.org/officeDocument/2006/relationships/hyperlink" Target="https://advance.lexis.com/api/document?id=urn:contentItem:677W-9271-JDKC-R4VR-00000-00&amp;idtype=PID&amp;context=1516831" TargetMode="External"/><Relationship Id="rId325" Type="http://schemas.openxmlformats.org/officeDocument/2006/relationships/footer" Target="footer45.xml"/><Relationship Id="rId532" Type="http://schemas.openxmlformats.org/officeDocument/2006/relationships/hyperlink" Target="https://advance.lexis.com/api/document?collection=news&amp;id=urn:contentItem:5Y7N-PMV1-F0NT-H2F2-00000-00&amp;context=1516831" TargetMode="External"/><Relationship Id="rId977" Type="http://schemas.openxmlformats.org/officeDocument/2006/relationships/footer" Target="footer246.xml"/><Relationship Id="rId1162" Type="http://schemas.openxmlformats.org/officeDocument/2006/relationships/hyperlink" Target="mailto:content.services@htlive.com" TargetMode="External"/><Relationship Id="rId171" Type="http://schemas.openxmlformats.org/officeDocument/2006/relationships/hyperlink" Target="https://advance.lexis.com/api/document?id=urn:contentItem:5T21-30F1-JBYT-H229-00000-00&amp;idtype=PID&amp;context=1516831" TargetMode="External"/><Relationship Id="rId837" Type="http://schemas.openxmlformats.org/officeDocument/2006/relationships/hyperlink" Target="https://advance.lexis.com/api/document?collection=news&amp;id=urn:contentItem:641N-9BF1-JBN9-R2R2-00000-00&amp;context=1516831" TargetMode="External"/><Relationship Id="rId1022" Type="http://schemas.openxmlformats.org/officeDocument/2006/relationships/hyperlink" Target="https://advance.lexis.com/api/document?collection=news&amp;id=urn:contentItem:67SB-D4K1-F0YC-N4YK-00000-00&amp;context=1516831" TargetMode="External"/><Relationship Id="rId269" Type="http://schemas.openxmlformats.org/officeDocument/2006/relationships/header" Target="header26.xml"/><Relationship Id="rId476" Type="http://schemas.openxmlformats.org/officeDocument/2006/relationships/hyperlink" Target="https://www.smartcompany.com.au/startupsmart/profiles/ex-google-storytelling-game-talu-tales/" TargetMode="External"/><Relationship Id="rId683" Type="http://schemas.openxmlformats.org/officeDocument/2006/relationships/header" Target="header161.xml"/><Relationship Id="rId890" Type="http://schemas.openxmlformats.org/officeDocument/2006/relationships/hyperlink" Target="https://advance.lexis.com/api/document?collection=news&amp;id=urn:contentItem:60P3-2X81-JB5M-W0VS-00000-00&amp;context=1516831" TargetMode="External"/><Relationship Id="rId904" Type="http://schemas.openxmlformats.org/officeDocument/2006/relationships/hyperlink" Target="https://advance.lexis.com/api/document?collection=news&amp;id=urn:contentItem:6215-H3F1-JBR4-F131-00000-00&amp;context=1516831" TargetMode="External"/><Relationship Id="rId33" Type="http://schemas.openxmlformats.org/officeDocument/2006/relationships/hyperlink" Target="https://advance.lexis.com/api/document?id=urn:contentItem:5RVK-8WS1-JC86-C2WH-00000-00&amp;idtype=PID&amp;context=1516831" TargetMode="External"/><Relationship Id="rId129" Type="http://schemas.openxmlformats.org/officeDocument/2006/relationships/hyperlink" Target="https://advance.lexis.com/api/document?id=urn:contentItem:5YN9-13D1-JB5M-W2BF-00000-00&amp;idtype=PID&amp;context=1516831" TargetMode="External"/><Relationship Id="rId336" Type="http://schemas.openxmlformats.org/officeDocument/2006/relationships/footer" Target="footer49.xml"/><Relationship Id="rId543" Type="http://schemas.openxmlformats.org/officeDocument/2006/relationships/footer" Target="footer117.xml"/><Relationship Id="rId988" Type="http://schemas.openxmlformats.org/officeDocument/2006/relationships/footer" Target="footer250.xml"/><Relationship Id="rId1173" Type="http://schemas.openxmlformats.org/officeDocument/2006/relationships/header" Target="header296.xml"/><Relationship Id="rId182" Type="http://schemas.openxmlformats.org/officeDocument/2006/relationships/hyperlink" Target="https://advance.lexis.com/api/document?id=urn:contentItem:67T1-2VV1-F03R-N26D-00000-00&amp;idtype=PID&amp;context=1516831" TargetMode="External"/><Relationship Id="rId403" Type="http://schemas.openxmlformats.org/officeDocument/2006/relationships/hyperlink" Target="mailto:contentservices@htlive.com" TargetMode="External"/><Relationship Id="rId750" Type="http://schemas.openxmlformats.org/officeDocument/2006/relationships/header" Target="header181.xml"/><Relationship Id="rId848" Type="http://schemas.openxmlformats.org/officeDocument/2006/relationships/header" Target="header209.xml"/><Relationship Id="rId1033" Type="http://schemas.openxmlformats.org/officeDocument/2006/relationships/hyperlink" Target="https://mattstoller.substack.com/p/fire-the-fed" TargetMode="External"/><Relationship Id="rId487" Type="http://schemas.openxmlformats.org/officeDocument/2006/relationships/hyperlink" Target="https://ducttaped.co/" TargetMode="External"/><Relationship Id="rId610" Type="http://schemas.openxmlformats.org/officeDocument/2006/relationships/header" Target="header133.xml"/><Relationship Id="rId694" Type="http://schemas.openxmlformats.org/officeDocument/2006/relationships/footer" Target="footer165.xml"/><Relationship Id="rId708" Type="http://schemas.openxmlformats.org/officeDocument/2006/relationships/footer" Target="footer169.xml"/><Relationship Id="rId915" Type="http://schemas.openxmlformats.org/officeDocument/2006/relationships/hyperlink" Target="https://www.theaustralian.com.au/business/media/seven-west-media-strikes-deal-with-google-swings-to-net-profit/news-story/d31ed38c45d43ca3b04508bfd0cb0364" TargetMode="External"/><Relationship Id="rId347" Type="http://schemas.openxmlformats.org/officeDocument/2006/relationships/hyperlink" Target="https://advance.lexis.com/api/document?collection=news&amp;id=urn:contentItem:5X1G-3S91-JDKC-R3F8-00000-00&amp;context=1516831" TargetMode="External"/><Relationship Id="rId999" Type="http://schemas.openxmlformats.org/officeDocument/2006/relationships/footer" Target="footer255.xml"/><Relationship Id="rId1100" Type="http://schemas.openxmlformats.org/officeDocument/2006/relationships/hyperlink" Target="https://www.nakedcapitalism.com/2023/03/links-3-17-2023.html" TargetMode="External"/><Relationship Id="rId1184" Type="http://schemas.openxmlformats.org/officeDocument/2006/relationships/header" Target="header300.xml"/><Relationship Id="rId44" Type="http://schemas.openxmlformats.org/officeDocument/2006/relationships/hyperlink" Target="https://advance.lexis.com/api/document?id=urn:contentItem:65F3-RDG1-JB5M-W486-00000-00&amp;idtype=PID&amp;context=1516831" TargetMode="External"/><Relationship Id="rId554" Type="http://schemas.openxmlformats.org/officeDocument/2006/relationships/header" Target="header120.xml"/><Relationship Id="rId761" Type="http://schemas.openxmlformats.org/officeDocument/2006/relationships/footer" Target="footer185.xml"/><Relationship Id="rId859" Type="http://schemas.openxmlformats.org/officeDocument/2006/relationships/header" Target="header213.xml"/><Relationship Id="rId193" Type="http://schemas.openxmlformats.org/officeDocument/2006/relationships/hyperlink" Target="https://advance.lexis.com/api/document?id=urn:contentItem:67W5-RHB1-F12F-F0BD-00000-00&amp;idtype=PID&amp;context=1516831" TargetMode="External"/><Relationship Id="rId207" Type="http://schemas.openxmlformats.org/officeDocument/2006/relationships/hyperlink" Target="https://advance.lexis.com/api/document?id=urn:contentItem:63WF-7H21-F03R-N25X-00000-00&amp;idtype=PID&amp;context=1516831" TargetMode="External"/><Relationship Id="rId414" Type="http://schemas.openxmlformats.org/officeDocument/2006/relationships/footer" Target="footer80.xml"/><Relationship Id="rId498" Type="http://schemas.openxmlformats.org/officeDocument/2006/relationships/hyperlink" Target="https://advance.lexis.com/api/document?collection=news&amp;id=urn:contentItem:5Y7K-BHG1-JD6R-T3PV-00000-00&amp;context=1516831" TargetMode="External"/><Relationship Id="rId621" Type="http://schemas.openxmlformats.org/officeDocument/2006/relationships/footer" Target="footer137.xml"/><Relationship Id="rId1044" Type="http://schemas.openxmlformats.org/officeDocument/2006/relationships/hyperlink" Target="https://www.politico.com/newsletters/digital-future-daily/2023/03/16/cryptos-winners-and-losers-after-a-bank-run-00087469" TargetMode="External"/><Relationship Id="rId260" Type="http://schemas.openxmlformats.org/officeDocument/2006/relationships/header" Target="header23.xml"/><Relationship Id="rId719" Type="http://schemas.openxmlformats.org/officeDocument/2006/relationships/header" Target="header174.xml"/><Relationship Id="rId926" Type="http://schemas.openxmlformats.org/officeDocument/2006/relationships/hyperlink" Target="https://www.theaustralian.com.au/business/companies/ansell-half-year-profit-surges-62-per-cent-amid-record-sales/news-story/5be14c8c167bfd8b178a07f20168a63b" TargetMode="External"/><Relationship Id="rId1111" Type="http://schemas.openxmlformats.org/officeDocument/2006/relationships/footer" Target="footer272.xml"/><Relationship Id="rId55" Type="http://schemas.openxmlformats.org/officeDocument/2006/relationships/hyperlink" Target="https://advance.lexis.com/api/document?id=urn:contentItem:5X1G-41H1-F12F-F2CV-00000-00&amp;idtype=PID&amp;context=1516831" TargetMode="External"/><Relationship Id="rId120" Type="http://schemas.openxmlformats.org/officeDocument/2006/relationships/hyperlink" Target="https://advance.lexis.com/api/document?id=urn:contentItem:60W0-9SR1-JBYT-H25C-00000-00&amp;idtype=PID&amp;context=1516831" TargetMode="External"/><Relationship Id="rId358" Type="http://schemas.openxmlformats.org/officeDocument/2006/relationships/header" Target="header59.xml"/><Relationship Id="rId565" Type="http://schemas.openxmlformats.org/officeDocument/2006/relationships/image" Target="media/image7.png"/><Relationship Id="rId772" Type="http://schemas.openxmlformats.org/officeDocument/2006/relationships/footer" Target="footer189.xml"/><Relationship Id="rId1195" Type="http://schemas.openxmlformats.org/officeDocument/2006/relationships/hyperlink" Target="https://advance.lexis.com/api/document?collection=news&amp;id=urn:contentItem:63WF-7H21-F03R-N25X-00000-00&amp;context=1516831" TargetMode="External"/><Relationship Id="rId1209" Type="http://schemas.openxmlformats.org/officeDocument/2006/relationships/hyperlink" Target="https://techbullion.com/find-out-how-techahead-can-empower-startups-smes-to-turbocharge-their-revenues/?utm_source=feedburner&amp;#38;utm_medium=feed&amp;#38;utm_campaign=Feed:+Techbullion+%28TechBullion%29" TargetMode="External"/><Relationship Id="rId218" Type="http://schemas.openxmlformats.org/officeDocument/2006/relationships/header" Target="header6.xml"/><Relationship Id="rId425" Type="http://schemas.openxmlformats.org/officeDocument/2006/relationships/footer" Target="footer83.xml"/><Relationship Id="rId632" Type="http://schemas.openxmlformats.org/officeDocument/2006/relationships/hyperlink" Target="https://advance.lexis.com/api/document?collection=news&amp;id=urn:contentItem:67W9-C9M1-JB3N-T125-00000-00&amp;context=1516831" TargetMode="External"/><Relationship Id="rId1055" Type="http://schemas.openxmlformats.org/officeDocument/2006/relationships/hyperlink" Target="https://web.archive.org/web/20230317044603/https://www.theatlantic.com/science/archive/2023/03/covid-origins-research-raccoon-dogs-wuhan-market-lab-leak/673390/" TargetMode="External"/><Relationship Id="rId271" Type="http://schemas.openxmlformats.org/officeDocument/2006/relationships/footer" Target="footer26.xml"/><Relationship Id="rId937" Type="http://schemas.openxmlformats.org/officeDocument/2006/relationships/hyperlink" Target="mailto:Aparna.Desikan@timesgroup.com" TargetMode="External"/><Relationship Id="rId1122" Type="http://schemas.openxmlformats.org/officeDocument/2006/relationships/header" Target="header277.xml"/><Relationship Id="rId66" Type="http://schemas.openxmlformats.org/officeDocument/2006/relationships/hyperlink" Target="https://advance.lexis.com/api/document?id=urn:contentItem:656X-KN11-DXMP-K3KP-00000-00&amp;idtype=PID&amp;context=1516831" TargetMode="External"/><Relationship Id="rId131" Type="http://schemas.openxmlformats.org/officeDocument/2006/relationships/hyperlink" Target="https://advance.lexis.com/api/document?id=urn:contentItem:66B2-9P81-JB34-40HG-00000-00&amp;idtype=PID&amp;context=1516831" TargetMode="External"/><Relationship Id="rId369" Type="http://schemas.openxmlformats.org/officeDocument/2006/relationships/footer" Target="footer63.xml"/><Relationship Id="rId576" Type="http://schemas.openxmlformats.org/officeDocument/2006/relationships/hyperlink" Target="https://www.fundacioncapital.org/home" TargetMode="External"/><Relationship Id="rId783" Type="http://schemas.openxmlformats.org/officeDocument/2006/relationships/hyperlink" Target="https://www.reuters.com/technology/stripe-lay-off-14-employees-2022-11-03/" TargetMode="External"/><Relationship Id="rId990" Type="http://schemas.openxmlformats.org/officeDocument/2006/relationships/header" Target="header252.xml"/><Relationship Id="rId229" Type="http://schemas.openxmlformats.org/officeDocument/2006/relationships/header" Target="header10.xml"/><Relationship Id="rId436" Type="http://schemas.openxmlformats.org/officeDocument/2006/relationships/hyperlink" Target="https://advance.lexis.com/api/document?collection=news&amp;id=urn:contentItem:62CS-XKX1-DYDW-74F8-00000-00&amp;context=1516831" TargetMode="External"/><Relationship Id="rId643" Type="http://schemas.openxmlformats.org/officeDocument/2006/relationships/header" Target="header146.xml"/><Relationship Id="rId1066" Type="http://schemas.openxmlformats.org/officeDocument/2006/relationships/hyperlink" Target="https://ruralindiaonline.org/en/articles/making-the-mising-brew-in-majuli/" TargetMode="External"/><Relationship Id="rId850" Type="http://schemas.openxmlformats.org/officeDocument/2006/relationships/footer" Target="footer209.xml"/><Relationship Id="rId948" Type="http://schemas.openxmlformats.org/officeDocument/2006/relationships/header" Target="header235.xml"/><Relationship Id="rId1133" Type="http://schemas.openxmlformats.org/officeDocument/2006/relationships/footer" Target="footer280.xml"/><Relationship Id="rId77" Type="http://schemas.openxmlformats.org/officeDocument/2006/relationships/hyperlink" Target="https://advance.lexis.com/api/document?id=urn:contentItem:5Y7F-RF91-F0NT-H1SW-00000-00&amp;idtype=PID&amp;context=1516831" TargetMode="External"/><Relationship Id="rId282" Type="http://schemas.openxmlformats.org/officeDocument/2006/relationships/hyperlink" Target="https://advance.lexis.com/api/document?collection=news&amp;id=urn:contentItem:5XV1-6FM1-JB5M-W307-00000-00&amp;context=1516831" TargetMode="External"/><Relationship Id="rId503" Type="http://schemas.openxmlformats.org/officeDocument/2006/relationships/header" Target="header107.xml"/><Relationship Id="rId587" Type="http://schemas.openxmlformats.org/officeDocument/2006/relationships/header" Target="header124.xml"/><Relationship Id="rId710" Type="http://schemas.openxmlformats.org/officeDocument/2006/relationships/header" Target="header171.xml"/><Relationship Id="rId808" Type="http://schemas.openxmlformats.org/officeDocument/2006/relationships/footer" Target="footer193.xml"/><Relationship Id="rId8" Type="http://schemas.openxmlformats.org/officeDocument/2006/relationships/hyperlink" Target="https://advance.lexis.com/api/document?id=urn:contentItem:634R-2771-JBYT-H46P-00000-00&amp;idtype=PID&amp;context=1516831" TargetMode="External"/><Relationship Id="rId142" Type="http://schemas.openxmlformats.org/officeDocument/2006/relationships/hyperlink" Target="https://advance.lexis.com/api/document?id=urn:contentItem:5SY7-3391-F12F-F3KM-00000-00&amp;idtype=PID&amp;context=1516831" TargetMode="External"/><Relationship Id="rId447" Type="http://schemas.openxmlformats.org/officeDocument/2006/relationships/header" Target="header92.xml"/><Relationship Id="rId794" Type="http://schemas.openxmlformats.org/officeDocument/2006/relationships/hyperlink" Target="https://www.itpro.co.uk/strategy/28047/what-is-digital-transformation" TargetMode="External"/><Relationship Id="rId1077" Type="http://schemas.openxmlformats.org/officeDocument/2006/relationships/hyperlink" Target="https://www.wsj.com/amp/articles/u-s-reaches-deep-into-its-global-ammunition-stockpiles-to-help-ukraine-8224d985" TargetMode="External"/><Relationship Id="rId1200" Type="http://schemas.openxmlformats.org/officeDocument/2006/relationships/hyperlink" Target="https://techbullion.com/find-out-how-techahead-can-empower-startups-smes-to-turbocharge-their-revenues/?utm_source=feedburner&amp;#38;utm_medium=feed&amp;#38;utm_campaign=Feed:+Techbullion+%28TechBullion%29" TargetMode="External"/><Relationship Id="rId654" Type="http://schemas.openxmlformats.org/officeDocument/2006/relationships/header" Target="header150.xml"/><Relationship Id="rId861" Type="http://schemas.openxmlformats.org/officeDocument/2006/relationships/hyperlink" Target="https://advance.lexis.com/api/document?collection=news&amp;id=urn:contentItem:5X2P-KYS1-JB5M-W15X-00000-00&amp;context=1516831" TargetMode="External"/><Relationship Id="rId959" Type="http://schemas.openxmlformats.org/officeDocument/2006/relationships/header" Target="header240.xml"/><Relationship Id="rId293" Type="http://schemas.openxmlformats.org/officeDocument/2006/relationships/footer" Target="footer34.xml"/><Relationship Id="rId307" Type="http://schemas.openxmlformats.org/officeDocument/2006/relationships/header" Target="header38.xml"/><Relationship Id="rId514" Type="http://schemas.openxmlformats.org/officeDocument/2006/relationships/header" Target="header109.xml"/><Relationship Id="rId721" Type="http://schemas.openxmlformats.org/officeDocument/2006/relationships/hyperlink" Target="https://advance.lexis.com/api/document?collection=news&amp;id=urn:contentItem:60W0-9SR1-JBYT-H25C-00000-00&amp;context=1516831" TargetMode="External"/><Relationship Id="rId1144" Type="http://schemas.openxmlformats.org/officeDocument/2006/relationships/footer" Target="footer285.xml"/><Relationship Id="rId88" Type="http://schemas.openxmlformats.org/officeDocument/2006/relationships/hyperlink" Target="https://advance.lexis.com/api/document?id=urn:contentItem:64N5-J981-DXMP-K1DT-00000-00&amp;idtype=PID&amp;context=1516831" TargetMode="External"/><Relationship Id="rId153" Type="http://schemas.openxmlformats.org/officeDocument/2006/relationships/hyperlink" Target="https://advance.lexis.com/api/document?id=urn:contentItem:60P3-2X81-JB5M-W0VS-00000-00&amp;idtype=PID&amp;context=1516831" TargetMode="External"/><Relationship Id="rId360" Type="http://schemas.openxmlformats.org/officeDocument/2006/relationships/footer" Target="footer59.xml"/><Relationship Id="rId598" Type="http://schemas.openxmlformats.org/officeDocument/2006/relationships/header" Target="header129.xml"/><Relationship Id="rId819" Type="http://schemas.openxmlformats.org/officeDocument/2006/relationships/footer" Target="footer198.xml"/><Relationship Id="rId1004" Type="http://schemas.openxmlformats.org/officeDocument/2006/relationships/footer" Target="footer257.xml"/><Relationship Id="rId1211" Type="http://schemas.openxmlformats.org/officeDocument/2006/relationships/hyperlink" Target="https://techbullion.com/find-out-how-techahead-can-empower-startups-smes-to-turbocharge-their-revenues" TargetMode="External"/><Relationship Id="rId220" Type="http://schemas.openxmlformats.org/officeDocument/2006/relationships/hyperlink" Target="https://advance.lexis.com/api/document?collection=news&amp;id=urn:contentItem:634R-2771-JBYT-H46P-00000-00&amp;context=1516831" TargetMode="External"/><Relationship Id="rId458" Type="http://schemas.openxmlformats.org/officeDocument/2006/relationships/footer" Target="footer96.xml"/><Relationship Id="rId665" Type="http://schemas.openxmlformats.org/officeDocument/2006/relationships/header" Target="header154.xml"/><Relationship Id="rId872" Type="http://schemas.openxmlformats.org/officeDocument/2006/relationships/header" Target="header217.xml"/><Relationship Id="rId1088" Type="http://schemas.openxmlformats.org/officeDocument/2006/relationships/hyperlink" Target="https://www.quantamagazine.org/the-unpredictable-abilities-emerging-from-large-ai-models-20230316/" TargetMode="External"/><Relationship Id="rId15" Type="http://schemas.openxmlformats.org/officeDocument/2006/relationships/hyperlink" Target="https://advance.lexis.com/api/document?id=urn:contentItem:5VC4-Y7D1-JBYT-H3T8-00000-00&amp;idtype=PID&amp;context=1516831" TargetMode="External"/><Relationship Id="rId318" Type="http://schemas.openxmlformats.org/officeDocument/2006/relationships/footer" Target="footer42.xml"/><Relationship Id="rId525" Type="http://schemas.openxmlformats.org/officeDocument/2006/relationships/hyperlink" Target="https://www.smartcompany.com.au/startupsmart/op-ed/getting-girls-in-tech-essential/" TargetMode="External"/><Relationship Id="rId732" Type="http://schemas.openxmlformats.org/officeDocument/2006/relationships/footer" Target="footer179.xml"/><Relationship Id="rId1155" Type="http://schemas.openxmlformats.org/officeDocument/2006/relationships/header" Target="header289.xml"/><Relationship Id="rId99" Type="http://schemas.openxmlformats.org/officeDocument/2006/relationships/hyperlink" Target="https://advance.lexis.com/api/document?id=urn:contentItem:67W9-C9M1-JB3N-T125-00000-00&amp;idtype=PID&amp;context=1516831" TargetMode="External"/><Relationship Id="rId164" Type="http://schemas.openxmlformats.org/officeDocument/2006/relationships/hyperlink" Target="https://advance.lexis.com/api/document?id=urn:contentItem:5W4V-F8V1-JB3N-T50Y-00000-00&amp;idtype=PID&amp;context=1516831" TargetMode="External"/><Relationship Id="rId371" Type="http://schemas.openxmlformats.org/officeDocument/2006/relationships/hyperlink" Target="https://advance.lexis.com/api/document?collection=news&amp;id=urn:contentItem:622N-YP11-DXMP-K0Y1-00000-00&amp;context=1516831" TargetMode="External"/><Relationship Id="rId1015" Type="http://schemas.openxmlformats.org/officeDocument/2006/relationships/hyperlink" Target="https://advance.lexis.com/api/document?collection=news&amp;id=urn:contentItem:651D-G9S1-JB5M-W3T9-00000-00&amp;context=1516831" TargetMode="External"/><Relationship Id="rId1222" Type="http://schemas.openxmlformats.org/officeDocument/2006/relationships/header" Target="header306.xml"/><Relationship Id="rId469" Type="http://schemas.openxmlformats.org/officeDocument/2006/relationships/footer" Target="footer98.xml"/><Relationship Id="rId676" Type="http://schemas.openxmlformats.org/officeDocument/2006/relationships/header" Target="header158.xml"/><Relationship Id="rId883" Type="http://schemas.openxmlformats.org/officeDocument/2006/relationships/header" Target="header221.xml"/><Relationship Id="rId1099" Type="http://schemas.openxmlformats.org/officeDocument/2006/relationships/hyperlink" Target="https://www.nakedcapitalism.com/author/lambert-strether" TargetMode="External"/><Relationship Id="rId26" Type="http://schemas.openxmlformats.org/officeDocument/2006/relationships/hyperlink" Target="https://advance.lexis.com/api/document?id=urn:contentItem:5WBN-M2W1-JCH9-G20P-00000-00&amp;idtype=PID&amp;context=1516831" TargetMode="External"/><Relationship Id="rId231" Type="http://schemas.openxmlformats.org/officeDocument/2006/relationships/footer" Target="footer10.xml"/><Relationship Id="rId329" Type="http://schemas.openxmlformats.org/officeDocument/2006/relationships/footer" Target="footer46.xml"/><Relationship Id="rId536" Type="http://schemas.openxmlformats.org/officeDocument/2006/relationships/hyperlink" Target="https://www.smartcompany.com.au/startupsmart/profiles/ex-google-storytelling-game-talu-tales/" TargetMode="External"/><Relationship Id="rId1166" Type="http://schemas.openxmlformats.org/officeDocument/2006/relationships/footer" Target="footer293.xml"/><Relationship Id="rId175" Type="http://schemas.openxmlformats.org/officeDocument/2006/relationships/hyperlink" Target="https://advance.lexis.com/api/document?id=urn:contentItem:63M4-PD51-JB5M-W28N-00000-00&amp;idtype=PID&amp;context=1516831" TargetMode="External"/><Relationship Id="rId743" Type="http://schemas.openxmlformats.org/officeDocument/2006/relationships/hyperlink" Target="https://techcrunch.com/2023/03/23/coinbase-sec-warning-crypto-future/" TargetMode="External"/><Relationship Id="rId950" Type="http://schemas.openxmlformats.org/officeDocument/2006/relationships/footer" Target="footer235.xml"/><Relationship Id="rId1026" Type="http://schemas.openxmlformats.org/officeDocument/2006/relationships/footer" Target="footer265.xml"/><Relationship Id="rId382" Type="http://schemas.openxmlformats.org/officeDocument/2006/relationships/header" Target="header67.xml"/><Relationship Id="rId603" Type="http://schemas.openxmlformats.org/officeDocument/2006/relationships/header" Target="header131.xml"/><Relationship Id="rId687" Type="http://schemas.openxmlformats.org/officeDocument/2006/relationships/footer" Target="footer162.xml"/><Relationship Id="rId810" Type="http://schemas.openxmlformats.org/officeDocument/2006/relationships/header" Target="header195.xml"/><Relationship Id="rId908" Type="http://schemas.openxmlformats.org/officeDocument/2006/relationships/hyperlink" Target="https://www.theaustralian.com.au/business/media/domain-holdings-defers-payout-despite-profit-rise/news-story/4266f8143e8975b05e1e4d9a53460775" TargetMode="External"/><Relationship Id="rId242" Type="http://schemas.openxmlformats.org/officeDocument/2006/relationships/hyperlink" Target="https://advance.lexis.com/api/document?collection=news&amp;id=urn:contentItem:5VC4-Y7D1-JBYT-H3T8-00000-00&amp;context=1516831" TargetMode="External"/><Relationship Id="rId894" Type="http://schemas.openxmlformats.org/officeDocument/2006/relationships/footer" Target="footer224.xml"/><Relationship Id="rId1177" Type="http://schemas.openxmlformats.org/officeDocument/2006/relationships/footer" Target="footer297.xml"/><Relationship Id="rId37" Type="http://schemas.openxmlformats.org/officeDocument/2006/relationships/hyperlink" Target="https://advance.lexis.com/api/document?id=urn:contentItem:63MJ-MT21-DXMP-K05J-00000-00&amp;idtype=PID&amp;context=1516831" TargetMode="External"/><Relationship Id="rId102" Type="http://schemas.openxmlformats.org/officeDocument/2006/relationships/hyperlink" Target="https://advance.lexis.com/api/document?id=urn:contentItem:67W9-C9M1-JB3N-T1DG-00000-00&amp;idtype=PID&amp;context=1516831" TargetMode="External"/><Relationship Id="rId547" Type="http://schemas.openxmlformats.org/officeDocument/2006/relationships/hyperlink" Target="https://ducttaped.co/" TargetMode="External"/><Relationship Id="rId754" Type="http://schemas.openxmlformats.org/officeDocument/2006/relationships/header" Target="header183.xml"/><Relationship Id="rId961" Type="http://schemas.openxmlformats.org/officeDocument/2006/relationships/hyperlink" Target="https://advance.lexis.com/api/document?collection=news&amp;id=urn:contentItem:5W4V-F8V1-JB3N-T50Y-00000-00&amp;context=1516831" TargetMode="External"/><Relationship Id="rId90" Type="http://schemas.openxmlformats.org/officeDocument/2006/relationships/hyperlink" Target="https://advance.lexis.com/api/document?id=urn:contentItem:67W9-C9M1-JB3N-T0Y5-00000-00&amp;idtype=PID&amp;context=1516831" TargetMode="External"/><Relationship Id="rId186" Type="http://schemas.openxmlformats.org/officeDocument/2006/relationships/hyperlink" Target="https://advance.lexis.com/api/document?id=urn:contentItem:61FK-5051-JB5M-W4V7-00000-00&amp;idtype=PID&amp;context=1516831" TargetMode="External"/><Relationship Id="rId393" Type="http://schemas.openxmlformats.org/officeDocument/2006/relationships/header" Target="header72.xml"/><Relationship Id="rId407" Type="http://schemas.openxmlformats.org/officeDocument/2006/relationships/footer" Target="footer77.xml"/><Relationship Id="rId614" Type="http://schemas.openxmlformats.org/officeDocument/2006/relationships/header" Target="header135.xml"/><Relationship Id="rId821" Type="http://schemas.openxmlformats.org/officeDocument/2006/relationships/hyperlink" Target="mailto:Sree.Mani@timesgroup.com" TargetMode="External"/><Relationship Id="rId1037" Type="http://schemas.openxmlformats.org/officeDocument/2006/relationships/hyperlink" Target="https://twitter.com/matthewstoller/status/1636529464573153284" TargetMode="External"/><Relationship Id="rId253" Type="http://schemas.openxmlformats.org/officeDocument/2006/relationships/footer" Target="footer20.xml"/><Relationship Id="rId460" Type="http://schemas.openxmlformats.org/officeDocument/2006/relationships/hyperlink" Target="https://advance.lexis.com/api/document?collection=news&amp;id=urn:contentItem:5Y6T-TY41-F0NT-H0GS-00000-00&amp;context=1516831" TargetMode="External"/><Relationship Id="rId698" Type="http://schemas.openxmlformats.org/officeDocument/2006/relationships/header" Target="header167.xml"/><Relationship Id="rId919" Type="http://schemas.openxmlformats.org/officeDocument/2006/relationships/hyperlink" Target="https://www.theaustralian.com.au/business/technology/short-seller-j-capital-fires-fresh-nearmap-salvo/news-story/187a1552668e833f3ee710d9ab25ac81" TargetMode="External"/><Relationship Id="rId1090" Type="http://schemas.openxmlformats.org/officeDocument/2006/relationships/hyperlink" Target="https://foreignpolicy.com/2023/03/16/us-military-china-minerals-supply-chain/" TargetMode="External"/><Relationship Id="rId1104" Type="http://schemas.openxmlformats.org/officeDocument/2006/relationships/footer" Target="footer269.xml"/><Relationship Id="rId48" Type="http://schemas.openxmlformats.org/officeDocument/2006/relationships/hyperlink" Target="https://advance.lexis.com/api/document?id=urn:contentItem:625V-CPC1-F12F-F2CP-00000-00&amp;idtype=PID&amp;context=1516831" TargetMode="External"/><Relationship Id="rId113" Type="http://schemas.openxmlformats.org/officeDocument/2006/relationships/hyperlink" Target="https://advance.lexis.com/api/document?id=urn:contentItem:67HH-YC11-JCH9-G31H-00000-00&amp;idtype=PID&amp;context=1516831" TargetMode="External"/><Relationship Id="rId320" Type="http://schemas.openxmlformats.org/officeDocument/2006/relationships/header" Target="header43.xml"/><Relationship Id="rId558" Type="http://schemas.openxmlformats.org/officeDocument/2006/relationships/header" Target="header121.xml"/><Relationship Id="rId765" Type="http://schemas.openxmlformats.org/officeDocument/2006/relationships/hyperlink" Target="https://advance.lexis.com/api/document?collection=news&amp;id=urn:contentItem:5YN9-13D1-JB5M-W2BF-00000-00&amp;context=1516831" TargetMode="External"/><Relationship Id="rId972" Type="http://schemas.openxmlformats.org/officeDocument/2006/relationships/header" Target="header244.xml"/><Relationship Id="rId1188" Type="http://schemas.openxmlformats.org/officeDocument/2006/relationships/header" Target="header301.xml"/><Relationship Id="rId197" Type="http://schemas.openxmlformats.org/officeDocument/2006/relationships/hyperlink" Target="https://advance.lexis.com/api/document?id=urn:contentItem:67K1-W881-JD35-F4WF-00000-00&amp;idtype=PID&amp;context=1516831" TargetMode="External"/><Relationship Id="rId418" Type="http://schemas.openxmlformats.org/officeDocument/2006/relationships/hyperlink" Target="https://advance.lexis.com/api/document?collection=news&amp;id=urn:contentItem:62BT-8BC1-JB3N-T4T2-00000-00&amp;context=1516831" TargetMode="External"/><Relationship Id="rId625" Type="http://schemas.openxmlformats.org/officeDocument/2006/relationships/hyperlink" Target="mailto:Sree.Mani@timesgroup.com" TargetMode="External"/><Relationship Id="rId832" Type="http://schemas.openxmlformats.org/officeDocument/2006/relationships/footer" Target="footer203.xml"/><Relationship Id="rId1048" Type="http://schemas.openxmlformats.org/officeDocument/2006/relationships/hyperlink" Target="https://www.defenseone.com/business/2023/03/pentagon-mobilized-support-tech-startups-after-bank-failure/384033/" TargetMode="External"/><Relationship Id="rId264" Type="http://schemas.openxmlformats.org/officeDocument/2006/relationships/footer" Target="footer24.xml"/><Relationship Id="rId471" Type="http://schemas.openxmlformats.org/officeDocument/2006/relationships/footer" Target="footer99.xml"/><Relationship Id="rId1115" Type="http://schemas.openxmlformats.org/officeDocument/2006/relationships/header" Target="header274.xml"/><Relationship Id="rId59" Type="http://schemas.openxmlformats.org/officeDocument/2006/relationships/hyperlink" Target="https://advance.lexis.com/api/document?id=urn:contentItem:62BT-8BC1-JB3N-T4T2-00000-00&amp;idtype=PID&amp;context=1516831" TargetMode="External"/><Relationship Id="rId124" Type="http://schemas.openxmlformats.org/officeDocument/2006/relationships/hyperlink" Target="https://advance.lexis.com/api/document?id=urn:contentItem:67VR-GP91-JCMN-Y1BS-00000-00&amp;idtype=PID&amp;context=1516831" TargetMode="External"/><Relationship Id="rId569" Type="http://schemas.openxmlformats.org/officeDocument/2006/relationships/hyperlink" Target="http://r20.rs6.net/tn.jsp?t=sm58jz4ab.0.0.6m7wsbqab.0&amp;id=preview&amp;r=3&amp;p=https%3A%2F%2Fcopiaglobal.com%2Fcorporate%2F" TargetMode="External"/><Relationship Id="rId776" Type="http://schemas.openxmlformats.org/officeDocument/2006/relationships/hyperlink" Target="https://www.itpro.co.uk/magazine-signup" TargetMode="External"/><Relationship Id="rId983" Type="http://schemas.openxmlformats.org/officeDocument/2006/relationships/header" Target="header249.xml"/><Relationship Id="rId1199" Type="http://schemas.openxmlformats.org/officeDocument/2006/relationships/hyperlink" Target="https://techbullion.com/find-out-how-techahead-can-empower-startups-smes-to-turbocharge-their-revenues/?utm_source=feedburner&amp;#38;utm_medium=feed&amp;#38;utm_campaign=Feed:+Techbullion+%28TechBullion%29" TargetMode="External"/><Relationship Id="rId331" Type="http://schemas.openxmlformats.org/officeDocument/2006/relationships/header" Target="header48.xml"/><Relationship Id="rId429" Type="http://schemas.openxmlformats.org/officeDocument/2006/relationships/header" Target="header85.xml"/><Relationship Id="rId636" Type="http://schemas.openxmlformats.org/officeDocument/2006/relationships/footer" Target="footer142.xml"/><Relationship Id="rId1059" Type="http://schemas.openxmlformats.org/officeDocument/2006/relationships/hyperlink" Target="https://www.scmp.com/economy/china-economy/article/3213771/china-jobs-beijing-urged-reform-vocational-education-and-end-discrimination-plug-skilled-worker-gap" TargetMode="External"/><Relationship Id="rId843" Type="http://schemas.openxmlformats.org/officeDocument/2006/relationships/header" Target="header207.xml"/><Relationship Id="rId1126" Type="http://schemas.openxmlformats.org/officeDocument/2006/relationships/header" Target="header279.xml"/><Relationship Id="rId275" Type="http://schemas.openxmlformats.org/officeDocument/2006/relationships/header" Target="header28.xml"/><Relationship Id="rId482" Type="http://schemas.openxmlformats.org/officeDocument/2006/relationships/header" Target="header102.xml"/><Relationship Id="rId703" Type="http://schemas.openxmlformats.org/officeDocument/2006/relationships/hyperlink" Target="https://advance.lexis.com/api/document?collection=news&amp;id=urn:contentItem:5YT2-15Y1-JCH9-G29H-00000-00&amp;context=1516831" TargetMode="External"/><Relationship Id="rId910" Type="http://schemas.openxmlformats.org/officeDocument/2006/relationships/hyperlink" Target="https://www.theaustralian.com.au/business/dataroom/apollo-emerges-as-one-of-three-suitors-keen-to-punt-on-tabcorp/news-story/8f277d32c00d9ff290b5ab403591fa6b" TargetMode="External"/><Relationship Id="rId135" Type="http://schemas.openxmlformats.org/officeDocument/2006/relationships/hyperlink" Target="https://advance.lexis.com/api/document?id=urn:contentItem:67W9-C9M1-JB3N-T0PT-00000-00&amp;idtype=PID&amp;context=1516831" TargetMode="External"/><Relationship Id="rId342" Type="http://schemas.openxmlformats.org/officeDocument/2006/relationships/header" Target="header53.xml"/><Relationship Id="rId787" Type="http://schemas.openxmlformats.org/officeDocument/2006/relationships/hyperlink" Target="https://www.itpro.co.uk/business-strategy/flexible-working/361495/redefining-the-where-of-hybrid-work" TargetMode="External"/><Relationship Id="rId994" Type="http://schemas.openxmlformats.org/officeDocument/2006/relationships/header" Target="header253.xml"/><Relationship Id="rId202" Type="http://schemas.openxmlformats.org/officeDocument/2006/relationships/hyperlink" Target="https://advance.lexis.com/api/document?id=urn:contentItem:5SXB-R2M1-F12F-F1SS-00000-00&amp;idtype=PID&amp;context=1516831" TargetMode="External"/><Relationship Id="rId647" Type="http://schemas.openxmlformats.org/officeDocument/2006/relationships/footer" Target="footer147.xml"/><Relationship Id="rId854" Type="http://schemas.openxmlformats.org/officeDocument/2006/relationships/hyperlink" Target="https://advance.lexis.com/api/document?collection=news&amp;id=urn:contentItem:62TS-DNR1-DXMP-K3VJ-00000-00&amp;context=1516831" TargetMode="External"/><Relationship Id="rId286" Type="http://schemas.openxmlformats.org/officeDocument/2006/relationships/footer" Target="footer31.xml"/><Relationship Id="rId493" Type="http://schemas.openxmlformats.org/officeDocument/2006/relationships/footer" Target="footer104.xml"/><Relationship Id="rId507" Type="http://schemas.openxmlformats.org/officeDocument/2006/relationships/footer" Target="footer108.xml"/><Relationship Id="rId714" Type="http://schemas.openxmlformats.org/officeDocument/2006/relationships/hyperlink" Target="mailto:contentservices@htlive.com" TargetMode="External"/><Relationship Id="rId921" Type="http://schemas.openxmlformats.org/officeDocument/2006/relationships/hyperlink" Target="https://www.theaustralian.com.au/business/technology/short-seller-j-capital-fires-fresh-nearmap-salvo/news-story/187a1552668e833f3ee710d9ab25ac81" TargetMode="External"/><Relationship Id="rId1137" Type="http://schemas.openxmlformats.org/officeDocument/2006/relationships/hyperlink" Target="https://advance.lexis.com/api/document?collection=news&amp;id=urn:contentItem:67W5-RHB1-F12F-F0BD-00000-00&amp;context=1516831" TargetMode="External"/><Relationship Id="rId50" Type="http://schemas.openxmlformats.org/officeDocument/2006/relationships/hyperlink" Target="https://advance.lexis.com/api/document?id=urn:contentItem:60V8-YSM1-JCH9-G2M9-00000-00&amp;idtype=PID&amp;context=1516831" TargetMode="External"/><Relationship Id="rId146" Type="http://schemas.openxmlformats.org/officeDocument/2006/relationships/hyperlink" Target="https://advance.lexis.com/api/document?id=urn:contentItem:5X2P-KYS1-JB5M-W15X-00000-00&amp;idtype=PID&amp;context=1516831" TargetMode="External"/><Relationship Id="rId353" Type="http://schemas.openxmlformats.org/officeDocument/2006/relationships/header" Target="header57.xml"/><Relationship Id="rId560" Type="http://schemas.openxmlformats.org/officeDocument/2006/relationships/footer" Target="footer121.xml"/><Relationship Id="rId798" Type="http://schemas.openxmlformats.org/officeDocument/2006/relationships/hyperlink" Target="https://www.itpro.co.uk/business-strategy/flexible-working/362575/making-office-culture-great-again" TargetMode="External"/><Relationship Id="rId1190" Type="http://schemas.openxmlformats.org/officeDocument/2006/relationships/footer" Target="footer301.xml"/><Relationship Id="rId1204" Type="http://schemas.openxmlformats.org/officeDocument/2006/relationships/hyperlink" Target="https://techbullion.com/find-out-how-techahead-can-empower-startups-smes-to-turbocharge-their-revenues" TargetMode="External"/><Relationship Id="rId213" Type="http://schemas.openxmlformats.org/officeDocument/2006/relationships/footer" Target="footer3.xml"/><Relationship Id="rId420" Type="http://schemas.openxmlformats.org/officeDocument/2006/relationships/hyperlink" Target="https://economictimes.indiatimes.com/tech/funding/online-reseller-cashify-raises-15-million-in-a-series-d-funding-round/articleshow/81321704.cms" TargetMode="External"/><Relationship Id="rId658" Type="http://schemas.openxmlformats.org/officeDocument/2006/relationships/header" Target="header152.xml"/><Relationship Id="rId865" Type="http://schemas.openxmlformats.org/officeDocument/2006/relationships/header" Target="header215.xml"/><Relationship Id="rId1050" Type="http://schemas.openxmlformats.org/officeDocument/2006/relationships/hyperlink" Target="https://apnews.com/article/food-waste-climate-change-waste-pickers-961bb5db3c93ec8cf95ca26b02cdb764" TargetMode="External"/><Relationship Id="rId297" Type="http://schemas.openxmlformats.org/officeDocument/2006/relationships/hyperlink" Target="https://advance.lexis.com/api/document?collection=news&amp;id=urn:contentItem:5VC3-FX11-JB4V-8566-00000-00&amp;context=1516831" TargetMode="External"/><Relationship Id="rId518" Type="http://schemas.openxmlformats.org/officeDocument/2006/relationships/header" Target="header111.xml"/><Relationship Id="rId725" Type="http://schemas.openxmlformats.org/officeDocument/2006/relationships/footer" Target="footer176.xml"/><Relationship Id="rId932" Type="http://schemas.openxmlformats.org/officeDocument/2006/relationships/header" Target="header231.xml"/><Relationship Id="rId1148" Type="http://schemas.openxmlformats.org/officeDocument/2006/relationships/header" Target="header287.xml"/><Relationship Id="rId157" Type="http://schemas.openxmlformats.org/officeDocument/2006/relationships/hyperlink" Target="https://advance.lexis.com/api/document?id=urn:contentItem:6215-H3F1-JBR4-F131-00000-00&amp;idtype=PID&amp;context=1516831" TargetMode="External"/><Relationship Id="rId364" Type="http://schemas.openxmlformats.org/officeDocument/2006/relationships/header" Target="header61.xml"/><Relationship Id="rId1008" Type="http://schemas.openxmlformats.org/officeDocument/2006/relationships/hyperlink" Target="mailto:content.services@htlive.com" TargetMode="External"/><Relationship Id="rId1215" Type="http://schemas.openxmlformats.org/officeDocument/2006/relationships/hyperlink" Target="https://techbullion.com/find-out-how-techahead-can-empower-startups-smes-to-turbocharge-their-revenues/?utm_source=feedburner&amp;#38;utm_medium=feed&amp;#38;utm_campaign=Feed:+Techbullion+%28TechBullion%29" TargetMode="External"/><Relationship Id="rId61" Type="http://schemas.openxmlformats.org/officeDocument/2006/relationships/hyperlink" Target="https://advance.lexis.com/api/document?id=urn:contentItem:5T5M-0SD1-JB3N-T1ST-00000-00&amp;idtype=PID&amp;context=1516831" TargetMode="External"/><Relationship Id="rId571" Type="http://schemas.openxmlformats.org/officeDocument/2006/relationships/hyperlink" Target="https://www.afd.fr/en/2050-more-half-africas-population-will-be-under-25-years-old" TargetMode="External"/><Relationship Id="rId669" Type="http://schemas.openxmlformats.org/officeDocument/2006/relationships/header" Target="header156.xml"/><Relationship Id="rId876" Type="http://schemas.openxmlformats.org/officeDocument/2006/relationships/header" Target="header219.xml"/><Relationship Id="rId19" Type="http://schemas.openxmlformats.org/officeDocument/2006/relationships/hyperlink" Target="https://advance.lexis.com/api/document?id=urn:contentItem:67K1-W881-JD35-F4X1-00000-00&amp;idtype=PID&amp;context=1516831" TargetMode="External"/><Relationship Id="rId224" Type="http://schemas.openxmlformats.org/officeDocument/2006/relationships/footer" Target="footer7.xml"/><Relationship Id="rId431" Type="http://schemas.openxmlformats.org/officeDocument/2006/relationships/footer" Target="footer85.xml"/><Relationship Id="rId529" Type="http://schemas.openxmlformats.org/officeDocument/2006/relationships/footer" Target="footer113.xml"/><Relationship Id="rId736" Type="http://schemas.openxmlformats.org/officeDocument/2006/relationships/hyperlink" Target="https://techcrunch.com/2023/03/24/secondary-market-startup-ipo-predictions/" TargetMode="External"/><Relationship Id="rId1061" Type="http://schemas.openxmlformats.org/officeDocument/2006/relationships/hyperlink" Target="https://nypost.com/2023/03/16/fire-at-chinese-billionaire-guo-wenguis-nyc-pad-may-have-been-set-remotely-sources/" TargetMode="External"/><Relationship Id="rId1159" Type="http://schemas.openxmlformats.org/officeDocument/2006/relationships/header" Target="header291.xml"/><Relationship Id="rId168" Type="http://schemas.openxmlformats.org/officeDocument/2006/relationships/hyperlink" Target="https://advance.lexis.com/api/document?id=urn:contentItem:6116-P001-JB5M-W46X-00000-00&amp;idtype=PID&amp;context=1516831" TargetMode="External"/><Relationship Id="rId943" Type="http://schemas.openxmlformats.org/officeDocument/2006/relationships/footer" Target="footer234.xml"/><Relationship Id="rId1019" Type="http://schemas.openxmlformats.org/officeDocument/2006/relationships/footer" Target="footer263.xml"/><Relationship Id="rId72" Type="http://schemas.openxmlformats.org/officeDocument/2006/relationships/hyperlink" Target="https://advance.lexis.com/api/document?id=urn:contentItem:5Y6K-VPV1-F0NT-H53V-00000-00&amp;idtype=PID&amp;context=1516831" TargetMode="External"/><Relationship Id="rId375" Type="http://schemas.openxmlformats.org/officeDocument/2006/relationships/header" Target="header65.xml"/><Relationship Id="rId582" Type="http://schemas.openxmlformats.org/officeDocument/2006/relationships/hyperlink" Target="https://twitter.com/SAPAfrica" TargetMode="External"/><Relationship Id="rId803" Type="http://schemas.openxmlformats.org/officeDocument/2006/relationships/header" Target="header192.xml"/><Relationship Id="rId3" Type="http://schemas.openxmlformats.org/officeDocument/2006/relationships/settings" Target="settings.xml"/><Relationship Id="rId235" Type="http://schemas.openxmlformats.org/officeDocument/2006/relationships/hyperlink" Target="https://advance.lexis.com/api/document?collection=news&amp;id=urn:contentItem:67SS-FV61-DYDW-750F-00000-00&amp;context=1516831" TargetMode="External"/><Relationship Id="rId442" Type="http://schemas.openxmlformats.org/officeDocument/2006/relationships/footer" Target="footer89.xml"/><Relationship Id="rId887" Type="http://schemas.openxmlformats.org/officeDocument/2006/relationships/footer" Target="footer222.xml"/><Relationship Id="rId1072" Type="http://schemas.openxmlformats.org/officeDocument/2006/relationships/hyperlink" Target="https://www.wsj.com/articles/iran-agrees-to-stop-arming-houthis-in-yemen-as-part-of-pact-with-saudi-arabia-6413dbc1" TargetMode="External"/><Relationship Id="rId302" Type="http://schemas.openxmlformats.org/officeDocument/2006/relationships/hyperlink" Target="https://talkbusiness.net/2019/02/collaboration-is-driving-arkansas-startup-growth/" TargetMode="External"/><Relationship Id="rId747" Type="http://schemas.openxmlformats.org/officeDocument/2006/relationships/hyperlink" Target="https://financialpress.com/2023/03/25/rounds-that-matter-fintechs-fortunes-dao-dreams-asias-reseller-revival/" TargetMode="External"/><Relationship Id="rId954" Type="http://schemas.openxmlformats.org/officeDocument/2006/relationships/hyperlink" Target="https://advance.lexis.com/api/document?collection=news&amp;id=urn:contentItem:5YWF-JBX1-JBYT-H3J3-00000-00&amp;context=1516831" TargetMode="External"/><Relationship Id="rId83" Type="http://schemas.openxmlformats.org/officeDocument/2006/relationships/hyperlink" Target="https://advance.lexis.com/api/document?id=urn:contentItem:5Y7C-C8R1-F0NT-H15G-00000-00&amp;idtype=PID&amp;context=1516831" TargetMode="External"/><Relationship Id="rId179" Type="http://schemas.openxmlformats.org/officeDocument/2006/relationships/hyperlink" Target="https://advance.lexis.com/api/document?id=urn:contentItem:651D-G9S1-JB5M-W3T9-00000-00&amp;idtype=PID&amp;context=1516831" TargetMode="External"/><Relationship Id="rId386" Type="http://schemas.openxmlformats.org/officeDocument/2006/relationships/header" Target="header69.xml"/><Relationship Id="rId593" Type="http://schemas.openxmlformats.org/officeDocument/2006/relationships/hyperlink" Target="https://advance.lexis.com/api/document?collection=news&amp;id=urn:contentItem:64N5-J981-DXMP-K1DT-00000-00&amp;context=1516831" TargetMode="External"/><Relationship Id="rId607" Type="http://schemas.openxmlformats.org/officeDocument/2006/relationships/footer" Target="footer132.xml"/><Relationship Id="rId814" Type="http://schemas.openxmlformats.org/officeDocument/2006/relationships/header" Target="header196.xml"/><Relationship Id="rId246" Type="http://schemas.openxmlformats.org/officeDocument/2006/relationships/footer" Target="footer17.xml"/><Relationship Id="rId453" Type="http://schemas.openxmlformats.org/officeDocument/2006/relationships/header" Target="header94.xml"/><Relationship Id="rId660" Type="http://schemas.openxmlformats.org/officeDocument/2006/relationships/footer" Target="footer152.xml"/><Relationship Id="rId898" Type="http://schemas.openxmlformats.org/officeDocument/2006/relationships/header" Target="header226.xml"/><Relationship Id="rId1083" Type="http://schemas.openxmlformats.org/officeDocument/2006/relationships/hyperlink" Target="https://declassifieduk.org/when-mi6-betrayed-ukraines-resistance-to-russia/" TargetMode="External"/><Relationship Id="rId106" Type="http://schemas.openxmlformats.org/officeDocument/2006/relationships/hyperlink" Target="https://advance.lexis.com/api/document?id=urn:contentItem:5X1G-3S91-JDKC-R39Y-00000-00&amp;idtype=PID&amp;context=1516831" TargetMode="External"/><Relationship Id="rId313" Type="http://schemas.openxmlformats.org/officeDocument/2006/relationships/header" Target="header40.xml"/><Relationship Id="rId758" Type="http://schemas.openxmlformats.org/officeDocument/2006/relationships/header" Target="header184.xml"/><Relationship Id="rId965" Type="http://schemas.openxmlformats.org/officeDocument/2006/relationships/header" Target="header241.xml"/><Relationship Id="rId1150" Type="http://schemas.openxmlformats.org/officeDocument/2006/relationships/footer" Target="footer287.xml"/><Relationship Id="rId10" Type="http://schemas.openxmlformats.org/officeDocument/2006/relationships/hyperlink" Target="https://advance.lexis.com/api/document?id=urn:contentItem:67SS-FV61-DYDW-74W4-00000-00&amp;idtype=PID&amp;context=1516831" TargetMode="External"/><Relationship Id="rId94" Type="http://schemas.openxmlformats.org/officeDocument/2006/relationships/hyperlink" Target="https://advance.lexis.com/api/document?id=urn:contentItem:67W9-C9M1-JB3N-T0TT-00000-00&amp;idtype=PID&amp;context=1516831" TargetMode="External"/><Relationship Id="rId397" Type="http://schemas.openxmlformats.org/officeDocument/2006/relationships/header" Target="header74.xml"/><Relationship Id="rId520" Type="http://schemas.openxmlformats.org/officeDocument/2006/relationships/hyperlink" Target="https://advance.lexis.com/api/document?collection=news&amp;id=urn:contentItem:5Y6H-GK71-F0NT-H4F8-00000-00&amp;context=1516831" TargetMode="External"/><Relationship Id="rId618" Type="http://schemas.openxmlformats.org/officeDocument/2006/relationships/header" Target="header136.xml"/><Relationship Id="rId825" Type="http://schemas.openxmlformats.org/officeDocument/2006/relationships/footer" Target="footer200.xml"/><Relationship Id="rId257" Type="http://schemas.openxmlformats.org/officeDocument/2006/relationships/image" Target="media/image4.jpeg"/><Relationship Id="rId464" Type="http://schemas.openxmlformats.org/officeDocument/2006/relationships/hyperlink" Target="https://www.smartcompany.com.au/startupsmart/profiles/ex-google-storytelling-game-talu-tales/" TargetMode="External"/><Relationship Id="rId1010" Type="http://schemas.openxmlformats.org/officeDocument/2006/relationships/header" Target="header260.xml"/><Relationship Id="rId1094" Type="http://schemas.openxmlformats.org/officeDocument/2006/relationships/hyperlink" Target="https://www.thisiscolossal.com/2023/03/jason-logan-ink/" TargetMode="External"/><Relationship Id="rId1108" Type="http://schemas.openxmlformats.org/officeDocument/2006/relationships/header" Target="header271.xml"/><Relationship Id="rId117" Type="http://schemas.openxmlformats.org/officeDocument/2006/relationships/hyperlink" Target="https://advance.lexis.com/api/document?id=urn:contentItem:5YT2-15Y1-JCH9-G29H-00000-00&amp;idtype=PID&amp;context=1516831" TargetMode="External"/><Relationship Id="rId671" Type="http://schemas.openxmlformats.org/officeDocument/2006/relationships/hyperlink" Target="https://advance.lexis.com/api/document?collection=news&amp;id=urn:contentItem:66R3-53J1-JBR8-B4JF-00000-00&amp;context=1516831" TargetMode="External"/><Relationship Id="rId769" Type="http://schemas.openxmlformats.org/officeDocument/2006/relationships/footer" Target="footer187.xml"/><Relationship Id="rId976" Type="http://schemas.openxmlformats.org/officeDocument/2006/relationships/header" Target="header246.xml"/><Relationship Id="rId324" Type="http://schemas.openxmlformats.org/officeDocument/2006/relationships/header" Target="header45.xml"/><Relationship Id="rId531" Type="http://schemas.openxmlformats.org/officeDocument/2006/relationships/footer" Target="footer114.xml"/><Relationship Id="rId629" Type="http://schemas.openxmlformats.org/officeDocument/2006/relationships/footer" Target="footer140.xml"/><Relationship Id="rId1161" Type="http://schemas.openxmlformats.org/officeDocument/2006/relationships/hyperlink" Target="https://advance.lexis.com/api/document?collection=news&amp;id=urn:contentItem:5SH5-29K1-F12F-F4CH-00000-00&amp;context=1516831" TargetMode="External"/><Relationship Id="rId836" Type="http://schemas.openxmlformats.org/officeDocument/2006/relationships/hyperlink" Target="https://advance.lexis.com/api/document?collection=news&amp;id=urn:contentItem:641N-9BF1-JBN9-R2R2-00000-00&amp;context=1516831" TargetMode="External"/><Relationship Id="rId1021" Type="http://schemas.openxmlformats.org/officeDocument/2006/relationships/footer" Target="footer264.xml"/><Relationship Id="rId1119" Type="http://schemas.openxmlformats.org/officeDocument/2006/relationships/header" Target="header276.xml"/><Relationship Id="rId903" Type="http://schemas.openxmlformats.org/officeDocument/2006/relationships/footer" Target="footer228.xml"/><Relationship Id="rId32" Type="http://schemas.openxmlformats.org/officeDocument/2006/relationships/hyperlink" Target="https://advance.lexis.com/api/document?id=urn:contentItem:5RVK-8WS1-JC86-C2WH-00000-00&amp;idtype=PID&amp;context=1516831" TargetMode="External"/><Relationship Id="rId181" Type="http://schemas.openxmlformats.org/officeDocument/2006/relationships/hyperlink" Target="https://advance.lexis.com/api/document?id=urn:contentItem:67SB-D4K1-F0YC-N4YK-00000-00&amp;idtype=PID&amp;context=1516831" TargetMode="External"/><Relationship Id="rId279" Type="http://schemas.openxmlformats.org/officeDocument/2006/relationships/header" Target="header30.xml"/><Relationship Id="rId486" Type="http://schemas.openxmlformats.org/officeDocument/2006/relationships/hyperlink" Target="https://advance.lexis.com/api/document?collection=news&amp;id=urn:contentItem:5Y6K-VPV1-F0NT-H53V-00000-00&amp;context=1516831" TargetMode="External"/><Relationship Id="rId693" Type="http://schemas.openxmlformats.org/officeDocument/2006/relationships/header" Target="header165.xml"/><Relationship Id="rId139" Type="http://schemas.openxmlformats.org/officeDocument/2006/relationships/hyperlink" Target="https://advance.lexis.com/api/document?id=urn:contentItem:5X88-XPK1-DXJR-H2K9-00000-00&amp;idtype=PID&amp;context=1516831" TargetMode="External"/><Relationship Id="rId346" Type="http://schemas.openxmlformats.org/officeDocument/2006/relationships/footer" Target="footer54.xml"/><Relationship Id="rId553" Type="http://schemas.openxmlformats.org/officeDocument/2006/relationships/footer" Target="footer119.xml"/><Relationship Id="rId760" Type="http://schemas.openxmlformats.org/officeDocument/2006/relationships/footer" Target="footer184.xml"/><Relationship Id="rId998" Type="http://schemas.openxmlformats.org/officeDocument/2006/relationships/header" Target="header255.xml"/><Relationship Id="rId1183" Type="http://schemas.openxmlformats.org/officeDocument/2006/relationships/footer" Target="footer299.xml"/><Relationship Id="rId206" Type="http://schemas.openxmlformats.org/officeDocument/2006/relationships/hyperlink" Target="https://advance.lexis.com/api/document?id=urn:contentItem:63WF-7H21-F03R-N25X-00000-00&amp;idtype=PID&amp;context=1516831" TargetMode="External"/><Relationship Id="rId413" Type="http://schemas.openxmlformats.org/officeDocument/2006/relationships/footer" Target="footer79.xml"/><Relationship Id="rId858" Type="http://schemas.openxmlformats.org/officeDocument/2006/relationships/footer" Target="footer212.xml"/><Relationship Id="rId1043" Type="http://schemas.openxmlformats.org/officeDocument/2006/relationships/hyperlink" Target="https://www.rand.org/blog/2023/03/financial-panic-in-the-age-of-digital-banking-social.html" TargetMode="External"/><Relationship Id="rId620" Type="http://schemas.openxmlformats.org/officeDocument/2006/relationships/footer" Target="footer136.xml"/><Relationship Id="rId718" Type="http://schemas.openxmlformats.org/officeDocument/2006/relationships/footer" Target="footer173.xml"/><Relationship Id="rId925" Type="http://schemas.openxmlformats.org/officeDocument/2006/relationships/hyperlink" Target="https://www.theaustralian.com.au/business/companies/harold-mitchell-under-presssure-to-resign-from-crown-shareholders-and-regulators/news-story/3730c25189b9d92ae2e822dce02c1c4f" TargetMode="External"/><Relationship Id="rId1110" Type="http://schemas.openxmlformats.org/officeDocument/2006/relationships/footer" Target="footer271.xml"/><Relationship Id="rId1208" Type="http://schemas.openxmlformats.org/officeDocument/2006/relationships/hyperlink" Target="https://techbullion.com/find-out-how-techahead-can-empower-startups-smes-to-turbocharge-their-revenues/?utm_source=feedburner&amp;#38;utm_medium=feed&amp;#38;utm_campaign=Feed:+Techbullion+%28TechBullion%29" TargetMode="External"/><Relationship Id="rId54" Type="http://schemas.openxmlformats.org/officeDocument/2006/relationships/hyperlink" Target="https://advance.lexis.com/api/document?id=urn:contentItem:5X1G-41H1-F12F-F2CV-00000-00&amp;idtype=PID&amp;context=1516831" TargetMode="External"/><Relationship Id="rId270" Type="http://schemas.openxmlformats.org/officeDocument/2006/relationships/footer" Target="footer25.xml"/><Relationship Id="rId130" Type="http://schemas.openxmlformats.org/officeDocument/2006/relationships/hyperlink" Target="https://advance.lexis.com/api/document?id=urn:contentItem:66B2-9P81-JB34-40HG-00000-00&amp;idtype=PID&amp;context=1516831" TargetMode="External"/><Relationship Id="rId368" Type="http://schemas.openxmlformats.org/officeDocument/2006/relationships/header" Target="header63.xml"/><Relationship Id="rId575" Type="http://schemas.openxmlformats.org/officeDocument/2006/relationships/hyperlink" Target="https://www.socialenterprise.org.uk/" TargetMode="External"/><Relationship Id="rId782" Type="http://schemas.openxmlformats.org/officeDocument/2006/relationships/hyperlink" Target="https://www.itpro.co.uk/strategy/28710/what-is-the-supply-chain-1" TargetMode="External"/><Relationship Id="rId228" Type="http://schemas.openxmlformats.org/officeDocument/2006/relationships/hyperlink" Target="https://advance.lexis.com/api/document?collection=news&amp;id=urn:contentItem:67SS-FV61-DYDW-74W4-00000-00&amp;context=1516831" TargetMode="External"/><Relationship Id="rId435" Type="http://schemas.openxmlformats.org/officeDocument/2006/relationships/hyperlink" Target="https://advance.lexis.com/api/document?collection=news&amp;id=urn:contentItem:62CS-XKX1-DYDW-74F8-00000-00&amp;context=1516831" TargetMode="External"/><Relationship Id="rId642" Type="http://schemas.openxmlformats.org/officeDocument/2006/relationships/header" Target="header145.xml"/><Relationship Id="rId1065" Type="http://schemas.openxmlformats.org/officeDocument/2006/relationships/hyperlink" Target="https://www.business-standard.com/article/current-affairs/centre-asks-six-states-to-be-on-alert-as-covid-19-cases-rise-in-india-123031601190_1.html" TargetMode="External"/><Relationship Id="rId502" Type="http://schemas.openxmlformats.org/officeDocument/2006/relationships/header" Target="header106.xml"/><Relationship Id="rId947" Type="http://schemas.openxmlformats.org/officeDocument/2006/relationships/hyperlink" Target="mailto:Aparna.Desikan@timesgroup.com" TargetMode="External"/><Relationship Id="rId1132" Type="http://schemas.openxmlformats.org/officeDocument/2006/relationships/header" Target="header281.xml"/><Relationship Id="rId76" Type="http://schemas.openxmlformats.org/officeDocument/2006/relationships/hyperlink" Target="https://advance.lexis.com/api/document?id=urn:contentItem:5Y7F-RF91-F0NT-H1SW-00000-00&amp;idtype=PID&amp;context=1516831" TargetMode="External"/><Relationship Id="rId807" Type="http://schemas.openxmlformats.org/officeDocument/2006/relationships/header" Target="header194.xml"/><Relationship Id="rId292" Type="http://schemas.openxmlformats.org/officeDocument/2006/relationships/header" Target="header35.xml"/><Relationship Id="rId597" Type="http://schemas.openxmlformats.org/officeDocument/2006/relationships/footer" Target="footer128.xml"/><Relationship Id="rId152" Type="http://schemas.openxmlformats.org/officeDocument/2006/relationships/hyperlink" Target="https://advance.lexis.com/api/document?id=urn:contentItem:60P3-2X81-JB5M-W0VS-00000-00&amp;idtype=PID&amp;context=1516831" TargetMode="External"/><Relationship Id="rId457" Type="http://schemas.openxmlformats.org/officeDocument/2006/relationships/header" Target="header96.xml"/><Relationship Id="rId1087" Type="http://schemas.openxmlformats.org/officeDocument/2006/relationships/hyperlink" Target="https://splash247.com/aboutships-unprecedented-levels-of-institutional-capital-making-its-way-into-maritime-services/" TargetMode="External"/><Relationship Id="rId664" Type="http://schemas.openxmlformats.org/officeDocument/2006/relationships/hyperlink" Target="mailto:contentservices@htlive.com" TargetMode="External"/><Relationship Id="rId871" Type="http://schemas.openxmlformats.org/officeDocument/2006/relationships/image" Target="media/image12.png"/><Relationship Id="rId969" Type="http://schemas.openxmlformats.org/officeDocument/2006/relationships/header" Target="header243.xml"/><Relationship Id="rId317" Type="http://schemas.openxmlformats.org/officeDocument/2006/relationships/header" Target="header42.xml"/><Relationship Id="rId524" Type="http://schemas.openxmlformats.org/officeDocument/2006/relationships/hyperlink" Target="https://www.smartcompany.com.au/startupsmart/profiles/ex-google-storytelling-game-talu-tales/" TargetMode="External"/><Relationship Id="rId731" Type="http://schemas.openxmlformats.org/officeDocument/2006/relationships/footer" Target="footer178.xml"/><Relationship Id="rId1154" Type="http://schemas.openxmlformats.org/officeDocument/2006/relationships/hyperlink" Target="mailto:contentservices@htlive.com" TargetMode="External"/><Relationship Id="rId98" Type="http://schemas.openxmlformats.org/officeDocument/2006/relationships/hyperlink" Target="https://advance.lexis.com/api/document?id=urn:contentItem:67W9-C9M1-JB3N-T125-00000-00&amp;idtype=PID&amp;context=1516831" TargetMode="External"/><Relationship Id="rId829" Type="http://schemas.openxmlformats.org/officeDocument/2006/relationships/header" Target="header202.xml"/><Relationship Id="rId1014" Type="http://schemas.openxmlformats.org/officeDocument/2006/relationships/footer" Target="footer261.xml"/><Relationship Id="rId1221" Type="http://schemas.openxmlformats.org/officeDocument/2006/relationships/footer" Target="footer305.xml"/><Relationship Id="rId25" Type="http://schemas.openxmlformats.org/officeDocument/2006/relationships/hyperlink" Target="https://advance.lexis.com/api/document?id=urn:contentItem:5XV1-6FM1-JB5M-W307-00000-00&amp;idtype=PID&amp;context=1516831" TargetMode="External"/><Relationship Id="rId174" Type="http://schemas.openxmlformats.org/officeDocument/2006/relationships/hyperlink" Target="https://advance.lexis.com/api/document?id=urn:contentItem:63M4-PD51-JB5M-W28N-00000-00&amp;idtype=PID&amp;context=1516831" TargetMode="External"/><Relationship Id="rId381" Type="http://schemas.openxmlformats.org/officeDocument/2006/relationships/hyperlink" Target="mailto:contentservices@htlive.com" TargetMode="External"/><Relationship Id="rId241" Type="http://schemas.openxmlformats.org/officeDocument/2006/relationships/footer" Target="footer15.xml"/><Relationship Id="rId479" Type="http://schemas.openxmlformats.org/officeDocument/2006/relationships/header" Target="header101.xml"/><Relationship Id="rId686" Type="http://schemas.openxmlformats.org/officeDocument/2006/relationships/header" Target="header162.xml"/><Relationship Id="rId893" Type="http://schemas.openxmlformats.org/officeDocument/2006/relationships/footer" Target="footer223.xml"/><Relationship Id="rId339" Type="http://schemas.openxmlformats.org/officeDocument/2006/relationships/footer" Target="footer51.xml"/><Relationship Id="rId546" Type="http://schemas.openxmlformats.org/officeDocument/2006/relationships/hyperlink" Target="https://advance.lexis.com/api/document?collection=news&amp;id=urn:contentItem:5Y7C-C8R1-F0NT-H15G-00000-00&amp;context=1516831" TargetMode="External"/><Relationship Id="rId753" Type="http://schemas.openxmlformats.org/officeDocument/2006/relationships/footer" Target="footer182.xml"/><Relationship Id="rId1176" Type="http://schemas.openxmlformats.org/officeDocument/2006/relationships/header" Target="header297.xml"/><Relationship Id="rId101" Type="http://schemas.openxmlformats.org/officeDocument/2006/relationships/hyperlink" Target="https://advance.lexis.com/api/document?id=urn:contentItem:67W9-C9M1-JB3N-T0FP-00000-00&amp;idtype=PID&amp;context=1516831" TargetMode="External"/><Relationship Id="rId406" Type="http://schemas.openxmlformats.org/officeDocument/2006/relationships/footer" Target="footer76.xml"/><Relationship Id="rId960" Type="http://schemas.openxmlformats.org/officeDocument/2006/relationships/footer" Target="footer240.xml"/><Relationship Id="rId1036" Type="http://schemas.openxmlformats.org/officeDocument/2006/relationships/hyperlink" Target="https://t.co/mxxwygMKN9" TargetMode="External"/><Relationship Id="rId613" Type="http://schemas.openxmlformats.org/officeDocument/2006/relationships/footer" Target="footer134.xml"/><Relationship Id="rId820" Type="http://schemas.openxmlformats.org/officeDocument/2006/relationships/hyperlink" Target="https://advance.lexis.com/api/document?collection=news&amp;id=urn:contentItem:67W9-C9M1-JB3N-T15V-00000-00&amp;context=1516831" TargetMode="External"/><Relationship Id="rId918" Type="http://schemas.openxmlformats.org/officeDocument/2006/relationships/hyperlink" Target="https://www.theaustralian.com.au/business/markets/rba-governor-philip-lowe-explains-cautious-outlook-on-rates-wages/news-story/3e5c26ab88b73159015203c87eb7d77a" TargetMode="External"/><Relationship Id="rId1103" Type="http://schemas.openxmlformats.org/officeDocument/2006/relationships/footer" Target="footer268.xml"/><Relationship Id="rId47" Type="http://schemas.openxmlformats.org/officeDocument/2006/relationships/hyperlink" Target="https://advance.lexis.com/api/document?id=urn:contentItem:622N-YP11-DXMP-K0Y1-00000-00&amp;idtype=PID&amp;context=1516831" TargetMode="External"/><Relationship Id="rId196" Type="http://schemas.openxmlformats.org/officeDocument/2006/relationships/hyperlink" Target="https://advance.lexis.com/api/document?id=urn:contentItem:67K1-W881-JD35-F4WF-00000-00&amp;idtype=PID&amp;context=1516831" TargetMode="External"/><Relationship Id="rId263" Type="http://schemas.openxmlformats.org/officeDocument/2006/relationships/header" Target="header24.xml"/><Relationship Id="rId470" Type="http://schemas.openxmlformats.org/officeDocument/2006/relationships/header" Target="header99.xml"/><Relationship Id="rId123" Type="http://schemas.openxmlformats.org/officeDocument/2006/relationships/hyperlink" Target="https://advance.lexis.com/api/document?id=urn:contentItem:5YMT-Y5M1-DXMP-K39P-00000-00&amp;idtype=PID&amp;context=1516831" TargetMode="External"/><Relationship Id="rId330" Type="http://schemas.openxmlformats.org/officeDocument/2006/relationships/footer" Target="footer47.xml"/><Relationship Id="rId568" Type="http://schemas.openxmlformats.org/officeDocument/2006/relationships/hyperlink" Target="http://r20.rs6.net/tn.jsp?t=sm58jz4ab.0.0.6m7wsbqab.0&amp;id=preview&amp;r=3&amp;p=https%3A%2F%2Fwww.sewf2019.org%2F" TargetMode="External"/><Relationship Id="rId775" Type="http://schemas.openxmlformats.org/officeDocument/2006/relationships/hyperlink" Target="https://dennistrk.cvtr.io/click?lid=57516&amp;pid=3&amp;sid=" TargetMode="External"/><Relationship Id="rId982" Type="http://schemas.openxmlformats.org/officeDocument/2006/relationships/footer" Target="footer248.xml"/><Relationship Id="rId1198" Type="http://schemas.openxmlformats.org/officeDocument/2006/relationships/hyperlink" Target="https://techbullion.com/find-out-how-techahead-can-empower-startups-smes-to-turbocharge-their-revenues/?utm_source=feedburner&amp;#38;utm_medium=feed&amp;#38;utm_campaign=Feed:+Techbullion+%28TechBullion%29" TargetMode="External"/><Relationship Id="rId428" Type="http://schemas.openxmlformats.org/officeDocument/2006/relationships/hyperlink" Target="https://advance.lexis.com/api/document?collection=news&amp;id=urn:contentItem:5T5M-0SD1-JB3N-T1ST-00000-00&amp;context=1516831" TargetMode="External"/><Relationship Id="rId635" Type="http://schemas.openxmlformats.org/officeDocument/2006/relationships/header" Target="header143.xml"/><Relationship Id="rId842" Type="http://schemas.openxmlformats.org/officeDocument/2006/relationships/footer" Target="footer206.xml"/><Relationship Id="rId1058" Type="http://schemas.openxmlformats.org/officeDocument/2006/relationships/hyperlink" Target="https://www.ft.com/content/76e578d5-2983-4194-ad60-cb5a47ac6921" TargetMode="External"/><Relationship Id="rId702" Type="http://schemas.openxmlformats.org/officeDocument/2006/relationships/footer" Target="footer168.xml"/><Relationship Id="rId1125" Type="http://schemas.openxmlformats.org/officeDocument/2006/relationships/footer" Target="footer278.xml"/><Relationship Id="rId69" Type="http://schemas.openxmlformats.org/officeDocument/2006/relationships/hyperlink" Target="https://advance.lexis.com/api/document?id=urn:contentItem:5Y6T-TY41-F0NT-H0GS-00000-00&amp;idtype=PID&amp;context=1516831" TargetMode="External"/><Relationship Id="rId285" Type="http://schemas.openxmlformats.org/officeDocument/2006/relationships/header" Target="header32.xml"/><Relationship Id="rId492" Type="http://schemas.openxmlformats.org/officeDocument/2006/relationships/footer" Target="footer103.xml"/><Relationship Id="rId797" Type="http://schemas.openxmlformats.org/officeDocument/2006/relationships/hyperlink" Target="https://www.itpro.co.uk/business-strategy/startups/356990/uk-tech-startups-to-watch" TargetMode="External"/><Relationship Id="rId145" Type="http://schemas.openxmlformats.org/officeDocument/2006/relationships/hyperlink" Target="https://advance.lexis.com/api/document?id=urn:contentItem:62TS-DNR1-DXMP-K3VJ-00000-00&amp;idtype=PID&amp;context=1516831" TargetMode="External"/><Relationship Id="rId352" Type="http://schemas.openxmlformats.org/officeDocument/2006/relationships/footer" Target="footer56.xml"/><Relationship Id="rId212" Type="http://schemas.openxmlformats.org/officeDocument/2006/relationships/header" Target="header3.xml"/><Relationship Id="rId657" Type="http://schemas.openxmlformats.org/officeDocument/2006/relationships/header" Target="header151.xml"/><Relationship Id="rId864" Type="http://schemas.openxmlformats.org/officeDocument/2006/relationships/header" Target="header214.xml"/><Relationship Id="rId517" Type="http://schemas.openxmlformats.org/officeDocument/2006/relationships/footer" Target="footer110.xml"/><Relationship Id="rId724" Type="http://schemas.openxmlformats.org/officeDocument/2006/relationships/footer" Target="footer175.xml"/><Relationship Id="rId931" Type="http://schemas.openxmlformats.org/officeDocument/2006/relationships/footer" Target="footer230.xml"/><Relationship Id="rId1147" Type="http://schemas.openxmlformats.org/officeDocument/2006/relationships/header" Target="header286.xml"/><Relationship Id="rId60" Type="http://schemas.openxmlformats.org/officeDocument/2006/relationships/hyperlink" Target="https://advance.lexis.com/api/document?id=urn:contentItem:5T5M-0SD1-JB3N-T1ST-00000-00&amp;idtype=PID&amp;context=1516831" TargetMode="External"/><Relationship Id="rId1007" Type="http://schemas.openxmlformats.org/officeDocument/2006/relationships/hyperlink" Target="https://advance.lexis.com/api/document?collection=news&amp;id=urn:contentItem:5SB1-XJT1-JDKC-R356-00000-00&amp;context=1516831" TargetMode="External"/><Relationship Id="rId1214" Type="http://schemas.openxmlformats.org/officeDocument/2006/relationships/hyperlink" Target="https://techbullion.com/find-out-how-techahead-can-empower-startups-smes-to-turbocharge-their-revenues/?utm_source=feedburner&amp;#38;utm_medium=feed&amp;#38;utm_campaign=Feed:+Techbullion+%28TechBullion%29" TargetMode="External"/><Relationship Id="rId18" Type="http://schemas.openxmlformats.org/officeDocument/2006/relationships/hyperlink" Target="https://advance.lexis.com/api/document?id=urn:contentItem:67K1-W881-JD35-F4X1-00000-00&amp;idtype=PID&amp;context=1516831" TargetMode="External"/><Relationship Id="rId167" Type="http://schemas.openxmlformats.org/officeDocument/2006/relationships/hyperlink" Target="https://advance.lexis.com/api/document?id=urn:contentItem:65FY-M191-DXMP-K27W-00000-00&amp;idtype=PID&amp;context=1516831" TargetMode="External"/><Relationship Id="rId374" Type="http://schemas.openxmlformats.org/officeDocument/2006/relationships/header" Target="header64.xml"/><Relationship Id="rId581" Type="http://schemas.openxmlformats.org/officeDocument/2006/relationships/hyperlink" Target="https://twitter.com/sapnews/" TargetMode="External"/><Relationship Id="rId234" Type="http://schemas.openxmlformats.org/officeDocument/2006/relationships/footer" Target="footer12.xml"/><Relationship Id="rId679" Type="http://schemas.openxmlformats.org/officeDocument/2006/relationships/header" Target="header159.xml"/><Relationship Id="rId886" Type="http://schemas.openxmlformats.org/officeDocument/2006/relationships/header" Target="header222.xml"/></Relationships>
</file>

<file path=word/_rels/footer2.xml.rels><?xml version="1.0" encoding="UTF-8" standalone="yes"?>
<Relationships xmlns="http://schemas.openxmlformats.org/package/2006/relationships"><Relationship Id="rId3" Type="http://schemas.openxmlformats.org/officeDocument/2006/relationships/hyperlink" Target="http://www.lexisnexis.co.in/en-in/privacy-statement.page" TargetMode="External"/><Relationship Id="rId2" Type="http://schemas.openxmlformats.org/officeDocument/2006/relationships/hyperlink" Target="http://www.lexisnexis.co.in/en-in/about-us/about-us.page" TargetMode="External"/><Relationship Id="rId1" Type="http://schemas.openxmlformats.org/officeDocument/2006/relationships/image" Target="media/image2.jpeg"/><Relationship Id="rId5" Type="http://schemas.openxmlformats.org/officeDocument/2006/relationships/hyperlink" Target="http://www.lexisnexis.com/terms/copr/lngp/in/" TargetMode="External"/><Relationship Id="rId4" Type="http://schemas.openxmlformats.org/officeDocument/2006/relationships/hyperlink" Target="http://www.lexisnexis.com/in/legal/auth/displayterms.do?content=GENE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158141</Words>
  <Characters>901405</Characters>
  <Application>Microsoft Office Word</Application>
  <DocSecurity>0</DocSecurity>
  <Lines>7511</Lines>
  <Paragraphs>2114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Out How TechAhead Can Empower Startups, SMEs To Turbocharge Their Revenues</dc:title>
  <cp:lastModifiedBy>Shubham Singh Tanwar</cp:lastModifiedBy>
  <cp:revision>3</cp:revision>
  <dcterms:created xsi:type="dcterms:W3CDTF">2023-07-01T17:58:00Z</dcterms:created>
  <dcterms:modified xsi:type="dcterms:W3CDTF">2023-07-01T18:00:00Z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199591761</vt:lpwstr>
  </property>
  <property fmtid="{D5CDD505-2E9C-101B-9397-08002B2CF9AE}" pid="3" name="LADocCount">
    <vt:i4>102</vt:i4>
  </property>
  <property fmtid="{D5CDD505-2E9C-101B-9397-08002B2CF9AE}" pid="4" name="LADocumentID:urn:contentItem:5RHB-9VK1-DXJR-H21D-00000-00">
    <vt:lpwstr>Doc::/shared/document|contextualFeaturePermID::1516831</vt:lpwstr>
  </property>
  <property fmtid="{D5CDD505-2E9C-101B-9397-08002B2CF9AE}" pid="5" name="LADocumentID:urn:contentItem:5RVK-8WS1-JC86-C2WH-00000-00">
    <vt:lpwstr>Doc::/shared/document|contextualFeaturePermID::1516831</vt:lpwstr>
  </property>
  <property fmtid="{D5CDD505-2E9C-101B-9397-08002B2CF9AE}" pid="6" name="LADocumentID:urn:contentItem:5RVK-8YH1-DY15-S2VG-00000-00">
    <vt:lpwstr>Doc::/shared/document|contextualFeaturePermID::1516831</vt:lpwstr>
  </property>
  <property fmtid="{D5CDD505-2E9C-101B-9397-08002B2CF9AE}" pid="7" name="LADocumentID:urn:contentItem:5SB1-XJT1-JDKC-R356-00000-00">
    <vt:lpwstr>Doc::/shared/document|contextualFeaturePermID::1516831</vt:lpwstr>
  </property>
  <property fmtid="{D5CDD505-2E9C-101B-9397-08002B2CF9AE}" pid="8" name="LADocumentID:urn:contentItem:5SBG-24C1-F12F-F0GH-00000-00">
    <vt:lpwstr>Doc::/shared/document|contextualFeaturePermID::1516831</vt:lpwstr>
  </property>
  <property fmtid="{D5CDD505-2E9C-101B-9397-08002B2CF9AE}" pid="9" name="LADocumentID:urn:contentItem:5SH5-29K1-F12F-F4CH-00000-00">
    <vt:lpwstr>Doc::/shared/document|contextualFeaturePermID::1516831</vt:lpwstr>
  </property>
  <property fmtid="{D5CDD505-2E9C-101B-9397-08002B2CF9AE}" pid="10" name="LADocumentID:urn:contentItem:5SXB-R2M1-F12F-F1SS-00000-00">
    <vt:lpwstr>Doc::/shared/document|contextualFeaturePermID::1516831</vt:lpwstr>
  </property>
  <property fmtid="{D5CDD505-2E9C-101B-9397-08002B2CF9AE}" pid="11" name="LADocumentID:urn:contentItem:5SY7-3391-F12F-F3KM-00000-00">
    <vt:lpwstr>Doc::/shared/document|contextualFeaturePermID::1516831</vt:lpwstr>
  </property>
  <property fmtid="{D5CDD505-2E9C-101B-9397-08002B2CF9AE}" pid="12" name="LADocumentID:urn:contentItem:5T21-30F1-JBYT-H229-00000-00">
    <vt:lpwstr>Doc::/shared/document|contextualFeaturePermID::1516831</vt:lpwstr>
  </property>
  <property fmtid="{D5CDD505-2E9C-101B-9397-08002B2CF9AE}" pid="13" name="LADocumentID:urn:contentItem:5T5M-0SD1-JB3N-T1ST-00000-00">
    <vt:lpwstr>Doc::/shared/document|contextualFeaturePermID::1516831</vt:lpwstr>
  </property>
  <property fmtid="{D5CDD505-2E9C-101B-9397-08002B2CF9AE}" pid="14" name="LADocumentID:urn:contentItem:5T5T-YX81-JB3N-T2KT-00000-00">
    <vt:lpwstr>Doc::/shared/document|contextualFeaturePermID::1516831</vt:lpwstr>
  </property>
  <property fmtid="{D5CDD505-2E9C-101B-9397-08002B2CF9AE}" pid="15" name="LADocumentID:urn:contentItem:5T6W-TW71-JB3N-T2NM-00000-00">
    <vt:lpwstr>Doc::/shared/document|contextualFeaturePermID::1516831</vt:lpwstr>
  </property>
  <property fmtid="{D5CDD505-2E9C-101B-9397-08002B2CF9AE}" pid="16" name="LADocumentID:urn:contentItem:5VC3-FX11-JB4V-8566-00000-00">
    <vt:lpwstr>Doc::/shared/document|contextualFeaturePermID::1516831</vt:lpwstr>
  </property>
  <property fmtid="{D5CDD505-2E9C-101B-9397-08002B2CF9AE}" pid="17" name="LADocumentID:urn:contentItem:5VC4-Y7D1-JBYT-H3T8-00000-00">
    <vt:lpwstr>Doc::/shared/document|contextualFeaturePermID::1516831</vt:lpwstr>
  </property>
  <property fmtid="{D5CDD505-2E9C-101B-9397-08002B2CF9AE}" pid="18" name="LADocumentID:urn:contentItem:5VX8-CP91-DXMP-K0FB-00000-00">
    <vt:lpwstr>Doc::/shared/document|contextualFeaturePermID::1516831</vt:lpwstr>
  </property>
  <property fmtid="{D5CDD505-2E9C-101B-9397-08002B2CF9AE}" pid="19" name="LADocumentID:urn:contentItem:5W4V-F8V1-JB3N-T50Y-00000-00">
    <vt:lpwstr>Doc::/shared/document|contextualFeaturePermID::1516831</vt:lpwstr>
  </property>
  <property fmtid="{D5CDD505-2E9C-101B-9397-08002B2CF9AE}" pid="20" name="LADocumentID:urn:contentItem:5W52-DHF1-DXJR-H3PW-00000-00">
    <vt:lpwstr>Doc::/shared/document|contextualFeaturePermID::1516831</vt:lpwstr>
  </property>
  <property fmtid="{D5CDD505-2E9C-101B-9397-08002B2CF9AE}" pid="21" name="LADocumentID:urn:contentItem:5W58-CMR1-JB3N-T46J-00000-00">
    <vt:lpwstr>Doc::/shared/document|contextualFeaturePermID::1516831</vt:lpwstr>
  </property>
  <property fmtid="{D5CDD505-2E9C-101B-9397-08002B2CF9AE}" pid="22" name="LADocumentID:urn:contentItem:5W5R-PCP1-JDJN-61S7-00000-00">
    <vt:lpwstr>Doc::/shared/document|contextualFeaturePermID::1516831</vt:lpwstr>
  </property>
  <property fmtid="{D5CDD505-2E9C-101B-9397-08002B2CF9AE}" pid="23" name="LADocumentID:urn:contentItem:5WBN-M2W1-JCH9-G20P-00000-00">
    <vt:lpwstr>Doc::/shared/document|contextualFeaturePermID::1516831</vt:lpwstr>
  </property>
  <property fmtid="{D5CDD505-2E9C-101B-9397-08002B2CF9AE}" pid="24" name="LADocumentID:urn:contentItem:5WDT-2K71-DXMP-K476-00000-00">
    <vt:lpwstr>Doc::/shared/document|contextualFeaturePermID::1516831</vt:lpwstr>
  </property>
  <property fmtid="{D5CDD505-2E9C-101B-9397-08002B2CF9AE}" pid="25" name="LADocumentID:urn:contentItem:5X1G-3S91-JDKC-R39Y-00000-00">
    <vt:lpwstr>Doc::/shared/document|contextualFeaturePermID::1516831</vt:lpwstr>
  </property>
  <property fmtid="{D5CDD505-2E9C-101B-9397-08002B2CF9AE}" pid="26" name="LADocumentID:urn:contentItem:5X1G-3S91-JDKC-R3F8-00000-00">
    <vt:lpwstr>Doc::/shared/document|contextualFeaturePermID::1516831</vt:lpwstr>
  </property>
  <property fmtid="{D5CDD505-2E9C-101B-9397-08002B2CF9AE}" pid="27" name="LADocumentID:urn:contentItem:5X1G-41H1-F12F-F2CV-00000-00">
    <vt:lpwstr>Doc::/shared/document|contextualFeaturePermID::1516831</vt:lpwstr>
  </property>
  <property fmtid="{D5CDD505-2E9C-101B-9397-08002B2CF9AE}" pid="28" name="LADocumentID:urn:contentItem:5X1J-YV21-JDKC-R0ST-00000-00">
    <vt:lpwstr>Doc::/shared/document|contextualFeaturePermID::1516831</vt:lpwstr>
  </property>
  <property fmtid="{D5CDD505-2E9C-101B-9397-08002B2CF9AE}" pid="29" name="LADocumentID:urn:contentItem:5X2P-KYS1-JB5M-W15X-00000-00">
    <vt:lpwstr>Doc::/shared/document|contextualFeaturePermID::1516831</vt:lpwstr>
  </property>
  <property fmtid="{D5CDD505-2E9C-101B-9397-08002B2CF9AE}" pid="30" name="LADocumentID:urn:contentItem:5X88-XPK1-DXJR-H2K9-00000-00">
    <vt:lpwstr>Doc::/shared/document|contextualFeaturePermID::1516831</vt:lpwstr>
  </property>
  <property fmtid="{D5CDD505-2E9C-101B-9397-08002B2CF9AE}" pid="31" name="LADocumentID:urn:contentItem:5XNX-M951-F12F-F274-00000-00">
    <vt:lpwstr>Doc::/shared/document|contextualFeaturePermID::1516831</vt:lpwstr>
  </property>
  <property fmtid="{D5CDD505-2E9C-101B-9397-08002B2CF9AE}" pid="32" name="LADocumentID:urn:contentItem:5XR2-3JF1-JBV4-21WJ-00000-00">
    <vt:lpwstr>Doc::/shared/document|contextualFeaturePermID::1516831</vt:lpwstr>
  </property>
  <property fmtid="{D5CDD505-2E9C-101B-9397-08002B2CF9AE}" pid="33" name="LADocumentID:urn:contentItem:5XV1-6FM1-JB5M-W307-00000-00">
    <vt:lpwstr>Doc::/shared/document|contextualFeaturePermID::1516831</vt:lpwstr>
  </property>
  <property fmtid="{D5CDD505-2E9C-101B-9397-08002B2CF9AE}" pid="34" name="LADocumentID:urn:contentItem:5XXD-H9R1-JDJN-63NX-00000-00">
    <vt:lpwstr>Doc::/shared/document|contextualFeaturePermID::1516831</vt:lpwstr>
  </property>
  <property fmtid="{D5CDD505-2E9C-101B-9397-08002B2CF9AE}" pid="35" name="LADocumentID:urn:contentItem:5Y6H-GK71-F0NT-H4F8-00000-00">
    <vt:lpwstr>Doc::/shared/document|contextualFeaturePermID::1516831</vt:lpwstr>
  </property>
  <property fmtid="{D5CDD505-2E9C-101B-9397-08002B2CF9AE}" pid="36" name="LADocumentID:urn:contentItem:5Y6K-VPV1-F0NT-H53V-00000-00">
    <vt:lpwstr>Doc::/shared/document|contextualFeaturePermID::1516831</vt:lpwstr>
  </property>
  <property fmtid="{D5CDD505-2E9C-101B-9397-08002B2CF9AE}" pid="37" name="LADocumentID:urn:contentItem:5Y6R-FWV1-JD6R-T32J-00000-00">
    <vt:lpwstr>Doc::/shared/document|contextualFeaturePermID::1516831</vt:lpwstr>
  </property>
  <property fmtid="{D5CDD505-2E9C-101B-9397-08002B2CF9AE}" pid="38" name="LADocumentID:urn:contentItem:5Y6T-TY41-F0NT-H0GS-00000-00">
    <vt:lpwstr>Doc::/shared/document|contextualFeaturePermID::1516831</vt:lpwstr>
  </property>
  <property fmtid="{D5CDD505-2E9C-101B-9397-08002B2CF9AE}" pid="39" name="LADocumentID:urn:contentItem:5Y7C-C8R1-F0NT-H15G-00000-00">
    <vt:lpwstr>Doc::/shared/document|contextualFeaturePermID::1516831</vt:lpwstr>
  </property>
  <property fmtid="{D5CDD505-2E9C-101B-9397-08002B2CF9AE}" pid="40" name="LADocumentID:urn:contentItem:5Y7F-RF91-F0NT-H1SW-00000-00">
    <vt:lpwstr>Doc::/shared/document|contextualFeaturePermID::1516831</vt:lpwstr>
  </property>
  <property fmtid="{D5CDD505-2E9C-101B-9397-08002B2CF9AE}" pid="41" name="LADocumentID:urn:contentItem:5Y7K-BHG1-JD6R-T3PV-00000-00">
    <vt:lpwstr>Doc::/shared/document|contextualFeaturePermID::1516831</vt:lpwstr>
  </property>
  <property fmtid="{D5CDD505-2E9C-101B-9397-08002B2CF9AE}" pid="42" name="LADocumentID:urn:contentItem:5Y7N-PMV1-F0NT-H2F2-00000-00">
    <vt:lpwstr>Doc::/shared/document|contextualFeaturePermID::1516831</vt:lpwstr>
  </property>
  <property fmtid="{D5CDD505-2E9C-101B-9397-08002B2CF9AE}" pid="43" name="LADocumentID:urn:contentItem:5YMT-Y5M1-DXMP-K39P-00000-00">
    <vt:lpwstr>Doc::/shared/document|contextualFeaturePermID::1516831</vt:lpwstr>
  </property>
  <property fmtid="{D5CDD505-2E9C-101B-9397-08002B2CF9AE}" pid="44" name="LADocumentID:urn:contentItem:5YN9-13D1-JB5M-W2BF-00000-00">
    <vt:lpwstr>Doc::/shared/document|contextualFeaturePermID::1516831</vt:lpwstr>
  </property>
  <property fmtid="{D5CDD505-2E9C-101B-9397-08002B2CF9AE}" pid="45" name="LADocumentID:urn:contentItem:5YT2-15Y1-JCH9-G29H-00000-00">
    <vt:lpwstr>Doc::/shared/document|contextualFeaturePermID::1516831</vt:lpwstr>
  </property>
  <property fmtid="{D5CDD505-2E9C-101B-9397-08002B2CF9AE}" pid="46" name="LADocumentID:urn:contentItem:5YWF-JBX1-JBYT-H3J3-00000-00">
    <vt:lpwstr>Doc::/shared/document|contextualFeaturePermID::1516831</vt:lpwstr>
  </property>
  <property fmtid="{D5CDD505-2E9C-101B-9397-08002B2CF9AE}" pid="47" name="LADocumentID:urn:contentItem:600N-3VN1-JBYT-H276-00000-00">
    <vt:lpwstr>Doc::/shared/document|contextualFeaturePermID::1516831</vt:lpwstr>
  </property>
  <property fmtid="{D5CDD505-2E9C-101B-9397-08002B2CF9AE}" pid="48" name="LADocumentID:urn:contentItem:60P3-2X81-JB5M-W0VS-00000-00">
    <vt:lpwstr>Doc::/shared/document|contextualFeaturePermID::1516831</vt:lpwstr>
  </property>
  <property fmtid="{D5CDD505-2E9C-101B-9397-08002B2CF9AE}" pid="49" name="LADocumentID:urn:contentItem:60TM-5PG1-JCH9-G4W3-00000-00">
    <vt:lpwstr>Doc::/shared/document|contextualFeaturePermID::1516831</vt:lpwstr>
  </property>
  <property fmtid="{D5CDD505-2E9C-101B-9397-08002B2CF9AE}" pid="50" name="LADocumentID:urn:contentItem:60V8-YSM1-JCH9-G2M9-00000-00">
    <vt:lpwstr>Doc::/shared/document|contextualFeaturePermID::1516831</vt:lpwstr>
  </property>
  <property fmtid="{D5CDD505-2E9C-101B-9397-08002B2CF9AE}" pid="51" name="LADocumentID:urn:contentItem:60W0-9SR1-JBYT-H25C-00000-00">
    <vt:lpwstr>Doc::/shared/document|contextualFeaturePermID::1516831</vt:lpwstr>
  </property>
  <property fmtid="{D5CDD505-2E9C-101B-9397-08002B2CF9AE}" pid="52" name="LADocumentID:urn:contentItem:6116-P001-JB5M-W46X-00000-00">
    <vt:lpwstr>Doc::/shared/document|contextualFeaturePermID::1516831</vt:lpwstr>
  </property>
  <property fmtid="{D5CDD505-2E9C-101B-9397-08002B2CF9AE}" pid="53" name="LADocumentID:urn:contentItem:61FK-5051-JB5M-W4V7-00000-00">
    <vt:lpwstr>Doc::/shared/document|contextualFeaturePermID::1516831</vt:lpwstr>
  </property>
  <property fmtid="{D5CDD505-2E9C-101B-9397-08002B2CF9AE}" pid="54" name="LADocumentID:urn:contentItem:61N5-HST1-DXMP-K4FW-00000-00">
    <vt:lpwstr>Doc::/shared/document|contextualFeaturePermID::1516831</vt:lpwstr>
  </property>
  <property fmtid="{D5CDD505-2E9C-101B-9397-08002B2CF9AE}" pid="55" name="LADocumentID:urn:contentItem:6215-H3F1-JBR4-F131-00000-00">
    <vt:lpwstr>Doc::/shared/document|contextualFeaturePermID::1516831</vt:lpwstr>
  </property>
  <property fmtid="{D5CDD505-2E9C-101B-9397-08002B2CF9AE}" pid="56" name="LADocumentID:urn:contentItem:622N-YP11-DXMP-K0Y1-00000-00">
    <vt:lpwstr>Doc::/shared/document|contextualFeaturePermID::1516831</vt:lpwstr>
  </property>
  <property fmtid="{D5CDD505-2E9C-101B-9397-08002B2CF9AE}" pid="57" name="LADocumentID:urn:contentItem:625V-CPC1-F12F-F2CP-00000-00">
    <vt:lpwstr>Doc::/shared/document|contextualFeaturePermID::1516831</vt:lpwstr>
  </property>
  <property fmtid="{D5CDD505-2E9C-101B-9397-08002B2CF9AE}" pid="58" name="LADocumentID:urn:contentItem:62BT-8BC1-JB3N-T4T2-00000-00">
    <vt:lpwstr>Doc::/shared/document|contextualFeaturePermID::1516831</vt:lpwstr>
  </property>
  <property fmtid="{D5CDD505-2E9C-101B-9397-08002B2CF9AE}" pid="59" name="LADocumentID:urn:contentItem:62CS-XKX1-DYDW-74F8-00000-00">
    <vt:lpwstr>Doc::/shared/document|contextualFeaturePermID::1516831</vt:lpwstr>
  </property>
  <property fmtid="{D5CDD505-2E9C-101B-9397-08002B2CF9AE}" pid="60" name="LADocumentID:urn:contentItem:62TS-DNR1-DXMP-K3VJ-00000-00">
    <vt:lpwstr>Doc::/shared/document|contextualFeaturePermID::1516831</vt:lpwstr>
  </property>
  <property fmtid="{D5CDD505-2E9C-101B-9397-08002B2CF9AE}" pid="61" name="LADocumentID:urn:contentItem:6301-KDP1-DYX4-71YN-00000-00">
    <vt:lpwstr>Doc::/shared/document|contextualFeaturePermID::1516831</vt:lpwstr>
  </property>
  <property fmtid="{D5CDD505-2E9C-101B-9397-08002B2CF9AE}" pid="62" name="LADocumentID:urn:contentItem:634R-2771-JBYT-H46P-00000-00">
    <vt:lpwstr>Doc::/shared/document|contextualFeaturePermID::1516831</vt:lpwstr>
  </property>
  <property fmtid="{D5CDD505-2E9C-101B-9397-08002B2CF9AE}" pid="63" name="LADocumentID:urn:contentItem:634R-63Y1-DXMP-K55P-00000-00">
    <vt:lpwstr>Doc::/shared/document|contextualFeaturePermID::1516831</vt:lpwstr>
  </property>
  <property fmtid="{D5CDD505-2E9C-101B-9397-08002B2CF9AE}" pid="64" name="LADocumentID:urn:contentItem:63JV-WB31-JB5M-W4SJ-00000-00">
    <vt:lpwstr>Doc::/shared/document|contextualFeaturePermID::1516831</vt:lpwstr>
  </property>
  <property fmtid="{D5CDD505-2E9C-101B-9397-08002B2CF9AE}" pid="65" name="LADocumentID:urn:contentItem:63M4-PD51-JB5M-W28N-00000-00">
    <vt:lpwstr>Doc::/shared/document|contextualFeaturePermID::1516831</vt:lpwstr>
  </property>
  <property fmtid="{D5CDD505-2E9C-101B-9397-08002B2CF9AE}" pid="66" name="LADocumentID:urn:contentItem:63MJ-MT21-DXMP-K05J-00000-00">
    <vt:lpwstr>Doc::/shared/document|contextualFeaturePermID::1516831</vt:lpwstr>
  </property>
  <property fmtid="{D5CDD505-2E9C-101B-9397-08002B2CF9AE}" pid="67" name="LADocumentID:urn:contentItem:63WF-7H21-F03R-N25X-00000-00">
    <vt:lpwstr>Doc::/shared/document|contextualFeaturePermID::1516831</vt:lpwstr>
  </property>
  <property fmtid="{D5CDD505-2E9C-101B-9397-08002B2CF9AE}" pid="68" name="LADocumentID:urn:contentItem:641N-9BF1-JBN9-R2R2-00000-00">
    <vt:lpwstr>Doc::/shared/document|contextualFeaturePermID::1516831</vt:lpwstr>
  </property>
  <property fmtid="{D5CDD505-2E9C-101B-9397-08002B2CF9AE}" pid="69" name="LADocumentID:urn:contentItem:6495-RSK1-JBN6-G1DC-00000-00">
    <vt:lpwstr>Doc::/shared/document|contextualFeaturePermID::1516831</vt:lpwstr>
  </property>
  <property fmtid="{D5CDD505-2E9C-101B-9397-08002B2CF9AE}" pid="70" name="LADocumentID:urn:contentItem:64DB-BHJ1-JBYT-H1KF-00000-00">
    <vt:lpwstr>Doc::/shared/document|contextualFeaturePermID::1516831</vt:lpwstr>
  </property>
  <property fmtid="{D5CDD505-2E9C-101B-9397-08002B2CF9AE}" pid="71" name="LADocumentID:urn:contentItem:64N5-J981-DXMP-K1DT-00000-00">
    <vt:lpwstr>Doc::/shared/document|contextualFeaturePermID::1516831</vt:lpwstr>
  </property>
  <property fmtid="{D5CDD505-2E9C-101B-9397-08002B2CF9AE}" pid="72" name="LADocumentID:urn:contentItem:64RY-1JR1-JBYT-H1X5-00000-00">
    <vt:lpwstr>Doc::/shared/document|contextualFeaturePermID::1516831</vt:lpwstr>
  </property>
  <property fmtid="{D5CDD505-2E9C-101B-9397-08002B2CF9AE}" pid="73" name="LADocumentID:urn:contentItem:651D-G9S1-JB5M-W3T9-00000-00">
    <vt:lpwstr>Doc::/shared/document|contextualFeaturePermID::1516831</vt:lpwstr>
  </property>
  <property fmtid="{D5CDD505-2E9C-101B-9397-08002B2CF9AE}" pid="74" name="LADocumentID:urn:contentItem:651M-FDP1-JB5M-W1RM-00000-00">
    <vt:lpwstr>Doc::/shared/document|contextualFeaturePermID::1516831</vt:lpwstr>
  </property>
  <property fmtid="{D5CDD505-2E9C-101B-9397-08002B2CF9AE}" pid="75" name="LADocumentID:urn:contentItem:655N-DBR1-DXMP-K1SJ-00000-00">
    <vt:lpwstr>Doc::/shared/document|contextualFeaturePermID::1516831</vt:lpwstr>
  </property>
  <property fmtid="{D5CDD505-2E9C-101B-9397-08002B2CF9AE}" pid="76" name="LADocumentID:urn:contentItem:656X-KN11-DXMP-K3KP-00000-00">
    <vt:lpwstr>Doc::/shared/document|contextualFeaturePermID::1516831</vt:lpwstr>
  </property>
  <property fmtid="{D5CDD505-2E9C-101B-9397-08002B2CF9AE}" pid="77" name="LADocumentID:urn:contentItem:65F3-RDG1-JB5M-W486-00000-00">
    <vt:lpwstr>Doc::/shared/document|contextualFeaturePermID::1516831</vt:lpwstr>
  </property>
  <property fmtid="{D5CDD505-2E9C-101B-9397-08002B2CF9AE}" pid="78" name="LADocumentID:urn:contentItem:65FY-M191-DXMP-K27W-00000-00">
    <vt:lpwstr>Doc::/shared/document|contextualFeaturePermID::1516831</vt:lpwstr>
  </property>
  <property fmtid="{D5CDD505-2E9C-101B-9397-08002B2CF9AE}" pid="79" name="LADocumentID:urn:contentItem:6673-4551-F00C-64T8-00000-00">
    <vt:lpwstr>Doc::/shared/document|contextualFeaturePermID::1516831</vt:lpwstr>
  </property>
  <property fmtid="{D5CDD505-2E9C-101B-9397-08002B2CF9AE}" pid="80" name="LADocumentID:urn:contentItem:66B2-9P81-JB34-40HG-00000-00">
    <vt:lpwstr>Doc::/shared/document|contextualFeaturePermID::1516831</vt:lpwstr>
  </property>
  <property fmtid="{D5CDD505-2E9C-101B-9397-08002B2CF9AE}" pid="81" name="LADocumentID:urn:contentItem:66R3-53J1-JBR8-B4JF-00000-00">
    <vt:lpwstr>Doc::/shared/document|contextualFeaturePermID::1516831</vt:lpwstr>
  </property>
  <property fmtid="{D5CDD505-2E9C-101B-9397-08002B2CF9AE}" pid="82" name="LADocumentID:urn:contentItem:677W-9271-JDKC-R4VR-00000-00">
    <vt:lpwstr>Doc::/shared/document|contextualFeaturePermID::1516831</vt:lpwstr>
  </property>
  <property fmtid="{D5CDD505-2E9C-101B-9397-08002B2CF9AE}" pid="83" name="LADocumentID:urn:contentItem:67HH-YC11-JCH9-G31H-00000-00">
    <vt:lpwstr>Doc::/shared/document|contextualFeaturePermID::1516831</vt:lpwstr>
  </property>
  <property fmtid="{D5CDD505-2E9C-101B-9397-08002B2CF9AE}" pid="84" name="LADocumentID:urn:contentItem:67K1-W881-JD35-F4WF-00000-00">
    <vt:lpwstr>Doc::/shared/document|contextualFeaturePermID::1516831</vt:lpwstr>
  </property>
  <property fmtid="{D5CDD505-2E9C-101B-9397-08002B2CF9AE}" pid="85" name="LADocumentID:urn:contentItem:67K1-W881-JD35-F4X1-00000-00">
    <vt:lpwstr>Doc::/shared/document|contextualFeaturePermID::1516831</vt:lpwstr>
  </property>
  <property fmtid="{D5CDD505-2E9C-101B-9397-08002B2CF9AE}" pid="86" name="LADocumentID:urn:contentItem:67SB-D4K1-F0YC-N4YK-00000-00">
    <vt:lpwstr>Doc::/shared/document|contextualFeaturePermID::1516831</vt:lpwstr>
  </property>
  <property fmtid="{D5CDD505-2E9C-101B-9397-08002B2CF9AE}" pid="87" name="LADocumentID:urn:contentItem:67SS-FV61-DYDW-74W4-00000-00">
    <vt:lpwstr>Doc::/shared/document|contextualFeaturePermID::1516831</vt:lpwstr>
  </property>
  <property fmtid="{D5CDD505-2E9C-101B-9397-08002B2CF9AE}" pid="88" name="LADocumentID:urn:contentItem:67SS-FV61-DYDW-750F-00000-00">
    <vt:lpwstr>Doc::/shared/document|contextualFeaturePermID::1516831</vt:lpwstr>
  </property>
  <property fmtid="{D5CDD505-2E9C-101B-9397-08002B2CF9AE}" pid="89" name="LADocumentID:urn:contentItem:67SS-FV71-DYDW-71JB-00000-00">
    <vt:lpwstr>Doc::/shared/document|contextualFeaturePermID::1516831</vt:lpwstr>
  </property>
  <property fmtid="{D5CDD505-2E9C-101B-9397-08002B2CF9AE}" pid="90" name="LADocumentID:urn:contentItem:67T1-2VV1-F03R-N26D-00000-00">
    <vt:lpwstr>Doc::/shared/document|contextualFeaturePermID::1516831</vt:lpwstr>
  </property>
  <property fmtid="{D5CDD505-2E9C-101B-9397-08002B2CF9AE}" pid="91" name="LADocumentID:urn:contentItem:67VR-GP91-JCMN-Y1BS-00000-00">
    <vt:lpwstr>Doc::/shared/document|contextualFeaturePermID::1516831</vt:lpwstr>
  </property>
  <property fmtid="{D5CDD505-2E9C-101B-9397-08002B2CF9AE}" pid="92" name="LADocumentID:urn:contentItem:67W5-RHB1-F12F-F0BD-00000-00">
    <vt:lpwstr>Doc::/shared/document|contextualFeaturePermID::1516831</vt:lpwstr>
  </property>
  <property fmtid="{D5CDD505-2E9C-101B-9397-08002B2CF9AE}" pid="93" name="LADocumentID:urn:contentItem:67W6-5MJ1-DXJR-H1SG-00000-00">
    <vt:lpwstr>Doc::/shared/document|contextualFeaturePermID::1516831</vt:lpwstr>
  </property>
  <property fmtid="{D5CDD505-2E9C-101B-9397-08002B2CF9AE}" pid="94" name="LADocumentID:urn:contentItem:67W9-C9M1-JB3N-T0FP-00000-00">
    <vt:lpwstr>Doc::/shared/document|contextualFeaturePermID::1516831</vt:lpwstr>
  </property>
  <property fmtid="{D5CDD505-2E9C-101B-9397-08002B2CF9AE}" pid="95" name="LADocumentID:urn:contentItem:67W9-C9M1-JB3N-T0KC-00000-00">
    <vt:lpwstr>Doc::/shared/document|contextualFeaturePermID::1516831</vt:lpwstr>
  </property>
  <property fmtid="{D5CDD505-2E9C-101B-9397-08002B2CF9AE}" pid="96" name="LADocumentID:urn:contentItem:67W9-C9M1-JB3N-T0PT-00000-00">
    <vt:lpwstr>Doc::/shared/document|contextualFeaturePermID::1516831</vt:lpwstr>
  </property>
  <property fmtid="{D5CDD505-2E9C-101B-9397-08002B2CF9AE}" pid="97" name="LADocumentID:urn:contentItem:67W9-C9M1-JB3N-T0TT-00000-00">
    <vt:lpwstr>Doc::/shared/document|contextualFeaturePermID::1516831</vt:lpwstr>
  </property>
  <property fmtid="{D5CDD505-2E9C-101B-9397-08002B2CF9AE}" pid="98" name="LADocumentID:urn:contentItem:67W9-C9M1-JB3N-T0Y5-00000-00">
    <vt:lpwstr>Doc::/shared/document|contextualFeaturePermID::1516831</vt:lpwstr>
  </property>
  <property fmtid="{D5CDD505-2E9C-101B-9397-08002B2CF9AE}" pid="99" name="LADocumentID:urn:contentItem:67W9-C9M1-JB3N-T125-00000-00">
    <vt:lpwstr>Doc::/shared/document|contextualFeaturePermID::1516831</vt:lpwstr>
  </property>
  <property fmtid="{D5CDD505-2E9C-101B-9397-08002B2CF9AE}" pid="100" name="LADocumentID:urn:contentItem:67W9-C9M1-JB3N-T15V-00000-00">
    <vt:lpwstr>Doc::/shared/document|contextualFeaturePermID::1516831</vt:lpwstr>
  </property>
  <property fmtid="{D5CDD505-2E9C-101B-9397-08002B2CF9AE}" pid="101" name="LADocumentID:urn:contentItem:67W9-C9M1-JB3N-T194-00000-00">
    <vt:lpwstr>Doc::/shared/document|contextualFeaturePermID::1516831</vt:lpwstr>
  </property>
  <property fmtid="{D5CDD505-2E9C-101B-9397-08002B2CF9AE}" pid="102" name="LADocumentID:urn:contentItem:67W9-C9M1-JB3N-T1DG-00000-00">
    <vt:lpwstr>Doc::/shared/document|contextualFeaturePermID::1516831</vt:lpwstr>
  </property>
  <property fmtid="{D5CDD505-2E9C-101B-9397-08002B2CF9AE}" pid="103" name="LADocumentID:urn:contentItem:67WT-RCJ1-JDKC-R53P-00000-00">
    <vt:lpwstr>Doc::/shared/document|contextualFeaturePermID::1516831</vt:lpwstr>
  </property>
  <property fmtid="{D5CDD505-2E9C-101B-9397-08002B2CF9AE}" pid="104" name="UserPermID">
    <vt:lpwstr>urn:user:PA192273167</vt:lpwstr>
  </property>
</Properties>
</file>