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aps/>
          <w:color w:val="9CA3AF"/>
          <w:sz w:val="26"/>
          <w:szCs w:val="26"/>
        </w:rPr>
        <w:t xml:space="preserve">STANDARD OPERATING PROCEDURE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F3D"/>
          <w:sz w:val="58"/>
          <w:szCs w:val="58"/>
        </w:rPr>
        <w:t xml:space="preserve">Backend Development</w:t>
      </w:r>
    </w:p>
    <w:p>
      <w:pPr>
        <w:spacing w:after="340" w:before="0"/>
        <w:jc w:val="center"/>
      </w:pPr>
      <w:r>
        <w:rPr>
          <w:rFonts w:ascii="Arial" w:cs="Arial" w:eastAsia="Arial" w:hAnsi="Arial"/>
          <w:b w:val="false"/>
          <w:bCs w:val="false"/>
          <w:color w:val="1A56DB"/>
          <w:sz w:val="38"/>
          <w:szCs w:val="38"/>
        </w:rPr>
        <w:t xml:space="preserve">API Testing &amp; Business Logic Validation</w:t>
      </w:r>
    </w:p>
    <w:p>
      <w:pPr>
        <w:pBdr>
          <w:top w:val="single" w:color="E5E7EB" w:sz="2"/>
        </w:pBdr>
        <w:spacing w:after="140" w:before="0"/>
        <w:jc w:val="center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374151"/>
          <w:sz w:val="25"/>
          <w:szCs w:val="25"/>
        </w:rPr>
        <w:t xml:space="preserve">Lean · Strict · API-First · Test-Driven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·  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Purpose &amp; Scope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SOP establishes standards for backend engineers to design, build, and validate APIs and business logic in a way that is testable by default, reliable under automation, and scalable without over-engineering.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It applies to all HTTP APIs (REST/GraphQL), background jobs, event-driven services, and the business logic layers that power them.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0"/>
              <w:bottom w:val="single" w:color="1A56DB" w:sz="1"/>
              <w:right w:val="single" w:color="1A56DB" w:sz="1"/>
            </w:tcBorders>
            <w:shd w:fill="DBEAF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GOAL: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Every API endpoint and every business rule must be independently verifiable. Testability is not an afterthought — it is a design constraint.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pBdr>
          <w:bottom w:val="single" w:color="1A56DB" w:sz="3" w:space="3"/>
        </w:pBdr>
        <w:spacing w:after="80" w:before="200"/>
      </w:pPr>
      <w:r>
        <w:rPr>
          <w:rFonts w:ascii="Arial" w:cs="Arial" w:eastAsia="Arial" w:hAnsi="Arial"/>
          <w:b/>
          <w:bCs/>
          <w:color w:val="0F1F3D"/>
          <w:sz w:val="24"/>
          <w:szCs w:val="24"/>
        </w:rPr>
        <w:t xml:space="preserve">Who This Applies To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Backend engineers (all experience levels)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QA engineers writing API automation tests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Tech leads and architects reviewing system design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DevOps engineers wiring CI/CD pipelines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Any engineer who ships code that another service or client consumes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 · Mode Definitions — Lean vs Strict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endpoint, service, or module you build falls into one of two modes. Decide the mode before you design the interface.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1A56DB" w:sz="3" w:space="3"/>
        </w:pBdr>
        <w:spacing w:after="80" w:before="200"/>
      </w:pPr>
      <w:r>
        <w:rPr>
          <w:rFonts w:ascii="Arial" w:cs="Arial" w:eastAsia="Arial" w:hAnsi="Arial"/>
          <w:b/>
          <w:bCs/>
          <w:color w:val="0F1F3D"/>
          <w:sz w:val="24"/>
          <w:szCs w:val="24"/>
        </w:rPr>
        <w:t xml:space="preserve">Mode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→ Use Strict Mode When...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Endpoint complexity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3+ branching conditions, multi-step orchestration, or saga patterns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Business criticality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Payments, auth, billing, compliance, data mutation, or financial calculation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Consumer count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Endpoint is consumed by 2+ clients (mobile, web, third-party)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Contract stability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External partners or public API consumers depend on the response schema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Failure blast radius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bug causes data corruption, incorrect charges, or security breach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Regulatory requirement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GDPR, PCI-DSS, HIPAA, SOC2 or any compliance framework applies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SLA target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Endpoint has a defined response time or availability SLA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Reusability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Business logic is reused across multiple endpoints or services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pBdr>
          <w:bottom w:val="single" w:color="1A56DB" w:sz="3" w:space="3"/>
        </w:pBdr>
        <w:spacing w:after="80" w:before="200"/>
      </w:pPr>
      <w:r>
        <w:rPr>
          <w:rFonts w:ascii="Arial" w:cs="Arial" w:eastAsia="Arial" w:hAnsi="Arial"/>
          <w:b/>
          <w:bCs/>
          <w:color w:val="0F1F3D"/>
          <w:sz w:val="24"/>
          <w:szCs w:val="24"/>
        </w:rPr>
        <w:t xml:space="preserve">Mode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Internal or admin tools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Single-client endpoints (internal dashboard)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CRUD with no branching logic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Short-lived or prototype services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 coverage: happy path only acceptable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Consumer-facing or critical services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Multi-client, versioned, or external APIs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Complex orchestration or domain logic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Shared business rules (pricing, eligibility)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 coverage: full matrix required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1"/>
              <w:left w:val="single" w:color="B91C1C" w:sz="10"/>
              <w:bottom w:val="single" w:color="B91C1C" w:sz="1"/>
              <w:right w:val="single" w:color="B91C1C" w:sz="1"/>
            </w:tcBorders>
            <w:shd w:fill="FEE2E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RULE: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an endpoint touches money, auth, user data, or another team's contract — it is Strict. No exceptions.</w:t>
            </w:r>
          </w:p>
        </w:tc>
      </w:tr>
    </w:tbl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 · API Design &amp; Contract Standards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2.1  Design-First Principle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APIs must be designed as contracts before implementation begins. The contract is the source of truth — not the code.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Contract defined informally in PR description or README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Schema can be inferred from implementation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Breaking changes acceptable in early iterations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 formal review required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OpenAPI 3.x / GraphQL schema committed before code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Schema reviewed and approved before implementation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Breaking changes require versioning and migration plan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Contract tests run on every CI build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2.2  REST Endpoint Naming &amp; HTTP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Correct Example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nouns for resources, never verbs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/orders — not GET /getOrders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HTTP method carries the action semantics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/orders (create), DELETE /orders/:id (delete)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plural resource names consistently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/users/:id/orders — not /user/:id/order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Nested resources for ownership only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/users/:id/addresses — not /addresses?userId=...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 201 Created for successful POST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with Location header pointing to new resource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 204 No Content for DELETE success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never return 200 with an empty body for deletes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4xx for client errors, 5xx for server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409 Conflict for duplicate — not 500 Internal Error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Pagination on all list endpoints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?page=1&amp;limit=20 or cursor-based for large datasets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2.3  Response Contract Standards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API response must follow a consistent envelope. Consistency enables generic error handling in all consumers and simplifies contract testing.</w:t>
      </w:r>
    </w:p>
    <w:p>
      <w:pPr>
        <w:spacing w:after="6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Standard success response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"data": { ... },           // Actual payload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"meta": {                  // Pagination, timing, version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"total": 150,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"page": 1,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"limit": 20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Standard error response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"error":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"code": "ORDER_NOT_FOUND",    // Machine-readable, stable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"message": "Order 123 was not found.",  // Human-readable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"field": "orderId",            // Optional: for validation errors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"traceId": "abc-xyz-123"       // Correlates to logs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2.4  API Versioning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URL versioning for major breaking changes: /v1/orders, /v2/orders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remove or rename a field in a minor version — add a new field alongside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Mark deprecated fields with a sunset date in OpenAPI docs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Maintain at minimum N-1 version in production until all consumers migrate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Version headers (Accept: application/vnd.api+json;version=2) are acceptable for internal-only APIs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 · API Testing Standards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3.1  Test Pyramid for Backend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Backend testing follows a four-layer pyramid. Each layer has a specific role — do not substitute one for another.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 &amp; Scope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Unit Tests
(70% of suite)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Pure functions, domain logic, validators, transformers. No I/O. Millisecond execution.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Integration Tests
(20% of suite)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Service + repository + database together. Validates that layers compose correctly. Uses real DB in a container.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API / Contract Tests
(8% of suite)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Full HTTP request → response cycle. Validates status codes, schema, headers, and error responses. Uses test DB or MSW.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E2E / Journey Tests
(2% of suite)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Multi-endpoint user journeys (register → checkout → order confirmation). Run in staging only.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3.2  Unit Test Standards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pure function, validator, and transformer must have unit tests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one behaviour per test — never assert multiple unrelated things in one test case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Follow Arrange–Act–Assert structure explicitly in every test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descriptive test names: 'should return 400 when email is missing' not 'test email'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Cover: happy path, all boundary values, all error branches, and null/undefined inputs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test framework internals — test the behaviour your code implements</w:t>
      </w:r>
    </w:p>
    <w:p>
      <w:pPr>
        <w:spacing w:after="6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Correct unit test structure (Arrange-Act-Assert)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describe('calculateOrderTotal', ()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it('should apply percentage discount to subtotal', ()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// Arrange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const items  = [{ price: 10000, qty: 2 }]; // cents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const coupon = { type: 'PERCENT', value: 10 };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// Act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const result = calculateOrderTotal(items, coupon);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// Assert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expect(result.discount).toBe(2000);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expect(result.total).toBe(18000);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3.3  Integration Test Standards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an in-process test database (Docker Compose or testcontainers) — never a shared dev DB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Seed test data in beforeEach — never rely on leftover state from a prior test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the full service method including repository calls and transaction handling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Assert on database state after mutations, not just return values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Reset DB between test suites — use transactions that rollback or a truncation helper</w:t>
      </w:r>
    </w:p>
    <w:p>
      <w:pPr>
        <w:spacing w:after="6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Integration test with DB assertion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it('should persist order and deduct inventory', async ()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await seedInventory({ productId: 'P1', stock: 5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await orderService.create({ productId: 'P1', qty: 2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inv = await db.inventory.findOne({ productId: 'P1'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expect(inv.stock).toBe(3);  // Verify DB state directly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3.4  API / Contract Test Standards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API tests make real HTTP calls to a running server instance with a seeded test database. They own the response contract.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every documented status code for every endpoint (200, 201, 400, 401, 403, 404, 409, 500)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Assert on response body schema using a JSON Schema validator or contract library (Pact, Dredd)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Assert on response headers: Content-Type, Cache-Control, X-Request-Id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Include negative tests: malformed input, missing required fields, invalid types, oversized payloads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rate limiting headers (X-RateLimit-Remaining) and 429 responses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contract tests as part of CI before any deployment</w:t>
      </w:r>
    </w:p>
    <w:p>
      <w:pPr>
        <w:spacing w:after="6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API test — covers status + schema + error code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it('returns 404 with ORDER_NOT_FOUND when order missing', async ()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res = await request(app)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.get('/v1/orders/non-existent-id')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.set('Authorization', `Bearer ${testToken}`);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expect(res.status).toBe(404);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expect(res.body.error.code).toBe('ORDER_NOT_FOUND');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expect(res.body.error.traceId).toBeDefined();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3.5  Test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tcW w:type="dxa" w:w="5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[endpoint] [condition] → [expected outcome]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/orders with duplicate idempotency key → returns 409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should [behaviour] when [condition]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should reject request when auth token is expired</w:t>
            </w:r>
          </w:p>
        </w:tc>
      </w:tr>
      <w:tr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[method] returns [status] for [scenario]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/users/:id returns 403 for non-owner</w:t>
            </w:r>
          </w:p>
        </w:tc>
      </w:tr>
    </w:tbl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 · Business Logic Layer Design &amp; Validation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4.1  Layer Separation (Non-Negotiable)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Business logic must never live in route handlers, middleware, or database queries. It lives exclusively in the service layer.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 — What Belongs Here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Route / Controller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Parse request, call service, return response. Zero business logic. Max 15 lines.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Service / Use Case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business rules, validations, orchestration, and decisions. No HTTP context.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Repository / DAO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Database access only. No business conditions or if/else based on domain rules.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Domain Model / Entity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Data shape + invariant enforcement (e.g., cannot set quantity below zero).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Validator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Input schema validation only — not business rule validation.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0"/>
              <w:bottom w:val="single" w:color="0F766E" w:sz="1"/>
              <w:right w:val="single" w:color="0F766E" w:sz="1"/>
            </w:tcBorders>
            <w:shd w:fill="CCFBF1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WHY THIS MATTERS FOR TESTING: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When business logic is in the service layer only, you can unit test every rule in isolation — no HTTP server, no database, no framework needed. This is the single most impactful structural decision for test speed and reliability.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❌ Bad — business logic leaking into controller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router.post('/orders', async (req, res)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if (req.body.items.length === 0) return res.status(400).json({...});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if (req.user.creditLimit &lt; total) return res.status(402).json({...});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// 50 more lines of rules...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4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Good — controller delegates to service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router.post('/orders', async (req, res)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result = await orderService.createOrder(req.body, req.user);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res.status(201).json({ data: result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4.2  Business Rule Validation vs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It Lives &amp; How to Test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Input / Schema Validation
(Is the data well-formed?)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Validator layer — test with unit tests using valid/invalid schema fixtures. Use Zod, Joi, or class-validator.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Business Rule Validation
(Is the operation allowed?)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Service layer — test with unit tests using mock repositories. Assert thrown domain errors.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Cross-Entity Validation
(Does state allow this?)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Service layer — test with integration tests using seeded DB state.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Authorization Check
(Is this user allowed?)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Service layer (not middleware alone) — test with unit + API tests covering all permission combinations.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4.3  Domain Error Design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Business rule violations must throw typed, named errors — not generic Error objects or HTTP status codes from within the service.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a domain errors module with named error classes for every failure case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Each domain error carries: code (machine-readable), message (human-readable), and optional context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controller layer maps domain errors to HTTP status codes — not the service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Domain errors are fully unit-testable without an HTTP context</w:t>
      </w:r>
    </w:p>
    <w:p>
      <w:pPr>
        <w:spacing w:after="6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Domain error definition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export class InsufficientInventoryError extends DomainError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constructor(productId: string, requested: number, available: number)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super('INSUFFICIENT_INVENTORY',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`Product ${productId} has ${available} units, ${requested} requested`);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this.context = { productId, requested, available };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Unit test for domain error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it('throws InsufficientInventoryError when stock is too low', async ()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inventoryRepo.findById.mockResolvedValue({ stock: 1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await expect(orderService.create({ qty: 5 }))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.rejects.toThrow(InsufficientInventoryError);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4.4  Boundary Value &amp; Edge Case Matrix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 every business rule, derive a test matrix covering all meaningful input boundaries. Document it.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 Cases to Test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order value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= 0, total = 0.01, total = minimum - 0.01, total = minimum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on 0 and below minimum; pass at minimum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Discount code expiry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now = expiry - 1s, now = expiry, now = expiry + 1s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 before expiry; reject at and after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items per order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qty = 0, qty = 1, qty = max, qty = max + 1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at 0 and above max; pass at max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Duplicate order prevention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idempotency key × 1, × 2, × 3 concurrent calls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 succeeds; subsequent return 409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permission scope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admin, other user, unauthenticated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 or 401 for non-owner non-admin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4.5  Immutability &amp; Side Effect Rules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Service methods that mutate state must be explicit: createOrder, cancelOrder — never processOrder (ambiguous)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Pure calculation functions (pricing, tax, eligibility) must be stateless and have 100% unit test coverage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Side effects (emails, webhooks, events) must be invokable through an injectable interface for test mocking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Publish events after persistence succeeds — never before. Test that events are not emitted when persistence fails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 · Test Data Management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5.1  Principles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Tests must create their own data — never assume pre-existing database rows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data must be minimal — seed only the fields relevant to the test scenario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factory functions or builder patterns for creating test fixtures — not hardcoded objects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use real email addresses, phone numbers, or PII in test fixtures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Production data must never be used in automated tests</w:t>
      </w:r>
    </w:p>
    <w:p>
      <w:pPr>
        <w:spacing w:after="6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5.2  Factory Pattern for Fixtures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Factory with sensible defaults and overrides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const buildUser = (overrides = {}) =&gt; ({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id:        faker.string.uuid(),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email:     faker.internet.email(),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role:      'customer',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createdAt: new Date('2024-01-01'), // Deterministic date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...overrides,                       // Caller provides only what matters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4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Usage in test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const adminUser = buildUser({ role: 'admin'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const frozenUser = buildUser({ status: 'suspended', role: 'customer' });</w:t>
      </w:r>
    </w:p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5.3  Database Seeding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Seed once at test suite start using a shared fixture file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Acceptable if tests are read-only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Faster execution for simple CRUD suites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a global test DB reset between runs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Seed per test (beforeEach) using factory functions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Required for any write/mutation test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DB transactions that rollback after each test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Alternatively: truncate tables + reseed in teardown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1"/>
              <w:left w:val="single" w:color="B91C1C" w:sz="10"/>
              <w:bottom w:val="single" w:color="B91C1C" w:sz="1"/>
              <w:right w:val="single" w:color="B91C1C" w:sz="1"/>
            </w:tcBorders>
            <w:shd w:fill="FEE2E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NEVER: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a shared, persistent test database that multiple developers or CI pipelines access simultaneously. Concurrent tests corrupt each other's data and produce non-deterministic failures.</w:t>
            </w:r>
          </w:p>
        </w:tc>
      </w:tr>
    </w:tbl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 · Authentication &amp; Authorization Testing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6.1  Authentication Test Matrix (Mandatory)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protected endpoint must have tests covering all four auth states. These are not optional.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 State</w:t>
            </w:r>
          </w:p>
        </w:tc>
        <w:tc>
          <w:tcPr>
            <w:tcW w:type="dxa" w:w="6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Behaviour &amp; Assertions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token (unauthenticated)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401 Unauthorized. Error code: MISSING_TOKEN. No data leaked.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Invalid / malformed token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401 Unauthorized. Error code: INVALID_TOKEN.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Expired token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401 Unauthorized. Error code: TOKEN_EXPIRED.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Valid token, insufficient role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403 Forbidden. Error code: INSUFFICIENT_PERMISSIONS.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Valid token, correct role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expected success response.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Valid token, accessing other user's resource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403 Forbidden (or 404 to avoid enumeration).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6.2  Authorization Test Patterns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resource ownership: a user must never access another user's data, even with a valid token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role escalation: a customer-role token must not be able to call admin endpoints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scope creep: verify tokens are scoped correctly (e.g., read-only tokens cannot mutate)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 unit tests, mock the auth context directly — do not spin up an auth server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 API tests, use pre-signed test tokens with known expiry, role, and scope</w:t>
      </w:r>
    </w:p>
    <w:p>
      <w:pPr>
        <w:spacing w:after="6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Authorization test pattern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describe('DELETE /v1/orders/:id authorization', ()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it('returns 403 when requester is not the order owner', async ()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const order = await seedOrder({ userId: 'user-A'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const token = createTestToken({ userId: 'user-B', role: 'customer'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const res = await request(app)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.delete(`/v1/orders/${order.id}`)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.set('Authorization', `Bearer ${token}`);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expect(res.status).toBe(403);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expect(res.body.error.code).toBe('INSUFFICIENT_PERMISSIONS');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 · Error Handling Standards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7.1  Error Handling Architecture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a centralised error handler middleware — never write res.status(500).json() inline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error handler maps domain errors → HTTP codes via a registered error map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Unhandled errors must default to 500 with a safe message (no stack traces in response)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Always include a traceId in every error response for log correlation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Log the full error (with stack) server-side — never surface it to the client</w:t>
      </w:r>
    </w:p>
    <w:p>
      <w:pPr>
        <w:spacing w:after="6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7.2  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 Code</w:t>
            </w:r>
          </w:p>
        </w:tc>
        <w:tc>
          <w:tcPr>
            <w:tcW w:type="dxa" w:w="6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 — When to Return This Code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200 OK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Successful GET, PUT, PATCH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201 Created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Successful POST that creates a new resource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204 No Content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Successful DELETE with no response body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400 Bad Request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Client sent malformed data or failed schema validation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401 Unauthorized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Missing, invalid, or expired authentication token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403 Forbidden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Authenticated but lacks permission for this operation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Resource does not exist (or is hidden from this user)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409 Conflict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Duplicate resource, stale version, or violated uniqueness constraint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422 Unprocessable Entity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Schema valid but business rule violation (use domain error code)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429 Too Many Requests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Rate limit exceeded — include Retry-After header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500 Internal Server Error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Unexpected server-side failure — never expose internals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503 Service Unavailable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Downstream dependency failure or maintenance mode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7.3  Testing Error Paths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error code in your domain error map must have a corresponding API test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that 500 errors do not leak stack traces or internal paths in the response body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Simulate downstream failures (DB timeout, third-party 503) and assert graceful degradation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that error responses always include traceId regardless of error type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 · Database &amp; Repository Layer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8.1  Repository Pattern Rules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database access is behind a repository interface — never call ORM/query builder from services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Repository methods are named after domain operations: findActiveOrdersByUser — not SELECT * WHERE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Repositories return domain objects, not ORM entity instances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Complex queries are encapsulated in named repository methods with individual integration tests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Transactions are managed at the service layer, not inside repositories</w:t>
      </w:r>
    </w:p>
    <w:p>
      <w:pPr>
        <w:spacing w:after="6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8.2  Testing the Database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Mock the repository in service unit tests using jest.fn()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Verify service logic without hitting DB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 only what the service does with the data returned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 repository methods with a real DB container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Verify SQL correctness, indexes, and constraints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 transaction rollback on failure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 concurrent write scenarios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8.3  Migration &amp; Schema Testing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migrations against a clean schema in CI before any integration tests execute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that migrations are idempotent — running them twice must not corrupt the schema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Include a rollback test: apply migration, roll back, verify schema is clean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Never skip migrations in test environments — test against the same schema as production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0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CRITICAL: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Schema drift between test and production databases is the #1 cause of 'works in tests, breaks in prod' incidents. Migrations must run in CI.</w:t>
            </w:r>
          </w:p>
        </w:tc>
      </w:tr>
    </w:tbl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 · Async Workers &amp; Event-Driven Services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9.1  Design Rules for Testability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Worker logic must be extracted into a pure handler function separate from the queue consumer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pure handler receives the message payload as input and returns a result — no queue SDK imports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Queue producers and consumers are thin wrappers around the pure handler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external calls within workers (DB, HTTP) must be injected or mockable</w:t>
      </w:r>
    </w:p>
    <w:p>
      <w:pPr>
        <w:spacing w:after="6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Testable worker pattern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worker/handlers/sendOrderConfirmation.ts  ← pure, unit testable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export const handleOrderConfirmation = async (payload, deps = defaultDeps)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order = await deps.orderRepo.findById(payload.orderId);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await deps.emailService.send({ to: order.email, template: 'order-confirmed'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return { sent: true };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};</w:t>
      </w:r>
    </w:p>
    <w:p>
      <w:pPr>
        <w:spacing w:after="4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worker/consumers/orderConsumer.ts  ← thin wrapper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queue.process('order.confirmed', (job) =&gt; handleOrderConfirmation(job.data));</w:t>
      </w:r>
    </w:p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9.2  Testing Async Workers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Unit test the handler function directly — no queue infrastructure needed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Integration test the full consumer → handler → DB + service chain with a real queue container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dead letter queue (DLQ) handling: what happens when the handler throws after max retries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Test idempotency: processing the same message twice must not create duplicate side effects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Assert on the final state in the database — not on mock call counts alone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 · Mocking Strategy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10.1  What to Mock and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Dependency Type</w:t>
            </w:r>
          </w:p>
        </w:tc>
        <w:tc>
          <w:tcPr>
            <w:tcW w:type="dxa" w:w="6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Mocking Strategy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Repository / DB (unit tests)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jest.fn() / vi.fn() returning resolved promises with fixture data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External HTTP APIs (unit + integration)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nock, msw/node, or WireMock — intercept at HTTP level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Message queues / event bus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In-process mock broker (e.g. bull-board test mode) or full container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File system / blob storage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Dependency-injected storage interface — mock in unit, real bucket in integration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Email / SMS providers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Injectable interface mock in unit tests; capture mode in integration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Clock / time (Date.now, new Date)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jest.useFakeTimers() or @sinonjs/fake-timers — mandatory for any time-based logic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Randomness (Math.random, UUID generation)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Seed-controlled or injectable generator — never allow true randomness in tests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10.2  Mock Boundaries — The Golden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"/>
              <w:left w:val="single" w:color="6D28D9" w:sz="10"/>
              <w:bottom w:val="single" w:color="6D28D9" w:sz="1"/>
              <w:right w:val="single" w:color="6D28D9" w:sz="1"/>
            </w:tcBorders>
            <w:shd w:fill="EDE9F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RULE: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Mock at the boundary of your system, not inside it. Mock external dependencies (DB, HTTP, queue) — never mock your own service methods or domain logic. If you mock your own code, you are testing nothing.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❌ Wrong — mocking your own service in another service's test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jest.mock('./inventoryService');  // This tests nothing real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inventoryService.check.mockResolvedValue(true);</w:t>
      </w:r>
    </w:p>
    <w:p>
      <w:pPr>
        <w:spacing w:after="4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Correct — mock only the external boundary (repository)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inventoryRepo.findByProductId.mockResolvedValue({ stock: 5 });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Now your actual service logic runs against mock data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 · Performance &amp; Load Testing Guidelines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11.1  Performance Baselines (Mandatory)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Strict-mode endpoint must have a defined and tested performance baseline before going to production.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 Category</w:t>
            </w:r>
          </w:p>
        </w:tc>
        <w:tc>
          <w:tcPr>
            <w:tcW w:type="dxa" w:w="4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Response Time (p95)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Read — simple lookup (by ID)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 100ms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Read — filtered list with pagination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 300ms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Write — simple create / update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 500ms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Write — multi-step transaction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 1000ms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Background job / async task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 5s (SLA on job completion, not enqueue)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Report / aggregate query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 3s (with explicit user-facing loading state)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11.2  Performance Test Rules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k6, Artillery, or Locust — not JMeter (deprecated in modern pipelines)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load tests in an isolated staging environment — never against production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Load test must include ramp-up, sustained load, and spike scenarios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Define and test breaking point: at what concurrency does p99 exceed SLA?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Assert on error rate (&lt; 0.1%) not just response time during load runs</w:t>
      </w:r>
    </w:p>
    <w:p>
      <w:pPr>
        <w:spacing w:after="6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11.3  Query Performance Standards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database query used in a production endpoint must use an index — verified with EXPLAIN ANALYZE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N+1 query patterns are a bug — detect with query count assertions in integration tests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Paginate all list endpoints — no unbounded queries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query count assertions to critical integration tests using a query counter interceptor</w:t>
      </w:r>
    </w:p>
    <w:p>
      <w:pPr>
        <w:spacing w:after="6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N+1 detection in integration test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it('fetches order list without N+1 queries', async () =&gt; {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await seedOrders(20);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queryCount = await countQueries(() =&gt;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orderService.listByUser(userId));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expect(queryCount).toBeLessThanOrEqual(2); // 1 order + 1 items join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 · Security Testing Baseline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12.1  Mandatory Security Tests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These are minimum required tests for every external-facing API. They are not security audits — they are baseline sanity checks.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SQL / NoSQL injection: send ' OR 1=1 --, $where, and operator payloads in every string parameter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Mass assignment: attempt to write protected fields (role, id, createdAt) via POST/PUT body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IDOR (Insecure Direct Object Reference): attempt to access resource IDs belonging to other users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Oversized payloads: send requests exceeding configured body size limit and assert 413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Header injection: test for CRLF injection in any endpoint that reflects user input in headers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Sensitive data leakage: assert that passwords, tokens, and secrets never appear in response bodies</w:t>
      </w:r>
    </w:p>
    <w:p>
      <w:pPr>
        <w:spacing w:after="6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12.2  Security Test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Manual spot-checks are acceptable for internal tools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Basic IDOR checks in existing test suite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 automated security scan required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OWASP ZAP or Semgrep in CI pipeline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Full IDOR test matrix covering every resource type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Automated secret scanning (TruffleHog, GitLeaks)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Dependency vulnerability scan (npm audit, Snyk)</w:t>
            </w:r>
          </w:p>
        </w:tc>
      </w:tr>
    </w:tbl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13 · CI/CD Integration &amp; Enforcement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13.1  Pipeline Gate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Tests are not useful unless they block merges and deployments. The following gates are mandatory.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Pipeline Stage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Gates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Pull Request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Unit tests pass · Integration tests pass · Coverage threshold met · Contract tests pass · Linting &amp; type check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Merge to Main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PR gates + API test suite pass + Security baseline scan pass + Migration validation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Deploy to Staging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main gates + Load test smoke pass + E2E journey tests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Deploy to Production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staging gates + Manual QA sign-off for Strict-mode features + Rollback plan confirmed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13.2  Coverage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 / Layer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Minimum Coverage Requirement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Lean — overall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60% statement coverage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Strict — overall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80% statement coverage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Strict — service / business logic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95% branch coverage (mandatory)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Strict — domain error paths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100% — every domain error must have a test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Auth &amp; permissions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100% — every permission state must be tested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13.3  Test Reporting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Output test results in JUnit XML format for CI dashboard visibility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Track flaky test rate per suite — flag suites where &gt; 2% of runs are non-deterministic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Publish coverage delta per PR — block merge if coverage drops more than 2%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Archive test run artifacts (results, logs, screenshots for E2E) with a 30-day retention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0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FLAKY TEST POLICY: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test that fails without a code change is a defect. Quarantine it within 24 hours. Root cause and fix within one sprint. Accumulating flaky tests will erode team confidence and the entire CI investment.</w:t>
            </w:r>
          </w:p>
        </w:tc>
      </w:tr>
    </w:tbl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14 · Folder Structure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14.1  Lean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 internal tools, prototypes, or services with fewer than 10 endpoints.</w:t>
      </w:r>
    </w:p>
    <w:p>
      <w:pPr>
        <w:spacing w:after="4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src/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routes/           # Express/Fastify route definitions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orders.ts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services/         # Business logic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orderService.ts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repositories/     # DB access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orderRepository.ts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validators/       # Zod/Joi schemas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errors/           # Domain error classes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utils/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__tests__/        # All tests co-located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app.ts</w:t>
      </w:r>
    </w:p>
    <w:p>
      <w:pPr>
        <w:spacing w:after="6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14.2  Strict Structure (Feature-First)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 production services, multi-team APIs, or codebases expected to scale.</w:t>
      </w:r>
    </w:p>
    <w:p>
      <w:pPr>
        <w:spacing w:after="40" w:before="0"/>
      </w:pPr>
      <w:r>
        <w:t xml:space="preserve"/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src/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features/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orders/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routes/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orders.routes.ts          # Route definitions only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orders.routes.test.ts     # API / contract tests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services/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orderService.ts           # Business logic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orderService.test.ts      # Unit tests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repositories/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orderRepository.ts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orderRepository.test.ts  # Integration tests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validators/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createOrder.schema.ts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createOrder.schema.test.ts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errors/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order.errors.ts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types/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order.types.ts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index.ts                   # Feature public API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shared/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middleware/                  # Auth, logging, error handler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errors/                      # Base DomainError class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database/                    # Connection, migrations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types/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test/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factories/                   # buildUser(), buildOrder() etc.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helpers/                     # seedDB, createTestToken, countQueries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msw-handlers/                # MSW handlers for external APIs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app.ts</w:t>
      </w:r>
    </w:p>
    <w:p>
      <w:pPr>
        <w:pBdr>
          <w:left w:val="single" w:color="1A56DB" w:sz="4" w:space="6"/>
        </w:pBdr>
        <w:shd w:fill="EFF6FF" w:val="clear"/>
        <w:spacing w:after="30" w:before="30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server.ts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15 · Documentation Standards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15.1  What Requires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Documentation Level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Simple CRUD endpoint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OpenAPI docstring on route — parameters, responses, error codes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Complex business rule / service method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JSDoc explaining the domain rule being enforced, not the code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Domain error class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When this error is thrown, what it means, and how the client should respond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Repository method with complex query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Comment explaining why this query structure was chosen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Auth / permission logic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Explicit list of who can and cannot call this — do not leave implicit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Workaround or non-obvious code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MANDATORY: // TODO: [JIRA-XXX] comment with reason and ticket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Performance trade-off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Comment explaining why denormalisation, caching, or skip-logic was chosen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15.2  OpenAPI Documentation Rules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endpoint must have a summary, description, request schema, and response schemas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error response must be documented with its error.code value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Mark deprecated endpoints with deprecated: true and include a sunset date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Generate OpenAPI spec from code annotations — never maintain it manually alongside code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Publish the spec to an internal developer portal or Swagger UI on every main branch deploy</w:t>
      </w:r>
    </w:p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16 · Quick Decision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Run through this checklist before marking any endpoint or service as complete.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60"/>
        <w:gridCol w:w="140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Checklist Item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Have I decided Lean vs Strict using the mode decision matrix?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Is all business logic in the service layer — none in routes or repositories?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Does every endpoint return a consistent response envelope?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Is every domain rule violation throwing a typed domain error?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Have I covered all 4 authentication states: missing, invalid, expired, insufficient role?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Does every async operation (DB, HTTP, queue) have error handling and is it tested?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Are repositories returning domain objects, not ORM entities?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Are Date.now(), Math.random(), and UUIDs injectable or mockable?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Does the test suite cover loading, success, and every failure branch?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Is there a boundary value test matrix for every business rule with thresholds?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Has the migration been tested: apply, rollback, and idempotency?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Is the OpenAPI spec updated to reflect all changes including new error codes?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Are performance baselines defined and tested for all Strict endpoints?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Have I run the security baseline checks: IDOR, mass assignment, oversized payload?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Is coverage at or above the threshold for this mode?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Both</w:t>
            </w:r>
          </w:p>
        </w:tc>
      </w:tr>
    </w:tbl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17 · Do's and Don'ts</w:t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17.1 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✅  DO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HTTP methods semantically (GET reads, POST creates)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Return consistent error envelopes with typed codes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Version breaking changes — never silently change contracts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Design the OpenAPI spec before writing implementation code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❌  DON'T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Return 200 OK with error details buried in the body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verb-based URLs: /getUser, /createOrder, /deleteItem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Return stack traces or internal error messages to clients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Change response schema without a deprecation notice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17.2 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✅  DO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Put all business rules in the service layer exclusively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Throw typed domain errors for every rule violation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Keep pure calculation functions stateless and 100% tested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Map API responses to domain objects at the boundary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❌  DON'T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Write if/else business logic inside route handlers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Throw generic new Error('something went wrong')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Embed raw SQL conditions that encode business rules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Let ORM entity objects leak into service layer return values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17.3 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✅  DO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Follow Arrange–Act–Assert in every test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 one behaviour per test case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Seed test data in beforeEach with factories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Assert on database state after mutations, not just return values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❌  DON'T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 framework code (Express routing internals)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Share state between tests or rely on test order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real email addresses or PII in test fixtures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Mock your own service methods within another service's test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A56DB" w:val="clear"/>
        <w:spacing w:after="100" w:before="260"/>
        <w:ind w:left="14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17.4  Mocking &amp;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✅  DO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Mock at the system boundary: DB, HTTP, queue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jest.useFakeTimers() for time-sensitive logic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injectable dependencies for third-party services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MSW or nock to mock outbound HTTP at network level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❌  DON'T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Mock internal service or domain methods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Use setTimeout delays in tests for async stabilisation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Import live API keys or credentials in test environments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Let one test's DB writes bleed into another test's reads</w:t>
            </w:r>
          </w:p>
        </w:tc>
      </w:tr>
    </w:tbl>
    <w:p>
      <w:pPr>
        <w:pBdr>
          <w:bottom w:val="single" w:color="E5E7EB" w:sz="2" w:space="4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6DB" w:sz="4"/>
        </w:pBdr>
        <w:shd w:fill="0F1F3D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Appendix ·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Lean Mode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Development approach for low-complexity, low-risk backend code with minimal structure overhead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Strict Mode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Structured, fully validated approach for critical, consumer-facing, or complex backend services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Domain Error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typed, named error class that represents a business rule violation — independent of HTTP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Repository Pattern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Abstraction layer that isolates database access from business logic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Contract Test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test that verifies a service's API response matches a declared schema or Pact contract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Idempotency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Property where running an operation multiple times produces the same result as running it once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IDOR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Insecure Direct Object Reference — accessing another user's resource via a guessable 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N+1 Query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Anti-pattern where a list query fires one additional query per item returned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 Pyramid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Model prescribing more unit tests than integration tests and more integration than E2E tests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MSW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Mock Service Worker — intercepts outbound HTTP requests at the network level in Node.js tests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DLQ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Dead Letter Queue — holds messages that failed processing after maximum retry attempts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Testcontainers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Library that spins up Docker containers (Postgres, Redis, etc.) programmatically for tests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Internal Use Only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  <w:spacing w:after="140"/>
    </w:pPr>
    <w:r>
      <w:rPr>
        <w:rFonts w:ascii="Arial" w:cs="Arial" w:eastAsia="Arial" w:hAnsi="Arial"/>
        <w:color w:val="9CA3AF"/>
        <w:sz w:val="18"/>
        <w:szCs w:val="18"/>
      </w:rPr>
      <w:t xml:space="preserve">Backend SOP — API Testing &amp; Business Logic Validation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9CA3AF"/>
        <w:sz w:val="18"/>
        <w:szCs w:val="18"/>
      </w:rPr>
      <w:t xml:space="preserve">v1.0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  %1.%2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FFFFF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F3D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2026-04-15T18:14:02.238Z</dcterms:created>
  <dcterms:modified xsi:type="dcterms:W3CDTF">2026-04-15T18:14:02.239Z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