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6"/>
          <w:szCs w:val="26"/>
        </w:rPr>
        <w:t xml:space="preserve">STANDARD OPERATING PROCEDURE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D3A"/>
          <w:sz w:val="58"/>
          <w:szCs w:val="58"/>
        </w:rPr>
        <w:t xml:space="preserve">Backend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741A6"/>
          <w:sz w:val="34"/>
          <w:szCs w:val="34"/>
        </w:rPr>
        <w:t xml:space="preserve">API Testing, Automation &amp; Business Logic Validation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3"/>
          <w:szCs w:val="23"/>
        </w:rPr>
        <w:t xml:space="preserve">Lean · Strict · API-First · Automation-Ready · Enforceable</w:t>
      </w:r>
    </w:p>
    <w:p>
      <w:pPr>
        <w:pBdr>
          <w:top w:val="single" w:color="CBD5E1" w:sz="2"/>
        </w:pBdr>
        <w:spacing w:after="160" w:before="0"/>
        <w:jc w:val="center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·  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What Changed — v1.0 → v2.0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version upgrades the SOP from a reference document into an enforceable engineering system. Every section now has a CI/PR gate, a Definition of Done, or a mandatory implementation rule.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Changed in v2.0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Definition of Done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Explicit Lean/Strict DoD added — feature not shippable without 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CI Enforcement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Mode declaration mandatory in every PR; gates block on missing tests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API Automation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automation-first design: test ID strategy, contract IDs, runner config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Formalized with Idempotency-Key header, duplicate detection, and test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traceId, metrics, distributed tracing added as mandatory for STRICT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Replay attacks, rate-limit bypass, auth-cache invalidation added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Budget-based enforcement: p95 + max DB queries + max external calls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Async / Workers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Retry strategy, exponential backoff, DLQ rules formalized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Central errorMap — no inline HTTP status codes in service layer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Anti-Patterns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Testing anti-patterns defined as CI/PR blockers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 · Definition of Done (DoD) — Non-Negotiable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feature, endpoint, or service is not complete — and must not be merged — unless it satisfies its mode-specific DoD in full.</w:t>
      </w:r>
    </w:p>
    <w:p>
      <w:pPr>
        <w:spacing w:after="6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0.1  STRICT Mode DoD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layers implemented: Unit, Integration, API / Contract 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95%+ branch coverage on the service/business logic layer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100% domain error coverage — every typed error has a test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OpenAPI contract updated, merged, and schema-drift validated in CI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6 auth states tested (Section 6.1)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Performance budget defined and verified (p95 + DB query count)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Security baseline tests passing (IDOR, mass assignment, replay)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Idempotency implemented and tested for mutation endpoints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Observability verified: traceId in all responses, metrics emitting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Automation test IDs (x-operation-id) assigned to all endpoints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0.2  LEAN Mode DoD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Unit tests covering core logic paths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At least one API test covering the happy path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Error handling present — no unhandled promise rejections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Basic request logging with traceId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Mode declaration comment present in PR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2"/>
              <w:bottom w:val="single" w:color="991B1B" w:sz="1"/>
              <w:right w:val="single" w:color="991B1B" w:sz="1"/>
            </w:tcBorders>
            <w:shd w:fill="FEE2E2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ENFORCEMENT: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PRs that do not meet the DoD for their declared mode will be automatically blocked by the CI pipeline. No manual override is permitted for STRICT-mode features.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· Mode Declaration &amp; CI Enforcement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PR must declare its mode explicitly. The CI pipeline reads this declaration and applies the correct gates automatically.</w:t>
      </w:r>
    </w:p>
    <w:p>
      <w:pPr>
        <w:spacing w:after="6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1.1  Mode Declaration Syntax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/**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* @mode STRICT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* @coverage 95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* @contract required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* @idempotency required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* @performance-budget { p95: 300, maxDbQueries: 3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*/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1.2  CI Enforcement Rules by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Gate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LEAN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Mode declaration comment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Unit test pass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API test (happy path)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Contract / OpenAPI diff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Auth matrix (all 6 states)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Performance budget check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Security baseline scan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Coverage threshold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60% overall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Gate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STRICT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Mode declaration comment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PR blocked without it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Unit test pass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must pass before integration runs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API test (all status codes)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full status code matrix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DB + transaction verification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Contract / OpenAPI diff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schema drift blocks merge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Auth matrix (all 6 states)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missing state blocks merge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Performance budget check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exceeding budget blocks merge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Security baseline scan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Required — failures block deployment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Coverage threshold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95% branch coverage (service layer)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CI FAIL-FAST ORDER: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1. Lint &amp; type check  →  2. Unit tests  →  3. Contract diff  →  4. Integration tests  →  5. API tests  →  6. Security scan. Pipeline stops at first failure. Never run expensive tests before cheap ones pass.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· Mode Definitions — Lean vs Strict</w:t>
      </w:r>
    </w:p>
    <w:p>
      <w:pPr>
        <w:spacing w:after="40" w:before="0"/>
      </w:pPr>
      <w:r>
        <w:t xml:space="preserve"/>
      </w:r>
    </w:p>
    <w:p>
      <w:pPr>
        <w:pStyle w:val="Heading3"/>
        <w:pBdr>
          <w:bottom w:val="single" w:color="1741A6" w:sz="3" w:space="3"/>
        </w:pBdr>
        <w:spacing w:after="80" w:before="22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Mode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→ Use STRICT Mode When...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Endpoint complexity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3+ branching conditions, multi-step orchestration, or saga patterns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Business criticality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Payments, auth, billing, compliance, data mutation, financial calculation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Consumer count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Consumed by 2+ clients (mobile, web, third-party partner)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Contract stability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External partners or public API consumers depend on the response schema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Failure blast radius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Bug causes data corruption, incorrect charges, or security breach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Regulatory scope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GDPR, PCI-DSS, HIPAA, SOC2, or any compliance framework applies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SLA target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Endpoint has a defined response-time or availability SLA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Automation requirement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Endpoint is included in a scheduled API regression suite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2"/>
              <w:bottom w:val="single" w:color="991B1B" w:sz="1"/>
              <w:right w:val="single" w:color="991B1B" w:sz="1"/>
            </w:tcBorders>
            <w:shd w:fill="FEE2E2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GOLDEN RULE: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If it touches money, auth, user data, or an external consumer contract — it is STRICT. No exceptions. No manual override.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· API Design &amp; Contract Standards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3.1  Design-First Principle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contract (OpenAPI spec) is the source of truth. It is committed before implementation begins. Code that diverges from the contract fails CI.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Contract: README or PR description acceptable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Schema can be inferred from implementation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Breaking changes acceptable in early iterations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OpenAPI 3.x committed and reviewed before first line of code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CI schema-drift check runs on every build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Breaking changes require versioning + migration plan + consumer sign-off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3.2  Automation-Ready Endpoint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endpoint must be designed so that automated tests can target it without coupling to implementation details. The following are mandatory for automation stability.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Rule</w:t>
            </w:r>
          </w:p>
        </w:tc>
        <w:tc>
          <w:tcPr>
            <w:tcW w:type="dxa" w:w="5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 for Automation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Assign x-operation-id to every OpenAPI path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 runners use operationId to reference endpoints — avoids path-string coupling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Machine-readable error codes in every error response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 assertions use error.code, not error.message (messages can change)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traceId in every response (success + error)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Correlates test run logs to server logs during failure investigation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Deterministic response ordering on list endpoints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Tests that assert on array index position are stable across runs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Pagination contract: consistent cursor or page/limit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Avoids test brittleness when seed data volume changes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Idempotency-Key supported on all mutation endpoints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Allows test setup to re-run safely without creating duplicate data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timestamp fields in ISO 8601 / UTC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Prevents locale-dependent test failures in CI environments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randomised field names or dynamic keys in response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Schema validators and contract tests cannot handle unpredictable shapes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3.3  Consistent Response Envelope (Mandatory)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Standard success envelope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"data": { ... },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"meta": { "total": 150, "page": 1, "limit": 20, "traceId": "abc-xyz"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Standard error envelope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"error":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"code":    "INSUFFICIENT_INVENTORY",  // machine-readable, stable, SCREAMING_SNAKE_CASE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"message": "Product P1 has 2 units; 5 requested.",  // human-readable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"field":   "quantity",                // optional: for field-level validation errors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"traceId": "abc-xyz-123"              // always present — ties to server logs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3.4  API Versioning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URL versioning for breaking changes: /v1/orders → /v2/orders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Never remove or rename a field in a minor version — add alongside the old field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Mark deprecated fields in OpenAPI with deprecated: true and x-sunset-date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Support minimum N-1 versions in production until all consumers complete migration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Publish a public changelog entry for every breaking change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3.5  Idempotency (STRICT — Mandatory for Mutations)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Idempotency ensures that retrying a failed request does not create duplicate side effects. It is a prerequisite for reliable API automation because test setup often re-runs.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Require Idempotency-Key header on: payments, order creation, any state-changing POST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Store the key + response hash; return the cached response for duplicate keys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Idempotency window: minimum 24 hours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Return 409 Conflict if a duplicate key is received with a different request body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Idempotency tests — mandatory for STRICT mutation endpoints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it('returns same response for duplicate Idempotency-Key',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key = 'idem-key-' + Date.now();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r1 = await request(app).post('/v1/orders').set('Idempotency-Key', key).send(payload);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r2 = await request(app).post('/v1/orders').set('Idempotency-Key', key).send(payload);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expect(r1.body.data.id).toBe(r2.body.data.id);  // Same resource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it('only creates one record in DB for concurrent duplicate keys',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key = 'concurrent-idem-key';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[r1, r2] = await Promise.all([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request(app).post('/v1/orders').set('Idempotency-Key', key).send(payload),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request(app).post('/v1/orders').set('Idempotency-Key', key).send(payload),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]);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orders = await db.orders.count({ idempotencyKey: key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expect(orders).toBe(1);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· API Testing Standards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4.1  Test Pyramid (Enforced Ratios)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Scope, Tools &amp; Coverage Target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Unit  (70%)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Pure functions, service logic, validators, transformers. No I/O. Jest/Vitest. Millisecond execution.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Integration  (20%)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Service + repository + real DB container. Validates composition. Testcontainers + real migrations.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API / Contract  (8%)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HTTP round-trip. Status codes, schema, headers, error codes. Supertest + JSON Schema. Real test DB.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E2E / Journey  (2%)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Multi-endpoint user flows. Staging environment only. Playwright or Newman on OpenAPI spec.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4.2  API Automation — Test Runner Standards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Automated API test suites must be runnable without any human interaction, from CI or locally with a single command.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API tests must be runnable via: npm run test:api — no manual server startup required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Tests must start an in-process server instance — never depend on a separately running server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Each test file must be independently runnable — no shared global state between files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Tests must accept environment variable overrides for base URL, token, and DB connection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 run must produce JUnit XML output for CI dashboard ingestion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Total API test suite runtime must not exceed 60 seconds in CI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Self-contained API test setup (no external server needed)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import { createApp } from '../app';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import request from 'supertest';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let app, server;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beforeAll(async () =&gt; { app = await createApp(); server = app.listen(0);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afterAll(async  () =&gt; { await server.close(); await db.destroy();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beforeEach(async () =&gt; { await db.truncateAll(); await seedFixtures(); 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4.3  Status Code Coverage Matrix (Mandatory per Endpoint)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STRICT-mode endpoint must have a test for each applicable status code. Track coverage using the matrix below.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3840"/>
        <w:gridCol w:w="3560"/>
      </w:tblGrid>
      <w:tr>
        <w:trPr>
          <w:tblHeader/>
        </w:trPr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 Code</w:t>
            </w:r>
          </w:p>
        </w:tc>
        <w:tc>
          <w:tcPr>
            <w:tcW w:type="dxa" w:w="3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Condition to Test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Assertion Required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200 OK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request, resource exists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Schema match + traceId present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POST creates new resource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Location header + schema + DB row exists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204 No Content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DELETE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Empty body + DB row deleted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Missing required field / wrong type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error.code = VALIDATION_ERROR + field name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Missing / malformed / expired token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error.code = MISSING_TOKEN / INVALID_TOKEN / TOKEN_EXPIRED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token, wrong role or non-owner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error.code = INSUFFICIENT_PERMISSIONS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Resource ID does not exist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error.code = [RESOURCE]_NOT_FOUND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Duplicate key / stale version / constraint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error.code = DUPLICATE_[RESOURCE] or CONFLICT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422 Unprocessable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Schema valid but business rule violated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error.code matches domain error constant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429 Too Many Req.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Rate limit exceeded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Retry-After header present</w:t>
            </w:r>
          </w:p>
        </w:tc>
      </w:tr>
      <w:tr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500 Internal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Force throw in handler (test only)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stack trace, no internal path in response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4.4  Contract Testing with OpenAPI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Use dredd, schemathesis, or jest-openapi to validate responses against the committed OpenAPI spec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Run contract tests on every CI build — not just before release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schemathesis can auto-generate edge case inputs from the OpenAPI schema — use it for fuzz coverage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Contract tests must cover: response schema shape, required fields, field types, and enum values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Any response that fails schema validation is a breaking change — it blocks the pipeline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Jest + jest-openapi contract assertion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import { setupFilesAfterEach } from 'jest-openapi';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setupFilesAfterEach('./openapi.yaml');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it('GET /v1/orders/:id response matches OpenAPI contract',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res = await request(app).get('/v1/orders/123').set('Authorization', bearer);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expect(res).toSatisfyApiSpec();  // Validates against OpenAPI schema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4.5  Test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[METHOD] [endpoint] [condition] → [outcome]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 /v1/orders with expired token → returns 401 TOKEN_EXPIRED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should [behaviour] when [condition]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should throw InsufficientInventoryError when stock &lt; requested qty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[layer] [method] [scenario]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orderService.create with duplicate idempotency key → returns cached response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4.6  Anti-Patterns (PR Blockers)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2"/>
              <w:bottom w:val="single" w:color="991B1B" w:sz="1"/>
              <w:right w:val="single" w:color="991B1B" w:sz="1"/>
            </w:tcBorders>
            <w:shd w:fill="FEE2E2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BLOCKED: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following testing practices are CI/PR blockers. Any PR containing these patterns will not merge.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Anti-Pattern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Is Blocked &amp; What to Do Instead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API tests replacing unit tests for business logic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Business rules must be unit-tested at the service layer. API tests validate the HTTP contract only.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E2E tests used for business rule validation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E2E is for user journey smoke testing. Business rules belong in unit/integration tests.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Snapshot testing API response bodies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Snapshots break on any field addition. Use explicit schema assertions (jest-openapi).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negative test cases on any endpoint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endpoint must test at least one error path. Happy-path-only suites are incomplete.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Hardcoded sleep() / setTimeout in tests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Use waitFor, polling assertions, or fake timers. Sleep creates flaky tests.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Tests sharing database state across test files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Each test file must seed its own data in beforeEach. Shared state causes order-dependent failures.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Asserting on error.message strings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Messages are human-readable and can change. Always assert on error.code (machine-readable constant).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Direct DB queries inside API test assertions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Acceptable for mutation verification only. Never use raw DB reads to substitute for HTTP response assertions.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· Business Logic Layer Design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5.1  Layer Separation — Strictly Enforced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  (What Belongs Here)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Route / Controller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Parse request → call service → return response. Max 15 lines. Zero business logic.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Service / Use Case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business rules, validations, decisions, orchestration. No HTTP context allowed.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Repository / DAO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Database access only. No branching logic based on domain rules.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Domain Model / Entity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Data shape + invariant enforcement (e.g. qty cannot be negative).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Validator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Input schema validation (Zod / Joi). Not business rule validation.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"/>
              <w:left w:val="single" w:color="0F766E" w:sz="12"/>
              <w:bottom w:val="single" w:color="0F766E" w:sz="1"/>
              <w:right w:val="single" w:color="0F766E" w:sz="1"/>
            </w:tcBorders>
            <w:shd w:fill="CCFBF1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CI RULE: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Static analysis (eslint-plugin-boundaries or custom AST rule) must detect and block any import of HTTP context (req, res, HttpException) inside the service layer.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❌ Blocked — business logic in controller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router.post('/orders', async (req, res)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if (req.body.items.length === 0) return res.status(400).json({ error: { code: 'EMPTY_CART' }});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if (req.user.creditLimit &lt; total) return res.status(402).json({ ...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Correct — controller delegates entirely to service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router.post('/orders', async (req, res)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result = await orderService.createOrder(req.body, req.user);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res.status(201).json({ data: result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5.2  Central Error Map (Mandatory for STRICT)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domain errors are registered in a single errorMap. Controllers must look up HTTP status codes from this map — never hardcode them.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errors/errorMap.ts — single source of truth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export const errorMap: Record&lt;string, { status: number; retryable: boolean }&gt; =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ORDER_NOT_FOUND:          { status: 404, retryable: false },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INSUFFICIENT_INVENTORY:   { status: 422, retryable: false },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DUPLICATE_ORDER:          { status: 409, retryable: false },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PAYMENT_GATEWAY_TIMEOUT:  { status: 503, retryable: true  },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TOKEN_EXPIRED:            { status: 401, retryable: false },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};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middleware/errorHandler.ts — maps domain error → HTTP response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app.use((err, req, res, next)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mapped = errorMap[err.code] ?? { status: 500, retryable: false };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res.status(mapped.status).json({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error: { code: err.code, message: err.message, traceId: req.traceId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5.3  Boundary Value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Business Rule</w:t>
            </w:r>
          </w:p>
        </w:tc>
        <w:tc>
          <w:tcPr>
            <w:tcW w:type="dxa" w:w="3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Boundary Cases to Test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Outcome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Min order value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total=0, total=0.01, total=min-0.01, total=min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 below min; pass at 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Discount expiry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now=expiry-1s, now=expiry, now=expiry+1s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Pass before expiry; reject at and after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Max items per order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qty=0, qty=1, qty=max, qty=max+1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 at 0 and above max; pass at max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Duplicate prevention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Same Idempotency-Key × 1, × 2, × 3 concurrent calls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First succeeds; subsequent return 409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Permission scope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owner / admin / other-user / unauthenticated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403 or 401 for non-owner non-admin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Credit limit check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balance=limit-0.01, balance=limit, balance=limit+0.01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Pass at and below limit; reject above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5.4  Side Effect &amp; Idempotency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Side effects (emails, webhooks, analytics events) must be published after persistence succeeds — never before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Side effect emitters must be injectable interfaces — never imported directly into service methods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 that side effects are NOT emitted when persistence fails (rollback scenario)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Worker handlers that produce side effects must be idempotent — processing the same message twice produces no additional effect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· Authentication &amp; Authorization Testing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6.1  Mandatory Auth Test Matrix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STRICT-mode protected endpoint must cover all six states. Missing any state blocks the PR.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 State</w:t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HTTP Response</w:t>
            </w:r>
          </w:p>
        </w:tc>
      </w:tr>
      <w:tr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token (unauthenticated)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401 — error.code: MISSING_TOKEN — no data leaked in response</w:t>
            </w:r>
          </w:p>
        </w:tc>
      </w:tr>
      <w:tr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Invalid / malformed token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401 — error.code: INVALID_TOKEN</w:t>
            </w:r>
          </w:p>
        </w:tc>
      </w:tr>
      <w:tr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Expired token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401 — error.code: TOKEN_EXPIRED</w:t>
            </w:r>
          </w:p>
        </w:tc>
      </w:tr>
      <w:tr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token, insufficient role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403 — error.code: INSUFFICIENT_PERMISSIONS</w:t>
            </w:r>
          </w:p>
        </w:tc>
      </w:tr>
      <w:tr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token, accessing another user's resource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403 (or 404 to prevent enumeration)</w:t>
            </w:r>
          </w:p>
        </w:tc>
      </w:tr>
      <w:tr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Valid token, correct role, correct owner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Expected success response matching schema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6.2  Advanced Security Test Cases (New in v2.0)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Replay attack: capture a valid request + token and replay it 60 seconds later — assert 401 or idempotent result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Token reuse after logout: invalidate token server-side, then replay — assert 401 TOKEN_REVOKED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Role change propagation: change user role in DB, then use existing valid JWT — assert permissions reflect the new role (or cached stale role is documented)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Rate limit bypass: send requests from different IPs / with spoofed headers — assert limits still apply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Auth cache invalidation: if auth decisions are cached, verify the cache is invalidated on role/permission change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Replay attack test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it('rejects replayed token after logout',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{ token } = await loginUser(testUser);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request(app).post('/v1/auth/logout').set('Authorization', `Bearer ${token}`);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res = await request(app).get('/v1/orders').set('Authorization', `Bearer ${token}`);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expect(res.status).toBe(401);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expect(res.body.error.code).toBe('TOKEN_REVOKED');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· Error Handling &amp; Observability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7.1  Centralised Error Handler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Single error handler middleware — never write res.status(500).json() inline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domain errors route through the central errorMap — no inline HTTP status codes in services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Unhandled errors default to 500 with a safe message — no stack traces in response body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Log full error + stack + context server-side; surface only code, message, traceId to client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7.2  Observability Standards (New in v2.0 — Mandatory for STRICT)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request must be fully observable in production. The following are required before a STRICT endpoint ships.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Mandatory Fields &amp; Behaviour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Request Log (INFO)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traceId, userId, method, endpoint, statusCode, latencyMs — on every request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 Log (ERROR)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traceId, errorCode, errorMessage, stackTrace, userId — on every 4xx/5xx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Business Event Log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eventType, entityId, actorId, timestamp — for domain events (order.created, payment.failed)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Latency Metric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p50, p95, p99 per endpoint — alert threshold on p95 exceeding performance budget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 Rate Metric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4xx rate and 5xx rate per endpoint — alert on 5xx &gt; 0.1% or 4xx spike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Dependency Latency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External DB + HTTP call latency tracked separately — identify bottleneck layer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Distributed Trace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Trace context propagated across service boundaries via W3C TraceContext header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7.3  Testing Observability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Unit test that every domain error emits a log entry with the correct errorCode field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Integration test that traceId is generated and present in both the response and the log entry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API test that every error response includes a traceId that is a valid UUID or ULID format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Do not test log volume or log formatting — test presence and correctness of structured fields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Test: traceId always present in error response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it('includes traceId in error response body',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res = await request(app).get('/v1/orders/nonexistent').set('Authorization', bearer);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expect(res.status).toBe(404);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expect(res.body.error.traceId).toMatch(/^[0-9a-f-]{36}$/);  // UUID format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· Database &amp; Repository Layer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8.1  Repository Pattern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database access behind a repository interface — never call ORM directly from services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Repository methods named after domain operations: findActiveOrdersByUser — not selectAll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Repositories return domain objects — not raw ORM entity instances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Transactions managed at the service layer — not inside repository methods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Complex queries encapsulated in named methods with individual integration tests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8.2  Query Performance Budget (New in v2.0)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STRICT endpoint must declare and enforce a query performance budget.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Declare at service or route level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export const performanceBudget =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p95ResponseMs:     300,   // Max allowed p95 response time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maxDbQueries:      3,     // Max DB round-trips per request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maxExternalCalls:  2,     // Max outbound HTTP calls per request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};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Integration test — enforce DB query count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it('resolves order list within query budget',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seedOrders(20);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{ queryCount } = await withQueryCounter(() =&gt;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orderService.listByUser(userId));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expect(queryCount).toBeLessThanOrEqual(performanceBudget.maxDbQueries);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8.3  Migration Testing (Enforced in CI)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Migrations run against a clean schema before integration tests in every CI build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 that migrations are idempotent — running twice must not alter schema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Include rollback test: apply → rollback → verify clean schema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Never skip or stub migrations in test environments — tests run against production-identical schema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CRITICAL: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Schema drift between test and production databases is the primary cause of 'tests pass / prod breaks' incidents. Migration CI gate is non-negotiable.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· Async Workers &amp; Event-Driven Services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9.1  Testable Worker Architecture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Extract worker logic into a pure handler function — no queue SDK imports in the handler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Queue consumer is a thin wrapper that calls the pure handler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external dependencies injected — repo, emailService, etc.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Pure handler is unit-testable without queue infrastructure</w:t>
      </w:r>
    </w:p>
    <w:p>
      <w:pPr>
        <w:spacing w:after="6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Pure, injectable, unit-testable worker handler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export const handleOrderConfirmation = async (payload, deps = defaultDeps)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order = await deps.orderRepo.findById(payload.orderId);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deps.emailService.send({ to: order.email, template: 'order-confirmed'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return { status: 'sent', orderId: order.id };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9.2  Retry Strategy (New in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 Requirement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Max retry count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Defined per job type. Default: 3. Payment jobs: 5.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Backoff strategy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Exponential with jitter: baseDelay * 2^attempt + random(0, 1000ms)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Non-retryable errors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Domain validation errors (4xx) → send to DLQ immediately, no retry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Retryable errors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Transient failures (5xx, timeouts) → retry with backoff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DLQ monitoring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Alert if DLQ depth &gt; 0 for more than 10 minutes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Idempotent handlers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Mandatory — processing same message twice must not create duplicate effects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9.3  Worker Testing Requirements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Unit test the pure handler — no queue infrastructure needed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 idempotency: call handler with same payload twice — assert single side effect in DB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 DLQ routing: throw a non-retryable domain error — assert message lands in DLQ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Integration test full consumer → handler → DB chain with a real queue container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Assert on final DB state — not on mock call counts alone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· Mocking Strategy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10.1  What to Mock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Dependency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Repository / DB — unit tests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jest.fn() / vi.fn() returning typed fixture objects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External HTTP APIs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nock or msw/node — intercept at HTTP level, not module level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Message queue / event bus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In-process mock broker or real container (testcontainers)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Email / SMS / push providers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Injectable interface mock in unit; capture-mode in integration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Date.now() / new Date()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jest.useFakeTimers() — mandatory for any time-sensitive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Math.random() / UUID generation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Seed-controlled generator — inject as dependency, never global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Feature flags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Injected flag client with test overrides — never read env vars inline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10.2  The Mock Boundary —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EDE9FE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RULE: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Mock at the boundary of your system — external services, DB, queue, clock. Never mock your own service methods, domain logic, or error classes. If you mock your own code, you are testing nothing real.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❌ Wrong — mocking your own service defeats the test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jest.mock('./inventoryService');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inventoryService.check.mockResolvedValue(true);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Correct — mock only the external boundary (repository)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inventoryRepo.findByProductId.mockResolvedValue({ stock: 5, productId: 'P1'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Your actual service logic now runs against realistic mock data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· Performance &amp; Load Testing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11.1  Response Time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 Category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p95 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Read — simple lookup (by ID)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100ms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Read — filtered list with pagination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300ms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Write — simple create / update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Write — multi-step transaction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1,000ms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Background job (enqueue only)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200ms (enqueue); &lt; 5s (job completion SLA)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Report / aggregate query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3,000ms (with explicit loading state in client)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11.2  Automated Performance Enforcement (New in v2.0)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Every STRICT endpoint must declare a performanceBudget object (Section 8.2)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CI runs a lightweight load test (k6 or Artillery smoke) on every staging deployment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If p95 exceeds the declared budget, the deployment pipeline is blocked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Performance regressions are treated as bugs — require the same fix-forward process as functional regressions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11.3  Query Performance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Every production query must use an index — verified with EXPLAIN ANALYZE in the migration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N+1 patterns are bugs — caught with query count assertions in integration tests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All list endpoints paginated — no unbounded queries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Joins must be explicitly tested for correctness under non-trivial data volumes (1,000+ rows in test)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 · Security Testing Baseline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12.1  Mandatory Security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 Vector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Requirement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SQL / NoSQL injection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Send ' OR 1=1--, $where, and operator payloads in all string parameters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Mass assignment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Attempt to POST/PUT protected fields: role, id, createdAt, balance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Attempt to access resource IDs belonging to other users with a valid token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Oversized payload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Send request body exceeding configured size limit — assert 413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Replay attack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Capture and replay a valid request — assert idempotent or rejected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Rate limit bypass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Send requests with spoofed X-Forwarded-For headers — assert limits still apply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Auth cache staleness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Change user role in DB, assert cached auth decision is invalidated within TTL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Sensitive data leakage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Assert passwords, tokens, secrets never appear in any response body or log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12.2  Automated Security Scanning (STRICT — CI Gate)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OWASP ZAP or Semgrep runs on every merge to main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TruffleHog / GitLeaks scans every commit for accidentally committed secrets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npm audit / Snyk checks dependency vulnerabilities — high/critical blocks deployment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Scan results published to security dashboard with 7-day remediation SLA for critical findings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 · CI/CD Pipeline &amp; Enforcement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13.1  Fail-Fast Pipeline Order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Cheaper, faster checks run first. The pipeline stops at the first failure — never waste time running integration tests if linting fails.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Gates — Pipeline Stops if Any Fail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1. Static Analysis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Lint · Type check · Boundary violation detection (no HTTP in service layer) · Secret scan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2. Unit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unit tests pass · Coverage threshold met per file · No skipped tests without justification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3. Contract Diff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OpenAPI schema diff check · Breaking change detection · Mode declaration present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4. Integration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Migration applies cleanly · All integration tests pass · DB constraint violations caught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5. API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status code matrix passes · Contract assertions pass (jest-openapi) · Auth matrix complete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6. Security Scan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OWASP ZAP baseline · Dependency audit · No new critical/high CVEs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7. Performance Smoke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(Staging only) p95 within declared budget · Query count within budget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8. E2E Journey Tests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(Staging only) Critical user journeys complete successfully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13.2  Coverage Thresholds (Enforced)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 / Mode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Minimum Coverage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LEAN — overall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60% statement coverage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STRICT — overall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80% statement coverage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STRICT — service / business logic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95% branch coverage — mandatory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STRICT — domain error paths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100% — every domain error must have a corresponding test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Auth &amp; permission paths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100% — every auth state must be tested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Idempotency paths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100% — both single and concurrent duplicate key scenarios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13.3  PR Gate Additions (v2.0)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 blocked if mode declaration comment is absent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 blocked if coverage drops more than 2% from base branch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 blocked if OpenAPI spec is not updated for any response shape change (STRICT)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 blocked if any domain error class has no corresponding test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PR blocked if performance budget is not declared for new STRICT endpoints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EF3C7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FLAKY TEST POLICY: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Any test that fails without a code change is a defect. Quarantine within 24h. Root cause and fix within one sprint. Teams with &gt; 3% flaky test rate must halt feature work and fix the test suite before resuming.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 · Test Data Management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14.1  Principles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Tests create their own data in beforeEach — never assume pre-existing rows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Seed only the minimum fields relevant to the test scenario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Use factory functions with sensible defaults and per-test overrides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Never use real PII, email addresses, or phone numbers in test fixtures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Never use production data in automated tests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14.2  Factory Builder Pattern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✅ Minimal factory with safe defaults and deterministic values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const buildUser = (overrides = {}) =&gt; ({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id:        'user-' + Math.random().toString(36).slice(2, 10),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email:     `test-${Date.now()}@example.com`,  // example.com — safe for tests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role:      'customer',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createdAt: new Date('2024-01-15T10:00:00Z'),  // Deterministic — not new Date()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...overrides,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40" w:before="0"/>
      </w:pPr>
      <w: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Usage: override only what the test cares about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const adminUser  = buildUser({ role: 'admin'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const frozenUser = buildUser({ role: 'customer', status: 'suspended' 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14.3  Database Reset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Global truncate + reseed before test suite run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Acceptable for read-only suites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Single shared schema reset between runs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Per-test truncate + factory seed in beforeEach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Required for all write/mutation tests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Transaction rollback preferred: fastest reset strategy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Alternatively: explicit table truncation list in afterEach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 · End-to-End Example — STRICT Endpoint: POST /v1/orders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section walks through the complete lifecycle of a STRICT-mode endpoint from contract definition to passing CI, demonstrating every section of this SOP in action.</w:t>
      </w:r>
    </w:p>
    <w:p>
      <w:pPr>
        <w:spacing w:after="6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Step 1 — OpenAPI Contract (Before Code)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# openapi.yaml — committed first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paths: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/v1/orders: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post: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operationId: createOrder   # Automation test ID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summary: Create a new order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security: [{ bearerAuth: [] }]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requestBody: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required: true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content: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  application/json: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    schema: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      required: [items, idempotencyKey]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      properties: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        items:          { type: array, minItems: 1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        idempotencyKey: { type: string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responses: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'201': { description: Order created, content: { ... }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'400': { description: Validation error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'409': { description: Duplicate idempotency key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'422': { description: Business rule violation }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Step 2 — Domain Error Definition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errors/order.errors.ts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export class InsufficientInventoryError extends DomainError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constructor(productId: string, requested: number, available: number)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super('INSUFFICIENT_INVENTORY',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`Product ${productId} has ${available} units; ${requested} requested.`);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this.context = { productId, requested, available };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Step 3 — Service Layer (All Business Rules)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// services/orderService.ts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async createOrder(dto: CreateOrderDto, user: User): Promise&lt;Order&gt;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if (dto.items.length === 0) throw new EmptyCartError();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for (const item of dto.items)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inv = await this.inventoryRepo.findByProductId(item.productId);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if (inv.stock &lt; item.qty) throw new InsufficientInventoryError(item.productId, item.qty, inv.stock);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const order = await this.orderRepo.create({ ...dto, userId: user.id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await this.eventBus.publish('order.created', { orderId: order.id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return order;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Step 4 — Unit Tests (Service Layer)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describe('orderService.createOrder',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it('throws EmptyCartError when items array is empty',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await expect(service.createOrder({ items: [] }, user))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.rejects.toThrow(EmptyCartError);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it('throws InsufficientInventoryError when stock &lt; requested',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inventoryRepo.findByProductId.mockResolvedValue({ stock: 1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await expect(service.createOrder({ items: [{ productId: 'P1', qty: 5 }] }, user))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.rejects.toThrow(InsufficientInventoryError);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Step 5 — API Test (HTTP Contract)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describe('POST /v1/orders',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it('returns 201 with Location header on success',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res = await request(app).post('/v1/orders')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.set('Authorization', bearer).set('Idempotency-Key', 'idem-1').send(validPayload);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expect(res.status).toBe(201);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expect(res.headers['location']).toMatch(/\/v1\/orders\//);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expect(res).toSatisfyApiSpec();  // Contract assertion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/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it('returns 422 INSUFFICIENT_INVENTORY when stock too low', async () =&gt; {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await seedInventory({ productId: 'P1', stock: 1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const res = await request(app).post('/v1/orders')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.set('Authorization', bearer).send({ items: [{ productId: 'P1', qty: 5 }]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expect(res.status).toBe(422);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expect(res.body.error.code).toBe('INSUFFICIENT_INVENTORY');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expect(res.body.error.traceId).toBeDefined();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});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});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 · Folder Structure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16.1  Lean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src/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routes/           # Route definitions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services/         # Business logic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repositories/     # DB access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validators/       # Zod / Joi schemas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errors/           # Domain error classes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utils/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__tests__/        # All tests co-located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app.ts</w:t>
      </w:r>
    </w:p>
    <w:p>
      <w:pPr>
        <w:spacing w:after="6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16.2  Strict (Feature-First)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src/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features/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orders/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routes/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orders.routes.ts              # Route + @mode declaration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orders.routes.test.ts         # API / contract tests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services/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orderService.ts               # ALL business logic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orderService.test.ts          # Unit tests (service)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repositories/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orderRepository.ts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orderRepository.test.ts       # Integration tests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validators/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createOrder.schema.ts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createOrder.schema.test.ts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errors/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order.errors.ts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types/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order.types.ts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performance/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  order.budget.ts               # performanceBudget declaration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  index.ts                        # Feature public API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shared/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middleware/                       # Auth, logging, error handler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errors/                           # Base DomainError + errorMap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database/                         # Connection, migrations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types/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test/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factories/                        # buildUser(), buildOrder() etc.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helpers/                          # seedDB, createTestToken, withQueryCounter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  msw-handlers/                     # MSW handlers for outbound HTTP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openapi.yaml                        # Contract — committed before code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app.ts</w:t>
      </w:r>
    </w:p>
    <w:p>
      <w:pPr>
        <w:pBdr>
          <w:left w:val="single" w:color="1741A6" w:sz="4" w:space="6"/>
        </w:pBdr>
        <w:shd w:fill="EFF6FF" w:val="clear"/>
        <w:spacing w:after="28" w:before="28"/>
        <w:ind w:left="400"/>
      </w:pPr>
      <w:r>
        <w:rPr>
          <w:rFonts w:ascii="Courier New" w:cs="Courier New" w:eastAsia="Courier New" w:hAnsi="Courier New"/>
          <w:color w:val="1E3A8A"/>
          <w:sz w:val="19"/>
          <w:szCs w:val="19"/>
        </w:rPr>
        <w:t xml:space="preserve">  server.ts</w:t>
      </w:r>
    </w:p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 · Documentation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Documentation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Simple CRUD endpoint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OpenAPI docstring: parameters, responses, all error codes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Complex service method (&gt;2 conditions)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JSDoc: what domain rule this enforces, not how the code works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Domain error class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When thrown, what it means, how the consumer should respond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Performance trade-off decision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Comment explaining why denormalisation or caching was chosen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Auth / permission logic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Explicit list of who can and cannot call this — never implicit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Workaround or non-obvious code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MANDATORY: // TODO: [JIRA-XXX] + one-line reason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Retry / backoff configuration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 max retries, backoff formula, and DLQ behaviour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3412" w:sz="1"/>
              <w:left w:val="single" w:color="9A3412" w:sz="12"/>
              <w:bottom w:val="single" w:color="9A3412" w:sz="1"/>
              <w:right w:val="single" w:color="9A3412" w:sz="1"/>
            </w:tcBorders>
            <w:shd w:fill="FFEDD5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ANTI-PATTERN: 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Never document what the code does — document why it does it. Outdated comments are worse than no comments. Delete stale comments on sight.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 · Quick Decision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Run this before opening a PR. Every item must be ticked or explicitly justified as N/A.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320"/>
        <w:gridCol w:w="1480"/>
      </w:tblGrid>
      <w:tr>
        <w:trPr>
          <w:tblHeader/>
        </w:trPr>
        <w:tc>
          <w:tcPr>
            <w:tcW w:type="dxa" w:w="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73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Checklist Item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Mode declaration (@mode LEAN / STRICT) present in PR comment block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business logic in the service layer — none in routes or repositories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OpenAPI spec updated to reflect any response shape or status code change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mutation endpoint implements and tests idempotency (Idempotency-Key)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6 auth states tested: missing, invalid, expired, wrong role, cross-user, correct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Status code coverage matrix complete (200/201/400/401/403/404/409/422/500)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domain error class has at least one test asserting it is thrown correctly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 assertions use error.code, not error.message strings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traceId present in all error responses — verified in at least one API test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hardcoded sleep() / setTimeout in test files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Each test seeds its own data in beforeEach — no shared DB state between tests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Performance budget declared; DB query count test passes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Migration: apply, rollback, and idempotency tested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Side effects (email, events) are injectable and tested for rollback scenarios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Security baseline: IDOR, mass assignment, oversized payload tests passing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741A6"/>
                <w:sz w:val="22"/>
                <w:szCs w:val="22"/>
              </w:rPr>
              <w:t xml:space="preserve">☐</w:t>
            </w:r>
          </w:p>
        </w:tc>
        <w:tc>
          <w:tcPr>
            <w:tcW w:type="dxa" w:w="7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Coverage meets threshold: 60% (LEAN) or 95% branch on service (STRICT)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741A6"/>
                <w:sz w:val="20"/>
                <w:szCs w:val="20"/>
              </w:rPr>
              <w:t xml:space="preserve">Both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19 · Do's and Don'ts</w:t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19.1  API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Use x-operation-id in OpenAPI for stable test targeting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Return consistent error envelope with typed code + traceId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Version breaking changes before shipping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Design the OpenAPI spec before writing any implementation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Return 200 OK with errors buried in the body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Assert on error.message — use error.code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Change response schema without deprecation + versioning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Let operationId be auto-generated from method + path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19.2 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Put all business rules in the service layer exclusively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Throw typed domain errors — register them in errorMap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Keep calculation functions stateless and 100% unit tested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Map API responses to domain objects at the boundary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Write if/else business logic in route handlers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Throw generic new Error('something went wrong')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Hardcode HTTP status codes inside service methods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Let ORM entity objects leak into service return types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19.3 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Follow Arrange-Act-Assert in every single test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Seed data in beforeEach with factory builders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Assert on DB state after mutations, not just return values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Use jest-openapi or equivalent for contract assertions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Snapshot test API response bodies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Share DB state between test files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Mock your own service methods in another service's test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Use E2E tests to validate business logic branches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hd w:fill="1741A6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19.4  Observability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4ED8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LEAN  —  Fast &amp; Pragmatic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532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 STRICT  —  Robust &amp; Validated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✅  DO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Include traceId in every request log and response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Declare and test performanceBudget on STRICT endpoints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Make worker handlers idempotent by design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Propagate W3C TraceContext headers across service calls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44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❌  DON'T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Return stack traces or internal paths in error responses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Emit side effects before persistence succeeds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Retry domain validation errors (4xx) — send to DLQ</w:t>
            </w:r>
          </w:p>
          <w:p>
            <w:pPr>
              <w:spacing w:after="44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Test log volume — test log field presence and correctness</w:t>
            </w:r>
          </w:p>
        </w:tc>
      </w:tr>
    </w:tbl>
    <w:p>
      <w:pPr>
        <w:pBdr>
          <w:bottom w:val="single" w:color="CBD5E1" w:sz="2" w:space="4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741A6" w:sz="6"/>
        </w:pBdr>
        <w:shd w:fill="0B1D3A" w:val="clear"/>
        <w:spacing w:after="160" w:before="400"/>
        <w:ind w:left="2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·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B1D3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LEAN Mode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Approach for low-risk, low-complexity backend code with minimal structural overhead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STRICT Mode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Fully validated, observable, contract-tested approach for critical or consumer-facing services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operationId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OpenAPI field used as a stable identifier for automation test runners to reference endpoints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Domain Error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Typed, named error class representing a business rule violation — independent of HTTP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errorMap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Central registry mapping domain error codes to HTTP status codes and retry behaviour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Property where running an operation multiple times produces the same result as once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Contract Test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 that verifies API response shape matches the committed OpenAPI 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Performance Budget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Declared limits: p95 response time, max DB queries, max external calls per request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Repository Pattern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Layer that isolates database access from business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Insecure Direct Object Reference — accessing another user's resource via a guessable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DLQ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Dead Letter Queue — holds messages that failed after maximum retry attempts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Testcontainers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Library that spins up Docker containers (Postgres, Redis) for isolated integration tests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MSW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Mock Service Worker — intercepts outbound HTTP requests at the network level in tests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Schemathesis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Tool that auto-generates test cases from OpenAPI spec to find schema violations and edge cases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W3C TraceContext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60"/>
              <w:bottom w:type="dxa" w:w="85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Standard for propagating distributed trace identifiers across service boundaries via HTTP headers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 ·  Backend SOP v2.0  ·  April 2026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  <w:spacing w:after="140"/>
    </w:pPr>
    <w:r>
      <w:rPr>
        <w:rFonts w:ascii="Arial" w:cs="Arial" w:eastAsia="Arial" w:hAnsi="Arial"/>
        <w:color w:val="6B7280"/>
        <w:sz w:val="18"/>
        <w:szCs w:val="18"/>
      </w:rPr>
      <w:t xml:space="preserve">Backend SOP v2.0 — API Testing, Automation &amp; Business Logic Validation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6B7280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FFFF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B1D3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2026-04-16T02:07:34.355Z</dcterms:created>
  <dcterms:modified xsi:type="dcterms:W3CDTF">2026-04-16T02:07:34.356Z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