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354" w:rsidRDefault="001F517D">
      <w:pPr>
        <w:rPr>
          <w:rFonts w:ascii="Arial" w:hAnsi="Arial" w:cs="Arial"/>
          <w:color w:val="000000"/>
          <w:sz w:val="23"/>
          <w:szCs w:val="23"/>
          <w:shd w:val="clear" w:color="auto" w:fill="FAFAFA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AFAFA"/>
        </w:rPr>
        <w:t>The</w:t>
      </w:r>
      <w:r>
        <w:rPr>
          <w:rStyle w:val="Strong"/>
          <w:rFonts w:ascii="Arial" w:hAnsi="Arial" w:cs="Arial"/>
          <w:color w:val="000000"/>
          <w:sz w:val="23"/>
          <w:szCs w:val="23"/>
          <w:shd w:val="clear" w:color="auto" w:fill="FAFAFA"/>
        </w:rPr>
        <w:t> @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  <w:shd w:val="clear" w:color="auto" w:fill="FAFAFA"/>
        </w:rPr>
        <w:t>SpringBootApplication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AFAFA"/>
        </w:rPr>
        <w:t xml:space="preserve"> annotation indicates that it is a configuration class and also triggers </w:t>
      </w:r>
      <w:r w:rsidRPr="001F517D">
        <w:rPr>
          <w:rFonts w:ascii="Arial" w:hAnsi="Arial" w:cs="Arial"/>
          <w:b/>
          <w:color w:val="000000"/>
          <w:sz w:val="23"/>
          <w:szCs w:val="23"/>
          <w:shd w:val="clear" w:color="auto" w:fill="FAFAFA"/>
        </w:rPr>
        <w:t>auto-configuration</w:t>
      </w:r>
      <w:r>
        <w:rPr>
          <w:rFonts w:ascii="Arial" w:hAnsi="Arial" w:cs="Arial"/>
          <w:color w:val="000000"/>
          <w:sz w:val="23"/>
          <w:szCs w:val="23"/>
          <w:shd w:val="clear" w:color="auto" w:fill="FAFAFA"/>
        </w:rPr>
        <w:t xml:space="preserve"> and </w:t>
      </w:r>
      <w:r w:rsidRPr="001F517D">
        <w:rPr>
          <w:rFonts w:ascii="Arial" w:hAnsi="Arial" w:cs="Arial"/>
          <w:b/>
          <w:color w:val="000000"/>
          <w:sz w:val="23"/>
          <w:szCs w:val="23"/>
          <w:shd w:val="clear" w:color="auto" w:fill="FAFAFA"/>
        </w:rPr>
        <w:t>component scanning</w:t>
      </w:r>
      <w:r>
        <w:rPr>
          <w:rFonts w:ascii="Arial" w:hAnsi="Arial" w:cs="Arial"/>
          <w:color w:val="000000"/>
          <w:sz w:val="23"/>
          <w:szCs w:val="23"/>
          <w:shd w:val="clear" w:color="auto" w:fill="FAFAFA"/>
        </w:rPr>
        <w:t>.</w:t>
      </w:r>
    </w:p>
    <w:p w:rsidR="001F517D" w:rsidRPr="001F517D" w:rsidRDefault="001F517D" w:rsidP="001F51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1F517D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@</w:t>
      </w:r>
      <w:proofErr w:type="spellStart"/>
      <w:r w:rsidRPr="001F517D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EnableAutoConfiguration</w:t>
      </w:r>
      <w:proofErr w:type="spellEnd"/>
      <w:r w:rsidRPr="001F517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– This annotation enables auto-configuration for Spring boot application which automatically configure our application based on the dependencies that you have added.</w:t>
      </w:r>
    </w:p>
    <w:p w:rsidR="001F517D" w:rsidRDefault="001F517D" w:rsidP="001F51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1F517D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@</w:t>
      </w:r>
      <w:proofErr w:type="spellStart"/>
      <w:r w:rsidRPr="001F517D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ComponentScan</w:t>
      </w:r>
      <w:proofErr w:type="spellEnd"/>
      <w:r w:rsidRPr="001F517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– This enables Spring bean dependency injection feature by using @</w:t>
      </w:r>
      <w:proofErr w:type="spellStart"/>
      <w:r w:rsidRPr="001F517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Autowired</w:t>
      </w:r>
      <w:proofErr w:type="spellEnd"/>
      <w:r w:rsidRPr="001F517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annotation. All application components which are annotated with </w:t>
      </w:r>
      <w:r w:rsidRPr="001F517D">
        <w:rPr>
          <w:rFonts w:ascii="Arial" w:eastAsia="Times New Roman" w:hAnsi="Arial" w:cs="Arial"/>
          <w:b/>
          <w:color w:val="000000"/>
          <w:sz w:val="23"/>
          <w:szCs w:val="23"/>
          <w:lang w:eastAsia="en-IN"/>
        </w:rPr>
        <w:t>@Component, @Service, @Repository or @Controller</w:t>
      </w:r>
      <w:r w:rsidRPr="001F517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are automatically registered as Spring Beans. These beans can be injected by using @</w:t>
      </w:r>
      <w:proofErr w:type="spellStart"/>
      <w:r w:rsidRPr="001F517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Autowired</w:t>
      </w:r>
      <w:proofErr w:type="spellEnd"/>
      <w:r w:rsidRPr="001F517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annotation.</w:t>
      </w:r>
    </w:p>
    <w:p w:rsidR="001F517D" w:rsidRPr="001F517D" w:rsidRDefault="001F517D" w:rsidP="001F51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</w:p>
    <w:p w:rsidR="001F517D" w:rsidRPr="001F517D" w:rsidRDefault="001F517D" w:rsidP="001F517D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1F517D">
        <w:rPr>
          <w:rFonts w:ascii="Courier New" w:eastAsia="Times New Roman" w:hAnsi="Courier New" w:cs="Courier New"/>
          <w:color w:val="3387CC"/>
          <w:sz w:val="23"/>
          <w:lang w:eastAsia="en-IN"/>
        </w:rPr>
        <w:t>@</w:t>
      </w:r>
      <w:proofErr w:type="spellStart"/>
      <w:r w:rsidRPr="001F517D">
        <w:rPr>
          <w:rFonts w:ascii="Courier New" w:eastAsia="Times New Roman" w:hAnsi="Courier New" w:cs="Courier New"/>
          <w:color w:val="3387CC"/>
          <w:sz w:val="23"/>
          <w:lang w:eastAsia="en-IN"/>
        </w:rPr>
        <w:t>SpringBootApplication</w:t>
      </w:r>
      <w:proofErr w:type="spellEnd"/>
    </w:p>
    <w:p w:rsidR="001F517D" w:rsidRPr="001F517D" w:rsidRDefault="001F517D" w:rsidP="001F517D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noProof/>
          <w:color w:val="E28964"/>
          <w:sz w:val="23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7.55pt;margin-top:24.2pt;width:1in;height:4.85pt;flip:x y;z-index:251658240" o:connectortype="straight" strokecolor="#1c1a10 [334]" strokeweight="3pt">
            <v:stroke endarrow="block"/>
            <v:shadow type="perspective" color="#3f3151 [1607]" opacity=".5" offset="1pt" offset2="-1pt"/>
          </v:shape>
        </w:pict>
      </w:r>
      <w:r w:rsidRPr="001F517D">
        <w:rPr>
          <w:rFonts w:ascii="Courier New" w:eastAsia="Times New Roman" w:hAnsi="Courier New" w:cs="Courier New"/>
          <w:color w:val="E28964"/>
          <w:sz w:val="23"/>
          <w:lang w:eastAsia="en-IN"/>
        </w:rPr>
        <w:t>public</w:t>
      </w:r>
      <w:r w:rsidRPr="001F517D">
        <w:rPr>
          <w:rFonts w:ascii="Courier New" w:eastAsia="Times New Roman" w:hAnsi="Courier New" w:cs="Courier New"/>
          <w:color w:val="FFFFFF"/>
          <w:sz w:val="23"/>
          <w:lang w:eastAsia="en-IN"/>
        </w:rPr>
        <w:t xml:space="preserve"> </w:t>
      </w:r>
      <w:r w:rsidRPr="001F517D">
        <w:rPr>
          <w:rFonts w:ascii="Courier New" w:eastAsia="Times New Roman" w:hAnsi="Courier New" w:cs="Courier New"/>
          <w:color w:val="E28964"/>
          <w:sz w:val="23"/>
          <w:lang w:eastAsia="en-IN"/>
        </w:rPr>
        <w:t>class</w:t>
      </w:r>
      <w:r w:rsidRPr="001F517D">
        <w:rPr>
          <w:rFonts w:ascii="Courier New" w:eastAsia="Times New Roman" w:hAnsi="Courier New" w:cs="Courier New"/>
          <w:color w:val="FFFFFF"/>
          <w:sz w:val="23"/>
          <w:lang w:eastAsia="en-IN"/>
        </w:rPr>
        <w:t xml:space="preserve"> </w:t>
      </w:r>
      <w:proofErr w:type="spellStart"/>
      <w:r w:rsidRPr="001F517D">
        <w:rPr>
          <w:rFonts w:ascii="Courier New" w:eastAsia="Times New Roman" w:hAnsi="Courier New" w:cs="Courier New"/>
          <w:color w:val="89BDFF"/>
          <w:sz w:val="23"/>
          <w:lang w:eastAsia="en-IN"/>
        </w:rPr>
        <w:t>DemoSpringBootCoreApplication</w:t>
      </w:r>
      <w:proofErr w:type="spellEnd"/>
      <w:r w:rsidRPr="001F517D">
        <w:rPr>
          <w:rFonts w:ascii="Courier New" w:eastAsia="Times New Roman" w:hAnsi="Courier New" w:cs="Courier New"/>
          <w:color w:val="FFFFFF"/>
          <w:sz w:val="23"/>
          <w:lang w:eastAsia="en-IN"/>
        </w:rPr>
        <w:t xml:space="preserve"> </w:t>
      </w:r>
      <w:r w:rsidRPr="001F517D">
        <w:rPr>
          <w:rFonts w:ascii="Courier New" w:eastAsia="Times New Roman" w:hAnsi="Courier New" w:cs="Courier New"/>
          <w:color w:val="E28964"/>
          <w:sz w:val="23"/>
          <w:lang w:eastAsia="en-IN"/>
        </w:rPr>
        <w:t>implements</w:t>
      </w:r>
      <w:r w:rsidRPr="001F517D">
        <w:rPr>
          <w:rFonts w:ascii="Courier New" w:eastAsia="Times New Roman" w:hAnsi="Courier New" w:cs="Courier New"/>
          <w:color w:val="FFFFFF"/>
          <w:sz w:val="23"/>
          <w:lang w:eastAsia="en-IN"/>
        </w:rPr>
        <w:t xml:space="preserve"> </w:t>
      </w:r>
      <w:proofErr w:type="spellStart"/>
      <w:r w:rsidRPr="001F517D">
        <w:rPr>
          <w:rFonts w:ascii="Courier New" w:eastAsia="Times New Roman" w:hAnsi="Courier New" w:cs="Courier New"/>
          <w:color w:val="C2D69B" w:themeColor="accent3" w:themeTint="99"/>
          <w:sz w:val="23"/>
          <w:lang w:eastAsia="en-IN"/>
        </w:rPr>
        <w:t>CommandLineRunner</w:t>
      </w:r>
      <w:proofErr w:type="spellEnd"/>
      <w:r w:rsidRPr="001F517D">
        <w:rPr>
          <w:rFonts w:ascii="Courier New" w:eastAsia="Times New Roman" w:hAnsi="Courier New" w:cs="Courier New"/>
          <w:color w:val="C2D69B" w:themeColor="accent3" w:themeTint="99"/>
          <w:sz w:val="23"/>
          <w:lang w:eastAsia="en-IN"/>
        </w:rPr>
        <w:t xml:space="preserve"> </w:t>
      </w:r>
      <w:r w:rsidRPr="001F517D">
        <w:rPr>
          <w:rFonts w:ascii="Courier New" w:eastAsia="Times New Roman" w:hAnsi="Courier New" w:cs="Courier New"/>
          <w:color w:val="FFFFFF"/>
          <w:sz w:val="23"/>
          <w:lang w:eastAsia="en-IN"/>
        </w:rPr>
        <w:t>{</w:t>
      </w:r>
    </w:p>
    <w:p w:rsidR="001F517D" w:rsidRPr="001F517D" w:rsidRDefault="001F517D" w:rsidP="001F517D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noProof/>
          <w:color w:val="555555"/>
          <w:sz w:val="23"/>
          <w:szCs w:val="23"/>
          <w:lang w:eastAsia="en-IN"/>
        </w:rPr>
        <w:pict>
          <v:shape id="_x0000_s1029" type="#_x0000_t32" style="position:absolute;left:0;text-align:left;margin-left:366.45pt;margin-top:18.1pt;width:0;height:127.85pt;z-index:251660288" o:connectortype="straight"/>
        </w:pict>
      </w:r>
      <w:r>
        <w:rPr>
          <w:rFonts w:ascii="Courier New" w:eastAsia="Times New Roman" w:hAnsi="Courier New" w:cs="Courier New"/>
          <w:noProof/>
          <w:color w:val="555555"/>
          <w:sz w:val="23"/>
          <w:szCs w:val="23"/>
          <w:lang w:eastAsia="en-IN"/>
        </w:rPr>
        <w:pict>
          <v:shape id="_x0000_s1028" type="#_x0000_t32" style="position:absolute;left:0;text-align:left;margin-left:155.35pt;margin-top:18.1pt;width:211.1pt;height:.85pt;z-index:251659264" o:connectortype="straight"/>
        </w:pict>
      </w:r>
    </w:p>
    <w:p w:rsidR="001F517D" w:rsidRPr="001F517D" w:rsidRDefault="001F517D" w:rsidP="001F517D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noProof/>
          <w:color w:val="E28964"/>
          <w:sz w:val="23"/>
          <w:lang w:eastAsia="en-IN"/>
        </w:rPr>
        <w:pict>
          <v:shape id="_x0000_s1031" type="#_x0000_t32" style="position:absolute;left:0;text-align:left;margin-left:101pt;margin-top:6.5pt;width:1in;height:4.85pt;flip:x y;z-index:251662336" o:connectortype="straight" strokecolor="#1c1a10 [334]" strokeweight="3pt">
            <v:stroke endarrow="block"/>
            <v:shadow type="perspective" color="#3f3151 [1607]" opacity=".5" offset="1pt" offset2="-1pt"/>
          </v:shape>
        </w:pict>
      </w:r>
      <w:r w:rsidRPr="001F517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@</w:t>
      </w:r>
      <w:proofErr w:type="spellStart"/>
      <w:r w:rsidRPr="001F517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Autowired</w:t>
      </w:r>
      <w:proofErr w:type="spellEnd"/>
    </w:p>
    <w:p w:rsidR="001F517D" w:rsidRPr="001F517D" w:rsidRDefault="001F517D" w:rsidP="001F517D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proofErr w:type="spellStart"/>
      <w:r w:rsidRPr="001F517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CustomerLoginController</w:t>
      </w:r>
      <w:proofErr w:type="spellEnd"/>
      <w:r w:rsidRPr="001F517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proofErr w:type="spellStart"/>
      <w:r w:rsidRPr="001F517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customerLoginController</w:t>
      </w:r>
      <w:proofErr w:type="spellEnd"/>
      <w:r w:rsidRPr="001F517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1F517D" w:rsidRPr="001F517D" w:rsidRDefault="001F517D" w:rsidP="001F517D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noProof/>
          <w:color w:val="E28964"/>
          <w:sz w:val="23"/>
          <w:lang w:eastAsia="en-IN"/>
        </w:rPr>
        <w:pict>
          <v:shape id="_x0000_s1032" type="#_x0000_t32" style="position:absolute;left:0;text-align:left;margin-left:92.8pt;margin-top:12.25pt;width:1in;height:4.85pt;flip:x y;z-index:251663360" o:connectortype="straight" strokecolor="#1c1a10 [334]" strokeweight="3pt">
            <v:stroke endarrow="block"/>
            <v:shadow type="perspective" color="#3f3151 [1607]" opacity=".5" offset="1pt" offset2="-1pt"/>
          </v:shape>
        </w:pict>
      </w:r>
      <w:r w:rsidRPr="001F517D">
        <w:rPr>
          <w:rFonts w:ascii="Courier New" w:eastAsia="Times New Roman" w:hAnsi="Courier New" w:cs="Courier New"/>
          <w:color w:val="000000" w:themeColor="text1"/>
          <w:sz w:val="23"/>
          <w:lang w:eastAsia="en-IN"/>
        </w:rPr>
        <w:t>@</w:t>
      </w:r>
      <w:proofErr w:type="spellStart"/>
      <w:r w:rsidRPr="001F517D">
        <w:rPr>
          <w:rFonts w:ascii="Courier New" w:eastAsia="Times New Roman" w:hAnsi="Courier New" w:cs="Courier New"/>
          <w:color w:val="000000" w:themeColor="text1"/>
          <w:sz w:val="23"/>
          <w:lang w:eastAsia="en-IN"/>
        </w:rPr>
        <w:t>Autowired</w:t>
      </w:r>
      <w:proofErr w:type="spellEnd"/>
    </w:p>
    <w:p w:rsidR="001F517D" w:rsidRPr="001F517D" w:rsidRDefault="001F517D" w:rsidP="001F517D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1F517D">
        <w:rPr>
          <w:rFonts w:ascii="Courier New" w:eastAsia="Times New Roman" w:hAnsi="Courier New" w:cs="Courier New"/>
          <w:noProof/>
          <w:color w:val="000000" w:themeColor="text1"/>
          <w:sz w:val="23"/>
          <w:szCs w:val="23"/>
          <w:lang w:eastAsia="en-IN"/>
        </w:rPr>
        <w:pict>
          <v:shape id="_x0000_s1030" type="#_x0000_t32" style="position:absolute;left:0;text-align:left;margin-left:155.35pt;margin-top:10.8pt;width:211.1pt;height:.85pt;z-index:251661312" o:connectortype="straight"/>
        </w:pict>
      </w:r>
      <w:r w:rsidRPr="001F517D">
        <w:rPr>
          <w:rFonts w:ascii="Courier New" w:eastAsia="Times New Roman" w:hAnsi="Courier New" w:cs="Courier New"/>
          <w:color w:val="000000" w:themeColor="text1"/>
          <w:sz w:val="23"/>
          <w:lang w:eastAsia="en-IN"/>
        </w:rPr>
        <w:t xml:space="preserve">Environment </w:t>
      </w:r>
      <w:proofErr w:type="spellStart"/>
      <w:r w:rsidRPr="001F517D">
        <w:rPr>
          <w:rFonts w:ascii="Courier New" w:eastAsia="Times New Roman" w:hAnsi="Courier New" w:cs="Courier New"/>
          <w:color w:val="000000" w:themeColor="text1"/>
          <w:sz w:val="23"/>
          <w:lang w:eastAsia="en-IN"/>
        </w:rPr>
        <w:t>e</w:t>
      </w:r>
      <w:r w:rsidRPr="001F517D">
        <w:rPr>
          <w:rFonts w:ascii="Courier New" w:eastAsia="Times New Roman" w:hAnsi="Courier New" w:cs="Courier New"/>
          <w:color w:val="FFFFFF"/>
          <w:sz w:val="23"/>
          <w:lang w:eastAsia="en-IN"/>
        </w:rPr>
        <w:t>nvironment</w:t>
      </w:r>
      <w:proofErr w:type="spellEnd"/>
      <w:r w:rsidRPr="001F517D">
        <w:rPr>
          <w:rFonts w:ascii="Courier New" w:eastAsia="Times New Roman" w:hAnsi="Courier New" w:cs="Courier New"/>
          <w:color w:val="FFFFFF"/>
          <w:sz w:val="23"/>
          <w:lang w:eastAsia="en-IN"/>
        </w:rPr>
        <w:t>;</w:t>
      </w:r>
    </w:p>
    <w:p w:rsidR="001F517D" w:rsidRPr="001F517D" w:rsidRDefault="001F517D" w:rsidP="001F517D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</w:p>
    <w:p w:rsidR="001F517D" w:rsidRPr="001F517D" w:rsidRDefault="001F517D" w:rsidP="001F517D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1F517D">
        <w:rPr>
          <w:rFonts w:ascii="Courier New" w:eastAsia="Times New Roman" w:hAnsi="Courier New" w:cs="Courier New"/>
          <w:color w:val="E28964"/>
          <w:sz w:val="23"/>
          <w:lang w:eastAsia="en-IN"/>
        </w:rPr>
        <w:t>public</w:t>
      </w:r>
      <w:r w:rsidRPr="001F517D">
        <w:rPr>
          <w:rFonts w:ascii="Courier New" w:eastAsia="Times New Roman" w:hAnsi="Courier New" w:cs="Courier New"/>
          <w:color w:val="FFFFFF"/>
          <w:sz w:val="23"/>
          <w:lang w:eastAsia="en-IN"/>
        </w:rPr>
        <w:t xml:space="preserve"> </w:t>
      </w:r>
      <w:r w:rsidRPr="001F517D">
        <w:rPr>
          <w:rFonts w:ascii="Courier New" w:eastAsia="Times New Roman" w:hAnsi="Courier New" w:cs="Courier New"/>
          <w:color w:val="E28964"/>
          <w:sz w:val="23"/>
          <w:lang w:eastAsia="en-IN"/>
        </w:rPr>
        <w:t>static</w:t>
      </w:r>
      <w:r w:rsidRPr="001F517D">
        <w:rPr>
          <w:rFonts w:ascii="Courier New" w:eastAsia="Times New Roman" w:hAnsi="Courier New" w:cs="Courier New"/>
          <w:color w:val="FFFFFF"/>
          <w:sz w:val="23"/>
          <w:lang w:eastAsia="en-IN"/>
        </w:rPr>
        <w:t xml:space="preserve"> </w:t>
      </w:r>
      <w:r w:rsidRPr="001F517D">
        <w:rPr>
          <w:rFonts w:ascii="Courier New" w:eastAsia="Times New Roman" w:hAnsi="Courier New" w:cs="Courier New"/>
          <w:color w:val="E28964"/>
          <w:sz w:val="23"/>
          <w:lang w:eastAsia="en-IN"/>
        </w:rPr>
        <w:t>void</w:t>
      </w:r>
      <w:r w:rsidRPr="001F517D">
        <w:rPr>
          <w:rFonts w:ascii="Courier New" w:eastAsia="Times New Roman" w:hAnsi="Courier New" w:cs="Courier New"/>
          <w:color w:val="FFFFFF"/>
          <w:sz w:val="23"/>
          <w:lang w:eastAsia="en-IN"/>
        </w:rPr>
        <w:t xml:space="preserve"> main(</w:t>
      </w:r>
      <w:r w:rsidRPr="001F517D">
        <w:rPr>
          <w:rFonts w:ascii="Courier New" w:eastAsia="Times New Roman" w:hAnsi="Courier New" w:cs="Courier New"/>
          <w:color w:val="89BDFF"/>
          <w:sz w:val="23"/>
          <w:lang w:eastAsia="en-IN"/>
        </w:rPr>
        <w:t>String</w:t>
      </w:r>
      <w:r w:rsidRPr="001F517D">
        <w:rPr>
          <w:rFonts w:ascii="Courier New" w:eastAsia="Times New Roman" w:hAnsi="Courier New" w:cs="Courier New"/>
          <w:color w:val="FFFFFF"/>
          <w:sz w:val="23"/>
          <w:lang w:eastAsia="en-IN"/>
        </w:rPr>
        <w:t xml:space="preserve">[] </w:t>
      </w:r>
      <w:proofErr w:type="spellStart"/>
      <w:r w:rsidRPr="001F517D">
        <w:rPr>
          <w:rFonts w:ascii="Courier New" w:eastAsia="Times New Roman" w:hAnsi="Courier New" w:cs="Courier New"/>
          <w:color w:val="FFFFFF"/>
          <w:sz w:val="23"/>
          <w:lang w:eastAsia="en-IN"/>
        </w:rPr>
        <w:t>args</w:t>
      </w:r>
      <w:proofErr w:type="spellEnd"/>
      <w:r w:rsidRPr="001F517D">
        <w:rPr>
          <w:rFonts w:ascii="Courier New" w:eastAsia="Times New Roman" w:hAnsi="Courier New" w:cs="Courier New"/>
          <w:color w:val="FFFFFF"/>
          <w:sz w:val="23"/>
          <w:lang w:eastAsia="en-IN"/>
        </w:rPr>
        <w:t>) {</w:t>
      </w:r>
    </w:p>
    <w:p w:rsidR="00884270" w:rsidRDefault="001F517D" w:rsidP="00884270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FFFFFF"/>
          <w:sz w:val="23"/>
          <w:lang w:eastAsia="en-IN"/>
        </w:rPr>
      </w:pPr>
      <w:proofErr w:type="spellStart"/>
      <w:r w:rsidRPr="001F517D">
        <w:rPr>
          <w:rFonts w:ascii="Courier New" w:eastAsia="Times New Roman" w:hAnsi="Courier New" w:cs="Courier New"/>
          <w:color w:val="89BDFF"/>
          <w:sz w:val="23"/>
          <w:lang w:eastAsia="en-IN"/>
        </w:rPr>
        <w:t>SpringApplication</w:t>
      </w:r>
      <w:r w:rsidRPr="001F517D">
        <w:rPr>
          <w:rFonts w:ascii="Courier New" w:eastAsia="Times New Roman" w:hAnsi="Courier New" w:cs="Courier New"/>
          <w:color w:val="FFFFFF"/>
          <w:sz w:val="23"/>
          <w:lang w:eastAsia="en-IN"/>
        </w:rPr>
        <w:t>.run</w:t>
      </w:r>
      <w:proofErr w:type="spellEnd"/>
      <w:r w:rsidRPr="001F517D">
        <w:rPr>
          <w:rFonts w:ascii="Courier New" w:eastAsia="Times New Roman" w:hAnsi="Courier New" w:cs="Courier New"/>
          <w:color w:val="FFFFFF"/>
          <w:sz w:val="23"/>
          <w:lang w:eastAsia="en-IN"/>
        </w:rPr>
        <w:t>(</w:t>
      </w:r>
      <w:proofErr w:type="spellStart"/>
      <w:r w:rsidRPr="001F517D">
        <w:rPr>
          <w:rFonts w:ascii="Courier New" w:eastAsia="Times New Roman" w:hAnsi="Courier New" w:cs="Courier New"/>
          <w:color w:val="89BDFF"/>
          <w:sz w:val="23"/>
          <w:lang w:eastAsia="en-IN"/>
        </w:rPr>
        <w:t>DemoSpringBootCoreApplication</w:t>
      </w:r>
      <w:r w:rsidRPr="001F517D">
        <w:rPr>
          <w:rFonts w:ascii="Courier New" w:eastAsia="Times New Roman" w:hAnsi="Courier New" w:cs="Courier New"/>
          <w:color w:val="FFFFFF"/>
          <w:sz w:val="23"/>
          <w:lang w:eastAsia="en-IN"/>
        </w:rPr>
        <w:t>.</w:t>
      </w:r>
      <w:r w:rsidRPr="001F517D">
        <w:rPr>
          <w:rFonts w:ascii="Courier New" w:eastAsia="Times New Roman" w:hAnsi="Courier New" w:cs="Courier New"/>
          <w:color w:val="E28964"/>
          <w:sz w:val="23"/>
          <w:lang w:eastAsia="en-IN"/>
        </w:rPr>
        <w:t>class</w:t>
      </w:r>
      <w:proofErr w:type="spellEnd"/>
      <w:r w:rsidRPr="001F517D">
        <w:rPr>
          <w:rFonts w:ascii="Courier New" w:eastAsia="Times New Roman" w:hAnsi="Courier New" w:cs="Courier New"/>
          <w:color w:val="FFFFFF"/>
          <w:sz w:val="23"/>
          <w:lang w:eastAsia="en-IN"/>
        </w:rPr>
        <w:t xml:space="preserve">, </w:t>
      </w:r>
    </w:p>
    <w:p w:rsidR="001F517D" w:rsidRPr="001F517D" w:rsidRDefault="001F517D" w:rsidP="00884270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1F517D">
        <w:rPr>
          <w:rFonts w:ascii="Courier New" w:eastAsia="Times New Roman" w:hAnsi="Courier New" w:cs="Courier New"/>
          <w:color w:val="FFFFFF"/>
          <w:sz w:val="23"/>
          <w:lang w:eastAsia="en-IN"/>
        </w:rPr>
        <w:t>}</w:t>
      </w:r>
    </w:p>
    <w:p w:rsidR="001F517D" w:rsidRPr="001F517D" w:rsidRDefault="001F517D" w:rsidP="001F517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1F517D" w:rsidRDefault="001F517D"/>
    <w:sectPr w:rsidR="001F517D" w:rsidSect="00B03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A17BB"/>
    <w:multiLevelType w:val="multilevel"/>
    <w:tmpl w:val="45E0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E26F16"/>
    <w:multiLevelType w:val="multilevel"/>
    <w:tmpl w:val="3E60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1F517D"/>
    <w:rsid w:val="001F517D"/>
    <w:rsid w:val="00397AC9"/>
    <w:rsid w:val="006F2C50"/>
    <w:rsid w:val="0076103E"/>
    <w:rsid w:val="00884270"/>
    <w:rsid w:val="00B03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34]"/>
    </o:shapedefaults>
    <o:shapelayout v:ext="edit">
      <o:idmap v:ext="edit" data="1"/>
      <o:rules v:ext="edit">
        <o:r id="V:Rule2" type="connector" idref="#_x0000_s1026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517D"/>
    <w:rPr>
      <w:b/>
      <w:bCs/>
    </w:rPr>
  </w:style>
  <w:style w:type="character" w:customStyle="1" w:styleId="lit">
    <w:name w:val="lit"/>
    <w:basedOn w:val="DefaultParagraphFont"/>
    <w:rsid w:val="001F517D"/>
  </w:style>
  <w:style w:type="character" w:customStyle="1" w:styleId="kwd">
    <w:name w:val="kwd"/>
    <w:basedOn w:val="DefaultParagraphFont"/>
    <w:rsid w:val="001F517D"/>
  </w:style>
  <w:style w:type="character" w:customStyle="1" w:styleId="pln">
    <w:name w:val="pln"/>
    <w:basedOn w:val="DefaultParagraphFont"/>
    <w:rsid w:val="001F517D"/>
  </w:style>
  <w:style w:type="character" w:customStyle="1" w:styleId="typ">
    <w:name w:val="typ"/>
    <w:basedOn w:val="DefaultParagraphFont"/>
    <w:rsid w:val="001F517D"/>
  </w:style>
  <w:style w:type="character" w:customStyle="1" w:styleId="pun">
    <w:name w:val="pun"/>
    <w:basedOn w:val="DefaultParagraphFont"/>
    <w:rsid w:val="001F517D"/>
  </w:style>
  <w:style w:type="character" w:customStyle="1" w:styleId="str">
    <w:name w:val="str"/>
    <w:basedOn w:val="DefaultParagraphFont"/>
    <w:rsid w:val="001F51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0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2020-02-02T17:49:00Z</dcterms:created>
  <dcterms:modified xsi:type="dcterms:W3CDTF">2020-02-02T18:24:00Z</dcterms:modified>
</cp:coreProperties>
</file>