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0BEA" w:rsidRPr="00FC0BEA" w:rsidRDefault="00FC0BEA" w:rsidP="00FC0BEA">
      <w:pPr>
        <w:rPr>
          <w:b/>
          <w:bCs/>
          <w:sz w:val="40"/>
          <w:szCs w:val="32"/>
          <w:u w:val="single"/>
        </w:rPr>
      </w:pPr>
      <w:r w:rsidRPr="00FC0BEA">
        <w:rPr>
          <w:b/>
          <w:bCs/>
          <w:sz w:val="40"/>
          <w:szCs w:val="32"/>
          <w:u w:val="single"/>
        </w:rPr>
        <w:t>I. Hosting of Application Components</w:t>
      </w:r>
    </w:p>
    <w:p w:rsidR="00FC0BEA" w:rsidRPr="00FC0BEA" w:rsidRDefault="00FC0BEA" w:rsidP="00FC0BEA">
      <w:pPr>
        <w:rPr>
          <w:sz w:val="32"/>
          <w:szCs w:val="28"/>
        </w:rPr>
      </w:pPr>
      <w:r w:rsidRPr="00FC0BEA">
        <w:rPr>
          <w:b/>
          <w:bCs/>
          <w:sz w:val="32"/>
          <w:szCs w:val="28"/>
        </w:rPr>
        <w:t>1</w:t>
      </w:r>
      <w:r w:rsidRPr="00FC0BEA">
        <w:rPr>
          <w:rFonts w:ascii="Calibri" w:hAnsi="Calibri" w:cs="Calibri"/>
          <w:b/>
          <w:bCs/>
          <w:sz w:val="32"/>
          <w:szCs w:val="32"/>
        </w:rPr>
        <w:t xml:space="preserve">- </w:t>
      </w:r>
      <w:r w:rsidRPr="00FC0BEA">
        <w:rPr>
          <w:b/>
          <w:bCs/>
          <w:sz w:val="32"/>
          <w:szCs w:val="28"/>
        </w:rPr>
        <w:t>Host Site</w:t>
      </w:r>
    </w:p>
    <w:p w:rsidR="00FC0BEA" w:rsidRDefault="00FC0BEA" w:rsidP="00FC0BEA">
      <w:r>
        <w:t>The application components will be deployed using a cloud-based virtual machine environment.</w:t>
      </w:r>
    </w:p>
    <w:p w:rsidR="00FC0BEA" w:rsidRDefault="00FC0BEA" w:rsidP="00FC0BEA">
      <w:pPr>
        <w:pStyle w:val="ListParagraph"/>
        <w:numPr>
          <w:ilvl w:val="0"/>
          <w:numId w:val="1"/>
        </w:numPr>
      </w:pPr>
      <w:r>
        <w:t>Target Cloud Platform: Amazon Web Services (AWS EC2)</w:t>
      </w:r>
    </w:p>
    <w:p w:rsidR="00FC0BEA" w:rsidRDefault="00FC0BEA" w:rsidP="00FC0BEA">
      <w:pPr>
        <w:pStyle w:val="ListParagraph"/>
        <w:numPr>
          <w:ilvl w:val="0"/>
          <w:numId w:val="1"/>
        </w:numPr>
      </w:pPr>
      <w:r>
        <w:t xml:space="preserve">Operating System: </w:t>
      </w:r>
      <w:proofErr w:type="spellStart"/>
      <w:r>
        <w:t>Ubuntu</w:t>
      </w:r>
      <w:proofErr w:type="spellEnd"/>
      <w:r>
        <w:t xml:space="preserve"> Linux Server</w:t>
      </w:r>
    </w:p>
    <w:p w:rsidR="00FC0BEA" w:rsidRDefault="00FC0BEA" w:rsidP="00FC0BEA">
      <w:pPr>
        <w:pStyle w:val="ListParagraph"/>
        <w:numPr>
          <w:ilvl w:val="0"/>
          <w:numId w:val="1"/>
        </w:numPr>
      </w:pPr>
      <w:r>
        <w:t xml:space="preserve">Deployment Model: </w:t>
      </w:r>
      <w:proofErr w:type="spellStart"/>
      <w:r>
        <w:t>Microservices</w:t>
      </w:r>
      <w:proofErr w:type="spellEnd"/>
      <w:r>
        <w:t>-based deployment</w:t>
      </w:r>
    </w:p>
    <w:p w:rsidR="00FC0BEA" w:rsidRDefault="00FC0BEA" w:rsidP="00FC0BEA">
      <w:pPr>
        <w:pStyle w:val="ListParagraph"/>
        <w:numPr>
          <w:ilvl w:val="0"/>
          <w:numId w:val="1"/>
        </w:numPr>
      </w:pPr>
      <w:r>
        <w:t>Each service will run as an independent process on separate ports:</w:t>
      </w:r>
    </w:p>
    <w:p w:rsidR="00FC0BEA" w:rsidRDefault="00FC0BEA" w:rsidP="00FC0BEA">
      <w:pPr>
        <w:pStyle w:val="ListParagraph"/>
        <w:numPr>
          <w:ilvl w:val="0"/>
          <w:numId w:val="2"/>
        </w:numPr>
      </w:pPr>
      <w:r>
        <w:t>Log Ingestion Service → Port 8000</w:t>
      </w:r>
    </w:p>
    <w:p w:rsidR="00FC0BEA" w:rsidRDefault="00FC0BEA" w:rsidP="00FC0BEA">
      <w:pPr>
        <w:pStyle w:val="ListParagraph"/>
        <w:numPr>
          <w:ilvl w:val="0"/>
          <w:numId w:val="2"/>
        </w:numPr>
      </w:pPr>
      <w:r>
        <w:t>Log Processing Service → Port 8001</w:t>
      </w:r>
    </w:p>
    <w:p w:rsidR="00FC0BEA" w:rsidRDefault="00FC0BEA" w:rsidP="00FC0BEA">
      <w:pPr>
        <w:pStyle w:val="ListParagraph"/>
        <w:numPr>
          <w:ilvl w:val="0"/>
          <w:numId w:val="2"/>
        </w:numPr>
      </w:pPr>
      <w:r>
        <w:t>Detection Service → Port 8002</w:t>
      </w:r>
    </w:p>
    <w:p w:rsidR="00FC0BEA" w:rsidRDefault="00FC0BEA" w:rsidP="00FC0BEA">
      <w:pPr>
        <w:pStyle w:val="ListParagraph"/>
        <w:numPr>
          <w:ilvl w:val="0"/>
          <w:numId w:val="2"/>
        </w:numPr>
      </w:pPr>
      <w:r>
        <w:t>Incident Management Service → Port 8003</w:t>
      </w:r>
    </w:p>
    <w:p w:rsidR="00FC0BEA" w:rsidRDefault="00FC0BEA" w:rsidP="00FC0BEA">
      <w:pPr>
        <w:pStyle w:val="ListParagraph"/>
        <w:numPr>
          <w:ilvl w:val="0"/>
          <w:numId w:val="2"/>
        </w:numPr>
      </w:pPr>
      <w:r>
        <w:t>Response Automation Engine → Port 8004</w:t>
      </w:r>
    </w:p>
    <w:p w:rsidR="00FC0BEA" w:rsidRDefault="00FC0BEA" w:rsidP="00FC0BEA">
      <w:r>
        <w:t>During development, services are hosted locally. For production, they will be deployed on a cloud VM instance.</w:t>
      </w:r>
    </w:p>
    <w:p w:rsidR="00FC0BEA" w:rsidRDefault="00FC0BEA" w:rsidP="00FC0BEA"/>
    <w:p w:rsidR="00FC0BEA" w:rsidRPr="00FC0BEA" w:rsidRDefault="00FC0BEA" w:rsidP="00FC0BEA">
      <w:pPr>
        <w:rPr>
          <w:b/>
          <w:bCs/>
          <w:sz w:val="32"/>
          <w:szCs w:val="28"/>
        </w:rPr>
      </w:pPr>
      <w:r w:rsidRPr="00FC0BEA">
        <w:rPr>
          <w:b/>
          <w:bCs/>
          <w:sz w:val="32"/>
          <w:szCs w:val="28"/>
        </w:rPr>
        <w:t>2</w:t>
      </w:r>
      <w:r w:rsidRPr="00FC0BEA">
        <w:rPr>
          <w:rFonts w:ascii="Calibri" w:hAnsi="Calibri" w:cs="Calibri"/>
          <w:b/>
          <w:bCs/>
          <w:sz w:val="32"/>
          <w:szCs w:val="32"/>
        </w:rPr>
        <w:t xml:space="preserve">- </w:t>
      </w:r>
      <w:r w:rsidRPr="00FC0BEA">
        <w:rPr>
          <w:b/>
          <w:bCs/>
          <w:sz w:val="32"/>
          <w:szCs w:val="28"/>
        </w:rPr>
        <w:t>Deployment Strategy</w:t>
      </w:r>
    </w:p>
    <w:p w:rsidR="00FC0BEA" w:rsidRDefault="00FC0BEA" w:rsidP="00FC0BEA">
      <w:r>
        <w:t>The following deployment strategy will be adopted:</w:t>
      </w:r>
    </w:p>
    <w:p w:rsidR="00FC0BEA" w:rsidRPr="00FC0BEA" w:rsidRDefault="00FC0BEA" w:rsidP="00FC0BEA">
      <w:pPr>
        <w:rPr>
          <w:b/>
          <w:bCs/>
          <w:sz w:val="24"/>
          <w:szCs w:val="24"/>
        </w:rPr>
      </w:pPr>
      <w:r w:rsidRPr="00FC0BEA">
        <w:rPr>
          <w:b/>
          <w:bCs/>
          <w:sz w:val="24"/>
          <w:szCs w:val="24"/>
        </w:rPr>
        <w:t>Server Configuration</w:t>
      </w:r>
    </w:p>
    <w:p w:rsidR="00FC0BEA" w:rsidRDefault="00FC0BEA" w:rsidP="00FC0BEA">
      <w:pPr>
        <w:pStyle w:val="ListParagraph"/>
        <w:numPr>
          <w:ilvl w:val="0"/>
          <w:numId w:val="3"/>
        </w:numPr>
      </w:pPr>
      <w:r>
        <w:t xml:space="preserve">Launch </w:t>
      </w:r>
      <w:proofErr w:type="spellStart"/>
      <w:r>
        <w:t>Ubuntu</w:t>
      </w:r>
      <w:proofErr w:type="spellEnd"/>
      <w:r>
        <w:t>-based EC2 instance.</w:t>
      </w:r>
    </w:p>
    <w:p w:rsidR="00FC0BEA" w:rsidRDefault="00FC0BEA" w:rsidP="00FC0BEA">
      <w:pPr>
        <w:pStyle w:val="ListParagraph"/>
        <w:numPr>
          <w:ilvl w:val="0"/>
          <w:numId w:val="3"/>
        </w:numPr>
      </w:pPr>
      <w:r>
        <w:t>Install Python 3 and required dependencies.</w:t>
      </w:r>
    </w:p>
    <w:p w:rsidR="00FC0BEA" w:rsidRDefault="00FC0BEA" w:rsidP="00FC0BEA">
      <w:pPr>
        <w:pStyle w:val="ListParagraph"/>
        <w:numPr>
          <w:ilvl w:val="0"/>
          <w:numId w:val="3"/>
        </w:numPr>
      </w:pPr>
      <w:r>
        <w:t xml:space="preserve">Create isolated virtual environments for each </w:t>
      </w:r>
      <w:proofErr w:type="spellStart"/>
      <w:r>
        <w:t>microservice</w:t>
      </w:r>
      <w:proofErr w:type="spellEnd"/>
      <w:r>
        <w:t>.</w:t>
      </w:r>
    </w:p>
    <w:p w:rsidR="00FC0BEA" w:rsidRDefault="00FC0BEA" w:rsidP="00FC0BEA">
      <w:pPr>
        <w:pStyle w:val="ListParagraph"/>
        <w:numPr>
          <w:ilvl w:val="0"/>
          <w:numId w:val="3"/>
        </w:numPr>
      </w:pPr>
      <w:r>
        <w:t>Configure firewall rules to allow only required ports (e.g., 80, 443, 8000–8004).</w:t>
      </w:r>
    </w:p>
    <w:p w:rsidR="00FC0BEA" w:rsidRPr="00FC0BEA" w:rsidRDefault="00FC0BEA" w:rsidP="00FC0BEA">
      <w:pPr>
        <w:rPr>
          <w:b/>
          <w:bCs/>
          <w:sz w:val="24"/>
          <w:szCs w:val="24"/>
        </w:rPr>
      </w:pPr>
      <w:r w:rsidRPr="00FC0BEA">
        <w:rPr>
          <w:b/>
          <w:bCs/>
          <w:sz w:val="24"/>
          <w:szCs w:val="24"/>
        </w:rPr>
        <w:t>Application Deployment Steps</w:t>
      </w:r>
    </w:p>
    <w:p w:rsidR="00FC0BEA" w:rsidRDefault="00FC0BEA" w:rsidP="00FC0BEA">
      <w:pPr>
        <w:pStyle w:val="ListParagraph"/>
        <w:numPr>
          <w:ilvl w:val="0"/>
          <w:numId w:val="4"/>
        </w:numPr>
      </w:pPr>
      <w:r>
        <w:t xml:space="preserve">Upload source code to the server using </w:t>
      </w:r>
      <w:proofErr w:type="spellStart"/>
      <w:r>
        <w:t>Git</w:t>
      </w:r>
      <w:proofErr w:type="spellEnd"/>
      <w:r>
        <w:t>.</w:t>
      </w:r>
    </w:p>
    <w:p w:rsidR="00FC0BEA" w:rsidRDefault="00FC0BEA" w:rsidP="00FC0BEA">
      <w:pPr>
        <w:pStyle w:val="ListParagraph"/>
        <w:numPr>
          <w:ilvl w:val="0"/>
          <w:numId w:val="4"/>
        </w:numPr>
      </w:pPr>
      <w:r>
        <w:t>Create virtual environment for each service.</w:t>
      </w:r>
    </w:p>
    <w:p w:rsidR="00FC0BEA" w:rsidRDefault="00FC0BEA" w:rsidP="00FC0BEA">
      <w:pPr>
        <w:pStyle w:val="ListParagraph"/>
        <w:numPr>
          <w:ilvl w:val="0"/>
          <w:numId w:val="4"/>
        </w:numPr>
      </w:pPr>
      <w:r>
        <w:t>Install dependencies using pip install -r requirements.txt.</w:t>
      </w:r>
    </w:p>
    <w:p w:rsidR="00FC0BEA" w:rsidRDefault="00FC0BEA" w:rsidP="00FC0BEA">
      <w:pPr>
        <w:pStyle w:val="ListParagraph"/>
        <w:numPr>
          <w:ilvl w:val="0"/>
          <w:numId w:val="4"/>
        </w:numPr>
      </w:pPr>
      <w:r>
        <w:t xml:space="preserve">Start services using </w:t>
      </w:r>
      <w:proofErr w:type="spellStart"/>
      <w:r>
        <w:t>uvicorn</w:t>
      </w:r>
      <w:proofErr w:type="spellEnd"/>
      <w:r>
        <w:t xml:space="preserve"> with designated ports.</w:t>
      </w:r>
    </w:p>
    <w:p w:rsidR="00FC0BEA" w:rsidRDefault="00FC0BEA" w:rsidP="00FC0BEA">
      <w:pPr>
        <w:pStyle w:val="ListParagraph"/>
        <w:numPr>
          <w:ilvl w:val="0"/>
          <w:numId w:val="4"/>
        </w:numPr>
      </w:pPr>
      <w:r>
        <w:t>Configure internal API URLs:</w:t>
      </w:r>
    </w:p>
    <w:p w:rsidR="00FC0BEA" w:rsidRDefault="00FC0BEA" w:rsidP="00FC0BEA">
      <w:pPr>
        <w:pStyle w:val="ListParagraph"/>
        <w:numPr>
          <w:ilvl w:val="0"/>
          <w:numId w:val="5"/>
        </w:numPr>
      </w:pPr>
      <w:r>
        <w:t>Ingestion Service forwards logs to Processing Service.</w:t>
      </w:r>
    </w:p>
    <w:p w:rsidR="00FC0BEA" w:rsidRDefault="00FC0BEA" w:rsidP="00FC0BEA">
      <w:pPr>
        <w:pStyle w:val="ListParagraph"/>
        <w:numPr>
          <w:ilvl w:val="0"/>
          <w:numId w:val="5"/>
        </w:numPr>
      </w:pPr>
      <w:r>
        <w:t>Processing Service sends structured logs to Detection Service.</w:t>
      </w:r>
    </w:p>
    <w:p w:rsidR="00FC0BEA" w:rsidRDefault="00FC0BEA" w:rsidP="00FC0BEA">
      <w:pPr>
        <w:pStyle w:val="ListParagraph"/>
        <w:numPr>
          <w:ilvl w:val="0"/>
          <w:numId w:val="5"/>
        </w:numPr>
      </w:pPr>
      <w:r>
        <w:t>Detection Service communicates with Incident Management.</w:t>
      </w:r>
    </w:p>
    <w:p w:rsidR="00FC0BEA" w:rsidRDefault="00FC0BEA" w:rsidP="00FC0BEA">
      <w:pPr>
        <w:pStyle w:val="ListParagraph"/>
        <w:numPr>
          <w:ilvl w:val="0"/>
          <w:numId w:val="4"/>
        </w:numPr>
      </w:pPr>
      <w:r>
        <w:t xml:space="preserve">Use a reverse proxy (e.g., </w:t>
      </w:r>
      <w:proofErr w:type="spellStart"/>
      <w:r>
        <w:t>Nginx</w:t>
      </w:r>
      <w:proofErr w:type="spellEnd"/>
      <w:r>
        <w:t>) to route external traffic.</w:t>
      </w:r>
    </w:p>
    <w:p w:rsidR="00FC0BEA" w:rsidRDefault="00FC0BEA" w:rsidP="00FC0BEA">
      <w:pPr>
        <w:pStyle w:val="ListParagraph"/>
        <w:numPr>
          <w:ilvl w:val="0"/>
          <w:numId w:val="4"/>
        </w:numPr>
      </w:pPr>
      <w:r>
        <w:lastRenderedPageBreak/>
        <w:t xml:space="preserve">Optionally use </w:t>
      </w:r>
      <w:proofErr w:type="spellStart"/>
      <w:r>
        <w:t>Docker</w:t>
      </w:r>
      <w:proofErr w:type="spellEnd"/>
      <w:r>
        <w:t xml:space="preserve"> containers for containerized deployment.</w:t>
      </w:r>
    </w:p>
    <w:p w:rsidR="00FC0BEA" w:rsidRDefault="00FC0BEA" w:rsidP="00FC0BEA">
      <w:r>
        <w:t>This ensures independent deployment and scalability of services.</w:t>
      </w:r>
    </w:p>
    <w:p w:rsidR="00FC0BEA" w:rsidRDefault="00FC0BEA" w:rsidP="00FC0BEA"/>
    <w:p w:rsidR="00FC0BEA" w:rsidRPr="00FC0BEA" w:rsidRDefault="00FC0BEA" w:rsidP="00FC0BEA">
      <w:pPr>
        <w:rPr>
          <w:b/>
          <w:bCs/>
          <w:sz w:val="32"/>
          <w:szCs w:val="28"/>
        </w:rPr>
      </w:pPr>
      <w:r w:rsidRPr="00FC0BEA">
        <w:rPr>
          <w:b/>
          <w:bCs/>
          <w:sz w:val="32"/>
          <w:szCs w:val="28"/>
        </w:rPr>
        <w:t>3</w:t>
      </w:r>
      <w:r w:rsidRPr="00FC0BEA">
        <w:rPr>
          <w:rFonts w:ascii="Calibri" w:hAnsi="Calibri" w:cs="Calibri"/>
          <w:b/>
          <w:bCs/>
          <w:sz w:val="32"/>
          <w:szCs w:val="32"/>
        </w:rPr>
        <w:t xml:space="preserve">- </w:t>
      </w:r>
      <w:r w:rsidRPr="00FC0BEA">
        <w:rPr>
          <w:b/>
          <w:bCs/>
          <w:sz w:val="32"/>
          <w:szCs w:val="28"/>
        </w:rPr>
        <w:t>Security Measures (Optional)</w:t>
      </w:r>
    </w:p>
    <w:p w:rsidR="00FC0BEA" w:rsidRDefault="00FC0BEA" w:rsidP="00FC0BEA">
      <w:r>
        <w:t>Since the system processes log data, the following security mechanisms will be applied:</w:t>
      </w:r>
    </w:p>
    <w:p w:rsidR="00FC0BEA" w:rsidRDefault="00FC0BEA" w:rsidP="00FC0BEA">
      <w:pPr>
        <w:pStyle w:val="ListParagraph"/>
        <w:numPr>
          <w:ilvl w:val="0"/>
          <w:numId w:val="6"/>
        </w:numPr>
      </w:pPr>
      <w:r>
        <w:t>HTTPS encryption using SSL/TLS for secure communication.</w:t>
      </w:r>
    </w:p>
    <w:p w:rsidR="00FC0BEA" w:rsidRDefault="00FC0BEA" w:rsidP="00FC0BEA">
      <w:pPr>
        <w:pStyle w:val="ListParagraph"/>
        <w:numPr>
          <w:ilvl w:val="0"/>
          <w:numId w:val="6"/>
        </w:numPr>
      </w:pPr>
      <w:r>
        <w:t>Firewall rules to restrict access to only required ports.</w:t>
      </w:r>
    </w:p>
    <w:p w:rsidR="00FC0BEA" w:rsidRDefault="00FC0BEA" w:rsidP="00FC0BEA">
      <w:pPr>
        <w:pStyle w:val="ListParagraph"/>
        <w:numPr>
          <w:ilvl w:val="0"/>
          <w:numId w:val="6"/>
        </w:numPr>
      </w:pPr>
      <w:r>
        <w:t>API validation to prevent malformed or malicious inputs.</w:t>
      </w:r>
    </w:p>
    <w:p w:rsidR="00FC0BEA" w:rsidRDefault="00FC0BEA" w:rsidP="00FC0BEA">
      <w:pPr>
        <w:pStyle w:val="ListParagraph"/>
        <w:numPr>
          <w:ilvl w:val="0"/>
          <w:numId w:val="6"/>
        </w:numPr>
      </w:pPr>
      <w:r>
        <w:t>Role-based access control for administrative endpoints.</w:t>
      </w:r>
    </w:p>
    <w:p w:rsidR="00FC0BEA" w:rsidRDefault="00FC0BEA" w:rsidP="00FC0BEA">
      <w:pPr>
        <w:pStyle w:val="ListParagraph"/>
        <w:numPr>
          <w:ilvl w:val="0"/>
          <w:numId w:val="6"/>
        </w:numPr>
      </w:pPr>
      <w:r>
        <w:t>Logging and monitoring for intrusion detection.</w:t>
      </w:r>
    </w:p>
    <w:p w:rsidR="00FC266E" w:rsidRDefault="00FC0BEA" w:rsidP="00FC0BEA">
      <w:r>
        <w:t>These measures ensure secure communication and protect system integrity.</w:t>
      </w:r>
    </w:p>
    <w:sectPr w:rsidR="00FC266E" w:rsidSect="003E6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F11F2"/>
    <w:multiLevelType w:val="hybridMultilevel"/>
    <w:tmpl w:val="27F8C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513C78"/>
    <w:multiLevelType w:val="hybridMultilevel"/>
    <w:tmpl w:val="1D6C21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F0A54BD"/>
    <w:multiLevelType w:val="hybridMultilevel"/>
    <w:tmpl w:val="4F5AA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641103"/>
    <w:multiLevelType w:val="hybridMultilevel"/>
    <w:tmpl w:val="CB54D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534D46"/>
    <w:multiLevelType w:val="hybridMultilevel"/>
    <w:tmpl w:val="7CF0A9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F3E436E"/>
    <w:multiLevelType w:val="hybridMultilevel"/>
    <w:tmpl w:val="05CCA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C0BEA"/>
    <w:rsid w:val="003E6EE5"/>
    <w:rsid w:val="00E43757"/>
    <w:rsid w:val="00F66C90"/>
    <w:rsid w:val="00FC0B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E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0BE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Ratna Jaiswal</dc:creator>
  <cp:lastModifiedBy>Ratna Jaiswal</cp:lastModifiedBy>
  <cp:revision>1</cp:revision>
  <dcterms:created xsi:type="dcterms:W3CDTF">2026-03-02T17:35:00Z</dcterms:created>
  <dcterms:modified xsi:type="dcterms:W3CDTF">2026-03-02T17:45:00Z</dcterms:modified>
</cp:coreProperties>
</file>