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D92" w:rsidRDefault="00695B4E">
      <w:pPr>
        <w:pStyle w:val="Heading1"/>
      </w:pPr>
      <w:r>
        <w:t>Answers to Chapter Opener and Closer Questions: U1Ch2</w:t>
      </w:r>
      <w:bookmarkStart w:id="0" w:name="_GoBack"/>
      <w:bookmarkEnd w:id="0"/>
    </w:p>
    <w:p w:rsidR="00457D92" w:rsidRDefault="00695B4E">
      <w:pPr>
        <w:pStyle w:val="Heading2"/>
      </w:pPr>
      <w:r>
        <w:t>Essential Questions</w:t>
      </w:r>
    </w:p>
    <w:p w:rsidR="00457D92" w:rsidRDefault="00695B4E">
      <w:r>
        <w:t>1. How do physical and chemical properties help us identify substances?</w:t>
      </w:r>
      <w:r>
        <w:br/>
      </w:r>
      <w:r>
        <w:t xml:space="preserve">   - Physical properties, like density, melting point, and color, can be observed without altering a substance’s composition. Chemical properties, such as reactivity and flammability, involve changes in composition during reactions. These properties help i</w:t>
      </w:r>
      <w:r>
        <w:t>dentify substances by providing measurable characteristics unique to each material.</w:t>
      </w:r>
    </w:p>
    <w:p w:rsidR="00457D92" w:rsidRDefault="00695B4E">
      <w:r>
        <w:t>2. Why are elements, compounds, and mixtures classified differently, and how do their properties vary?</w:t>
      </w:r>
      <w:r>
        <w:br/>
        <w:t xml:space="preserve">   - Elements are pure substances made of one type of atom (e.g., oxy</w:t>
      </w:r>
      <w:r>
        <w:t>gen), compounds consist of two or more elements chemically combined in fixed ratios (e.g., water), and mixtures are physical combinations of substances that retain their individual properties (e.g., air). Their properties vary based on the type and arrange</w:t>
      </w:r>
      <w:r>
        <w:t>ment of particles.</w:t>
      </w:r>
    </w:p>
    <w:p w:rsidR="00457D92" w:rsidRDefault="00695B4E">
      <w:pPr>
        <w:pStyle w:val="Heading2"/>
      </w:pPr>
      <w:r>
        <w:t>Chapter Exploration: The Mysterious Compound</w:t>
      </w:r>
    </w:p>
    <w:p w:rsidR="00457D92" w:rsidRDefault="00695B4E">
      <w:r>
        <w:t>3. What conclusion would the chemist reach if the density found for the metal were 18 g/cm³?</w:t>
      </w:r>
      <w:r>
        <w:br/>
        <w:t xml:space="preserve">   - If the density is 18 g/cm³, the metal is likely not pure gold because it is significantly lowe</w:t>
      </w:r>
      <w:r>
        <w:t>r than gold’s standard density of 19.32 g/cm³. This suggests a different material or a mixture.</w:t>
      </w:r>
    </w:p>
    <w:p w:rsidR="00457D92" w:rsidRDefault="00695B4E">
      <w:r>
        <w:t>4. What if the density were 19 g/cm³?</w:t>
      </w:r>
      <w:r>
        <w:br/>
        <w:t xml:space="preserve">   - A density of 19 g/cm³ is close but still slightly below the standard for pure gold. This could indicate impurities or</w:t>
      </w:r>
      <w:r>
        <w:t xml:space="preserve"> gilded material rather than solid gold.</w:t>
      </w:r>
    </w:p>
    <w:p w:rsidR="00457D92" w:rsidRDefault="00695B4E">
      <w:r>
        <w:t>5. Would 19.3 g/cm³ be close enough to identify the metal as gold?</w:t>
      </w:r>
      <w:r>
        <w:br/>
        <w:t xml:space="preserve">   - Yes, 19.3 g/cm³ is very close to the standard density of gold, suggesting the material could be gold. However, further testing may be required </w:t>
      </w:r>
      <w:r>
        <w:t>to confirm purity.</w:t>
      </w:r>
    </w:p>
    <w:p w:rsidR="00457D92" w:rsidRDefault="00695B4E">
      <w:r>
        <w:t>6. Would the density have to be exactly 19.3200 g/cm³ to confirm the metal is pure gold?</w:t>
      </w:r>
      <w:r>
        <w:br/>
        <w:t xml:space="preserve">   - No, minor variations in measurement or environmental factors could result in slight deviations. A density near 19.32 g/cm³ is typically suffici</w:t>
      </w:r>
      <w:r>
        <w:t>ent to confirm the metal as gold.</w:t>
      </w:r>
    </w:p>
    <w:p w:rsidR="00457D92" w:rsidRDefault="00695B4E">
      <w:pPr>
        <w:pStyle w:val="Heading2"/>
      </w:pPr>
      <w:r>
        <w:t>Chapter STEM Task</w:t>
      </w:r>
    </w:p>
    <w:p w:rsidR="00457D92" w:rsidRDefault="00695B4E">
      <w:r>
        <w:t>7. How can models and experiments be developed to study the properties of matter, such as density, solubility, reactivity, and conductivity?</w:t>
      </w:r>
      <w:r>
        <w:br/>
        <w:t xml:space="preserve">   - Models can visually represent particle arrangements and be</w:t>
      </w:r>
      <w:r>
        <w:t>haviors, while experiments test specific properties, such as measuring density using mass and volume, solubility by observing dissolution rates, and conductivity by passing current through a material.</w:t>
      </w:r>
    </w:p>
    <w:p w:rsidR="00457D92" w:rsidRDefault="00695B4E">
      <w:r>
        <w:lastRenderedPageBreak/>
        <w:t>8. How do elements, compounds, and mixtures behave in d</w:t>
      </w:r>
      <w:r>
        <w:t>ifferent environments?</w:t>
      </w:r>
      <w:r>
        <w:br/>
        <w:t xml:space="preserve">   - Elements maintain their identity, compounds may break into elements or form new compounds under chemical reactions, and mixtures can be separated into their components by physical methods like filtration or distillation.</w:t>
      </w:r>
    </w:p>
    <w:p w:rsidR="00457D92" w:rsidRDefault="00695B4E">
      <w:r>
        <w:t>9. What</w:t>
      </w:r>
      <w:r>
        <w:t xml:space="preserve"> are some real-world applications of the properties of matter, such as creating stronger alloys for aircraft or testing food products for contamination?</w:t>
      </w:r>
      <w:r>
        <w:br/>
        <w:t xml:space="preserve">   - Properties like density and reactivity help design lightweight but strong alloys for aviation. Con</w:t>
      </w:r>
      <w:r>
        <w:t>ductivity tests ensure material suitability for electronics. In food safety, solubility and chemical reactivity tests detect contaminants or ensure authenticity.</w:t>
      </w:r>
    </w:p>
    <w:p w:rsidR="00457D92" w:rsidRDefault="00695B4E">
      <w:r>
        <w:t>10. How can knowledge of matter and its properties be applied to solve real-world problems?</w:t>
      </w:r>
      <w:r>
        <w:br/>
        <w:t xml:space="preserve">  </w:t>
      </w:r>
      <w:r>
        <w:t xml:space="preserve">  - By understanding matter’s properties, scientists develop solutions such as purifying water, designing biodegradable materials, or creating durable construction materials.</w:t>
      </w:r>
    </w:p>
    <w:p w:rsidR="00457D92" w:rsidRDefault="00695B4E">
      <w:pPr>
        <w:pStyle w:val="Heading2"/>
      </w:pPr>
      <w:r>
        <w:t>Continuing the Exploration</w:t>
      </w:r>
    </w:p>
    <w:p w:rsidR="00457D92" w:rsidRDefault="00695B4E">
      <w:r>
        <w:t>11. What is the mysterious compound?</w:t>
      </w:r>
      <w:r>
        <w:br/>
        <w:t xml:space="preserve">    - The mysteri</w:t>
      </w:r>
      <w:r>
        <w:t>ous compound is identified as gilded copper. It has a fixed shape and volume, exhibiting both physical and chemical properties, but it is classified as a mixture due to its composition.</w:t>
      </w:r>
    </w:p>
    <w:p w:rsidR="00457D92" w:rsidRDefault="00695B4E">
      <w:r>
        <w:t xml:space="preserve">12. How do physical and chemical properties help determine the nature </w:t>
      </w:r>
      <w:r>
        <w:t>of the mysterious compound?</w:t>
      </w:r>
      <w:r>
        <w:br/>
        <w:t xml:space="preserve">    - Physical properties like density and color reveal its similarity to copper. Chemical analysis confirms it is not a pure element or compound but a mixture.</w:t>
      </w:r>
    </w:p>
    <w:p w:rsidR="00457D92" w:rsidRDefault="00695B4E">
      <w:pPr>
        <w:pStyle w:val="Heading2"/>
      </w:pPr>
      <w:r>
        <w:t>Bring It Together</w:t>
      </w:r>
    </w:p>
    <w:p w:rsidR="00457D92" w:rsidRDefault="00695B4E">
      <w:r>
        <w:t>13. How can matter and its properties be explaine</w:t>
      </w:r>
      <w:r>
        <w:t>d in terms of particle nature?</w:t>
      </w:r>
      <w:r>
        <w:br/>
        <w:t xml:space="preserve">    - The particle nature of matter explains its states and properties. For example, tightly packed particles define solids, while loosely packed, fast-moving particles define gases. Intermolecular forces determine properties</w:t>
      </w:r>
      <w:r>
        <w:t xml:space="preserve"> like density and melting points.</w:t>
      </w:r>
    </w:p>
    <w:p w:rsidR="00457D92" w:rsidRDefault="00695B4E">
      <w:r>
        <w:t>14. How did lessons from this chapter help classify matter physically and chemically?</w:t>
      </w:r>
      <w:r>
        <w:br/>
        <w:t xml:space="preserve">    - The chapter demonstrated how physical properties like density and state identify matter, while chemical properties like reactivity</w:t>
      </w:r>
      <w:r>
        <w:t xml:space="preserve"> classify substances based on their ability to form new compounds.</w:t>
      </w:r>
    </w:p>
    <w:p w:rsidR="00457D92" w:rsidRDefault="00695B4E">
      <w:r>
        <w:t>15. How did you distinguish between elements, compounds, and mixtures?</w:t>
      </w:r>
      <w:r>
        <w:br/>
        <w:t xml:space="preserve">    - Elements contain one type of atom, compounds consist of chemically combined elements, and mixtures are physical </w:t>
      </w:r>
      <w:r>
        <w:t>combinations retaining individual properties.</w:t>
      </w:r>
    </w:p>
    <w:p w:rsidR="00457D92" w:rsidRDefault="00695B4E">
      <w:pPr>
        <w:pStyle w:val="Heading2"/>
      </w:pPr>
      <w:r>
        <w:t>Chapter Reflective Journal</w:t>
      </w:r>
    </w:p>
    <w:p w:rsidR="00457D92" w:rsidRDefault="00695B4E">
      <w:r>
        <w:t>16. What are the key learnings from this chapter on exploring matter and its properties?</w:t>
      </w:r>
      <w:r>
        <w:br/>
        <w:t xml:space="preserve">    - Key learnings include:</w:t>
      </w:r>
      <w:r>
        <w:br/>
      </w:r>
      <w:r>
        <w:lastRenderedPageBreak/>
        <w:t xml:space="preserve">      - Matter is classified by physical and chemical properties.</w:t>
      </w:r>
      <w:r>
        <w:br/>
        <w:t xml:space="preserve">      - Physical changes do not alter composition, while chemical changes do.</w:t>
      </w:r>
      <w:r>
        <w:br/>
        <w:t xml:space="preserve">      - Elements, compounds, and mixtures differ in composition and behavior.</w:t>
      </w:r>
    </w:p>
    <w:p w:rsidR="00457D92" w:rsidRDefault="00695B4E">
      <w:r>
        <w:t>17. How can ideas from this chapter be exchanged and discussed with classmates?</w:t>
      </w:r>
      <w:r>
        <w:br/>
        <w:t xml:space="preserve">    - Ideas can be </w:t>
      </w:r>
      <w:r>
        <w:t>shared through group discussions, collaborative experiments, and reflective journals. Comparing findings enhances understanding and highlights diverse approaches to analyzing matter.</w:t>
      </w:r>
    </w:p>
    <w:sectPr w:rsidR="00457D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D92"/>
    <w:rsid w:val="00695B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F921D"/>
  <w14:defaultImageDpi w14:val="300"/>
  <w15:docId w15:val="{9C67749E-1893-4D03-AA99-8CAB8111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EC62D-7CA7-4783-A0F4-6121F2BD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2024-12-03T10:01:00Z</dcterms:modified>
  <cp:category/>
</cp:coreProperties>
</file>