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7410A" w14:textId="77777777" w:rsidR="00A47988" w:rsidRDefault="00017528">
      <w:pPr>
        <w:shd w:val="clear" w:color="auto" w:fill="FFFFFF"/>
        <w:spacing w:before="240"/>
        <w:ind w:right="1040"/>
        <w:rPr>
          <w:sz w:val="24"/>
          <w:szCs w:val="24"/>
        </w:rPr>
      </w:pPr>
      <w:bookmarkStart w:id="0" w:name="_GoBack"/>
      <w:bookmarkEnd w:id="0"/>
      <w:r>
        <w:rPr>
          <w:b/>
          <w:sz w:val="24"/>
          <w:szCs w:val="24"/>
        </w:rPr>
        <w:t>Unit 2: Atomic Structure and Bonding</w:t>
      </w:r>
      <w:r>
        <w:rPr>
          <w:sz w:val="24"/>
          <w:szCs w:val="24"/>
        </w:rPr>
        <w:t xml:space="preserve"> </w:t>
      </w:r>
      <w:r>
        <w:rPr>
          <w:noProof/>
        </w:rPr>
        <w:drawing>
          <wp:anchor distT="114300" distB="114300" distL="114300" distR="114300" simplePos="0" relativeHeight="251658240" behindDoc="0" locked="0" layoutInCell="1" hidden="0" allowOverlap="1" wp14:anchorId="5FDB71C7" wp14:editId="00A8D8E8">
            <wp:simplePos x="0" y="0"/>
            <wp:positionH relativeFrom="column">
              <wp:posOffset>4600575</wp:posOffset>
            </wp:positionH>
            <wp:positionV relativeFrom="paragraph">
              <wp:posOffset>114300</wp:posOffset>
            </wp:positionV>
            <wp:extent cx="1619771" cy="1243310"/>
            <wp:effectExtent l="0" t="0" r="0" b="0"/>
            <wp:wrapNone/>
            <wp:docPr id="2" name="image1.png" descr="Picture 139"/>
            <wp:cNvGraphicFramePr/>
            <a:graphic xmlns:a="http://schemas.openxmlformats.org/drawingml/2006/main">
              <a:graphicData uri="http://schemas.openxmlformats.org/drawingml/2006/picture">
                <pic:pic xmlns:pic="http://schemas.openxmlformats.org/drawingml/2006/picture">
                  <pic:nvPicPr>
                    <pic:cNvPr id="0" name="image1.png" descr="Picture 139"/>
                    <pic:cNvPicPr preferRelativeResize="0"/>
                  </pic:nvPicPr>
                  <pic:blipFill>
                    <a:blip r:embed="rId10"/>
                    <a:srcRect/>
                    <a:stretch>
                      <a:fillRect/>
                    </a:stretch>
                  </pic:blipFill>
                  <pic:spPr>
                    <a:xfrm>
                      <a:off x="0" y="0"/>
                      <a:ext cx="1619771" cy="1243310"/>
                    </a:xfrm>
                    <a:prstGeom prst="rect">
                      <a:avLst/>
                    </a:prstGeom>
                    <a:ln/>
                  </pic:spPr>
                </pic:pic>
              </a:graphicData>
            </a:graphic>
          </wp:anchor>
        </w:drawing>
      </w:r>
    </w:p>
    <w:p w14:paraId="76370634" w14:textId="77777777" w:rsidR="00A47988" w:rsidRDefault="00017528">
      <w:pPr>
        <w:shd w:val="clear" w:color="auto" w:fill="FFFFFF"/>
        <w:ind w:right="1040"/>
      </w:pPr>
      <w:r>
        <w:t xml:space="preserve"> </w:t>
      </w:r>
    </w:p>
    <w:p w14:paraId="37F5F679" w14:textId="77777777" w:rsidR="00A47988" w:rsidRDefault="00017528">
      <w:pPr>
        <w:shd w:val="clear" w:color="auto" w:fill="FFFFFF"/>
        <w:ind w:right="1040"/>
        <w:rPr>
          <w:b/>
          <w:sz w:val="24"/>
          <w:szCs w:val="24"/>
        </w:rPr>
      </w:pPr>
      <w:r>
        <w:rPr>
          <w:b/>
          <w:sz w:val="24"/>
          <w:szCs w:val="24"/>
        </w:rPr>
        <w:t xml:space="preserve">Chapter 6: Ionic and Metallic Bonding </w:t>
      </w:r>
    </w:p>
    <w:p w14:paraId="71FD43EA" w14:textId="77777777" w:rsidR="00A47988" w:rsidRDefault="00017528">
      <w:pPr>
        <w:shd w:val="clear" w:color="auto" w:fill="FFFFFF"/>
        <w:ind w:right="1040"/>
      </w:pPr>
      <w:r>
        <w:rPr>
          <w:b/>
          <w:sz w:val="24"/>
          <w:szCs w:val="24"/>
        </w:rPr>
        <w:t>Lesson 2 Ionic Bonding and Compound Formation</w:t>
      </w:r>
      <w:r>
        <w:t xml:space="preserve"> </w:t>
      </w:r>
    </w:p>
    <w:p w14:paraId="1C235E8C" w14:textId="77777777" w:rsidR="00A47988" w:rsidRDefault="00017528">
      <w:pPr>
        <w:shd w:val="clear" w:color="auto" w:fill="FFFFFF"/>
        <w:ind w:left="100"/>
      </w:pPr>
      <w:r>
        <w:t xml:space="preserve"> </w:t>
      </w:r>
    </w:p>
    <w:p w14:paraId="13EEE220" w14:textId="77777777" w:rsidR="00A47988" w:rsidRDefault="00017528" w:rsidP="579BEC5D">
      <w:pPr>
        <w:shd w:val="clear" w:color="auto" w:fill="FFFFFF" w:themeFill="background1"/>
        <w:spacing w:before="240"/>
        <w:rPr>
          <w:strike/>
          <w:highlight w:val="yellow"/>
        </w:rPr>
      </w:pPr>
      <w:commentRangeStart w:id="1"/>
      <w:r w:rsidRPr="579BEC5D">
        <w:rPr>
          <w:b/>
          <w:bCs/>
          <w:strike/>
          <w:sz w:val="24"/>
          <w:szCs w:val="24"/>
          <w:highlight w:val="yellow"/>
        </w:rPr>
        <w:t>Reading Guide:</w:t>
      </w:r>
      <w:r w:rsidRPr="579BEC5D">
        <w:rPr>
          <w:b/>
          <w:bCs/>
          <w:strike/>
          <w:highlight w:val="yellow"/>
        </w:rPr>
        <w:t xml:space="preserve"> </w:t>
      </w:r>
      <w:r w:rsidRPr="579BEC5D">
        <w:rPr>
          <w:strike/>
          <w:highlight w:val="yellow"/>
        </w:rPr>
        <w:t>As you read the lesson, complete the chart.</w:t>
      </w:r>
      <w:r w:rsidRPr="579BEC5D">
        <w:rPr>
          <w:strike/>
        </w:rPr>
        <w:t xml:space="preserve"> </w:t>
      </w:r>
    </w:p>
    <w:p w14:paraId="4E65A11E" w14:textId="77777777" w:rsidR="00A47988" w:rsidRDefault="00017528" w:rsidP="579BEC5D">
      <w:pPr>
        <w:shd w:val="clear" w:color="auto" w:fill="FFFFFF" w:themeFill="background1"/>
        <w:spacing w:before="240"/>
        <w:rPr>
          <w:strike/>
          <w:highlight w:val="yellow"/>
        </w:rPr>
      </w:pPr>
      <w:r w:rsidRPr="579BEC5D">
        <w:rPr>
          <w:strike/>
          <w:highlight w:val="yellow"/>
        </w:rPr>
        <w:t>Add section titles to the first column.</w:t>
      </w:r>
    </w:p>
    <w:p w14:paraId="2BE2DE48" w14:textId="77777777" w:rsidR="00A47988" w:rsidRDefault="00017528" w:rsidP="579BEC5D">
      <w:pPr>
        <w:shd w:val="clear" w:color="auto" w:fill="FFFFFF" w:themeFill="background1"/>
        <w:spacing w:before="240"/>
        <w:rPr>
          <w:strike/>
          <w:highlight w:val="yellow"/>
        </w:rPr>
      </w:pPr>
      <w:r w:rsidRPr="579BEC5D">
        <w:rPr>
          <w:strike/>
          <w:highlight w:val="yellow"/>
        </w:rPr>
        <w:t>Add details that explain the main ideas of each section in the second column.</w:t>
      </w:r>
      <w:r w:rsidRPr="579BEC5D">
        <w:rPr>
          <w:strike/>
        </w:rPr>
        <w:t xml:space="preserve"> </w:t>
      </w:r>
      <w:commentRangeEnd w:id="1"/>
      <w:r>
        <w:rPr>
          <w:rStyle w:val="CommentReference"/>
        </w:rPr>
        <w:commentReference w:id="1"/>
      </w:r>
    </w:p>
    <w:p w14:paraId="396742ED" w14:textId="602ED0DF" w:rsidR="00A47988" w:rsidRDefault="00A47988" w:rsidP="579BEC5D">
      <w:pPr>
        <w:shd w:val="clear" w:color="auto" w:fill="FFFFFF" w:themeFill="background1"/>
        <w:spacing w:before="240"/>
      </w:pPr>
    </w:p>
    <w:p w14:paraId="497F5F0E" w14:textId="77777777" w:rsidR="00A47988" w:rsidRDefault="00017528">
      <w:pPr>
        <w:shd w:val="clear" w:color="auto" w:fill="FFFFFF"/>
        <w:rPr>
          <w:b/>
          <w:sz w:val="24"/>
          <w:szCs w:val="24"/>
        </w:rPr>
      </w:pPr>
      <w:r>
        <w:rPr>
          <w:b/>
          <w:sz w:val="24"/>
          <w:szCs w:val="24"/>
        </w:rPr>
        <w:t xml:space="preserve">Key Vocabulary </w:t>
      </w:r>
    </w:p>
    <w:p w14:paraId="366E7793" w14:textId="77777777" w:rsidR="00A47988" w:rsidRDefault="00017528">
      <w:pPr>
        <w:numPr>
          <w:ilvl w:val="0"/>
          <w:numId w:val="16"/>
        </w:numPr>
        <w:ind w:left="1080"/>
      </w:pPr>
      <w:r>
        <w:rPr>
          <w:b/>
        </w:rPr>
        <w:t>Ionic bond:</w:t>
      </w:r>
      <w:r>
        <w:t xml:space="preserve"> a type of chemical bond formed by the electrostatic attraction between a cation and an anion. </w:t>
      </w:r>
    </w:p>
    <w:p w14:paraId="46EE13ED" w14:textId="77777777" w:rsidR="00A47988" w:rsidRDefault="00017528">
      <w:pPr>
        <w:numPr>
          <w:ilvl w:val="0"/>
          <w:numId w:val="6"/>
        </w:numPr>
        <w:ind w:left="1080"/>
      </w:pPr>
      <w:r>
        <w:rPr>
          <w:b/>
        </w:rPr>
        <w:t>Lattice energy:</w:t>
      </w:r>
      <w:r>
        <w:t xml:space="preserve"> the energy released when an ionic compound is formed from its constituents’ ions in gaseous state. </w:t>
      </w:r>
    </w:p>
    <w:p w14:paraId="367F368D" w14:textId="77777777" w:rsidR="00A47988" w:rsidRDefault="00017528">
      <w:pPr>
        <w:shd w:val="clear" w:color="auto" w:fill="FFFFFF"/>
      </w:pPr>
      <w:r>
        <w:t xml:space="preserve"> </w:t>
      </w:r>
    </w:p>
    <w:p w14:paraId="495C95B1" w14:textId="77777777" w:rsidR="00A47988" w:rsidRDefault="00017528">
      <w:pPr>
        <w:shd w:val="clear" w:color="auto" w:fill="FFFFFF"/>
        <w:rPr>
          <w:b/>
        </w:rPr>
      </w:pPr>
      <w:r>
        <w:rPr>
          <w:b/>
          <w:sz w:val="24"/>
          <w:szCs w:val="24"/>
        </w:rPr>
        <w:t>Vocabulary Check:</w:t>
      </w:r>
      <w:r>
        <w:rPr>
          <w:b/>
        </w:rPr>
        <w:t xml:space="preserve">  </w:t>
      </w:r>
    </w:p>
    <w:p w14:paraId="7FE7724D" w14:textId="77777777" w:rsidR="00A47988" w:rsidRDefault="00017528">
      <w:pPr>
        <w:shd w:val="clear" w:color="auto" w:fill="FFFFFF"/>
      </w:pPr>
      <w:r>
        <w:t xml:space="preserve">Which vocabulary words are you familiar with?   </w:t>
      </w:r>
    </w:p>
    <w:p w14:paraId="6D18ED5B" w14:textId="77777777" w:rsidR="00A47988" w:rsidRDefault="00017528">
      <w:pPr>
        <w:numPr>
          <w:ilvl w:val="0"/>
          <w:numId w:val="14"/>
        </w:numPr>
        <w:ind w:left="1080"/>
      </w:pPr>
      <w:r>
        <w:t xml:space="preserve">Add a check mark by the word(s) that you know.   </w:t>
      </w:r>
    </w:p>
    <w:p w14:paraId="70569FC9" w14:textId="77777777" w:rsidR="00A47988" w:rsidRDefault="00017528">
      <w:pPr>
        <w:numPr>
          <w:ilvl w:val="0"/>
          <w:numId w:val="8"/>
        </w:numPr>
        <w:ind w:left="1080"/>
      </w:pPr>
      <w:r>
        <w:t xml:space="preserve">Add a star to note which word(s) you will need to study.  </w:t>
      </w:r>
    </w:p>
    <w:p w14:paraId="463CD93B" w14:textId="4E5E497E" w:rsidR="00A47988" w:rsidRDefault="00A47988" w:rsidP="5A9A1E7C">
      <w:pPr>
        <w:pBdr>
          <w:left w:val="none" w:sz="0" w:space="28" w:color="auto"/>
        </w:pBdr>
        <w:shd w:val="clear" w:color="auto" w:fill="FFFFFF" w:themeFill="background1"/>
        <w:ind w:left="720"/>
      </w:pPr>
    </w:p>
    <w:p w14:paraId="10D17BCF" w14:textId="1DA84A22" w:rsidR="26EDCC2F" w:rsidRDefault="26EDCC2F" w:rsidP="5A9A1E7C">
      <w:pPr>
        <w:pBdr>
          <w:left w:val="none" w:sz="0" w:space="28" w:color="auto"/>
        </w:pBdr>
        <w:shd w:val="clear" w:color="auto" w:fill="FFFFFF" w:themeFill="background1"/>
        <w:rPr>
          <w:b/>
          <w:bCs/>
          <w:sz w:val="24"/>
          <w:szCs w:val="24"/>
          <w:lang w:val="en-US"/>
        </w:rPr>
      </w:pPr>
      <w:r w:rsidRPr="5A9A1E7C">
        <w:rPr>
          <w:b/>
          <w:bCs/>
          <w:sz w:val="24"/>
          <w:szCs w:val="24"/>
          <w:lang w:val="en-US"/>
        </w:rPr>
        <w:t>Lesson Summary:</w:t>
      </w:r>
    </w:p>
    <w:p w14:paraId="714897A2" w14:textId="53B53E48" w:rsidR="5A9A1E7C" w:rsidRDefault="5A9A1E7C" w:rsidP="5A9A1E7C">
      <w:pPr>
        <w:pBdr>
          <w:left w:val="none" w:sz="0" w:space="28" w:color="auto"/>
        </w:pBdr>
        <w:shd w:val="clear" w:color="auto" w:fill="FFFFFF" w:themeFill="background1"/>
        <w:rPr>
          <w:b/>
          <w:bCs/>
          <w:lang w:val="en-US"/>
        </w:rPr>
      </w:pPr>
    </w:p>
    <w:p w14:paraId="54ABE366" w14:textId="1CC011B1" w:rsidR="66D77448" w:rsidRDefault="66D77448" w:rsidP="5A9A1E7C">
      <w:pPr>
        <w:rPr>
          <w:rFonts w:ascii="Times New Roman" w:eastAsia="Times New Roman" w:hAnsi="Times New Roman" w:cs="Times New Roman"/>
          <w:color w:val="000000" w:themeColor="text1"/>
          <w:sz w:val="24"/>
          <w:szCs w:val="24"/>
          <w:lang w:val="en-US"/>
        </w:rPr>
      </w:pPr>
      <w:r w:rsidRPr="5A9A1E7C">
        <w:rPr>
          <w:rFonts w:ascii="Times New Roman" w:eastAsia="Times New Roman" w:hAnsi="Times New Roman" w:cs="Times New Roman"/>
          <w:color w:val="000000" w:themeColor="text1"/>
          <w:sz w:val="24"/>
          <w:szCs w:val="24"/>
          <w:lang w:val="en-US"/>
        </w:rPr>
        <w:t xml:space="preserve">In this lesson, you explored </w:t>
      </w:r>
      <w:r w:rsidR="3BFB5694" w:rsidRPr="5A9A1E7C">
        <w:rPr>
          <w:rFonts w:ascii="Times New Roman" w:eastAsia="Times New Roman" w:hAnsi="Times New Roman" w:cs="Times New Roman"/>
          <w:color w:val="000000" w:themeColor="text1"/>
          <w:sz w:val="24"/>
          <w:szCs w:val="24"/>
          <w:lang w:val="en-US"/>
        </w:rPr>
        <w:t xml:space="preserve">ionic bonding, </w:t>
      </w:r>
      <w:r w:rsidR="066C6688" w:rsidRPr="5A9A1E7C">
        <w:rPr>
          <w:rFonts w:ascii="Times New Roman" w:eastAsia="Times New Roman" w:hAnsi="Times New Roman" w:cs="Times New Roman"/>
          <w:color w:val="000000" w:themeColor="text1"/>
          <w:sz w:val="24"/>
          <w:szCs w:val="24"/>
          <w:lang w:val="en-US"/>
        </w:rPr>
        <w:t xml:space="preserve">which takes place between a cation and an anion by the transfer of an electron </w:t>
      </w:r>
      <w:r w:rsidR="3BFB5694" w:rsidRPr="5A9A1E7C">
        <w:rPr>
          <w:rFonts w:ascii="Times New Roman" w:eastAsia="Times New Roman" w:hAnsi="Times New Roman" w:cs="Times New Roman"/>
          <w:color w:val="000000" w:themeColor="text1"/>
          <w:sz w:val="24"/>
          <w:szCs w:val="24"/>
          <w:lang w:val="en-US"/>
        </w:rPr>
        <w:t>such as</w:t>
      </w:r>
      <w:r w:rsidR="76A2A017" w:rsidRPr="5A9A1E7C">
        <w:rPr>
          <w:rFonts w:ascii="Times New Roman" w:eastAsia="Times New Roman" w:hAnsi="Times New Roman" w:cs="Times New Roman"/>
          <w:color w:val="000000" w:themeColor="text1"/>
          <w:sz w:val="24"/>
          <w:szCs w:val="24"/>
          <w:lang w:val="en-US"/>
        </w:rPr>
        <w:t xml:space="preserve"> in</w:t>
      </w:r>
      <w:r w:rsidR="3BFB5694" w:rsidRPr="5A9A1E7C">
        <w:rPr>
          <w:rFonts w:ascii="Times New Roman" w:eastAsia="Times New Roman" w:hAnsi="Times New Roman" w:cs="Times New Roman"/>
          <w:color w:val="000000" w:themeColor="text1"/>
          <w:sz w:val="24"/>
          <w:szCs w:val="24"/>
          <w:lang w:val="en-US"/>
        </w:rPr>
        <w:t xml:space="preserve"> </w:t>
      </w:r>
      <w:r w:rsidR="25103B9B" w:rsidRPr="5A9A1E7C">
        <w:rPr>
          <w:rFonts w:ascii="Times New Roman" w:eastAsia="Times New Roman" w:hAnsi="Times New Roman" w:cs="Times New Roman"/>
          <w:color w:val="000000" w:themeColor="text1"/>
          <w:sz w:val="24"/>
          <w:szCs w:val="24"/>
          <w:lang w:val="en-US"/>
        </w:rPr>
        <w:t>sodium chloride (</w:t>
      </w:r>
      <w:r w:rsidRPr="5A9A1E7C">
        <w:rPr>
          <w:rFonts w:ascii="Times New Roman" w:eastAsia="Times New Roman" w:hAnsi="Times New Roman" w:cs="Times New Roman"/>
          <w:color w:val="000000" w:themeColor="text1"/>
          <w:sz w:val="24"/>
          <w:szCs w:val="24"/>
          <w:lang w:val="en-US"/>
        </w:rPr>
        <w:t>NaCl</w:t>
      </w:r>
      <w:r w:rsidR="1E926651" w:rsidRPr="5A9A1E7C">
        <w:rPr>
          <w:rFonts w:ascii="Times New Roman" w:eastAsia="Times New Roman" w:hAnsi="Times New Roman" w:cs="Times New Roman"/>
          <w:color w:val="000000" w:themeColor="text1"/>
          <w:sz w:val="24"/>
          <w:szCs w:val="24"/>
          <w:lang w:val="en-US"/>
        </w:rPr>
        <w:t>)</w:t>
      </w:r>
      <w:r w:rsidR="6CC1A114" w:rsidRPr="5A9A1E7C">
        <w:rPr>
          <w:rFonts w:ascii="Times New Roman" w:eastAsia="Times New Roman" w:hAnsi="Times New Roman" w:cs="Times New Roman"/>
          <w:color w:val="000000" w:themeColor="text1"/>
          <w:sz w:val="24"/>
          <w:szCs w:val="24"/>
          <w:lang w:val="en-US"/>
        </w:rPr>
        <w:t xml:space="preserve">. </w:t>
      </w:r>
      <w:r w:rsidR="22C2FD78" w:rsidRPr="5A9A1E7C">
        <w:rPr>
          <w:rFonts w:ascii="Times New Roman" w:eastAsia="Times New Roman" w:hAnsi="Times New Roman" w:cs="Times New Roman"/>
          <w:color w:val="000000" w:themeColor="text1"/>
          <w:sz w:val="24"/>
          <w:szCs w:val="24"/>
          <w:lang w:val="en-US"/>
        </w:rPr>
        <w:t>Ionic compounds form different crystalline structures that have different properties, such as</w:t>
      </w:r>
      <w:r w:rsidRPr="5A9A1E7C">
        <w:rPr>
          <w:rFonts w:ascii="Times New Roman" w:eastAsia="Times New Roman" w:hAnsi="Times New Roman" w:cs="Times New Roman"/>
          <w:color w:val="000000" w:themeColor="text1"/>
          <w:sz w:val="24"/>
          <w:szCs w:val="24"/>
          <w:lang w:val="en-US"/>
        </w:rPr>
        <w:t xml:space="preserve"> solubility in water</w:t>
      </w:r>
      <w:r w:rsidR="570F48F2" w:rsidRPr="5A9A1E7C">
        <w:rPr>
          <w:rFonts w:ascii="Times New Roman" w:eastAsia="Times New Roman" w:hAnsi="Times New Roman" w:cs="Times New Roman"/>
          <w:color w:val="000000" w:themeColor="text1"/>
          <w:sz w:val="24"/>
          <w:szCs w:val="24"/>
          <w:lang w:val="en-US"/>
        </w:rPr>
        <w:t xml:space="preserve">. </w:t>
      </w:r>
    </w:p>
    <w:p w14:paraId="276685FA" w14:textId="77777777" w:rsidR="00A47988" w:rsidRDefault="00A47988">
      <w:pPr>
        <w:shd w:val="clear" w:color="auto" w:fill="FFFFFF"/>
      </w:pPr>
    </w:p>
    <w:p w14:paraId="232E7D9F" w14:textId="77777777" w:rsidR="00A47988" w:rsidRDefault="00017528">
      <w:pPr>
        <w:shd w:val="clear" w:color="auto" w:fill="FFFFFF"/>
      </w:pPr>
      <w:commentRangeStart w:id="2"/>
      <w:r>
        <w:rPr>
          <w:noProof/>
        </w:rPr>
        <w:lastRenderedPageBreak/>
        <w:drawing>
          <wp:inline distT="114300" distB="114300" distL="114300" distR="114300" wp14:anchorId="6895E830" wp14:editId="59F96436">
            <wp:extent cx="5943600" cy="318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187700"/>
                    </a:xfrm>
                    <a:prstGeom prst="rect">
                      <a:avLst/>
                    </a:prstGeom>
                    <a:ln/>
                  </pic:spPr>
                </pic:pic>
              </a:graphicData>
            </a:graphic>
          </wp:inline>
        </w:drawing>
      </w:r>
      <w:commentRangeEnd w:id="2"/>
      <w:r>
        <w:commentReference w:id="2"/>
      </w:r>
    </w:p>
    <w:p w14:paraId="49960046" w14:textId="05203E18" w:rsidR="00A47988" w:rsidRDefault="00017528" w:rsidP="5A9A1E7C">
      <w:pPr>
        <w:shd w:val="clear" w:color="auto" w:fill="FFFFFF" w:themeFill="background1"/>
        <w:rPr>
          <w:highlight w:val="yellow"/>
          <w:lang w:val="en-US"/>
        </w:rPr>
      </w:pPr>
      <w:r w:rsidRPr="5A9A1E7C">
        <w:rPr>
          <w:highlight w:val="yellow"/>
          <w:lang w:val="en-US"/>
        </w:rPr>
        <w:t xml:space="preserve">Shutterstock </w:t>
      </w:r>
      <w:r w:rsidRPr="5A9A1E7C">
        <w:rPr>
          <w:rFonts w:ascii="Roboto" w:eastAsia="Roboto" w:hAnsi="Roboto" w:cs="Roboto"/>
          <w:sz w:val="21"/>
          <w:szCs w:val="21"/>
          <w:highlight w:val="yellow"/>
          <w:lang w:val="en-US"/>
        </w:rPr>
        <w:t xml:space="preserve">Illustration ID: </w:t>
      </w:r>
      <w:r w:rsidRPr="5A9A1E7C">
        <w:rPr>
          <w:highlight w:val="yellow"/>
          <w:lang w:val="en-US"/>
        </w:rPr>
        <w:t>1088542712</w:t>
      </w:r>
      <w:r w:rsidR="6D8230D7" w:rsidRPr="5A9A1E7C">
        <w:rPr>
          <w:highlight w:val="yellow"/>
          <w:lang w:val="en-US"/>
        </w:rPr>
        <w:t xml:space="preserve"> Art direction: remove the periodic table and the red arrows, so that this is ONLY a four cell infographic. </w:t>
      </w:r>
    </w:p>
    <w:p w14:paraId="1A954A29" w14:textId="77777777" w:rsidR="00A47988" w:rsidRDefault="00A47988">
      <w:pPr>
        <w:shd w:val="clear" w:color="auto" w:fill="FFFFFF"/>
        <w:rPr>
          <w:b/>
          <w:sz w:val="24"/>
          <w:szCs w:val="24"/>
        </w:rPr>
      </w:pPr>
    </w:p>
    <w:p w14:paraId="6C4ABA5E" w14:textId="04622D5E" w:rsidR="00A47988" w:rsidRDefault="00017528" w:rsidP="64A19D67">
      <w:pPr>
        <w:shd w:val="clear" w:color="auto" w:fill="FFFFFF" w:themeFill="background1"/>
        <w:rPr>
          <w:b/>
          <w:bCs/>
          <w:sz w:val="24"/>
          <w:szCs w:val="24"/>
          <w:lang w:val="en-US"/>
        </w:rPr>
      </w:pPr>
      <w:commentRangeStart w:id="3"/>
      <w:commentRangeStart w:id="4"/>
      <w:commentRangeStart w:id="5"/>
      <w:r w:rsidRPr="5A9A1E7C">
        <w:rPr>
          <w:b/>
          <w:bCs/>
          <w:sz w:val="24"/>
          <w:szCs w:val="24"/>
          <w:lang w:val="en-US"/>
        </w:rPr>
        <w:t>:</w:t>
      </w:r>
    </w:p>
    <w:p w14:paraId="3958186A" w14:textId="601FC30F" w:rsidR="612ECFF5" w:rsidRDefault="612ECFF5" w:rsidP="5A9A1E7C">
      <w:pPr>
        <w:shd w:val="clear" w:color="auto" w:fill="FFFFFF" w:themeFill="background1"/>
        <w:rPr>
          <w:b/>
          <w:bCs/>
          <w:sz w:val="24"/>
          <w:szCs w:val="24"/>
          <w:lang w:val="en-US"/>
        </w:rPr>
      </w:pPr>
      <w:r w:rsidRPr="5A9A1E7C">
        <w:rPr>
          <w:b/>
          <w:bCs/>
          <w:sz w:val="24"/>
          <w:szCs w:val="24"/>
          <w:lang w:val="en-US"/>
        </w:rPr>
        <w:t>Lesson Summary:</w:t>
      </w:r>
    </w:p>
    <w:p w14:paraId="09DCA030" w14:textId="6F4A269C" w:rsidR="00A47988" w:rsidRDefault="00017528" w:rsidP="5A9A1E7C">
      <w:pPr>
        <w:shd w:val="clear" w:color="auto" w:fill="FFFFFF" w:themeFill="background1"/>
        <w:rPr>
          <w:sz w:val="24"/>
          <w:szCs w:val="24"/>
        </w:rPr>
      </w:pPr>
      <w:r w:rsidRPr="5A9A1E7C">
        <w:rPr>
          <w:sz w:val="24"/>
          <w:szCs w:val="24"/>
        </w:rPr>
        <w:t>(Hint: Use the Infographic and your text to discover the answers to these questions)</w:t>
      </w:r>
    </w:p>
    <w:p w14:paraId="6FFA049C" w14:textId="77777777" w:rsidR="00A47988" w:rsidRDefault="00017528">
      <w:pPr>
        <w:numPr>
          <w:ilvl w:val="0"/>
          <w:numId w:val="11"/>
        </w:numPr>
        <w:ind w:left="820"/>
      </w:pPr>
      <w:r>
        <w:t>What happens when atoms or molecules gain or lose electrons?</w:t>
      </w:r>
    </w:p>
    <w:p w14:paraId="658FD732" w14:textId="77777777" w:rsidR="00A47988" w:rsidRDefault="00017528">
      <w:pPr>
        <w:numPr>
          <w:ilvl w:val="0"/>
          <w:numId w:val="15"/>
        </w:numPr>
        <w:ind w:left="820"/>
      </w:pPr>
      <w:r>
        <w:t>What is the octet rule?</w:t>
      </w:r>
    </w:p>
    <w:p w14:paraId="5A3F8330" w14:textId="77777777" w:rsidR="00A47988" w:rsidRDefault="00017528">
      <w:pPr>
        <w:numPr>
          <w:ilvl w:val="0"/>
          <w:numId w:val="17"/>
        </w:numPr>
        <w:ind w:left="820"/>
      </w:pPr>
      <w:r>
        <w:t>What is the difference between lattice energy and hydration energy?</w:t>
      </w:r>
      <w:commentRangeEnd w:id="3"/>
      <w:r>
        <w:rPr>
          <w:rStyle w:val="CommentReference"/>
        </w:rPr>
        <w:commentReference w:id="3"/>
      </w:r>
      <w:commentRangeEnd w:id="4"/>
      <w:r>
        <w:rPr>
          <w:rStyle w:val="CommentReference"/>
        </w:rPr>
        <w:commentReference w:id="4"/>
      </w:r>
      <w:commentRangeEnd w:id="5"/>
      <w:r>
        <w:rPr>
          <w:rStyle w:val="CommentReference"/>
        </w:rPr>
        <w:commentReference w:id="5"/>
      </w:r>
    </w:p>
    <w:p w14:paraId="67B5EE0A" w14:textId="15F7051F" w:rsidR="00A47988" w:rsidRDefault="00A47988" w:rsidP="5A9A1E7C"/>
    <w:p w14:paraId="4979EE6B" w14:textId="77777777" w:rsidR="00A47988" w:rsidRDefault="00A47988">
      <w:pPr>
        <w:rPr>
          <w:b/>
          <w:sz w:val="24"/>
          <w:szCs w:val="24"/>
        </w:rPr>
      </w:pPr>
    </w:p>
    <w:p w14:paraId="65BC5137" w14:textId="5BC32418" w:rsidR="00A47988" w:rsidRDefault="5B0CD219" w:rsidP="5A9A1E7C">
      <w:pPr>
        <w:rPr>
          <w:b/>
          <w:bCs/>
          <w:sz w:val="24"/>
          <w:szCs w:val="24"/>
        </w:rPr>
      </w:pPr>
      <w:r w:rsidRPr="579BEC5D">
        <w:rPr>
          <w:b/>
          <w:bCs/>
          <w:sz w:val="24"/>
          <w:szCs w:val="24"/>
          <w:lang w:val="en-US"/>
        </w:rPr>
        <w:t>Hands</w:t>
      </w:r>
      <w:r w:rsidR="49CC4BFD" w:rsidRPr="579BEC5D">
        <w:rPr>
          <w:b/>
          <w:bCs/>
          <w:sz w:val="24"/>
          <w:szCs w:val="24"/>
          <w:lang w:val="en-US"/>
        </w:rPr>
        <w:t xml:space="preserve"> on Demonstration</w:t>
      </w:r>
      <w:r w:rsidR="00017528" w:rsidRPr="579BEC5D">
        <w:rPr>
          <w:b/>
          <w:bCs/>
          <w:sz w:val="24"/>
          <w:szCs w:val="24"/>
        </w:rPr>
        <w:t>: Formation of Ionic Compounds</w:t>
      </w:r>
    </w:p>
    <w:p w14:paraId="04849CBA" w14:textId="77777777" w:rsidR="00A47988" w:rsidRDefault="00A47988"/>
    <w:tbl>
      <w:tblPr>
        <w:tblW w:w="9359"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Look w:val="0600" w:firstRow="0" w:lastRow="0" w:firstColumn="0" w:lastColumn="0" w:noHBand="1" w:noVBand="1"/>
      </w:tblPr>
      <w:tblGrid>
        <w:gridCol w:w="2070"/>
        <w:gridCol w:w="7289"/>
      </w:tblGrid>
      <w:tr w:rsidR="00A47988" w14:paraId="73258345" w14:textId="77777777" w:rsidTr="5A9A1E7C">
        <w:trPr>
          <w:trHeight w:val="1440"/>
        </w:trPr>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0A41208" w14:textId="041BD5AA" w:rsidR="00A47988" w:rsidRDefault="60544656" w:rsidP="5A9A1E7C">
            <w:pPr>
              <w:rPr>
                <w:b/>
                <w:bCs/>
              </w:rPr>
            </w:pPr>
            <w:r w:rsidRPr="5A9A1E7C">
              <w:rPr>
                <w:b/>
                <w:bCs/>
              </w:rPr>
              <w:t>Procedure</w:t>
            </w:r>
          </w:p>
          <w:p w14:paraId="31545B1B" w14:textId="77777777" w:rsidR="00A47988" w:rsidRDefault="00017528">
            <w:r>
              <w:t xml:space="preserve"> </w:t>
            </w:r>
          </w:p>
        </w:tc>
        <w:tc>
          <w:tcPr>
            <w:tcW w:w="728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C37D602" w14:textId="77777777" w:rsidR="00A47988" w:rsidRDefault="00017528">
            <w:pPr>
              <w:rPr>
                <w:b/>
              </w:rPr>
            </w:pPr>
            <w:r>
              <w:rPr>
                <w:b/>
              </w:rPr>
              <w:t xml:space="preserve">Materials: </w:t>
            </w:r>
          </w:p>
          <w:p w14:paraId="5519B65F" w14:textId="77777777" w:rsidR="00A47988" w:rsidRDefault="00A47988"/>
          <w:p w14:paraId="56764013" w14:textId="77777777" w:rsidR="00A47988" w:rsidRDefault="00017528">
            <w:pPr>
              <w:numPr>
                <w:ilvl w:val="0"/>
                <w:numId w:val="13"/>
              </w:numPr>
            </w:pPr>
            <w:r>
              <w:t xml:space="preserve">NaCl solution (0.1 M) </w:t>
            </w:r>
          </w:p>
          <w:p w14:paraId="11850E18" w14:textId="77777777" w:rsidR="00A47988" w:rsidRDefault="00017528">
            <w:pPr>
              <w:numPr>
                <w:ilvl w:val="0"/>
                <w:numId w:val="13"/>
              </w:numPr>
            </w:pPr>
            <w:r>
              <w:t>AgNO</w:t>
            </w:r>
            <w:r>
              <w:rPr>
                <w:vertAlign w:val="subscript"/>
              </w:rPr>
              <w:t>3</w:t>
            </w:r>
            <w:r>
              <w:t xml:space="preserve"> solution (0.1 M) </w:t>
            </w:r>
          </w:p>
          <w:p w14:paraId="387A657E" w14:textId="77777777" w:rsidR="00A47988" w:rsidRDefault="00017528">
            <w:pPr>
              <w:numPr>
                <w:ilvl w:val="0"/>
                <w:numId w:val="13"/>
              </w:numPr>
            </w:pPr>
            <w:r>
              <w:t xml:space="preserve">Test Tubes </w:t>
            </w:r>
          </w:p>
          <w:p w14:paraId="4A946425" w14:textId="77777777" w:rsidR="00A47988" w:rsidRDefault="00017528">
            <w:pPr>
              <w:numPr>
                <w:ilvl w:val="0"/>
                <w:numId w:val="13"/>
              </w:numPr>
            </w:pPr>
            <w:r>
              <w:t xml:space="preserve">Pipettes </w:t>
            </w:r>
          </w:p>
          <w:p w14:paraId="39D2C352" w14:textId="77777777" w:rsidR="00A47988" w:rsidRDefault="00017528">
            <w:pPr>
              <w:numPr>
                <w:ilvl w:val="0"/>
                <w:numId w:val="13"/>
              </w:numPr>
            </w:pPr>
            <w:r>
              <w:t xml:space="preserve">Beakers </w:t>
            </w:r>
          </w:p>
          <w:p w14:paraId="659BFF7F" w14:textId="77777777" w:rsidR="00A47988" w:rsidRDefault="00017528">
            <w:pPr>
              <w:numPr>
                <w:ilvl w:val="0"/>
                <w:numId w:val="13"/>
              </w:numPr>
            </w:pPr>
            <w:r>
              <w:t xml:space="preserve">Stirring Rod </w:t>
            </w:r>
          </w:p>
          <w:p w14:paraId="2CA59BC1" w14:textId="77777777" w:rsidR="00A47988" w:rsidRDefault="00A47988"/>
          <w:p w14:paraId="6855152D" w14:textId="77777777" w:rsidR="00A47988" w:rsidRDefault="00017528">
            <w:pPr>
              <w:rPr>
                <w:b/>
              </w:rPr>
            </w:pPr>
            <w:r>
              <w:rPr>
                <w:b/>
              </w:rPr>
              <w:t xml:space="preserve">Procedure: </w:t>
            </w:r>
          </w:p>
          <w:p w14:paraId="231A45ED" w14:textId="77777777" w:rsidR="00A47988" w:rsidRDefault="00A47988"/>
          <w:p w14:paraId="41F96220" w14:textId="77777777" w:rsidR="00A47988" w:rsidRDefault="00017528">
            <w:pPr>
              <w:numPr>
                <w:ilvl w:val="0"/>
                <w:numId w:val="9"/>
              </w:numPr>
            </w:pPr>
            <w:r>
              <w:t xml:space="preserve">Pour 10 mL of NaCl solution into a test tube. </w:t>
            </w:r>
          </w:p>
          <w:p w14:paraId="173634FA" w14:textId="77777777" w:rsidR="00A47988" w:rsidRDefault="00017528" w:rsidP="54BAC161">
            <w:pPr>
              <w:numPr>
                <w:ilvl w:val="0"/>
                <w:numId w:val="9"/>
              </w:numPr>
              <w:rPr>
                <w:lang w:val="en-US"/>
              </w:rPr>
            </w:pPr>
            <w:commentRangeStart w:id="6"/>
            <w:commentRangeStart w:id="7"/>
            <w:r w:rsidRPr="5A9A1E7C">
              <w:rPr>
                <w:lang w:val="en-US"/>
              </w:rPr>
              <w:t xml:space="preserve">Use a pipette to add AgNO₃ solution drop by drop to the test tube. </w:t>
            </w:r>
          </w:p>
          <w:p w14:paraId="159B1C03" w14:textId="77777777" w:rsidR="00A47988" w:rsidRDefault="00017528">
            <w:pPr>
              <w:numPr>
                <w:ilvl w:val="0"/>
                <w:numId w:val="9"/>
              </w:numPr>
            </w:pPr>
            <w:r>
              <w:lastRenderedPageBreak/>
              <w:t>Observe what happens and record your observations in your lab notes.</w:t>
            </w:r>
            <w:commentRangeEnd w:id="6"/>
            <w:r>
              <w:rPr>
                <w:rStyle w:val="CommentReference"/>
              </w:rPr>
              <w:commentReference w:id="6"/>
            </w:r>
            <w:commentRangeEnd w:id="7"/>
            <w:r>
              <w:rPr>
                <w:rStyle w:val="CommentReference"/>
              </w:rPr>
              <w:commentReference w:id="7"/>
            </w:r>
          </w:p>
          <w:p w14:paraId="7A8E539D" w14:textId="77777777" w:rsidR="00A47988" w:rsidRDefault="00017528">
            <w:r>
              <w:t xml:space="preserve"> </w:t>
            </w:r>
          </w:p>
          <w:p w14:paraId="412A948A" w14:textId="77777777" w:rsidR="00A47988" w:rsidRDefault="00017528">
            <w:r>
              <w:t xml:space="preserve"> </w:t>
            </w:r>
          </w:p>
          <w:p w14:paraId="19913832" w14:textId="77777777" w:rsidR="00A47988" w:rsidRDefault="00017528">
            <w:r>
              <w:t xml:space="preserve"> </w:t>
            </w:r>
          </w:p>
        </w:tc>
      </w:tr>
      <w:tr w:rsidR="00A47988" w14:paraId="366B3963" w14:textId="77777777" w:rsidTr="5A9A1E7C">
        <w:trPr>
          <w:trHeight w:val="3615"/>
        </w:trPr>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129D53F" w14:textId="2274E691" w:rsidR="00A47988" w:rsidRDefault="00017528">
            <w:r w:rsidRPr="5A9A1E7C">
              <w:rPr>
                <w:b/>
                <w:bCs/>
              </w:rPr>
              <w:lastRenderedPageBreak/>
              <w:t xml:space="preserve">Conduct the </w:t>
            </w:r>
            <w:r w:rsidR="12ABDA03" w:rsidRPr="5A9A1E7C">
              <w:rPr>
                <w:b/>
                <w:bCs/>
              </w:rPr>
              <w:t>demonstration</w:t>
            </w:r>
            <w:r w:rsidRPr="5A9A1E7C">
              <w:rPr>
                <w:b/>
                <w:bCs/>
              </w:rPr>
              <w:t xml:space="preserve"> and collect data</w:t>
            </w:r>
            <w:r>
              <w:t xml:space="preserve"> </w:t>
            </w:r>
          </w:p>
          <w:p w14:paraId="3CE68A02" w14:textId="77777777" w:rsidR="00A47988" w:rsidRDefault="00017528">
            <w:r>
              <w:t xml:space="preserve"> </w:t>
            </w:r>
          </w:p>
          <w:tbl>
            <w:tblPr>
              <w:tblStyle w:val="a1"/>
              <w:tblW w:w="148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395"/>
              <w:gridCol w:w="90"/>
            </w:tblGrid>
            <w:tr w:rsidR="00A47988" w14:paraId="34B8B734" w14:textId="77777777">
              <w:trPr>
                <w:trHeight w:val="330"/>
              </w:trPr>
              <w:tc>
                <w:tcPr>
                  <w:tcW w:w="1395" w:type="dxa"/>
                  <w:tcBorders>
                    <w:top w:val="nil"/>
                    <w:left w:val="nil"/>
                    <w:bottom w:val="nil"/>
                    <w:right w:val="nil"/>
                  </w:tcBorders>
                  <w:shd w:val="clear" w:color="auto" w:fill="auto"/>
                  <w:tcMar>
                    <w:top w:w="0" w:type="dxa"/>
                    <w:left w:w="0" w:type="dxa"/>
                    <w:bottom w:w="0" w:type="dxa"/>
                    <w:right w:w="0" w:type="dxa"/>
                  </w:tcMar>
                  <w:vAlign w:val="center"/>
                </w:tcPr>
                <w:p w14:paraId="73494A70" w14:textId="77777777" w:rsidR="00A47988" w:rsidRDefault="00017528">
                  <w:pPr>
                    <w:spacing w:before="40" w:after="40"/>
                  </w:pPr>
                  <w:r>
                    <w:t xml:space="preserve"> </w:t>
                  </w:r>
                </w:p>
              </w:tc>
              <w:tc>
                <w:tcPr>
                  <w:tcW w:w="90" w:type="dxa"/>
                  <w:tcBorders>
                    <w:top w:val="nil"/>
                    <w:left w:val="nil"/>
                    <w:bottom w:val="nil"/>
                    <w:right w:val="nil"/>
                  </w:tcBorders>
                  <w:shd w:val="clear" w:color="auto" w:fill="auto"/>
                  <w:tcMar>
                    <w:top w:w="0" w:type="dxa"/>
                    <w:left w:w="0" w:type="dxa"/>
                    <w:bottom w:w="0" w:type="dxa"/>
                    <w:right w:w="0" w:type="dxa"/>
                  </w:tcMar>
                  <w:vAlign w:val="center"/>
                </w:tcPr>
                <w:p w14:paraId="5DB99C94" w14:textId="77777777" w:rsidR="00A47988" w:rsidRDefault="00017528">
                  <w:pPr>
                    <w:spacing w:before="40" w:after="40"/>
                  </w:pPr>
                  <w:r>
                    <w:t xml:space="preserve"> </w:t>
                  </w:r>
                </w:p>
              </w:tc>
            </w:tr>
          </w:tbl>
          <w:p w14:paraId="2D590CC6" w14:textId="77777777" w:rsidR="00A47988" w:rsidRDefault="00017528">
            <w:r>
              <w:t xml:space="preserve"> </w:t>
            </w:r>
          </w:p>
        </w:tc>
        <w:tc>
          <w:tcPr>
            <w:tcW w:w="728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C4BDB53" w14:textId="43A9794C" w:rsidR="00A47988" w:rsidRDefault="00017528" w:rsidP="5A9A1E7C">
            <w:pPr>
              <w:spacing w:before="240" w:after="240"/>
              <w:rPr>
                <w:i/>
                <w:iCs/>
                <w:lang w:val="en-US"/>
              </w:rPr>
            </w:pPr>
            <w:commentRangeStart w:id="8"/>
            <w:commentRangeStart w:id="9"/>
            <w:r w:rsidRPr="5A9A1E7C">
              <w:rPr>
                <w:i/>
                <w:iCs/>
                <w:lang w:val="en-US"/>
              </w:rPr>
              <w:t xml:space="preserve">Record your </w:t>
            </w:r>
            <w:r w:rsidR="0896720F" w:rsidRPr="5A9A1E7C">
              <w:rPr>
                <w:i/>
                <w:iCs/>
                <w:lang w:val="en-US"/>
              </w:rPr>
              <w:t>observations</w:t>
            </w:r>
            <w:r w:rsidRPr="5A9A1E7C">
              <w:rPr>
                <w:i/>
                <w:iCs/>
                <w:lang w:val="en-US"/>
              </w:rPr>
              <w:t xml:space="preserve"> in the table below</w:t>
            </w:r>
            <w:r w:rsidR="713910B3" w:rsidRPr="5A9A1E7C">
              <w:rPr>
                <w:i/>
                <w:iCs/>
                <w:lang w:val="en-US"/>
              </w:rPr>
              <w:t>. You may also draw what you see.</w:t>
            </w:r>
            <w:commentRangeEnd w:id="8"/>
            <w:r>
              <w:rPr>
                <w:rStyle w:val="CommentReference"/>
              </w:rPr>
              <w:commentReference w:id="8"/>
            </w:r>
            <w:commentRangeEnd w:id="9"/>
            <w:r>
              <w:rPr>
                <w:rStyle w:val="CommentReference"/>
              </w:rPr>
              <w:commentReference w:id="9"/>
            </w:r>
          </w:p>
          <w:tbl>
            <w:tblPr>
              <w:tblStyle w:val="a2"/>
              <w:tblW w:w="655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554"/>
            </w:tblGrid>
            <w:tr w:rsidR="00A47988" w14:paraId="026AAEF5" w14:textId="77777777">
              <w:trPr>
                <w:trHeight w:val="1215"/>
              </w:trPr>
              <w:tc>
                <w:tcPr>
                  <w:tcW w:w="65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29DF5D" w14:textId="77777777" w:rsidR="00A47988" w:rsidRDefault="00017528">
                  <w:pPr>
                    <w:spacing w:before="40" w:after="40"/>
                  </w:pPr>
                  <w:r>
                    <w:rPr>
                      <w:b/>
                    </w:rPr>
                    <w:t>Observations /</w:t>
                  </w:r>
                  <w:r>
                    <w:t xml:space="preserve"> </w:t>
                  </w:r>
                  <w:r>
                    <w:rPr>
                      <w:b/>
                    </w:rPr>
                    <w:t>Notes</w:t>
                  </w:r>
                  <w:r>
                    <w:t xml:space="preserve"> </w:t>
                  </w:r>
                </w:p>
              </w:tc>
            </w:tr>
            <w:tr w:rsidR="00A47988" w14:paraId="0E0DF4F5" w14:textId="77777777">
              <w:trPr>
                <w:trHeight w:val="300"/>
              </w:trPr>
              <w:tc>
                <w:tcPr>
                  <w:tcW w:w="655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1C69B02" w14:textId="77777777" w:rsidR="00A47988" w:rsidRDefault="00017528">
                  <w:pPr>
                    <w:spacing w:before="40" w:after="40"/>
                  </w:pPr>
                  <w:r>
                    <w:t xml:space="preserve"> </w:t>
                  </w:r>
                </w:p>
                <w:p w14:paraId="4B3589CC" w14:textId="77777777" w:rsidR="00A47988" w:rsidRDefault="00017528">
                  <w:pPr>
                    <w:spacing w:before="40" w:after="40"/>
                  </w:pPr>
                  <w:r>
                    <w:t xml:space="preserve"> </w:t>
                  </w:r>
                </w:p>
                <w:p w14:paraId="5FF4416E" w14:textId="77777777" w:rsidR="00A47988" w:rsidRDefault="00017528">
                  <w:pPr>
                    <w:spacing w:before="40" w:after="40"/>
                  </w:pPr>
                  <w:r>
                    <w:t xml:space="preserve"> </w:t>
                  </w:r>
                </w:p>
                <w:p w14:paraId="387F0F80" w14:textId="77777777" w:rsidR="00A47988" w:rsidRDefault="00017528">
                  <w:pPr>
                    <w:spacing w:before="40" w:after="40"/>
                  </w:pPr>
                  <w:r>
                    <w:t xml:space="preserve"> </w:t>
                  </w:r>
                </w:p>
                <w:p w14:paraId="7D82629C" w14:textId="77777777" w:rsidR="00A47988" w:rsidRDefault="00017528">
                  <w:pPr>
                    <w:spacing w:before="40" w:after="40"/>
                  </w:pPr>
                  <w:r>
                    <w:t xml:space="preserve"> </w:t>
                  </w:r>
                </w:p>
              </w:tc>
            </w:tr>
          </w:tbl>
          <w:p w14:paraId="487B1F43" w14:textId="77777777" w:rsidR="00A47988" w:rsidRDefault="00017528">
            <w:pPr>
              <w:spacing w:before="240" w:after="240"/>
            </w:pPr>
            <w:r>
              <w:t xml:space="preserve"> </w:t>
            </w:r>
          </w:p>
        </w:tc>
      </w:tr>
      <w:tr w:rsidR="00A47988" w14:paraId="7EA123BF" w14:textId="77777777" w:rsidTr="5A9A1E7C">
        <w:trPr>
          <w:trHeight w:val="6435"/>
        </w:trPr>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A8561F5" w14:textId="77777777" w:rsidR="00A47988" w:rsidRDefault="00017528">
            <w:pPr>
              <w:rPr>
                <w:b/>
              </w:rPr>
            </w:pPr>
            <w:r>
              <w:rPr>
                <w:b/>
              </w:rPr>
              <w:t>Analysis of Data</w:t>
            </w:r>
          </w:p>
          <w:p w14:paraId="7A0BC96B" w14:textId="77777777" w:rsidR="00A47988" w:rsidRDefault="00A47988"/>
          <w:p w14:paraId="313B10C6" w14:textId="77777777" w:rsidR="00A47988" w:rsidRDefault="00017528">
            <w:pPr>
              <w:rPr>
                <w:b/>
              </w:rPr>
            </w:pPr>
            <w:r>
              <w:rPr>
                <w:b/>
              </w:rPr>
              <w:t xml:space="preserve">Drawing Conclusions </w:t>
            </w:r>
          </w:p>
        </w:tc>
        <w:tc>
          <w:tcPr>
            <w:tcW w:w="728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1FF3BFE" w14:textId="77777777" w:rsidR="00A47988" w:rsidRDefault="00017528">
            <w:pPr>
              <w:numPr>
                <w:ilvl w:val="0"/>
                <w:numId w:val="5"/>
              </w:numPr>
            </w:pPr>
            <w:r>
              <w:t xml:space="preserve">Look for patterns and cause-and-effect relationships: </w:t>
            </w:r>
          </w:p>
          <w:p w14:paraId="77AD64B9" w14:textId="77777777" w:rsidR="00A47988" w:rsidRDefault="00017528">
            <w:r>
              <w:t xml:space="preserve"> </w:t>
            </w:r>
          </w:p>
          <w:p w14:paraId="51FE0B29" w14:textId="77777777" w:rsidR="00A47988" w:rsidRDefault="00017528">
            <w:r>
              <w:t xml:space="preserve">__________________________________________________________________________________________________________________________ </w:t>
            </w:r>
          </w:p>
          <w:p w14:paraId="19FF0AC6" w14:textId="77777777" w:rsidR="00A47988" w:rsidRDefault="00017528">
            <w:pPr>
              <w:numPr>
                <w:ilvl w:val="0"/>
                <w:numId w:val="10"/>
              </w:numPr>
            </w:pPr>
            <w:r>
              <w:t>Compare initial and final observations of the materials and solutions.</w:t>
            </w:r>
          </w:p>
          <w:p w14:paraId="684D1077" w14:textId="77777777" w:rsidR="00A47988" w:rsidRDefault="00017528">
            <w:pPr>
              <w:pBdr>
                <w:left w:val="none" w:sz="0" w:space="23" w:color="auto"/>
              </w:pBdr>
              <w:ind w:left="400" w:hanging="200"/>
            </w:pPr>
            <w:r>
              <w:t xml:space="preserve"> </w:t>
            </w:r>
          </w:p>
          <w:p w14:paraId="6F7D8A75" w14:textId="77777777" w:rsidR="00A47988" w:rsidRDefault="00017528">
            <w:r>
              <w:t xml:space="preserve">__________________________________________________________________________________________________________________________ </w:t>
            </w:r>
          </w:p>
          <w:p w14:paraId="3E35938E" w14:textId="77777777" w:rsidR="00A47988" w:rsidRDefault="00017528">
            <w:pPr>
              <w:numPr>
                <w:ilvl w:val="0"/>
                <w:numId w:val="19"/>
              </w:numPr>
              <w:pBdr>
                <w:left w:val="none" w:sz="0" w:space="23" w:color="auto"/>
              </w:pBdr>
            </w:pPr>
            <w:r>
              <w:t xml:space="preserve">Reflect on the possible nature of the white precipitate based on the ions present in the solution. </w:t>
            </w:r>
          </w:p>
          <w:p w14:paraId="286A7B8A" w14:textId="77777777" w:rsidR="00A47988" w:rsidRDefault="00017528">
            <w:r>
              <w:t>__________________________________________________________________________________________________________________________</w:t>
            </w:r>
          </w:p>
          <w:p w14:paraId="18122584" w14:textId="77777777" w:rsidR="00A47988" w:rsidRDefault="00017528">
            <w:pPr>
              <w:numPr>
                <w:ilvl w:val="0"/>
                <w:numId w:val="19"/>
              </w:numPr>
              <w:pBdr>
                <w:left w:val="none" w:sz="0" w:space="23" w:color="auto"/>
              </w:pBdr>
            </w:pPr>
            <w:r>
              <w:t>Why do you think the white precipitate formed? Discuss with classmates.</w:t>
            </w:r>
          </w:p>
          <w:p w14:paraId="0B35FE44" w14:textId="77777777" w:rsidR="00A47988" w:rsidRDefault="00017528">
            <w:r>
              <w:t>__________________________________________________________________________________________________________________________</w:t>
            </w:r>
          </w:p>
          <w:p w14:paraId="31682ADB" w14:textId="77777777" w:rsidR="00A47988" w:rsidRDefault="00017528">
            <w:pPr>
              <w:numPr>
                <w:ilvl w:val="0"/>
                <w:numId w:val="20"/>
              </w:numPr>
            </w:pPr>
            <w:r>
              <w:t xml:space="preserve">Draw conclusions. </w:t>
            </w:r>
          </w:p>
          <w:p w14:paraId="0440D739" w14:textId="77777777" w:rsidR="00A47988" w:rsidRDefault="00017528">
            <w:pPr>
              <w:pBdr>
                <w:left w:val="none" w:sz="0" w:space="23" w:color="auto"/>
              </w:pBdr>
              <w:ind w:left="400" w:hanging="200"/>
            </w:pPr>
            <w:r>
              <w:t xml:space="preserve"> </w:t>
            </w:r>
          </w:p>
          <w:p w14:paraId="468D5A02" w14:textId="77777777" w:rsidR="00A47988" w:rsidRDefault="00017528">
            <w:r>
              <w:t xml:space="preserve">__________________________________________________________________________________________________________________________ </w:t>
            </w:r>
          </w:p>
          <w:p w14:paraId="37C2D053" w14:textId="77777777" w:rsidR="00A47988" w:rsidRDefault="00017528">
            <w:pPr>
              <w:pBdr>
                <w:left w:val="none" w:sz="0" w:space="23" w:color="auto"/>
              </w:pBdr>
              <w:ind w:left="400" w:hanging="200"/>
            </w:pPr>
            <w:r>
              <w:t xml:space="preserve"> </w:t>
            </w:r>
          </w:p>
          <w:p w14:paraId="47BED293" w14:textId="77777777" w:rsidR="00A47988" w:rsidRDefault="00017528">
            <w:r>
              <w:t xml:space="preserve"> </w:t>
            </w:r>
          </w:p>
        </w:tc>
      </w:tr>
      <w:tr w:rsidR="00A47988" w14:paraId="6AD7E3D3" w14:textId="77777777" w:rsidTr="5A9A1E7C">
        <w:trPr>
          <w:trHeight w:val="2670"/>
        </w:trPr>
        <w:tc>
          <w:tcPr>
            <w:tcW w:w="20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6E54822" w14:textId="77777777" w:rsidR="00A47988" w:rsidRDefault="00017528">
            <w:r>
              <w:rPr>
                <w:b/>
              </w:rPr>
              <w:t>Further Research Questions</w:t>
            </w:r>
            <w:r>
              <w:t xml:space="preserve"> </w:t>
            </w:r>
          </w:p>
          <w:p w14:paraId="250CE9A4" w14:textId="77777777" w:rsidR="00A47988" w:rsidRDefault="00017528">
            <w:r>
              <w:t xml:space="preserve"> </w:t>
            </w:r>
          </w:p>
        </w:tc>
        <w:tc>
          <w:tcPr>
            <w:tcW w:w="728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B6BEF46" w14:textId="77777777" w:rsidR="00A47988" w:rsidRDefault="00017528">
            <w:r>
              <w:t xml:space="preserve">With your group: </w:t>
            </w:r>
          </w:p>
          <w:p w14:paraId="76C74132" w14:textId="77777777" w:rsidR="00A47988" w:rsidRDefault="00017528">
            <w:pPr>
              <w:numPr>
                <w:ilvl w:val="0"/>
                <w:numId w:val="3"/>
              </w:numPr>
              <w:ind w:left="700"/>
            </w:pPr>
            <w:r>
              <w:t>Elaborate other investigative questions that could further advance research about ionic crystals</w:t>
            </w:r>
          </w:p>
          <w:p w14:paraId="551D033D" w14:textId="77777777" w:rsidR="00A47988" w:rsidRDefault="00017528">
            <w:r>
              <w:t xml:space="preserve"> </w:t>
            </w:r>
          </w:p>
          <w:p w14:paraId="5512208A" w14:textId="77777777" w:rsidR="00A47988" w:rsidRDefault="00017528">
            <w:r>
              <w:t xml:space="preserve">__________________________________________________________________________________________________________________________ </w:t>
            </w:r>
          </w:p>
          <w:p w14:paraId="33771EC2" w14:textId="77777777" w:rsidR="00A47988" w:rsidRDefault="00A47988"/>
          <w:p w14:paraId="7BE3BD08" w14:textId="77777777" w:rsidR="00A47988" w:rsidRDefault="00017528">
            <w:pPr>
              <w:pBdr>
                <w:left w:val="none" w:sz="0" w:space="19" w:color="auto"/>
              </w:pBdr>
              <w:ind w:left="500" w:hanging="260"/>
            </w:pPr>
            <w:r>
              <w:t xml:space="preserve"> </w:t>
            </w:r>
          </w:p>
        </w:tc>
      </w:tr>
    </w:tbl>
    <w:p w14:paraId="774C02AC" w14:textId="77777777" w:rsidR="00A47988" w:rsidRDefault="00A47988"/>
    <w:p w14:paraId="3A0F656A" w14:textId="77777777" w:rsidR="00A47988" w:rsidRDefault="00A47988"/>
    <w:p w14:paraId="0536D6BC" w14:textId="02DE77C9" w:rsidR="00A47988" w:rsidRDefault="00017528" w:rsidP="579BEC5D">
      <w:pPr>
        <w:shd w:val="clear" w:color="auto" w:fill="FFFFFF" w:themeFill="background1"/>
        <w:rPr>
          <w:sz w:val="26"/>
          <w:szCs w:val="26"/>
        </w:rPr>
      </w:pPr>
      <w:r w:rsidRPr="579BEC5D">
        <w:rPr>
          <w:b/>
          <w:bCs/>
          <w:sz w:val="26"/>
          <w:szCs w:val="26"/>
        </w:rPr>
        <w:t>Progress Check</w:t>
      </w:r>
      <w:r w:rsidRPr="579BEC5D">
        <w:rPr>
          <w:sz w:val="26"/>
          <w:szCs w:val="26"/>
        </w:rPr>
        <w:t xml:space="preserve">  </w:t>
      </w:r>
    </w:p>
    <w:p w14:paraId="23D89F46" w14:textId="77777777" w:rsidR="00A47988" w:rsidRDefault="00017528" w:rsidP="64A19D67">
      <w:pPr>
        <w:numPr>
          <w:ilvl w:val="0"/>
          <w:numId w:val="18"/>
        </w:numPr>
        <w:shd w:val="clear" w:color="auto" w:fill="FFFFFF" w:themeFill="background1"/>
        <w:ind w:left="1080"/>
        <w:rPr>
          <w:lang w:val="en-US"/>
        </w:rPr>
      </w:pPr>
      <w:commentRangeStart w:id="10"/>
      <w:commentRangeStart w:id="11"/>
      <w:r w:rsidRPr="5A9A1E7C">
        <w:rPr>
          <w:lang w:val="en-US"/>
        </w:rPr>
        <w:t>Identify which pairs of atoms are most likely to form an ionic bond. Explain your choices.</w:t>
      </w:r>
      <w:commentRangeEnd w:id="10"/>
      <w:r>
        <w:rPr>
          <w:rStyle w:val="CommentReference"/>
        </w:rPr>
        <w:commentReference w:id="10"/>
      </w:r>
      <w:commentRangeEnd w:id="11"/>
      <w:r>
        <w:rPr>
          <w:rStyle w:val="CommentReference"/>
        </w:rPr>
        <w:commentReference w:id="11"/>
      </w:r>
      <w:r w:rsidRPr="5A9A1E7C">
        <w:rPr>
          <w:lang w:val="en-US"/>
        </w:rPr>
        <w:t xml:space="preserve">  </w:t>
      </w:r>
    </w:p>
    <w:tbl>
      <w:tblPr>
        <w:tblStyle w:val="a3"/>
        <w:tblW w:w="865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615"/>
        <w:gridCol w:w="1920"/>
        <w:gridCol w:w="3120"/>
      </w:tblGrid>
      <w:tr w:rsidR="00A47988" w14:paraId="3BF89ABA" w14:textId="77777777" w:rsidTr="5A9A1E7C">
        <w:trPr>
          <w:trHeight w:val="525"/>
        </w:trPr>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8630404" w14:textId="77777777" w:rsidR="00A47988" w:rsidRDefault="00017528">
            <w:pPr>
              <w:shd w:val="clear" w:color="auto" w:fill="FFFFFF"/>
              <w:spacing w:before="40" w:after="40"/>
              <w:ind w:left="620"/>
            </w:pPr>
            <w:r>
              <w:t xml:space="preserve">Pairs of atoms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99DE127" w14:textId="3D1B4E79" w:rsidR="00A47988" w:rsidRDefault="00017528" w:rsidP="64A19D67">
            <w:pPr>
              <w:shd w:val="clear" w:color="auto" w:fill="FFFFFF" w:themeFill="background1"/>
              <w:spacing w:before="40" w:after="40"/>
              <w:ind w:left="620"/>
            </w:pPr>
            <w:r w:rsidRPr="5A9A1E7C">
              <w:rPr>
                <w:lang w:val="en-US"/>
              </w:rPr>
              <w:t xml:space="preserve">Form ionic bond? </w:t>
            </w:r>
            <w:r w:rsidR="6AEF988F" w:rsidRPr="5A9A1E7C">
              <w:rPr>
                <w:lang w:val="en-US"/>
              </w:rPr>
              <w:t>(yes or no)</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8D34485" w14:textId="77777777" w:rsidR="00A47988" w:rsidRDefault="00017528">
            <w:pPr>
              <w:shd w:val="clear" w:color="auto" w:fill="FFFFFF"/>
              <w:spacing w:before="40" w:after="40"/>
              <w:ind w:left="620"/>
            </w:pPr>
            <w:r>
              <w:t xml:space="preserve">Explain </w:t>
            </w:r>
          </w:p>
        </w:tc>
      </w:tr>
      <w:tr w:rsidR="00A47988" w14:paraId="797D01E7" w14:textId="77777777" w:rsidTr="5A9A1E7C">
        <w:trPr>
          <w:trHeight w:val="300"/>
        </w:trPr>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B54A770" w14:textId="77777777" w:rsidR="00A47988" w:rsidRDefault="00017528">
            <w:pPr>
              <w:shd w:val="clear" w:color="auto" w:fill="FFFFFF"/>
              <w:spacing w:before="40" w:after="40"/>
              <w:ind w:left="620"/>
            </w:pPr>
            <w:r>
              <w:t xml:space="preserve">Sodium (Na) and Fluorine (F)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9A853AD" w14:textId="77777777" w:rsidR="00A47988" w:rsidRDefault="00017528">
            <w:pPr>
              <w:shd w:val="clear" w:color="auto" w:fill="FFFFFF"/>
              <w:spacing w:before="40" w:after="40"/>
              <w:ind w:left="620"/>
            </w:pPr>
            <w:r>
              <w:t xml:space="preserve"> </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99EBB1D" w14:textId="77777777" w:rsidR="00A47988" w:rsidRDefault="00017528">
            <w:pPr>
              <w:shd w:val="clear" w:color="auto" w:fill="FFFFFF"/>
              <w:spacing w:before="40" w:after="40"/>
              <w:ind w:left="620"/>
            </w:pPr>
            <w:r>
              <w:t xml:space="preserve"> </w:t>
            </w:r>
          </w:p>
        </w:tc>
      </w:tr>
      <w:tr w:rsidR="00A47988" w14:paraId="0095AB08" w14:textId="77777777" w:rsidTr="5A9A1E7C">
        <w:trPr>
          <w:trHeight w:val="300"/>
        </w:trPr>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BBEE7DD" w14:textId="77777777" w:rsidR="00A47988" w:rsidRDefault="00017528">
            <w:pPr>
              <w:shd w:val="clear" w:color="auto" w:fill="FFFFFF"/>
              <w:spacing w:before="40" w:after="40"/>
              <w:ind w:left="620"/>
            </w:pPr>
            <w:r>
              <w:t xml:space="preserve">Oxygen (O) and Hydrogen (H)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5D1E751" w14:textId="77777777" w:rsidR="00A47988" w:rsidRDefault="00017528">
            <w:pPr>
              <w:shd w:val="clear" w:color="auto" w:fill="FFFFFF"/>
              <w:spacing w:before="40" w:after="40"/>
              <w:ind w:left="620"/>
            </w:pPr>
            <w:r>
              <w:t xml:space="preserve"> </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A40D0F" w14:textId="77777777" w:rsidR="00A47988" w:rsidRDefault="00017528">
            <w:pPr>
              <w:shd w:val="clear" w:color="auto" w:fill="FFFFFF"/>
              <w:spacing w:before="40" w:after="40"/>
              <w:ind w:left="620"/>
            </w:pPr>
            <w:r>
              <w:t xml:space="preserve"> </w:t>
            </w:r>
          </w:p>
        </w:tc>
      </w:tr>
      <w:tr w:rsidR="00A47988" w14:paraId="310129E8" w14:textId="77777777" w:rsidTr="5A9A1E7C">
        <w:trPr>
          <w:trHeight w:val="300"/>
        </w:trPr>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8CEF653" w14:textId="77777777" w:rsidR="00A47988" w:rsidRDefault="00017528">
            <w:pPr>
              <w:shd w:val="clear" w:color="auto" w:fill="FFFFFF"/>
              <w:spacing w:before="40" w:after="40"/>
              <w:ind w:left="620"/>
            </w:pPr>
            <w:r>
              <w:t xml:space="preserve">Magnesium (Mg) and Chlorine (F)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6CC8C46" w14:textId="77777777" w:rsidR="00A47988" w:rsidRDefault="00017528">
            <w:pPr>
              <w:shd w:val="clear" w:color="auto" w:fill="FFFFFF"/>
              <w:spacing w:before="40" w:after="40"/>
              <w:ind w:left="620"/>
            </w:pPr>
            <w:r>
              <w:t xml:space="preserve"> </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02E084B" w14:textId="77777777" w:rsidR="00A47988" w:rsidRDefault="00017528">
            <w:pPr>
              <w:shd w:val="clear" w:color="auto" w:fill="FFFFFF"/>
              <w:spacing w:before="40" w:after="40"/>
              <w:ind w:left="620"/>
            </w:pPr>
            <w:r>
              <w:t xml:space="preserve"> </w:t>
            </w:r>
          </w:p>
        </w:tc>
      </w:tr>
      <w:tr w:rsidR="00A47988" w14:paraId="1789AD6C" w14:textId="77777777" w:rsidTr="5A9A1E7C">
        <w:trPr>
          <w:trHeight w:val="300"/>
        </w:trPr>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4B186DF" w14:textId="77777777" w:rsidR="00A47988" w:rsidRDefault="00017528">
            <w:pPr>
              <w:shd w:val="clear" w:color="auto" w:fill="FFFFFF"/>
              <w:spacing w:before="40" w:after="40"/>
              <w:ind w:left="620"/>
            </w:pPr>
            <w:r>
              <w:t xml:space="preserve">Carbon (C) and Nitrogen (N)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8FC777" w14:textId="77777777" w:rsidR="00A47988" w:rsidRDefault="00017528">
            <w:pPr>
              <w:shd w:val="clear" w:color="auto" w:fill="FFFFFF"/>
              <w:spacing w:before="40" w:after="40"/>
              <w:ind w:left="620"/>
            </w:pPr>
            <w:r>
              <w:t xml:space="preserve"> </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BE411C0" w14:textId="77777777" w:rsidR="00A47988" w:rsidRDefault="00017528">
            <w:pPr>
              <w:shd w:val="clear" w:color="auto" w:fill="FFFFFF"/>
              <w:spacing w:before="40" w:after="40"/>
              <w:ind w:left="620"/>
            </w:pPr>
            <w:r>
              <w:t xml:space="preserve"> </w:t>
            </w:r>
          </w:p>
        </w:tc>
      </w:tr>
      <w:tr w:rsidR="00A47988" w14:paraId="0A271D7A" w14:textId="77777777" w:rsidTr="5A9A1E7C">
        <w:trPr>
          <w:trHeight w:val="300"/>
        </w:trPr>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7CEC454" w14:textId="77777777" w:rsidR="00A47988" w:rsidRDefault="00017528">
            <w:pPr>
              <w:shd w:val="clear" w:color="auto" w:fill="FFFFFF"/>
              <w:spacing w:before="40" w:after="40"/>
              <w:ind w:left="620"/>
            </w:pPr>
            <w:r>
              <w:t xml:space="preserve">Potassium (K) and Sulfur (S)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24E97EA" w14:textId="77777777" w:rsidR="00A47988" w:rsidRDefault="00017528">
            <w:pPr>
              <w:shd w:val="clear" w:color="auto" w:fill="FFFFFF"/>
              <w:spacing w:before="40" w:after="40"/>
              <w:ind w:left="620"/>
            </w:pPr>
            <w:r>
              <w:t xml:space="preserve"> </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C26DE33" w14:textId="77777777" w:rsidR="00A47988" w:rsidRDefault="00017528">
            <w:pPr>
              <w:shd w:val="clear" w:color="auto" w:fill="FFFFFF"/>
              <w:spacing w:before="40" w:after="40"/>
              <w:ind w:left="620"/>
            </w:pPr>
            <w:r>
              <w:t xml:space="preserve"> </w:t>
            </w:r>
          </w:p>
        </w:tc>
      </w:tr>
      <w:tr w:rsidR="00A47988" w14:paraId="52DD6B7E" w14:textId="77777777" w:rsidTr="5A9A1E7C">
        <w:trPr>
          <w:trHeight w:val="300"/>
        </w:trPr>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9A287B9" w14:textId="77777777" w:rsidR="00A47988" w:rsidRDefault="00017528" w:rsidP="64A19D67">
            <w:pPr>
              <w:shd w:val="clear" w:color="auto" w:fill="FFFFFF" w:themeFill="background1"/>
              <w:spacing w:before="40" w:after="40"/>
              <w:ind w:left="620"/>
            </w:pPr>
            <w:r w:rsidRPr="64A19D67">
              <w:rPr>
                <w:lang w:val="en-US"/>
              </w:rPr>
              <w:t xml:space="preserve">Neon (Ne) and Argon (Ar)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B3D72BE" w14:textId="77777777" w:rsidR="00A47988" w:rsidRDefault="00017528">
            <w:pPr>
              <w:shd w:val="clear" w:color="auto" w:fill="FFFFFF"/>
              <w:spacing w:before="40" w:after="40"/>
              <w:ind w:left="620"/>
            </w:pPr>
            <w:r>
              <w:t xml:space="preserve"> </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F678EC8" w14:textId="77777777" w:rsidR="00A47988" w:rsidRDefault="00017528">
            <w:pPr>
              <w:shd w:val="clear" w:color="auto" w:fill="FFFFFF"/>
              <w:spacing w:before="40" w:after="40"/>
              <w:ind w:left="620"/>
            </w:pPr>
            <w:r>
              <w:t xml:space="preserve"> </w:t>
            </w:r>
          </w:p>
        </w:tc>
      </w:tr>
      <w:tr w:rsidR="00A47988" w14:paraId="1CA35E25" w14:textId="77777777" w:rsidTr="5A9A1E7C">
        <w:trPr>
          <w:trHeight w:val="300"/>
        </w:trPr>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3719CA3" w14:textId="77777777" w:rsidR="00A47988" w:rsidRDefault="00017528">
            <w:pPr>
              <w:shd w:val="clear" w:color="auto" w:fill="FFFFFF"/>
              <w:spacing w:before="40" w:after="40"/>
              <w:ind w:left="620"/>
            </w:pPr>
            <w:r>
              <w:t xml:space="preserve">Calcium (Ca) and Oxygen (O)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892E738" w14:textId="77777777" w:rsidR="00A47988" w:rsidRDefault="00017528">
            <w:pPr>
              <w:shd w:val="clear" w:color="auto" w:fill="FFFFFF"/>
              <w:spacing w:before="40" w:after="40"/>
              <w:ind w:left="620"/>
            </w:pPr>
            <w:r>
              <w:t xml:space="preserve"> </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6BD0632" w14:textId="77777777" w:rsidR="00A47988" w:rsidRDefault="00017528">
            <w:pPr>
              <w:shd w:val="clear" w:color="auto" w:fill="FFFFFF"/>
              <w:spacing w:before="40" w:after="40"/>
              <w:ind w:left="620"/>
            </w:pPr>
            <w:r>
              <w:t xml:space="preserve"> </w:t>
            </w:r>
          </w:p>
        </w:tc>
      </w:tr>
      <w:tr w:rsidR="00A47988" w14:paraId="5F1F8C35" w14:textId="77777777" w:rsidTr="5A9A1E7C">
        <w:trPr>
          <w:trHeight w:val="300"/>
        </w:trPr>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25F6AD6" w14:textId="77777777" w:rsidR="00A47988" w:rsidRDefault="00017528">
            <w:pPr>
              <w:shd w:val="clear" w:color="auto" w:fill="FFFFFF"/>
              <w:spacing w:before="40" w:after="40"/>
              <w:ind w:left="620"/>
            </w:pPr>
            <w:r>
              <w:t xml:space="preserve">Cooper (Cu) and Cooper (Cu) </w:t>
            </w:r>
          </w:p>
        </w:tc>
        <w:tc>
          <w:tcPr>
            <w:tcW w:w="19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19272D3" w14:textId="77777777" w:rsidR="00A47988" w:rsidRDefault="00017528">
            <w:pPr>
              <w:shd w:val="clear" w:color="auto" w:fill="FFFFFF"/>
              <w:spacing w:before="40" w:after="40"/>
              <w:ind w:left="620"/>
            </w:pPr>
            <w:r>
              <w:t xml:space="preserve"> </w:t>
            </w:r>
          </w:p>
        </w:tc>
        <w:tc>
          <w:tcPr>
            <w:tcW w:w="31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A4BF5BF" w14:textId="77777777" w:rsidR="00A47988" w:rsidRDefault="00017528">
            <w:pPr>
              <w:shd w:val="clear" w:color="auto" w:fill="FFFFFF"/>
              <w:spacing w:before="40" w:after="40"/>
              <w:ind w:left="620"/>
            </w:pPr>
            <w:r>
              <w:t xml:space="preserve"> </w:t>
            </w:r>
          </w:p>
        </w:tc>
      </w:tr>
    </w:tbl>
    <w:p w14:paraId="5852B5B4" w14:textId="77777777" w:rsidR="00A47988" w:rsidRDefault="00017528">
      <w:pPr>
        <w:shd w:val="clear" w:color="auto" w:fill="FFFFFF"/>
      </w:pPr>
      <w:r>
        <w:t xml:space="preserve"> </w:t>
      </w:r>
    </w:p>
    <w:p w14:paraId="78119C2B" w14:textId="77777777" w:rsidR="00A47988" w:rsidRDefault="00017528" w:rsidP="64A19D67">
      <w:pPr>
        <w:numPr>
          <w:ilvl w:val="0"/>
          <w:numId w:val="7"/>
        </w:numPr>
        <w:shd w:val="clear" w:color="auto" w:fill="FFFFFF" w:themeFill="background1"/>
        <w:rPr>
          <w:lang w:val="en-US"/>
        </w:rPr>
      </w:pPr>
      <w:r w:rsidRPr="64A19D67">
        <w:rPr>
          <w:lang w:val="en-US"/>
        </w:rPr>
        <w:t xml:space="preserve">Consider the compound rubidium iodide (RbI).  </w:t>
      </w:r>
    </w:p>
    <w:p w14:paraId="56A11F65" w14:textId="77777777" w:rsidR="00A47988" w:rsidRDefault="00017528">
      <w:pPr>
        <w:shd w:val="clear" w:color="auto" w:fill="FFFFFF"/>
        <w:ind w:left="720"/>
      </w:pPr>
      <w:r>
        <w:rPr>
          <w:b/>
        </w:rPr>
        <w:t>Part 1:</w:t>
      </w:r>
      <w:r>
        <w:t xml:space="preserve"> Explain the bonding of this compound, including details about </w:t>
      </w:r>
    </w:p>
    <w:p w14:paraId="7E3E569B" w14:textId="77777777" w:rsidR="00A47988" w:rsidRDefault="00017528">
      <w:pPr>
        <w:numPr>
          <w:ilvl w:val="0"/>
          <w:numId w:val="21"/>
        </w:numPr>
        <w:shd w:val="clear" w:color="auto" w:fill="FFFFFF"/>
        <w:ind w:left="1620"/>
      </w:pPr>
      <w:r>
        <w:t xml:space="preserve">the sizes of the atoms, </w:t>
      </w:r>
    </w:p>
    <w:p w14:paraId="388D6E3F" w14:textId="77777777" w:rsidR="00A47988" w:rsidRDefault="00017528">
      <w:pPr>
        <w:numPr>
          <w:ilvl w:val="0"/>
          <w:numId w:val="22"/>
        </w:numPr>
        <w:shd w:val="clear" w:color="auto" w:fill="FFFFFF"/>
        <w:ind w:left="1620"/>
      </w:pPr>
      <w:r>
        <w:t xml:space="preserve">the ions formed,  </w:t>
      </w:r>
    </w:p>
    <w:p w14:paraId="24CB3D22" w14:textId="77777777" w:rsidR="00A47988" w:rsidRDefault="00017528">
      <w:pPr>
        <w:numPr>
          <w:ilvl w:val="0"/>
          <w:numId w:val="12"/>
        </w:numPr>
        <w:shd w:val="clear" w:color="auto" w:fill="FFFFFF"/>
        <w:ind w:left="1620"/>
      </w:pPr>
      <w:r>
        <w:t xml:space="preserve">and the structure of the compound. </w:t>
      </w:r>
    </w:p>
    <w:p w14:paraId="23F4F774" w14:textId="77777777" w:rsidR="00A47988" w:rsidRDefault="00017528">
      <w:pPr>
        <w:shd w:val="clear" w:color="auto" w:fill="FFFFFF"/>
      </w:pPr>
      <w:r>
        <w:t xml:space="preserve"> </w:t>
      </w:r>
    </w:p>
    <w:p w14:paraId="07C5D62A" w14:textId="77777777" w:rsidR="00A47988" w:rsidRDefault="00017528">
      <w:pPr>
        <w:shd w:val="clear" w:color="auto" w:fill="FFFFFF"/>
      </w:pPr>
      <w:r>
        <w:t xml:space="preserve"> </w:t>
      </w:r>
    </w:p>
    <w:p w14:paraId="4BB5C580" w14:textId="77777777" w:rsidR="00A47988" w:rsidRDefault="00017528">
      <w:pPr>
        <w:shd w:val="clear" w:color="auto" w:fill="FFFFFF"/>
      </w:pPr>
      <w:r>
        <w:t xml:space="preserve"> </w:t>
      </w:r>
    </w:p>
    <w:p w14:paraId="17669AD7" w14:textId="77777777" w:rsidR="00A47988" w:rsidRDefault="00017528" w:rsidP="64A19D67">
      <w:pPr>
        <w:shd w:val="clear" w:color="auto" w:fill="FFFFFF" w:themeFill="background1"/>
        <w:ind w:left="720"/>
      </w:pPr>
      <w:r w:rsidRPr="64A19D67">
        <w:rPr>
          <w:b/>
          <w:bCs/>
          <w:lang w:val="en-US"/>
        </w:rPr>
        <w:t>Part 2:</w:t>
      </w:r>
      <w:r w:rsidRPr="64A19D67">
        <w:rPr>
          <w:lang w:val="en-US"/>
        </w:rPr>
        <w:t xml:space="preserve"> Create a diagram showing the ionic bonding and structure in RbI. </w:t>
      </w:r>
    </w:p>
    <w:p w14:paraId="564EEDB1" w14:textId="77777777" w:rsidR="00A47988" w:rsidRDefault="00017528">
      <w:pPr>
        <w:shd w:val="clear" w:color="auto" w:fill="FFFFFF"/>
        <w:ind w:left="720"/>
      </w:pPr>
      <w:r>
        <w:t xml:space="preserve"> </w:t>
      </w:r>
    </w:p>
    <w:p w14:paraId="2D0172FF" w14:textId="77777777" w:rsidR="00A47988" w:rsidRDefault="00017528">
      <w:pPr>
        <w:shd w:val="clear" w:color="auto" w:fill="FFFFFF"/>
      </w:pPr>
      <w:r>
        <w:t xml:space="preserve"> </w:t>
      </w:r>
    </w:p>
    <w:p w14:paraId="2BA5765B" w14:textId="77777777" w:rsidR="00A47988" w:rsidRDefault="00017528">
      <w:pPr>
        <w:shd w:val="clear" w:color="auto" w:fill="FFFFFF"/>
        <w:ind w:left="720"/>
      </w:pPr>
      <w:r>
        <w:t xml:space="preserve"> </w:t>
      </w:r>
    </w:p>
    <w:p w14:paraId="05BA531C" w14:textId="77777777" w:rsidR="00A47988" w:rsidRDefault="00017528">
      <w:pPr>
        <w:shd w:val="clear" w:color="auto" w:fill="FFFFFF"/>
        <w:ind w:left="720"/>
      </w:pPr>
      <w:r>
        <w:t xml:space="preserve"> </w:t>
      </w:r>
    </w:p>
    <w:p w14:paraId="581308AD" w14:textId="77777777" w:rsidR="00A47988" w:rsidRDefault="00017528" w:rsidP="64A19D67">
      <w:pPr>
        <w:shd w:val="clear" w:color="auto" w:fill="FFFFFF" w:themeFill="background1"/>
        <w:ind w:left="720"/>
      </w:pPr>
      <w:r w:rsidRPr="64A19D67">
        <w:rPr>
          <w:b/>
          <w:bCs/>
          <w:lang w:val="en-US"/>
        </w:rPr>
        <w:t>Part 3:</w:t>
      </w:r>
      <w:r w:rsidRPr="64A19D67">
        <w:rPr>
          <w:lang w:val="en-US"/>
        </w:rPr>
        <w:t xml:space="preserve"> What properties would you expect RbI to have? </w:t>
      </w:r>
    </w:p>
    <w:p w14:paraId="6D40B4D4" w14:textId="77777777" w:rsidR="00A47988" w:rsidRDefault="00017528">
      <w:pPr>
        <w:shd w:val="clear" w:color="auto" w:fill="FFFFFF"/>
      </w:pPr>
      <w:r>
        <w:t xml:space="preserve"> </w:t>
      </w:r>
    </w:p>
    <w:p w14:paraId="66661D01" w14:textId="77777777" w:rsidR="00A47988" w:rsidRDefault="00017528" w:rsidP="64A19D67">
      <w:pPr>
        <w:numPr>
          <w:ilvl w:val="0"/>
          <w:numId w:val="7"/>
        </w:numPr>
        <w:shd w:val="clear" w:color="auto" w:fill="FFFFFF" w:themeFill="background1"/>
      </w:pPr>
      <w:r w:rsidRPr="64A19D67">
        <w:rPr>
          <w:lang w:val="en-US"/>
        </w:rPr>
        <w:t xml:space="preserve"> Cinnabar (HgS) has an attractive vermilion color and has been used as a pigment since ancient times. It needs to be mixed with oil because it does not dissolve in water. In contrast, KCl, used in agriculture and medicine, does dissolve in water. Explain why these compounds present differences in water solubility. </w:t>
      </w:r>
    </w:p>
    <w:p w14:paraId="76739018" w14:textId="77777777" w:rsidR="00A47988" w:rsidRDefault="00A47988">
      <w:pPr>
        <w:shd w:val="clear" w:color="auto" w:fill="FFFFFF"/>
        <w:ind w:left="720"/>
      </w:pPr>
    </w:p>
    <w:p w14:paraId="4A6BD5AA" w14:textId="77777777" w:rsidR="00A47988" w:rsidRDefault="00017528">
      <w:pPr>
        <w:numPr>
          <w:ilvl w:val="0"/>
          <w:numId w:val="7"/>
        </w:numPr>
        <w:shd w:val="clear" w:color="auto" w:fill="FFFFFF"/>
      </w:pPr>
      <w:r>
        <w:t xml:space="preserve">Suppose a scientist measured the lattice energy of two different compounds. </w:t>
      </w:r>
    </w:p>
    <w:p w14:paraId="25F0B8CB" w14:textId="77777777" w:rsidR="00A47988" w:rsidRDefault="00017528">
      <w:pPr>
        <w:shd w:val="clear" w:color="auto" w:fill="FFFFFF"/>
        <w:ind w:left="720"/>
      </w:pPr>
      <w:r>
        <w:rPr>
          <w:b/>
        </w:rPr>
        <w:t>Part 1:</w:t>
      </w:r>
      <w:r>
        <w:t xml:space="preserve"> The lattice energy of Compound A measured 3874 kJ/mol and the lattice energy of Compound B measured 795 kJ/ mol. </w:t>
      </w:r>
    </w:p>
    <w:p w14:paraId="1EEE1C04" w14:textId="77777777" w:rsidR="00A47988" w:rsidRDefault="00A47988"/>
    <w:p w14:paraId="2FB577E2" w14:textId="6AE12DD7" w:rsidR="00A47988" w:rsidRDefault="00017528" w:rsidP="5A9A1E7C">
      <w:pPr>
        <w:ind w:left="720"/>
        <w:rPr>
          <w:strike/>
          <w:lang w:val="en-US"/>
        </w:rPr>
      </w:pPr>
      <w:r w:rsidRPr="5A9A1E7C">
        <w:rPr>
          <w:b/>
          <w:bCs/>
          <w:lang w:val="en-US"/>
        </w:rPr>
        <w:t>Part 2:</w:t>
      </w:r>
      <w:r w:rsidRPr="5A9A1E7C">
        <w:rPr>
          <w:lang w:val="en-US"/>
        </w:rPr>
        <w:t xml:space="preserve"> Explain why there is such a big difference in the lattice energy of these </w:t>
      </w:r>
      <w:r w:rsidR="648A9525" w:rsidRPr="5A9A1E7C">
        <w:rPr>
          <w:lang w:val="en-US"/>
        </w:rPr>
        <w:t>compounds</w:t>
      </w:r>
      <w:r w:rsidRPr="5A9A1E7C">
        <w:rPr>
          <w:lang w:val="en-US"/>
        </w:rPr>
        <w:t xml:space="preserve">. </w:t>
      </w:r>
      <w:r w:rsidRPr="5A9A1E7C">
        <w:rPr>
          <w:strike/>
          <w:lang w:val="en-US"/>
        </w:rPr>
        <w:t xml:space="preserve">(Answer: because the magnitude of the potential of the ions of Compound A is greater than the </w:t>
      </w:r>
      <w:commentRangeStart w:id="12"/>
      <w:commentRangeStart w:id="13"/>
      <w:r w:rsidRPr="5A9A1E7C">
        <w:rPr>
          <w:strike/>
          <w:lang w:val="en-US"/>
        </w:rPr>
        <w:t>magnitude of the potential of the ions</w:t>
      </w:r>
      <w:commentRangeEnd w:id="12"/>
      <w:r>
        <w:rPr>
          <w:rStyle w:val="CommentReference"/>
        </w:rPr>
        <w:commentReference w:id="12"/>
      </w:r>
      <w:commentRangeEnd w:id="13"/>
      <w:r>
        <w:rPr>
          <w:rStyle w:val="CommentReference"/>
        </w:rPr>
        <w:commentReference w:id="13"/>
      </w:r>
      <w:r w:rsidRPr="5A9A1E7C">
        <w:rPr>
          <w:strike/>
          <w:lang w:val="en-US"/>
        </w:rPr>
        <w:t xml:space="preserve"> of Compound B)</w:t>
      </w:r>
    </w:p>
    <w:p w14:paraId="5FC4D5F1" w14:textId="77777777" w:rsidR="00A47988" w:rsidRDefault="00017528">
      <w:r>
        <w:t xml:space="preserve"> </w:t>
      </w:r>
    </w:p>
    <w:p w14:paraId="1D506B46" w14:textId="77777777" w:rsidR="00A47988" w:rsidRDefault="00A47988">
      <w:pPr>
        <w:shd w:val="clear" w:color="auto" w:fill="FFFFFF"/>
      </w:pPr>
    </w:p>
    <w:p w14:paraId="31302569" w14:textId="77777777" w:rsidR="00A47988" w:rsidRDefault="00017528" w:rsidP="54BAC161">
      <w:pPr>
        <w:numPr>
          <w:ilvl w:val="0"/>
          <w:numId w:val="7"/>
        </w:numPr>
        <w:shd w:val="clear" w:color="auto" w:fill="FFFFFF" w:themeFill="background1"/>
        <w:rPr>
          <w:b/>
          <w:bCs/>
        </w:rPr>
      </w:pPr>
      <w:commentRangeStart w:id="14"/>
      <w:commentRangeStart w:id="15"/>
      <w:commentRangeStart w:id="16"/>
      <w:r>
        <w:t xml:space="preserve">Consider the compound calcium fluoride (CaF2). </w:t>
      </w:r>
    </w:p>
    <w:p w14:paraId="1F1803D7" w14:textId="77777777" w:rsidR="00A47988" w:rsidRDefault="00A47988">
      <w:pPr>
        <w:shd w:val="clear" w:color="auto" w:fill="FFFFFF"/>
      </w:pPr>
    </w:p>
    <w:p w14:paraId="775808A6" w14:textId="77777777" w:rsidR="00A47988" w:rsidRDefault="00017528">
      <w:pPr>
        <w:shd w:val="clear" w:color="auto" w:fill="FFFFFF"/>
        <w:ind w:left="720"/>
      </w:pPr>
      <w:r>
        <w:rPr>
          <w:b/>
        </w:rPr>
        <w:t>Part 1:</w:t>
      </w:r>
      <w:r>
        <w:t xml:space="preserve"> Explain the bonding of this compound, including details about</w:t>
      </w:r>
    </w:p>
    <w:p w14:paraId="0750B554" w14:textId="77777777" w:rsidR="00A47988" w:rsidRDefault="00017528">
      <w:pPr>
        <w:numPr>
          <w:ilvl w:val="0"/>
          <w:numId w:val="4"/>
        </w:numPr>
        <w:shd w:val="clear" w:color="auto" w:fill="FFFFFF"/>
        <w:ind w:left="1440"/>
      </w:pPr>
      <w:r>
        <w:t>the sizes of the atoms,</w:t>
      </w:r>
    </w:p>
    <w:p w14:paraId="3E491615" w14:textId="77777777" w:rsidR="00A47988" w:rsidRDefault="00017528">
      <w:pPr>
        <w:numPr>
          <w:ilvl w:val="0"/>
          <w:numId w:val="4"/>
        </w:numPr>
        <w:shd w:val="clear" w:color="auto" w:fill="FFFFFF"/>
        <w:ind w:left="1440"/>
      </w:pPr>
      <w:r>
        <w:t xml:space="preserve">the ions formed, </w:t>
      </w:r>
    </w:p>
    <w:p w14:paraId="14E0F0CF" w14:textId="77777777" w:rsidR="00A47988" w:rsidRDefault="00017528">
      <w:pPr>
        <w:numPr>
          <w:ilvl w:val="0"/>
          <w:numId w:val="4"/>
        </w:numPr>
        <w:shd w:val="clear" w:color="auto" w:fill="FFFFFF"/>
        <w:ind w:left="1440"/>
      </w:pPr>
      <w:r>
        <w:t>and the structure of the compound.</w:t>
      </w:r>
    </w:p>
    <w:p w14:paraId="1482EC20" w14:textId="77777777" w:rsidR="00A47988" w:rsidRDefault="00A47988">
      <w:pPr>
        <w:shd w:val="clear" w:color="auto" w:fill="FFFFFF"/>
      </w:pPr>
    </w:p>
    <w:p w14:paraId="08728D45" w14:textId="55A03529" w:rsidR="00A47988" w:rsidRDefault="00017528" w:rsidP="579BEC5D">
      <w:pPr>
        <w:shd w:val="clear" w:color="auto" w:fill="FFFFFF" w:themeFill="background1"/>
        <w:ind w:left="720"/>
        <w:rPr>
          <w:color w:val="333333"/>
          <w:lang w:val="en-US"/>
        </w:rPr>
      </w:pPr>
      <w:r w:rsidRPr="579BEC5D">
        <w:rPr>
          <w:b/>
          <w:bCs/>
          <w:lang w:val="en-US"/>
        </w:rPr>
        <w:t>Part 2:</w:t>
      </w:r>
      <w:r w:rsidRPr="579BEC5D">
        <w:rPr>
          <w:lang w:val="en-US"/>
        </w:rPr>
        <w:t xml:space="preserve"> Create a diagram showing the ionic bonding and structure in CaF2.</w:t>
      </w:r>
      <w:commentRangeEnd w:id="14"/>
      <w:r w:rsidR="00A47988">
        <w:rPr>
          <w:rStyle w:val="CommentReference"/>
        </w:rPr>
        <w:commentReference w:id="14"/>
      </w:r>
      <w:commentRangeEnd w:id="15"/>
      <w:r w:rsidR="00A47988">
        <w:rPr>
          <w:rStyle w:val="CommentReference"/>
        </w:rPr>
        <w:commentReference w:id="15"/>
      </w:r>
      <w:commentRangeEnd w:id="16"/>
      <w:r w:rsidR="00A47988">
        <w:rPr>
          <w:rStyle w:val="CommentReference"/>
        </w:rPr>
        <w:commentReference w:id="16"/>
      </w:r>
    </w:p>
    <w:p w14:paraId="38C9BD18" w14:textId="21F1F9A2" w:rsidR="00A47988" w:rsidRDefault="00A47988" w:rsidP="579BEC5D">
      <w:pPr>
        <w:shd w:val="clear" w:color="auto" w:fill="FFFFFF" w:themeFill="background1"/>
        <w:ind w:left="720"/>
        <w:rPr>
          <w:lang w:val="en-US"/>
        </w:rPr>
      </w:pPr>
    </w:p>
    <w:p w14:paraId="51C4BC3F" w14:textId="7329CB0D" w:rsidR="00A47988" w:rsidRDefault="2CA6A1B9" w:rsidP="579BEC5D">
      <w:pPr>
        <w:pStyle w:val="ListParagraph"/>
        <w:numPr>
          <w:ilvl w:val="0"/>
          <w:numId w:val="7"/>
        </w:numPr>
        <w:shd w:val="clear" w:color="auto" w:fill="FFFFFF" w:themeFill="background1"/>
        <w:rPr>
          <w:b/>
          <w:bCs/>
          <w:color w:val="333333"/>
          <w:lang w:val="en-US"/>
        </w:rPr>
      </w:pPr>
      <w:r w:rsidRPr="579BEC5D">
        <w:rPr>
          <w:b/>
          <w:bCs/>
          <w:lang w:val="en-US"/>
        </w:rPr>
        <w:t>ACT Practice Question:</w:t>
      </w:r>
    </w:p>
    <w:p w14:paraId="162DA74C" w14:textId="5B9F2B89" w:rsidR="00A47988" w:rsidRDefault="00A47988" w:rsidP="579BEC5D">
      <w:pPr>
        <w:pStyle w:val="ListParagraph"/>
        <w:shd w:val="clear" w:color="auto" w:fill="FFFFFF" w:themeFill="background1"/>
        <w:rPr>
          <w:lang w:val="en-US"/>
        </w:rPr>
      </w:pPr>
    </w:p>
    <w:p w14:paraId="14FD95B6" w14:textId="64E67D4B" w:rsidR="00A47988" w:rsidRDefault="1D058D62" w:rsidP="579BEC5D">
      <w:pPr>
        <w:pStyle w:val="ListParagraph"/>
        <w:shd w:val="clear" w:color="auto" w:fill="FFFFFF" w:themeFill="background1"/>
      </w:pPr>
      <w:r w:rsidRPr="579BEC5D">
        <w:rPr>
          <w:lang w:val="en-US"/>
        </w:rPr>
        <w:t xml:space="preserve">When writing the formula for an ionic compound, there are several rules. The </w:t>
      </w:r>
      <w:r w:rsidRPr="579BEC5D">
        <w:rPr>
          <w:color w:val="333333"/>
          <w:lang w:val="en-US"/>
        </w:rPr>
        <w:t>name of the metal is written first, and the name of the nonmetal is written second. An ending is added to the name of the nonmetal; the name always ends in -IDE. If the element can have many possible charges, a roman numeral is added to the name. For example, Nickel (II) represents that in an example compound, Nickel has a charge of +2.</w:t>
      </w:r>
    </w:p>
    <w:p w14:paraId="08ADD9F2" w14:textId="490BCC6D" w:rsidR="00A47988" w:rsidRDefault="00A47988" w:rsidP="579BEC5D">
      <w:pPr>
        <w:pStyle w:val="ListParagraph"/>
        <w:shd w:val="clear" w:color="auto" w:fill="FFFFFF" w:themeFill="background1"/>
      </w:pPr>
    </w:p>
    <w:p w14:paraId="04A9D313" w14:textId="61D54009" w:rsidR="00A47988" w:rsidRDefault="1D058D62" w:rsidP="579BEC5D">
      <w:pPr>
        <w:pStyle w:val="ListParagraph"/>
        <w:shd w:val="clear" w:color="auto" w:fill="FFFFFF" w:themeFill="background1"/>
      </w:pPr>
      <w:r w:rsidRPr="579BEC5D">
        <w:t xml:space="preserve">Mercury (II) (Hg) has a charge of +2. Oxygen (O) has a charge of -2. </w:t>
      </w:r>
    </w:p>
    <w:p w14:paraId="080B5585" w14:textId="57C384EA" w:rsidR="00A47988" w:rsidRDefault="00A47988" w:rsidP="579BEC5D">
      <w:pPr>
        <w:pStyle w:val="ListParagraph"/>
        <w:shd w:val="clear" w:color="auto" w:fill="FFFFFF" w:themeFill="background1"/>
      </w:pPr>
    </w:p>
    <w:p w14:paraId="7DCE3D81" w14:textId="13CEE802" w:rsidR="00A47988" w:rsidRDefault="1D058D62" w:rsidP="579BEC5D">
      <w:pPr>
        <w:pStyle w:val="ListParagraph"/>
        <w:shd w:val="clear" w:color="auto" w:fill="FFFFFF" w:themeFill="background1"/>
      </w:pPr>
      <w:r w:rsidRPr="579BEC5D">
        <w:t>Wh</w:t>
      </w:r>
      <w:r w:rsidR="584C27F7" w:rsidRPr="579BEC5D">
        <w:t>ich of the following</w:t>
      </w:r>
      <w:r w:rsidRPr="579BEC5D">
        <w:t xml:space="preserve"> is the </w:t>
      </w:r>
      <w:r w:rsidR="69553E3A" w:rsidRPr="579BEC5D">
        <w:t xml:space="preserve">correct </w:t>
      </w:r>
      <w:r w:rsidRPr="579BEC5D">
        <w:t>chemical compound name and formula?</w:t>
      </w:r>
    </w:p>
    <w:p w14:paraId="259FBFBA" w14:textId="2D90DB27" w:rsidR="00A47988" w:rsidRDefault="00A47988" w:rsidP="579BEC5D">
      <w:pPr>
        <w:pStyle w:val="ListParagraph"/>
        <w:shd w:val="clear" w:color="auto" w:fill="FFFFFF" w:themeFill="background1"/>
      </w:pPr>
    </w:p>
    <w:p w14:paraId="13268FBE" w14:textId="7936D4BC" w:rsidR="00A47988" w:rsidRDefault="1D058D62" w:rsidP="579BEC5D">
      <w:pPr>
        <w:pStyle w:val="ListParagraph"/>
        <w:numPr>
          <w:ilvl w:val="0"/>
          <w:numId w:val="2"/>
        </w:numPr>
        <w:shd w:val="clear" w:color="auto" w:fill="FFFFFF" w:themeFill="background1"/>
        <w:spacing w:before="300" w:after="300"/>
        <w:rPr>
          <w:highlight w:val="yellow"/>
          <w:lang w:val="en-US"/>
        </w:rPr>
      </w:pPr>
      <w:r w:rsidRPr="579BEC5D">
        <w:rPr>
          <w:lang w:val="en-US"/>
        </w:rPr>
        <w:t xml:space="preserve">Mercury Oxide, HgO </w:t>
      </w:r>
      <w:r w:rsidRPr="579BEC5D">
        <w:rPr>
          <w:highlight w:val="yellow"/>
          <w:lang w:val="en-US"/>
        </w:rPr>
        <w:t>CORRECT</w:t>
      </w:r>
    </w:p>
    <w:p w14:paraId="4C74E464" w14:textId="7624FB70" w:rsidR="00A47988" w:rsidRDefault="1D058D62" w:rsidP="579BEC5D">
      <w:pPr>
        <w:pStyle w:val="ListParagraph"/>
        <w:numPr>
          <w:ilvl w:val="0"/>
          <w:numId w:val="2"/>
        </w:numPr>
        <w:shd w:val="clear" w:color="auto" w:fill="FFFFFF" w:themeFill="background1"/>
        <w:spacing w:before="300" w:after="300"/>
        <w:rPr>
          <w:lang w:val="en-US"/>
        </w:rPr>
      </w:pPr>
      <w:r w:rsidRPr="579BEC5D">
        <w:rPr>
          <w:lang w:val="en-US"/>
        </w:rPr>
        <w:t>Mercury Oxygen, HgO</w:t>
      </w:r>
    </w:p>
    <w:p w14:paraId="54B0F0C8" w14:textId="3E5FC850" w:rsidR="00A47988" w:rsidRDefault="1D058D62" w:rsidP="579BEC5D">
      <w:pPr>
        <w:pStyle w:val="ListParagraph"/>
        <w:numPr>
          <w:ilvl w:val="0"/>
          <w:numId w:val="2"/>
        </w:numPr>
        <w:shd w:val="clear" w:color="auto" w:fill="FFFFFF" w:themeFill="background1"/>
        <w:spacing w:before="300" w:after="300"/>
      </w:pPr>
      <w:r w:rsidRPr="579BEC5D">
        <w:t>Mercury (II) Oxide, Hg2O</w:t>
      </w:r>
    </w:p>
    <w:p w14:paraId="68034306" w14:textId="4804C6B2" w:rsidR="00A47988" w:rsidRDefault="1D058D62" w:rsidP="579BEC5D">
      <w:pPr>
        <w:pStyle w:val="ListParagraph"/>
        <w:numPr>
          <w:ilvl w:val="0"/>
          <w:numId w:val="2"/>
        </w:numPr>
        <w:shd w:val="clear" w:color="auto" w:fill="FFFFFF" w:themeFill="background1"/>
        <w:spacing w:before="300" w:after="300"/>
      </w:pPr>
      <w:r w:rsidRPr="579BEC5D">
        <w:t>Mercury Oxygen, Hg2O</w:t>
      </w:r>
    </w:p>
    <w:p w14:paraId="4C411061" w14:textId="38D546BD" w:rsidR="00A47988" w:rsidRDefault="1D058D62" w:rsidP="579BEC5D">
      <w:pPr>
        <w:shd w:val="clear" w:color="auto" w:fill="FFFFFF" w:themeFill="background1"/>
        <w:spacing w:before="160"/>
        <w:ind w:right="-540"/>
        <w:rPr>
          <w:color w:val="333333"/>
          <w:lang w:val="en-US"/>
        </w:rPr>
      </w:pPr>
      <w:r w:rsidRPr="579BEC5D">
        <w:rPr>
          <w:color w:val="333333"/>
          <w:highlight w:val="yellow"/>
          <w:lang w:val="en-US"/>
        </w:rPr>
        <w:t xml:space="preserve">Explanation: </w:t>
      </w:r>
      <w:r w:rsidRPr="579BEC5D">
        <w:rPr>
          <w:color w:val="333333"/>
          <w:lang w:val="en-US"/>
        </w:rPr>
        <w:t xml:space="preserve">Mercury (II) releases 2 electrons and Oxygen gains 2 elections. </w:t>
      </w:r>
      <w:r w:rsidR="1B7CE67E" w:rsidRPr="579BEC5D">
        <w:rPr>
          <w:color w:val="333333"/>
          <w:lang w:val="en-US"/>
        </w:rPr>
        <w:t xml:space="preserve">This is minus 2 and plus 2, so the charges added together are zero. This gives us the </w:t>
      </w:r>
      <w:r w:rsidRPr="579BEC5D">
        <w:rPr>
          <w:color w:val="333333"/>
          <w:lang w:val="en-US"/>
        </w:rPr>
        <w:t>formula</w:t>
      </w:r>
      <w:r w:rsidR="2884D180" w:rsidRPr="579BEC5D">
        <w:rPr>
          <w:color w:val="333333"/>
          <w:lang w:val="en-US"/>
        </w:rPr>
        <w:t xml:space="preserve">: </w:t>
      </w:r>
      <w:r w:rsidRPr="579BEC5D">
        <w:rPr>
          <w:color w:val="333333"/>
          <w:lang w:val="en-US"/>
        </w:rPr>
        <w:t>HgO.</w:t>
      </w:r>
    </w:p>
    <w:p w14:paraId="4E4D5904" w14:textId="3AB8F8F2" w:rsidR="00A47988" w:rsidRDefault="1D058D62" w:rsidP="579BEC5D">
      <w:pPr>
        <w:shd w:val="clear" w:color="auto" w:fill="FFFFFF" w:themeFill="background1"/>
        <w:ind w:right="-540"/>
        <w:rPr>
          <w:color w:val="333333"/>
          <w:lang w:val="en-US"/>
        </w:rPr>
      </w:pPr>
      <w:r w:rsidRPr="579BEC5D">
        <w:rPr>
          <w:color w:val="333333"/>
          <w:lang w:val="en-US"/>
        </w:rPr>
        <w:t xml:space="preserve">Mercury is one of the elements that </w:t>
      </w:r>
      <w:r w:rsidR="2FE1623A" w:rsidRPr="579BEC5D">
        <w:rPr>
          <w:color w:val="333333"/>
          <w:lang w:val="en-US"/>
        </w:rPr>
        <w:t xml:space="preserve">has </w:t>
      </w:r>
      <w:r w:rsidRPr="579BEC5D">
        <w:rPr>
          <w:color w:val="333333"/>
          <w:lang w:val="en-US"/>
        </w:rPr>
        <w:t>many different possible charges.</w:t>
      </w:r>
    </w:p>
    <w:p w14:paraId="4AD36302" w14:textId="5396C39A" w:rsidR="00A47988" w:rsidRDefault="1D058D62" w:rsidP="579BEC5D">
      <w:pPr>
        <w:shd w:val="clear" w:color="auto" w:fill="FFFFFF" w:themeFill="background1"/>
        <w:ind w:right="-540"/>
        <w:rPr>
          <w:color w:val="333333"/>
        </w:rPr>
      </w:pPr>
      <w:r w:rsidRPr="579BEC5D">
        <w:rPr>
          <w:color w:val="333333"/>
        </w:rPr>
        <w:t>The roman numeral II means 2. If we write Mercury (II), it means Mercury with a charge of +2.</w:t>
      </w:r>
    </w:p>
    <w:p w14:paraId="20C829A7" w14:textId="4EDB8B1D" w:rsidR="00A47988" w:rsidRDefault="1D058D62" w:rsidP="579BEC5D">
      <w:pPr>
        <w:shd w:val="clear" w:color="auto" w:fill="FFFFFF" w:themeFill="background1"/>
        <w:ind w:right="-540"/>
        <w:rPr>
          <w:color w:val="333333"/>
        </w:rPr>
      </w:pPr>
      <w:r w:rsidRPr="579BEC5D">
        <w:rPr>
          <w:color w:val="333333"/>
        </w:rPr>
        <w:t xml:space="preserve">So, we </w:t>
      </w:r>
      <w:r w:rsidR="2B1BCD38" w:rsidRPr="579BEC5D">
        <w:rPr>
          <w:color w:val="333333"/>
        </w:rPr>
        <w:t xml:space="preserve">spell out the formula as </w:t>
      </w:r>
      <w:r w:rsidRPr="579BEC5D">
        <w:rPr>
          <w:color w:val="333333"/>
        </w:rPr>
        <w:t>Mercury (II) Oxide.</w:t>
      </w:r>
    </w:p>
    <w:p w14:paraId="4CCC9D89" w14:textId="7CD91F5A" w:rsidR="00A47988" w:rsidRDefault="00A47988" w:rsidP="579BEC5D">
      <w:pPr>
        <w:shd w:val="clear" w:color="auto" w:fill="FFFFFF" w:themeFill="background1"/>
        <w:ind w:right="-540"/>
      </w:pPr>
    </w:p>
    <w:p w14:paraId="273C281B" w14:textId="0BEB2E90" w:rsidR="00A47988" w:rsidRDefault="1D058D62" w:rsidP="579BEC5D">
      <w:pPr>
        <w:shd w:val="clear" w:color="auto" w:fill="FFFFFF" w:themeFill="background1"/>
        <w:ind w:right="-540"/>
        <w:rPr>
          <w:color w:val="0F4761"/>
        </w:rPr>
      </w:pPr>
      <w:r w:rsidRPr="579BEC5D">
        <w:rPr>
          <w:color w:val="0F4761"/>
        </w:rPr>
        <w:t xml:space="preserve">Or </w:t>
      </w:r>
      <w:r w:rsidR="6BFC4957" w:rsidRPr="579BEC5D">
        <w:rPr>
          <w:color w:val="0F4761"/>
        </w:rPr>
        <w:t xml:space="preserve">we could do </w:t>
      </w:r>
      <w:r w:rsidRPr="579BEC5D">
        <w:rPr>
          <w:color w:val="0F4761"/>
        </w:rPr>
        <w:t>something like this</w:t>
      </w:r>
      <w:r w:rsidR="0AB21711" w:rsidRPr="579BEC5D">
        <w:rPr>
          <w:color w:val="0F4761"/>
        </w:rPr>
        <w:t xml:space="preserve"> instead</w:t>
      </w:r>
      <w:r w:rsidRPr="579BEC5D">
        <w:rPr>
          <w:color w:val="0F4761"/>
        </w:rPr>
        <w:t>:</w:t>
      </w:r>
    </w:p>
    <w:p w14:paraId="7CD05861" w14:textId="7D924006" w:rsidR="00A47988" w:rsidRDefault="002E7490" w:rsidP="579BEC5D">
      <w:pPr>
        <w:shd w:val="clear" w:color="auto" w:fill="FFFFFF" w:themeFill="background1"/>
        <w:spacing w:after="80"/>
        <w:ind w:right="-540"/>
        <w:rPr>
          <w:sz w:val="24"/>
          <w:szCs w:val="24"/>
        </w:rPr>
      </w:pPr>
      <w:hyperlink r:id="rId15">
        <w:r w:rsidR="1D058D62" w:rsidRPr="579BEC5D">
          <w:rPr>
            <w:rStyle w:val="Hyperlink"/>
            <w:b/>
            <w:bCs/>
            <w:color w:val="1155CC"/>
            <w:sz w:val="24"/>
            <w:szCs w:val="24"/>
            <w:highlight w:val="yellow"/>
            <w:u w:val="none"/>
          </w:rPr>
          <w:t>https://www.varsitytutors.com/act_science-help/act-science?page=87</w:t>
        </w:r>
      </w:hyperlink>
    </w:p>
    <w:sectPr w:rsidR="00A47988">
      <w:headerReference w:type="default" r:id="rId1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usan Hollie Davis Greer" w:date="2024-11-07T08:24:00Z" w:initials="SG">
    <w:p w14:paraId="17738554" w14:textId="2F596DB3" w:rsidR="2579DEAB" w:rsidRDefault="002E7490">
      <w:pPr>
        <w:pStyle w:val="CommentText"/>
      </w:pPr>
      <w:r>
        <w:rPr>
          <w:rStyle w:val="CommentReference"/>
        </w:rPr>
        <w:annotationRef/>
      </w:r>
      <w:r w:rsidRPr="1BE65BFE">
        <w:t>Moved to the Chapter Reflective Journal (A digital component)</w:t>
      </w:r>
    </w:p>
  </w:comment>
  <w:comment w:id="2" w:author="Susan Greer" w:date="2024-10-24T14:46:00Z" w:initials="">
    <w:p w14:paraId="4F864AB3" w14:textId="77777777" w:rsidR="00A47988" w:rsidRDefault="00017528">
      <w:pPr>
        <w:widowControl w:val="0"/>
        <w:pBdr>
          <w:top w:val="nil"/>
          <w:left w:val="nil"/>
          <w:bottom w:val="nil"/>
          <w:right w:val="nil"/>
          <w:between w:val="nil"/>
        </w:pBdr>
        <w:spacing w:line="240" w:lineRule="auto"/>
        <w:rPr>
          <w:color w:val="000000"/>
        </w:rPr>
      </w:pPr>
      <w:r>
        <w:rPr>
          <w:color w:val="000000"/>
        </w:rPr>
        <w:t>10-24: Per Client comment: Added infographic image to substitute for the lesson summary</w:t>
      </w:r>
    </w:p>
  </w:comment>
  <w:comment w:id="3" w:author="Susan Greer" w:date="2024-10-24T14:47:00Z" w:initials="">
    <w:p w14:paraId="6DECA21F" w14:textId="77777777" w:rsidR="00A47988" w:rsidRDefault="00017528">
      <w:pPr>
        <w:widowControl w:val="0"/>
        <w:pBdr>
          <w:top w:val="nil"/>
          <w:left w:val="nil"/>
          <w:bottom w:val="nil"/>
          <w:right w:val="nil"/>
          <w:between w:val="nil"/>
        </w:pBdr>
        <w:spacing w:line="240" w:lineRule="auto"/>
        <w:rPr>
          <w:color w:val="000000"/>
        </w:rPr>
      </w:pPr>
      <w:r>
        <w:rPr>
          <w:color w:val="000000"/>
        </w:rPr>
        <w:t>10-24: Added Questioneer section with additional questions that refer to the image. In this way, the student can refer back to the text if needed but the Lesson Summary is presented in a different way.</w:t>
      </w:r>
    </w:p>
  </w:comment>
  <w:comment w:id="4" w:author="Amine  Hamdan" w:date="2024-10-25T15:33:00Z" w:initials="AH">
    <w:p w14:paraId="7F08BE40" w14:textId="127CE6B9" w:rsidR="0D3CD863" w:rsidRDefault="002E7490">
      <w:pPr>
        <w:pStyle w:val="CommentText"/>
      </w:pPr>
      <w:r>
        <w:rPr>
          <w:rStyle w:val="CommentReference"/>
        </w:rPr>
        <w:annotationRef/>
      </w:r>
      <w:r w:rsidRPr="760B37BA">
        <w:t>The Questioneer is not designed to be in the Practice Book, although there is no harm in that.</w:t>
      </w:r>
    </w:p>
    <w:p w14:paraId="2187F7F7" w14:textId="4D7E6C2A" w:rsidR="29CF62F4" w:rsidRDefault="002E7490">
      <w:pPr>
        <w:pStyle w:val="CommentText"/>
      </w:pPr>
    </w:p>
    <w:p w14:paraId="6121C650" w14:textId="0018FF6F" w:rsidR="478E69AD" w:rsidRDefault="002E7490">
      <w:pPr>
        <w:pStyle w:val="CommentText"/>
      </w:pPr>
      <w:r w:rsidRPr="5E3D2A75">
        <w:t xml:space="preserve">More details about the Questioneer can be found in the Program Design. </w:t>
      </w:r>
    </w:p>
    <w:p w14:paraId="665083A6" w14:textId="22D35E56" w:rsidR="57B9B28B" w:rsidRDefault="002E7490">
      <w:pPr>
        <w:pStyle w:val="CommentText"/>
      </w:pPr>
    </w:p>
    <w:p w14:paraId="29FD27FB" w14:textId="0C3DB5C2" w:rsidR="011A398B" w:rsidRDefault="002E7490">
      <w:pPr>
        <w:pStyle w:val="CommentText"/>
      </w:pPr>
    </w:p>
    <w:p w14:paraId="4AF18B59" w14:textId="6BDB3C61" w:rsidR="49851223" w:rsidRDefault="002E7490">
      <w:pPr>
        <w:pStyle w:val="CommentText"/>
      </w:pPr>
      <w:r w:rsidRPr="7C27ACE2">
        <w:t>Le</w:t>
      </w:r>
      <w:r w:rsidRPr="7C27ACE2">
        <w:t>sson Components: </w:t>
      </w:r>
    </w:p>
    <w:p w14:paraId="02B52147" w14:textId="329B6518" w:rsidR="6BFD1678" w:rsidRDefault="002E7490">
      <w:pPr>
        <w:pStyle w:val="CommentText"/>
      </w:pPr>
      <w:r w:rsidRPr="4075617D">
        <w:rPr>
          <w:b/>
          <w:bCs/>
        </w:rPr>
        <w:t xml:space="preserve">Ignite (Engage): </w:t>
      </w:r>
      <w:r w:rsidRPr="71384001">
        <w:t>Introduction of a task or question that connects to the chapter’s and unit’s phenomenon, capturing students’ attention and setting the stage for learning. Differentiation strategies are embedded in the TG to engage all learners, with specific English Langu</w:t>
      </w:r>
      <w:r w:rsidRPr="71384001">
        <w:t>age Support where needed. Where applicable students are also encouraged to use AI tools to ask questions about the topic of the lesson. </w:t>
      </w:r>
    </w:p>
    <w:p w14:paraId="39E36776" w14:textId="50A6AFBA" w:rsidR="4B132E69" w:rsidRDefault="002E7490">
      <w:pPr>
        <w:pStyle w:val="CommentText"/>
      </w:pPr>
      <w:r w:rsidRPr="00EE3786">
        <w:rPr>
          <w:b/>
          <w:bCs/>
        </w:rPr>
        <w:t>Pathfinder (Explore):</w:t>
      </w:r>
      <w:r w:rsidRPr="7661660A">
        <w:t xml:space="preserve"> Hands-on activities or Lab experiments that allow students to investigate specific aspects of the</w:t>
      </w:r>
      <w:r w:rsidRPr="7661660A">
        <w:t xml:space="preserve"> lesson’s content, with opportunities for Retrieval Practice. Differentiation and English Language Support are provided in the TG through scaffolded tasks and language accommodations. Lab work will have two levels: Open and Guided. The </w:t>
      </w:r>
      <w:r w:rsidRPr="3F143A77">
        <w:rPr>
          <w:b/>
          <w:bCs/>
        </w:rPr>
        <w:t xml:space="preserve">Questioneer </w:t>
      </w:r>
      <w:r w:rsidRPr="06B7E1A1">
        <w:t xml:space="preserve">can pop </w:t>
      </w:r>
      <w:r w:rsidRPr="06B7E1A1">
        <w:t xml:space="preserve">up in this part of the lesson to help students ask the questions needed to expand their understanding of the concepts. </w:t>
      </w:r>
      <w:r w:rsidRPr="07820229">
        <w:rPr>
          <w:b/>
          <w:bCs/>
        </w:rPr>
        <w:t xml:space="preserve">Questioneer </w:t>
      </w:r>
      <w:r w:rsidRPr="4CCDD3EF">
        <w:t>asks students to write prompts that contain questions and instructions for an AI tool. </w:t>
      </w:r>
    </w:p>
    <w:p w14:paraId="66E34BD5" w14:textId="6DCDC390" w:rsidR="791CD987" w:rsidRDefault="002E7490">
      <w:pPr>
        <w:pStyle w:val="CommentText"/>
      </w:pPr>
      <w:r w:rsidRPr="1EC02890">
        <w:rPr>
          <w:b/>
          <w:bCs/>
        </w:rPr>
        <w:t>Lightbulb (Explain):</w:t>
      </w:r>
      <w:r w:rsidRPr="4D115B91">
        <w:t xml:space="preserve"> Teacher-led clar</w:t>
      </w:r>
      <w:r w:rsidRPr="4D115B91">
        <w:t xml:space="preserve">ification and expansion of concepts explored in the activity, connecting them to the broader learning objectives and integrating Feedback-Driven Metacognition. Differentiation in the TG ensures all students can access the content, with additional language </w:t>
      </w:r>
      <w:r w:rsidRPr="4D115B91">
        <w:t>support for ELLs. </w:t>
      </w:r>
    </w:p>
    <w:p w14:paraId="0C09A397" w14:textId="5F8718DB" w:rsidR="3627757D" w:rsidRDefault="002E7490">
      <w:pPr>
        <w:pStyle w:val="CommentText"/>
      </w:pPr>
      <w:r w:rsidRPr="2C757764">
        <w:rPr>
          <w:b/>
          <w:bCs/>
        </w:rPr>
        <w:t>Power Up (Elaborate)</w:t>
      </w:r>
      <w:r w:rsidRPr="507C1573">
        <w:t>: Application of concepts through a mini-task that contributes to the larger project, encouraging students to think critically and creatively. Differentiation and English Language Support are embedded to cater to vari</w:t>
      </w:r>
      <w:r w:rsidRPr="507C1573">
        <w:t xml:space="preserve">ous learning levels and language needs. The </w:t>
      </w:r>
      <w:r w:rsidRPr="4C17D552">
        <w:rPr>
          <w:b/>
          <w:bCs/>
        </w:rPr>
        <w:t>Questioneer</w:t>
      </w:r>
      <w:r w:rsidRPr="55BEFF00">
        <w:t xml:space="preserve"> can pop up in this part of the lesson to help students ask the questions needed to expand their understanding of the concepts of this lesson. </w:t>
      </w:r>
      <w:r w:rsidRPr="37DC6BDD">
        <w:rPr>
          <w:b/>
          <w:bCs/>
        </w:rPr>
        <w:t>Questioneer</w:t>
      </w:r>
      <w:r w:rsidRPr="19107EED">
        <w:t xml:space="preserve"> asks students to write prompts that contain qu</w:t>
      </w:r>
      <w:r w:rsidRPr="19107EED">
        <w:t>estions and instructions for an AI tool. </w:t>
      </w:r>
    </w:p>
    <w:p w14:paraId="7DCA0458" w14:textId="3280575F" w:rsidR="1A5AE82F" w:rsidRDefault="002E7490">
      <w:pPr>
        <w:pStyle w:val="CommentText"/>
      </w:pPr>
      <w:r w:rsidRPr="5F47690D">
        <w:rPr>
          <w:b/>
          <w:bCs/>
        </w:rPr>
        <w:t>Progress Check (Evaluate)</w:t>
      </w:r>
      <w:r w:rsidRPr="32222D8C">
        <w:t>: Quick assessments to gauge students' understanding and readiness to move on to more complex tasks, incorporating Retrieval Practice. Differentiated assessments and language accommodation are provided in the TG to ensure all students can demonstrate their</w:t>
      </w:r>
      <w:r w:rsidRPr="32222D8C">
        <w:t xml:space="preserve"> learning. Progress Check can happen in all parts of the lessons for formative assessment. It will be in the form of 3 scaffolded questions of DOK levels 1, 2, and 3 that can be posed by the </w:t>
      </w:r>
      <w:r w:rsidRPr="0BBE6BC5">
        <w:rPr>
          <w:b/>
          <w:bCs/>
        </w:rPr>
        <w:t xml:space="preserve">Questioneer. </w:t>
      </w:r>
      <w:r w:rsidRPr="13FE6A4D">
        <w:t>But the kind of questions in this part require answe</w:t>
      </w:r>
      <w:r w:rsidRPr="13FE6A4D">
        <w:t>rs to be given by students. </w:t>
      </w:r>
    </w:p>
  </w:comment>
  <w:comment w:id="5" w:author="Susan Hollie Davis Greer" w:date="2024-10-28T15:43:00Z" w:initials="SG">
    <w:p w14:paraId="3D59A2D3" w14:textId="155BA0BA" w:rsidR="3B610155" w:rsidRDefault="002E7490">
      <w:pPr>
        <w:pStyle w:val="CommentText"/>
      </w:pPr>
      <w:r>
        <w:rPr>
          <w:rStyle w:val="CommentReference"/>
        </w:rPr>
        <w:annotationRef/>
      </w:r>
      <w:r w:rsidRPr="458754C4">
        <w:t>We have removed the Questioneer from the Practice book to remain consistent with the features of the Student Book.</w:t>
      </w:r>
    </w:p>
  </w:comment>
  <w:comment w:id="6" w:author="Amine  Hamdan" w:date="2024-10-25T15:35:00Z" w:initials="AH">
    <w:p w14:paraId="53B99022" w14:textId="6281EC03" w:rsidR="7DDBF561" w:rsidRDefault="002E7490">
      <w:pPr>
        <w:pStyle w:val="CommentText"/>
      </w:pPr>
      <w:r>
        <w:rPr>
          <w:rStyle w:val="CommentReference"/>
        </w:rPr>
        <w:annotationRef/>
      </w:r>
      <w:r w:rsidRPr="0695B12E">
        <w:t>Do we mean here that students will add drops and record? or is there a specific number of drops that they should add?</w:t>
      </w:r>
    </w:p>
    <w:p w14:paraId="0E1C404B" w14:textId="079AF269" w:rsidR="36901A7C" w:rsidRDefault="002E7490">
      <w:pPr>
        <w:pStyle w:val="CommentText"/>
      </w:pPr>
    </w:p>
    <w:p w14:paraId="71098005" w14:textId="29F78D4C" w:rsidR="4A8BA014" w:rsidRDefault="002E7490">
      <w:pPr>
        <w:pStyle w:val="CommentText"/>
      </w:pPr>
      <w:r w:rsidRPr="1A7EA557">
        <w:t xml:space="preserve">Kindly confirm </w:t>
      </w:r>
    </w:p>
  </w:comment>
  <w:comment w:id="7" w:author="Susan Hollie Davis Greer" w:date="2024-10-28T14:06:00Z" w:initials="SG">
    <w:p w14:paraId="352431FA" w14:textId="1CCBF717" w:rsidR="2A4181B5" w:rsidRDefault="002E7490">
      <w:pPr>
        <w:pStyle w:val="CommentText"/>
      </w:pPr>
      <w:r>
        <w:rPr>
          <w:rStyle w:val="CommentReference"/>
        </w:rPr>
        <w:annotationRef/>
      </w:r>
      <w:r w:rsidRPr="46EEFC0C">
        <w:t>The students will add drops until they see the reaction. We do not want to specify the number because this will remove the mystery</w:t>
      </w:r>
    </w:p>
  </w:comment>
  <w:comment w:id="8" w:author="Amine  Hamdan" w:date="2024-10-25T15:36:00Z" w:initials="AH">
    <w:p w14:paraId="61E249A6" w14:textId="40A5B614" w:rsidR="59EAA45F" w:rsidRDefault="002E7490">
      <w:pPr>
        <w:pStyle w:val="CommentText"/>
      </w:pPr>
      <w:r>
        <w:rPr>
          <w:rStyle w:val="CommentReference"/>
        </w:rPr>
        <w:annotationRef/>
      </w:r>
      <w:r w:rsidRPr="2FAB4ECA">
        <w:t xml:space="preserve">Can we add a prompt for struggling students to guide them on what exactly to write. OR we </w:t>
      </w:r>
      <w:r w:rsidRPr="2FAB4ECA">
        <w:t>can write observation questions like What do you see?...etc</w:t>
      </w:r>
    </w:p>
  </w:comment>
  <w:comment w:id="9" w:author="Susan Hollie Davis Greer" w:date="2024-10-28T15:54:00Z" w:initials="SG">
    <w:p w14:paraId="5BB8DA37" w14:textId="401BC86F" w:rsidR="3BA358DD" w:rsidRDefault="002E7490">
      <w:pPr>
        <w:pStyle w:val="CommentText"/>
      </w:pPr>
      <w:r>
        <w:rPr>
          <w:rStyle w:val="CommentReference"/>
        </w:rPr>
        <w:annotationRef/>
      </w:r>
      <w:r w:rsidRPr="72C56F88">
        <w:t>Edited to allow students who have reading or writing issues to draw their observation.</w:t>
      </w:r>
    </w:p>
  </w:comment>
  <w:comment w:id="10" w:author="Amine  Hamdan" w:date="2024-10-25T15:38:00Z" w:initials="AH">
    <w:p w14:paraId="7C4CB8D1" w14:textId="45A22EF1" w:rsidR="670DDB42" w:rsidRDefault="002E7490">
      <w:pPr>
        <w:pStyle w:val="CommentText"/>
      </w:pPr>
      <w:r>
        <w:rPr>
          <w:rStyle w:val="CommentReference"/>
        </w:rPr>
        <w:annotationRef/>
      </w:r>
      <w:r w:rsidRPr="757E6699">
        <w:t xml:space="preserve">Please make the question more specific. For example: What should students do? Use check mark and X mark or Yes/No? </w:t>
      </w:r>
    </w:p>
  </w:comment>
  <w:comment w:id="11" w:author="Susan Hollie Davis Greer" w:date="2024-10-28T15:54:00Z" w:initials="SG">
    <w:p w14:paraId="615E45B1" w14:textId="3D36C6EB" w:rsidR="633BD1B9" w:rsidRDefault="002E7490">
      <w:pPr>
        <w:pStyle w:val="CommentText"/>
      </w:pPr>
      <w:r>
        <w:rPr>
          <w:rStyle w:val="CommentReference"/>
        </w:rPr>
        <w:annotationRef/>
      </w:r>
      <w:r w:rsidRPr="26F44EAF">
        <w:t>Addressed</w:t>
      </w:r>
    </w:p>
  </w:comment>
  <w:comment w:id="12" w:author="Amine  Hamdan" w:date="2024-10-25T15:42:00Z" w:initials="AH">
    <w:p w14:paraId="07885AE3" w14:textId="7B9429BA" w:rsidR="00DA7F42" w:rsidRDefault="002E7490">
      <w:pPr>
        <w:pStyle w:val="CommentText"/>
      </w:pPr>
      <w:r>
        <w:rPr>
          <w:rStyle w:val="CommentReference"/>
        </w:rPr>
        <w:annotationRef/>
      </w:r>
      <w:r w:rsidRPr="0D69FD2C">
        <w:t>Is this a familiar term? I am not sure it was covered in the lesson. Please co</w:t>
      </w:r>
      <w:r w:rsidRPr="0D69FD2C">
        <w:t>nfirm.</w:t>
      </w:r>
    </w:p>
  </w:comment>
  <w:comment w:id="13" w:author="Susan Hollie Davis Greer" w:date="2024-10-28T16:00:00Z" w:initials="SG">
    <w:p w14:paraId="0C9B1304" w14:textId="1FBA1BD4" w:rsidR="4B7A472A" w:rsidRDefault="002E7490">
      <w:pPr>
        <w:pStyle w:val="CommentText"/>
      </w:pPr>
      <w:r>
        <w:rPr>
          <w:rStyle w:val="CommentReference"/>
        </w:rPr>
        <w:annotationRef/>
      </w:r>
      <w:r w:rsidRPr="0A2DB9B1">
        <w:t>This answer explanation was included by mistake</w:t>
      </w:r>
    </w:p>
  </w:comment>
  <w:comment w:id="14" w:author="Susan Greer" w:date="2024-10-24T14:48:00Z" w:initials="">
    <w:p w14:paraId="2A146B16" w14:textId="77777777" w:rsidR="00A47988" w:rsidRDefault="00017528">
      <w:pPr>
        <w:widowControl w:val="0"/>
        <w:pBdr>
          <w:top w:val="nil"/>
          <w:left w:val="nil"/>
          <w:bottom w:val="nil"/>
          <w:right w:val="nil"/>
          <w:between w:val="nil"/>
        </w:pBdr>
        <w:spacing w:line="240" w:lineRule="auto"/>
        <w:rPr>
          <w:color w:val="000000"/>
        </w:rPr>
      </w:pPr>
      <w:r>
        <w:rPr>
          <w:color w:val="000000"/>
        </w:rPr>
        <w:t>10-24: Added an additional question. Please advise: Are any more questions needed? If so, what DOK level?</w:t>
      </w:r>
    </w:p>
  </w:comment>
  <w:comment w:id="15" w:author="Amine  Hamdan" w:date="2024-10-25T15:23:00Z" w:initials="AH">
    <w:p w14:paraId="0B667DDB" w14:textId="0EAC3894" w:rsidR="05A06B99" w:rsidRDefault="002E7490">
      <w:pPr>
        <w:pStyle w:val="CommentText"/>
      </w:pPr>
      <w:r>
        <w:rPr>
          <w:rStyle w:val="CommentReference"/>
        </w:rPr>
        <w:annotationRef/>
      </w:r>
      <w:r w:rsidRPr="245C0EEC">
        <w:t xml:space="preserve">After checking the Assessment plan, it is clear that the only MCQ questions students will sit for are in the End of Unit Assessment only. </w:t>
      </w:r>
    </w:p>
    <w:p w14:paraId="7A20EE1B" w14:textId="3B4A2505" w:rsidR="2447A287" w:rsidRDefault="002E7490">
      <w:pPr>
        <w:pStyle w:val="CommentText"/>
      </w:pPr>
    </w:p>
    <w:p w14:paraId="7BDF7026" w14:textId="3D83423A" w:rsidR="2DF54751" w:rsidRDefault="002E7490">
      <w:pPr>
        <w:pStyle w:val="CommentText"/>
      </w:pPr>
      <w:r w:rsidRPr="031A2A39">
        <w:t>Ca</w:t>
      </w:r>
      <w:r w:rsidRPr="031A2A39">
        <w:t xml:space="preserve">n we please add 3-5 MCQ questions the mimic standardized Assessments such as ACT? </w:t>
      </w:r>
    </w:p>
  </w:comment>
  <w:comment w:id="16" w:author="Susan Hollie Davis Greer" w:date="2024-10-28T16:05:00Z" w:initials="SG">
    <w:p w14:paraId="27A1FC02" w14:textId="29F17AAE" w:rsidR="5F29EC40" w:rsidRDefault="002E7490">
      <w:pPr>
        <w:pStyle w:val="CommentText"/>
      </w:pPr>
      <w:r>
        <w:rPr>
          <w:rStyle w:val="CommentReference"/>
        </w:rPr>
        <w:annotationRef/>
      </w:r>
      <w:r w:rsidRPr="1EEE63AE">
        <w:t xml:space="preserve">Which of these questions should we remove so that there is room for 3-5 MCQ? We are aiming for a 5 page </w:t>
      </w:r>
      <w:r w:rsidRPr="1EEE63AE">
        <w:t>limit.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738554" w15:done="0"/>
  <w15:commentEx w15:paraId="4F864AB3" w15:done="0"/>
  <w15:commentEx w15:paraId="6DECA21F" w15:done="0"/>
  <w15:commentEx w15:paraId="7DCA0458" w15:paraIdParent="6DECA21F" w15:done="0"/>
  <w15:commentEx w15:paraId="3D59A2D3" w15:paraIdParent="6DECA21F" w15:done="0"/>
  <w15:commentEx w15:paraId="71098005" w15:done="0"/>
  <w15:commentEx w15:paraId="352431FA" w15:paraIdParent="71098005" w15:done="0"/>
  <w15:commentEx w15:paraId="61E249A6" w15:done="0"/>
  <w15:commentEx w15:paraId="5BB8DA37" w15:paraIdParent="61E249A6" w15:done="0"/>
  <w15:commentEx w15:paraId="7C4CB8D1" w15:done="0"/>
  <w15:commentEx w15:paraId="615E45B1" w15:paraIdParent="7C4CB8D1" w15:done="0"/>
  <w15:commentEx w15:paraId="07885AE3" w15:done="0"/>
  <w15:commentEx w15:paraId="0C9B1304" w15:paraIdParent="07885AE3" w15:done="0"/>
  <w15:commentEx w15:paraId="2A146B16" w15:done="0"/>
  <w15:commentEx w15:paraId="7BDF7026" w15:paraIdParent="2A146B16" w15:done="0"/>
  <w15:commentEx w15:paraId="27A1FC02" w15:paraIdParent="2A146B16"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A362526" w16cex:dateUtc="2024-10-25T11:23:38.08Z"/>
  <w16cex:commentExtensible w16cex:durableId="56FFDF9C" w16cex:dateUtc="2024-10-25T11:33:44.558Z"/>
  <w16cex:commentExtensible w16cex:durableId="617D90B9" w16cex:dateUtc="2024-10-25T11:35:38.084Z"/>
  <w16cex:commentExtensible w16cex:durableId="2B659E3A" w16cex:dateUtc="2024-10-25T11:36:55.67Z"/>
  <w16cex:commentExtensible w16cex:durableId="5C637EB8" w16cex:dateUtc="2024-10-25T11:38:39.09Z"/>
  <w16cex:commentExtensible w16cex:durableId="1CE9649D" w16cex:dateUtc="2024-10-25T11:42:12.037Z"/>
  <w16cex:commentExtensible w16cex:durableId="76050606" w16cex:dateUtc="2024-10-28T19:06:01.984Z"/>
  <w16cex:commentExtensible w16cex:durableId="193E434F" w16cex:dateUtc="2024-10-28T20:43:36.16Z"/>
  <w16cex:commentExtensible w16cex:durableId="6D60A5BF" w16cex:dateUtc="2024-10-28T20:54:15.218Z"/>
  <w16cex:commentExtensible w16cex:durableId="1087B2B9" w16cex:dateUtc="2024-10-28T20:54:47.47Z"/>
  <w16cex:commentExtensible w16cex:durableId="5EE08F83" w16cex:dateUtc="2024-10-28T21:00:19.425Z"/>
  <w16cex:commentExtensible w16cex:durableId="6FADDAA7" w16cex:dateUtc="2024-10-28T21:05:43.237Z"/>
  <w16cex:commentExtensible w16cex:durableId="7384FCDF" w16cex:dateUtc="2024-11-07T14:24:26.532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738554" w16cid:durableId="7384FCDF"/>
  <w16cid:commentId w16cid:paraId="4F864AB3" w16cid:durableId="723876BB"/>
  <w16cid:commentId w16cid:paraId="6DECA21F" w16cid:durableId="37165543"/>
  <w16cid:commentId w16cid:paraId="7DCA0458" w16cid:durableId="56FFDF9C"/>
  <w16cid:commentId w16cid:paraId="3D59A2D3" w16cid:durableId="193E434F"/>
  <w16cid:commentId w16cid:paraId="71098005" w16cid:durableId="617D90B9"/>
  <w16cid:commentId w16cid:paraId="352431FA" w16cid:durableId="76050606"/>
  <w16cid:commentId w16cid:paraId="61E249A6" w16cid:durableId="2B659E3A"/>
  <w16cid:commentId w16cid:paraId="5BB8DA37" w16cid:durableId="6D60A5BF"/>
  <w16cid:commentId w16cid:paraId="7C4CB8D1" w16cid:durableId="5C637EB8"/>
  <w16cid:commentId w16cid:paraId="615E45B1" w16cid:durableId="1087B2B9"/>
  <w16cid:commentId w16cid:paraId="07885AE3" w16cid:durableId="1CE9649D"/>
  <w16cid:commentId w16cid:paraId="0C9B1304" w16cid:durableId="5EE08F83"/>
  <w16cid:commentId w16cid:paraId="2A146B16" w16cid:durableId="2340F3C1"/>
  <w16cid:commentId w16cid:paraId="7BDF7026" w16cid:durableId="2A362526"/>
  <w16cid:commentId w16cid:paraId="27A1FC02" w16cid:durableId="6FADDA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9E37C" w14:textId="77777777" w:rsidR="002E7490" w:rsidRDefault="002E7490">
      <w:pPr>
        <w:spacing w:line="240" w:lineRule="auto"/>
      </w:pPr>
      <w:r>
        <w:separator/>
      </w:r>
    </w:p>
  </w:endnote>
  <w:endnote w:type="continuationSeparator" w:id="0">
    <w:p w14:paraId="32ABFAB9" w14:textId="77777777" w:rsidR="002E7490" w:rsidRDefault="002E74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embedRegular r:id="rId1" w:fontKey="{1FCC3C31-8493-4FE5-AF4E-60B3F84105F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2" w:fontKey="{6F86FF11-9F5E-4D36-8F09-00199290BBDB}"/>
  </w:font>
  <w:font w:name="Roboto">
    <w:charset w:val="00"/>
    <w:family w:val="auto"/>
    <w:pitch w:val="variable"/>
    <w:sig w:usb0="E0000AFF" w:usb1="5000217F" w:usb2="00000021" w:usb3="00000000" w:csb0="0000019F" w:csb1="00000000"/>
    <w:embedRegular r:id="rId3" w:fontKey="{FE29078D-79EC-4121-8A39-69214AE8F03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B350D8BB-B1EB-4DDC-95AF-CE9581BEB64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FBA4731A-1553-491E-B023-625DF0B3585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E6589" w14:textId="77777777" w:rsidR="002E7490" w:rsidRDefault="002E7490">
      <w:pPr>
        <w:spacing w:line="240" w:lineRule="auto"/>
      </w:pPr>
      <w:r>
        <w:separator/>
      </w:r>
    </w:p>
  </w:footnote>
  <w:footnote w:type="continuationSeparator" w:id="0">
    <w:p w14:paraId="57D172A9" w14:textId="77777777" w:rsidR="002E7490" w:rsidRDefault="002E74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E1C4B" w14:textId="7B1D7008" w:rsidR="00A47988" w:rsidRDefault="00017528">
    <w:pPr>
      <w:ind w:left="8640" w:firstLine="720"/>
    </w:pPr>
    <w:r>
      <w:fldChar w:fldCharType="begin"/>
    </w:r>
    <w:r>
      <w:instrText>PAGE</w:instrText>
    </w:r>
    <w:r w:rsidR="00622BCD">
      <w:fldChar w:fldCharType="separate"/>
    </w:r>
    <w:r w:rsidR="00622BCD">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62B4"/>
    <w:multiLevelType w:val="multilevel"/>
    <w:tmpl w:val="FFFFFFFF"/>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E4622"/>
    <w:multiLevelType w:val="multilevel"/>
    <w:tmpl w:val="FFFFFFFF"/>
    <w:lvl w:ilvl="0">
      <w:start w:val="2"/>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4903A30"/>
    <w:multiLevelType w:val="multilevel"/>
    <w:tmpl w:val="FFFFFFFF"/>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343318"/>
    <w:multiLevelType w:val="multilevel"/>
    <w:tmpl w:val="FFFFFFFF"/>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D771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8325CE"/>
    <w:multiLevelType w:val="multilevel"/>
    <w:tmpl w:val="FFFFFFFF"/>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555A88"/>
    <w:multiLevelType w:val="hybridMultilevel"/>
    <w:tmpl w:val="66D473F4"/>
    <w:lvl w:ilvl="0" w:tplc="B0BEF2B4">
      <w:start w:val="1"/>
      <w:numFmt w:val="upperLetter"/>
      <w:lvlText w:val="%1."/>
      <w:lvlJc w:val="left"/>
      <w:pPr>
        <w:ind w:left="1440" w:hanging="360"/>
      </w:pPr>
    </w:lvl>
    <w:lvl w:ilvl="1" w:tplc="719CEB52">
      <w:start w:val="1"/>
      <w:numFmt w:val="lowerLetter"/>
      <w:lvlText w:val="%2."/>
      <w:lvlJc w:val="left"/>
      <w:pPr>
        <w:ind w:left="2160" w:hanging="360"/>
      </w:pPr>
    </w:lvl>
    <w:lvl w:ilvl="2" w:tplc="3568335C">
      <w:start w:val="1"/>
      <w:numFmt w:val="lowerRoman"/>
      <w:lvlText w:val="%3."/>
      <w:lvlJc w:val="right"/>
      <w:pPr>
        <w:ind w:left="2880" w:hanging="180"/>
      </w:pPr>
    </w:lvl>
    <w:lvl w:ilvl="3" w:tplc="95ECED90">
      <w:start w:val="1"/>
      <w:numFmt w:val="decimal"/>
      <w:lvlText w:val="%4."/>
      <w:lvlJc w:val="left"/>
      <w:pPr>
        <w:ind w:left="3600" w:hanging="360"/>
      </w:pPr>
    </w:lvl>
    <w:lvl w:ilvl="4" w:tplc="320A375A">
      <w:start w:val="1"/>
      <w:numFmt w:val="lowerLetter"/>
      <w:lvlText w:val="%5."/>
      <w:lvlJc w:val="left"/>
      <w:pPr>
        <w:ind w:left="4320" w:hanging="360"/>
      </w:pPr>
    </w:lvl>
    <w:lvl w:ilvl="5" w:tplc="DBD28D2C">
      <w:start w:val="1"/>
      <w:numFmt w:val="lowerRoman"/>
      <w:lvlText w:val="%6."/>
      <w:lvlJc w:val="right"/>
      <w:pPr>
        <w:ind w:left="5040" w:hanging="180"/>
      </w:pPr>
    </w:lvl>
    <w:lvl w:ilvl="6" w:tplc="5BD45DF0">
      <w:start w:val="1"/>
      <w:numFmt w:val="decimal"/>
      <w:lvlText w:val="%7."/>
      <w:lvlJc w:val="left"/>
      <w:pPr>
        <w:ind w:left="5760" w:hanging="360"/>
      </w:pPr>
    </w:lvl>
    <w:lvl w:ilvl="7" w:tplc="24C87B62">
      <w:start w:val="1"/>
      <w:numFmt w:val="lowerLetter"/>
      <w:lvlText w:val="%8."/>
      <w:lvlJc w:val="left"/>
      <w:pPr>
        <w:ind w:left="6480" w:hanging="360"/>
      </w:pPr>
    </w:lvl>
    <w:lvl w:ilvl="8" w:tplc="033EA9D0">
      <w:start w:val="1"/>
      <w:numFmt w:val="lowerRoman"/>
      <w:lvlText w:val="%9."/>
      <w:lvlJc w:val="right"/>
      <w:pPr>
        <w:ind w:left="7200" w:hanging="180"/>
      </w:pPr>
    </w:lvl>
  </w:abstractNum>
  <w:abstractNum w:abstractNumId="7" w15:restartNumberingAfterBreak="0">
    <w:nsid w:val="217D2E08"/>
    <w:multiLevelType w:val="hybridMultilevel"/>
    <w:tmpl w:val="7200DEF6"/>
    <w:lvl w:ilvl="0" w:tplc="0E44BDC6">
      <w:start w:val="1"/>
      <w:numFmt w:val="decimal"/>
      <w:lvlText w:val="%1."/>
      <w:lvlJc w:val="left"/>
      <w:pPr>
        <w:ind w:left="1080" w:hanging="360"/>
      </w:pPr>
    </w:lvl>
    <w:lvl w:ilvl="1" w:tplc="F094DCDA">
      <w:start w:val="1"/>
      <w:numFmt w:val="lowerLetter"/>
      <w:lvlText w:val="%2."/>
      <w:lvlJc w:val="left"/>
      <w:pPr>
        <w:ind w:left="1800" w:hanging="360"/>
      </w:pPr>
    </w:lvl>
    <w:lvl w:ilvl="2" w:tplc="225EB5AE">
      <w:start w:val="1"/>
      <w:numFmt w:val="lowerRoman"/>
      <w:lvlText w:val="%3."/>
      <w:lvlJc w:val="right"/>
      <w:pPr>
        <w:ind w:left="2520" w:hanging="180"/>
      </w:pPr>
    </w:lvl>
    <w:lvl w:ilvl="3" w:tplc="62C45824">
      <w:start w:val="1"/>
      <w:numFmt w:val="decimal"/>
      <w:lvlText w:val="%4."/>
      <w:lvlJc w:val="left"/>
      <w:pPr>
        <w:ind w:left="3240" w:hanging="360"/>
      </w:pPr>
    </w:lvl>
    <w:lvl w:ilvl="4" w:tplc="AE0C7088">
      <w:start w:val="1"/>
      <w:numFmt w:val="lowerLetter"/>
      <w:lvlText w:val="%5."/>
      <w:lvlJc w:val="left"/>
      <w:pPr>
        <w:ind w:left="3960" w:hanging="360"/>
      </w:pPr>
    </w:lvl>
    <w:lvl w:ilvl="5" w:tplc="833C1B84">
      <w:start w:val="1"/>
      <w:numFmt w:val="lowerRoman"/>
      <w:lvlText w:val="%6."/>
      <w:lvlJc w:val="right"/>
      <w:pPr>
        <w:ind w:left="4680" w:hanging="180"/>
      </w:pPr>
    </w:lvl>
    <w:lvl w:ilvl="6" w:tplc="EED03BFC">
      <w:start w:val="1"/>
      <w:numFmt w:val="decimal"/>
      <w:lvlText w:val="%7."/>
      <w:lvlJc w:val="left"/>
      <w:pPr>
        <w:ind w:left="5400" w:hanging="360"/>
      </w:pPr>
    </w:lvl>
    <w:lvl w:ilvl="7" w:tplc="B1EE8A4A">
      <w:start w:val="1"/>
      <w:numFmt w:val="lowerLetter"/>
      <w:lvlText w:val="%8."/>
      <w:lvlJc w:val="left"/>
      <w:pPr>
        <w:ind w:left="6120" w:hanging="360"/>
      </w:pPr>
    </w:lvl>
    <w:lvl w:ilvl="8" w:tplc="B728FE54">
      <w:start w:val="1"/>
      <w:numFmt w:val="lowerRoman"/>
      <w:lvlText w:val="%9."/>
      <w:lvlJc w:val="right"/>
      <w:pPr>
        <w:ind w:left="6840" w:hanging="180"/>
      </w:pPr>
    </w:lvl>
  </w:abstractNum>
  <w:abstractNum w:abstractNumId="8" w15:restartNumberingAfterBreak="0">
    <w:nsid w:val="22B70F41"/>
    <w:multiLevelType w:val="multilevel"/>
    <w:tmpl w:val="FFFFFFFF"/>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1112AA"/>
    <w:multiLevelType w:val="multilevel"/>
    <w:tmpl w:val="FFFFFFFF"/>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2A5B67"/>
    <w:multiLevelType w:val="multilevel"/>
    <w:tmpl w:val="FFFFFFFF"/>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775457"/>
    <w:multiLevelType w:val="multilevel"/>
    <w:tmpl w:val="FFFFFFFF"/>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D41D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1E795B"/>
    <w:multiLevelType w:val="multilevel"/>
    <w:tmpl w:val="FFFFFFFF"/>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6413F5"/>
    <w:multiLevelType w:val="multilevel"/>
    <w:tmpl w:val="FFFFFFFF"/>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7563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C1172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CC3D0E"/>
    <w:multiLevelType w:val="multilevel"/>
    <w:tmpl w:val="FFFFFFFF"/>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ED04C3"/>
    <w:multiLevelType w:val="multilevel"/>
    <w:tmpl w:val="FFFFFFFF"/>
    <w:lvl w:ilvl="0">
      <w:start w:val="1"/>
      <w:numFmt w:val="bullet"/>
      <w:lvlText w:val="●"/>
      <w:lvlJc w:val="left"/>
      <w:pPr>
        <w:ind w:left="720" w:hanging="360"/>
      </w:pPr>
      <w:rPr>
        <w:rFonts w:ascii="Verdana" w:eastAsia="Verdana" w:hAnsi="Verdana" w:cs="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885804"/>
    <w:multiLevelType w:val="multilevel"/>
    <w:tmpl w:val="FFFFFFFF"/>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1661CD"/>
    <w:multiLevelType w:val="multilevel"/>
    <w:tmpl w:val="FFFFFFFF"/>
    <w:lvl w:ilvl="0">
      <w:start w:val="1"/>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54E1467"/>
    <w:multiLevelType w:val="multilevel"/>
    <w:tmpl w:val="FFFFFFFF"/>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8"/>
  </w:num>
  <w:num w:numId="4">
    <w:abstractNumId w:val="16"/>
  </w:num>
  <w:num w:numId="5">
    <w:abstractNumId w:val="2"/>
  </w:num>
  <w:num w:numId="6">
    <w:abstractNumId w:val="18"/>
  </w:num>
  <w:num w:numId="7">
    <w:abstractNumId w:val="1"/>
  </w:num>
  <w:num w:numId="8">
    <w:abstractNumId w:val="3"/>
  </w:num>
  <w:num w:numId="9">
    <w:abstractNumId w:val="12"/>
  </w:num>
  <w:num w:numId="10">
    <w:abstractNumId w:val="19"/>
  </w:num>
  <w:num w:numId="11">
    <w:abstractNumId w:val="13"/>
  </w:num>
  <w:num w:numId="12">
    <w:abstractNumId w:val="0"/>
  </w:num>
  <w:num w:numId="13">
    <w:abstractNumId w:val="15"/>
  </w:num>
  <w:num w:numId="14">
    <w:abstractNumId w:val="17"/>
  </w:num>
  <w:num w:numId="15">
    <w:abstractNumId w:val="10"/>
  </w:num>
  <w:num w:numId="16">
    <w:abstractNumId w:val="14"/>
  </w:num>
  <w:num w:numId="17">
    <w:abstractNumId w:val="5"/>
  </w:num>
  <w:num w:numId="18">
    <w:abstractNumId w:val="20"/>
  </w:num>
  <w:num w:numId="19">
    <w:abstractNumId w:val="4"/>
  </w:num>
  <w:num w:numId="20">
    <w:abstractNumId w:val="11"/>
  </w:num>
  <w:num w:numId="21">
    <w:abstractNumId w:val="9"/>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san Hollie Davis Greer">
    <w15:presenceInfo w15:providerId="AD" w15:userId="S::susan.greer@qbslearning.com::1d88ee84-1dc2-4ea5-85c2-2ef36228afd6"/>
  </w15:person>
  <w15:person w15:author="Amine  Hamdan">
    <w15:presenceInfo w15:providerId="AD" w15:userId="S::amine.hamdan@perfectpurity.com::a83eeea5-1fd8-4d1c-8b5c-1192c4c5e9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988"/>
    <w:rsid w:val="00017528"/>
    <w:rsid w:val="002E7490"/>
    <w:rsid w:val="004E2234"/>
    <w:rsid w:val="00622BCD"/>
    <w:rsid w:val="00A47988"/>
    <w:rsid w:val="05C888A3"/>
    <w:rsid w:val="063C7E05"/>
    <w:rsid w:val="066C6688"/>
    <w:rsid w:val="075EC19A"/>
    <w:rsid w:val="0896720F"/>
    <w:rsid w:val="0AB21711"/>
    <w:rsid w:val="0F53EF95"/>
    <w:rsid w:val="1182BF8C"/>
    <w:rsid w:val="1186E60A"/>
    <w:rsid w:val="12ABDA03"/>
    <w:rsid w:val="17EC86CA"/>
    <w:rsid w:val="1B766D03"/>
    <w:rsid w:val="1B7CE67E"/>
    <w:rsid w:val="1BF5BAEA"/>
    <w:rsid w:val="1D058D62"/>
    <w:rsid w:val="1E926651"/>
    <w:rsid w:val="21363527"/>
    <w:rsid w:val="220522BE"/>
    <w:rsid w:val="22C2FD78"/>
    <w:rsid w:val="24A74444"/>
    <w:rsid w:val="24F37514"/>
    <w:rsid w:val="25103B9B"/>
    <w:rsid w:val="26EDCC2F"/>
    <w:rsid w:val="26F9FCD8"/>
    <w:rsid w:val="2884D180"/>
    <w:rsid w:val="2B1BCD38"/>
    <w:rsid w:val="2B2A5888"/>
    <w:rsid w:val="2CA6A1B9"/>
    <w:rsid w:val="2D644ADC"/>
    <w:rsid w:val="2FE1623A"/>
    <w:rsid w:val="31148C32"/>
    <w:rsid w:val="382758D2"/>
    <w:rsid w:val="38E177ED"/>
    <w:rsid w:val="39AE518D"/>
    <w:rsid w:val="3AB2E330"/>
    <w:rsid w:val="3BFB5694"/>
    <w:rsid w:val="4020A7E5"/>
    <w:rsid w:val="40CBA7E7"/>
    <w:rsid w:val="40DC0737"/>
    <w:rsid w:val="431639AF"/>
    <w:rsid w:val="4894C069"/>
    <w:rsid w:val="48AA87DB"/>
    <w:rsid w:val="49CC4BFD"/>
    <w:rsid w:val="4A14BB5C"/>
    <w:rsid w:val="54BAC161"/>
    <w:rsid w:val="561A598F"/>
    <w:rsid w:val="570F48F2"/>
    <w:rsid w:val="579BEC5D"/>
    <w:rsid w:val="579CB5D6"/>
    <w:rsid w:val="584C27F7"/>
    <w:rsid w:val="59247171"/>
    <w:rsid w:val="5A9A1E7C"/>
    <w:rsid w:val="5B0CD219"/>
    <w:rsid w:val="60544656"/>
    <w:rsid w:val="612ECFF5"/>
    <w:rsid w:val="648A9525"/>
    <w:rsid w:val="64A19D67"/>
    <w:rsid w:val="64DEECC4"/>
    <w:rsid w:val="65EAC34A"/>
    <w:rsid w:val="663F9FEB"/>
    <w:rsid w:val="66D77448"/>
    <w:rsid w:val="69553E3A"/>
    <w:rsid w:val="6AEF988F"/>
    <w:rsid w:val="6BEDBDC2"/>
    <w:rsid w:val="6BFC4957"/>
    <w:rsid w:val="6CA1B506"/>
    <w:rsid w:val="6CC1A114"/>
    <w:rsid w:val="6CC3C7FF"/>
    <w:rsid w:val="6CC62803"/>
    <w:rsid w:val="6D8230D7"/>
    <w:rsid w:val="6EEDE5F8"/>
    <w:rsid w:val="709F8D95"/>
    <w:rsid w:val="713910B3"/>
    <w:rsid w:val="76A2A017"/>
    <w:rsid w:val="77AC2CE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E9102"/>
  <w15:docId w15:val="{D502A151-0AC6-4A81-A186-828C5FECF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BalloonText">
    <w:name w:val="Balloon Text"/>
    <w:basedOn w:val="Normal"/>
    <w:link w:val="BalloonTextChar"/>
    <w:uiPriority w:val="99"/>
    <w:semiHidden/>
    <w:unhideWhenUsed/>
    <w:rsid w:val="00622BC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2B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customXml" Target="../customXml/item3.xml"/><Relationship Id="Rc1609bd2bd2b4487" Type="http://schemas.microsoft.com/office/2018/08/relationships/commentsExtensible" Target="commentsExtensib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hyperlink" Target="https://www.varsitytutors.com/act_science-help/act-science?page=87"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3b09fe8-ec40-41ca-a107-3da921189919" xsi:nil="true"/>
    <lcf76f155ced4ddcb4097134ff3c332f xmlns="fa3602af-942b-4e1a-859f-52cbc6cc125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175E2BFA9150459EF5376F583B8FFA" ma:contentTypeVersion="12" ma:contentTypeDescription="Create a new document." ma:contentTypeScope="" ma:versionID="163e00a5939e8a06dbd4e3b13c054bed">
  <xsd:schema xmlns:xsd="http://www.w3.org/2001/XMLSchema" xmlns:xs="http://www.w3.org/2001/XMLSchema" xmlns:p="http://schemas.microsoft.com/office/2006/metadata/properties" xmlns:ns2="fa3602af-942b-4e1a-859f-52cbc6cc1255" xmlns:ns3="d3b09fe8-ec40-41ca-a107-3da921189919" targetNamespace="http://schemas.microsoft.com/office/2006/metadata/properties" ma:root="true" ma:fieldsID="3afe9e2a7ef789b479e83da20cf16306" ns2:_="" ns3:_="">
    <xsd:import namespace="fa3602af-942b-4e1a-859f-52cbc6cc1255"/>
    <xsd:import namespace="d3b09fe8-ec40-41ca-a107-3da92118991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602af-942b-4e1a-859f-52cbc6cc1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60c636c-32f5-4d9a-8fd2-3233ed0759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09fe8-ec40-41ca-a107-3da92118991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67c9e2c-e41e-40c7-9831-052a68ea39b6}" ma:internalName="TaxCatchAll" ma:showField="CatchAllData" ma:web="d3b09fe8-ec40-41ca-a107-3da9211899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0B1253-592E-4C58-8EA8-9B6AE73C31DE}">
  <ds:schemaRefs>
    <ds:schemaRef ds:uri="http://schemas.microsoft.com/sharepoint/v3/contenttype/forms"/>
  </ds:schemaRefs>
</ds:datastoreItem>
</file>

<file path=customXml/itemProps2.xml><?xml version="1.0" encoding="utf-8"?>
<ds:datastoreItem xmlns:ds="http://schemas.openxmlformats.org/officeDocument/2006/customXml" ds:itemID="{FB23E28B-F171-43C0-80C8-C8D387AD54F9}">
  <ds:schemaRefs>
    <ds:schemaRef ds:uri="http://schemas.microsoft.com/office/2006/metadata/properties"/>
    <ds:schemaRef ds:uri="http://schemas.microsoft.com/office/infopath/2007/PartnerControls"/>
    <ds:schemaRef ds:uri="d3b09fe8-ec40-41ca-a107-3da921189919"/>
    <ds:schemaRef ds:uri="fa3602af-942b-4e1a-859f-52cbc6cc1255"/>
  </ds:schemaRefs>
</ds:datastoreItem>
</file>

<file path=customXml/itemProps3.xml><?xml version="1.0" encoding="utf-8"?>
<ds:datastoreItem xmlns:ds="http://schemas.openxmlformats.org/officeDocument/2006/customXml" ds:itemID="{751F3D67-3470-4FC3-AA19-691844E1D4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602af-942b-4e1a-859f-52cbc6cc1255"/>
    <ds:schemaRef ds:uri="d3b09fe8-ec40-41ca-a107-3da921189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Nirja Mittal</dc:creator>
  <cp:lastModifiedBy>Chem SME 1</cp:lastModifiedBy>
  <cp:revision>2</cp:revision>
  <dcterms:created xsi:type="dcterms:W3CDTF">2024-11-18T03:42:00Z</dcterms:created>
  <dcterms:modified xsi:type="dcterms:W3CDTF">2024-11-18T03:42:00Z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0x01010079175E2BFA9150459EF5376F583B8FFA</vt:lpwstr>
  </property>
  <property fmtid="{D5CDD505-2E9C-101B-9397-08002B2CF9AE}" pid="3" name="MediaServiceImageTags">
    <vt:lpwstr/>
  </property>
</Properties>
</file>