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ECDAT — Project Documentation Guide</w:t>
      </w:r>
    </w:p>
    <w:p>
      <w:pPr>
        <w:jc w:val="center"/>
      </w:pPr>
      <w:r>
        <w:t>SIH26164 · NTRO · Version 1.1 · 2026-09-30</w:t>
      </w:r>
    </w:p>
    <w:p>
      <w:r>
        <w:t>Use this document as the human-facing map of the final package.</w:t>
      </w:r>
    </w:p>
    <w:p>
      <w:pPr>
        <w:pStyle w:val="Heading1"/>
      </w:pPr>
      <w:r>
        <w:t>What changed</w:t>
      </w:r>
    </w:p>
    <w:p>
      <w:pPr>
        <w:pStyle w:val="ListBullet"/>
      </w:pPr>
      <w:r>
        <w:t>Binary and container scanning are now bounded V1 capabilities because SIH26164 explicitly lists those scan surfaces.</w:t>
      </w:r>
    </w:p>
    <w:p>
      <w:pPr>
        <w:pStyle w:val="ListBullet"/>
      </w:pPr>
      <w:r>
        <w:t>Evidence now has five roles: capability, implementation, usage, configuration and observed.</w:t>
      </w:r>
    </w:p>
    <w:p>
      <w:pPr>
        <w:pStyle w:val="ListBullet"/>
      </w:pPr>
      <w:r>
        <w:t>Replay mode is the primary fallback; screen recording is only a last-resort archive.</w:t>
      </w:r>
    </w:p>
    <w:p>
      <w:pPr>
        <w:pStyle w:val="ListBullet"/>
      </w:pPr>
      <w:r>
        <w:t>The 25 real findings remain as pinned reference evidence, while a small real Python + Java labelled set is required for language-level benchmark claims.</w:t>
      </w:r>
    </w:p>
    <w:p>
      <w:pPr>
        <w:pStyle w:val="ListBullet"/>
      </w:pPr>
      <w:r>
        <w:t>Current RFC, FIPS 140-2 and CycloneDX status wording is corrected.</w:t>
      </w:r>
    </w:p>
    <w:p>
      <w:pPr>
        <w:pStyle w:val="Heading1"/>
      </w:pPr>
      <w:r>
        <w:t>Files to read first</w:t>
      </w:r>
    </w:p>
    <w:p>
      <w:r>
        <w:rPr>
          <w:b/>
        </w:rPr>
        <w:t>docs/00-README.md</w:t>
      </w:r>
      <w:r>
        <w:t xml:space="preserve"> — Master index and scope.</w:t>
      </w:r>
    </w:p>
    <w:p>
      <w:r>
        <w:rPr>
          <w:b/>
        </w:rPr>
        <w:t>docs/15-SRS.md</w:t>
      </w:r>
      <w:r>
        <w:t xml:space="preserve"> — Exact software requirements.</w:t>
      </w:r>
    </w:p>
    <w:p>
      <w:r>
        <w:rPr>
          <w:b/>
        </w:rPr>
        <w:t>docs/16-SIMPLE-STEP-PLAN.md</w:t>
      </w:r>
      <w:r>
        <w:t xml:space="preserve"> — Simple build order.</w:t>
      </w:r>
    </w:p>
    <w:p>
      <w:r>
        <w:rPr>
          <w:b/>
        </w:rPr>
        <w:t>docs/17-QUICKSTART.md</w:t>
      </w:r>
      <w:r>
        <w:t xml:space="preserve"> — Run the stack.</w:t>
      </w:r>
    </w:p>
    <w:p>
      <w:r>
        <w:rPr>
          <w:b/>
        </w:rPr>
        <w:t>docs/18-DEMO-SCRIPT.md</w:t>
      </w:r>
      <w:r>
        <w:t xml:space="preserve"> — What to show.</w:t>
      </w:r>
    </w:p>
    <w:p>
      <w:r>
        <w:rPr>
          <w:b/>
        </w:rPr>
        <w:t>docs/19-JUDGE-QA.md</w:t>
      </w:r>
      <w:r>
        <w:t xml:space="preserve"> — What to answer.</w:t>
      </w:r>
    </w:p>
    <w:p>
      <w:r>
        <w:rPr>
          <w:b/>
        </w:rPr>
        <w:t>docs/20-FALLBACK-REPLAY-MODE.md</w:t>
      </w:r>
      <w:r>
        <w:t xml:space="preserve"> — How the demo survives pipeline failure.</w:t>
      </w:r>
    </w:p>
    <w:p>
      <w:r>
        <w:rPr>
          <w:b/>
        </w:rPr>
        <w:t>docs/21-API-CONTRACT-FREEZE.md</w:t>
      </w:r>
      <w:r>
        <w:t xml:space="preserve"> — Frozen frontend/backend contract.</w:t>
      </w:r>
    </w:p>
    <w:p>
      <w:r>
        <w:rPr>
          <w:b/>
        </w:rPr>
        <w:t>docs/22-RESEARCH-EVALUATION-PLAN.md</w:t>
      </w:r>
      <w:r>
        <w:t xml:space="preserve"> — Paper-grade evaluation.</w:t>
      </w:r>
    </w:p>
    <w:p>
      <w:r>
        <w:rPr>
          <w:b/>
        </w:rPr>
        <w:t>docs/14-VERIFICATION-REGISTER.md</w:t>
      </w:r>
      <w:r>
        <w:t xml:space="preserve"> — Verified facts and sources.</w:t>
      </w:r>
    </w:p>
    <w:p>
      <w:r>
        <w:rPr>
          <w:b/>
        </w:rPr>
        <w:t xml:space="preserve">Additional final deliverables: </w:t>
      </w:r>
      <w:r>
        <w:t>deliverables/ECDAT_36-Hour_Execution_Plan_v2.docx — corrected SIH demo schedule; docs/24-PACKAGE-INVENTORY.md — complete file inventory.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