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0EF46680" w:rsidR="00756E07" w:rsidRPr="00714C97" w:rsidRDefault="00000000" w:rsidP="00C22C69">
          <w:pPr>
            <w:pStyle w:val="Title"/>
            <w:rPr>
              <w:lang w:val="pt-BR"/>
            </w:rPr>
          </w:pPr>
          <w:sdt>
            <w:sdtPr>
              <w:rPr>
                <w:lang w:val="pt-BR"/>
              </w:r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1D6A7E" w:rsidRPr="00714C97">
                <w:rPr>
                  <w:lang w:val="pt-BR"/>
                </w:rPr>
                <w:t>[</w:t>
              </w:r>
              <w:r w:rsidR="002C4835" w:rsidRPr="00714C97">
                <w:rPr>
                  <w:lang w:val="pt-BR"/>
                </w:rPr>
                <w:t>Nagarro</w:t>
              </w:r>
              <w:r w:rsidR="001D6A7E" w:rsidRPr="00714C97">
                <w:rPr>
                  <w:lang w:val="pt-BR"/>
                </w:rPr>
                <w:t>]-[</w:t>
              </w:r>
              <w:r w:rsidR="002C4835" w:rsidRPr="00714C97">
                <w:rPr>
                  <w:lang w:val="pt-BR"/>
                </w:rPr>
                <w:t>Amcart</w:t>
              </w:r>
              <w:r w:rsidR="001D6A7E" w:rsidRPr="00714C97">
                <w:rPr>
                  <w:lang w:val="pt-BR"/>
                </w:rPr>
                <w:t>]</w:t>
              </w:r>
            </w:sdtContent>
          </w:sdt>
        </w:p>
        <w:p w14:paraId="73F7DB3E" w14:textId="77777777" w:rsidR="00756E07" w:rsidRPr="00714C97" w:rsidRDefault="00756E07" w:rsidP="00C22C69">
          <w:pPr>
            <w:pStyle w:val="Title"/>
            <w:rPr>
              <w:sz w:val="36"/>
              <w:szCs w:val="36"/>
              <w:lang w:val="pt-BR"/>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lang w:val="pt-B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sidRPr="00714C97">
                <w:rPr>
                  <w:sz w:val="36"/>
                  <w:szCs w:val="36"/>
                  <w:lang w:val="pt-BR"/>
                </w:rPr>
                <w:t>DAR Document</w:t>
              </w:r>
            </w:sdtContent>
          </w:sdt>
        </w:p>
        <w:p w14:paraId="06A2D888" w14:textId="77777777" w:rsidR="00756E07" w:rsidRPr="00714C97" w:rsidRDefault="00756E07" w:rsidP="00C22C69">
          <w:pPr>
            <w:pStyle w:val="NoSpacing"/>
            <w:rPr>
              <w:rFonts w:asciiTheme="majorHAnsi" w:eastAsia="Times New Roman" w:hAnsiTheme="majorHAnsi"/>
              <w:sz w:val="52"/>
              <w:szCs w:val="52"/>
              <w:lang w:val="pt-BR"/>
            </w:rPr>
          </w:pPr>
        </w:p>
        <w:p w14:paraId="30598863" w14:textId="77777777" w:rsidR="00756E07" w:rsidRPr="00714C97" w:rsidRDefault="00756E07" w:rsidP="00C22C69">
          <w:pPr>
            <w:pStyle w:val="NoSpacing"/>
            <w:rPr>
              <w:rFonts w:asciiTheme="majorHAnsi" w:eastAsiaTheme="majorEastAsia" w:hAnsiTheme="majorHAnsi" w:cstheme="majorBidi"/>
              <w:sz w:val="36"/>
              <w:szCs w:val="36"/>
              <w:lang w:val="pt-BR"/>
            </w:rPr>
          </w:pPr>
        </w:p>
        <w:p w14:paraId="75D21388" w14:textId="77777777" w:rsidR="00756E07" w:rsidRPr="00714C97" w:rsidRDefault="00756E07" w:rsidP="00C22C69">
          <w:pPr>
            <w:pStyle w:val="Title"/>
            <w:rPr>
              <w:sz w:val="36"/>
              <w:szCs w:val="36"/>
              <w:lang w:val="pt-BR"/>
            </w:rPr>
          </w:pPr>
        </w:p>
        <w:p w14:paraId="174432E2" w14:textId="77777777" w:rsidR="00756E07" w:rsidRPr="00714C97" w:rsidRDefault="00756E07" w:rsidP="00C22C69">
          <w:pPr>
            <w:pStyle w:val="NoSpacing"/>
            <w:rPr>
              <w:rFonts w:asciiTheme="majorHAnsi" w:eastAsiaTheme="majorEastAsia" w:hAnsiTheme="majorHAnsi" w:cstheme="majorBidi"/>
              <w:sz w:val="36"/>
              <w:szCs w:val="36"/>
              <w:lang w:val="pt-BR"/>
            </w:rPr>
          </w:pPr>
        </w:p>
        <w:p w14:paraId="2E60BFED" w14:textId="77777777" w:rsidR="00756E07" w:rsidRPr="00714C97" w:rsidRDefault="00756E07" w:rsidP="00C22C69">
          <w:pPr>
            <w:spacing w:line="240" w:lineRule="auto"/>
            <w:rPr>
              <w:rFonts w:asciiTheme="majorHAnsi" w:hAnsiTheme="majorHAnsi"/>
              <w:lang w:val="pt-BR"/>
            </w:rPr>
          </w:pPr>
        </w:p>
        <w:p w14:paraId="50AFA6F0" w14:textId="77777777" w:rsidR="00756E07" w:rsidRPr="00714C97" w:rsidRDefault="00AF0091" w:rsidP="00C22C69">
          <w:pPr>
            <w:tabs>
              <w:tab w:val="left" w:pos="2544"/>
            </w:tabs>
            <w:spacing w:line="240" w:lineRule="auto"/>
            <w:rPr>
              <w:rFonts w:asciiTheme="majorHAnsi" w:hAnsiTheme="majorHAnsi"/>
              <w:lang w:val="pt-BR"/>
            </w:rPr>
          </w:pPr>
          <w:r w:rsidRPr="00714C97">
            <w:rPr>
              <w:rFonts w:asciiTheme="majorHAnsi" w:hAnsiTheme="majorHAnsi"/>
              <w:lang w:val="pt-BR"/>
            </w:rPr>
            <w:tab/>
          </w:r>
        </w:p>
        <w:p w14:paraId="7DA415BB" w14:textId="77777777" w:rsidR="00756E07" w:rsidRPr="00714C97" w:rsidRDefault="00756E07" w:rsidP="00C22C69">
          <w:pPr>
            <w:spacing w:line="240" w:lineRule="auto"/>
            <w:rPr>
              <w:rFonts w:asciiTheme="majorHAnsi" w:hAnsiTheme="majorHAnsi"/>
              <w:lang w:val="pt-BR"/>
            </w:rPr>
          </w:pPr>
        </w:p>
        <w:p w14:paraId="1AE2B141" w14:textId="77777777" w:rsidR="00756E07" w:rsidRPr="00714C97" w:rsidRDefault="00756E07" w:rsidP="00C22C69">
          <w:pPr>
            <w:spacing w:line="240" w:lineRule="auto"/>
            <w:rPr>
              <w:rFonts w:asciiTheme="majorHAnsi" w:hAnsiTheme="majorHAnsi"/>
              <w:lang w:val="pt-BR"/>
            </w:rPr>
          </w:pPr>
        </w:p>
        <w:p w14:paraId="05B6CA15" w14:textId="77777777" w:rsidR="00756E07" w:rsidRPr="00714C97" w:rsidRDefault="00756E07" w:rsidP="00C22C69">
          <w:pPr>
            <w:spacing w:line="240" w:lineRule="auto"/>
            <w:rPr>
              <w:rFonts w:asciiTheme="majorHAnsi" w:hAnsiTheme="majorHAnsi"/>
              <w:lang w:val="pt-BR"/>
            </w:rPr>
          </w:pPr>
        </w:p>
        <w:p w14:paraId="50733556" w14:textId="77777777" w:rsidR="00756E07" w:rsidRPr="00714C97" w:rsidRDefault="00756E07" w:rsidP="00C22C69">
          <w:pPr>
            <w:spacing w:line="240" w:lineRule="auto"/>
            <w:rPr>
              <w:rFonts w:asciiTheme="majorHAnsi" w:hAnsiTheme="majorHAnsi"/>
              <w:lang w:val="pt-BR"/>
            </w:rPr>
          </w:pPr>
        </w:p>
        <w:p w14:paraId="6ED1F670" w14:textId="77777777" w:rsidR="00756E07" w:rsidRPr="00714C97" w:rsidRDefault="00756E07" w:rsidP="00C22C69">
          <w:pPr>
            <w:spacing w:line="240" w:lineRule="auto"/>
            <w:rPr>
              <w:rFonts w:asciiTheme="majorHAnsi" w:hAnsiTheme="majorHAnsi"/>
              <w:lang w:val="pt-BR"/>
            </w:rPr>
          </w:pPr>
        </w:p>
        <w:p w14:paraId="07E80A7F" w14:textId="77777777" w:rsidR="00756E07" w:rsidRPr="00714C97" w:rsidRDefault="00756E07" w:rsidP="00C22C69">
          <w:pPr>
            <w:spacing w:line="240" w:lineRule="auto"/>
            <w:rPr>
              <w:rFonts w:asciiTheme="majorHAnsi" w:hAnsiTheme="majorHAnsi"/>
              <w:lang w:val="pt-BR"/>
            </w:rPr>
          </w:pPr>
        </w:p>
        <w:p w14:paraId="6BE75B83" w14:textId="77777777" w:rsidR="00756E07" w:rsidRPr="00714C97" w:rsidRDefault="00756E07" w:rsidP="00C22C69">
          <w:pPr>
            <w:spacing w:line="240" w:lineRule="auto"/>
            <w:rPr>
              <w:rFonts w:asciiTheme="majorHAnsi" w:hAnsiTheme="majorHAnsi"/>
              <w:lang w:val="pt-BR"/>
            </w:rPr>
          </w:pPr>
        </w:p>
        <w:p w14:paraId="25AEA554" w14:textId="77777777" w:rsidR="00756E07" w:rsidRPr="00714C97" w:rsidRDefault="00756E07" w:rsidP="00C22C69">
          <w:pPr>
            <w:spacing w:line="240" w:lineRule="auto"/>
            <w:rPr>
              <w:rFonts w:asciiTheme="majorHAnsi" w:hAnsiTheme="majorHAnsi"/>
              <w:lang w:val="pt-BR"/>
            </w:rPr>
          </w:pPr>
        </w:p>
        <w:p w14:paraId="3809615B" w14:textId="77777777" w:rsidR="00756E07" w:rsidRPr="00714C97" w:rsidRDefault="00756E07" w:rsidP="00C22C69">
          <w:pPr>
            <w:spacing w:line="240" w:lineRule="auto"/>
            <w:rPr>
              <w:rFonts w:asciiTheme="majorHAnsi" w:hAnsiTheme="majorHAnsi"/>
              <w:lang w:val="pt-BR"/>
            </w:rPr>
          </w:pPr>
        </w:p>
        <w:p w14:paraId="5AE8B1BB" w14:textId="77777777" w:rsidR="00756E07" w:rsidRPr="00714C97" w:rsidRDefault="00756E07" w:rsidP="00C22C69">
          <w:pPr>
            <w:spacing w:line="240" w:lineRule="auto"/>
            <w:rPr>
              <w:rFonts w:asciiTheme="majorHAnsi" w:hAnsiTheme="majorHAnsi"/>
              <w:lang w:val="pt-BR"/>
            </w:rPr>
          </w:pPr>
        </w:p>
        <w:p w14:paraId="2BF72C53" w14:textId="77777777" w:rsidR="00756E07" w:rsidRPr="00714C97" w:rsidRDefault="00756E07" w:rsidP="00C22C69">
          <w:pPr>
            <w:spacing w:line="240" w:lineRule="auto"/>
            <w:rPr>
              <w:rFonts w:asciiTheme="majorHAnsi" w:hAnsiTheme="majorHAnsi"/>
              <w:lang w:val="pt-BR"/>
            </w:rPr>
          </w:pPr>
        </w:p>
        <w:p w14:paraId="446C3A61" w14:textId="77777777" w:rsidR="00756E07" w:rsidRPr="00714C97" w:rsidRDefault="00756E07" w:rsidP="00C22C69">
          <w:pPr>
            <w:spacing w:line="240" w:lineRule="auto"/>
            <w:rPr>
              <w:rFonts w:asciiTheme="majorHAnsi" w:hAnsiTheme="majorHAnsi"/>
              <w:lang w:val="pt-BR"/>
            </w:rPr>
          </w:pPr>
        </w:p>
        <w:p w14:paraId="070866FF" w14:textId="581FB006" w:rsidR="00756E07" w:rsidRPr="00714C97" w:rsidRDefault="00756E07" w:rsidP="00C22C69">
          <w:pPr>
            <w:spacing w:line="240" w:lineRule="auto"/>
            <w:rPr>
              <w:rFonts w:asciiTheme="majorHAnsi" w:hAnsiTheme="majorHAnsi"/>
              <w:lang w:val="pt-BR"/>
            </w:rPr>
          </w:pPr>
        </w:p>
        <w:p w14:paraId="6863EA40" w14:textId="77777777" w:rsidR="00756E07" w:rsidRPr="00714C97" w:rsidRDefault="00756E07" w:rsidP="00C22C69">
          <w:pPr>
            <w:spacing w:line="240" w:lineRule="auto"/>
            <w:rPr>
              <w:rFonts w:asciiTheme="majorHAnsi" w:hAnsiTheme="majorHAnsi"/>
              <w:lang w:val="pt-BR"/>
            </w:rPr>
          </w:pPr>
        </w:p>
        <w:p w14:paraId="5C1E7A22" w14:textId="77777777" w:rsidR="00756E07" w:rsidRPr="00714C97" w:rsidRDefault="00756E07" w:rsidP="00C22C69">
          <w:pPr>
            <w:spacing w:line="240" w:lineRule="auto"/>
            <w:rPr>
              <w:rFonts w:asciiTheme="majorHAnsi" w:hAnsiTheme="majorHAnsi"/>
              <w:lang w:val="pt-BR"/>
            </w:rPr>
          </w:pPr>
        </w:p>
        <w:p w14:paraId="18403EE0" w14:textId="77777777" w:rsidR="00756E07" w:rsidRPr="00714C97" w:rsidRDefault="00756E07" w:rsidP="00C22C69">
          <w:pPr>
            <w:spacing w:line="240" w:lineRule="auto"/>
            <w:rPr>
              <w:rFonts w:asciiTheme="majorHAnsi" w:hAnsiTheme="majorHAnsi"/>
              <w:lang w:val="pt-BR"/>
            </w:rPr>
          </w:pPr>
        </w:p>
        <w:sdt>
          <w:sdtPr>
            <w:rPr>
              <w:rFonts w:asciiTheme="majorHAnsi" w:hAnsiTheme="majorHAnsi" w:cs="Times New Roman"/>
              <w:lang w:val="pt-BR"/>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714C97" w:rsidRDefault="00901988" w:rsidP="00C22C69">
              <w:pPr>
                <w:pStyle w:val="NoSpacing"/>
                <w:rPr>
                  <w:rFonts w:asciiTheme="majorHAnsi" w:hAnsiTheme="majorHAnsi"/>
                  <w:lang w:val="pt-BR"/>
                </w:rPr>
              </w:pPr>
              <w:r w:rsidRPr="00714C97">
                <w:rPr>
                  <w:rFonts w:asciiTheme="majorHAnsi" w:hAnsiTheme="majorHAnsi" w:cs="Times New Roman"/>
                  <w:lang w:val="pt-BR"/>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442DB273" w:rsidR="00756E07" w:rsidRPr="008848D6" w:rsidRDefault="001D6A7E" w:rsidP="00C22C69">
              <w:pPr>
                <w:pStyle w:val="NoSpacing"/>
                <w:rPr>
                  <w:rFonts w:asciiTheme="majorHAnsi" w:hAnsiTheme="majorHAnsi"/>
                  <w:b/>
                  <w:bCs/>
                </w:rPr>
              </w:pPr>
              <w:r>
                <w:rPr>
                  <w:rFonts w:asciiTheme="majorHAnsi" w:hAnsiTheme="majorHAnsi"/>
                </w:rPr>
                <w:t>&lt;</w:t>
              </w:r>
              <w:r w:rsidR="001845B9">
                <w:rPr>
                  <w:rFonts w:asciiTheme="majorHAnsi" w:hAnsiTheme="majorHAnsi"/>
                </w:rPr>
                <w:t>Shubham</w:t>
              </w:r>
              <w:r>
                <w:rPr>
                  <w:rFonts w:asciiTheme="majorHAnsi" w:hAnsiTheme="majorHAnsi"/>
                </w:rPr>
                <w:t>&gt;</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14BFA2CE" w:rsidR="00756E07" w:rsidRPr="008848D6" w:rsidRDefault="002C4835" w:rsidP="00C22C69">
            <w:pPr>
              <w:pStyle w:val="NoSpacing"/>
              <w:rPr>
                <w:rFonts w:asciiTheme="majorHAnsi" w:hAnsiTheme="majorHAnsi"/>
              </w:rPr>
            </w:pPr>
            <w:r>
              <w:rPr>
                <w:rFonts w:asciiTheme="majorHAnsi" w:hAnsiTheme="majorHAnsi"/>
              </w:rPr>
              <w:t>0.1</w:t>
            </w:r>
          </w:p>
        </w:tc>
        <w:tc>
          <w:tcPr>
            <w:tcW w:w="1648" w:type="dxa"/>
            <w:tcBorders>
              <w:top w:val="dotted" w:sz="4" w:space="0" w:color="auto"/>
              <w:left w:val="dotted" w:sz="4" w:space="0" w:color="auto"/>
              <w:bottom w:val="dotted" w:sz="4" w:space="0" w:color="auto"/>
              <w:right w:val="dotted" w:sz="4" w:space="0" w:color="auto"/>
            </w:tcBorders>
          </w:tcPr>
          <w:p w14:paraId="24DDB318" w14:textId="0B261F3F" w:rsidR="00756E07" w:rsidRPr="008848D6" w:rsidRDefault="00714C97" w:rsidP="00C22C69">
            <w:pPr>
              <w:pStyle w:val="NoSpacing"/>
              <w:rPr>
                <w:rFonts w:asciiTheme="majorHAnsi" w:hAnsiTheme="majorHAnsi"/>
              </w:rPr>
            </w:pPr>
            <w:r>
              <w:rPr>
                <w:rFonts w:asciiTheme="majorHAnsi" w:hAnsiTheme="majorHAnsi"/>
              </w:rPr>
              <w:t xml:space="preserve">9 </w:t>
            </w:r>
            <w:r w:rsidR="002C4835">
              <w:rPr>
                <w:rFonts w:asciiTheme="majorHAnsi" w:hAnsiTheme="majorHAnsi"/>
              </w:rPr>
              <w:t>-</w:t>
            </w:r>
            <w:r>
              <w:rPr>
                <w:rFonts w:asciiTheme="majorHAnsi" w:hAnsiTheme="majorHAnsi"/>
              </w:rPr>
              <w:t>12</w:t>
            </w:r>
            <w:r w:rsidR="002C4835">
              <w:rPr>
                <w:rFonts w:asciiTheme="majorHAnsi" w:hAnsiTheme="majorHAnsi"/>
              </w:rPr>
              <w:t>-202</w:t>
            </w:r>
            <w:r>
              <w:rPr>
                <w:rFonts w:asciiTheme="majorHAnsi" w:hAnsiTheme="majorHAnsi"/>
              </w:rPr>
              <w:t>3</w:t>
            </w:r>
          </w:p>
        </w:tc>
        <w:tc>
          <w:tcPr>
            <w:tcW w:w="2295" w:type="dxa"/>
            <w:tcBorders>
              <w:top w:val="dotted" w:sz="4" w:space="0" w:color="auto"/>
              <w:left w:val="dotted" w:sz="4" w:space="0" w:color="auto"/>
              <w:bottom w:val="dotted" w:sz="4" w:space="0" w:color="auto"/>
              <w:right w:val="dotted" w:sz="4" w:space="0" w:color="auto"/>
            </w:tcBorders>
          </w:tcPr>
          <w:p w14:paraId="682C640D" w14:textId="5AF78825" w:rsidR="00756E07" w:rsidRPr="008848D6" w:rsidRDefault="00714C97" w:rsidP="00C22C69">
            <w:pPr>
              <w:pStyle w:val="NoSpacing"/>
              <w:rPr>
                <w:rFonts w:asciiTheme="majorHAnsi" w:hAnsiTheme="majorHAnsi"/>
              </w:rPr>
            </w:pPr>
            <w:r>
              <w:rPr>
                <w:rFonts w:asciiTheme="majorHAnsi" w:hAnsiTheme="majorHAnsi"/>
              </w:rPr>
              <w:t>Shubham Agrawal</w:t>
            </w:r>
          </w:p>
        </w:tc>
        <w:tc>
          <w:tcPr>
            <w:tcW w:w="3897" w:type="dxa"/>
            <w:tcBorders>
              <w:top w:val="dotted" w:sz="4" w:space="0" w:color="auto"/>
              <w:left w:val="dotted" w:sz="4" w:space="0" w:color="auto"/>
              <w:bottom w:val="dotted" w:sz="4" w:space="0" w:color="auto"/>
              <w:right w:val="dotted" w:sz="4" w:space="0" w:color="auto"/>
            </w:tcBorders>
          </w:tcPr>
          <w:p w14:paraId="0A0739BE" w14:textId="7744D732" w:rsidR="00756E07" w:rsidRPr="008848D6" w:rsidRDefault="002C4835"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2ADF1121" w14:textId="008BE1DD" w:rsidR="00472B4F"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29721414" w:history="1">
            <w:r w:rsidR="00472B4F" w:rsidRPr="000744F0">
              <w:rPr>
                <w:rStyle w:val="Hyperlink"/>
                <w:noProof/>
              </w:rPr>
              <w:t>1</w:t>
            </w:r>
            <w:r w:rsidR="00472B4F">
              <w:rPr>
                <w:rFonts w:asciiTheme="minorHAnsi" w:hAnsiTheme="minorHAnsi"/>
                <w:noProof/>
                <w:lang w:val="en-IN" w:eastAsia="en-IN"/>
              </w:rPr>
              <w:tab/>
            </w:r>
            <w:r w:rsidR="00472B4F" w:rsidRPr="000744F0">
              <w:rPr>
                <w:rStyle w:val="Hyperlink"/>
                <w:noProof/>
              </w:rPr>
              <w:t>Introduction</w:t>
            </w:r>
            <w:r w:rsidR="00472B4F">
              <w:rPr>
                <w:noProof/>
                <w:webHidden/>
              </w:rPr>
              <w:tab/>
            </w:r>
            <w:r w:rsidR="00472B4F">
              <w:rPr>
                <w:noProof/>
                <w:webHidden/>
              </w:rPr>
              <w:fldChar w:fldCharType="begin"/>
            </w:r>
            <w:r w:rsidR="00472B4F">
              <w:rPr>
                <w:noProof/>
                <w:webHidden/>
              </w:rPr>
              <w:instrText xml:space="preserve"> PAGEREF _Toc129721414 \h </w:instrText>
            </w:r>
            <w:r w:rsidR="00472B4F">
              <w:rPr>
                <w:noProof/>
                <w:webHidden/>
              </w:rPr>
            </w:r>
            <w:r w:rsidR="00472B4F">
              <w:rPr>
                <w:noProof/>
                <w:webHidden/>
              </w:rPr>
              <w:fldChar w:fldCharType="separate"/>
            </w:r>
            <w:r w:rsidR="00472B4F">
              <w:rPr>
                <w:noProof/>
                <w:webHidden/>
              </w:rPr>
              <w:t>4</w:t>
            </w:r>
            <w:r w:rsidR="00472B4F">
              <w:rPr>
                <w:noProof/>
                <w:webHidden/>
              </w:rPr>
              <w:fldChar w:fldCharType="end"/>
            </w:r>
          </w:hyperlink>
        </w:p>
        <w:p w14:paraId="4AA0EF03" w14:textId="376F106D" w:rsidR="00472B4F" w:rsidRDefault="00000000">
          <w:pPr>
            <w:pStyle w:val="TOC2"/>
            <w:tabs>
              <w:tab w:val="left" w:pos="880"/>
              <w:tab w:val="right" w:leader="dot" w:pos="9016"/>
            </w:tabs>
            <w:rPr>
              <w:rFonts w:asciiTheme="minorHAnsi" w:hAnsiTheme="minorHAnsi"/>
              <w:noProof/>
              <w:lang w:val="en-IN" w:eastAsia="en-IN"/>
            </w:rPr>
          </w:pPr>
          <w:hyperlink w:anchor="_Toc129721415" w:history="1">
            <w:r w:rsidR="00472B4F" w:rsidRPr="000744F0">
              <w:rPr>
                <w:rStyle w:val="Hyperlink"/>
                <w:noProof/>
              </w:rPr>
              <w:t>1.1</w:t>
            </w:r>
            <w:r w:rsidR="00472B4F">
              <w:rPr>
                <w:rFonts w:asciiTheme="minorHAnsi" w:hAnsiTheme="minorHAnsi"/>
                <w:noProof/>
                <w:lang w:val="en-IN" w:eastAsia="en-IN"/>
              </w:rPr>
              <w:tab/>
            </w:r>
            <w:r w:rsidR="00472B4F" w:rsidRPr="000744F0">
              <w:rPr>
                <w:rStyle w:val="Hyperlink"/>
                <w:noProof/>
              </w:rPr>
              <w:t>Objective and scope of document</w:t>
            </w:r>
            <w:r w:rsidR="00472B4F">
              <w:rPr>
                <w:noProof/>
                <w:webHidden/>
              </w:rPr>
              <w:tab/>
            </w:r>
            <w:r w:rsidR="00472B4F">
              <w:rPr>
                <w:noProof/>
                <w:webHidden/>
              </w:rPr>
              <w:fldChar w:fldCharType="begin"/>
            </w:r>
            <w:r w:rsidR="00472B4F">
              <w:rPr>
                <w:noProof/>
                <w:webHidden/>
              </w:rPr>
              <w:instrText xml:space="preserve"> PAGEREF _Toc129721415 \h </w:instrText>
            </w:r>
            <w:r w:rsidR="00472B4F">
              <w:rPr>
                <w:noProof/>
                <w:webHidden/>
              </w:rPr>
            </w:r>
            <w:r w:rsidR="00472B4F">
              <w:rPr>
                <w:noProof/>
                <w:webHidden/>
              </w:rPr>
              <w:fldChar w:fldCharType="separate"/>
            </w:r>
            <w:r w:rsidR="00472B4F">
              <w:rPr>
                <w:noProof/>
                <w:webHidden/>
              </w:rPr>
              <w:t>4</w:t>
            </w:r>
            <w:r w:rsidR="00472B4F">
              <w:rPr>
                <w:noProof/>
                <w:webHidden/>
              </w:rPr>
              <w:fldChar w:fldCharType="end"/>
            </w:r>
          </w:hyperlink>
        </w:p>
        <w:p w14:paraId="1AFE1FA2" w14:textId="6F78F933" w:rsidR="00472B4F" w:rsidRDefault="00000000">
          <w:pPr>
            <w:pStyle w:val="TOC1"/>
            <w:rPr>
              <w:rFonts w:asciiTheme="minorHAnsi" w:hAnsiTheme="minorHAnsi"/>
              <w:noProof/>
              <w:lang w:val="en-IN" w:eastAsia="en-IN"/>
            </w:rPr>
          </w:pPr>
          <w:hyperlink w:anchor="_Toc129721416" w:history="1">
            <w:r w:rsidR="00472B4F" w:rsidRPr="000744F0">
              <w:rPr>
                <w:rStyle w:val="Hyperlink"/>
                <w:noProof/>
              </w:rPr>
              <w:t>2</w:t>
            </w:r>
            <w:r w:rsidR="00472B4F">
              <w:rPr>
                <w:rFonts w:asciiTheme="minorHAnsi" w:hAnsiTheme="minorHAnsi"/>
                <w:noProof/>
                <w:lang w:val="en-IN" w:eastAsia="en-IN"/>
              </w:rPr>
              <w:tab/>
            </w:r>
            <w:r w:rsidR="00472B4F" w:rsidRPr="000744F0">
              <w:rPr>
                <w:rStyle w:val="Hyperlink"/>
                <w:noProof/>
              </w:rPr>
              <w:t>Requirements at a Glance</w:t>
            </w:r>
            <w:r w:rsidR="00472B4F">
              <w:rPr>
                <w:noProof/>
                <w:webHidden/>
              </w:rPr>
              <w:tab/>
            </w:r>
            <w:r w:rsidR="00472B4F">
              <w:rPr>
                <w:noProof/>
                <w:webHidden/>
              </w:rPr>
              <w:fldChar w:fldCharType="begin"/>
            </w:r>
            <w:r w:rsidR="00472B4F">
              <w:rPr>
                <w:noProof/>
                <w:webHidden/>
              </w:rPr>
              <w:instrText xml:space="preserve"> PAGEREF _Toc129721416 \h </w:instrText>
            </w:r>
            <w:r w:rsidR="00472B4F">
              <w:rPr>
                <w:noProof/>
                <w:webHidden/>
              </w:rPr>
            </w:r>
            <w:r w:rsidR="00472B4F">
              <w:rPr>
                <w:noProof/>
                <w:webHidden/>
              </w:rPr>
              <w:fldChar w:fldCharType="separate"/>
            </w:r>
            <w:r w:rsidR="00472B4F">
              <w:rPr>
                <w:noProof/>
                <w:webHidden/>
              </w:rPr>
              <w:t>4</w:t>
            </w:r>
            <w:r w:rsidR="00472B4F">
              <w:rPr>
                <w:noProof/>
                <w:webHidden/>
              </w:rPr>
              <w:fldChar w:fldCharType="end"/>
            </w:r>
          </w:hyperlink>
        </w:p>
        <w:p w14:paraId="22103FA7" w14:textId="46D07577" w:rsidR="00472B4F" w:rsidRDefault="00000000">
          <w:pPr>
            <w:pStyle w:val="TOC1"/>
            <w:rPr>
              <w:rFonts w:asciiTheme="minorHAnsi" w:hAnsiTheme="minorHAnsi"/>
              <w:noProof/>
              <w:lang w:val="en-IN" w:eastAsia="en-IN"/>
            </w:rPr>
          </w:pPr>
          <w:hyperlink w:anchor="_Toc129721417" w:history="1">
            <w:r w:rsidR="00472B4F" w:rsidRPr="000744F0">
              <w:rPr>
                <w:rStyle w:val="Hyperlink"/>
                <w:noProof/>
              </w:rPr>
              <w:t>3</w:t>
            </w:r>
            <w:r w:rsidR="00472B4F">
              <w:rPr>
                <w:rFonts w:asciiTheme="minorHAnsi" w:hAnsiTheme="minorHAnsi"/>
                <w:noProof/>
                <w:lang w:val="en-IN" w:eastAsia="en-IN"/>
              </w:rPr>
              <w:tab/>
            </w:r>
            <w:r w:rsidR="00472B4F" w:rsidRPr="000744F0">
              <w:rPr>
                <w:rStyle w:val="Hyperlink"/>
                <w:noProof/>
              </w:rPr>
              <w:t>Available tools</w:t>
            </w:r>
            <w:r w:rsidR="00472B4F">
              <w:rPr>
                <w:noProof/>
                <w:webHidden/>
              </w:rPr>
              <w:tab/>
            </w:r>
            <w:r w:rsidR="00472B4F">
              <w:rPr>
                <w:noProof/>
                <w:webHidden/>
              </w:rPr>
              <w:fldChar w:fldCharType="begin"/>
            </w:r>
            <w:r w:rsidR="00472B4F">
              <w:rPr>
                <w:noProof/>
                <w:webHidden/>
              </w:rPr>
              <w:instrText xml:space="preserve"> PAGEREF _Toc129721417 \h </w:instrText>
            </w:r>
            <w:r w:rsidR="00472B4F">
              <w:rPr>
                <w:noProof/>
                <w:webHidden/>
              </w:rPr>
            </w:r>
            <w:r w:rsidR="00472B4F">
              <w:rPr>
                <w:noProof/>
                <w:webHidden/>
              </w:rPr>
              <w:fldChar w:fldCharType="separate"/>
            </w:r>
            <w:r w:rsidR="00472B4F">
              <w:rPr>
                <w:noProof/>
                <w:webHidden/>
              </w:rPr>
              <w:t>5</w:t>
            </w:r>
            <w:r w:rsidR="00472B4F">
              <w:rPr>
                <w:noProof/>
                <w:webHidden/>
              </w:rPr>
              <w:fldChar w:fldCharType="end"/>
            </w:r>
          </w:hyperlink>
        </w:p>
        <w:p w14:paraId="6466AD2D" w14:textId="6F77ED7F" w:rsidR="00472B4F" w:rsidRDefault="00000000">
          <w:pPr>
            <w:pStyle w:val="TOC2"/>
            <w:tabs>
              <w:tab w:val="left" w:pos="880"/>
              <w:tab w:val="right" w:leader="dot" w:pos="9016"/>
            </w:tabs>
            <w:rPr>
              <w:rFonts w:asciiTheme="minorHAnsi" w:hAnsiTheme="minorHAnsi"/>
              <w:noProof/>
              <w:lang w:val="en-IN" w:eastAsia="en-IN"/>
            </w:rPr>
          </w:pPr>
          <w:hyperlink w:anchor="_Toc129721418" w:history="1">
            <w:r w:rsidR="00472B4F" w:rsidRPr="000744F0">
              <w:rPr>
                <w:rStyle w:val="Hyperlink"/>
                <w:noProof/>
              </w:rPr>
              <w:t>3.1</w:t>
            </w:r>
            <w:r w:rsidR="00472B4F">
              <w:rPr>
                <w:rFonts w:asciiTheme="minorHAnsi" w:hAnsiTheme="minorHAnsi"/>
                <w:noProof/>
                <w:lang w:val="en-IN" w:eastAsia="en-IN"/>
              </w:rPr>
              <w:tab/>
            </w:r>
            <w:r w:rsidR="00472B4F" w:rsidRPr="000744F0">
              <w:rPr>
                <w:rStyle w:val="Hyperlink"/>
                <w:noProof/>
              </w:rPr>
              <w:t>Layered or N-tier Architecture</w:t>
            </w:r>
            <w:r w:rsidR="00472B4F">
              <w:rPr>
                <w:noProof/>
                <w:webHidden/>
              </w:rPr>
              <w:tab/>
            </w:r>
            <w:r w:rsidR="00472B4F">
              <w:rPr>
                <w:noProof/>
                <w:webHidden/>
              </w:rPr>
              <w:fldChar w:fldCharType="begin"/>
            </w:r>
            <w:r w:rsidR="00472B4F">
              <w:rPr>
                <w:noProof/>
                <w:webHidden/>
              </w:rPr>
              <w:instrText xml:space="preserve"> PAGEREF _Toc129721418 \h </w:instrText>
            </w:r>
            <w:r w:rsidR="00472B4F">
              <w:rPr>
                <w:noProof/>
                <w:webHidden/>
              </w:rPr>
            </w:r>
            <w:r w:rsidR="00472B4F">
              <w:rPr>
                <w:noProof/>
                <w:webHidden/>
              </w:rPr>
              <w:fldChar w:fldCharType="separate"/>
            </w:r>
            <w:r w:rsidR="00472B4F">
              <w:rPr>
                <w:noProof/>
                <w:webHidden/>
              </w:rPr>
              <w:t>5</w:t>
            </w:r>
            <w:r w:rsidR="00472B4F">
              <w:rPr>
                <w:noProof/>
                <w:webHidden/>
              </w:rPr>
              <w:fldChar w:fldCharType="end"/>
            </w:r>
          </w:hyperlink>
        </w:p>
        <w:p w14:paraId="520E8A70" w14:textId="4A8222A0" w:rsidR="00472B4F" w:rsidRDefault="00000000">
          <w:pPr>
            <w:pStyle w:val="TOC2"/>
            <w:tabs>
              <w:tab w:val="left" w:pos="880"/>
              <w:tab w:val="right" w:leader="dot" w:pos="9016"/>
            </w:tabs>
            <w:rPr>
              <w:rFonts w:asciiTheme="minorHAnsi" w:hAnsiTheme="minorHAnsi"/>
              <w:noProof/>
              <w:lang w:val="en-IN" w:eastAsia="en-IN"/>
            </w:rPr>
          </w:pPr>
          <w:hyperlink w:anchor="_Toc129721419" w:history="1">
            <w:r w:rsidR="00472B4F" w:rsidRPr="000744F0">
              <w:rPr>
                <w:rStyle w:val="Hyperlink"/>
                <w:noProof/>
              </w:rPr>
              <w:t>3.2</w:t>
            </w:r>
            <w:r w:rsidR="00472B4F">
              <w:rPr>
                <w:rFonts w:asciiTheme="minorHAnsi" w:hAnsiTheme="minorHAnsi"/>
                <w:noProof/>
                <w:lang w:val="en-IN" w:eastAsia="en-IN"/>
              </w:rPr>
              <w:tab/>
            </w:r>
            <w:r w:rsidR="00472B4F" w:rsidRPr="000744F0">
              <w:rPr>
                <w:rStyle w:val="Hyperlink"/>
                <w:noProof/>
              </w:rPr>
              <w:t>Monolithic Architecture</w:t>
            </w:r>
            <w:r w:rsidR="00472B4F">
              <w:rPr>
                <w:noProof/>
                <w:webHidden/>
              </w:rPr>
              <w:tab/>
            </w:r>
            <w:r w:rsidR="00472B4F">
              <w:rPr>
                <w:noProof/>
                <w:webHidden/>
              </w:rPr>
              <w:fldChar w:fldCharType="begin"/>
            </w:r>
            <w:r w:rsidR="00472B4F">
              <w:rPr>
                <w:noProof/>
                <w:webHidden/>
              </w:rPr>
              <w:instrText xml:space="preserve"> PAGEREF _Toc129721419 \h </w:instrText>
            </w:r>
            <w:r w:rsidR="00472B4F">
              <w:rPr>
                <w:noProof/>
                <w:webHidden/>
              </w:rPr>
            </w:r>
            <w:r w:rsidR="00472B4F">
              <w:rPr>
                <w:noProof/>
                <w:webHidden/>
              </w:rPr>
              <w:fldChar w:fldCharType="separate"/>
            </w:r>
            <w:r w:rsidR="00472B4F">
              <w:rPr>
                <w:noProof/>
                <w:webHidden/>
              </w:rPr>
              <w:t>5</w:t>
            </w:r>
            <w:r w:rsidR="00472B4F">
              <w:rPr>
                <w:noProof/>
                <w:webHidden/>
              </w:rPr>
              <w:fldChar w:fldCharType="end"/>
            </w:r>
          </w:hyperlink>
        </w:p>
        <w:p w14:paraId="12E1C488" w14:textId="3A481D08" w:rsidR="00472B4F" w:rsidRDefault="00000000">
          <w:pPr>
            <w:pStyle w:val="TOC2"/>
            <w:tabs>
              <w:tab w:val="left" w:pos="880"/>
              <w:tab w:val="right" w:leader="dot" w:pos="9016"/>
            </w:tabs>
            <w:rPr>
              <w:rFonts w:asciiTheme="minorHAnsi" w:hAnsiTheme="minorHAnsi"/>
              <w:noProof/>
              <w:lang w:val="en-IN" w:eastAsia="en-IN"/>
            </w:rPr>
          </w:pPr>
          <w:hyperlink w:anchor="_Toc129721420" w:history="1">
            <w:r w:rsidR="00472B4F" w:rsidRPr="000744F0">
              <w:rPr>
                <w:rStyle w:val="Hyperlink"/>
                <w:noProof/>
              </w:rPr>
              <w:t>3.3</w:t>
            </w:r>
            <w:r w:rsidR="00472B4F">
              <w:rPr>
                <w:rFonts w:asciiTheme="minorHAnsi" w:hAnsiTheme="minorHAnsi"/>
                <w:noProof/>
                <w:lang w:val="en-IN" w:eastAsia="en-IN"/>
              </w:rPr>
              <w:tab/>
            </w:r>
            <w:r w:rsidR="00472B4F" w:rsidRPr="000744F0">
              <w:rPr>
                <w:rStyle w:val="Hyperlink"/>
                <w:noProof/>
              </w:rPr>
              <w:t>Microservices Architecture</w:t>
            </w:r>
            <w:r w:rsidR="00472B4F">
              <w:rPr>
                <w:noProof/>
                <w:webHidden/>
              </w:rPr>
              <w:tab/>
            </w:r>
            <w:r w:rsidR="00472B4F">
              <w:rPr>
                <w:noProof/>
                <w:webHidden/>
              </w:rPr>
              <w:fldChar w:fldCharType="begin"/>
            </w:r>
            <w:r w:rsidR="00472B4F">
              <w:rPr>
                <w:noProof/>
                <w:webHidden/>
              </w:rPr>
              <w:instrText xml:space="preserve"> PAGEREF _Toc129721420 \h </w:instrText>
            </w:r>
            <w:r w:rsidR="00472B4F">
              <w:rPr>
                <w:noProof/>
                <w:webHidden/>
              </w:rPr>
            </w:r>
            <w:r w:rsidR="00472B4F">
              <w:rPr>
                <w:noProof/>
                <w:webHidden/>
              </w:rPr>
              <w:fldChar w:fldCharType="separate"/>
            </w:r>
            <w:r w:rsidR="00472B4F">
              <w:rPr>
                <w:noProof/>
                <w:webHidden/>
              </w:rPr>
              <w:t>5</w:t>
            </w:r>
            <w:r w:rsidR="00472B4F">
              <w:rPr>
                <w:noProof/>
                <w:webHidden/>
              </w:rPr>
              <w:fldChar w:fldCharType="end"/>
            </w:r>
          </w:hyperlink>
        </w:p>
        <w:p w14:paraId="7A3D40B6" w14:textId="21A9D4F6" w:rsidR="00472B4F" w:rsidRDefault="00000000">
          <w:pPr>
            <w:pStyle w:val="TOC1"/>
            <w:rPr>
              <w:rFonts w:asciiTheme="minorHAnsi" w:hAnsiTheme="minorHAnsi"/>
              <w:noProof/>
              <w:lang w:val="en-IN" w:eastAsia="en-IN"/>
            </w:rPr>
          </w:pPr>
          <w:hyperlink w:anchor="_Toc129721421" w:history="1">
            <w:r w:rsidR="00472B4F" w:rsidRPr="000744F0">
              <w:rPr>
                <w:rStyle w:val="Hyperlink"/>
                <w:noProof/>
              </w:rPr>
              <w:t>4</w:t>
            </w:r>
            <w:r w:rsidR="00472B4F">
              <w:rPr>
                <w:rFonts w:asciiTheme="minorHAnsi" w:hAnsiTheme="minorHAnsi"/>
                <w:noProof/>
                <w:lang w:val="en-IN" w:eastAsia="en-IN"/>
              </w:rPr>
              <w:tab/>
            </w:r>
            <w:r w:rsidR="00472B4F" w:rsidRPr="000744F0">
              <w:rPr>
                <w:rStyle w:val="Hyperlink"/>
                <w:noProof/>
              </w:rPr>
              <w:t>Comparison Analysis</w:t>
            </w:r>
            <w:r w:rsidR="00472B4F">
              <w:rPr>
                <w:noProof/>
                <w:webHidden/>
              </w:rPr>
              <w:tab/>
            </w:r>
            <w:r w:rsidR="00472B4F">
              <w:rPr>
                <w:noProof/>
                <w:webHidden/>
              </w:rPr>
              <w:fldChar w:fldCharType="begin"/>
            </w:r>
            <w:r w:rsidR="00472B4F">
              <w:rPr>
                <w:noProof/>
                <w:webHidden/>
              </w:rPr>
              <w:instrText xml:space="preserve"> PAGEREF _Toc129721421 \h </w:instrText>
            </w:r>
            <w:r w:rsidR="00472B4F">
              <w:rPr>
                <w:noProof/>
                <w:webHidden/>
              </w:rPr>
            </w:r>
            <w:r w:rsidR="00472B4F">
              <w:rPr>
                <w:noProof/>
                <w:webHidden/>
              </w:rPr>
              <w:fldChar w:fldCharType="separate"/>
            </w:r>
            <w:r w:rsidR="00472B4F">
              <w:rPr>
                <w:noProof/>
                <w:webHidden/>
              </w:rPr>
              <w:t>6</w:t>
            </w:r>
            <w:r w:rsidR="00472B4F">
              <w:rPr>
                <w:noProof/>
                <w:webHidden/>
              </w:rPr>
              <w:fldChar w:fldCharType="end"/>
            </w:r>
          </w:hyperlink>
        </w:p>
        <w:p w14:paraId="1AE885DF" w14:textId="49AB7F7E" w:rsidR="00472B4F" w:rsidRDefault="00000000">
          <w:pPr>
            <w:pStyle w:val="TOC2"/>
            <w:tabs>
              <w:tab w:val="left" w:pos="880"/>
              <w:tab w:val="right" w:leader="dot" w:pos="9016"/>
            </w:tabs>
            <w:rPr>
              <w:rFonts w:asciiTheme="minorHAnsi" w:hAnsiTheme="minorHAnsi"/>
              <w:noProof/>
              <w:lang w:val="en-IN" w:eastAsia="en-IN"/>
            </w:rPr>
          </w:pPr>
          <w:hyperlink w:anchor="_Toc129721422" w:history="1">
            <w:r w:rsidR="00472B4F" w:rsidRPr="000744F0">
              <w:rPr>
                <w:rStyle w:val="Hyperlink"/>
                <w:noProof/>
              </w:rPr>
              <w:t>4.1</w:t>
            </w:r>
            <w:r w:rsidR="00472B4F">
              <w:rPr>
                <w:rFonts w:asciiTheme="minorHAnsi" w:hAnsiTheme="minorHAnsi"/>
                <w:noProof/>
                <w:lang w:val="en-IN" w:eastAsia="en-IN"/>
              </w:rPr>
              <w:tab/>
            </w:r>
            <w:r w:rsidR="00472B4F" w:rsidRPr="000744F0">
              <w:rPr>
                <w:rStyle w:val="Hyperlink"/>
                <w:noProof/>
              </w:rPr>
              <w:t>Weightage Matrix</w:t>
            </w:r>
            <w:r w:rsidR="00472B4F">
              <w:rPr>
                <w:noProof/>
                <w:webHidden/>
              </w:rPr>
              <w:tab/>
            </w:r>
            <w:r w:rsidR="00472B4F">
              <w:rPr>
                <w:noProof/>
                <w:webHidden/>
              </w:rPr>
              <w:fldChar w:fldCharType="begin"/>
            </w:r>
            <w:r w:rsidR="00472B4F">
              <w:rPr>
                <w:noProof/>
                <w:webHidden/>
              </w:rPr>
              <w:instrText xml:space="preserve"> PAGEREF _Toc129721422 \h </w:instrText>
            </w:r>
            <w:r w:rsidR="00472B4F">
              <w:rPr>
                <w:noProof/>
                <w:webHidden/>
              </w:rPr>
            </w:r>
            <w:r w:rsidR="00472B4F">
              <w:rPr>
                <w:noProof/>
                <w:webHidden/>
              </w:rPr>
              <w:fldChar w:fldCharType="separate"/>
            </w:r>
            <w:r w:rsidR="00472B4F">
              <w:rPr>
                <w:noProof/>
                <w:webHidden/>
              </w:rPr>
              <w:t>6</w:t>
            </w:r>
            <w:r w:rsidR="00472B4F">
              <w:rPr>
                <w:noProof/>
                <w:webHidden/>
              </w:rPr>
              <w:fldChar w:fldCharType="end"/>
            </w:r>
          </w:hyperlink>
        </w:p>
        <w:p w14:paraId="65648A4F" w14:textId="171EA32F" w:rsidR="00472B4F" w:rsidRDefault="00000000">
          <w:pPr>
            <w:pStyle w:val="TOC2"/>
            <w:tabs>
              <w:tab w:val="left" w:pos="880"/>
              <w:tab w:val="right" w:leader="dot" w:pos="9016"/>
            </w:tabs>
            <w:rPr>
              <w:rFonts w:asciiTheme="minorHAnsi" w:hAnsiTheme="minorHAnsi"/>
              <w:noProof/>
              <w:lang w:val="en-IN" w:eastAsia="en-IN"/>
            </w:rPr>
          </w:pPr>
          <w:hyperlink w:anchor="_Toc129721423" w:history="1">
            <w:r w:rsidR="00472B4F" w:rsidRPr="000744F0">
              <w:rPr>
                <w:rStyle w:val="Hyperlink"/>
                <w:noProof/>
              </w:rPr>
              <w:t>4.2</w:t>
            </w:r>
            <w:r w:rsidR="00472B4F">
              <w:rPr>
                <w:rFonts w:asciiTheme="minorHAnsi" w:hAnsiTheme="minorHAnsi"/>
                <w:noProof/>
                <w:lang w:val="en-IN" w:eastAsia="en-IN"/>
              </w:rPr>
              <w:tab/>
            </w:r>
            <w:r w:rsidR="00472B4F" w:rsidRPr="000744F0">
              <w:rPr>
                <w:rStyle w:val="Hyperlink"/>
                <w:noProof/>
              </w:rPr>
              <w:t>Comparison Table</w:t>
            </w:r>
            <w:r w:rsidR="00472B4F">
              <w:rPr>
                <w:noProof/>
                <w:webHidden/>
              </w:rPr>
              <w:tab/>
            </w:r>
            <w:r w:rsidR="00472B4F">
              <w:rPr>
                <w:noProof/>
                <w:webHidden/>
              </w:rPr>
              <w:fldChar w:fldCharType="begin"/>
            </w:r>
            <w:r w:rsidR="00472B4F">
              <w:rPr>
                <w:noProof/>
                <w:webHidden/>
              </w:rPr>
              <w:instrText xml:space="preserve"> PAGEREF _Toc129721423 \h </w:instrText>
            </w:r>
            <w:r w:rsidR="00472B4F">
              <w:rPr>
                <w:noProof/>
                <w:webHidden/>
              </w:rPr>
            </w:r>
            <w:r w:rsidR="00472B4F">
              <w:rPr>
                <w:noProof/>
                <w:webHidden/>
              </w:rPr>
              <w:fldChar w:fldCharType="separate"/>
            </w:r>
            <w:r w:rsidR="00472B4F">
              <w:rPr>
                <w:noProof/>
                <w:webHidden/>
              </w:rPr>
              <w:t>6</w:t>
            </w:r>
            <w:r w:rsidR="00472B4F">
              <w:rPr>
                <w:noProof/>
                <w:webHidden/>
              </w:rPr>
              <w:fldChar w:fldCharType="end"/>
            </w:r>
          </w:hyperlink>
        </w:p>
        <w:p w14:paraId="5D1AF1C8" w14:textId="777B80B1" w:rsidR="00472B4F" w:rsidRDefault="00000000">
          <w:pPr>
            <w:pStyle w:val="TOC1"/>
            <w:rPr>
              <w:rFonts w:asciiTheme="minorHAnsi" w:hAnsiTheme="minorHAnsi"/>
              <w:noProof/>
              <w:lang w:val="en-IN" w:eastAsia="en-IN"/>
            </w:rPr>
          </w:pPr>
          <w:hyperlink w:anchor="_Toc129721424" w:history="1">
            <w:r w:rsidR="00472B4F" w:rsidRPr="000744F0">
              <w:rPr>
                <w:rStyle w:val="Hyperlink"/>
                <w:noProof/>
              </w:rPr>
              <w:t>5</w:t>
            </w:r>
            <w:r w:rsidR="00472B4F">
              <w:rPr>
                <w:rFonts w:asciiTheme="minorHAnsi" w:hAnsiTheme="minorHAnsi"/>
                <w:noProof/>
                <w:lang w:val="en-IN" w:eastAsia="en-IN"/>
              </w:rPr>
              <w:tab/>
            </w:r>
            <w:r w:rsidR="00472B4F" w:rsidRPr="000744F0">
              <w:rPr>
                <w:rStyle w:val="Hyperlink"/>
                <w:noProof/>
              </w:rPr>
              <w:t>Recommendation</w:t>
            </w:r>
            <w:r w:rsidR="00472B4F">
              <w:rPr>
                <w:noProof/>
                <w:webHidden/>
              </w:rPr>
              <w:tab/>
            </w:r>
            <w:r w:rsidR="00472B4F">
              <w:rPr>
                <w:noProof/>
                <w:webHidden/>
              </w:rPr>
              <w:fldChar w:fldCharType="begin"/>
            </w:r>
            <w:r w:rsidR="00472B4F">
              <w:rPr>
                <w:noProof/>
                <w:webHidden/>
              </w:rPr>
              <w:instrText xml:space="preserve"> PAGEREF _Toc129721424 \h </w:instrText>
            </w:r>
            <w:r w:rsidR="00472B4F">
              <w:rPr>
                <w:noProof/>
                <w:webHidden/>
              </w:rPr>
            </w:r>
            <w:r w:rsidR="00472B4F">
              <w:rPr>
                <w:noProof/>
                <w:webHidden/>
              </w:rPr>
              <w:fldChar w:fldCharType="separate"/>
            </w:r>
            <w:r w:rsidR="00472B4F">
              <w:rPr>
                <w:noProof/>
                <w:webHidden/>
              </w:rPr>
              <w:t>6</w:t>
            </w:r>
            <w:r w:rsidR="00472B4F">
              <w:rPr>
                <w:noProof/>
                <w:webHidden/>
              </w:rPr>
              <w:fldChar w:fldCharType="end"/>
            </w:r>
          </w:hyperlink>
        </w:p>
        <w:p w14:paraId="6DBA73E0" w14:textId="66042B84" w:rsidR="00472B4F" w:rsidRDefault="00000000">
          <w:pPr>
            <w:pStyle w:val="TOC1"/>
            <w:rPr>
              <w:rFonts w:asciiTheme="minorHAnsi" w:hAnsiTheme="minorHAnsi"/>
              <w:noProof/>
              <w:lang w:val="en-IN" w:eastAsia="en-IN"/>
            </w:rPr>
          </w:pPr>
          <w:hyperlink w:anchor="_Toc129721425" w:history="1">
            <w:r w:rsidR="00472B4F" w:rsidRPr="000744F0">
              <w:rPr>
                <w:rStyle w:val="Hyperlink"/>
                <w:noProof/>
              </w:rPr>
              <w:t>6</w:t>
            </w:r>
            <w:r w:rsidR="00472B4F">
              <w:rPr>
                <w:rFonts w:asciiTheme="minorHAnsi" w:hAnsiTheme="minorHAnsi"/>
                <w:noProof/>
                <w:lang w:val="en-IN" w:eastAsia="en-IN"/>
              </w:rPr>
              <w:tab/>
            </w:r>
            <w:r w:rsidR="00472B4F" w:rsidRPr="000744F0">
              <w:rPr>
                <w:rStyle w:val="Hyperlink"/>
                <w:noProof/>
              </w:rPr>
              <w:t>Assumptions</w:t>
            </w:r>
            <w:r w:rsidR="00472B4F">
              <w:rPr>
                <w:noProof/>
                <w:webHidden/>
              </w:rPr>
              <w:tab/>
            </w:r>
            <w:r w:rsidR="00472B4F">
              <w:rPr>
                <w:noProof/>
                <w:webHidden/>
              </w:rPr>
              <w:fldChar w:fldCharType="begin"/>
            </w:r>
            <w:r w:rsidR="00472B4F">
              <w:rPr>
                <w:noProof/>
                <w:webHidden/>
              </w:rPr>
              <w:instrText xml:space="preserve"> PAGEREF _Toc129721425 \h </w:instrText>
            </w:r>
            <w:r w:rsidR="00472B4F">
              <w:rPr>
                <w:noProof/>
                <w:webHidden/>
              </w:rPr>
            </w:r>
            <w:r w:rsidR="00472B4F">
              <w:rPr>
                <w:noProof/>
                <w:webHidden/>
              </w:rPr>
              <w:fldChar w:fldCharType="separate"/>
            </w:r>
            <w:r w:rsidR="00472B4F">
              <w:rPr>
                <w:noProof/>
                <w:webHidden/>
              </w:rPr>
              <w:t>7</w:t>
            </w:r>
            <w:r w:rsidR="00472B4F">
              <w:rPr>
                <w:noProof/>
                <w:webHidden/>
              </w:rPr>
              <w:fldChar w:fldCharType="end"/>
            </w:r>
          </w:hyperlink>
        </w:p>
        <w:p w14:paraId="24FC39A2" w14:textId="317C8EBC" w:rsidR="00472B4F" w:rsidRDefault="00000000">
          <w:pPr>
            <w:pStyle w:val="TOC1"/>
            <w:rPr>
              <w:rFonts w:asciiTheme="minorHAnsi" w:hAnsiTheme="minorHAnsi"/>
              <w:noProof/>
              <w:lang w:val="en-IN" w:eastAsia="en-IN"/>
            </w:rPr>
          </w:pPr>
          <w:hyperlink w:anchor="_Toc129721426" w:history="1">
            <w:r w:rsidR="00472B4F" w:rsidRPr="000744F0">
              <w:rPr>
                <w:rStyle w:val="Hyperlink"/>
                <w:noProof/>
              </w:rPr>
              <w:t>7</w:t>
            </w:r>
            <w:r w:rsidR="00472B4F">
              <w:rPr>
                <w:rFonts w:asciiTheme="minorHAnsi" w:hAnsiTheme="minorHAnsi"/>
                <w:noProof/>
                <w:lang w:val="en-IN" w:eastAsia="en-IN"/>
              </w:rPr>
              <w:tab/>
            </w:r>
            <w:r w:rsidR="00472B4F" w:rsidRPr="000744F0">
              <w:rPr>
                <w:rStyle w:val="Hyperlink"/>
                <w:noProof/>
              </w:rPr>
              <w:t>Risks</w:t>
            </w:r>
            <w:r w:rsidR="00472B4F">
              <w:rPr>
                <w:noProof/>
                <w:webHidden/>
              </w:rPr>
              <w:tab/>
            </w:r>
            <w:r w:rsidR="00472B4F">
              <w:rPr>
                <w:noProof/>
                <w:webHidden/>
              </w:rPr>
              <w:fldChar w:fldCharType="begin"/>
            </w:r>
            <w:r w:rsidR="00472B4F">
              <w:rPr>
                <w:noProof/>
                <w:webHidden/>
              </w:rPr>
              <w:instrText xml:space="preserve"> PAGEREF _Toc129721426 \h </w:instrText>
            </w:r>
            <w:r w:rsidR="00472B4F">
              <w:rPr>
                <w:noProof/>
                <w:webHidden/>
              </w:rPr>
            </w:r>
            <w:r w:rsidR="00472B4F">
              <w:rPr>
                <w:noProof/>
                <w:webHidden/>
              </w:rPr>
              <w:fldChar w:fldCharType="separate"/>
            </w:r>
            <w:r w:rsidR="00472B4F">
              <w:rPr>
                <w:noProof/>
                <w:webHidden/>
              </w:rPr>
              <w:t>8</w:t>
            </w:r>
            <w:r w:rsidR="00472B4F">
              <w:rPr>
                <w:noProof/>
                <w:webHidden/>
              </w:rPr>
              <w:fldChar w:fldCharType="end"/>
            </w:r>
          </w:hyperlink>
        </w:p>
        <w:p w14:paraId="7B3BCCFF" w14:textId="33DD67A4" w:rsidR="00472B4F" w:rsidRDefault="00000000">
          <w:pPr>
            <w:pStyle w:val="TOC1"/>
            <w:rPr>
              <w:rFonts w:asciiTheme="minorHAnsi" w:hAnsiTheme="minorHAnsi"/>
              <w:noProof/>
              <w:lang w:val="en-IN" w:eastAsia="en-IN"/>
            </w:rPr>
          </w:pPr>
          <w:hyperlink w:anchor="_Toc129721427" w:history="1">
            <w:r w:rsidR="00472B4F" w:rsidRPr="000744F0">
              <w:rPr>
                <w:rStyle w:val="Hyperlink"/>
                <w:noProof/>
              </w:rPr>
              <w:t>8</w:t>
            </w:r>
            <w:r w:rsidR="00472B4F">
              <w:rPr>
                <w:rFonts w:asciiTheme="minorHAnsi" w:hAnsiTheme="minorHAnsi"/>
                <w:noProof/>
                <w:lang w:val="en-IN" w:eastAsia="en-IN"/>
              </w:rPr>
              <w:tab/>
            </w:r>
            <w:r w:rsidR="00472B4F" w:rsidRPr="000744F0">
              <w:rPr>
                <w:rStyle w:val="Hyperlink"/>
                <w:noProof/>
              </w:rPr>
              <w:t>Appendix</w:t>
            </w:r>
            <w:r w:rsidR="00472B4F">
              <w:rPr>
                <w:noProof/>
                <w:webHidden/>
              </w:rPr>
              <w:tab/>
            </w:r>
            <w:r w:rsidR="00472B4F">
              <w:rPr>
                <w:noProof/>
                <w:webHidden/>
              </w:rPr>
              <w:fldChar w:fldCharType="begin"/>
            </w:r>
            <w:r w:rsidR="00472B4F">
              <w:rPr>
                <w:noProof/>
                <w:webHidden/>
              </w:rPr>
              <w:instrText xml:space="preserve"> PAGEREF _Toc129721427 \h </w:instrText>
            </w:r>
            <w:r w:rsidR="00472B4F">
              <w:rPr>
                <w:noProof/>
                <w:webHidden/>
              </w:rPr>
            </w:r>
            <w:r w:rsidR="00472B4F">
              <w:rPr>
                <w:noProof/>
                <w:webHidden/>
              </w:rPr>
              <w:fldChar w:fldCharType="separate"/>
            </w:r>
            <w:r w:rsidR="00472B4F">
              <w:rPr>
                <w:noProof/>
                <w:webHidden/>
              </w:rPr>
              <w:t>9</w:t>
            </w:r>
            <w:r w:rsidR="00472B4F">
              <w:rPr>
                <w:noProof/>
                <w:webHidden/>
              </w:rPr>
              <w:fldChar w:fldCharType="end"/>
            </w:r>
          </w:hyperlink>
        </w:p>
        <w:p w14:paraId="403447FA" w14:textId="2985D053" w:rsidR="00472B4F" w:rsidRDefault="00000000">
          <w:pPr>
            <w:pStyle w:val="TOC2"/>
            <w:tabs>
              <w:tab w:val="left" w:pos="880"/>
              <w:tab w:val="right" w:leader="dot" w:pos="9016"/>
            </w:tabs>
            <w:rPr>
              <w:rFonts w:asciiTheme="minorHAnsi" w:hAnsiTheme="minorHAnsi"/>
              <w:noProof/>
              <w:lang w:val="en-IN" w:eastAsia="en-IN"/>
            </w:rPr>
          </w:pPr>
          <w:hyperlink w:anchor="_Toc129721428" w:history="1">
            <w:r w:rsidR="00472B4F" w:rsidRPr="000744F0">
              <w:rPr>
                <w:rStyle w:val="Hyperlink"/>
                <w:noProof/>
              </w:rPr>
              <w:t>8.1</w:t>
            </w:r>
            <w:r w:rsidR="00472B4F">
              <w:rPr>
                <w:rFonts w:asciiTheme="minorHAnsi" w:hAnsiTheme="minorHAnsi"/>
                <w:noProof/>
                <w:lang w:val="en-IN" w:eastAsia="en-IN"/>
              </w:rPr>
              <w:tab/>
            </w:r>
            <w:r w:rsidR="00472B4F" w:rsidRPr="000744F0">
              <w:rPr>
                <w:rStyle w:val="Hyperlink"/>
                <w:noProof/>
              </w:rPr>
              <w:t>References</w:t>
            </w:r>
            <w:r w:rsidR="00472B4F">
              <w:rPr>
                <w:noProof/>
                <w:webHidden/>
              </w:rPr>
              <w:tab/>
            </w:r>
            <w:r w:rsidR="00472B4F">
              <w:rPr>
                <w:noProof/>
                <w:webHidden/>
              </w:rPr>
              <w:fldChar w:fldCharType="begin"/>
            </w:r>
            <w:r w:rsidR="00472B4F">
              <w:rPr>
                <w:noProof/>
                <w:webHidden/>
              </w:rPr>
              <w:instrText xml:space="preserve"> PAGEREF _Toc129721428 \h </w:instrText>
            </w:r>
            <w:r w:rsidR="00472B4F">
              <w:rPr>
                <w:noProof/>
                <w:webHidden/>
              </w:rPr>
            </w:r>
            <w:r w:rsidR="00472B4F">
              <w:rPr>
                <w:noProof/>
                <w:webHidden/>
              </w:rPr>
              <w:fldChar w:fldCharType="separate"/>
            </w:r>
            <w:r w:rsidR="00472B4F">
              <w:rPr>
                <w:noProof/>
                <w:webHidden/>
              </w:rPr>
              <w:t>9</w:t>
            </w:r>
            <w:r w:rsidR="00472B4F">
              <w:rPr>
                <w:noProof/>
                <w:webHidden/>
              </w:rPr>
              <w:fldChar w:fldCharType="end"/>
            </w:r>
          </w:hyperlink>
        </w:p>
        <w:p w14:paraId="6CD82433" w14:textId="30BA06AE"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27008849" w:rsidR="00AE0696" w:rsidRDefault="00DA4E1F" w:rsidP="00DA4E1F">
      <w:pPr>
        <w:pStyle w:val="Heading1"/>
      </w:pPr>
      <w:bookmarkStart w:id="0" w:name="_Toc129721414"/>
      <w:r>
        <w:lastRenderedPageBreak/>
        <w:t>Introduction</w:t>
      </w:r>
      <w:bookmarkEnd w:id="0"/>
    </w:p>
    <w:p w14:paraId="5A791A61" w14:textId="618B2A71" w:rsidR="002C4835" w:rsidRPr="00472B4F" w:rsidRDefault="002C4835" w:rsidP="002C4835">
      <w:pPr>
        <w:rPr>
          <w:sz w:val="26"/>
          <w:szCs w:val="26"/>
        </w:rPr>
      </w:pPr>
      <w:r w:rsidRPr="00472B4F">
        <w:rPr>
          <w:sz w:val="26"/>
          <w:szCs w:val="26"/>
        </w:rPr>
        <w:t>This is an online shopping website, which can be used to purchase the clothes for both men and women.</w:t>
      </w:r>
    </w:p>
    <w:p w14:paraId="1D09D773" w14:textId="77777777" w:rsidR="00DA4E1F" w:rsidRDefault="001D6A7E" w:rsidP="00DA4E1F">
      <w:pPr>
        <w:pStyle w:val="Heading2"/>
      </w:pPr>
      <w:bookmarkStart w:id="1" w:name="_Toc129721415"/>
      <w:r>
        <w:t>Objective and s</w:t>
      </w:r>
      <w:r w:rsidR="00DA4E1F">
        <w:t xml:space="preserve">cope of </w:t>
      </w:r>
      <w:r>
        <w:t>d</w:t>
      </w:r>
      <w:r w:rsidR="00DA4E1F">
        <w:t>ocument</w:t>
      </w:r>
      <w:bookmarkEnd w:id="1"/>
    </w:p>
    <w:p w14:paraId="0E327942" w14:textId="77777777" w:rsidR="002C4835" w:rsidRPr="00472B4F" w:rsidRDefault="002C4835">
      <w:pPr>
        <w:rPr>
          <w:sz w:val="26"/>
          <w:szCs w:val="26"/>
        </w:rPr>
      </w:pPr>
      <w:r w:rsidRPr="00472B4F">
        <w:rPr>
          <w:sz w:val="26"/>
          <w:szCs w:val="26"/>
        </w:rPr>
        <w:t>The objective is to design online clothes shopping website for women and men.</w:t>
      </w:r>
    </w:p>
    <w:p w14:paraId="621E57AD" w14:textId="06C2EA5A" w:rsidR="00D6531A" w:rsidRPr="00472B4F" w:rsidRDefault="002C4835">
      <w:pPr>
        <w:rPr>
          <w:rFonts w:asciiTheme="majorHAnsi" w:eastAsiaTheme="majorEastAsia" w:hAnsiTheme="majorHAnsi" w:cstheme="majorBidi"/>
          <w:color w:val="2E74B5" w:themeColor="accent1" w:themeShade="BF"/>
          <w:sz w:val="26"/>
          <w:szCs w:val="26"/>
        </w:rPr>
      </w:pPr>
      <w:r w:rsidRPr="00472B4F">
        <w:rPr>
          <w:sz w:val="26"/>
          <w:szCs w:val="26"/>
        </w:rPr>
        <w:t>Design should be technology agnostic.</w:t>
      </w:r>
    </w:p>
    <w:p w14:paraId="41167D43" w14:textId="77777777" w:rsidR="00DA4E1F" w:rsidRDefault="00D6531A" w:rsidP="00DA4E1F">
      <w:pPr>
        <w:pStyle w:val="Heading1"/>
      </w:pPr>
      <w:bookmarkStart w:id="2" w:name="_Toc129721416"/>
      <w:r>
        <w:t>Requirements at a Glance</w:t>
      </w:r>
      <w:bookmarkEnd w:id="2"/>
    </w:p>
    <w:p w14:paraId="4B29D6F5" w14:textId="6F369689" w:rsidR="00107098" w:rsidRPr="00472B4F" w:rsidRDefault="00107098" w:rsidP="00107098">
      <w:pPr>
        <w:rPr>
          <w:sz w:val="26"/>
          <w:szCs w:val="26"/>
        </w:rPr>
      </w:pPr>
      <w:r w:rsidRPr="00472B4F">
        <w:rPr>
          <w:sz w:val="26"/>
          <w:szCs w:val="26"/>
        </w:rPr>
        <w:t xml:space="preserve"> Various functional modules that will be implemented by the system will be -</w:t>
      </w:r>
    </w:p>
    <w:p w14:paraId="1F2848C7" w14:textId="6C54219A" w:rsidR="00107098" w:rsidRPr="00472B4F" w:rsidRDefault="00107098" w:rsidP="00107098">
      <w:pPr>
        <w:rPr>
          <w:sz w:val="26"/>
          <w:szCs w:val="26"/>
        </w:rPr>
      </w:pPr>
      <w:r w:rsidRPr="00472B4F">
        <w:rPr>
          <w:sz w:val="26"/>
          <w:szCs w:val="26"/>
        </w:rPr>
        <w:t xml:space="preserve">• </w:t>
      </w:r>
      <w:r w:rsidRPr="00472B4F">
        <w:rPr>
          <w:b/>
          <w:bCs/>
          <w:sz w:val="26"/>
          <w:szCs w:val="26"/>
        </w:rPr>
        <w:t>Login</w:t>
      </w:r>
      <w:r w:rsidRPr="00472B4F">
        <w:rPr>
          <w:sz w:val="26"/>
          <w:szCs w:val="26"/>
        </w:rPr>
        <w:t xml:space="preserve">: Customer log -in into the system by entering valid user id and password for the </w:t>
      </w:r>
    </w:p>
    <w:p w14:paraId="677CB09D" w14:textId="77777777" w:rsidR="00107098" w:rsidRPr="00472B4F" w:rsidRDefault="00107098" w:rsidP="00107098">
      <w:pPr>
        <w:rPr>
          <w:sz w:val="26"/>
          <w:szCs w:val="26"/>
        </w:rPr>
      </w:pPr>
      <w:r w:rsidRPr="00472B4F">
        <w:rPr>
          <w:sz w:val="26"/>
          <w:szCs w:val="26"/>
        </w:rPr>
        <w:t>shopping.</w:t>
      </w:r>
    </w:p>
    <w:p w14:paraId="35906B53" w14:textId="06A5CFE3" w:rsidR="00107098" w:rsidRPr="00472B4F" w:rsidRDefault="00107098" w:rsidP="00107098">
      <w:pPr>
        <w:rPr>
          <w:sz w:val="26"/>
          <w:szCs w:val="26"/>
        </w:rPr>
      </w:pPr>
      <w:r w:rsidRPr="00472B4F">
        <w:rPr>
          <w:sz w:val="26"/>
          <w:szCs w:val="26"/>
        </w:rPr>
        <w:t xml:space="preserve">• </w:t>
      </w:r>
      <w:r w:rsidRPr="00472B4F">
        <w:rPr>
          <w:b/>
          <w:bCs/>
          <w:sz w:val="26"/>
          <w:szCs w:val="26"/>
        </w:rPr>
        <w:t>Registration</w:t>
      </w:r>
      <w:r w:rsidRPr="00472B4F">
        <w:rPr>
          <w:sz w:val="26"/>
          <w:szCs w:val="26"/>
        </w:rPr>
        <w:t xml:space="preserve">: Customer needs to be registered to log-in into the application and buy </w:t>
      </w:r>
    </w:p>
    <w:p w14:paraId="36117027" w14:textId="2224F91B" w:rsidR="00107098" w:rsidRPr="00472B4F" w:rsidRDefault="00107098" w:rsidP="00107098">
      <w:pPr>
        <w:rPr>
          <w:sz w:val="26"/>
          <w:szCs w:val="26"/>
        </w:rPr>
      </w:pPr>
      <w:r w:rsidRPr="00472B4F">
        <w:rPr>
          <w:sz w:val="26"/>
          <w:szCs w:val="26"/>
        </w:rPr>
        <w:t xml:space="preserve">products </w:t>
      </w:r>
    </w:p>
    <w:p w14:paraId="5608678D" w14:textId="77777777" w:rsidR="00107098" w:rsidRPr="00472B4F" w:rsidRDefault="00107098" w:rsidP="00107098">
      <w:pPr>
        <w:rPr>
          <w:sz w:val="26"/>
          <w:szCs w:val="26"/>
        </w:rPr>
      </w:pPr>
      <w:r w:rsidRPr="00472B4F">
        <w:rPr>
          <w:sz w:val="26"/>
          <w:szCs w:val="26"/>
        </w:rPr>
        <w:t xml:space="preserve">• </w:t>
      </w:r>
      <w:r w:rsidRPr="00472B4F">
        <w:rPr>
          <w:b/>
          <w:bCs/>
          <w:sz w:val="26"/>
          <w:szCs w:val="26"/>
        </w:rPr>
        <w:t>Administrator Page</w:t>
      </w:r>
      <w:r w:rsidRPr="00472B4F">
        <w:rPr>
          <w:sz w:val="26"/>
          <w:szCs w:val="26"/>
        </w:rPr>
        <w:t>: The administrator should be able to add, update and remove items.</w:t>
      </w:r>
    </w:p>
    <w:p w14:paraId="1B797A4B" w14:textId="386C50C8" w:rsidR="00107098" w:rsidRPr="00472B4F" w:rsidRDefault="00107098" w:rsidP="00107098">
      <w:pPr>
        <w:rPr>
          <w:sz w:val="26"/>
          <w:szCs w:val="26"/>
        </w:rPr>
      </w:pPr>
      <w:r w:rsidRPr="00472B4F">
        <w:rPr>
          <w:sz w:val="26"/>
          <w:szCs w:val="26"/>
        </w:rPr>
        <w:t xml:space="preserve">• </w:t>
      </w:r>
      <w:r w:rsidRPr="00472B4F">
        <w:rPr>
          <w:b/>
          <w:bCs/>
          <w:sz w:val="26"/>
          <w:szCs w:val="26"/>
        </w:rPr>
        <w:t>Search or choose product</w:t>
      </w:r>
      <w:r w:rsidRPr="00472B4F">
        <w:rPr>
          <w:sz w:val="26"/>
          <w:szCs w:val="26"/>
        </w:rPr>
        <w:t>: Customers should be able to search for products.</w:t>
      </w:r>
    </w:p>
    <w:p w14:paraId="1E556292" w14:textId="00714762" w:rsidR="00107098" w:rsidRPr="00472B4F" w:rsidRDefault="00107098" w:rsidP="00107098">
      <w:pPr>
        <w:rPr>
          <w:sz w:val="26"/>
          <w:szCs w:val="26"/>
        </w:rPr>
      </w:pPr>
      <w:r w:rsidRPr="00472B4F">
        <w:rPr>
          <w:sz w:val="26"/>
          <w:szCs w:val="26"/>
        </w:rPr>
        <w:t xml:space="preserve">• </w:t>
      </w:r>
      <w:r w:rsidRPr="00472B4F">
        <w:rPr>
          <w:b/>
          <w:bCs/>
          <w:sz w:val="26"/>
          <w:szCs w:val="26"/>
        </w:rPr>
        <w:t>Product Catalog</w:t>
      </w:r>
      <w:r w:rsidRPr="00472B4F">
        <w:rPr>
          <w:sz w:val="26"/>
          <w:szCs w:val="26"/>
        </w:rPr>
        <w:t>: This should display a list of products available on site for shopping.</w:t>
      </w:r>
    </w:p>
    <w:p w14:paraId="4CB32DEA" w14:textId="77777777" w:rsidR="00107098" w:rsidRPr="00472B4F" w:rsidRDefault="00107098" w:rsidP="00107098">
      <w:pPr>
        <w:rPr>
          <w:sz w:val="26"/>
          <w:szCs w:val="26"/>
        </w:rPr>
      </w:pPr>
      <w:r w:rsidRPr="00472B4F">
        <w:rPr>
          <w:sz w:val="26"/>
          <w:szCs w:val="26"/>
        </w:rPr>
        <w:t xml:space="preserve">• </w:t>
      </w:r>
      <w:r w:rsidRPr="00472B4F">
        <w:rPr>
          <w:b/>
          <w:bCs/>
          <w:sz w:val="26"/>
          <w:szCs w:val="26"/>
        </w:rPr>
        <w:t>Sale</w:t>
      </w:r>
      <w:r w:rsidRPr="00472B4F">
        <w:rPr>
          <w:sz w:val="26"/>
          <w:szCs w:val="26"/>
        </w:rPr>
        <w:t>: The products available in this section will have special discount offers.</w:t>
      </w:r>
    </w:p>
    <w:p w14:paraId="10F550AA" w14:textId="77777777" w:rsidR="00107098" w:rsidRPr="00472B4F" w:rsidRDefault="00107098" w:rsidP="00107098">
      <w:pPr>
        <w:rPr>
          <w:sz w:val="26"/>
          <w:szCs w:val="26"/>
        </w:rPr>
      </w:pPr>
      <w:r w:rsidRPr="00472B4F">
        <w:rPr>
          <w:sz w:val="26"/>
          <w:szCs w:val="26"/>
        </w:rPr>
        <w:t xml:space="preserve">• </w:t>
      </w:r>
      <w:r w:rsidRPr="00472B4F">
        <w:rPr>
          <w:b/>
          <w:bCs/>
          <w:sz w:val="26"/>
          <w:szCs w:val="26"/>
        </w:rPr>
        <w:t>Stock</w:t>
      </w:r>
      <w:r w:rsidRPr="00472B4F">
        <w:rPr>
          <w:sz w:val="26"/>
          <w:szCs w:val="26"/>
        </w:rPr>
        <w:t>: Site should be able to check the availability of products.</w:t>
      </w:r>
    </w:p>
    <w:p w14:paraId="2E243764" w14:textId="77777777" w:rsidR="00107098" w:rsidRPr="00472B4F" w:rsidRDefault="00107098" w:rsidP="00107098">
      <w:pPr>
        <w:rPr>
          <w:sz w:val="26"/>
          <w:szCs w:val="26"/>
        </w:rPr>
      </w:pPr>
      <w:r w:rsidRPr="00472B4F">
        <w:rPr>
          <w:sz w:val="26"/>
          <w:szCs w:val="26"/>
        </w:rPr>
        <w:t xml:space="preserve">• </w:t>
      </w:r>
      <w:r w:rsidRPr="00472B4F">
        <w:rPr>
          <w:b/>
          <w:bCs/>
          <w:sz w:val="26"/>
          <w:szCs w:val="26"/>
        </w:rPr>
        <w:t>Price</w:t>
      </w:r>
      <w:r w:rsidRPr="00472B4F">
        <w:rPr>
          <w:sz w:val="26"/>
          <w:szCs w:val="26"/>
        </w:rPr>
        <w:t>: System should keep check on displayed price.</w:t>
      </w:r>
    </w:p>
    <w:p w14:paraId="53ECDDF5" w14:textId="77777777" w:rsidR="00107098" w:rsidRPr="00472B4F" w:rsidRDefault="00107098" w:rsidP="00107098">
      <w:pPr>
        <w:rPr>
          <w:sz w:val="26"/>
          <w:szCs w:val="26"/>
        </w:rPr>
      </w:pPr>
      <w:r w:rsidRPr="00472B4F">
        <w:rPr>
          <w:b/>
          <w:bCs/>
          <w:sz w:val="26"/>
          <w:szCs w:val="26"/>
        </w:rPr>
        <w:t>• Add to cart</w:t>
      </w:r>
      <w:r w:rsidRPr="00472B4F">
        <w:rPr>
          <w:sz w:val="26"/>
          <w:szCs w:val="26"/>
        </w:rPr>
        <w:t>: Direct functionality of adding product to cart should be possible.</w:t>
      </w:r>
    </w:p>
    <w:p w14:paraId="410BD1E7" w14:textId="2B2EA604" w:rsidR="00107098" w:rsidRPr="00472B4F" w:rsidRDefault="00107098" w:rsidP="00107098">
      <w:pPr>
        <w:rPr>
          <w:sz w:val="26"/>
          <w:szCs w:val="26"/>
        </w:rPr>
      </w:pPr>
      <w:r w:rsidRPr="00472B4F">
        <w:rPr>
          <w:sz w:val="26"/>
          <w:szCs w:val="26"/>
        </w:rPr>
        <w:t xml:space="preserve">• </w:t>
      </w:r>
      <w:r w:rsidRPr="00472B4F">
        <w:rPr>
          <w:b/>
          <w:bCs/>
          <w:sz w:val="26"/>
          <w:szCs w:val="26"/>
        </w:rPr>
        <w:t>Payment</w:t>
      </w:r>
      <w:r w:rsidRPr="00472B4F">
        <w:rPr>
          <w:sz w:val="26"/>
          <w:szCs w:val="26"/>
        </w:rPr>
        <w:t xml:space="preserve">: For customer there are many types of secure billing will be direct bank transfer, </w:t>
      </w:r>
    </w:p>
    <w:p w14:paraId="7D8052D8" w14:textId="271B9ADA" w:rsidR="00107098" w:rsidRPr="00472B4F" w:rsidRDefault="00107098" w:rsidP="00107098">
      <w:pPr>
        <w:rPr>
          <w:sz w:val="26"/>
          <w:szCs w:val="26"/>
        </w:rPr>
      </w:pPr>
      <w:r w:rsidRPr="00472B4F">
        <w:rPr>
          <w:sz w:val="26"/>
          <w:szCs w:val="26"/>
        </w:rPr>
        <w:t xml:space="preserve">check or bank draft. The security will be provided by the third party like Pay-Pal etc. </w:t>
      </w:r>
    </w:p>
    <w:p w14:paraId="3EF7370F" w14:textId="77777777" w:rsidR="00107098" w:rsidRPr="00472B4F" w:rsidRDefault="00107098" w:rsidP="00107098">
      <w:pPr>
        <w:rPr>
          <w:sz w:val="26"/>
          <w:szCs w:val="26"/>
        </w:rPr>
      </w:pPr>
      <w:r w:rsidRPr="00472B4F">
        <w:rPr>
          <w:sz w:val="26"/>
          <w:szCs w:val="26"/>
        </w:rPr>
        <w:t xml:space="preserve">• </w:t>
      </w:r>
      <w:r w:rsidRPr="00472B4F">
        <w:rPr>
          <w:b/>
          <w:bCs/>
          <w:sz w:val="26"/>
          <w:szCs w:val="26"/>
        </w:rPr>
        <w:t>Order Confirmation</w:t>
      </w:r>
      <w:r w:rsidRPr="00472B4F">
        <w:rPr>
          <w:sz w:val="26"/>
          <w:szCs w:val="26"/>
        </w:rPr>
        <w:t xml:space="preserve">: After the payment or surf the product the customer will logged out and </w:t>
      </w:r>
    </w:p>
    <w:p w14:paraId="2D080767" w14:textId="7EA54340" w:rsidR="00107098" w:rsidRPr="00472B4F" w:rsidRDefault="00107098" w:rsidP="00107098">
      <w:pPr>
        <w:rPr>
          <w:sz w:val="26"/>
          <w:szCs w:val="26"/>
        </w:rPr>
      </w:pPr>
      <w:r w:rsidRPr="00472B4F">
        <w:rPr>
          <w:sz w:val="26"/>
          <w:szCs w:val="26"/>
        </w:rPr>
        <w:t>an email will be sent to him.</w:t>
      </w:r>
    </w:p>
    <w:p w14:paraId="2511F62C" w14:textId="3D1DBCA4" w:rsidR="00107098" w:rsidRDefault="00107098" w:rsidP="00107098"/>
    <w:p w14:paraId="38DAC46F" w14:textId="0F518080" w:rsidR="00107098" w:rsidRDefault="00107098" w:rsidP="00107098"/>
    <w:p w14:paraId="44BB674C" w14:textId="7599B3E0" w:rsidR="00107098" w:rsidRDefault="00107098" w:rsidP="00107098"/>
    <w:p w14:paraId="24969D00" w14:textId="0571263D" w:rsidR="00107098" w:rsidRDefault="00107098" w:rsidP="00107098"/>
    <w:p w14:paraId="60D4AEB3" w14:textId="1426B852" w:rsidR="00107098" w:rsidRDefault="00107098" w:rsidP="00107098"/>
    <w:p w14:paraId="2C79E96C" w14:textId="77777777" w:rsidR="00107098" w:rsidRDefault="00107098" w:rsidP="00107098"/>
    <w:p w14:paraId="4E0E67D3" w14:textId="77777777" w:rsidR="00DA4E1F" w:rsidRDefault="00D6531A" w:rsidP="00DA4E1F">
      <w:pPr>
        <w:pStyle w:val="Heading1"/>
      </w:pPr>
      <w:bookmarkStart w:id="3" w:name="_Toc129721417"/>
      <w:r>
        <w:t>Available tools</w:t>
      </w:r>
      <w:bookmarkEnd w:id="3"/>
    </w:p>
    <w:p w14:paraId="750DB5E5" w14:textId="7D7AA57B" w:rsidR="00107098" w:rsidRPr="001174BA" w:rsidRDefault="00107098" w:rsidP="00107098">
      <w:pPr>
        <w:pStyle w:val="ListParagraph"/>
        <w:numPr>
          <w:ilvl w:val="0"/>
          <w:numId w:val="41"/>
        </w:numPr>
        <w:spacing w:after="160" w:line="259" w:lineRule="auto"/>
        <w:rPr>
          <w:b/>
          <w:bCs/>
          <w:sz w:val="26"/>
          <w:szCs w:val="26"/>
        </w:rPr>
      </w:pPr>
      <w:bookmarkStart w:id="4" w:name="_Hlk129714568"/>
      <w:r w:rsidRPr="001174BA">
        <w:rPr>
          <w:b/>
          <w:bCs/>
          <w:sz w:val="26"/>
          <w:szCs w:val="26"/>
        </w:rPr>
        <w:t>Layered or N-tier Architecture</w:t>
      </w:r>
    </w:p>
    <w:p w14:paraId="71185BAE" w14:textId="77777777" w:rsidR="00107098" w:rsidRPr="001174BA" w:rsidRDefault="00107098" w:rsidP="00107098">
      <w:pPr>
        <w:pStyle w:val="ListParagraph"/>
        <w:numPr>
          <w:ilvl w:val="0"/>
          <w:numId w:val="41"/>
        </w:numPr>
        <w:spacing w:after="160" w:line="259" w:lineRule="auto"/>
        <w:rPr>
          <w:b/>
          <w:bCs/>
          <w:sz w:val="26"/>
          <w:szCs w:val="26"/>
        </w:rPr>
      </w:pPr>
      <w:bookmarkStart w:id="5" w:name="_Hlk129714627"/>
      <w:bookmarkEnd w:id="4"/>
      <w:r w:rsidRPr="001174BA">
        <w:rPr>
          <w:b/>
          <w:bCs/>
          <w:sz w:val="26"/>
          <w:szCs w:val="26"/>
        </w:rPr>
        <w:t>Monolithic Architecture</w:t>
      </w:r>
    </w:p>
    <w:bookmarkEnd w:id="5"/>
    <w:p w14:paraId="1AC33E78" w14:textId="77777777" w:rsidR="00107098" w:rsidRPr="001174BA" w:rsidRDefault="00107098" w:rsidP="00107098">
      <w:pPr>
        <w:pStyle w:val="ListParagraph"/>
        <w:numPr>
          <w:ilvl w:val="0"/>
          <w:numId w:val="41"/>
        </w:numPr>
        <w:spacing w:after="160" w:line="259" w:lineRule="auto"/>
        <w:rPr>
          <w:b/>
          <w:bCs/>
          <w:sz w:val="26"/>
          <w:szCs w:val="26"/>
        </w:rPr>
      </w:pPr>
      <w:r w:rsidRPr="001174BA">
        <w:rPr>
          <w:b/>
          <w:bCs/>
          <w:sz w:val="26"/>
          <w:szCs w:val="26"/>
        </w:rPr>
        <w:t>Microservices Architecture</w:t>
      </w:r>
    </w:p>
    <w:p w14:paraId="19B1EEA9" w14:textId="65050A4D" w:rsidR="00D6531A" w:rsidRPr="00D6531A" w:rsidRDefault="00D6531A" w:rsidP="00D6531A"/>
    <w:p w14:paraId="5A1D772D" w14:textId="77777777" w:rsidR="00D6531A" w:rsidRPr="00D6531A" w:rsidRDefault="00D6531A" w:rsidP="00D6531A"/>
    <w:p w14:paraId="007EE862" w14:textId="3AD6B50D" w:rsidR="00DE60CB" w:rsidRDefault="00DE60CB" w:rsidP="00DE60CB">
      <w:pPr>
        <w:pStyle w:val="Heading2"/>
      </w:pPr>
      <w:bookmarkStart w:id="6" w:name="_Toc129721418"/>
      <w:r w:rsidRPr="00DE60CB">
        <w:t>Layered or N-tier Architecture</w:t>
      </w:r>
      <w:bookmarkEnd w:id="6"/>
    </w:p>
    <w:p w14:paraId="250F4B18" w14:textId="3DADC627" w:rsidR="00DE60CB" w:rsidRDefault="00B3636D" w:rsidP="00DE60CB">
      <w:pPr>
        <w:pStyle w:val="ListParagraph"/>
        <w:rPr>
          <w:sz w:val="26"/>
          <w:szCs w:val="26"/>
        </w:rPr>
      </w:pPr>
      <w:r w:rsidRPr="00B3636D">
        <w:rPr>
          <w:sz w:val="26"/>
          <w:szCs w:val="26"/>
        </w:rPr>
        <w:t>The</w:t>
      </w:r>
      <w:r w:rsidRPr="00B3636D">
        <w:rPr>
          <w:sz w:val="26"/>
          <w:szCs w:val="26"/>
        </w:rPr>
        <w:t xml:space="preserve"> N-layer application involves the segmentation of application logic into distinct layers. The N-layer architecture pattern, a well-established approach, entails the segregation of different logical layers into individual physical tiers within </w:t>
      </w:r>
      <w:r w:rsidRPr="00B3636D">
        <w:rPr>
          <w:sz w:val="26"/>
          <w:szCs w:val="26"/>
        </w:rPr>
        <w:t>applications.</w:t>
      </w:r>
    </w:p>
    <w:p w14:paraId="59EC8AB7" w14:textId="77777777" w:rsidR="00DE60CB" w:rsidRPr="00DE60CB" w:rsidRDefault="00DE60CB" w:rsidP="00DE60CB"/>
    <w:p w14:paraId="048D19D1" w14:textId="4A7EA245" w:rsidR="00DE60CB" w:rsidRDefault="00DE60CB" w:rsidP="00DE60CB">
      <w:pPr>
        <w:pStyle w:val="Heading2"/>
      </w:pPr>
      <w:bookmarkStart w:id="7" w:name="_Toc129721419"/>
      <w:r w:rsidRPr="00DE60CB">
        <w:t>Monolithic Architecture</w:t>
      </w:r>
      <w:bookmarkEnd w:id="7"/>
    </w:p>
    <w:p w14:paraId="77240B6D" w14:textId="3C482E8A" w:rsidR="00DE60CB" w:rsidRPr="00B3636D" w:rsidRDefault="00B3636D" w:rsidP="00B3636D">
      <w:pPr>
        <w:pStyle w:val="ListParagraph"/>
        <w:rPr>
          <w:sz w:val="26"/>
          <w:szCs w:val="26"/>
        </w:rPr>
      </w:pPr>
      <w:r w:rsidRPr="00B3636D">
        <w:rPr>
          <w:sz w:val="26"/>
          <w:szCs w:val="26"/>
        </w:rPr>
        <w:t>The conventional model for software program design is a monolithic architecture, characterized by its unified structure. In this context, "monolithic" signifies that the software is composed as a single, cohesive unit</w:t>
      </w:r>
      <w:r w:rsidRPr="00B3636D">
        <w:rPr>
          <w:sz w:val="26"/>
          <w:szCs w:val="26"/>
        </w:rPr>
        <w:t>.</w:t>
      </w:r>
    </w:p>
    <w:p w14:paraId="180C01F0" w14:textId="25A12465" w:rsidR="00DE60CB" w:rsidRDefault="00DE60CB" w:rsidP="00DE60CB">
      <w:pPr>
        <w:pStyle w:val="Heading2"/>
      </w:pPr>
      <w:bookmarkStart w:id="8" w:name="_Toc129721420"/>
      <w:r w:rsidRPr="00DE60CB">
        <w:t>Microservices Architecture</w:t>
      </w:r>
      <w:bookmarkEnd w:id="8"/>
    </w:p>
    <w:p w14:paraId="7A76C6F4" w14:textId="5F50A5B4" w:rsidR="00DE60CB" w:rsidRDefault="00B3636D" w:rsidP="00DE60CB">
      <w:pPr>
        <w:pStyle w:val="ListParagraph"/>
        <w:rPr>
          <w:sz w:val="26"/>
          <w:szCs w:val="26"/>
        </w:rPr>
      </w:pPr>
      <w:r w:rsidRPr="00B3636D">
        <w:rPr>
          <w:sz w:val="26"/>
          <w:szCs w:val="26"/>
        </w:rPr>
        <w:t>Microservices architecture, commonly referred to as microservices, represents an architectural approach or development style for applications. It revolves around breaking down extensive applications into smaller, self-sufficient functional units that can operate and communicate autonomously.</w:t>
      </w:r>
    </w:p>
    <w:p w14:paraId="31FE0E49" w14:textId="77777777" w:rsidR="00DE60CB" w:rsidRPr="00DE60CB" w:rsidRDefault="00DE60CB" w:rsidP="00DE60CB"/>
    <w:p w14:paraId="35BCE69E" w14:textId="33AC6B41" w:rsidR="00D6531A" w:rsidRPr="00007CEA" w:rsidRDefault="00D6531A" w:rsidP="00007CEA">
      <w:pPr>
        <w:pStyle w:val="Heading3"/>
      </w:pPr>
      <w:r>
        <w:br w:type="page"/>
      </w:r>
    </w:p>
    <w:p w14:paraId="2AE81BFC" w14:textId="77777777" w:rsidR="00DA4E1F" w:rsidRDefault="00D6531A" w:rsidP="00DA4E1F">
      <w:pPr>
        <w:pStyle w:val="Heading1"/>
      </w:pPr>
      <w:bookmarkStart w:id="9" w:name="_Toc129721421"/>
      <w:r>
        <w:lastRenderedPageBreak/>
        <w:t>Comparison Analysis</w:t>
      </w:r>
      <w:bookmarkEnd w:id="9"/>
    </w:p>
    <w:p w14:paraId="25864B32" w14:textId="2140A2B2" w:rsidR="00D6531A" w:rsidRDefault="0066575C" w:rsidP="00D6531A">
      <w:pPr>
        <w:rPr>
          <w:noProof/>
        </w:rPr>
      </w:pPr>
      <w:r w:rsidRPr="00674B90">
        <w:rPr>
          <w:sz w:val="26"/>
          <w:szCs w:val="26"/>
        </w:rPr>
        <w:t>Below is the DAR comparison for the architecture type for various factors</w:t>
      </w:r>
      <w:r w:rsidR="00324152">
        <w:rPr>
          <w:sz w:val="26"/>
          <w:szCs w:val="26"/>
        </w:rPr>
        <w:t>.</w:t>
      </w:r>
    </w:p>
    <w:p w14:paraId="2BFF7CEE" w14:textId="6614DE8D" w:rsidR="00654DD5" w:rsidRDefault="008226DC" w:rsidP="00654DD5">
      <w:pPr>
        <w:pStyle w:val="Heading2"/>
      </w:pPr>
      <w:bookmarkStart w:id="10" w:name="_Toc129721422"/>
      <w:r>
        <w:t>Weightage</w:t>
      </w:r>
      <w:r w:rsidR="00654DD5">
        <w:t xml:space="preserve"> Matrix</w:t>
      </w:r>
      <w:bookmarkEnd w:id="10"/>
    </w:p>
    <w:p w14:paraId="0368800B" w14:textId="77777777" w:rsidR="00654DD5" w:rsidRDefault="00007CEA" w:rsidP="00654DD5">
      <w:pPr>
        <w:rPr>
          <w:noProof/>
        </w:rPr>
      </w:pPr>
      <w:r>
        <w:rPr>
          <w:noProof/>
        </w:rPr>
        <w:t>&lt;point assignment as per features&gt;</w:t>
      </w:r>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09492ED1" w:rsidR="00654DD5" w:rsidRDefault="00324152" w:rsidP="00D6531A">
            <w:r w:rsidRPr="00674B90">
              <w:rPr>
                <w:sz w:val="24"/>
                <w:szCs w:val="24"/>
              </w:rPr>
              <w:t>Scalability</w:t>
            </w:r>
          </w:p>
        </w:tc>
        <w:tc>
          <w:tcPr>
            <w:tcW w:w="4508" w:type="dxa"/>
          </w:tcPr>
          <w:p w14:paraId="11C96198" w14:textId="2FF8F4D1" w:rsidR="00654DD5" w:rsidRDefault="00324152" w:rsidP="00D6531A">
            <w:pPr>
              <w:cnfStyle w:val="000000100000" w:firstRow="0" w:lastRow="0" w:firstColumn="0" w:lastColumn="0" w:oddVBand="0" w:evenVBand="0" w:oddHBand="1" w:evenHBand="0" w:firstRowFirstColumn="0" w:firstRowLastColumn="0" w:lastRowFirstColumn="0" w:lastRowLastColumn="0"/>
            </w:pPr>
            <w:r>
              <w:t>25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4A4815F6" w:rsidR="00654DD5" w:rsidRDefault="00324152" w:rsidP="00D6531A">
            <w:r w:rsidRPr="00674B90">
              <w:rPr>
                <w:sz w:val="24"/>
                <w:szCs w:val="24"/>
              </w:rPr>
              <w:t>Fault Tolerant</w:t>
            </w:r>
          </w:p>
        </w:tc>
        <w:tc>
          <w:tcPr>
            <w:tcW w:w="4508" w:type="dxa"/>
          </w:tcPr>
          <w:p w14:paraId="2394B2CC" w14:textId="48719EB2" w:rsidR="00654DD5" w:rsidRDefault="00324152" w:rsidP="00D6531A">
            <w:pPr>
              <w:cnfStyle w:val="000000000000" w:firstRow="0" w:lastRow="0" w:firstColumn="0" w:lastColumn="0" w:oddVBand="0" w:evenVBand="0" w:oddHBand="0" w:evenHBand="0" w:firstRowFirstColumn="0" w:firstRowLastColumn="0" w:lastRowFirstColumn="0" w:lastRowLastColumn="0"/>
            </w:pPr>
            <w:r>
              <w:t>20</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45D06C1B" w:rsidR="00654DD5" w:rsidRDefault="00324152" w:rsidP="00D6531A">
            <w:r w:rsidRPr="00674B90">
              <w:rPr>
                <w:sz w:val="24"/>
                <w:szCs w:val="24"/>
              </w:rPr>
              <w:t>Complexity</w:t>
            </w:r>
          </w:p>
        </w:tc>
        <w:tc>
          <w:tcPr>
            <w:tcW w:w="4508" w:type="dxa"/>
          </w:tcPr>
          <w:p w14:paraId="064EB7D7" w14:textId="1DB6B574" w:rsidR="00654DD5" w:rsidRDefault="00324152" w:rsidP="00D6531A">
            <w:pPr>
              <w:cnfStyle w:val="000000100000" w:firstRow="0" w:lastRow="0" w:firstColumn="0" w:lastColumn="0" w:oddVBand="0" w:evenVBand="0" w:oddHBand="1" w:evenHBand="0" w:firstRowFirstColumn="0" w:firstRowLastColumn="0" w:lastRowFirstColumn="0" w:lastRowLastColumn="0"/>
            </w:pPr>
            <w:r>
              <w:t>15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3971BC54" w:rsidR="00654DD5" w:rsidRDefault="00324152" w:rsidP="00D6531A">
            <w:r w:rsidRPr="00674B90">
              <w:rPr>
                <w:sz w:val="24"/>
                <w:szCs w:val="24"/>
              </w:rPr>
              <w:t>Flexibility</w:t>
            </w:r>
          </w:p>
        </w:tc>
        <w:tc>
          <w:tcPr>
            <w:tcW w:w="4508" w:type="dxa"/>
          </w:tcPr>
          <w:p w14:paraId="70FE6CAB" w14:textId="0CB9955D" w:rsidR="00654DD5" w:rsidRDefault="00324152" w:rsidP="00D6531A">
            <w:pPr>
              <w:cnfStyle w:val="000000000000" w:firstRow="0" w:lastRow="0" w:firstColumn="0" w:lastColumn="0" w:oddVBand="0" w:evenVBand="0" w:oddHBand="0" w:evenHBand="0" w:firstRowFirstColumn="0" w:firstRowLastColumn="0" w:lastRowFirstColumn="0" w:lastRowLastColumn="0"/>
            </w:pPr>
            <w:r>
              <w:t>15</w:t>
            </w:r>
          </w:p>
        </w:tc>
      </w:tr>
      <w:tr w:rsidR="00324152" w14:paraId="58DCB65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030E32" w14:textId="52D3259B" w:rsidR="00324152" w:rsidRPr="00674B90" w:rsidRDefault="00324152" w:rsidP="00D6531A">
            <w:pPr>
              <w:rPr>
                <w:sz w:val="24"/>
                <w:szCs w:val="24"/>
              </w:rPr>
            </w:pPr>
            <w:r>
              <w:rPr>
                <w:sz w:val="24"/>
                <w:szCs w:val="24"/>
              </w:rPr>
              <w:t>Performance</w:t>
            </w:r>
          </w:p>
        </w:tc>
        <w:tc>
          <w:tcPr>
            <w:tcW w:w="4508" w:type="dxa"/>
          </w:tcPr>
          <w:p w14:paraId="7944A0E0" w14:textId="5E639A4A" w:rsidR="00324152" w:rsidRDefault="00324152" w:rsidP="00D6531A">
            <w:pPr>
              <w:cnfStyle w:val="000000100000" w:firstRow="0" w:lastRow="0" w:firstColumn="0" w:lastColumn="0" w:oddVBand="0" w:evenVBand="0" w:oddHBand="1" w:evenHBand="0" w:firstRowFirstColumn="0" w:firstRowLastColumn="0" w:lastRowFirstColumn="0" w:lastRowLastColumn="0"/>
            </w:pPr>
            <w:r>
              <w:t>25</w:t>
            </w:r>
          </w:p>
        </w:tc>
      </w:tr>
    </w:tbl>
    <w:p w14:paraId="5352257D" w14:textId="77777777" w:rsidR="00654DD5" w:rsidRPr="00D6531A" w:rsidRDefault="00654DD5" w:rsidP="00D6531A"/>
    <w:p w14:paraId="11751F21" w14:textId="1F557238" w:rsidR="00DA4E1F" w:rsidRDefault="00D6531A" w:rsidP="00DA4E1F">
      <w:pPr>
        <w:pStyle w:val="Heading2"/>
      </w:pPr>
      <w:bookmarkStart w:id="11" w:name="_Toc129721423"/>
      <w:r>
        <w:t>Comparison</w:t>
      </w:r>
      <w:r w:rsidR="00496510">
        <w:t xml:space="preserve"> Table</w:t>
      </w:r>
      <w:bookmarkEnd w:id="11"/>
    </w:p>
    <w:p w14:paraId="5537EBFC" w14:textId="44EA897B" w:rsidR="00D6531A" w:rsidRDefault="00D6531A" w:rsidP="00D6531A">
      <w:pPr>
        <w:rPr>
          <w:noProof/>
        </w:rPr>
      </w:pPr>
    </w:p>
    <w:tbl>
      <w:tblPr>
        <w:tblStyle w:val="GridTable5Dark-Accent3"/>
        <w:tblW w:w="9209" w:type="dxa"/>
        <w:tblLook w:val="04A0" w:firstRow="1" w:lastRow="0" w:firstColumn="1" w:lastColumn="0" w:noHBand="0" w:noVBand="1"/>
      </w:tblPr>
      <w:tblGrid>
        <w:gridCol w:w="1696"/>
        <w:gridCol w:w="1323"/>
        <w:gridCol w:w="1371"/>
        <w:gridCol w:w="1439"/>
        <w:gridCol w:w="3380"/>
      </w:tblGrid>
      <w:tr w:rsidR="003F3BFE" w14:paraId="5B688331" w14:textId="5247A7AF" w:rsidTr="003F3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6508D3" w14:textId="77777777" w:rsidR="003F3BFE" w:rsidRDefault="003F3BFE" w:rsidP="00D6531A">
            <w:pPr>
              <w:rPr>
                <w:noProof/>
              </w:rPr>
            </w:pPr>
            <w:r>
              <w:rPr>
                <w:noProof/>
              </w:rPr>
              <w:t>Feature</w:t>
            </w:r>
          </w:p>
        </w:tc>
        <w:tc>
          <w:tcPr>
            <w:tcW w:w="1323" w:type="dxa"/>
          </w:tcPr>
          <w:p w14:paraId="08105E2C" w14:textId="405D11E6" w:rsidR="003F3BFE" w:rsidRDefault="003F3BFE" w:rsidP="00D6531A">
            <w:pPr>
              <w:cnfStyle w:val="100000000000" w:firstRow="1" w:lastRow="0" w:firstColumn="0" w:lastColumn="0" w:oddVBand="0" w:evenVBand="0" w:oddHBand="0" w:evenHBand="0" w:firstRowFirstColumn="0" w:firstRowLastColumn="0" w:lastRowFirstColumn="0" w:lastRowLastColumn="0"/>
              <w:rPr>
                <w:noProof/>
              </w:rPr>
            </w:pPr>
            <w:r w:rsidRPr="00324152">
              <w:rPr>
                <w:noProof/>
              </w:rPr>
              <w:t>N-tier Architecture</w:t>
            </w:r>
          </w:p>
        </w:tc>
        <w:tc>
          <w:tcPr>
            <w:tcW w:w="1371" w:type="dxa"/>
          </w:tcPr>
          <w:p w14:paraId="76F97774" w14:textId="5CF4BA17" w:rsidR="003F3BFE" w:rsidRDefault="003F3BFE" w:rsidP="001D6A7E">
            <w:pPr>
              <w:cnfStyle w:val="100000000000" w:firstRow="1" w:lastRow="0" w:firstColumn="0" w:lastColumn="0" w:oddVBand="0" w:evenVBand="0" w:oddHBand="0" w:evenHBand="0" w:firstRowFirstColumn="0" w:firstRowLastColumn="0" w:lastRowFirstColumn="0" w:lastRowLastColumn="0"/>
              <w:rPr>
                <w:noProof/>
              </w:rPr>
            </w:pPr>
            <w:r w:rsidRPr="00465D6F">
              <w:rPr>
                <w:noProof/>
              </w:rPr>
              <w:t>Monolithic Architecture</w:t>
            </w:r>
          </w:p>
        </w:tc>
        <w:tc>
          <w:tcPr>
            <w:tcW w:w="1439" w:type="dxa"/>
          </w:tcPr>
          <w:p w14:paraId="443FC93A" w14:textId="6166426D" w:rsidR="003F3BFE" w:rsidRPr="00465D6F" w:rsidRDefault="003F3BFE" w:rsidP="001D6A7E">
            <w:pPr>
              <w:cnfStyle w:val="100000000000" w:firstRow="1" w:lastRow="0" w:firstColumn="0" w:lastColumn="0" w:oddVBand="0" w:evenVBand="0" w:oddHBand="0" w:evenHBand="0" w:firstRowFirstColumn="0" w:firstRowLastColumn="0" w:lastRowFirstColumn="0" w:lastRowLastColumn="0"/>
              <w:rPr>
                <w:noProof/>
              </w:rPr>
            </w:pPr>
            <w:r w:rsidRPr="00465D6F">
              <w:rPr>
                <w:noProof/>
              </w:rPr>
              <w:t>Microservices Architecture</w:t>
            </w:r>
          </w:p>
        </w:tc>
        <w:tc>
          <w:tcPr>
            <w:tcW w:w="3380" w:type="dxa"/>
          </w:tcPr>
          <w:p w14:paraId="21F8BE6A" w14:textId="05452F11" w:rsidR="003F3BFE" w:rsidRPr="00465D6F" w:rsidRDefault="003F3BFE" w:rsidP="003F3BFE">
            <w:pPr>
              <w:jc w:val="center"/>
              <w:cnfStyle w:val="100000000000" w:firstRow="1" w:lastRow="0" w:firstColumn="0" w:lastColumn="0" w:oddVBand="0" w:evenVBand="0" w:oddHBand="0" w:evenHBand="0" w:firstRowFirstColumn="0" w:firstRowLastColumn="0" w:lastRowFirstColumn="0" w:lastRowLastColumn="0"/>
              <w:rPr>
                <w:noProof/>
              </w:rPr>
            </w:pPr>
            <w:r>
              <w:rPr>
                <w:noProof/>
              </w:rPr>
              <w:t>Justification</w:t>
            </w:r>
          </w:p>
        </w:tc>
      </w:tr>
      <w:tr w:rsidR="003F3BFE" w14:paraId="6C5E302A" w14:textId="5EADBA2E" w:rsidTr="003F3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DD7ED" w14:textId="5E385D36" w:rsidR="003F3BFE" w:rsidRDefault="003F3BFE" w:rsidP="00D6531A">
            <w:pPr>
              <w:rPr>
                <w:noProof/>
              </w:rPr>
            </w:pPr>
            <w:r w:rsidRPr="00674B90">
              <w:rPr>
                <w:sz w:val="24"/>
                <w:szCs w:val="24"/>
              </w:rPr>
              <w:t>Scalability</w:t>
            </w:r>
          </w:p>
        </w:tc>
        <w:tc>
          <w:tcPr>
            <w:tcW w:w="1323" w:type="dxa"/>
          </w:tcPr>
          <w:p w14:paraId="1DD172DF" w14:textId="098FCB3E" w:rsidR="003F3BFE" w:rsidRDefault="003F3BFE" w:rsidP="00D6531A">
            <w:pPr>
              <w:cnfStyle w:val="000000100000" w:firstRow="0" w:lastRow="0" w:firstColumn="0" w:lastColumn="0" w:oddVBand="0" w:evenVBand="0" w:oddHBand="1" w:evenHBand="0" w:firstRowFirstColumn="0" w:firstRowLastColumn="0" w:lastRowFirstColumn="0" w:lastRowLastColumn="0"/>
              <w:rPr>
                <w:noProof/>
              </w:rPr>
            </w:pPr>
            <w:r>
              <w:rPr>
                <w:noProof/>
              </w:rPr>
              <w:t>15</w:t>
            </w:r>
          </w:p>
        </w:tc>
        <w:tc>
          <w:tcPr>
            <w:tcW w:w="1371" w:type="dxa"/>
          </w:tcPr>
          <w:p w14:paraId="07308B57" w14:textId="04B8FB57" w:rsidR="003F3BFE" w:rsidRDefault="003F3BFE" w:rsidP="00D6531A">
            <w:pPr>
              <w:cnfStyle w:val="000000100000" w:firstRow="0" w:lastRow="0" w:firstColumn="0" w:lastColumn="0" w:oddVBand="0" w:evenVBand="0" w:oddHBand="1" w:evenHBand="0" w:firstRowFirstColumn="0" w:firstRowLastColumn="0" w:lastRowFirstColumn="0" w:lastRowLastColumn="0"/>
              <w:rPr>
                <w:noProof/>
              </w:rPr>
            </w:pPr>
            <w:r>
              <w:rPr>
                <w:noProof/>
              </w:rPr>
              <w:t>15</w:t>
            </w:r>
          </w:p>
        </w:tc>
        <w:tc>
          <w:tcPr>
            <w:tcW w:w="1439" w:type="dxa"/>
          </w:tcPr>
          <w:p w14:paraId="48017A70" w14:textId="18086B89"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sidRPr="003F3BFE">
              <w:rPr>
                <w:bCs/>
                <w:noProof/>
              </w:rPr>
              <w:t>20</w:t>
            </w:r>
          </w:p>
        </w:tc>
        <w:tc>
          <w:tcPr>
            <w:tcW w:w="3380" w:type="dxa"/>
          </w:tcPr>
          <w:p w14:paraId="49CC501A" w14:textId="29ABFF65" w:rsidR="003F3BFE" w:rsidRPr="003F3BFE" w:rsidRDefault="00B3636D" w:rsidP="00D6531A">
            <w:pPr>
              <w:cnfStyle w:val="000000100000" w:firstRow="0" w:lastRow="0" w:firstColumn="0" w:lastColumn="0" w:oddVBand="0" w:evenVBand="0" w:oddHBand="1" w:evenHBand="0" w:firstRowFirstColumn="0" w:firstRowLastColumn="0" w:lastRowFirstColumn="0" w:lastRowLastColumn="0"/>
              <w:rPr>
                <w:bCs/>
                <w:noProof/>
              </w:rPr>
            </w:pPr>
            <w:r w:rsidRPr="00B3636D">
              <w:rPr>
                <w:bCs/>
                <w:noProof/>
              </w:rPr>
              <w:t>Microservices are readily scalable horizontally</w:t>
            </w:r>
          </w:p>
        </w:tc>
      </w:tr>
      <w:tr w:rsidR="003F3BFE" w14:paraId="58F354EF" w14:textId="3E29C3AC" w:rsidTr="003F3BFE">
        <w:tc>
          <w:tcPr>
            <w:cnfStyle w:val="001000000000" w:firstRow="0" w:lastRow="0" w:firstColumn="1" w:lastColumn="0" w:oddVBand="0" w:evenVBand="0" w:oddHBand="0" w:evenHBand="0" w:firstRowFirstColumn="0" w:firstRowLastColumn="0" w:lastRowFirstColumn="0" w:lastRowLastColumn="0"/>
            <w:tcW w:w="1696" w:type="dxa"/>
          </w:tcPr>
          <w:p w14:paraId="746AB7DC" w14:textId="1B4B423B" w:rsidR="003F3BFE" w:rsidRDefault="003F3BFE" w:rsidP="00D6531A">
            <w:pPr>
              <w:rPr>
                <w:noProof/>
              </w:rPr>
            </w:pPr>
            <w:r w:rsidRPr="00B3636D">
              <w:rPr>
                <w:bCs w:val="0"/>
                <w:noProof/>
              </w:rPr>
              <w:t>Fault Tolerant</w:t>
            </w:r>
          </w:p>
        </w:tc>
        <w:tc>
          <w:tcPr>
            <w:tcW w:w="1323" w:type="dxa"/>
          </w:tcPr>
          <w:p w14:paraId="3D1C75D2" w14:textId="3A3D6F5C" w:rsidR="003F3BFE" w:rsidRDefault="003F3BFE" w:rsidP="00D6531A">
            <w:pPr>
              <w:cnfStyle w:val="000000000000" w:firstRow="0" w:lastRow="0" w:firstColumn="0" w:lastColumn="0" w:oddVBand="0" w:evenVBand="0" w:oddHBand="0" w:evenHBand="0" w:firstRowFirstColumn="0" w:firstRowLastColumn="0" w:lastRowFirstColumn="0" w:lastRowLastColumn="0"/>
              <w:rPr>
                <w:noProof/>
              </w:rPr>
            </w:pPr>
            <w:r>
              <w:rPr>
                <w:noProof/>
              </w:rPr>
              <w:t>15</w:t>
            </w:r>
          </w:p>
        </w:tc>
        <w:tc>
          <w:tcPr>
            <w:tcW w:w="1371" w:type="dxa"/>
          </w:tcPr>
          <w:p w14:paraId="07E0DFB8" w14:textId="1F00F946" w:rsidR="003F3BFE" w:rsidRDefault="003F3BFE" w:rsidP="00D6531A">
            <w:pPr>
              <w:cnfStyle w:val="000000000000" w:firstRow="0" w:lastRow="0" w:firstColumn="0" w:lastColumn="0" w:oddVBand="0" w:evenVBand="0" w:oddHBand="0" w:evenHBand="0" w:firstRowFirstColumn="0" w:firstRowLastColumn="0" w:lastRowFirstColumn="0" w:lastRowLastColumn="0"/>
              <w:rPr>
                <w:noProof/>
              </w:rPr>
            </w:pPr>
            <w:r>
              <w:rPr>
                <w:noProof/>
              </w:rPr>
              <w:t>15</w:t>
            </w:r>
          </w:p>
        </w:tc>
        <w:tc>
          <w:tcPr>
            <w:tcW w:w="1439" w:type="dxa"/>
          </w:tcPr>
          <w:p w14:paraId="027921B8" w14:textId="1A94DE0D" w:rsidR="003F3BFE" w:rsidRPr="003F3BFE" w:rsidRDefault="003F3BFE" w:rsidP="00D6531A">
            <w:pPr>
              <w:cnfStyle w:val="000000000000" w:firstRow="0" w:lastRow="0" w:firstColumn="0" w:lastColumn="0" w:oddVBand="0" w:evenVBand="0" w:oddHBand="0" w:evenHBand="0" w:firstRowFirstColumn="0" w:firstRowLastColumn="0" w:lastRowFirstColumn="0" w:lastRowLastColumn="0"/>
              <w:rPr>
                <w:bCs/>
                <w:noProof/>
              </w:rPr>
            </w:pPr>
            <w:r w:rsidRPr="003F3BFE">
              <w:rPr>
                <w:bCs/>
                <w:noProof/>
              </w:rPr>
              <w:t>1</w:t>
            </w:r>
            <w:r w:rsidR="00B3636D">
              <w:rPr>
                <w:bCs/>
                <w:noProof/>
              </w:rPr>
              <w:t>8</w:t>
            </w:r>
          </w:p>
        </w:tc>
        <w:tc>
          <w:tcPr>
            <w:tcW w:w="3380" w:type="dxa"/>
          </w:tcPr>
          <w:p w14:paraId="6344693C" w14:textId="1FCA454A" w:rsidR="003F3BFE" w:rsidRPr="003F3BFE" w:rsidRDefault="00B3636D" w:rsidP="00D6531A">
            <w:pPr>
              <w:cnfStyle w:val="000000000000" w:firstRow="0" w:lastRow="0" w:firstColumn="0" w:lastColumn="0" w:oddVBand="0" w:evenVBand="0" w:oddHBand="0" w:evenHBand="0" w:firstRowFirstColumn="0" w:firstRowLastColumn="0" w:lastRowFirstColumn="0" w:lastRowLastColumn="0"/>
              <w:rPr>
                <w:bCs/>
                <w:noProof/>
              </w:rPr>
            </w:pPr>
            <w:r w:rsidRPr="00B3636D">
              <w:rPr>
                <w:bCs/>
                <w:noProof/>
              </w:rPr>
              <w:t>Microservices are potentially less fault-tolerant, as a single point of failure can lead to system downtime.</w:t>
            </w:r>
            <w:r w:rsidR="003F3BFE">
              <w:rPr>
                <w:bCs/>
                <w:noProof/>
              </w:rPr>
              <w:t>.</w:t>
            </w:r>
          </w:p>
        </w:tc>
      </w:tr>
      <w:tr w:rsidR="003F3BFE" w14:paraId="28158ED7" w14:textId="52861523" w:rsidTr="003F3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E2C6B" w14:textId="1D015749" w:rsidR="003F3BFE" w:rsidRDefault="003F3BFE" w:rsidP="00D6531A">
            <w:pPr>
              <w:rPr>
                <w:noProof/>
              </w:rPr>
            </w:pPr>
            <w:r w:rsidRPr="00674B90">
              <w:rPr>
                <w:sz w:val="24"/>
                <w:szCs w:val="24"/>
              </w:rPr>
              <w:t>Complexity</w:t>
            </w:r>
          </w:p>
        </w:tc>
        <w:tc>
          <w:tcPr>
            <w:tcW w:w="1323" w:type="dxa"/>
          </w:tcPr>
          <w:p w14:paraId="5CCAC54F" w14:textId="2C7DB3F3" w:rsidR="003F3BFE" w:rsidRDefault="003F3BFE" w:rsidP="00D6531A">
            <w:pPr>
              <w:cnfStyle w:val="000000100000" w:firstRow="0" w:lastRow="0" w:firstColumn="0" w:lastColumn="0" w:oddVBand="0" w:evenVBand="0" w:oddHBand="1" w:evenHBand="0" w:firstRowFirstColumn="0" w:firstRowLastColumn="0" w:lastRowFirstColumn="0" w:lastRowLastColumn="0"/>
              <w:rPr>
                <w:noProof/>
              </w:rPr>
            </w:pPr>
            <w:r>
              <w:rPr>
                <w:noProof/>
              </w:rPr>
              <w:t>1</w:t>
            </w:r>
            <w:r w:rsidR="006C0411">
              <w:rPr>
                <w:noProof/>
              </w:rPr>
              <w:t>3</w:t>
            </w:r>
          </w:p>
        </w:tc>
        <w:tc>
          <w:tcPr>
            <w:tcW w:w="1371" w:type="dxa"/>
          </w:tcPr>
          <w:p w14:paraId="6A0049A1" w14:textId="0BADA96A"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sidRPr="003F3BFE">
              <w:rPr>
                <w:bCs/>
                <w:noProof/>
              </w:rPr>
              <w:t>1</w:t>
            </w:r>
            <w:r w:rsidR="006C0411">
              <w:rPr>
                <w:bCs/>
                <w:noProof/>
              </w:rPr>
              <w:t>3</w:t>
            </w:r>
          </w:p>
        </w:tc>
        <w:tc>
          <w:tcPr>
            <w:tcW w:w="1439" w:type="dxa"/>
          </w:tcPr>
          <w:p w14:paraId="6DE49180" w14:textId="03521CB9"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sidRPr="003F3BFE">
              <w:rPr>
                <w:bCs/>
                <w:noProof/>
              </w:rPr>
              <w:t>1</w:t>
            </w:r>
            <w:r w:rsidR="006C0411">
              <w:rPr>
                <w:bCs/>
                <w:noProof/>
              </w:rPr>
              <w:t>0</w:t>
            </w:r>
          </w:p>
        </w:tc>
        <w:tc>
          <w:tcPr>
            <w:tcW w:w="3380" w:type="dxa"/>
          </w:tcPr>
          <w:p w14:paraId="7CE5C098" w14:textId="5A338170"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Pr>
                <w:bCs/>
                <w:noProof/>
              </w:rPr>
              <w:t xml:space="preserve">Microsevice’s are </w:t>
            </w:r>
            <w:r w:rsidR="006C0411">
              <w:rPr>
                <w:bCs/>
                <w:noProof/>
              </w:rPr>
              <w:t xml:space="preserve">not </w:t>
            </w:r>
            <w:r>
              <w:rPr>
                <w:bCs/>
                <w:noProof/>
              </w:rPr>
              <w:t>easy to manage</w:t>
            </w:r>
            <w:r w:rsidR="006C0411">
              <w:rPr>
                <w:bCs/>
                <w:noProof/>
              </w:rPr>
              <w:t xml:space="preserve"> when are on bulk.</w:t>
            </w:r>
          </w:p>
        </w:tc>
      </w:tr>
      <w:tr w:rsidR="003F3BFE" w14:paraId="7F82A141" w14:textId="151A821B" w:rsidTr="003F3BFE">
        <w:tc>
          <w:tcPr>
            <w:cnfStyle w:val="001000000000" w:firstRow="0" w:lastRow="0" w:firstColumn="1" w:lastColumn="0" w:oddVBand="0" w:evenVBand="0" w:oddHBand="0" w:evenHBand="0" w:firstRowFirstColumn="0" w:firstRowLastColumn="0" w:lastRowFirstColumn="0" w:lastRowLastColumn="0"/>
            <w:tcW w:w="1696" w:type="dxa"/>
          </w:tcPr>
          <w:p w14:paraId="109EC55E" w14:textId="0AD95AAB" w:rsidR="003F3BFE" w:rsidRPr="00674B90" w:rsidRDefault="003F3BFE" w:rsidP="00D6531A">
            <w:pPr>
              <w:rPr>
                <w:sz w:val="24"/>
                <w:szCs w:val="24"/>
              </w:rPr>
            </w:pPr>
            <w:r w:rsidRPr="00674B90">
              <w:rPr>
                <w:sz w:val="24"/>
                <w:szCs w:val="24"/>
              </w:rPr>
              <w:t>Flexibility</w:t>
            </w:r>
          </w:p>
        </w:tc>
        <w:tc>
          <w:tcPr>
            <w:tcW w:w="1323" w:type="dxa"/>
          </w:tcPr>
          <w:p w14:paraId="360667D0" w14:textId="7FD060E7" w:rsidR="003F3BFE" w:rsidRDefault="003F3BFE" w:rsidP="00D6531A">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1371" w:type="dxa"/>
          </w:tcPr>
          <w:p w14:paraId="2EC96709" w14:textId="601022F8" w:rsidR="003F3BFE" w:rsidRPr="003F3BFE" w:rsidRDefault="003F3BFE" w:rsidP="00D6531A">
            <w:pPr>
              <w:cnfStyle w:val="000000000000" w:firstRow="0" w:lastRow="0" w:firstColumn="0" w:lastColumn="0" w:oddVBand="0" w:evenVBand="0" w:oddHBand="0" w:evenHBand="0" w:firstRowFirstColumn="0" w:firstRowLastColumn="0" w:lastRowFirstColumn="0" w:lastRowLastColumn="0"/>
              <w:rPr>
                <w:bCs/>
                <w:noProof/>
              </w:rPr>
            </w:pPr>
            <w:r w:rsidRPr="003F3BFE">
              <w:rPr>
                <w:bCs/>
                <w:noProof/>
              </w:rPr>
              <w:t>10</w:t>
            </w:r>
          </w:p>
        </w:tc>
        <w:tc>
          <w:tcPr>
            <w:tcW w:w="1439" w:type="dxa"/>
          </w:tcPr>
          <w:p w14:paraId="6F91C3C7" w14:textId="1A552365" w:rsidR="003F3BFE" w:rsidRPr="003F3BFE" w:rsidRDefault="003F3BFE" w:rsidP="00D6531A">
            <w:pPr>
              <w:cnfStyle w:val="000000000000" w:firstRow="0" w:lastRow="0" w:firstColumn="0" w:lastColumn="0" w:oddVBand="0" w:evenVBand="0" w:oddHBand="0" w:evenHBand="0" w:firstRowFirstColumn="0" w:firstRowLastColumn="0" w:lastRowFirstColumn="0" w:lastRowLastColumn="0"/>
              <w:rPr>
                <w:bCs/>
                <w:noProof/>
              </w:rPr>
            </w:pPr>
            <w:r>
              <w:rPr>
                <w:bCs/>
                <w:noProof/>
              </w:rPr>
              <w:t>15</w:t>
            </w:r>
          </w:p>
        </w:tc>
        <w:tc>
          <w:tcPr>
            <w:tcW w:w="3380" w:type="dxa"/>
          </w:tcPr>
          <w:p w14:paraId="34FDF517" w14:textId="355AB262" w:rsidR="003F3BFE" w:rsidRDefault="003F3BFE" w:rsidP="00D6531A">
            <w:pPr>
              <w:cnfStyle w:val="000000000000" w:firstRow="0" w:lastRow="0" w:firstColumn="0" w:lastColumn="0" w:oddVBand="0" w:evenVBand="0" w:oddHBand="0" w:evenHBand="0" w:firstRowFirstColumn="0" w:firstRowLastColumn="0" w:lastRowFirstColumn="0" w:lastRowLastColumn="0"/>
              <w:rPr>
                <w:bCs/>
                <w:noProof/>
              </w:rPr>
            </w:pPr>
            <w:r>
              <w:rPr>
                <w:bCs/>
                <w:noProof/>
              </w:rPr>
              <w:t xml:space="preserve">Microservice’s provide flexibility for multiple teams to work in multiple stack </w:t>
            </w:r>
            <w:r w:rsidR="00472B4F">
              <w:rPr>
                <w:bCs/>
                <w:noProof/>
              </w:rPr>
              <w:t xml:space="preserve">simultanously. </w:t>
            </w:r>
          </w:p>
        </w:tc>
      </w:tr>
      <w:tr w:rsidR="003F3BFE" w14:paraId="6E83B2C2" w14:textId="0DB03E70" w:rsidTr="003F3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CC8E0" w14:textId="16D92A61" w:rsidR="003F3BFE" w:rsidRPr="00674B90" w:rsidRDefault="003F3BFE" w:rsidP="00D6531A">
            <w:pPr>
              <w:rPr>
                <w:sz w:val="24"/>
                <w:szCs w:val="24"/>
              </w:rPr>
            </w:pPr>
            <w:r>
              <w:rPr>
                <w:sz w:val="24"/>
                <w:szCs w:val="24"/>
              </w:rPr>
              <w:t>Performance</w:t>
            </w:r>
          </w:p>
        </w:tc>
        <w:tc>
          <w:tcPr>
            <w:tcW w:w="1323" w:type="dxa"/>
          </w:tcPr>
          <w:p w14:paraId="3CD33648" w14:textId="461A2BE5" w:rsidR="003F3BFE" w:rsidRDefault="003F3BFE" w:rsidP="00D6531A">
            <w:pPr>
              <w:cnfStyle w:val="000000100000" w:firstRow="0" w:lastRow="0" w:firstColumn="0" w:lastColumn="0" w:oddVBand="0" w:evenVBand="0" w:oddHBand="1" w:evenHBand="0" w:firstRowFirstColumn="0" w:firstRowLastColumn="0" w:lastRowFirstColumn="0" w:lastRowLastColumn="0"/>
              <w:rPr>
                <w:noProof/>
              </w:rPr>
            </w:pPr>
            <w:r>
              <w:rPr>
                <w:noProof/>
              </w:rPr>
              <w:t>15</w:t>
            </w:r>
          </w:p>
        </w:tc>
        <w:tc>
          <w:tcPr>
            <w:tcW w:w="1371" w:type="dxa"/>
          </w:tcPr>
          <w:p w14:paraId="0DD63A35" w14:textId="6AA01520"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Pr>
                <w:bCs/>
                <w:noProof/>
              </w:rPr>
              <w:t>15</w:t>
            </w:r>
          </w:p>
        </w:tc>
        <w:tc>
          <w:tcPr>
            <w:tcW w:w="1439" w:type="dxa"/>
          </w:tcPr>
          <w:p w14:paraId="06E48EAA" w14:textId="4A642194" w:rsidR="003F3BFE" w:rsidRPr="003F3BFE" w:rsidRDefault="003F3BFE" w:rsidP="00D6531A">
            <w:pPr>
              <w:cnfStyle w:val="000000100000" w:firstRow="0" w:lastRow="0" w:firstColumn="0" w:lastColumn="0" w:oddVBand="0" w:evenVBand="0" w:oddHBand="1" w:evenHBand="0" w:firstRowFirstColumn="0" w:firstRowLastColumn="0" w:lastRowFirstColumn="0" w:lastRowLastColumn="0"/>
              <w:rPr>
                <w:bCs/>
                <w:noProof/>
              </w:rPr>
            </w:pPr>
            <w:r>
              <w:rPr>
                <w:bCs/>
                <w:noProof/>
              </w:rPr>
              <w:t>20</w:t>
            </w:r>
          </w:p>
        </w:tc>
        <w:tc>
          <w:tcPr>
            <w:tcW w:w="3380" w:type="dxa"/>
          </w:tcPr>
          <w:p w14:paraId="3D580250" w14:textId="0D20FD8D" w:rsidR="003F3BFE" w:rsidRDefault="00472B4F" w:rsidP="00D6531A">
            <w:pPr>
              <w:cnfStyle w:val="000000100000" w:firstRow="0" w:lastRow="0" w:firstColumn="0" w:lastColumn="0" w:oddVBand="0" w:evenVBand="0" w:oddHBand="1" w:evenHBand="0" w:firstRowFirstColumn="0" w:firstRowLastColumn="0" w:lastRowFirstColumn="0" w:lastRowLastColumn="0"/>
              <w:rPr>
                <w:bCs/>
                <w:noProof/>
              </w:rPr>
            </w:pPr>
            <w:r>
              <w:rPr>
                <w:bCs/>
                <w:noProof/>
              </w:rPr>
              <w:t>Microservice’s are made granuarly and are losely coupled. They provide better performance.</w:t>
            </w:r>
          </w:p>
        </w:tc>
      </w:tr>
    </w:tbl>
    <w:p w14:paraId="5E15906A" w14:textId="77777777" w:rsidR="00D6531A" w:rsidRDefault="00D6531A" w:rsidP="00D6531A">
      <w:pPr>
        <w:rPr>
          <w:noProof/>
        </w:rPr>
      </w:pPr>
    </w:p>
    <w:p w14:paraId="3C4C41E0" w14:textId="7411684E" w:rsidR="00DA4E1F" w:rsidRDefault="00D6531A" w:rsidP="00DA4E1F">
      <w:pPr>
        <w:pStyle w:val="Heading1"/>
      </w:pPr>
      <w:bookmarkStart w:id="12" w:name="_Toc129721424"/>
      <w:r>
        <w:t>Recommendation</w:t>
      </w:r>
      <w:bookmarkEnd w:id="12"/>
    </w:p>
    <w:p w14:paraId="5ADB74F1" w14:textId="77777777" w:rsidR="004F7D9C" w:rsidRPr="004F7D9C" w:rsidRDefault="004F7D9C" w:rsidP="004F7D9C"/>
    <w:p w14:paraId="5487F9FA" w14:textId="7EFDE3B5" w:rsidR="00D6531A" w:rsidRPr="004F7D9C" w:rsidRDefault="00324152" w:rsidP="00D6531A">
      <w:pPr>
        <w:rPr>
          <w:sz w:val="26"/>
          <w:szCs w:val="26"/>
        </w:rPr>
      </w:pPr>
      <w:r w:rsidRPr="004F7D9C">
        <w:rPr>
          <w:sz w:val="26"/>
          <w:szCs w:val="26"/>
        </w:rPr>
        <w:t xml:space="preserve">From the comparison we can see that the </w:t>
      </w:r>
      <w:r w:rsidRPr="004F7D9C">
        <w:rPr>
          <w:b/>
          <w:bCs/>
          <w:sz w:val="26"/>
          <w:szCs w:val="26"/>
        </w:rPr>
        <w:t>microservice</w:t>
      </w:r>
      <w:r w:rsidRPr="004F7D9C">
        <w:rPr>
          <w:sz w:val="26"/>
          <w:szCs w:val="26"/>
        </w:rPr>
        <w:t xml:space="preserve"> </w:t>
      </w:r>
      <w:r w:rsidRPr="004F7D9C">
        <w:rPr>
          <w:b/>
          <w:bCs/>
          <w:sz w:val="26"/>
          <w:szCs w:val="26"/>
        </w:rPr>
        <w:t>architecture</w:t>
      </w:r>
      <w:r w:rsidRPr="004F7D9C">
        <w:rPr>
          <w:sz w:val="26"/>
          <w:szCs w:val="26"/>
        </w:rPr>
        <w:t xml:space="preserve"> will be best suited to our objective.</w:t>
      </w:r>
    </w:p>
    <w:p w14:paraId="7F8DD0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E7A03D4" w14:textId="7E9B40E4" w:rsidR="00DA4E1F" w:rsidRDefault="00DA4E1F" w:rsidP="00DA4E1F">
      <w:pPr>
        <w:pStyle w:val="Heading1"/>
      </w:pPr>
      <w:bookmarkStart w:id="13" w:name="_Toc129721425"/>
      <w:r>
        <w:lastRenderedPageBreak/>
        <w:t>Assumptions</w:t>
      </w:r>
      <w:bookmarkEnd w:id="13"/>
    </w:p>
    <w:p w14:paraId="13FB114D" w14:textId="77777777" w:rsidR="00AB2964" w:rsidRPr="00AB2964" w:rsidRDefault="00AB2964" w:rsidP="00AB2964"/>
    <w:p w14:paraId="6AF2009A" w14:textId="77777777" w:rsidR="00B3636D" w:rsidRPr="00B3636D" w:rsidRDefault="00B3636D" w:rsidP="00B3636D">
      <w:pPr>
        <w:rPr>
          <w:rFonts w:asciiTheme="majorHAnsi" w:hAnsiTheme="majorHAnsi" w:cstheme="majorHAnsi"/>
          <w:color w:val="707070"/>
          <w:sz w:val="26"/>
          <w:szCs w:val="26"/>
          <w:shd w:val="clear" w:color="auto" w:fill="FFFFFF"/>
        </w:rPr>
      </w:pPr>
      <w:r w:rsidRPr="00B3636D">
        <w:rPr>
          <w:rFonts w:asciiTheme="majorHAnsi" w:hAnsiTheme="majorHAnsi" w:cstheme="majorHAnsi"/>
          <w:color w:val="707070"/>
          <w:sz w:val="26"/>
          <w:szCs w:val="26"/>
          <w:shd w:val="clear" w:color="auto" w:fill="FFFFFF"/>
        </w:rPr>
        <w:t>The application is designed to exhibit high scalability.</w:t>
      </w:r>
    </w:p>
    <w:p w14:paraId="610DF8DF" w14:textId="6C78FC34" w:rsidR="00B3636D" w:rsidRPr="00B3636D" w:rsidRDefault="00B3636D" w:rsidP="00B3636D">
      <w:pPr>
        <w:rPr>
          <w:rFonts w:asciiTheme="majorHAnsi" w:hAnsiTheme="majorHAnsi" w:cstheme="majorHAnsi"/>
          <w:color w:val="707070"/>
          <w:sz w:val="26"/>
          <w:szCs w:val="26"/>
          <w:shd w:val="clear" w:color="auto" w:fill="FFFFFF"/>
        </w:rPr>
      </w:pPr>
      <w:r w:rsidRPr="00B3636D">
        <w:rPr>
          <w:rFonts w:asciiTheme="majorHAnsi" w:hAnsiTheme="majorHAnsi" w:cstheme="majorHAnsi"/>
          <w:color w:val="707070"/>
          <w:sz w:val="26"/>
          <w:szCs w:val="26"/>
          <w:shd w:val="clear" w:color="auto" w:fill="FFFFFF"/>
        </w:rPr>
        <w:t>The system is intended to maintain constant availability, ensuring users can access it through a web browser, with downtime limited to server-related issues.</w:t>
      </w:r>
    </w:p>
    <w:p w14:paraId="701176A0" w14:textId="19D2451B" w:rsidR="00B3636D" w:rsidRPr="00B3636D" w:rsidRDefault="00B3636D" w:rsidP="00B3636D">
      <w:pPr>
        <w:rPr>
          <w:rFonts w:asciiTheme="majorHAnsi" w:hAnsiTheme="majorHAnsi" w:cstheme="majorHAnsi"/>
          <w:color w:val="707070"/>
          <w:sz w:val="26"/>
          <w:szCs w:val="26"/>
          <w:shd w:val="clear" w:color="auto" w:fill="FFFFFF"/>
        </w:rPr>
      </w:pPr>
      <w:r w:rsidRPr="00B3636D">
        <w:rPr>
          <w:rFonts w:asciiTheme="majorHAnsi" w:hAnsiTheme="majorHAnsi" w:cstheme="majorHAnsi"/>
          <w:color w:val="707070"/>
          <w:sz w:val="26"/>
          <w:szCs w:val="26"/>
          <w:shd w:val="clear" w:color="auto" w:fill="FFFFFF"/>
        </w:rPr>
        <w:t>Security holds paramount importance in all internet transactions, necessitating the secure and encrypted handling of all data.</w:t>
      </w:r>
    </w:p>
    <w:p w14:paraId="026CA31B" w14:textId="3586512E" w:rsidR="00007CEA" w:rsidRPr="00B3636D" w:rsidRDefault="00007CEA" w:rsidP="00AB2964">
      <w:pPr>
        <w:pStyle w:val="ListParagraph"/>
        <w:rPr>
          <w:lang w:val="en-IN"/>
        </w:rPr>
      </w:pPr>
    </w:p>
    <w:p w14:paraId="1CB9E3B4" w14:textId="77777777" w:rsidR="00D6531A" w:rsidRPr="00D6531A" w:rsidRDefault="00D6531A" w:rsidP="00D6531A"/>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7EB5350" w14:textId="77777777" w:rsidR="00DA4E1F" w:rsidRDefault="00D6531A" w:rsidP="00D6531A">
      <w:pPr>
        <w:pStyle w:val="Heading1"/>
      </w:pPr>
      <w:bookmarkStart w:id="14" w:name="_Toc129721426"/>
      <w:r>
        <w:lastRenderedPageBreak/>
        <w:t>Risks</w:t>
      </w:r>
      <w:bookmarkEnd w:id="14"/>
    </w:p>
    <w:p w14:paraId="69E7D909" w14:textId="5969F53E" w:rsidR="00D6531A" w:rsidRDefault="00D6531A" w:rsidP="00D6531A">
      <w:pPr>
        <w:rPr>
          <w:noProof/>
        </w:rPr>
      </w:pPr>
    </w:p>
    <w:p w14:paraId="42347232" w14:textId="77777777" w:rsidR="00B3636D" w:rsidRPr="00B3636D" w:rsidRDefault="00B3636D" w:rsidP="00B3636D">
      <w:pPr>
        <w:rPr>
          <w:sz w:val="26"/>
          <w:szCs w:val="26"/>
        </w:rPr>
      </w:pPr>
      <w:bookmarkStart w:id="15" w:name="_Toc129721427"/>
      <w:r w:rsidRPr="00B3636D">
        <w:rPr>
          <w:sz w:val="26"/>
          <w:szCs w:val="26"/>
        </w:rPr>
        <w:t>Scaling and optimizing independently hosted and deployed services entail intricate coordination among diverse components spread across separate servers. While microservices architecture is often lauded for its scalability, achieving it can pose challenges.</w:t>
      </w:r>
    </w:p>
    <w:p w14:paraId="710DC8AB" w14:textId="77777777" w:rsidR="00B3636D" w:rsidRPr="00B3636D" w:rsidRDefault="00B3636D" w:rsidP="00B3636D">
      <w:pPr>
        <w:rPr>
          <w:sz w:val="26"/>
          <w:szCs w:val="26"/>
        </w:rPr>
      </w:pPr>
      <w:r w:rsidRPr="00B3636D">
        <w:rPr>
          <w:sz w:val="26"/>
          <w:szCs w:val="26"/>
        </w:rPr>
        <w:t>Microservices are deployed across varied cloud environments, interacting through different infrastructure layers. This setup reduces control and heightens the obscurity of components, leading to increased security vulnerabilities. Testing for vulnerabilities and ensuring network security becomes more challenging in this microservices structure.</w:t>
      </w:r>
    </w:p>
    <w:p w14:paraId="38D84687" w14:textId="77777777" w:rsidR="00B3636D" w:rsidRPr="00B3636D" w:rsidRDefault="00B3636D" w:rsidP="00B3636D">
      <w:pPr>
        <w:rPr>
          <w:sz w:val="26"/>
          <w:szCs w:val="26"/>
        </w:rPr>
      </w:pPr>
      <w:r w:rsidRPr="00B3636D">
        <w:rPr>
          <w:sz w:val="26"/>
          <w:szCs w:val="26"/>
        </w:rPr>
        <w:t>These standalone microservices, each functioning independently, must communicate with one another. Poorly configured infrastructure layers that facilitate resource sharing among services can result in a suboptimal application with a sluggish response time.</w:t>
      </w:r>
    </w:p>
    <w:p w14:paraId="48E82053" w14:textId="77777777" w:rsidR="00AB2964" w:rsidRPr="00B3636D" w:rsidRDefault="00AB2964" w:rsidP="00AB2964">
      <w:pPr>
        <w:rPr>
          <w:lang w:val="en-IN"/>
        </w:rPr>
      </w:pPr>
    </w:p>
    <w:p w14:paraId="3089F8EC" w14:textId="77777777" w:rsidR="00AB2964" w:rsidRDefault="00AB2964" w:rsidP="00AB2964"/>
    <w:p w14:paraId="23C6B161" w14:textId="77777777" w:rsidR="00AB2964" w:rsidRDefault="00AB2964" w:rsidP="00AB2964"/>
    <w:p w14:paraId="57E4C928" w14:textId="77777777" w:rsidR="00AB2964" w:rsidRDefault="00AB2964" w:rsidP="00AB2964"/>
    <w:p w14:paraId="2151DCEF" w14:textId="77777777" w:rsidR="00AB2964" w:rsidRDefault="00AB2964" w:rsidP="00AB2964"/>
    <w:p w14:paraId="6D103F7C" w14:textId="77777777" w:rsidR="00AB2964" w:rsidRDefault="00AB2964" w:rsidP="00AB2964"/>
    <w:p w14:paraId="4651083D" w14:textId="77777777" w:rsidR="00AB2964" w:rsidRDefault="00AB2964" w:rsidP="00AB2964"/>
    <w:p w14:paraId="37567363" w14:textId="77777777" w:rsidR="00AB2964" w:rsidRDefault="00AB2964" w:rsidP="00AB2964"/>
    <w:p w14:paraId="21BC7CDD" w14:textId="77777777" w:rsidR="00AB2964" w:rsidRDefault="00AB2964" w:rsidP="00AB2964"/>
    <w:p w14:paraId="759CB71D" w14:textId="77777777" w:rsidR="00AB2964" w:rsidRDefault="00AB2964" w:rsidP="00AB2964"/>
    <w:p w14:paraId="16A7371A" w14:textId="77777777" w:rsidR="00AB2964" w:rsidRDefault="00AB2964" w:rsidP="00AB2964"/>
    <w:p w14:paraId="311083D7" w14:textId="77777777" w:rsidR="00AB2964" w:rsidRDefault="00AB2964" w:rsidP="00AB2964"/>
    <w:p w14:paraId="1EAFFE7E" w14:textId="77777777" w:rsidR="00AB2964" w:rsidRDefault="00AB2964" w:rsidP="00AB2964"/>
    <w:p w14:paraId="32A366E9" w14:textId="77777777" w:rsidR="00AB2964" w:rsidRDefault="00AB2964" w:rsidP="00AB2964"/>
    <w:p w14:paraId="0D0040B4" w14:textId="77777777" w:rsidR="00AB2964" w:rsidRDefault="00AB2964" w:rsidP="00AB2964"/>
    <w:p w14:paraId="7FA8FCCB" w14:textId="77777777" w:rsidR="00AB2964" w:rsidRDefault="00AB2964" w:rsidP="00AB2964"/>
    <w:p w14:paraId="6BC9EB82" w14:textId="77777777" w:rsidR="00AB2964" w:rsidRDefault="00AB2964" w:rsidP="00AB2964"/>
    <w:p w14:paraId="51991B41" w14:textId="77777777" w:rsidR="00AB2964" w:rsidRDefault="00AB2964" w:rsidP="00AB2964"/>
    <w:p w14:paraId="0F493AA1" w14:textId="77777777" w:rsidR="00AB2964" w:rsidRDefault="00AB2964" w:rsidP="00AB2964"/>
    <w:p w14:paraId="47BEA92D" w14:textId="77777777" w:rsidR="00AB2964" w:rsidRDefault="00AB2964" w:rsidP="00AB2964"/>
    <w:p w14:paraId="4673F00A" w14:textId="075AF6E7" w:rsidR="00DA4E1F" w:rsidRDefault="00DA4E1F" w:rsidP="00AB2964">
      <w:r>
        <w:t>Appendix</w:t>
      </w:r>
      <w:bookmarkEnd w:id="15"/>
    </w:p>
    <w:p w14:paraId="68CC856C" w14:textId="03331BF8" w:rsidR="00D6531A" w:rsidRDefault="00D6531A" w:rsidP="00D6531A">
      <w:pPr>
        <w:pStyle w:val="Heading2"/>
      </w:pPr>
      <w:bookmarkStart w:id="16" w:name="_Toc129721428"/>
      <w:r>
        <w:t>References</w:t>
      </w:r>
      <w:bookmarkEnd w:id="16"/>
    </w:p>
    <w:p w14:paraId="5AC4A7FF" w14:textId="77777777" w:rsidR="004F7D9C" w:rsidRPr="004F7D9C" w:rsidRDefault="004F7D9C" w:rsidP="004F7D9C"/>
    <w:p w14:paraId="4B577BC8" w14:textId="038E212C" w:rsidR="00007CEA" w:rsidRPr="004F7D9C" w:rsidRDefault="00AB2964" w:rsidP="00007CEA">
      <w:pPr>
        <w:pStyle w:val="ListParagraph"/>
        <w:numPr>
          <w:ilvl w:val="0"/>
          <w:numId w:val="39"/>
        </w:numPr>
        <w:rPr>
          <w:sz w:val="26"/>
          <w:szCs w:val="26"/>
        </w:rPr>
      </w:pPr>
      <w:r w:rsidRPr="004F7D9C">
        <w:rPr>
          <w:sz w:val="26"/>
          <w:szCs w:val="26"/>
        </w:rPr>
        <w:t>https://www.c-sharpcorner.com/</w:t>
      </w:r>
    </w:p>
    <w:p w14:paraId="7B57F926" w14:textId="0F585E34" w:rsidR="00007CEA" w:rsidRPr="00D6531A" w:rsidRDefault="00007CEA" w:rsidP="004F0878">
      <w:pPr>
        <w:pStyle w:val="ListParagraph"/>
        <w:numPr>
          <w:ilvl w:val="0"/>
          <w:numId w:val="39"/>
        </w:numPr>
      </w:pPr>
      <w:r w:rsidRPr="004F7D9C">
        <w:rPr>
          <w:sz w:val="26"/>
          <w:szCs w:val="26"/>
        </w:rPr>
        <w:t xml:space="preserve"> </w:t>
      </w:r>
      <w:r w:rsidR="00AB2964" w:rsidRPr="004F7D9C">
        <w:rPr>
          <w:sz w:val="26"/>
          <w:szCs w:val="26"/>
        </w:rPr>
        <w:t>https://microservices.io/</w:t>
      </w:r>
    </w:p>
    <w:p w14:paraId="78FE1C97" w14:textId="77777777" w:rsidR="00D6531A" w:rsidRPr="00D6531A" w:rsidRDefault="00D6531A" w:rsidP="00D6531A"/>
    <w:sectPr w:rsidR="00D6531A" w:rsidRPr="00D653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EE64" w14:textId="77777777" w:rsidR="00B94173" w:rsidRDefault="00B94173" w:rsidP="002938CA">
      <w:pPr>
        <w:spacing w:after="0" w:line="240" w:lineRule="auto"/>
      </w:pPr>
      <w:r>
        <w:separator/>
      </w:r>
    </w:p>
  </w:endnote>
  <w:endnote w:type="continuationSeparator" w:id="0">
    <w:p w14:paraId="5AB99E00" w14:textId="77777777" w:rsidR="00B94173" w:rsidRDefault="00B94173"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554E" w14:textId="77777777" w:rsidR="00B94173" w:rsidRDefault="00B94173" w:rsidP="002938CA">
      <w:pPr>
        <w:spacing w:after="0" w:line="240" w:lineRule="auto"/>
      </w:pPr>
      <w:r>
        <w:separator/>
      </w:r>
    </w:p>
  </w:footnote>
  <w:footnote w:type="continuationSeparator" w:id="0">
    <w:p w14:paraId="3929F499" w14:textId="77777777" w:rsidR="00B94173" w:rsidRDefault="00B94173"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8366" w14:textId="77062B02"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2C4835">
          <w:rPr>
            <w:rFonts w:asciiTheme="majorHAnsi" w:hAnsiTheme="majorHAnsi"/>
          </w:rPr>
          <w:t>[Nagarro]-[Amcart]</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5"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8"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1E154A8B"/>
    <w:multiLevelType w:val="hybridMultilevel"/>
    <w:tmpl w:val="FBF2F5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F70B1E"/>
    <w:multiLevelType w:val="hybridMultilevel"/>
    <w:tmpl w:val="2D183D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5C520E7"/>
    <w:multiLevelType w:val="hybridMultilevel"/>
    <w:tmpl w:val="C8A4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5"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2B01872"/>
    <w:multiLevelType w:val="hybridMultilevel"/>
    <w:tmpl w:val="25AA3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0" w15:restartNumberingAfterBreak="0">
    <w:nsid w:val="441E7DCD"/>
    <w:multiLevelType w:val="hybridMultilevel"/>
    <w:tmpl w:val="D04CB4AE"/>
    <w:lvl w:ilvl="0" w:tplc="40090001">
      <w:start w:val="1"/>
      <w:numFmt w:val="bullet"/>
      <w:lvlText w:val=""/>
      <w:lvlJc w:val="left"/>
      <w:pPr>
        <w:ind w:left="720" w:hanging="360"/>
      </w:pPr>
      <w:rPr>
        <w:rFonts w:ascii="Symbol" w:hAnsi="Symbol" w:hint="default"/>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983ADB"/>
    <w:multiLevelType w:val="hybridMultilevel"/>
    <w:tmpl w:val="58648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3"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5"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6"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7"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1"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2"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4" w15:restartNumberingAfterBreak="0">
    <w:nsid w:val="7BB47D6C"/>
    <w:multiLevelType w:val="hybridMultilevel"/>
    <w:tmpl w:val="DFA43B3C"/>
    <w:lvl w:ilvl="0" w:tplc="C0ECB81A">
      <w:start w:val="1"/>
      <w:numFmt w:val="decimal"/>
      <w:lvlText w:val="%1."/>
      <w:lvlJc w:val="left"/>
      <w:pPr>
        <w:ind w:left="720" w:hanging="360"/>
      </w:pPr>
      <w:rPr>
        <w:rFonts w:asciiTheme="majorHAnsi"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1256884">
    <w:abstractNumId w:val="7"/>
  </w:num>
  <w:num w:numId="2" w16cid:durableId="2119833253">
    <w:abstractNumId w:val="16"/>
  </w:num>
  <w:num w:numId="3" w16cid:durableId="1986005398">
    <w:abstractNumId w:val="9"/>
  </w:num>
  <w:num w:numId="4" w16cid:durableId="4346374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29"/>
  </w:num>
  <w:num w:numId="6" w16cid:durableId="952127718">
    <w:abstractNumId w:val="25"/>
  </w:num>
  <w:num w:numId="7" w16cid:durableId="688871541">
    <w:abstractNumId w:val="30"/>
  </w:num>
  <w:num w:numId="8" w16cid:durableId="643508282">
    <w:abstractNumId w:val="19"/>
  </w:num>
  <w:num w:numId="9" w16cid:durableId="179248125">
    <w:abstractNumId w:val="2"/>
  </w:num>
  <w:num w:numId="10" w16cid:durableId="1401634397">
    <w:abstractNumId w:val="26"/>
  </w:num>
  <w:num w:numId="11" w16cid:durableId="1152795347">
    <w:abstractNumId w:val="4"/>
  </w:num>
  <w:num w:numId="12" w16cid:durableId="732311982">
    <w:abstractNumId w:val="1"/>
  </w:num>
  <w:num w:numId="13" w16cid:durableId="2144423319">
    <w:abstractNumId w:val="22"/>
  </w:num>
  <w:num w:numId="14" w16cid:durableId="576670135">
    <w:abstractNumId w:val="17"/>
  </w:num>
  <w:num w:numId="15" w16cid:durableId="681933949">
    <w:abstractNumId w:val="5"/>
  </w:num>
  <w:num w:numId="16" w16cid:durableId="1525628089">
    <w:abstractNumId w:val="7"/>
  </w:num>
  <w:num w:numId="17" w16cid:durableId="625433064">
    <w:abstractNumId w:val="7"/>
  </w:num>
  <w:num w:numId="18" w16cid:durableId="1911495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7"/>
  </w:num>
  <w:num w:numId="21" w16cid:durableId="779640862">
    <w:abstractNumId w:val="31"/>
  </w:num>
  <w:num w:numId="22" w16cid:durableId="1998534045">
    <w:abstractNumId w:val="12"/>
  </w:num>
  <w:num w:numId="23" w16cid:durableId="1343239811">
    <w:abstractNumId w:val="24"/>
  </w:num>
  <w:num w:numId="24" w16cid:durableId="1799910954">
    <w:abstractNumId w:val="14"/>
  </w:num>
  <w:num w:numId="25" w16cid:durableId="1438604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33"/>
  </w:num>
  <w:num w:numId="27" w16cid:durableId="6154069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6"/>
  </w:num>
  <w:num w:numId="30" w16cid:durableId="1747416444">
    <w:abstractNumId w:val="23"/>
  </w:num>
  <w:num w:numId="31" w16cid:durableId="1404571440">
    <w:abstractNumId w:val="15"/>
  </w:num>
  <w:num w:numId="32" w16cid:durableId="2000110238">
    <w:abstractNumId w:val="7"/>
  </w:num>
  <w:num w:numId="33" w16cid:durableId="1001356059">
    <w:abstractNumId w:val="28"/>
  </w:num>
  <w:num w:numId="34" w16cid:durableId="1396196277">
    <w:abstractNumId w:val="8"/>
  </w:num>
  <w:num w:numId="35" w16cid:durableId="1810889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32"/>
  </w:num>
  <w:num w:numId="37" w16cid:durableId="1928807113">
    <w:abstractNumId w:val="0"/>
  </w:num>
  <w:num w:numId="38" w16cid:durableId="510683550">
    <w:abstractNumId w:val="27"/>
  </w:num>
  <w:num w:numId="39" w16cid:durableId="364260374">
    <w:abstractNumId w:val="3"/>
  </w:num>
  <w:num w:numId="40" w16cid:durableId="1451318350">
    <w:abstractNumId w:val="34"/>
  </w:num>
  <w:num w:numId="41" w16cid:durableId="1696231080">
    <w:abstractNumId w:val="20"/>
  </w:num>
  <w:num w:numId="42" w16cid:durableId="564681007">
    <w:abstractNumId w:val="11"/>
  </w:num>
  <w:num w:numId="43" w16cid:durableId="916013665">
    <w:abstractNumId w:val="21"/>
  </w:num>
  <w:num w:numId="44" w16cid:durableId="854076662">
    <w:abstractNumId w:val="10"/>
  </w:num>
  <w:num w:numId="45" w16cid:durableId="839154434">
    <w:abstractNumId w:val="18"/>
  </w:num>
  <w:num w:numId="46" w16cid:durableId="42423195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31F4"/>
    <w:rsid w:val="00033E23"/>
    <w:rsid w:val="0003727E"/>
    <w:rsid w:val="00051F9E"/>
    <w:rsid w:val="00065E2C"/>
    <w:rsid w:val="000861FF"/>
    <w:rsid w:val="000906C0"/>
    <w:rsid w:val="0009124C"/>
    <w:rsid w:val="00092932"/>
    <w:rsid w:val="000A7235"/>
    <w:rsid w:val="000A7290"/>
    <w:rsid w:val="000B4398"/>
    <w:rsid w:val="000C02C9"/>
    <w:rsid w:val="000D782B"/>
    <w:rsid w:val="000E71CF"/>
    <w:rsid w:val="0010043C"/>
    <w:rsid w:val="00103C75"/>
    <w:rsid w:val="00107098"/>
    <w:rsid w:val="00122EA3"/>
    <w:rsid w:val="00130216"/>
    <w:rsid w:val="00130247"/>
    <w:rsid w:val="001305C6"/>
    <w:rsid w:val="00131EF3"/>
    <w:rsid w:val="00133677"/>
    <w:rsid w:val="001503FF"/>
    <w:rsid w:val="001603EA"/>
    <w:rsid w:val="001731B1"/>
    <w:rsid w:val="00174CE5"/>
    <w:rsid w:val="00180D7C"/>
    <w:rsid w:val="00182668"/>
    <w:rsid w:val="00183D24"/>
    <w:rsid w:val="001845B9"/>
    <w:rsid w:val="00190740"/>
    <w:rsid w:val="0019502C"/>
    <w:rsid w:val="001A3699"/>
    <w:rsid w:val="001A5578"/>
    <w:rsid w:val="001A7C6C"/>
    <w:rsid w:val="001D6A7E"/>
    <w:rsid w:val="001D7A6B"/>
    <w:rsid w:val="001E777E"/>
    <w:rsid w:val="00200904"/>
    <w:rsid w:val="00202D86"/>
    <w:rsid w:val="00215262"/>
    <w:rsid w:val="00226DDE"/>
    <w:rsid w:val="00227022"/>
    <w:rsid w:val="002375AB"/>
    <w:rsid w:val="002408CD"/>
    <w:rsid w:val="00246F77"/>
    <w:rsid w:val="0025148A"/>
    <w:rsid w:val="002565E1"/>
    <w:rsid w:val="002648CB"/>
    <w:rsid w:val="00265543"/>
    <w:rsid w:val="00275EA1"/>
    <w:rsid w:val="00280A5F"/>
    <w:rsid w:val="002938CA"/>
    <w:rsid w:val="002A3608"/>
    <w:rsid w:val="002A4330"/>
    <w:rsid w:val="002B125B"/>
    <w:rsid w:val="002B6A48"/>
    <w:rsid w:val="002C4835"/>
    <w:rsid w:val="002D4FFB"/>
    <w:rsid w:val="002F373E"/>
    <w:rsid w:val="00302ECF"/>
    <w:rsid w:val="00311EEB"/>
    <w:rsid w:val="003179F8"/>
    <w:rsid w:val="00324152"/>
    <w:rsid w:val="003261AB"/>
    <w:rsid w:val="00327FC4"/>
    <w:rsid w:val="00337E88"/>
    <w:rsid w:val="00343CFC"/>
    <w:rsid w:val="00346EEF"/>
    <w:rsid w:val="00357FA0"/>
    <w:rsid w:val="003634D3"/>
    <w:rsid w:val="00363A7E"/>
    <w:rsid w:val="0037788C"/>
    <w:rsid w:val="00377D49"/>
    <w:rsid w:val="00391741"/>
    <w:rsid w:val="003945F2"/>
    <w:rsid w:val="00395B23"/>
    <w:rsid w:val="003A235C"/>
    <w:rsid w:val="003A4981"/>
    <w:rsid w:val="003E5BEB"/>
    <w:rsid w:val="003F3BFE"/>
    <w:rsid w:val="00400639"/>
    <w:rsid w:val="00401D0F"/>
    <w:rsid w:val="0041450E"/>
    <w:rsid w:val="00434AFD"/>
    <w:rsid w:val="00462690"/>
    <w:rsid w:val="00463769"/>
    <w:rsid w:val="00465D6F"/>
    <w:rsid w:val="004711F6"/>
    <w:rsid w:val="00472B4F"/>
    <w:rsid w:val="00472F02"/>
    <w:rsid w:val="00483B15"/>
    <w:rsid w:val="00496510"/>
    <w:rsid w:val="004B7924"/>
    <w:rsid w:val="004F0878"/>
    <w:rsid w:val="004F3BC7"/>
    <w:rsid w:val="004F5C59"/>
    <w:rsid w:val="004F7D9C"/>
    <w:rsid w:val="00503CB2"/>
    <w:rsid w:val="00520E45"/>
    <w:rsid w:val="00521A2F"/>
    <w:rsid w:val="00525815"/>
    <w:rsid w:val="00537391"/>
    <w:rsid w:val="00540C9C"/>
    <w:rsid w:val="005458A0"/>
    <w:rsid w:val="00546AA9"/>
    <w:rsid w:val="00547F0B"/>
    <w:rsid w:val="00550190"/>
    <w:rsid w:val="00552FE9"/>
    <w:rsid w:val="005532C2"/>
    <w:rsid w:val="00561D82"/>
    <w:rsid w:val="0056288A"/>
    <w:rsid w:val="0057306D"/>
    <w:rsid w:val="00573DFC"/>
    <w:rsid w:val="00587455"/>
    <w:rsid w:val="005A74CA"/>
    <w:rsid w:val="005B2595"/>
    <w:rsid w:val="005B71BD"/>
    <w:rsid w:val="005C03A9"/>
    <w:rsid w:val="005C3247"/>
    <w:rsid w:val="006061F1"/>
    <w:rsid w:val="0061005D"/>
    <w:rsid w:val="00623E77"/>
    <w:rsid w:val="00633BD6"/>
    <w:rsid w:val="006438B6"/>
    <w:rsid w:val="00643A1C"/>
    <w:rsid w:val="00644CE7"/>
    <w:rsid w:val="00645BEA"/>
    <w:rsid w:val="00646527"/>
    <w:rsid w:val="00647A16"/>
    <w:rsid w:val="00654DD5"/>
    <w:rsid w:val="0066575C"/>
    <w:rsid w:val="00670807"/>
    <w:rsid w:val="006855EC"/>
    <w:rsid w:val="00687061"/>
    <w:rsid w:val="00693C0E"/>
    <w:rsid w:val="006A0323"/>
    <w:rsid w:val="006C0411"/>
    <w:rsid w:val="006C496F"/>
    <w:rsid w:val="006C5684"/>
    <w:rsid w:val="006D47BF"/>
    <w:rsid w:val="006E0428"/>
    <w:rsid w:val="006E24E9"/>
    <w:rsid w:val="006E4F40"/>
    <w:rsid w:val="00704DAA"/>
    <w:rsid w:val="0070561D"/>
    <w:rsid w:val="0071083B"/>
    <w:rsid w:val="0071415A"/>
    <w:rsid w:val="00714C97"/>
    <w:rsid w:val="007169A9"/>
    <w:rsid w:val="007271CA"/>
    <w:rsid w:val="007310FB"/>
    <w:rsid w:val="00731530"/>
    <w:rsid w:val="00733C9A"/>
    <w:rsid w:val="00744354"/>
    <w:rsid w:val="00744F16"/>
    <w:rsid w:val="00750019"/>
    <w:rsid w:val="007516F9"/>
    <w:rsid w:val="00756E07"/>
    <w:rsid w:val="00762666"/>
    <w:rsid w:val="007800EC"/>
    <w:rsid w:val="00786D60"/>
    <w:rsid w:val="007968B1"/>
    <w:rsid w:val="007969AC"/>
    <w:rsid w:val="007A30B6"/>
    <w:rsid w:val="007A6BAF"/>
    <w:rsid w:val="007A6DC9"/>
    <w:rsid w:val="007B74CB"/>
    <w:rsid w:val="00805BC0"/>
    <w:rsid w:val="00813808"/>
    <w:rsid w:val="008144E9"/>
    <w:rsid w:val="008161DC"/>
    <w:rsid w:val="008226DC"/>
    <w:rsid w:val="00832D94"/>
    <w:rsid w:val="00840D07"/>
    <w:rsid w:val="00860E3B"/>
    <w:rsid w:val="00865883"/>
    <w:rsid w:val="008724E8"/>
    <w:rsid w:val="008848D6"/>
    <w:rsid w:val="00891DBC"/>
    <w:rsid w:val="00893CF7"/>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879DB"/>
    <w:rsid w:val="009923DF"/>
    <w:rsid w:val="00994713"/>
    <w:rsid w:val="009C1A6C"/>
    <w:rsid w:val="009C5891"/>
    <w:rsid w:val="009D01B7"/>
    <w:rsid w:val="009E51DF"/>
    <w:rsid w:val="009F276E"/>
    <w:rsid w:val="00A01322"/>
    <w:rsid w:val="00A11A91"/>
    <w:rsid w:val="00A1252F"/>
    <w:rsid w:val="00A15A7E"/>
    <w:rsid w:val="00A61992"/>
    <w:rsid w:val="00A7607F"/>
    <w:rsid w:val="00A77C6D"/>
    <w:rsid w:val="00AA3979"/>
    <w:rsid w:val="00AA5AEE"/>
    <w:rsid w:val="00AA7D35"/>
    <w:rsid w:val="00AB2964"/>
    <w:rsid w:val="00AD5A73"/>
    <w:rsid w:val="00AE0696"/>
    <w:rsid w:val="00AE37D0"/>
    <w:rsid w:val="00AE4E22"/>
    <w:rsid w:val="00AF0091"/>
    <w:rsid w:val="00AF64DA"/>
    <w:rsid w:val="00B2107D"/>
    <w:rsid w:val="00B35F69"/>
    <w:rsid w:val="00B3636D"/>
    <w:rsid w:val="00B36485"/>
    <w:rsid w:val="00B55E63"/>
    <w:rsid w:val="00B657F5"/>
    <w:rsid w:val="00B71B4A"/>
    <w:rsid w:val="00B72BC2"/>
    <w:rsid w:val="00B74051"/>
    <w:rsid w:val="00B7736D"/>
    <w:rsid w:val="00B87AE0"/>
    <w:rsid w:val="00B94173"/>
    <w:rsid w:val="00B94E82"/>
    <w:rsid w:val="00B9788A"/>
    <w:rsid w:val="00BA0596"/>
    <w:rsid w:val="00BA57C5"/>
    <w:rsid w:val="00BB000F"/>
    <w:rsid w:val="00BB003A"/>
    <w:rsid w:val="00BB1AFA"/>
    <w:rsid w:val="00BC6E8A"/>
    <w:rsid w:val="00BF58F6"/>
    <w:rsid w:val="00C109CF"/>
    <w:rsid w:val="00C10E2A"/>
    <w:rsid w:val="00C22C69"/>
    <w:rsid w:val="00C411FF"/>
    <w:rsid w:val="00C424B3"/>
    <w:rsid w:val="00C537AD"/>
    <w:rsid w:val="00C57835"/>
    <w:rsid w:val="00C65529"/>
    <w:rsid w:val="00CA1D4A"/>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21C"/>
    <w:rsid w:val="00D35C8C"/>
    <w:rsid w:val="00D55734"/>
    <w:rsid w:val="00D6531A"/>
    <w:rsid w:val="00D772B9"/>
    <w:rsid w:val="00D8438B"/>
    <w:rsid w:val="00D87E63"/>
    <w:rsid w:val="00D92D76"/>
    <w:rsid w:val="00D93AF1"/>
    <w:rsid w:val="00DA1603"/>
    <w:rsid w:val="00DA4E1F"/>
    <w:rsid w:val="00DB77E8"/>
    <w:rsid w:val="00DC63F4"/>
    <w:rsid w:val="00DC75B8"/>
    <w:rsid w:val="00DD741A"/>
    <w:rsid w:val="00DE20B5"/>
    <w:rsid w:val="00DE42AC"/>
    <w:rsid w:val="00DE60CB"/>
    <w:rsid w:val="00DF2F38"/>
    <w:rsid w:val="00DF57DB"/>
    <w:rsid w:val="00E00041"/>
    <w:rsid w:val="00E01B62"/>
    <w:rsid w:val="00E03149"/>
    <w:rsid w:val="00E05C36"/>
    <w:rsid w:val="00E16C24"/>
    <w:rsid w:val="00E2313C"/>
    <w:rsid w:val="00E32869"/>
    <w:rsid w:val="00E5541A"/>
    <w:rsid w:val="00E665C3"/>
    <w:rsid w:val="00E74BC5"/>
    <w:rsid w:val="00E823A1"/>
    <w:rsid w:val="00EA66F7"/>
    <w:rsid w:val="00EA785F"/>
    <w:rsid w:val="00EB3409"/>
    <w:rsid w:val="00EC0B4E"/>
    <w:rsid w:val="00EC5518"/>
    <w:rsid w:val="00EC6D9F"/>
    <w:rsid w:val="00EC72AB"/>
    <w:rsid w:val="00EE63C2"/>
    <w:rsid w:val="00EF35E8"/>
    <w:rsid w:val="00F033E9"/>
    <w:rsid w:val="00F20A71"/>
    <w:rsid w:val="00F20BAC"/>
    <w:rsid w:val="00F23CB6"/>
    <w:rsid w:val="00F318A3"/>
    <w:rsid w:val="00F318F1"/>
    <w:rsid w:val="00F45B98"/>
    <w:rsid w:val="00F57D34"/>
    <w:rsid w:val="00F60430"/>
    <w:rsid w:val="00F63796"/>
    <w:rsid w:val="00F965D3"/>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B3636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5689">
      <w:bodyDiv w:val="1"/>
      <w:marLeft w:val="0"/>
      <w:marRight w:val="0"/>
      <w:marTop w:val="0"/>
      <w:marBottom w:val="0"/>
      <w:divBdr>
        <w:top w:val="none" w:sz="0" w:space="0" w:color="auto"/>
        <w:left w:val="none" w:sz="0" w:space="0" w:color="auto"/>
        <w:bottom w:val="none" w:sz="0" w:space="0" w:color="auto"/>
        <w:right w:val="none" w:sz="0" w:space="0" w:color="auto"/>
      </w:divBdr>
    </w:div>
    <w:div w:id="6078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153</TotalTime>
  <Pages>9</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[Company]-[Project]</vt:lpstr>
    </vt:vector>
  </TitlesOfParts>
  <Company>Nagarro Software Pvt. Ltd.</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[Nagarro]-[Amcart]</dc:title>
  <dc:subject>DAR Document</dc:subject>
  <dc:creator>&lt;Shubham&gt;</dc:creator>
  <cp:lastModifiedBy>Shubham Agrawal</cp:lastModifiedBy>
  <cp:revision>7</cp:revision>
  <cp:lastPrinted>2014-05-22T16:26:00Z</cp:lastPrinted>
  <dcterms:created xsi:type="dcterms:W3CDTF">2023-03-14T16:07:00Z</dcterms:created>
  <dcterms:modified xsi:type="dcterms:W3CDTF">2023-12-21T14:09:00Z</dcterms:modified>
</cp:coreProperties>
</file>