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5481" w:rsidRDefault="00000000">
      <w:pPr>
        <w:shd w:val="clear" w:color="auto" w:fill="FFFFFF"/>
        <w:spacing w:after="240" w:line="240" w:lineRule="auto"/>
        <w:rPr>
          <w:rFonts w:ascii="TNR" w:eastAsia="TNR" w:hAnsi="TNR" w:cs="TNR"/>
          <w:b/>
          <w:color w:val="FF0000"/>
          <w:sz w:val="48"/>
          <w:szCs w:val="48"/>
        </w:rPr>
      </w:pPr>
      <w:r>
        <w:rPr>
          <w:rFonts w:ascii="TNR" w:eastAsia="TNR" w:hAnsi="TNR" w:cs="TNR"/>
          <w:b/>
          <w:color w:val="FF0000"/>
          <w:sz w:val="48"/>
          <w:szCs w:val="48"/>
        </w:rPr>
        <w:t>Hotel Bookings Exploratory Data Analysis</w:t>
      </w:r>
    </w:p>
    <w:p w14:paraId="00000002" w14:textId="77777777" w:rsidR="00885481" w:rsidRDefault="00885481"/>
    <w:p w14:paraId="00000003" w14:textId="77777777" w:rsidR="00885481" w:rsidRDefault="00000000">
      <w:pPr>
        <w:rPr>
          <w:rFonts w:ascii="TNR" w:eastAsia="TNR" w:hAnsi="TNR" w:cs="TNR"/>
          <w:b/>
          <w:sz w:val="32"/>
          <w:szCs w:val="32"/>
        </w:rPr>
      </w:pPr>
      <w:r>
        <w:rPr>
          <w:rFonts w:ascii="TNR" w:eastAsia="TNR" w:hAnsi="TNR" w:cs="TNR"/>
          <w:b/>
          <w:sz w:val="32"/>
          <w:szCs w:val="32"/>
        </w:rPr>
        <w:t>Contributor Role:</w:t>
      </w:r>
    </w:p>
    <w:p w14:paraId="00000004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500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bookmarkStart w:id="0" w:name="_heading=h.gjdgxs" w:colFirst="0" w:colLast="0"/>
      <w:bookmarkEnd w:id="0"/>
      <w:r>
        <w:rPr>
          <w:rFonts w:ascii="TNR" w:eastAsia="TNR" w:hAnsi="TNR" w:cs="TNR"/>
          <w:b/>
          <w:color w:val="002060"/>
          <w:sz w:val="32"/>
          <w:szCs w:val="32"/>
        </w:rPr>
        <w:t xml:space="preserve">Suraj Kad </w:t>
      </w:r>
      <w:r>
        <w:rPr>
          <w:rFonts w:ascii="TNR" w:eastAsia="TNR" w:hAnsi="TNR" w:cs="TNR"/>
          <w:b/>
          <w:color w:val="002060"/>
          <w:sz w:val="24"/>
          <w:szCs w:val="24"/>
        </w:rPr>
        <w:t>(</w:t>
      </w:r>
      <w:hyperlink r:id="rId6">
        <w:r>
          <w:rPr>
            <w:rFonts w:ascii="TNR" w:eastAsia="TNR" w:hAnsi="TNR" w:cs="TNR"/>
            <w:b/>
            <w:color w:val="0000FF"/>
            <w:sz w:val="24"/>
            <w:szCs w:val="24"/>
            <w:u w:val="single"/>
          </w:rPr>
          <w:t>suraj.kad.90@gmail.com</w:t>
        </w:r>
      </w:hyperlink>
      <w:r>
        <w:rPr>
          <w:rFonts w:ascii="TNR" w:eastAsia="TNR" w:hAnsi="TNR" w:cs="TNR"/>
          <w:b/>
          <w:color w:val="002060"/>
          <w:sz w:val="24"/>
          <w:szCs w:val="24"/>
        </w:rPr>
        <w:t>)</w:t>
      </w:r>
    </w:p>
    <w:p w14:paraId="00000005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500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r>
        <w:rPr>
          <w:rFonts w:ascii="TNR" w:eastAsia="TNR" w:hAnsi="TNR" w:cs="TNR"/>
          <w:b/>
          <w:color w:val="002060"/>
          <w:sz w:val="32"/>
          <w:szCs w:val="32"/>
        </w:rPr>
        <w:t xml:space="preserve">Shubham Sawant </w:t>
      </w:r>
      <w:r>
        <w:rPr>
          <w:rFonts w:ascii="TNR" w:eastAsia="TNR" w:hAnsi="TNR" w:cs="TNR"/>
          <w:b/>
          <w:color w:val="002060"/>
          <w:sz w:val="24"/>
          <w:szCs w:val="24"/>
        </w:rPr>
        <w:t>(</w:t>
      </w:r>
      <w:hyperlink r:id="rId7">
        <w:r>
          <w:rPr>
            <w:rFonts w:ascii="TNR" w:eastAsia="TNR" w:hAnsi="TNR" w:cs="TNR"/>
            <w:b/>
            <w:color w:val="0000FF"/>
            <w:sz w:val="24"/>
            <w:szCs w:val="24"/>
            <w:u w:val="single"/>
          </w:rPr>
          <w:t>shubhamsawant248@gmail.com</w:t>
        </w:r>
      </w:hyperlink>
    </w:p>
    <w:p w14:paraId="00000006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500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r>
        <w:rPr>
          <w:rFonts w:ascii="TNR" w:eastAsia="TNR" w:hAnsi="TNR" w:cs="TNR"/>
          <w:b/>
          <w:color w:val="002060"/>
          <w:sz w:val="32"/>
          <w:szCs w:val="32"/>
        </w:rPr>
        <w:t xml:space="preserve">Tanvir Patel </w:t>
      </w:r>
      <w:r>
        <w:rPr>
          <w:rFonts w:ascii="TNR" w:eastAsia="TNR" w:hAnsi="TNR" w:cs="TNR"/>
          <w:b/>
          <w:color w:val="002060"/>
          <w:sz w:val="24"/>
          <w:szCs w:val="24"/>
        </w:rPr>
        <w:t>(</w:t>
      </w:r>
      <w:hyperlink r:id="rId8">
        <w:r>
          <w:rPr>
            <w:rFonts w:ascii="TNR" w:eastAsia="TNR" w:hAnsi="TNR" w:cs="TNR"/>
            <w:b/>
            <w:color w:val="0000FF"/>
            <w:sz w:val="24"/>
            <w:szCs w:val="24"/>
            <w:u w:val="single"/>
          </w:rPr>
          <w:t>tanviripatel1998@gmail.com</w:t>
        </w:r>
      </w:hyperlink>
    </w:p>
    <w:p w14:paraId="00000007" w14:textId="77777777" w:rsidR="00885481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>Data Cleaning and Feature Engineering</w:t>
      </w:r>
    </w:p>
    <w:p w14:paraId="00000008" w14:textId="77777777" w:rsidR="00885481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(1) Removing Duplicate rows</w:t>
      </w:r>
    </w:p>
    <w:p w14:paraId="00000009" w14:textId="77777777" w:rsidR="00885481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(2) Handling null values</w:t>
      </w:r>
    </w:p>
    <w:p w14:paraId="0000000A" w14:textId="77777777" w:rsidR="00885481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(3) Converting columns to appropriate data types</w:t>
      </w:r>
    </w:p>
    <w:p w14:paraId="0000000B" w14:textId="77777777" w:rsidR="00885481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 (4) Removing outliers</w:t>
      </w:r>
    </w:p>
    <w:p w14:paraId="0000000C" w14:textId="77777777" w:rsidR="00885481" w:rsidRDefault="00000000">
      <w:pPr>
        <w:pStyle w:val="Heading3"/>
        <w:shd w:val="clear" w:color="auto" w:fill="FFFFFF"/>
        <w:spacing w:before="360" w:after="240"/>
        <w:jc w:val="both"/>
        <w:rPr>
          <w:rFonts w:ascii="TNR" w:eastAsia="TNR" w:hAnsi="TNR" w:cs="TNR"/>
          <w:color w:val="24292F"/>
        </w:rPr>
      </w:pPr>
      <w:r>
        <w:rPr>
          <w:rFonts w:ascii="TNR" w:eastAsia="TNR" w:hAnsi="TNR" w:cs="TNR"/>
          <w:color w:val="24292F"/>
        </w:rPr>
        <w:t xml:space="preserve">                                       (5) Creating new columns</w:t>
      </w:r>
    </w:p>
    <w:p w14:paraId="0000000D" w14:textId="77777777" w:rsidR="00885481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>Exploratory Data Analysis:</w:t>
      </w:r>
    </w:p>
    <w:p w14:paraId="0000000E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Q1) Which agent makes the most no. of</w:t>
      </w:r>
      <w:r>
        <w:rPr>
          <w:rFonts w:ascii="Consolas" w:eastAsia="Consolas" w:hAnsi="Consolas" w:cs="Consolas"/>
          <w:color w:val="24292F"/>
          <w:sz w:val="20"/>
          <w:szCs w:val="20"/>
        </w:rPr>
        <w:t xml:space="preserve"> </w:t>
      </w:r>
      <w:r>
        <w:rPr>
          <w:rFonts w:ascii="TNR" w:eastAsia="TNR" w:hAnsi="TNR" w:cs="TNR"/>
          <w:color w:val="24292F"/>
          <w:sz w:val="24"/>
          <w:szCs w:val="24"/>
        </w:rPr>
        <w:t>bookings?</w:t>
      </w:r>
    </w:p>
    <w:p w14:paraId="0000000F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Q2) Which room type is in most demand and which room type generates the highest </w:t>
      </w:r>
      <w:proofErr w:type="spellStart"/>
      <w:r>
        <w:rPr>
          <w:rFonts w:ascii="TNR" w:eastAsia="TNR" w:hAnsi="TNR" w:cs="TNR"/>
          <w:color w:val="24292F"/>
          <w:sz w:val="24"/>
          <w:szCs w:val="24"/>
        </w:rPr>
        <w:t>adr</w:t>
      </w:r>
      <w:proofErr w:type="spellEnd"/>
      <w:r>
        <w:rPr>
          <w:rFonts w:ascii="TNR" w:eastAsia="TNR" w:hAnsi="TNR" w:cs="TNR"/>
          <w:color w:val="24292F"/>
          <w:sz w:val="24"/>
          <w:szCs w:val="24"/>
        </w:rPr>
        <w:t>?</w:t>
      </w:r>
    </w:p>
    <w:p w14:paraId="00000010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Q3) Which meal type is the most preferred meal of customers?</w:t>
      </w:r>
    </w:p>
    <w:p w14:paraId="00000011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Q4) What is the percentage of bookings in each hotel?</w:t>
      </w:r>
    </w:p>
    <w:p w14:paraId="00000012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Q5) Which is the most common channel for booking hotels?</w:t>
      </w:r>
    </w:p>
    <w:p w14:paraId="00000013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Q6) Which are the busiest months?</w:t>
      </w:r>
    </w:p>
    <w:p w14:paraId="00000014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Q7) From which country most of the guests are cumin?</w:t>
      </w:r>
    </w:p>
    <w:p w14:paraId="00000015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Q8) How long do people stay at the hotels?</w:t>
      </w:r>
    </w:p>
    <w:p w14:paraId="00000016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Q9) Which hotel seems to make more revenue?</w:t>
      </w:r>
    </w:p>
    <w:p w14:paraId="00000017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Q10) Which hotel has a higher lead time?</w:t>
      </w:r>
    </w:p>
    <w:p w14:paraId="00000018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Q11</w:t>
      </w:r>
      <w:proofErr w:type="gramStart"/>
      <w:r>
        <w:rPr>
          <w:rFonts w:ascii="TNR" w:eastAsia="TNR" w:hAnsi="TNR" w:cs="TNR"/>
          <w:color w:val="24292F"/>
          <w:sz w:val="24"/>
          <w:szCs w:val="24"/>
        </w:rPr>
        <w:t>)  What</w:t>
      </w:r>
      <w:proofErr w:type="gramEnd"/>
      <w:r>
        <w:rPr>
          <w:rFonts w:ascii="TNR" w:eastAsia="TNR" w:hAnsi="TNR" w:cs="TNR"/>
          <w:color w:val="24292F"/>
          <w:sz w:val="24"/>
          <w:szCs w:val="24"/>
        </w:rPr>
        <w:t xml:space="preserve"> is preferred stay length in each hotel?</w:t>
      </w:r>
    </w:p>
    <w:p w14:paraId="00000019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Q12) Which hotel has higher bookings cancellation rate.</w:t>
      </w:r>
    </w:p>
    <w:p w14:paraId="0000001A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Q13) Which hotel has a high chance that its customer will return for another stay?</w:t>
      </w:r>
    </w:p>
    <w:p w14:paraId="0000001B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Q14) Which channel is mostly used for the early booking of hotels?</w:t>
      </w:r>
    </w:p>
    <w:p w14:paraId="0000001C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Q15) Which channel has a longer average waiting time?</w:t>
      </w:r>
    </w:p>
    <w:p w14:paraId="0000001D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lastRenderedPageBreak/>
        <w:t>Q16) Which distribution channel brings better revenue-generating deals for hotels?</w:t>
      </w:r>
    </w:p>
    <w:p w14:paraId="0000001E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Q17) Which significant distribution channel has the highest cancellation percentage?</w:t>
      </w:r>
    </w:p>
    <w:p w14:paraId="0000001F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Q18) Does longer waiting period or longer lead time causes the cancellation of bookings?</w:t>
      </w:r>
    </w:p>
    <w:p w14:paraId="00000020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Q19) Whether not getting allotted the same room type as demand is the main cause of cancellation for bookings?</w:t>
      </w:r>
    </w:p>
    <w:p w14:paraId="00000021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              Q20) Does not allotting the same room as demanded affect </w:t>
      </w:r>
      <w:proofErr w:type="spellStart"/>
      <w:r>
        <w:rPr>
          <w:rFonts w:ascii="TNR" w:eastAsia="TNR" w:hAnsi="TNR" w:cs="TNR"/>
          <w:color w:val="24292F"/>
          <w:sz w:val="24"/>
          <w:szCs w:val="24"/>
        </w:rPr>
        <w:t>adr</w:t>
      </w:r>
      <w:proofErr w:type="spellEnd"/>
      <w:r>
        <w:rPr>
          <w:rFonts w:ascii="TNR" w:eastAsia="TNR" w:hAnsi="TNR" w:cs="TNR"/>
          <w:color w:val="24292F"/>
          <w:sz w:val="24"/>
          <w:szCs w:val="24"/>
        </w:rPr>
        <w:t>?</w:t>
      </w:r>
    </w:p>
    <w:p w14:paraId="00000022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              Q21) What is the trend of bookings within a month?</w:t>
      </w:r>
    </w:p>
    <w:p w14:paraId="00000023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               Q22) Which types of customers mostly make bookings?</w:t>
      </w:r>
    </w:p>
    <w:p w14:paraId="00000024" w14:textId="77777777" w:rsidR="00885481" w:rsidRDefault="00885481">
      <w:pPr>
        <w:jc w:val="both"/>
        <w:rPr>
          <w:rFonts w:ascii="TNR" w:eastAsia="TNR" w:hAnsi="TNR" w:cs="TNR"/>
          <w:sz w:val="24"/>
          <w:szCs w:val="24"/>
        </w:rPr>
      </w:pPr>
    </w:p>
    <w:p w14:paraId="00000025" w14:textId="77777777" w:rsidR="00885481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>Conclusion:</w:t>
      </w:r>
    </w:p>
    <w:p w14:paraId="00000026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(1) Around 60% bookings are for City hotel and 40% bookings are for Resort hotel, therefore City Hotel is busier than Resort hotel. Also, the overall </w:t>
      </w:r>
      <w:proofErr w:type="spellStart"/>
      <w:r>
        <w:rPr>
          <w:rFonts w:ascii="TNR" w:eastAsia="TNR" w:hAnsi="TNR" w:cs="TNR"/>
          <w:color w:val="24292F"/>
          <w:sz w:val="24"/>
          <w:szCs w:val="24"/>
        </w:rPr>
        <w:t>adr</w:t>
      </w:r>
      <w:proofErr w:type="spellEnd"/>
      <w:r>
        <w:rPr>
          <w:rFonts w:ascii="TNR" w:eastAsia="TNR" w:hAnsi="TNR" w:cs="TNR"/>
          <w:color w:val="24292F"/>
          <w:sz w:val="24"/>
          <w:szCs w:val="24"/>
        </w:rPr>
        <w:t xml:space="preserve"> of City hotel is slightly higher than Resort hotel.</w:t>
      </w:r>
    </w:p>
    <w:p w14:paraId="00000027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(2) Mostly guests stay for less than 5 days in hotel and for longer stays Resort hotel is preferred.</w:t>
      </w:r>
    </w:p>
    <w:p w14:paraId="00000028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(3) Both hotels have significantly higher booking cancellation rates and very few guests less than 3 % return for another booking in City hotel. 5% guests return for stay in Resort hotel.</w:t>
      </w:r>
    </w:p>
    <w:p w14:paraId="00000029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(4) Most of the guests came from European countries, with most of guests coming from Portugal.</w:t>
      </w:r>
    </w:p>
    <w:p w14:paraId="0000002A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(5) Guests use different channels for making bookings out of which most preferred way is TA/TO.</w:t>
      </w:r>
    </w:p>
    <w:p w14:paraId="0000002B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(6) For hotels higher </w:t>
      </w:r>
      <w:proofErr w:type="spellStart"/>
      <w:r>
        <w:rPr>
          <w:rFonts w:ascii="TNR" w:eastAsia="TNR" w:hAnsi="TNR" w:cs="TNR"/>
          <w:color w:val="24292F"/>
          <w:sz w:val="24"/>
          <w:szCs w:val="24"/>
        </w:rPr>
        <w:t>adr</w:t>
      </w:r>
      <w:proofErr w:type="spellEnd"/>
      <w:r>
        <w:rPr>
          <w:rFonts w:ascii="TNR" w:eastAsia="TNR" w:hAnsi="TNR" w:cs="TNR"/>
          <w:color w:val="24292F"/>
          <w:sz w:val="24"/>
          <w:szCs w:val="24"/>
        </w:rPr>
        <w:t xml:space="preserve"> deals come via GDS channel, so hotels should increase their popularity on this channel.</w:t>
      </w:r>
    </w:p>
    <w:p w14:paraId="0000002C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(7) Almost 30% of bookings via TA/TO are cancelled.</w:t>
      </w:r>
    </w:p>
    <w:p w14:paraId="0000002D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(8) Not getting same room as reserved, longer lead time and waiting time do not affect cancellation of bookings. Although different room allotment does lowers the </w:t>
      </w:r>
      <w:proofErr w:type="spellStart"/>
      <w:r>
        <w:rPr>
          <w:rFonts w:ascii="TNR" w:eastAsia="TNR" w:hAnsi="TNR" w:cs="TNR"/>
          <w:color w:val="24292F"/>
          <w:sz w:val="24"/>
          <w:szCs w:val="24"/>
        </w:rPr>
        <w:t>adr</w:t>
      </w:r>
      <w:proofErr w:type="spellEnd"/>
      <w:r>
        <w:rPr>
          <w:rFonts w:ascii="TNR" w:eastAsia="TNR" w:hAnsi="TNR" w:cs="TNR"/>
          <w:color w:val="24292F"/>
          <w:sz w:val="24"/>
          <w:szCs w:val="24"/>
        </w:rPr>
        <w:t>.</w:t>
      </w:r>
    </w:p>
    <w:p w14:paraId="0000002E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(9) July- August are the busier and profitable months for both of hotels.</w:t>
      </w:r>
    </w:p>
    <w:p w14:paraId="0000002F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(10) Within a month, </w:t>
      </w:r>
      <w:proofErr w:type="spellStart"/>
      <w:r>
        <w:rPr>
          <w:rFonts w:ascii="TNR" w:eastAsia="TNR" w:hAnsi="TNR" w:cs="TNR"/>
          <w:color w:val="24292F"/>
          <w:sz w:val="24"/>
          <w:szCs w:val="24"/>
        </w:rPr>
        <w:t>adr</w:t>
      </w:r>
      <w:proofErr w:type="spellEnd"/>
      <w:r>
        <w:rPr>
          <w:rFonts w:ascii="TNR" w:eastAsia="TNR" w:hAnsi="TNR" w:cs="TNR"/>
          <w:color w:val="24292F"/>
          <w:sz w:val="24"/>
          <w:szCs w:val="24"/>
        </w:rPr>
        <w:t xml:space="preserve"> gradually increases as month ends, with small sudden rise on weekends.</w:t>
      </w:r>
    </w:p>
    <w:p w14:paraId="00000030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(11) Couples are the most common guests for </w:t>
      </w:r>
      <w:proofErr w:type="gramStart"/>
      <w:r>
        <w:rPr>
          <w:rFonts w:ascii="TNR" w:eastAsia="TNR" w:hAnsi="TNR" w:cs="TNR"/>
          <w:color w:val="24292F"/>
          <w:sz w:val="24"/>
          <w:szCs w:val="24"/>
        </w:rPr>
        <w:t>hotels,</w:t>
      </w:r>
      <w:proofErr w:type="gramEnd"/>
      <w:r>
        <w:rPr>
          <w:rFonts w:ascii="TNR" w:eastAsia="TNR" w:hAnsi="TNR" w:cs="TNR"/>
          <w:color w:val="24292F"/>
          <w:sz w:val="24"/>
          <w:szCs w:val="24"/>
        </w:rPr>
        <w:t xml:space="preserve"> hence hotels can plan services according to couples needs to increase revenue.</w:t>
      </w:r>
    </w:p>
    <w:p w14:paraId="00000031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(12) More number of people in guests results in a greater number of special requests.</w:t>
      </w:r>
    </w:p>
    <w:p w14:paraId="00000032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(13) Bookings made via complementary market segment and adults have on average high no. of special request.</w:t>
      </w:r>
    </w:p>
    <w:p w14:paraId="00000033" w14:textId="77777777" w:rsidR="0088548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 xml:space="preserve">(14) For customers, generally the longer stays (more than 15 days) can result in better deals in terms of low </w:t>
      </w:r>
      <w:proofErr w:type="spellStart"/>
      <w:r>
        <w:rPr>
          <w:rFonts w:ascii="TNR" w:eastAsia="TNR" w:hAnsi="TNR" w:cs="TNR"/>
          <w:color w:val="24292F"/>
          <w:sz w:val="24"/>
          <w:szCs w:val="24"/>
        </w:rPr>
        <w:t>adr</w:t>
      </w:r>
      <w:proofErr w:type="spellEnd"/>
      <w:r>
        <w:rPr>
          <w:rFonts w:ascii="TNR" w:eastAsia="TNR" w:hAnsi="TNR" w:cs="TNR"/>
          <w:color w:val="24292F"/>
          <w:sz w:val="24"/>
          <w:szCs w:val="24"/>
        </w:rPr>
        <w:t>.</w:t>
      </w:r>
    </w:p>
    <w:p w14:paraId="00000034" w14:textId="77777777" w:rsidR="00885481" w:rsidRDefault="00885481">
      <w:pPr>
        <w:rPr>
          <w:rFonts w:ascii="TNR" w:eastAsia="TNR" w:hAnsi="TNR" w:cs="TNR"/>
          <w:sz w:val="24"/>
          <w:szCs w:val="24"/>
        </w:rPr>
      </w:pPr>
    </w:p>
    <w:p w14:paraId="00000035" w14:textId="77777777" w:rsidR="00885481" w:rsidRDefault="00885481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</w:p>
    <w:p w14:paraId="00000036" w14:textId="77777777" w:rsidR="00885481" w:rsidRDefault="00885481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</w:p>
    <w:p w14:paraId="00000037" w14:textId="77777777" w:rsidR="00885481" w:rsidRDefault="00000000">
      <w:pPr>
        <w:pStyle w:val="Heading2"/>
        <w:shd w:val="clear" w:color="auto" w:fill="FFFFFF"/>
        <w:spacing w:before="360" w:after="240"/>
        <w:jc w:val="both"/>
        <w:rPr>
          <w:rFonts w:ascii="TNR" w:eastAsia="TNR" w:hAnsi="TNR" w:cs="TNR"/>
          <w:b/>
          <w:color w:val="24292F"/>
        </w:rPr>
      </w:pPr>
      <w:r>
        <w:rPr>
          <w:rFonts w:ascii="TNR" w:eastAsia="TNR" w:hAnsi="TNR" w:cs="TNR"/>
          <w:b/>
          <w:color w:val="24292F"/>
        </w:rPr>
        <w:t xml:space="preserve"> Challenges:</w:t>
      </w:r>
    </w:p>
    <w:p w14:paraId="00000038" w14:textId="77777777" w:rsidR="008854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There was a lot of duplicate data.</w:t>
      </w:r>
    </w:p>
    <w:p w14:paraId="00000039" w14:textId="77777777" w:rsidR="00885481" w:rsidRDefault="0088548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15"/>
        <w:rPr>
          <w:rFonts w:ascii="TNR" w:eastAsia="TNR" w:hAnsi="TNR" w:cs="TNR"/>
          <w:color w:val="24292F"/>
          <w:sz w:val="24"/>
          <w:szCs w:val="24"/>
        </w:rPr>
      </w:pPr>
    </w:p>
    <w:p w14:paraId="0000003A" w14:textId="77777777" w:rsidR="008854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Data was present in wrong datatype format.</w:t>
      </w:r>
    </w:p>
    <w:p w14:paraId="0000003B" w14:textId="77777777" w:rsidR="00885481" w:rsidRDefault="0088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</w:p>
    <w:p w14:paraId="0000003C" w14:textId="77777777" w:rsidR="008854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Choosing appropriate visualization techniques to use was difficult.</w:t>
      </w:r>
    </w:p>
    <w:p w14:paraId="0000003D" w14:textId="77777777" w:rsidR="00885481" w:rsidRDefault="0088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</w:p>
    <w:p w14:paraId="0000003E" w14:textId="77777777" w:rsidR="008854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eastAsia="TNR" w:hAnsi="TNR" w:cs="TNR"/>
          <w:color w:val="24292F"/>
          <w:sz w:val="24"/>
          <w:szCs w:val="24"/>
        </w:rPr>
      </w:pPr>
      <w:r>
        <w:rPr>
          <w:rFonts w:ascii="TNR" w:eastAsia="TNR" w:hAnsi="TNR" w:cs="TNR"/>
          <w:color w:val="24292F"/>
          <w:sz w:val="24"/>
          <w:szCs w:val="24"/>
        </w:rPr>
        <w:t>A lot of null values were there in the dataset.</w:t>
      </w:r>
    </w:p>
    <w:p w14:paraId="0000003F" w14:textId="77777777" w:rsidR="00885481" w:rsidRDefault="00885481">
      <w:pPr>
        <w:rPr>
          <w:sz w:val="24"/>
          <w:szCs w:val="24"/>
        </w:rPr>
      </w:pPr>
    </w:p>
    <w:p w14:paraId="00000040" w14:textId="77777777" w:rsidR="00885481" w:rsidRDefault="00000000">
      <w:pPr>
        <w:rPr>
          <w:rFonts w:ascii="TNR" w:eastAsia="TNR" w:hAnsi="TNR" w:cs="TNR"/>
          <w:b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42" w14:textId="0981546F" w:rsidR="00885481" w:rsidRDefault="00285C03">
      <w:pPr>
        <w:rPr>
          <w:rFonts w:ascii="TNR" w:eastAsia="TNR" w:hAnsi="TNR" w:cs="TNR"/>
          <w:b/>
          <w:sz w:val="24"/>
          <w:szCs w:val="24"/>
        </w:rPr>
      </w:pPr>
      <w:r w:rsidRPr="00285C03">
        <w:rPr>
          <w:rFonts w:ascii="TNR" w:eastAsia="TNR" w:hAnsi="TNR" w:cs="TNR"/>
          <w:b/>
          <w:color w:val="FF0000"/>
          <w:sz w:val="24"/>
          <w:szCs w:val="24"/>
        </w:rPr>
        <w:t>https://github.com/Shubham248Sawant/Hotel-Booking-Analysis-EDA</w:t>
      </w:r>
    </w:p>
    <w:p w14:paraId="00000043" w14:textId="60527ACE" w:rsidR="00885481" w:rsidRDefault="00000000">
      <w:pPr>
        <w:rPr>
          <w:rFonts w:ascii="TNR" w:eastAsia="TNR" w:hAnsi="TNR" w:cs="TNR"/>
          <w:b/>
          <w:color w:val="FF0000"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 xml:space="preserve">Drive </w:t>
      </w:r>
      <w:r w:rsidR="00EC6019" w:rsidRPr="00EC6019">
        <w:rPr>
          <w:rFonts w:ascii="TNR" w:eastAsia="TNR" w:hAnsi="TNR" w:cs="TNR"/>
          <w:b/>
          <w:color w:val="FF0000"/>
          <w:sz w:val="24"/>
          <w:szCs w:val="24"/>
        </w:rPr>
        <w:t>https://drive.google.com/drive/folders/1ODRYoIi4Ian8LWsXyGDM1KTKEGB1gGt5?usp=share_link</w:t>
      </w:r>
    </w:p>
    <w:p w14:paraId="00000044" w14:textId="77777777" w:rsidR="00885481" w:rsidRDefault="00000000">
      <w:pPr>
        <w:rPr>
          <w:rFonts w:ascii="TNR" w:eastAsia="TNR" w:hAnsi="TNR" w:cs="TNR"/>
          <w:b/>
          <w:color w:val="FF0000"/>
        </w:rPr>
      </w:pPr>
      <w:r>
        <w:rPr>
          <w:rFonts w:ascii="TNR" w:eastAsia="TNR" w:hAnsi="TNR" w:cs="TNR"/>
          <w:b/>
          <w:color w:val="FF0000"/>
        </w:rPr>
        <w:t xml:space="preserve"> </w:t>
      </w:r>
    </w:p>
    <w:p w14:paraId="00000045" w14:textId="77777777" w:rsidR="00885481" w:rsidRDefault="00885481">
      <w:pPr>
        <w:pBdr>
          <w:top w:val="nil"/>
          <w:left w:val="nil"/>
          <w:bottom w:val="nil"/>
          <w:right w:val="nil"/>
          <w:between w:val="nil"/>
        </w:pBdr>
        <w:ind w:left="2295"/>
        <w:rPr>
          <w:rFonts w:ascii="TNR" w:eastAsia="TNR" w:hAnsi="TNR" w:cs="TNR"/>
          <w:b/>
          <w:color w:val="000000"/>
          <w:sz w:val="32"/>
          <w:szCs w:val="32"/>
        </w:rPr>
      </w:pPr>
    </w:p>
    <w:sectPr w:rsidR="00885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NR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52EE"/>
    <w:multiLevelType w:val="multilevel"/>
    <w:tmpl w:val="99248F84"/>
    <w:lvl w:ilvl="0">
      <w:start w:val="1"/>
      <w:numFmt w:val="decimal"/>
      <w:lvlText w:val="(%1)"/>
      <w:lvlJc w:val="left"/>
      <w:pPr>
        <w:ind w:left="2415" w:hanging="435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num w:numId="1" w16cid:durableId="128407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481"/>
    <w:rsid w:val="00285C03"/>
    <w:rsid w:val="00885481"/>
    <w:rsid w:val="00E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F9D01-F854-4EE1-8DB1-9D9B12F8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5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viripatel199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ubhamsawant2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aj.kad.9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+AY+E4X+ub2Dzxz0vY+cn8BnA==">AMUW2mU96iLLkwlY5GMq/AF/6qxNuwvNffSizt52IXMmbmZhWw7nYWYayLhXz//UnnUSZ2UPnlPuulUdQbwhCjh8F7qqZiQhu90bHSAnu/OcraqXRXvViQLvN1w3+FBsu2TjfY96snVD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3</cp:revision>
  <dcterms:created xsi:type="dcterms:W3CDTF">2022-11-01T14:26:00Z</dcterms:created>
  <dcterms:modified xsi:type="dcterms:W3CDTF">2022-11-09T16:36:00Z</dcterms:modified>
</cp:coreProperties>
</file>