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B4380" w14:textId="77777777" w:rsidR="001421D6" w:rsidRPr="001421D6" w:rsidRDefault="001421D6" w:rsidP="001421D6">
      <w:pPr>
        <w:pBdr>
          <w:bottom w:val="single" w:sz="6" w:space="2" w:color="CBCBCB"/>
        </w:pBdr>
        <w:shd w:val="clear" w:color="auto" w:fill="FFFFFF"/>
        <w:spacing w:after="240" w:line="240" w:lineRule="auto"/>
        <w:outlineLvl w:val="0"/>
        <w:rPr>
          <w:rFonts w:ascii="Arial" w:eastAsia="Times New Roman" w:hAnsi="Arial" w:cs="Arial"/>
          <w:b/>
          <w:bCs/>
          <w:color w:val="C45400"/>
          <w:kern w:val="36"/>
          <w:sz w:val="33"/>
          <w:szCs w:val="33"/>
        </w:rPr>
      </w:pPr>
      <w:r w:rsidRPr="001421D6">
        <w:rPr>
          <w:rFonts w:ascii="Arial" w:eastAsia="Times New Roman" w:hAnsi="Arial" w:cs="Arial"/>
          <w:b/>
          <w:bCs/>
          <w:color w:val="C45400"/>
          <w:kern w:val="36"/>
          <w:sz w:val="33"/>
          <w:szCs w:val="33"/>
        </w:rPr>
        <w:t>Modeling an Automatic Transmission Controller</w:t>
      </w:r>
    </w:p>
    <w:p w14:paraId="1DB2620F" w14:textId="0799C543" w:rsidR="001421D6" w:rsidRPr="00177A03" w:rsidRDefault="001421D6" w:rsidP="005B3071">
      <w:pPr>
        <w:jc w:val="both"/>
        <w:rPr>
          <w:rFonts w:ascii="Arial" w:hAnsi="Arial" w:cs="Arial"/>
          <w:sz w:val="20"/>
          <w:szCs w:val="20"/>
          <w:shd w:val="clear" w:color="auto" w:fill="FFFFFF"/>
        </w:rPr>
      </w:pPr>
      <w:r w:rsidRPr="00177A03">
        <w:rPr>
          <w:rFonts w:ascii="Arial" w:hAnsi="Arial" w:cs="Arial"/>
          <w:sz w:val="20"/>
          <w:szCs w:val="20"/>
        </w:rPr>
        <w:t xml:space="preserve">In this project, </w:t>
      </w:r>
      <w:r w:rsidRPr="00177A03">
        <w:rPr>
          <w:rFonts w:ascii="Arial" w:hAnsi="Arial" w:cs="Arial"/>
          <w:sz w:val="20"/>
          <w:szCs w:val="20"/>
          <w:shd w:val="clear" w:color="auto" w:fill="FFFFFF"/>
        </w:rPr>
        <w:t>Stateflow shows its strength by performing the function of gear selection in an automatic transmission. This function is combined with the drivetrain dynamics in a natural and intuitive manner by incorporating a Stateflow block in the Simulink block diagram.</w:t>
      </w:r>
    </w:p>
    <w:p w14:paraId="7D9F6F3F" w14:textId="5F68A43A" w:rsidR="001421D6" w:rsidRPr="001421D6" w:rsidRDefault="001421D6" w:rsidP="001421D6">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Analysis and Physics</w:t>
      </w:r>
    </w:p>
    <w:p w14:paraId="6FDF0F82" w14:textId="2D0C13C5" w:rsidR="001421D6" w:rsidRDefault="001421D6" w:rsidP="005B3071">
      <w:pPr>
        <w:jc w:val="both"/>
        <w:rPr>
          <w:rFonts w:ascii="Arial" w:hAnsi="Arial" w:cs="Arial"/>
          <w:sz w:val="20"/>
          <w:szCs w:val="20"/>
          <w:shd w:val="clear" w:color="auto" w:fill="FFFFFF"/>
        </w:rPr>
      </w:pPr>
      <w:r w:rsidRPr="00177A03">
        <w:rPr>
          <w:rFonts w:ascii="Arial" w:hAnsi="Arial" w:cs="Arial"/>
          <w:sz w:val="20"/>
          <w:szCs w:val="20"/>
          <w:shd w:val="clear" w:color="auto" w:fill="FFFFFF"/>
        </w:rPr>
        <w:t>The figure below shows the power flow in a typical automotive drivetrain. Nonlinear ordinary differential equations model the engine, four-speed automatic transmission, and vehicle. The model</w:t>
      </w:r>
      <w:r w:rsidR="00177A03" w:rsidRPr="00177A03">
        <w:rPr>
          <w:rFonts w:ascii="Arial" w:hAnsi="Arial" w:cs="Arial"/>
          <w:sz w:val="20"/>
          <w:szCs w:val="20"/>
          <w:shd w:val="clear" w:color="auto" w:fill="FFFFFF"/>
        </w:rPr>
        <w:t xml:space="preserve"> </w:t>
      </w:r>
      <w:r w:rsidRPr="00177A03">
        <w:rPr>
          <w:rFonts w:ascii="Arial" w:hAnsi="Arial" w:cs="Arial"/>
          <w:sz w:val="20"/>
          <w:szCs w:val="20"/>
          <w:shd w:val="clear" w:color="auto" w:fill="FFFFFF"/>
        </w:rPr>
        <w:t>directly implements the blocks from this figure as modular Simulink subsystems. On the other hand, the logic and decisions made in the Transmission Control Unit (TCU) do not lend themselves to well-formulated equations. TCU is better suited for a Stateflow representation. Stateflow monitors the events which correspond to important relationships within the system and takes the appropriate action as they occur.</w:t>
      </w:r>
      <w:r w:rsidR="00177A03">
        <w:rPr>
          <w:rFonts w:ascii="Arial" w:hAnsi="Arial" w:cs="Arial"/>
          <w:noProof/>
          <w:shd w:val="clear" w:color="auto" w:fill="FFFFFF"/>
        </w:rPr>
        <w:drawing>
          <wp:inline distT="0" distB="0" distL="0" distR="0" wp14:anchorId="4A910204" wp14:editId="5BA225F1">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435F2C08" w14:textId="77777777" w:rsidR="00177A03" w:rsidRDefault="00177A03">
      <w:pPr>
        <w:rPr>
          <w:rFonts w:ascii="Arial" w:hAnsi="Arial" w:cs="Arial"/>
          <w:shd w:val="clear" w:color="auto" w:fill="FFFFFF"/>
        </w:rPr>
      </w:pPr>
    </w:p>
    <w:p w14:paraId="0DD20F13" w14:textId="18F7542B" w:rsidR="00177A03" w:rsidRDefault="00177A03" w:rsidP="00177A03">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Equations used in the project</w:t>
      </w:r>
    </w:p>
    <w:p w14:paraId="1D004E66"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1</w:t>
      </w:r>
    </w:p>
    <w:p w14:paraId="2FCC70CE" w14:textId="5AE10120"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5D83388" wp14:editId="66F8339D">
            <wp:extent cx="914400" cy="161925"/>
            <wp:effectExtent l="0" t="0" r="0" b="9525"/>
            <wp:docPr id="5" name="Picture 5" descr="$$I_{ei} \dot{N}_e = T_e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ei} \dot{N}_e = T_e -T_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14:paraId="511048D4" w14:textId="713F5AB2"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23DDF52" wp14:editId="2CEF3E8C">
            <wp:extent cx="1638300" cy="142875"/>
            <wp:effectExtent l="0" t="0" r="0" b="9525"/>
            <wp:docPr id="4" name="Picture 4" descr="$$ N_e = \mbox{ engine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_e = \mbox{ engine speed (R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2875"/>
                    </a:xfrm>
                    <a:prstGeom prst="rect">
                      <a:avLst/>
                    </a:prstGeom>
                    <a:noFill/>
                    <a:ln>
                      <a:noFill/>
                    </a:ln>
                  </pic:spPr>
                </pic:pic>
              </a:graphicData>
            </a:graphic>
          </wp:inline>
        </w:drawing>
      </w:r>
    </w:p>
    <w:p w14:paraId="78C6DD7B" w14:textId="27F3410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AAD0A75" wp14:editId="4217D92C">
            <wp:extent cx="3352800" cy="133350"/>
            <wp:effectExtent l="0" t="0" r="0" b="0"/>
            <wp:docPr id="3" name="Picture 3" descr="$$I_{ei} = \mbox{ moment of inertia of the engine and the imp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ei} = \mbox{ moment of inertia of the engine and the impe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133350"/>
                    </a:xfrm>
                    <a:prstGeom prst="rect">
                      <a:avLst/>
                    </a:prstGeom>
                    <a:noFill/>
                    <a:ln>
                      <a:noFill/>
                    </a:ln>
                  </pic:spPr>
                </pic:pic>
              </a:graphicData>
            </a:graphic>
          </wp:inline>
        </w:drawing>
      </w:r>
    </w:p>
    <w:p w14:paraId="54E7D225" w14:textId="352902FA"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B76F0C9" wp14:editId="560FB6AA">
            <wp:extent cx="2190750" cy="133350"/>
            <wp:effectExtent l="0" t="0" r="0" b="0"/>
            <wp:docPr id="2" name="Picture 2" descr="$$T_e, T_i = \mbox{ engine and impeller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e, T_i = \mbox{ engine and impeller torq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33350"/>
                    </a:xfrm>
                    <a:prstGeom prst="rect">
                      <a:avLst/>
                    </a:prstGeom>
                    <a:noFill/>
                    <a:ln>
                      <a:noFill/>
                    </a:ln>
                  </pic:spPr>
                </pic:pic>
              </a:graphicData>
            </a:graphic>
          </wp:inline>
        </w:drawing>
      </w:r>
    </w:p>
    <w:p w14:paraId="3557563E"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2</w:t>
      </w:r>
    </w:p>
    <w:p w14:paraId="7294577F" w14:textId="446DC57F"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0ACAEF3" wp14:editId="6F30F682">
            <wp:extent cx="514350" cy="314325"/>
            <wp:effectExtent l="0" t="0" r="0" b="9525"/>
            <wp:docPr id="9" name="Picture 9" descr="$$T_i = \frac{N_e^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i = \frac{N_e^2}{K^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314325"/>
                    </a:xfrm>
                    <a:prstGeom prst="rect">
                      <a:avLst/>
                    </a:prstGeom>
                    <a:noFill/>
                    <a:ln>
                      <a:noFill/>
                    </a:ln>
                  </pic:spPr>
                </pic:pic>
              </a:graphicData>
            </a:graphic>
          </wp:inline>
        </w:drawing>
      </w:r>
    </w:p>
    <w:p w14:paraId="3FED8E36" w14:textId="5C1BE877"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BC06B5B" wp14:editId="196894A9">
            <wp:extent cx="2076450" cy="314325"/>
            <wp:effectExtent l="0" t="0" r="0" b="9525"/>
            <wp:docPr id="8" name="Picture 8" descr="$$K= f_2 \frac{N_{in}}{N_e} = \mbox{ K-factor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f_2 \frac{N_{in}}{N_e} = \mbox{ K-factor (capa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314325"/>
                    </a:xfrm>
                    <a:prstGeom prst="rect">
                      <a:avLst/>
                    </a:prstGeom>
                    <a:noFill/>
                    <a:ln>
                      <a:noFill/>
                    </a:ln>
                  </pic:spPr>
                </pic:pic>
              </a:graphicData>
            </a:graphic>
          </wp:inline>
        </w:drawing>
      </w:r>
    </w:p>
    <w:p w14:paraId="177576D3" w14:textId="778D0B96"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2FE35C0C" wp14:editId="1D5F9969">
            <wp:extent cx="5238750" cy="142875"/>
            <wp:effectExtent l="0" t="0" r="0" b="9525"/>
            <wp:docPr id="7" name="Picture 7" descr="$$N_{in} = \mbox{ speed of turbine (torque converter output) = transmission in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_{in} = \mbox{ speed of turbine (torque converter output) = transmission input speed (R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42875"/>
                    </a:xfrm>
                    <a:prstGeom prst="rect">
                      <a:avLst/>
                    </a:prstGeom>
                    <a:noFill/>
                    <a:ln>
                      <a:noFill/>
                    </a:ln>
                  </pic:spPr>
                </pic:pic>
              </a:graphicData>
            </a:graphic>
          </wp:inline>
        </w:drawing>
      </w:r>
    </w:p>
    <w:p w14:paraId="105C41E4" w14:textId="5426B062"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04F17F8" wp14:editId="627C4317">
            <wp:extent cx="1771650" cy="314325"/>
            <wp:effectExtent l="0" t="0" r="0" b="9525"/>
            <wp:docPr id="6" name="Picture 6" descr="$$R_{TQ} = f_3 \frac{N_{in}}{N_e} = \mbox{ torqu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_{TQ} = f_3 \frac{N_{in}}{N_e} = \mbox{ torque rat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314325"/>
                    </a:xfrm>
                    <a:prstGeom prst="rect">
                      <a:avLst/>
                    </a:prstGeom>
                    <a:noFill/>
                    <a:ln>
                      <a:noFill/>
                    </a:ln>
                  </pic:spPr>
                </pic:pic>
              </a:graphicData>
            </a:graphic>
          </wp:inline>
        </w:drawing>
      </w:r>
    </w:p>
    <w:p w14:paraId="2E0039A8"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lastRenderedPageBreak/>
        <w:t>Equation 3</w:t>
      </w:r>
    </w:p>
    <w:p w14:paraId="59B0A949" w14:textId="347D28DF"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B7BBFEB" wp14:editId="440CA75B">
            <wp:extent cx="2276475" cy="142875"/>
            <wp:effectExtent l="0" t="0" r="9525" b="9525"/>
            <wp:docPr id="14" name="Picture 14" descr="$$R_{TR} = f_4(gear) = \mbox{ transmissio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_{TR} = f_4(gear) = \mbox{ transmission rat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p>
    <w:p w14:paraId="695B4BC1" w14:textId="47B2688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57E9568" wp14:editId="583A17DD">
            <wp:extent cx="847725" cy="123825"/>
            <wp:effectExtent l="0" t="0" r="9525" b="9525"/>
            <wp:docPr id="13" name="Picture 13" descr="$$T_{out} = R_{TR}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out} = R_{TR} T_{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725" cy="123825"/>
                    </a:xfrm>
                    <a:prstGeom prst="rect">
                      <a:avLst/>
                    </a:prstGeom>
                    <a:noFill/>
                    <a:ln>
                      <a:noFill/>
                    </a:ln>
                  </pic:spPr>
                </pic:pic>
              </a:graphicData>
            </a:graphic>
          </wp:inline>
        </w:drawing>
      </w:r>
    </w:p>
    <w:p w14:paraId="6E761D14" w14:textId="0D8E583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4367425" wp14:editId="70371E32">
            <wp:extent cx="904875" cy="123825"/>
            <wp:effectExtent l="0" t="0" r="9525" b="9525"/>
            <wp:docPr id="12" name="Picture 12" descr="$$N_{in} = R_{TR} 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_{in} = R_{TR} N_{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4875" cy="123825"/>
                    </a:xfrm>
                    <a:prstGeom prst="rect">
                      <a:avLst/>
                    </a:prstGeom>
                    <a:noFill/>
                    <a:ln>
                      <a:noFill/>
                    </a:ln>
                  </pic:spPr>
                </pic:pic>
              </a:graphicData>
            </a:graphic>
          </wp:inline>
        </w:drawing>
      </w:r>
    </w:p>
    <w:p w14:paraId="44466CAB" w14:textId="4F9C5BFD"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812A695" wp14:editId="50F12EC7">
            <wp:extent cx="3067050" cy="133350"/>
            <wp:effectExtent l="0" t="0" r="0" b="0"/>
            <wp:docPr id="11" name="Picture 11" descr="$$T_{in}, T_{out} = \mbox{ transmission input and output tor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_{in}, T_{out} = \mbox{ transmission input and output torq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33350"/>
                    </a:xfrm>
                    <a:prstGeom prst="rect">
                      <a:avLst/>
                    </a:prstGeom>
                    <a:noFill/>
                    <a:ln>
                      <a:noFill/>
                    </a:ln>
                  </pic:spPr>
                </pic:pic>
              </a:graphicData>
            </a:graphic>
          </wp:inline>
        </w:drawing>
      </w:r>
    </w:p>
    <w:p w14:paraId="5CC3C53E" w14:textId="666427E1"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E8D4E44" wp14:editId="2C3D75CF">
            <wp:extent cx="3486150" cy="142875"/>
            <wp:effectExtent l="0" t="0" r="0" b="9525"/>
            <wp:docPr id="10" name="Picture 10" descr="$$N_{in}, N_{out} = \mbox{ transmission input and out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_{in}, N_{out} = \mbox{ transmission input and output speed (R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42875"/>
                    </a:xfrm>
                    <a:prstGeom prst="rect">
                      <a:avLst/>
                    </a:prstGeom>
                    <a:noFill/>
                    <a:ln>
                      <a:noFill/>
                    </a:ln>
                  </pic:spPr>
                </pic:pic>
              </a:graphicData>
            </a:graphic>
          </wp:inline>
        </w:drawing>
      </w:r>
    </w:p>
    <w:p w14:paraId="2B5AC4E5" w14:textId="77777777" w:rsidR="00E15BB5" w:rsidRPr="00177A03" w:rsidRDefault="00E15BB5" w:rsidP="00177A03">
      <w:pPr>
        <w:pStyle w:val="programlistingindent"/>
        <w:shd w:val="clear" w:color="auto" w:fill="FFFFFF"/>
        <w:spacing w:before="0" w:beforeAutospacing="0" w:after="150" w:afterAutospacing="0"/>
        <w:ind w:left="480"/>
        <w:rPr>
          <w:rFonts w:ascii="Arial" w:hAnsi="Arial" w:cs="Arial"/>
          <w:sz w:val="20"/>
          <w:szCs w:val="20"/>
        </w:rPr>
      </w:pPr>
    </w:p>
    <w:p w14:paraId="67C9412E"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4</w:t>
      </w:r>
    </w:p>
    <w:p w14:paraId="2ED66D16" w14:textId="4C3E57E9"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26920BB" wp14:editId="0F4E5C79">
            <wp:extent cx="1485900" cy="180975"/>
            <wp:effectExtent l="0" t="0" r="0" b="9525"/>
            <wp:docPr id="19" name="Picture 19" descr="$$ I_v \dot{N}_w = R_{fd}(T_{out}-T_{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I_v \dot{N}_w = R_{fd}(T_{out}-T_{lo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p>
    <w:p w14:paraId="7323A3A1" w14:textId="6763F250"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619708F" wp14:editId="6CD2A07E">
            <wp:extent cx="1209675" cy="123825"/>
            <wp:effectExtent l="0" t="0" r="9525" b="9525"/>
            <wp:docPr id="18" name="Picture 18" descr="$$I_v = \mbox{ vehicle 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_v = \mbox{ vehicle inert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9675" cy="123825"/>
                    </a:xfrm>
                    <a:prstGeom prst="rect">
                      <a:avLst/>
                    </a:prstGeom>
                    <a:noFill/>
                    <a:ln>
                      <a:noFill/>
                    </a:ln>
                  </pic:spPr>
                </pic:pic>
              </a:graphicData>
            </a:graphic>
          </wp:inline>
        </w:drawing>
      </w:r>
    </w:p>
    <w:p w14:paraId="394951FF" w14:textId="31670C3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9001ADA" wp14:editId="127519AF">
            <wp:extent cx="1619250" cy="142875"/>
            <wp:effectExtent l="0" t="0" r="0" b="9525"/>
            <wp:docPr id="17" name="Picture 17" descr="$$N_w = \mbox{ wheel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_w = \mbox{ wheel speed (R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142875"/>
                    </a:xfrm>
                    <a:prstGeom prst="rect">
                      <a:avLst/>
                    </a:prstGeom>
                    <a:noFill/>
                    <a:ln>
                      <a:noFill/>
                    </a:ln>
                  </pic:spPr>
                </pic:pic>
              </a:graphicData>
            </a:graphic>
          </wp:inline>
        </w:drawing>
      </w:r>
    </w:p>
    <w:p w14:paraId="4CDB7CE0" w14:textId="2193D973"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4131588" wp14:editId="3799C7D4">
            <wp:extent cx="1400175" cy="142875"/>
            <wp:effectExtent l="0" t="0" r="9525" b="9525"/>
            <wp:docPr id="16" name="Picture 16" descr="$$R_{fd} = \mbox{ final driv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_{fd} = \mbox{ final drive rat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0175" cy="142875"/>
                    </a:xfrm>
                    <a:prstGeom prst="rect">
                      <a:avLst/>
                    </a:prstGeom>
                    <a:noFill/>
                    <a:ln>
                      <a:noFill/>
                    </a:ln>
                  </pic:spPr>
                </pic:pic>
              </a:graphicData>
            </a:graphic>
          </wp:inline>
        </w:drawing>
      </w:r>
    </w:p>
    <w:p w14:paraId="1B528408" w14:textId="70263B64"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3B2DD175" wp14:editId="346E9FB3">
            <wp:extent cx="1809750" cy="142875"/>
            <wp:effectExtent l="0" t="0" r="0" b="9525"/>
            <wp:docPr id="15" name="Picture 15" descr="$$T_{load} = f_5(N_w) = \mbox{ load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_{load} = f_5(N_w) = \mbox{ load torqu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142875"/>
                    </a:xfrm>
                    <a:prstGeom prst="rect">
                      <a:avLst/>
                    </a:prstGeom>
                    <a:noFill/>
                    <a:ln>
                      <a:noFill/>
                    </a:ln>
                  </pic:spPr>
                </pic:pic>
              </a:graphicData>
            </a:graphic>
          </wp:inline>
        </w:drawing>
      </w:r>
    </w:p>
    <w:p w14:paraId="05C15EF2" w14:textId="77777777" w:rsidR="00E15BB5" w:rsidRPr="00177A03" w:rsidRDefault="00E15BB5" w:rsidP="00177A03">
      <w:pPr>
        <w:pStyle w:val="programlistingindent"/>
        <w:shd w:val="clear" w:color="auto" w:fill="FFFFFF"/>
        <w:spacing w:before="0" w:beforeAutospacing="0" w:after="150" w:afterAutospacing="0"/>
        <w:ind w:left="480"/>
        <w:rPr>
          <w:rFonts w:ascii="Arial" w:hAnsi="Arial" w:cs="Arial"/>
          <w:sz w:val="20"/>
          <w:szCs w:val="20"/>
        </w:rPr>
      </w:pPr>
    </w:p>
    <w:p w14:paraId="4CEDB330"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5</w:t>
      </w:r>
    </w:p>
    <w:p w14:paraId="5600108D" w14:textId="2940085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802B4BA" wp14:editId="4E5EE33A">
            <wp:extent cx="2847975" cy="161925"/>
            <wp:effectExtent l="0" t="0" r="9525" b="9525"/>
            <wp:docPr id="23" name="Picture 23" descr="$$ T_{load} = sgn(mph) (R_{load0} + R_{load2} mph^2 + T_{br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T_{load} = sgn(mph) (R_{load0} + R_{load2} mph^2 + T_{brak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61925"/>
                    </a:xfrm>
                    <a:prstGeom prst="rect">
                      <a:avLst/>
                    </a:prstGeom>
                    <a:noFill/>
                    <a:ln>
                      <a:noFill/>
                    </a:ln>
                  </pic:spPr>
                </pic:pic>
              </a:graphicData>
            </a:graphic>
          </wp:inline>
        </w:drawing>
      </w:r>
    </w:p>
    <w:p w14:paraId="5B87E270" w14:textId="5D22E4A7"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ADC3F94" wp14:editId="47B09A79">
            <wp:extent cx="3533775" cy="133350"/>
            <wp:effectExtent l="0" t="0" r="9525" b="0"/>
            <wp:docPr id="22" name="Picture 22" descr="$$ R_{load0}, R_{load2} = \mbox{ friction and aerodynamic drag coeffici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R_{load0}, R_{load2} = \mbox{ friction and aerodynamic drag coefficient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775" cy="133350"/>
                    </a:xfrm>
                    <a:prstGeom prst="rect">
                      <a:avLst/>
                    </a:prstGeom>
                    <a:noFill/>
                    <a:ln>
                      <a:noFill/>
                    </a:ln>
                  </pic:spPr>
                </pic:pic>
              </a:graphicData>
            </a:graphic>
          </wp:inline>
        </w:drawing>
      </w:r>
    </w:p>
    <w:p w14:paraId="0706CE23" w14:textId="2D158DB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E7FDBD7" wp14:editId="2171FD77">
            <wp:extent cx="2295525" cy="133350"/>
            <wp:effectExtent l="0" t="0" r="9525" b="0"/>
            <wp:docPr id="21" name="Picture 21" descr="$$ T_{load}, T_{brake} = \mbox{ load and brake tor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T_{load}, T_{brake} = \mbox{ load and brake torques}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525" cy="133350"/>
                    </a:xfrm>
                    <a:prstGeom prst="rect">
                      <a:avLst/>
                    </a:prstGeom>
                    <a:noFill/>
                    <a:ln>
                      <a:noFill/>
                    </a:ln>
                  </pic:spPr>
                </pic:pic>
              </a:graphicData>
            </a:graphic>
          </wp:inline>
        </w:drawing>
      </w:r>
    </w:p>
    <w:p w14:paraId="2B1EDA53" w14:textId="53FA33A0"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A21C776" wp14:editId="31AD0D26">
            <wp:extent cx="1819275" cy="133350"/>
            <wp:effectExtent l="0" t="0" r="9525" b="0"/>
            <wp:docPr id="20" name="Picture 20" descr="$$ mph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mph = \mbox{ vehicle linear veloci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9275" cy="133350"/>
                    </a:xfrm>
                    <a:prstGeom prst="rect">
                      <a:avLst/>
                    </a:prstGeom>
                    <a:noFill/>
                    <a:ln>
                      <a:noFill/>
                    </a:ln>
                  </pic:spPr>
                </pic:pic>
              </a:graphicData>
            </a:graphic>
          </wp:inline>
        </w:drawing>
      </w:r>
    </w:p>
    <w:p w14:paraId="409B60BC" w14:textId="1CF1E9DC"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p>
    <w:p w14:paraId="07A56BD3" w14:textId="77777777" w:rsidR="00E15BB5" w:rsidRPr="00177A03" w:rsidRDefault="00E15BB5" w:rsidP="00177A03">
      <w:pPr>
        <w:pStyle w:val="programlistingindent"/>
        <w:shd w:val="clear" w:color="auto" w:fill="FFFFFF"/>
        <w:spacing w:before="0" w:beforeAutospacing="0" w:after="150" w:afterAutospacing="0"/>
        <w:ind w:left="480"/>
        <w:rPr>
          <w:rFonts w:ascii="Arial" w:hAnsi="Arial" w:cs="Arial"/>
          <w:sz w:val="20"/>
          <w:szCs w:val="20"/>
        </w:rPr>
      </w:pPr>
    </w:p>
    <w:p w14:paraId="02CB8000" w14:textId="5607E903" w:rsidR="00177A03" w:rsidRDefault="00177A03" w:rsidP="00177A03">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Modeling</w:t>
      </w:r>
    </w:p>
    <w:p w14:paraId="0882F5C1" w14:textId="0CC582CC" w:rsidR="00177A03" w:rsidRPr="00E15BB5" w:rsidRDefault="00177A03" w:rsidP="00177A03">
      <w:pPr>
        <w:rPr>
          <w:rFonts w:ascii="Arial" w:hAnsi="Arial" w:cs="Arial"/>
          <w:b/>
          <w:bCs/>
        </w:rPr>
      </w:pPr>
      <w:r w:rsidRPr="00E15BB5">
        <w:rPr>
          <w:rFonts w:ascii="Arial" w:hAnsi="Arial" w:cs="Arial"/>
          <w:b/>
          <w:bCs/>
        </w:rPr>
        <w:t>Engine:</w:t>
      </w:r>
    </w:p>
    <w:p w14:paraId="7DDF1B83" w14:textId="617163DD" w:rsidR="00E15BB5" w:rsidRPr="00E15BB5" w:rsidRDefault="005B3071" w:rsidP="00E15BB5">
      <w:pPr>
        <w:jc w:val="both"/>
        <w:rPr>
          <w:rFonts w:ascii="Arial" w:hAnsi="Arial" w:cs="Arial"/>
          <w:sz w:val="20"/>
          <w:szCs w:val="20"/>
          <w:shd w:val="clear" w:color="auto" w:fill="FFFFFF"/>
        </w:rPr>
      </w:pPr>
      <w:r w:rsidRPr="005B3071">
        <w:rPr>
          <w:rFonts w:ascii="Arial" w:hAnsi="Arial" w:cs="Arial"/>
          <w:sz w:val="20"/>
          <w:szCs w:val="20"/>
          <w:shd w:val="clear" w:color="auto" w:fill="FFFFFF"/>
        </w:rPr>
        <w:t>The Engine subsystem consists of a two-dimensional</w:t>
      </w:r>
      <w:r>
        <w:rPr>
          <w:rFonts w:ascii="Arial" w:hAnsi="Arial" w:cs="Arial"/>
          <w:sz w:val="20"/>
          <w:szCs w:val="20"/>
          <w:shd w:val="clear" w:color="auto" w:fill="FFFFFF"/>
        </w:rPr>
        <w:t xml:space="preserve"> </w:t>
      </w:r>
      <w:r w:rsidRPr="005B3071">
        <w:rPr>
          <w:rFonts w:ascii="Arial" w:hAnsi="Arial" w:cs="Arial"/>
          <w:b/>
          <w:bCs/>
          <w:sz w:val="24"/>
          <w:szCs w:val="24"/>
          <w:shd w:val="clear" w:color="auto" w:fill="FFFFFF"/>
        </w:rPr>
        <w:t>lookup table</w:t>
      </w:r>
      <w:r w:rsidRPr="005B3071">
        <w:rPr>
          <w:rFonts w:ascii="Arial" w:hAnsi="Arial" w:cs="Arial"/>
          <w:shd w:val="clear" w:color="auto" w:fill="FFFFFF"/>
        </w:rPr>
        <w:t xml:space="preserve"> </w:t>
      </w:r>
      <w:r w:rsidRPr="005B3071">
        <w:rPr>
          <w:rFonts w:ascii="Arial" w:hAnsi="Arial" w:cs="Arial"/>
          <w:sz w:val="20"/>
          <w:szCs w:val="20"/>
          <w:shd w:val="clear" w:color="auto" w:fill="FFFFFF"/>
        </w:rPr>
        <w:t>that interpolates engine torque versus throttle and engine speed. The figure below shows the composite Engine subsystem.</w:t>
      </w:r>
    </w:p>
    <w:p w14:paraId="7B46AD40" w14:textId="77777777" w:rsidR="00E15BB5" w:rsidRDefault="00E15BB5" w:rsidP="00E15BB5">
      <w:pPr>
        <w:jc w:val="center"/>
      </w:pPr>
    </w:p>
    <w:p w14:paraId="2D61D33F" w14:textId="7BD95BF9" w:rsidR="00E15BB5" w:rsidRPr="005B3071" w:rsidRDefault="005B3071" w:rsidP="00E15BB5">
      <w:pPr>
        <w:jc w:val="center"/>
      </w:pPr>
      <w:r>
        <w:rPr>
          <w:rFonts w:ascii="Arial" w:hAnsi="Arial" w:cs="Arial"/>
          <w:noProof/>
          <w:sz w:val="20"/>
          <w:szCs w:val="20"/>
          <w:shd w:val="clear" w:color="auto" w:fill="FFFFFF"/>
        </w:rPr>
        <w:drawing>
          <wp:inline distT="0" distB="0" distL="0" distR="0" wp14:anchorId="61E2F560" wp14:editId="1976C111">
            <wp:extent cx="4495800" cy="163121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8653" cy="1635883"/>
                    </a:xfrm>
                    <a:prstGeom prst="rect">
                      <a:avLst/>
                    </a:prstGeom>
                    <a:noFill/>
                    <a:ln>
                      <a:noFill/>
                    </a:ln>
                  </pic:spPr>
                </pic:pic>
              </a:graphicData>
            </a:graphic>
          </wp:inline>
        </w:drawing>
      </w:r>
    </w:p>
    <w:p w14:paraId="35128ABE" w14:textId="0258FB0D" w:rsidR="00E15BB5" w:rsidRPr="00E15BB5" w:rsidRDefault="00E15BB5" w:rsidP="00E15BB5">
      <w:pPr>
        <w:rPr>
          <w:rFonts w:ascii="Arial" w:hAnsi="Arial" w:cs="Arial"/>
          <w:b/>
          <w:bCs/>
        </w:rPr>
      </w:pPr>
      <w:r w:rsidRPr="00E15BB5">
        <w:rPr>
          <w:rFonts w:ascii="Arial" w:hAnsi="Arial" w:cs="Arial"/>
          <w:b/>
          <w:bCs/>
        </w:rPr>
        <w:lastRenderedPageBreak/>
        <w:t>Transmission:</w:t>
      </w:r>
    </w:p>
    <w:p w14:paraId="2AA3D5E0" w14:textId="3AE6D8A5" w:rsidR="00E15BB5" w:rsidRDefault="00E15BB5" w:rsidP="00E15BB5">
      <w:r w:rsidRPr="00E15BB5">
        <w:rPr>
          <w:rFonts w:ascii="Arial" w:hAnsi="Arial" w:cs="Arial"/>
          <w:sz w:val="20"/>
          <w:szCs w:val="20"/>
          <w:shd w:val="clear" w:color="auto" w:fill="FFFFFF"/>
        </w:rPr>
        <w:t>The TorqueConverter and the TransmissionRatio blocks make up the Transmission subsystem, as shown in the figure below.</w:t>
      </w:r>
      <w:r>
        <w:rPr>
          <w:rFonts w:ascii="Arial" w:hAnsi="Arial" w:cs="Arial"/>
          <w:color w:val="404040"/>
          <w:sz w:val="20"/>
          <w:szCs w:val="20"/>
          <w:shd w:val="clear" w:color="auto" w:fill="FFFFFF"/>
        </w:rPr>
        <w:t> </w:t>
      </w:r>
    </w:p>
    <w:p w14:paraId="7FE493F9" w14:textId="1BDD9E47" w:rsidR="00E15BB5" w:rsidRPr="00E15BB5" w:rsidRDefault="00E15BB5" w:rsidP="00E15BB5">
      <w:r>
        <w:rPr>
          <w:noProof/>
        </w:rPr>
        <w:drawing>
          <wp:inline distT="0" distB="0" distL="0" distR="0" wp14:anchorId="459CDD5D" wp14:editId="26761A59">
            <wp:extent cx="4257675" cy="2047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7675" cy="2047875"/>
                    </a:xfrm>
                    <a:prstGeom prst="rect">
                      <a:avLst/>
                    </a:prstGeom>
                    <a:noFill/>
                    <a:ln>
                      <a:noFill/>
                    </a:ln>
                  </pic:spPr>
                </pic:pic>
              </a:graphicData>
            </a:graphic>
          </wp:inline>
        </w:drawing>
      </w:r>
    </w:p>
    <w:p w14:paraId="272422DC" w14:textId="6B1EB4F3" w:rsidR="00177A03" w:rsidRDefault="00E15BB5">
      <w:pPr>
        <w:rPr>
          <w:rFonts w:ascii="Arial" w:hAnsi="Arial" w:cs="Arial"/>
          <w:b/>
          <w:bCs/>
          <w:shd w:val="clear" w:color="auto" w:fill="FFFFFF"/>
        </w:rPr>
      </w:pPr>
      <w:r w:rsidRPr="00E15BB5">
        <w:rPr>
          <w:rFonts w:ascii="Arial" w:hAnsi="Arial" w:cs="Arial"/>
          <w:b/>
          <w:bCs/>
          <w:shd w:val="clear" w:color="auto" w:fill="FFFFFF"/>
        </w:rPr>
        <w:t>TorqueConverter</w:t>
      </w:r>
      <w:r>
        <w:rPr>
          <w:rFonts w:ascii="Arial" w:hAnsi="Arial" w:cs="Arial"/>
          <w:b/>
          <w:bCs/>
          <w:shd w:val="clear" w:color="auto" w:fill="FFFFFF"/>
        </w:rPr>
        <w:t>:</w:t>
      </w:r>
    </w:p>
    <w:p w14:paraId="59885FF4" w14:textId="5B4A7C71" w:rsidR="002027C7" w:rsidRDefault="00E15BB5">
      <w:pPr>
        <w:rPr>
          <w:noProof/>
        </w:rPr>
      </w:pPr>
      <w:r w:rsidRPr="00E15BB5">
        <w:rPr>
          <w:rFonts w:ascii="Arial" w:hAnsi="Arial" w:cs="Arial"/>
          <w:sz w:val="20"/>
          <w:szCs w:val="20"/>
          <w:shd w:val="clear" w:color="auto" w:fill="FFFFFF"/>
        </w:rPr>
        <w:t>The TorqueConverter is a masked subsystem, which implements Equation 2. The mask requires a vector of speed ratios (Nin</w:t>
      </w:r>
      <w:r w:rsidRPr="00E15BB5">
        <w:rPr>
          <w:rStyle w:val="HTMLCode"/>
          <w:rFonts w:ascii="Arial" w:eastAsiaTheme="minorHAnsi" w:hAnsi="Arial" w:cs="Arial"/>
          <w:shd w:val="clear" w:color="auto" w:fill="FFFFFF"/>
        </w:rPr>
        <w:t>/Ne</w:t>
      </w:r>
      <w:r w:rsidRPr="00E15BB5">
        <w:rPr>
          <w:rFonts w:ascii="Arial" w:hAnsi="Arial" w:cs="Arial"/>
          <w:sz w:val="20"/>
          <w:szCs w:val="20"/>
          <w:shd w:val="clear" w:color="auto" w:fill="FFFFFF"/>
        </w:rPr>
        <w:t>) and vectors of K-factor (</w:t>
      </w:r>
      <w:r w:rsidRPr="00E15BB5">
        <w:rPr>
          <w:rStyle w:val="HTMLCode"/>
          <w:rFonts w:ascii="Arial" w:eastAsiaTheme="minorHAnsi" w:hAnsi="Arial" w:cs="Arial"/>
          <w:shd w:val="clear" w:color="auto" w:fill="FFFFFF"/>
        </w:rPr>
        <w:t>f2</w:t>
      </w:r>
      <w:r w:rsidRPr="00E15BB5">
        <w:rPr>
          <w:rFonts w:ascii="Arial" w:hAnsi="Arial" w:cs="Arial"/>
          <w:sz w:val="20"/>
          <w:szCs w:val="20"/>
          <w:shd w:val="clear" w:color="auto" w:fill="FFFFFF"/>
        </w:rPr>
        <w:t>) and torque ratio (</w:t>
      </w:r>
      <w:r w:rsidRPr="00E15BB5">
        <w:rPr>
          <w:rStyle w:val="HTMLCode"/>
          <w:rFonts w:ascii="Arial" w:eastAsiaTheme="minorHAnsi" w:hAnsi="Arial" w:cs="Arial"/>
          <w:shd w:val="clear" w:color="auto" w:fill="FFFFFF"/>
        </w:rPr>
        <w:t>f3</w:t>
      </w:r>
      <w:r w:rsidRPr="00E15BB5">
        <w:rPr>
          <w:rFonts w:ascii="Arial" w:hAnsi="Arial" w:cs="Arial"/>
          <w:sz w:val="20"/>
          <w:szCs w:val="20"/>
          <w:shd w:val="clear" w:color="auto" w:fill="FFFFFF"/>
        </w:rPr>
        <w:t>)</w:t>
      </w:r>
      <w:r w:rsidR="002027C7">
        <w:rPr>
          <w:rFonts w:ascii="Arial" w:hAnsi="Arial" w:cs="Arial"/>
          <w:sz w:val="20"/>
          <w:szCs w:val="20"/>
          <w:shd w:val="clear" w:color="auto" w:fill="FFFFFF"/>
        </w:rPr>
        <w:t xml:space="preserve">. These vectors are passed through 1-D </w:t>
      </w:r>
      <w:r w:rsidR="002027C7" w:rsidRPr="002027C7">
        <w:rPr>
          <w:rFonts w:ascii="Arial" w:hAnsi="Arial" w:cs="Arial"/>
          <w:b/>
          <w:bCs/>
          <w:sz w:val="24"/>
          <w:szCs w:val="24"/>
          <w:shd w:val="clear" w:color="auto" w:fill="FFFFFF"/>
        </w:rPr>
        <w:t>lookup table</w:t>
      </w:r>
      <w:r w:rsidR="002027C7">
        <w:rPr>
          <w:rFonts w:ascii="Arial" w:hAnsi="Arial" w:cs="Arial"/>
          <w:b/>
          <w:bCs/>
          <w:sz w:val="24"/>
          <w:szCs w:val="24"/>
          <w:shd w:val="clear" w:color="auto" w:fill="FFFFFF"/>
        </w:rPr>
        <w:t xml:space="preserve"> </w:t>
      </w:r>
      <w:r w:rsidR="002027C7" w:rsidRPr="002027C7">
        <w:rPr>
          <w:rFonts w:ascii="Arial" w:hAnsi="Arial" w:cs="Arial"/>
          <w:sz w:val="20"/>
          <w:szCs w:val="20"/>
          <w:shd w:val="clear" w:color="auto" w:fill="FFFFFF"/>
        </w:rPr>
        <w:t>as shown</w:t>
      </w:r>
      <w:r w:rsidRPr="002027C7">
        <w:rPr>
          <w:rFonts w:ascii="Arial" w:hAnsi="Arial" w:cs="Arial"/>
          <w:sz w:val="24"/>
          <w:szCs w:val="24"/>
          <w:shd w:val="clear" w:color="auto" w:fill="FFFFFF"/>
        </w:rPr>
        <w:t>.</w:t>
      </w:r>
      <w:r w:rsidRPr="002027C7">
        <w:rPr>
          <w:rFonts w:ascii="Arial" w:hAnsi="Arial" w:cs="Arial"/>
          <w:sz w:val="18"/>
          <w:szCs w:val="18"/>
          <w:shd w:val="clear" w:color="auto" w:fill="FFFFFF"/>
        </w:rPr>
        <w:t xml:space="preserve"> </w:t>
      </w:r>
      <w:r w:rsidRPr="00E15BB5">
        <w:rPr>
          <w:rFonts w:ascii="Arial" w:hAnsi="Arial" w:cs="Arial"/>
          <w:sz w:val="20"/>
          <w:szCs w:val="20"/>
          <w:shd w:val="clear" w:color="auto" w:fill="FFFFFF"/>
        </w:rPr>
        <w:t>This figure shows the implementation of the TorqueConverter subsystem.</w:t>
      </w:r>
      <w:r w:rsidRPr="00E15BB5">
        <w:rPr>
          <w:noProof/>
        </w:rPr>
        <w:t xml:space="preserve"> </w:t>
      </w:r>
    </w:p>
    <w:p w14:paraId="47006F06" w14:textId="77777777" w:rsidR="002027C7" w:rsidRDefault="002027C7">
      <w:pPr>
        <w:rPr>
          <w:noProof/>
        </w:rPr>
      </w:pPr>
    </w:p>
    <w:p w14:paraId="1410B7DB" w14:textId="5FD5E77C" w:rsidR="00E15BB5" w:rsidRDefault="00E15BB5">
      <w:pPr>
        <w:rPr>
          <w:rFonts w:ascii="Arial" w:hAnsi="Arial" w:cs="Arial"/>
          <w:b/>
          <w:bCs/>
          <w:shd w:val="clear" w:color="auto" w:fill="FFFFFF"/>
        </w:rPr>
      </w:pPr>
      <w:r>
        <w:rPr>
          <w:noProof/>
        </w:rPr>
        <w:drawing>
          <wp:inline distT="0" distB="0" distL="0" distR="0" wp14:anchorId="259BC6DE" wp14:editId="6CA4EA2E">
            <wp:extent cx="6790083" cy="3076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93877" cy="3078294"/>
                    </a:xfrm>
                    <a:prstGeom prst="rect">
                      <a:avLst/>
                    </a:prstGeom>
                  </pic:spPr>
                </pic:pic>
              </a:graphicData>
            </a:graphic>
          </wp:inline>
        </w:drawing>
      </w:r>
    </w:p>
    <w:p w14:paraId="2C1E63B4" w14:textId="24E3BA32" w:rsidR="002027C7" w:rsidRDefault="002027C7">
      <w:pPr>
        <w:rPr>
          <w:rFonts w:ascii="Arial" w:hAnsi="Arial" w:cs="Arial"/>
          <w:b/>
          <w:bCs/>
          <w:shd w:val="clear" w:color="auto" w:fill="FFFFFF"/>
        </w:rPr>
      </w:pPr>
    </w:p>
    <w:p w14:paraId="4F6AE6C8" w14:textId="53245F98" w:rsidR="002027C7" w:rsidRDefault="002027C7">
      <w:pPr>
        <w:rPr>
          <w:rFonts w:ascii="Arial" w:hAnsi="Arial" w:cs="Arial"/>
          <w:b/>
          <w:bCs/>
          <w:shd w:val="clear" w:color="auto" w:fill="FFFFFF"/>
        </w:rPr>
      </w:pPr>
    </w:p>
    <w:p w14:paraId="35743B5D" w14:textId="47161CE7" w:rsidR="002027C7" w:rsidRDefault="002027C7">
      <w:pPr>
        <w:rPr>
          <w:rFonts w:ascii="Arial" w:hAnsi="Arial" w:cs="Arial"/>
          <w:b/>
          <w:bCs/>
          <w:shd w:val="clear" w:color="auto" w:fill="FFFFFF"/>
        </w:rPr>
      </w:pPr>
    </w:p>
    <w:p w14:paraId="3B451366" w14:textId="4BFD6E46" w:rsidR="002027C7" w:rsidRDefault="002027C7">
      <w:pPr>
        <w:rPr>
          <w:rFonts w:ascii="Arial" w:hAnsi="Arial" w:cs="Arial"/>
          <w:b/>
          <w:bCs/>
          <w:shd w:val="clear" w:color="auto" w:fill="FFFFFF"/>
        </w:rPr>
      </w:pPr>
      <w:r w:rsidRPr="002027C7">
        <w:rPr>
          <w:rFonts w:ascii="Arial" w:hAnsi="Arial" w:cs="Arial"/>
          <w:b/>
          <w:bCs/>
          <w:shd w:val="clear" w:color="auto" w:fill="FFFFFF"/>
        </w:rPr>
        <w:lastRenderedPageBreak/>
        <w:t>Transmission Gear Ratio</w:t>
      </w:r>
      <w:r>
        <w:rPr>
          <w:rFonts w:ascii="Arial" w:hAnsi="Arial" w:cs="Arial"/>
          <w:b/>
          <w:bCs/>
          <w:shd w:val="clear" w:color="auto" w:fill="FFFFFF"/>
        </w:rPr>
        <w:t>:</w:t>
      </w:r>
    </w:p>
    <w:p w14:paraId="712053C9" w14:textId="0A50D260" w:rsidR="002027C7" w:rsidRPr="002027C7" w:rsidRDefault="002027C7" w:rsidP="002027C7">
      <w:pPr>
        <w:shd w:val="clear" w:color="auto" w:fill="FFFFFF"/>
        <w:spacing w:after="150" w:line="240" w:lineRule="auto"/>
        <w:rPr>
          <w:rFonts w:ascii="Arial" w:eastAsia="Times New Roman" w:hAnsi="Arial" w:cs="Arial"/>
          <w:sz w:val="20"/>
          <w:szCs w:val="20"/>
        </w:rPr>
      </w:pPr>
      <w:r w:rsidRPr="002027C7">
        <w:rPr>
          <w:rFonts w:ascii="Arial" w:eastAsia="Times New Roman" w:hAnsi="Arial" w:cs="Arial"/>
          <w:sz w:val="20"/>
          <w:szCs w:val="20"/>
        </w:rPr>
        <w:t>The transmission ratio block determines the ratio shown in Table 1 and computes the transmission output torque and input speed</w:t>
      </w:r>
      <w:r>
        <w:rPr>
          <w:rFonts w:ascii="Arial" w:eastAsia="Times New Roman" w:hAnsi="Arial" w:cs="Arial"/>
          <w:sz w:val="20"/>
          <w:szCs w:val="20"/>
        </w:rPr>
        <w:t xml:space="preserve"> with th</w:t>
      </w:r>
      <w:r w:rsidR="00274365">
        <w:rPr>
          <w:rFonts w:ascii="Arial" w:eastAsia="Times New Roman" w:hAnsi="Arial" w:cs="Arial"/>
          <w:sz w:val="20"/>
          <w:szCs w:val="20"/>
        </w:rPr>
        <w:t>e</w:t>
      </w:r>
      <w:r>
        <w:rPr>
          <w:rFonts w:ascii="Arial" w:eastAsia="Times New Roman" w:hAnsi="Arial" w:cs="Arial"/>
          <w:sz w:val="20"/>
          <w:szCs w:val="20"/>
        </w:rPr>
        <w:t xml:space="preserve"> help of a 1-D </w:t>
      </w:r>
      <w:r w:rsidRPr="002027C7">
        <w:rPr>
          <w:rFonts w:ascii="Arial" w:eastAsia="Times New Roman" w:hAnsi="Arial" w:cs="Arial"/>
          <w:b/>
          <w:bCs/>
          <w:sz w:val="24"/>
          <w:szCs w:val="24"/>
        </w:rPr>
        <w:t>lookup table</w:t>
      </w:r>
      <w:r w:rsidRPr="002027C7">
        <w:rPr>
          <w:rFonts w:ascii="Arial" w:eastAsia="Times New Roman" w:hAnsi="Arial" w:cs="Arial"/>
          <w:sz w:val="20"/>
          <w:szCs w:val="20"/>
        </w:rPr>
        <w:t>, as indicated in Equation 3. The figure that follows shows the block diagram for the subsystem that realizes this ratio in torque and speed.</w:t>
      </w:r>
    </w:p>
    <w:p w14:paraId="003B4840" w14:textId="77777777" w:rsidR="002027C7" w:rsidRPr="002027C7" w:rsidRDefault="002027C7" w:rsidP="002027C7">
      <w:pPr>
        <w:shd w:val="clear" w:color="auto" w:fill="FFFFFF"/>
        <w:spacing w:after="150" w:line="240" w:lineRule="auto"/>
        <w:rPr>
          <w:rFonts w:ascii="Arial" w:eastAsia="Times New Roman" w:hAnsi="Arial" w:cs="Arial"/>
          <w:sz w:val="20"/>
          <w:szCs w:val="20"/>
        </w:rPr>
      </w:pPr>
      <w:r w:rsidRPr="002027C7">
        <w:rPr>
          <w:rFonts w:ascii="Arial" w:eastAsia="Times New Roman" w:hAnsi="Arial" w:cs="Arial"/>
          <w:b/>
          <w:bCs/>
          <w:sz w:val="20"/>
          <w:szCs w:val="20"/>
        </w:rPr>
        <w:t>Table 1:</w:t>
      </w:r>
      <w:r w:rsidRPr="002027C7">
        <w:rPr>
          <w:rFonts w:ascii="Arial" w:eastAsia="Times New Roman" w:hAnsi="Arial" w:cs="Arial"/>
          <w:sz w:val="20"/>
          <w:szCs w:val="20"/>
        </w:rPr>
        <w:t> Transmission gear ratios</w:t>
      </w:r>
    </w:p>
    <w:p w14:paraId="7D4F6709" w14:textId="7731AFB8" w:rsidR="002027C7" w:rsidRPr="002027C7" w:rsidRDefault="00274365"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Pr>
          <w:rFonts w:ascii="Arial" w:eastAsia="Times New Roman" w:hAnsi="Arial" w:cs="Arial"/>
          <w:sz w:val="20"/>
          <w:szCs w:val="20"/>
        </w:rPr>
        <w:t>G</w:t>
      </w:r>
      <w:r w:rsidR="002027C7" w:rsidRPr="002027C7">
        <w:rPr>
          <w:rFonts w:ascii="Arial" w:eastAsia="Times New Roman" w:hAnsi="Arial" w:cs="Arial"/>
          <w:sz w:val="20"/>
          <w:szCs w:val="20"/>
        </w:rPr>
        <w:t xml:space="preserve">ear     </w:t>
      </w:r>
      <w:proofErr w:type="spellStart"/>
      <w:r w:rsidR="002027C7" w:rsidRPr="002027C7">
        <w:rPr>
          <w:rFonts w:ascii="Arial" w:eastAsia="Times New Roman" w:hAnsi="Arial" w:cs="Arial"/>
          <w:sz w:val="20"/>
          <w:szCs w:val="20"/>
        </w:rPr>
        <w:t>Rtr</w:t>
      </w:r>
      <w:proofErr w:type="spellEnd"/>
      <w:r w:rsidR="002027C7" w:rsidRPr="002027C7">
        <w:rPr>
          <w:rFonts w:ascii="Arial" w:eastAsia="Times New Roman" w:hAnsi="Arial" w:cs="Arial"/>
          <w:sz w:val="20"/>
          <w:szCs w:val="20"/>
        </w:rPr>
        <w:t xml:space="preserve"> = Nin/Ne</w:t>
      </w:r>
    </w:p>
    <w:p w14:paraId="6A30AF6B"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1         2.393</w:t>
      </w:r>
    </w:p>
    <w:p w14:paraId="68C67A5A"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2         1.450</w:t>
      </w:r>
    </w:p>
    <w:p w14:paraId="2150D0C6"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3         1.000</w:t>
      </w:r>
    </w:p>
    <w:p w14:paraId="3465FBFF" w14:textId="38DEA319" w:rsid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4         0.677</w:t>
      </w:r>
    </w:p>
    <w:p w14:paraId="5023D936" w14:textId="77777777" w:rsidR="00274365" w:rsidRPr="002027C7" w:rsidRDefault="00274365"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p>
    <w:p w14:paraId="478124BA" w14:textId="45B20CDB" w:rsidR="002027C7" w:rsidRPr="002027C7" w:rsidRDefault="002027C7" w:rsidP="002027C7">
      <w:pPr>
        <w:shd w:val="clear" w:color="auto" w:fill="FFFFFF"/>
        <w:spacing w:after="150" w:line="240" w:lineRule="auto"/>
        <w:rPr>
          <w:rFonts w:ascii="Arial" w:eastAsia="Times New Roman" w:hAnsi="Arial" w:cs="Arial"/>
          <w:color w:val="404040"/>
          <w:sz w:val="20"/>
          <w:szCs w:val="20"/>
        </w:rPr>
      </w:pPr>
      <w:r>
        <w:rPr>
          <w:noProof/>
        </w:rPr>
        <w:drawing>
          <wp:inline distT="0" distB="0" distL="0" distR="0" wp14:anchorId="5AA3F573" wp14:editId="59D8BE25">
            <wp:extent cx="5943600" cy="29502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50210"/>
                    </a:xfrm>
                    <a:prstGeom prst="rect">
                      <a:avLst/>
                    </a:prstGeom>
                  </pic:spPr>
                </pic:pic>
              </a:graphicData>
            </a:graphic>
          </wp:inline>
        </w:drawing>
      </w:r>
    </w:p>
    <w:p w14:paraId="07AD37C3" w14:textId="77777777" w:rsidR="00E83E7E" w:rsidRDefault="00E83E7E">
      <w:pPr>
        <w:rPr>
          <w:rFonts w:ascii="Arial" w:hAnsi="Arial" w:cs="Arial"/>
          <w:b/>
          <w:bCs/>
          <w:shd w:val="clear" w:color="auto" w:fill="FFFFFF"/>
        </w:rPr>
      </w:pPr>
    </w:p>
    <w:p w14:paraId="547C537D" w14:textId="542E1A21" w:rsidR="00E83E7E" w:rsidRDefault="006A3A90">
      <w:pPr>
        <w:rPr>
          <w:rFonts w:ascii="Arial" w:hAnsi="Arial" w:cs="Arial"/>
          <w:b/>
          <w:bCs/>
          <w:shd w:val="clear" w:color="auto" w:fill="FFFFFF"/>
        </w:rPr>
      </w:pPr>
      <w:r>
        <w:rPr>
          <w:rFonts w:ascii="Arial" w:hAnsi="Arial" w:cs="Arial"/>
          <w:b/>
          <w:bCs/>
          <w:shd w:val="clear" w:color="auto" w:fill="FFFFFF"/>
        </w:rPr>
        <w:t>ShiftLogic</w:t>
      </w:r>
      <w:r w:rsidR="00E83E7E">
        <w:rPr>
          <w:rFonts w:ascii="Arial" w:hAnsi="Arial" w:cs="Arial"/>
          <w:b/>
          <w:bCs/>
          <w:shd w:val="clear" w:color="auto" w:fill="FFFFFF"/>
        </w:rPr>
        <w:t>:</w:t>
      </w:r>
    </w:p>
    <w:p w14:paraId="6B5E3A45" w14:textId="24641B2F" w:rsidR="00E83E7E" w:rsidRPr="00E83E7E" w:rsidRDefault="00E83E7E" w:rsidP="00E83E7E">
      <w:pPr>
        <w:jc w:val="both"/>
        <w:rPr>
          <w:rFonts w:ascii="Arial" w:hAnsi="Arial" w:cs="Arial"/>
          <w:b/>
          <w:bCs/>
          <w:shd w:val="clear" w:color="auto" w:fill="FFFFFF"/>
        </w:rPr>
      </w:pPr>
      <w:r w:rsidRPr="00E83E7E">
        <w:rPr>
          <w:rFonts w:ascii="Arial" w:eastAsia="Times New Roman" w:hAnsi="Arial" w:cs="Arial"/>
          <w:sz w:val="20"/>
          <w:szCs w:val="20"/>
        </w:rPr>
        <w:t>The selection_state (always active) begins by performing the computations indicated in its during function. The model computes the upshift and downshift speed thresholds as a function of the instantaneous values of gear and throttle. While in steady_state, the model compares these values to the present vehicle speed to determine if a shift is required. If so, it enters one of the confirm states (upshifting or downshifting), which records the time of entry.</w:t>
      </w:r>
    </w:p>
    <w:p w14:paraId="18EE54BE" w14:textId="77777777" w:rsidR="00E83E7E" w:rsidRPr="00E83E7E" w:rsidRDefault="00E83E7E" w:rsidP="00E83E7E">
      <w:pPr>
        <w:shd w:val="clear" w:color="auto" w:fill="FFFFFF"/>
        <w:spacing w:after="150" w:line="240" w:lineRule="auto"/>
        <w:jc w:val="both"/>
        <w:rPr>
          <w:rFonts w:ascii="Arial" w:eastAsia="Times New Roman" w:hAnsi="Arial" w:cs="Arial"/>
          <w:sz w:val="20"/>
          <w:szCs w:val="20"/>
        </w:rPr>
      </w:pPr>
      <w:r w:rsidRPr="00E83E7E">
        <w:rPr>
          <w:rFonts w:ascii="Arial" w:eastAsia="Times New Roman" w:hAnsi="Arial" w:cs="Arial"/>
          <w:sz w:val="20"/>
          <w:szCs w:val="20"/>
        </w:rPr>
        <w:t>If the vehicle speed no longer satisfies the shift condition, while in the confirm state, the model ignores the shift and it transitions back to steady_state. This prevents extraneous shifts due to noise conditions. If the shift condition remains valid for a duration of TWAIT ticks, the model transitions through the lower junction and, depending on the current gear, it broadcasts one of the shift events. Subsequently, the model again activates steady_state after a transition through one of the central junctions. The shift event, which is broadcast to the gear_selection state, activates a transition to the appropriate new gear.</w:t>
      </w:r>
    </w:p>
    <w:p w14:paraId="0B9A5F1B" w14:textId="77777777" w:rsidR="00E83E7E" w:rsidRDefault="00E83E7E" w:rsidP="00E83E7E">
      <w:pPr>
        <w:shd w:val="clear" w:color="auto" w:fill="FFFFFF"/>
        <w:spacing w:after="150" w:line="240" w:lineRule="auto"/>
        <w:jc w:val="center"/>
        <w:rPr>
          <w:rFonts w:ascii="Arial" w:eastAsia="Times New Roman" w:hAnsi="Arial" w:cs="Arial"/>
          <w:sz w:val="20"/>
          <w:szCs w:val="20"/>
        </w:rPr>
      </w:pPr>
      <w:r>
        <w:rPr>
          <w:noProof/>
        </w:rPr>
        <w:lastRenderedPageBreak/>
        <w:drawing>
          <wp:inline distT="0" distB="0" distL="0" distR="0" wp14:anchorId="4F02B94B" wp14:editId="23B40B11">
            <wp:extent cx="6656998" cy="3057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71100" cy="3064002"/>
                    </a:xfrm>
                    <a:prstGeom prst="rect">
                      <a:avLst/>
                    </a:prstGeom>
                  </pic:spPr>
                </pic:pic>
              </a:graphicData>
            </a:graphic>
          </wp:inline>
        </w:drawing>
      </w:r>
    </w:p>
    <w:p w14:paraId="0EE256E0" w14:textId="77777777" w:rsidR="003C54D2" w:rsidRDefault="003C54D2" w:rsidP="00E83E7E">
      <w:pPr>
        <w:shd w:val="clear" w:color="auto" w:fill="FFFFFF"/>
        <w:spacing w:after="150" w:line="240" w:lineRule="auto"/>
        <w:jc w:val="both"/>
        <w:rPr>
          <w:rFonts w:ascii="Arial" w:eastAsia="Times New Roman" w:hAnsi="Arial" w:cs="Arial"/>
          <w:sz w:val="20"/>
          <w:szCs w:val="20"/>
        </w:rPr>
      </w:pPr>
    </w:p>
    <w:p w14:paraId="0A35B141" w14:textId="5C99AF2E" w:rsidR="00E83E7E" w:rsidRPr="00E83E7E" w:rsidRDefault="00E83E7E" w:rsidP="00E83E7E">
      <w:pPr>
        <w:shd w:val="clear" w:color="auto" w:fill="FFFFFF"/>
        <w:spacing w:after="150" w:line="240" w:lineRule="auto"/>
        <w:jc w:val="both"/>
        <w:rPr>
          <w:rFonts w:ascii="Arial" w:eastAsia="Times New Roman" w:hAnsi="Arial" w:cs="Arial"/>
          <w:sz w:val="20"/>
          <w:szCs w:val="20"/>
        </w:rPr>
      </w:pPr>
      <w:r w:rsidRPr="00E83E7E">
        <w:rPr>
          <w:rFonts w:ascii="Arial" w:eastAsia="Times New Roman" w:hAnsi="Arial" w:cs="Arial"/>
          <w:sz w:val="20"/>
          <w:szCs w:val="20"/>
        </w:rPr>
        <w:t>For example, if the vehicle is moving along in second gear with 25% throttle, the state second is active within gear_state, and steady_state is active in the selection_state. The during function of the latter, finds that an upshift should take place when the vehicle exceeds 30 mph. At the moment this becomes true, the model enters the upshifting state. While in this state, if the vehicle speed remains above 30 mph for TWAIT ticks, the model satisfies the transition condition leading down to the lower right junction. This also satisfies the condition [|gear == 2|] on the transition leading from here to steady_state, so the model now takes the overall transition from upshifting to steady_state and broadcasts the event UP as a transition action. Consequently, the transition from second to third is taken in gear_state which completes the shift logic.</w:t>
      </w:r>
    </w:p>
    <w:p w14:paraId="4E491D3A" w14:textId="77777777" w:rsidR="002027C7" w:rsidRDefault="002027C7">
      <w:pPr>
        <w:rPr>
          <w:rFonts w:ascii="Arial" w:hAnsi="Arial" w:cs="Arial"/>
          <w:b/>
          <w:bCs/>
          <w:shd w:val="clear" w:color="auto" w:fill="FFFFFF"/>
        </w:rPr>
      </w:pPr>
    </w:p>
    <w:p w14:paraId="7D6D6BB3" w14:textId="69C9A2CB" w:rsidR="002027C7" w:rsidRDefault="002027C7">
      <w:pPr>
        <w:rPr>
          <w:rFonts w:ascii="Arial" w:hAnsi="Arial" w:cs="Arial"/>
          <w:b/>
          <w:bCs/>
          <w:shd w:val="clear" w:color="auto" w:fill="FFFFFF"/>
        </w:rPr>
      </w:pPr>
    </w:p>
    <w:p w14:paraId="77772DD2" w14:textId="3225B698" w:rsidR="002027C7" w:rsidRDefault="002027C7">
      <w:pPr>
        <w:rPr>
          <w:rFonts w:ascii="Arial" w:hAnsi="Arial" w:cs="Arial"/>
          <w:b/>
          <w:bCs/>
          <w:shd w:val="clear" w:color="auto" w:fill="FFFFFF"/>
        </w:rPr>
      </w:pPr>
    </w:p>
    <w:p w14:paraId="6BDAAEDF" w14:textId="3F73900E" w:rsidR="002027C7" w:rsidRDefault="002027C7">
      <w:pPr>
        <w:rPr>
          <w:rFonts w:ascii="Arial" w:hAnsi="Arial" w:cs="Arial"/>
          <w:b/>
          <w:bCs/>
          <w:shd w:val="clear" w:color="auto" w:fill="FFFFFF"/>
        </w:rPr>
      </w:pPr>
    </w:p>
    <w:p w14:paraId="4F6A4A6B" w14:textId="77777777" w:rsidR="002027C7" w:rsidRPr="00E15BB5" w:rsidRDefault="002027C7">
      <w:pPr>
        <w:rPr>
          <w:rFonts w:ascii="Arial" w:hAnsi="Arial" w:cs="Arial"/>
          <w:b/>
          <w:bCs/>
          <w:shd w:val="clear" w:color="auto" w:fill="FFFFFF"/>
        </w:rPr>
      </w:pPr>
    </w:p>
    <w:sectPr w:rsidR="002027C7" w:rsidRPr="00E1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D6"/>
    <w:rsid w:val="001421D6"/>
    <w:rsid w:val="00177A03"/>
    <w:rsid w:val="002027C7"/>
    <w:rsid w:val="00274365"/>
    <w:rsid w:val="003C54D2"/>
    <w:rsid w:val="005B3071"/>
    <w:rsid w:val="00674B1D"/>
    <w:rsid w:val="006A3A90"/>
    <w:rsid w:val="00E15BB5"/>
    <w:rsid w:val="00E8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DB75"/>
  <w15:chartTrackingRefBased/>
  <w15:docId w15:val="{D8D76B6E-AC7D-4C72-AE78-56ECB43D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2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421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1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21D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77A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A03"/>
    <w:rPr>
      <w:b/>
      <w:bCs/>
    </w:rPr>
  </w:style>
  <w:style w:type="paragraph" w:customStyle="1" w:styleId="programlistingindent">
    <w:name w:val="programlistingindent"/>
    <w:basedOn w:val="Normal"/>
    <w:rsid w:val="00177A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5B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7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39530">
      <w:bodyDiv w:val="1"/>
      <w:marLeft w:val="0"/>
      <w:marRight w:val="0"/>
      <w:marTop w:val="0"/>
      <w:marBottom w:val="0"/>
      <w:divBdr>
        <w:top w:val="none" w:sz="0" w:space="0" w:color="auto"/>
        <w:left w:val="none" w:sz="0" w:space="0" w:color="auto"/>
        <w:bottom w:val="none" w:sz="0" w:space="0" w:color="auto"/>
        <w:right w:val="none" w:sz="0" w:space="0" w:color="auto"/>
      </w:divBdr>
    </w:div>
    <w:div w:id="357700585">
      <w:bodyDiv w:val="1"/>
      <w:marLeft w:val="0"/>
      <w:marRight w:val="0"/>
      <w:marTop w:val="0"/>
      <w:marBottom w:val="0"/>
      <w:divBdr>
        <w:top w:val="none" w:sz="0" w:space="0" w:color="auto"/>
        <w:left w:val="none" w:sz="0" w:space="0" w:color="auto"/>
        <w:bottom w:val="none" w:sz="0" w:space="0" w:color="auto"/>
        <w:right w:val="none" w:sz="0" w:space="0" w:color="auto"/>
      </w:divBdr>
      <w:divsChild>
        <w:div w:id="1607806698">
          <w:marLeft w:val="0"/>
          <w:marRight w:val="0"/>
          <w:marTop w:val="0"/>
          <w:marBottom w:val="0"/>
          <w:divBdr>
            <w:top w:val="none" w:sz="0" w:space="0" w:color="auto"/>
            <w:left w:val="none" w:sz="0" w:space="0" w:color="auto"/>
            <w:bottom w:val="none" w:sz="0" w:space="0" w:color="auto"/>
            <w:right w:val="none" w:sz="0" w:space="0" w:color="auto"/>
          </w:divBdr>
          <w:divsChild>
            <w:div w:id="490146329">
              <w:marLeft w:val="0"/>
              <w:marRight w:val="0"/>
              <w:marTop w:val="0"/>
              <w:marBottom w:val="150"/>
              <w:divBdr>
                <w:top w:val="none" w:sz="0" w:space="0" w:color="auto"/>
                <w:left w:val="none" w:sz="0" w:space="0" w:color="auto"/>
                <w:bottom w:val="none" w:sz="0" w:space="0" w:color="auto"/>
                <w:right w:val="none" w:sz="0" w:space="0" w:color="auto"/>
              </w:divBdr>
            </w:div>
          </w:divsChild>
        </w:div>
        <w:div w:id="921911044">
          <w:marLeft w:val="0"/>
          <w:marRight w:val="0"/>
          <w:marTop w:val="0"/>
          <w:marBottom w:val="0"/>
          <w:divBdr>
            <w:top w:val="none" w:sz="0" w:space="0" w:color="auto"/>
            <w:left w:val="none" w:sz="0" w:space="0" w:color="auto"/>
            <w:bottom w:val="none" w:sz="0" w:space="0" w:color="auto"/>
            <w:right w:val="none" w:sz="0" w:space="0" w:color="auto"/>
          </w:divBdr>
          <w:divsChild>
            <w:div w:id="1331371598">
              <w:marLeft w:val="0"/>
              <w:marRight w:val="0"/>
              <w:marTop w:val="0"/>
              <w:marBottom w:val="150"/>
              <w:divBdr>
                <w:top w:val="none" w:sz="0" w:space="0" w:color="auto"/>
                <w:left w:val="none" w:sz="0" w:space="0" w:color="auto"/>
                <w:bottom w:val="none" w:sz="0" w:space="0" w:color="auto"/>
                <w:right w:val="none" w:sz="0" w:space="0" w:color="auto"/>
              </w:divBdr>
            </w:div>
          </w:divsChild>
        </w:div>
        <w:div w:id="303123971">
          <w:marLeft w:val="0"/>
          <w:marRight w:val="0"/>
          <w:marTop w:val="0"/>
          <w:marBottom w:val="0"/>
          <w:divBdr>
            <w:top w:val="none" w:sz="0" w:space="0" w:color="auto"/>
            <w:left w:val="none" w:sz="0" w:space="0" w:color="auto"/>
            <w:bottom w:val="none" w:sz="0" w:space="0" w:color="auto"/>
            <w:right w:val="none" w:sz="0" w:space="0" w:color="auto"/>
          </w:divBdr>
          <w:divsChild>
            <w:div w:id="265507389">
              <w:marLeft w:val="0"/>
              <w:marRight w:val="0"/>
              <w:marTop w:val="0"/>
              <w:marBottom w:val="150"/>
              <w:divBdr>
                <w:top w:val="none" w:sz="0" w:space="0" w:color="auto"/>
                <w:left w:val="none" w:sz="0" w:space="0" w:color="auto"/>
                <w:bottom w:val="none" w:sz="0" w:space="0" w:color="auto"/>
                <w:right w:val="none" w:sz="0" w:space="0" w:color="auto"/>
              </w:divBdr>
            </w:div>
          </w:divsChild>
        </w:div>
        <w:div w:id="1916669246">
          <w:marLeft w:val="0"/>
          <w:marRight w:val="0"/>
          <w:marTop w:val="0"/>
          <w:marBottom w:val="0"/>
          <w:divBdr>
            <w:top w:val="none" w:sz="0" w:space="0" w:color="auto"/>
            <w:left w:val="none" w:sz="0" w:space="0" w:color="auto"/>
            <w:bottom w:val="none" w:sz="0" w:space="0" w:color="auto"/>
            <w:right w:val="none" w:sz="0" w:space="0" w:color="auto"/>
          </w:divBdr>
          <w:divsChild>
            <w:div w:id="18321410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6316277">
      <w:bodyDiv w:val="1"/>
      <w:marLeft w:val="0"/>
      <w:marRight w:val="0"/>
      <w:marTop w:val="0"/>
      <w:marBottom w:val="0"/>
      <w:divBdr>
        <w:top w:val="none" w:sz="0" w:space="0" w:color="auto"/>
        <w:left w:val="none" w:sz="0" w:space="0" w:color="auto"/>
        <w:bottom w:val="none" w:sz="0" w:space="0" w:color="auto"/>
        <w:right w:val="none" w:sz="0" w:space="0" w:color="auto"/>
      </w:divBdr>
      <w:divsChild>
        <w:div w:id="2032758366">
          <w:marLeft w:val="0"/>
          <w:marRight w:val="0"/>
          <w:marTop w:val="0"/>
          <w:marBottom w:val="0"/>
          <w:divBdr>
            <w:top w:val="none" w:sz="0" w:space="0" w:color="auto"/>
            <w:left w:val="none" w:sz="0" w:space="0" w:color="auto"/>
            <w:bottom w:val="none" w:sz="0" w:space="0" w:color="auto"/>
            <w:right w:val="none" w:sz="0" w:space="0" w:color="auto"/>
          </w:divBdr>
          <w:divsChild>
            <w:div w:id="1911967055">
              <w:marLeft w:val="0"/>
              <w:marRight w:val="0"/>
              <w:marTop w:val="0"/>
              <w:marBottom w:val="150"/>
              <w:divBdr>
                <w:top w:val="none" w:sz="0" w:space="0" w:color="auto"/>
                <w:left w:val="none" w:sz="0" w:space="0" w:color="auto"/>
                <w:bottom w:val="none" w:sz="0" w:space="0" w:color="auto"/>
                <w:right w:val="none" w:sz="0" w:space="0" w:color="auto"/>
              </w:divBdr>
            </w:div>
          </w:divsChild>
        </w:div>
        <w:div w:id="970356227">
          <w:marLeft w:val="0"/>
          <w:marRight w:val="0"/>
          <w:marTop w:val="0"/>
          <w:marBottom w:val="0"/>
          <w:divBdr>
            <w:top w:val="none" w:sz="0" w:space="0" w:color="auto"/>
            <w:left w:val="none" w:sz="0" w:space="0" w:color="auto"/>
            <w:bottom w:val="none" w:sz="0" w:space="0" w:color="auto"/>
            <w:right w:val="none" w:sz="0" w:space="0" w:color="auto"/>
          </w:divBdr>
          <w:divsChild>
            <w:div w:id="710812102">
              <w:marLeft w:val="0"/>
              <w:marRight w:val="0"/>
              <w:marTop w:val="0"/>
              <w:marBottom w:val="150"/>
              <w:divBdr>
                <w:top w:val="none" w:sz="0" w:space="0" w:color="auto"/>
                <w:left w:val="none" w:sz="0" w:space="0" w:color="auto"/>
                <w:bottom w:val="none" w:sz="0" w:space="0" w:color="auto"/>
                <w:right w:val="none" w:sz="0" w:space="0" w:color="auto"/>
              </w:divBdr>
            </w:div>
          </w:divsChild>
        </w:div>
        <w:div w:id="156505992">
          <w:marLeft w:val="0"/>
          <w:marRight w:val="0"/>
          <w:marTop w:val="0"/>
          <w:marBottom w:val="0"/>
          <w:divBdr>
            <w:top w:val="none" w:sz="0" w:space="0" w:color="auto"/>
            <w:left w:val="none" w:sz="0" w:space="0" w:color="auto"/>
            <w:bottom w:val="none" w:sz="0" w:space="0" w:color="auto"/>
            <w:right w:val="none" w:sz="0" w:space="0" w:color="auto"/>
          </w:divBdr>
          <w:divsChild>
            <w:div w:id="1967394300">
              <w:marLeft w:val="0"/>
              <w:marRight w:val="0"/>
              <w:marTop w:val="0"/>
              <w:marBottom w:val="150"/>
              <w:divBdr>
                <w:top w:val="none" w:sz="0" w:space="0" w:color="auto"/>
                <w:left w:val="none" w:sz="0" w:space="0" w:color="auto"/>
                <w:bottom w:val="none" w:sz="0" w:space="0" w:color="auto"/>
                <w:right w:val="none" w:sz="0" w:space="0" w:color="auto"/>
              </w:divBdr>
            </w:div>
          </w:divsChild>
        </w:div>
        <w:div w:id="697005105">
          <w:marLeft w:val="0"/>
          <w:marRight w:val="0"/>
          <w:marTop w:val="0"/>
          <w:marBottom w:val="0"/>
          <w:divBdr>
            <w:top w:val="none" w:sz="0" w:space="0" w:color="auto"/>
            <w:left w:val="none" w:sz="0" w:space="0" w:color="auto"/>
            <w:bottom w:val="none" w:sz="0" w:space="0" w:color="auto"/>
            <w:right w:val="none" w:sz="0" w:space="0" w:color="auto"/>
          </w:divBdr>
          <w:divsChild>
            <w:div w:id="12681916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6204028">
      <w:bodyDiv w:val="1"/>
      <w:marLeft w:val="0"/>
      <w:marRight w:val="0"/>
      <w:marTop w:val="0"/>
      <w:marBottom w:val="0"/>
      <w:divBdr>
        <w:top w:val="none" w:sz="0" w:space="0" w:color="auto"/>
        <w:left w:val="none" w:sz="0" w:space="0" w:color="auto"/>
        <w:bottom w:val="none" w:sz="0" w:space="0" w:color="auto"/>
        <w:right w:val="none" w:sz="0" w:space="0" w:color="auto"/>
      </w:divBdr>
    </w:div>
    <w:div w:id="697395887">
      <w:bodyDiv w:val="1"/>
      <w:marLeft w:val="0"/>
      <w:marRight w:val="0"/>
      <w:marTop w:val="0"/>
      <w:marBottom w:val="0"/>
      <w:divBdr>
        <w:top w:val="none" w:sz="0" w:space="0" w:color="auto"/>
        <w:left w:val="none" w:sz="0" w:space="0" w:color="auto"/>
        <w:bottom w:val="none" w:sz="0" w:space="0" w:color="auto"/>
        <w:right w:val="none" w:sz="0" w:space="0" w:color="auto"/>
      </w:divBdr>
      <w:divsChild>
        <w:div w:id="594361727">
          <w:marLeft w:val="0"/>
          <w:marRight w:val="0"/>
          <w:marTop w:val="0"/>
          <w:marBottom w:val="0"/>
          <w:divBdr>
            <w:top w:val="none" w:sz="0" w:space="0" w:color="auto"/>
            <w:left w:val="none" w:sz="0" w:space="0" w:color="auto"/>
            <w:bottom w:val="none" w:sz="0" w:space="0" w:color="auto"/>
            <w:right w:val="none" w:sz="0" w:space="0" w:color="auto"/>
          </w:divBdr>
          <w:divsChild>
            <w:div w:id="1467240955">
              <w:marLeft w:val="0"/>
              <w:marRight w:val="0"/>
              <w:marTop w:val="0"/>
              <w:marBottom w:val="150"/>
              <w:divBdr>
                <w:top w:val="none" w:sz="0" w:space="0" w:color="auto"/>
                <w:left w:val="none" w:sz="0" w:space="0" w:color="auto"/>
                <w:bottom w:val="none" w:sz="0" w:space="0" w:color="auto"/>
                <w:right w:val="none" w:sz="0" w:space="0" w:color="auto"/>
              </w:divBdr>
            </w:div>
          </w:divsChild>
        </w:div>
        <w:div w:id="812020705">
          <w:marLeft w:val="0"/>
          <w:marRight w:val="0"/>
          <w:marTop w:val="0"/>
          <w:marBottom w:val="0"/>
          <w:divBdr>
            <w:top w:val="none" w:sz="0" w:space="0" w:color="auto"/>
            <w:left w:val="none" w:sz="0" w:space="0" w:color="auto"/>
            <w:bottom w:val="none" w:sz="0" w:space="0" w:color="auto"/>
            <w:right w:val="none" w:sz="0" w:space="0" w:color="auto"/>
          </w:divBdr>
          <w:divsChild>
            <w:div w:id="1047024450">
              <w:marLeft w:val="0"/>
              <w:marRight w:val="0"/>
              <w:marTop w:val="0"/>
              <w:marBottom w:val="150"/>
              <w:divBdr>
                <w:top w:val="none" w:sz="0" w:space="0" w:color="auto"/>
                <w:left w:val="none" w:sz="0" w:space="0" w:color="auto"/>
                <w:bottom w:val="none" w:sz="0" w:space="0" w:color="auto"/>
                <w:right w:val="none" w:sz="0" w:space="0" w:color="auto"/>
              </w:divBdr>
            </w:div>
          </w:divsChild>
        </w:div>
        <w:div w:id="453990390">
          <w:marLeft w:val="0"/>
          <w:marRight w:val="0"/>
          <w:marTop w:val="0"/>
          <w:marBottom w:val="0"/>
          <w:divBdr>
            <w:top w:val="none" w:sz="0" w:space="0" w:color="auto"/>
            <w:left w:val="none" w:sz="0" w:space="0" w:color="auto"/>
            <w:bottom w:val="none" w:sz="0" w:space="0" w:color="auto"/>
            <w:right w:val="none" w:sz="0" w:space="0" w:color="auto"/>
          </w:divBdr>
          <w:divsChild>
            <w:div w:id="458884430">
              <w:marLeft w:val="0"/>
              <w:marRight w:val="0"/>
              <w:marTop w:val="0"/>
              <w:marBottom w:val="150"/>
              <w:divBdr>
                <w:top w:val="none" w:sz="0" w:space="0" w:color="auto"/>
                <w:left w:val="none" w:sz="0" w:space="0" w:color="auto"/>
                <w:bottom w:val="none" w:sz="0" w:space="0" w:color="auto"/>
                <w:right w:val="none" w:sz="0" w:space="0" w:color="auto"/>
              </w:divBdr>
            </w:div>
          </w:divsChild>
        </w:div>
        <w:div w:id="901259213">
          <w:marLeft w:val="0"/>
          <w:marRight w:val="0"/>
          <w:marTop w:val="0"/>
          <w:marBottom w:val="0"/>
          <w:divBdr>
            <w:top w:val="none" w:sz="0" w:space="0" w:color="auto"/>
            <w:left w:val="none" w:sz="0" w:space="0" w:color="auto"/>
            <w:bottom w:val="none" w:sz="0" w:space="0" w:color="auto"/>
            <w:right w:val="none" w:sz="0" w:space="0" w:color="auto"/>
          </w:divBdr>
          <w:divsChild>
            <w:div w:id="316763158">
              <w:marLeft w:val="0"/>
              <w:marRight w:val="0"/>
              <w:marTop w:val="0"/>
              <w:marBottom w:val="150"/>
              <w:divBdr>
                <w:top w:val="none" w:sz="0" w:space="0" w:color="auto"/>
                <w:left w:val="none" w:sz="0" w:space="0" w:color="auto"/>
                <w:bottom w:val="none" w:sz="0" w:space="0" w:color="auto"/>
                <w:right w:val="none" w:sz="0" w:space="0" w:color="auto"/>
              </w:divBdr>
            </w:div>
          </w:divsChild>
        </w:div>
        <w:div w:id="1990086095">
          <w:marLeft w:val="0"/>
          <w:marRight w:val="0"/>
          <w:marTop w:val="0"/>
          <w:marBottom w:val="0"/>
          <w:divBdr>
            <w:top w:val="none" w:sz="0" w:space="0" w:color="auto"/>
            <w:left w:val="none" w:sz="0" w:space="0" w:color="auto"/>
            <w:bottom w:val="none" w:sz="0" w:space="0" w:color="auto"/>
            <w:right w:val="none" w:sz="0" w:space="0" w:color="auto"/>
          </w:divBdr>
          <w:divsChild>
            <w:div w:id="91173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5853321">
      <w:bodyDiv w:val="1"/>
      <w:marLeft w:val="0"/>
      <w:marRight w:val="0"/>
      <w:marTop w:val="0"/>
      <w:marBottom w:val="0"/>
      <w:divBdr>
        <w:top w:val="none" w:sz="0" w:space="0" w:color="auto"/>
        <w:left w:val="none" w:sz="0" w:space="0" w:color="auto"/>
        <w:bottom w:val="none" w:sz="0" w:space="0" w:color="auto"/>
        <w:right w:val="none" w:sz="0" w:space="0" w:color="auto"/>
      </w:divBdr>
      <w:divsChild>
        <w:div w:id="641037806">
          <w:marLeft w:val="0"/>
          <w:marRight w:val="0"/>
          <w:marTop w:val="0"/>
          <w:marBottom w:val="0"/>
          <w:divBdr>
            <w:top w:val="none" w:sz="0" w:space="0" w:color="auto"/>
            <w:left w:val="none" w:sz="0" w:space="0" w:color="auto"/>
            <w:bottom w:val="none" w:sz="0" w:space="0" w:color="auto"/>
            <w:right w:val="none" w:sz="0" w:space="0" w:color="auto"/>
          </w:divBdr>
          <w:divsChild>
            <w:div w:id="1249265923">
              <w:marLeft w:val="0"/>
              <w:marRight w:val="0"/>
              <w:marTop w:val="0"/>
              <w:marBottom w:val="150"/>
              <w:divBdr>
                <w:top w:val="none" w:sz="0" w:space="0" w:color="auto"/>
                <w:left w:val="none" w:sz="0" w:space="0" w:color="auto"/>
                <w:bottom w:val="none" w:sz="0" w:space="0" w:color="auto"/>
                <w:right w:val="none" w:sz="0" w:space="0" w:color="auto"/>
              </w:divBdr>
            </w:div>
          </w:divsChild>
        </w:div>
        <w:div w:id="522281974">
          <w:marLeft w:val="0"/>
          <w:marRight w:val="0"/>
          <w:marTop w:val="0"/>
          <w:marBottom w:val="0"/>
          <w:divBdr>
            <w:top w:val="none" w:sz="0" w:space="0" w:color="auto"/>
            <w:left w:val="none" w:sz="0" w:space="0" w:color="auto"/>
            <w:bottom w:val="none" w:sz="0" w:space="0" w:color="auto"/>
            <w:right w:val="none" w:sz="0" w:space="0" w:color="auto"/>
          </w:divBdr>
          <w:divsChild>
            <w:div w:id="1367560232">
              <w:marLeft w:val="0"/>
              <w:marRight w:val="0"/>
              <w:marTop w:val="0"/>
              <w:marBottom w:val="150"/>
              <w:divBdr>
                <w:top w:val="none" w:sz="0" w:space="0" w:color="auto"/>
                <w:left w:val="none" w:sz="0" w:space="0" w:color="auto"/>
                <w:bottom w:val="none" w:sz="0" w:space="0" w:color="auto"/>
                <w:right w:val="none" w:sz="0" w:space="0" w:color="auto"/>
              </w:divBdr>
            </w:div>
          </w:divsChild>
        </w:div>
        <w:div w:id="1203206677">
          <w:marLeft w:val="0"/>
          <w:marRight w:val="0"/>
          <w:marTop w:val="0"/>
          <w:marBottom w:val="0"/>
          <w:divBdr>
            <w:top w:val="none" w:sz="0" w:space="0" w:color="auto"/>
            <w:left w:val="none" w:sz="0" w:space="0" w:color="auto"/>
            <w:bottom w:val="none" w:sz="0" w:space="0" w:color="auto"/>
            <w:right w:val="none" w:sz="0" w:space="0" w:color="auto"/>
          </w:divBdr>
          <w:divsChild>
            <w:div w:id="1775906764">
              <w:marLeft w:val="0"/>
              <w:marRight w:val="0"/>
              <w:marTop w:val="0"/>
              <w:marBottom w:val="150"/>
              <w:divBdr>
                <w:top w:val="none" w:sz="0" w:space="0" w:color="auto"/>
                <w:left w:val="none" w:sz="0" w:space="0" w:color="auto"/>
                <w:bottom w:val="none" w:sz="0" w:space="0" w:color="auto"/>
                <w:right w:val="none" w:sz="0" w:space="0" w:color="auto"/>
              </w:divBdr>
            </w:div>
          </w:divsChild>
        </w:div>
        <w:div w:id="625813708">
          <w:marLeft w:val="0"/>
          <w:marRight w:val="0"/>
          <w:marTop w:val="0"/>
          <w:marBottom w:val="0"/>
          <w:divBdr>
            <w:top w:val="none" w:sz="0" w:space="0" w:color="auto"/>
            <w:left w:val="none" w:sz="0" w:space="0" w:color="auto"/>
            <w:bottom w:val="none" w:sz="0" w:space="0" w:color="auto"/>
            <w:right w:val="none" w:sz="0" w:space="0" w:color="auto"/>
          </w:divBdr>
          <w:divsChild>
            <w:div w:id="721056567">
              <w:marLeft w:val="0"/>
              <w:marRight w:val="0"/>
              <w:marTop w:val="0"/>
              <w:marBottom w:val="150"/>
              <w:divBdr>
                <w:top w:val="none" w:sz="0" w:space="0" w:color="auto"/>
                <w:left w:val="none" w:sz="0" w:space="0" w:color="auto"/>
                <w:bottom w:val="none" w:sz="0" w:space="0" w:color="auto"/>
                <w:right w:val="none" w:sz="0" w:space="0" w:color="auto"/>
              </w:divBdr>
            </w:div>
          </w:divsChild>
        </w:div>
        <w:div w:id="541862306">
          <w:marLeft w:val="0"/>
          <w:marRight w:val="0"/>
          <w:marTop w:val="0"/>
          <w:marBottom w:val="0"/>
          <w:divBdr>
            <w:top w:val="none" w:sz="0" w:space="0" w:color="auto"/>
            <w:left w:val="none" w:sz="0" w:space="0" w:color="auto"/>
            <w:bottom w:val="none" w:sz="0" w:space="0" w:color="auto"/>
            <w:right w:val="none" w:sz="0" w:space="0" w:color="auto"/>
          </w:divBdr>
          <w:divsChild>
            <w:div w:id="586957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9580506">
      <w:bodyDiv w:val="1"/>
      <w:marLeft w:val="0"/>
      <w:marRight w:val="0"/>
      <w:marTop w:val="0"/>
      <w:marBottom w:val="0"/>
      <w:divBdr>
        <w:top w:val="none" w:sz="0" w:space="0" w:color="auto"/>
        <w:left w:val="none" w:sz="0" w:space="0" w:color="auto"/>
        <w:bottom w:val="none" w:sz="0" w:space="0" w:color="auto"/>
        <w:right w:val="none" w:sz="0" w:space="0" w:color="auto"/>
      </w:divBdr>
      <w:divsChild>
        <w:div w:id="994723812">
          <w:marLeft w:val="0"/>
          <w:marRight w:val="0"/>
          <w:marTop w:val="0"/>
          <w:marBottom w:val="0"/>
          <w:divBdr>
            <w:top w:val="none" w:sz="0" w:space="0" w:color="auto"/>
            <w:left w:val="none" w:sz="0" w:space="0" w:color="auto"/>
            <w:bottom w:val="none" w:sz="0" w:space="0" w:color="auto"/>
            <w:right w:val="none" w:sz="0" w:space="0" w:color="auto"/>
          </w:divBdr>
          <w:divsChild>
            <w:div w:id="1296376399">
              <w:marLeft w:val="0"/>
              <w:marRight w:val="0"/>
              <w:marTop w:val="0"/>
              <w:marBottom w:val="150"/>
              <w:divBdr>
                <w:top w:val="none" w:sz="0" w:space="0" w:color="auto"/>
                <w:left w:val="none" w:sz="0" w:space="0" w:color="auto"/>
                <w:bottom w:val="none" w:sz="0" w:space="0" w:color="auto"/>
                <w:right w:val="none" w:sz="0" w:space="0" w:color="auto"/>
              </w:divBdr>
            </w:div>
          </w:divsChild>
        </w:div>
        <w:div w:id="929894011">
          <w:marLeft w:val="0"/>
          <w:marRight w:val="0"/>
          <w:marTop w:val="0"/>
          <w:marBottom w:val="0"/>
          <w:divBdr>
            <w:top w:val="none" w:sz="0" w:space="0" w:color="auto"/>
            <w:left w:val="none" w:sz="0" w:space="0" w:color="auto"/>
            <w:bottom w:val="none" w:sz="0" w:space="0" w:color="auto"/>
            <w:right w:val="none" w:sz="0" w:space="0" w:color="auto"/>
          </w:divBdr>
          <w:divsChild>
            <w:div w:id="334236397">
              <w:marLeft w:val="0"/>
              <w:marRight w:val="0"/>
              <w:marTop w:val="0"/>
              <w:marBottom w:val="150"/>
              <w:divBdr>
                <w:top w:val="none" w:sz="0" w:space="0" w:color="auto"/>
                <w:left w:val="none" w:sz="0" w:space="0" w:color="auto"/>
                <w:bottom w:val="none" w:sz="0" w:space="0" w:color="auto"/>
                <w:right w:val="none" w:sz="0" w:space="0" w:color="auto"/>
              </w:divBdr>
            </w:div>
          </w:divsChild>
        </w:div>
        <w:div w:id="353503586">
          <w:marLeft w:val="0"/>
          <w:marRight w:val="0"/>
          <w:marTop w:val="0"/>
          <w:marBottom w:val="0"/>
          <w:divBdr>
            <w:top w:val="none" w:sz="0" w:space="0" w:color="auto"/>
            <w:left w:val="none" w:sz="0" w:space="0" w:color="auto"/>
            <w:bottom w:val="none" w:sz="0" w:space="0" w:color="auto"/>
            <w:right w:val="none" w:sz="0" w:space="0" w:color="auto"/>
          </w:divBdr>
          <w:divsChild>
            <w:div w:id="161163781">
              <w:marLeft w:val="0"/>
              <w:marRight w:val="0"/>
              <w:marTop w:val="0"/>
              <w:marBottom w:val="150"/>
              <w:divBdr>
                <w:top w:val="none" w:sz="0" w:space="0" w:color="auto"/>
                <w:left w:val="none" w:sz="0" w:space="0" w:color="auto"/>
                <w:bottom w:val="none" w:sz="0" w:space="0" w:color="auto"/>
                <w:right w:val="none" w:sz="0" w:space="0" w:color="auto"/>
              </w:divBdr>
            </w:div>
          </w:divsChild>
        </w:div>
        <w:div w:id="398941716">
          <w:marLeft w:val="0"/>
          <w:marRight w:val="0"/>
          <w:marTop w:val="0"/>
          <w:marBottom w:val="0"/>
          <w:divBdr>
            <w:top w:val="none" w:sz="0" w:space="0" w:color="auto"/>
            <w:left w:val="none" w:sz="0" w:space="0" w:color="auto"/>
            <w:bottom w:val="none" w:sz="0" w:space="0" w:color="auto"/>
            <w:right w:val="none" w:sz="0" w:space="0" w:color="auto"/>
          </w:divBdr>
          <w:divsChild>
            <w:div w:id="20040407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2294135">
      <w:bodyDiv w:val="1"/>
      <w:marLeft w:val="0"/>
      <w:marRight w:val="0"/>
      <w:marTop w:val="0"/>
      <w:marBottom w:val="0"/>
      <w:divBdr>
        <w:top w:val="none" w:sz="0" w:space="0" w:color="auto"/>
        <w:left w:val="none" w:sz="0" w:space="0" w:color="auto"/>
        <w:bottom w:val="none" w:sz="0" w:space="0" w:color="auto"/>
        <w:right w:val="none" w:sz="0" w:space="0" w:color="auto"/>
      </w:divBdr>
    </w:div>
    <w:div w:id="2053335150">
      <w:bodyDiv w:val="1"/>
      <w:marLeft w:val="0"/>
      <w:marRight w:val="0"/>
      <w:marTop w:val="0"/>
      <w:marBottom w:val="0"/>
      <w:divBdr>
        <w:top w:val="none" w:sz="0" w:space="0" w:color="auto"/>
        <w:left w:val="none" w:sz="0" w:space="0" w:color="auto"/>
        <w:bottom w:val="none" w:sz="0" w:space="0" w:color="auto"/>
        <w:right w:val="none" w:sz="0" w:space="0" w:color="auto"/>
      </w:divBdr>
    </w:div>
    <w:div w:id="2142066908">
      <w:bodyDiv w:val="1"/>
      <w:marLeft w:val="0"/>
      <w:marRight w:val="0"/>
      <w:marTop w:val="0"/>
      <w:marBottom w:val="0"/>
      <w:divBdr>
        <w:top w:val="none" w:sz="0" w:space="0" w:color="auto"/>
        <w:left w:val="none" w:sz="0" w:space="0" w:color="auto"/>
        <w:bottom w:val="none" w:sz="0" w:space="0" w:color="auto"/>
        <w:right w:val="none" w:sz="0" w:space="0" w:color="auto"/>
      </w:divBdr>
      <w:divsChild>
        <w:div w:id="378865196">
          <w:marLeft w:val="0"/>
          <w:marRight w:val="0"/>
          <w:marTop w:val="0"/>
          <w:marBottom w:val="150"/>
          <w:divBdr>
            <w:top w:val="none" w:sz="0" w:space="0" w:color="auto"/>
            <w:left w:val="none" w:sz="0" w:space="0" w:color="auto"/>
            <w:bottom w:val="none" w:sz="0" w:space="0" w:color="auto"/>
            <w:right w:val="none" w:sz="0" w:space="0" w:color="auto"/>
          </w:divBdr>
        </w:div>
        <w:div w:id="697241477">
          <w:marLeft w:val="0"/>
          <w:marRight w:val="0"/>
          <w:marTop w:val="0"/>
          <w:marBottom w:val="0"/>
          <w:divBdr>
            <w:top w:val="none" w:sz="0" w:space="0" w:color="auto"/>
            <w:left w:val="none" w:sz="0" w:space="0" w:color="auto"/>
            <w:bottom w:val="none" w:sz="0" w:space="0" w:color="auto"/>
            <w:right w:val="none" w:sz="0" w:space="0" w:color="auto"/>
          </w:divBdr>
          <w:divsChild>
            <w:div w:id="16145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88AC3-AF87-4305-AD38-80FBA1B1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3</cp:revision>
  <dcterms:created xsi:type="dcterms:W3CDTF">2020-12-15T18:41:00Z</dcterms:created>
  <dcterms:modified xsi:type="dcterms:W3CDTF">2020-12-17T09:38:00Z</dcterms:modified>
</cp:coreProperties>
</file>