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FF0000"/>
          <w:sz w:val="56"/>
          <w:szCs w:val="56"/>
          <w:lang w:val="en-US"/>
        </w:rPr>
      </w:pPr>
      <w:r>
        <w:rPr>
          <w:rFonts w:hint="default"/>
          <w:b/>
          <w:bCs/>
          <w:color w:val="FF0000"/>
          <w:sz w:val="56"/>
          <w:szCs w:val="56"/>
          <w:lang w:val="en-US"/>
        </w:rPr>
        <w:t>CHANDIGARD UNIVERSITY</w:t>
      </w:r>
    </w:p>
    <w:p>
      <w:pPr>
        <w:jc w:val="center"/>
        <w:rPr>
          <w:rFonts w:hint="default"/>
          <w:b/>
          <w:bCs/>
          <w:color w:val="0000FF"/>
          <w:sz w:val="44"/>
          <w:szCs w:val="44"/>
          <w:lang w:val="en-US"/>
        </w:rPr>
      </w:pPr>
      <w:r>
        <w:rPr>
          <w:rFonts w:hint="default"/>
          <w:b/>
          <w:bCs/>
          <w:color w:val="0000FF"/>
          <w:sz w:val="44"/>
          <w:szCs w:val="44"/>
          <w:lang w:val="en-US"/>
        </w:rPr>
        <w:t>FINAL-PRACTICAL-IOT-PROJECT</w:t>
      </w:r>
    </w:p>
    <w:p>
      <w:pPr>
        <w:jc w:val="center"/>
        <w:rPr>
          <w:rFonts w:hint="default"/>
          <w:b/>
          <w:bCs/>
          <w:color w:val="auto"/>
          <w:sz w:val="32"/>
          <w:szCs w:val="32"/>
          <w:lang w:val="en-US"/>
        </w:rPr>
      </w:pPr>
      <w:r>
        <w:rPr>
          <w:rFonts w:hint="default"/>
          <w:b/>
          <w:bCs/>
          <w:color w:val="auto"/>
          <w:sz w:val="32"/>
          <w:szCs w:val="32"/>
          <w:lang w:val="en-US"/>
        </w:rPr>
        <w:t>NAME- SHUBHAM BAWANKAR</w:t>
      </w:r>
    </w:p>
    <w:p>
      <w:pPr>
        <w:jc w:val="center"/>
        <w:rPr>
          <w:rFonts w:hint="default"/>
          <w:b/>
          <w:bCs/>
          <w:color w:val="auto"/>
          <w:sz w:val="32"/>
          <w:szCs w:val="32"/>
          <w:lang w:val="en-US"/>
        </w:rPr>
      </w:pPr>
      <w:r>
        <w:rPr>
          <w:rFonts w:hint="default"/>
          <w:b/>
          <w:bCs/>
          <w:color w:val="auto"/>
          <w:sz w:val="32"/>
          <w:szCs w:val="32"/>
          <w:lang w:val="en-US"/>
        </w:rPr>
        <w:t>CLASS- CSE10 B</w:t>
      </w:r>
    </w:p>
    <w:p>
      <w:pPr>
        <w:jc w:val="center"/>
        <w:rPr>
          <w:rFonts w:hint="default"/>
          <w:b/>
          <w:bCs/>
          <w:color w:val="auto"/>
          <w:sz w:val="32"/>
          <w:szCs w:val="32"/>
          <w:lang w:val="en-US"/>
        </w:rPr>
      </w:pPr>
      <w:r>
        <w:rPr>
          <w:rFonts w:hint="default"/>
          <w:b/>
          <w:bCs/>
          <w:color w:val="auto"/>
          <w:sz w:val="32"/>
          <w:szCs w:val="32"/>
          <w:lang w:val="en-US"/>
        </w:rPr>
        <w:t>UID- 20BCS7409</w:t>
      </w:r>
    </w:p>
    <w:p>
      <w:pPr>
        <w:jc w:val="center"/>
        <w:rPr>
          <w:rFonts w:hint="default"/>
          <w:b/>
          <w:bCs/>
          <w:color w:val="auto"/>
          <w:sz w:val="32"/>
          <w:szCs w:val="32"/>
          <w:lang w:val="en-US"/>
        </w:rPr>
      </w:pPr>
      <w:r>
        <w:rPr>
          <w:rFonts w:hint="default"/>
          <w:b/>
          <w:bCs/>
          <w:color w:val="auto"/>
          <w:sz w:val="32"/>
          <w:szCs w:val="32"/>
          <w:lang w:val="en-US"/>
        </w:rPr>
        <w:t>DATE- 13/05/2021</w:t>
      </w:r>
    </w:p>
    <w:p>
      <w:pPr>
        <w:jc w:val="center"/>
        <w:rPr>
          <w:rFonts w:hint="default"/>
          <w:b/>
          <w:bCs/>
          <w:color w:val="auto"/>
          <w:sz w:val="32"/>
          <w:szCs w:val="32"/>
          <w:lang w:val="en-US"/>
        </w:rPr>
      </w:pPr>
      <w:r>
        <w:rPr>
          <w:rFonts w:hint="default"/>
          <w:b/>
          <w:bCs/>
          <w:color w:val="auto"/>
          <w:sz w:val="32"/>
          <w:szCs w:val="32"/>
          <w:lang w:val="en-US"/>
        </w:rPr>
        <w:t>SUBJECT- IOT LAB</w:t>
      </w:r>
    </w:p>
    <w:p>
      <w:pPr>
        <w:jc w:val="left"/>
        <w:rPr>
          <w:rFonts w:hint="default"/>
          <w:b/>
          <w:bCs/>
          <w:color w:val="auto"/>
          <w:sz w:val="32"/>
          <w:szCs w:val="32"/>
          <w:lang w:val="en-US"/>
        </w:rPr>
      </w:pPr>
      <w:r>
        <w:rPr>
          <w:rFonts w:hint="default"/>
          <w:b/>
          <w:bCs/>
          <w:color w:val="FF0000"/>
          <w:sz w:val="32"/>
          <w:szCs w:val="32"/>
          <w:lang w:val="en-US"/>
        </w:rPr>
        <w:t>AIM</w:t>
      </w:r>
      <w:r>
        <w:rPr>
          <w:rFonts w:hint="default"/>
          <w:b/>
          <w:bCs/>
          <w:color w:val="auto"/>
          <w:sz w:val="32"/>
          <w:szCs w:val="32"/>
          <w:lang w:val="en-US"/>
        </w:rPr>
        <w:t xml:space="preserve"> - </w:t>
      </w:r>
    </w:p>
    <w:p>
      <w:pPr>
        <w:jc w:val="left"/>
        <w:rPr>
          <w:rFonts w:hint="default"/>
          <w:b/>
          <w:bCs/>
          <w:color w:val="auto"/>
          <w:sz w:val="44"/>
          <w:szCs w:val="44"/>
          <w:lang w:val="en-US"/>
          <w14:textFill>
            <w14:gradFill>
              <w14:gsLst>
                <w14:gs w14:pos="0">
                  <w14:srgbClr w14:val="14CD68"/>
                </w14:gs>
                <w14:gs w14:pos="100000">
                  <w14:srgbClr w14:val="035C7D"/>
                </w14:gs>
              </w14:gsLst>
              <w14:lin w14:scaled="0"/>
            </w14:gradFill>
          </w14:textFill>
        </w:rPr>
      </w:pPr>
      <w:r>
        <w:rPr>
          <w:rFonts w:hint="default"/>
          <w:b/>
          <w:bCs/>
          <w:color w:val="auto"/>
          <w:sz w:val="44"/>
          <w:szCs w:val="44"/>
          <w:lang w:val="en-US"/>
          <w14:textFill>
            <w14:gradFill>
              <w14:gsLst>
                <w14:gs w14:pos="0">
                  <w14:srgbClr w14:val="14CD68"/>
                </w14:gs>
                <w14:gs w14:pos="100000">
                  <w14:srgbClr w14:val="035C7D"/>
                </w14:gs>
              </w14:gsLst>
              <w14:lin w14:scaled="0"/>
            </w14:gradFill>
          </w14:textFill>
        </w:rPr>
        <w:t>IOT  BASED  SMART AGRICULTURE SYSTEM.</w:t>
      </w:r>
    </w:p>
    <w:p>
      <w:pPr>
        <w:jc w:val="left"/>
        <w:rPr>
          <w:rFonts w:hint="default"/>
          <w:b/>
          <w:bCs/>
          <w:color w:val="FF0000"/>
          <w:sz w:val="32"/>
          <w:szCs w:val="32"/>
          <w:lang w:val="en-US"/>
        </w:rPr>
      </w:pPr>
    </w:p>
    <w:p>
      <w:pPr>
        <w:jc w:val="left"/>
        <w:rPr>
          <w:rFonts w:hint="default"/>
          <w:b/>
          <w:bCs/>
          <w:color w:val="auto"/>
          <w:sz w:val="32"/>
          <w:szCs w:val="32"/>
          <w:lang w:val="en-US"/>
        </w:rPr>
      </w:pPr>
      <w:r>
        <w:rPr>
          <w:rFonts w:hint="default"/>
          <w:b/>
          <w:bCs/>
          <w:color w:val="FF0000"/>
          <w:sz w:val="32"/>
          <w:szCs w:val="32"/>
          <w:lang w:val="en-US"/>
        </w:rPr>
        <w:t>APPARATUS</w:t>
      </w:r>
      <w:r>
        <w:rPr>
          <w:rFonts w:hint="default"/>
          <w:b/>
          <w:bCs/>
          <w:color w:val="auto"/>
          <w:sz w:val="32"/>
          <w:szCs w:val="32"/>
          <w:lang w:val="en-US"/>
        </w:rPr>
        <w:t xml:space="preserve"> - </w:t>
      </w:r>
    </w:p>
    <w:p>
      <w:pPr>
        <w:numPr>
          <w:ilvl w:val="0"/>
          <w:numId w:val="1"/>
        </w:numPr>
        <w:ind w:left="425" w:leftChars="0" w:hanging="425" w:firstLineChars="0"/>
        <w:jc w:val="left"/>
        <w:rPr>
          <w:rFonts w:hint="default"/>
          <w:b/>
          <w:bCs/>
          <w:color w:val="auto"/>
          <w:sz w:val="32"/>
          <w:szCs w:val="32"/>
          <w:lang w:val="en-US"/>
        </w:rPr>
      </w:pPr>
      <w:r>
        <w:rPr>
          <w:rFonts w:hint="default"/>
          <w:b/>
          <w:bCs/>
          <w:color w:val="auto"/>
          <w:sz w:val="32"/>
          <w:szCs w:val="32"/>
          <w:lang w:val="en-US"/>
        </w:rPr>
        <w:t>AUDRINO MINI/MACRO/NANO</w:t>
      </w:r>
    </w:p>
    <w:p>
      <w:pPr>
        <w:numPr>
          <w:ilvl w:val="0"/>
          <w:numId w:val="1"/>
        </w:numPr>
        <w:ind w:left="425" w:leftChars="0" w:hanging="425" w:firstLineChars="0"/>
        <w:jc w:val="left"/>
        <w:rPr>
          <w:rFonts w:hint="default"/>
          <w:b/>
          <w:bCs/>
          <w:color w:val="auto"/>
          <w:sz w:val="32"/>
          <w:szCs w:val="32"/>
          <w:lang w:val="en-US"/>
        </w:rPr>
      </w:pPr>
      <w:r>
        <w:rPr>
          <w:rFonts w:hint="default"/>
          <w:b/>
          <w:bCs/>
          <w:color w:val="auto"/>
          <w:sz w:val="32"/>
          <w:szCs w:val="32"/>
          <w:lang w:val="en-US"/>
        </w:rPr>
        <w:t>SOIL MOISTURE SENSOR</w:t>
      </w:r>
    </w:p>
    <w:p>
      <w:pPr>
        <w:numPr>
          <w:ilvl w:val="0"/>
          <w:numId w:val="1"/>
        </w:numPr>
        <w:ind w:left="425" w:leftChars="0" w:hanging="425" w:firstLineChars="0"/>
        <w:jc w:val="left"/>
        <w:rPr>
          <w:rFonts w:hint="default"/>
          <w:b/>
          <w:bCs/>
          <w:color w:val="auto"/>
          <w:sz w:val="32"/>
          <w:szCs w:val="32"/>
          <w:lang w:val="en-US"/>
        </w:rPr>
      </w:pPr>
      <w:r>
        <w:rPr>
          <w:rFonts w:hint="default"/>
          <w:b/>
          <w:bCs/>
          <w:color w:val="auto"/>
          <w:sz w:val="32"/>
          <w:szCs w:val="32"/>
          <w:lang w:val="en-US"/>
        </w:rPr>
        <w:t>BLUTETOOTH HC05</w:t>
      </w:r>
    </w:p>
    <w:p>
      <w:pPr>
        <w:numPr>
          <w:ilvl w:val="0"/>
          <w:numId w:val="1"/>
        </w:numPr>
        <w:ind w:left="425" w:leftChars="0" w:hanging="425" w:firstLineChars="0"/>
        <w:jc w:val="left"/>
        <w:rPr>
          <w:rFonts w:hint="default"/>
          <w:b/>
          <w:bCs/>
          <w:color w:val="auto"/>
          <w:sz w:val="32"/>
          <w:szCs w:val="32"/>
          <w:lang w:val="en-US"/>
        </w:rPr>
      </w:pPr>
      <w:r>
        <w:rPr>
          <w:rFonts w:hint="default"/>
          <w:b/>
          <w:bCs/>
          <w:color w:val="auto"/>
          <w:sz w:val="32"/>
          <w:szCs w:val="32"/>
          <w:lang w:val="en-US"/>
        </w:rPr>
        <w:t xml:space="preserve">1 RELAY  MODULE  </w:t>
      </w:r>
    </w:p>
    <w:p>
      <w:pPr>
        <w:numPr>
          <w:ilvl w:val="0"/>
          <w:numId w:val="1"/>
        </w:numPr>
        <w:ind w:left="425" w:leftChars="0" w:hanging="425" w:firstLineChars="0"/>
        <w:jc w:val="left"/>
        <w:rPr>
          <w:rFonts w:hint="default"/>
          <w:b/>
          <w:bCs/>
          <w:color w:val="auto"/>
          <w:sz w:val="32"/>
          <w:szCs w:val="32"/>
          <w:lang w:val="en-US"/>
        </w:rPr>
      </w:pPr>
      <w:r>
        <w:rPr>
          <w:rFonts w:hint="default"/>
          <w:b/>
          <w:bCs/>
          <w:color w:val="auto"/>
          <w:sz w:val="32"/>
          <w:szCs w:val="32"/>
          <w:lang w:val="en-US"/>
        </w:rPr>
        <w:t>SOLENOID VALVE</w:t>
      </w:r>
    </w:p>
    <w:p>
      <w:pPr>
        <w:numPr>
          <w:ilvl w:val="0"/>
          <w:numId w:val="1"/>
        </w:numPr>
        <w:ind w:left="425" w:leftChars="0" w:hanging="425" w:firstLineChars="0"/>
        <w:jc w:val="left"/>
        <w:rPr>
          <w:rFonts w:hint="default"/>
          <w:b/>
          <w:bCs/>
          <w:color w:val="auto"/>
          <w:sz w:val="32"/>
          <w:szCs w:val="32"/>
          <w:lang w:val="en-US"/>
        </w:rPr>
      </w:pPr>
      <w:r>
        <w:rPr>
          <w:rFonts w:hint="default"/>
          <w:b/>
          <w:bCs/>
          <w:color w:val="auto"/>
          <w:sz w:val="32"/>
          <w:szCs w:val="32"/>
          <w:lang w:val="en-US"/>
        </w:rPr>
        <w:t>PIPE AND HOSE</w:t>
      </w:r>
    </w:p>
    <w:p>
      <w:pPr>
        <w:numPr>
          <w:ilvl w:val="0"/>
          <w:numId w:val="1"/>
        </w:numPr>
        <w:ind w:left="425" w:leftChars="0" w:hanging="425" w:firstLineChars="0"/>
        <w:jc w:val="left"/>
        <w:rPr>
          <w:rFonts w:hint="default"/>
          <w:b/>
          <w:bCs/>
          <w:color w:val="auto"/>
          <w:sz w:val="32"/>
          <w:szCs w:val="32"/>
          <w:lang w:val="en-US"/>
        </w:rPr>
      </w:pPr>
      <w:r>
        <w:rPr>
          <w:rFonts w:hint="default"/>
          <w:b/>
          <w:bCs/>
          <w:color w:val="auto"/>
          <w:sz w:val="32"/>
          <w:szCs w:val="32"/>
          <w:lang w:val="en-US"/>
        </w:rPr>
        <w:t>WIRES</w:t>
      </w:r>
    </w:p>
    <w:p>
      <w:pPr>
        <w:numPr>
          <w:numId w:val="0"/>
        </w:numPr>
        <w:jc w:val="left"/>
        <w:rPr>
          <w:rFonts w:hint="default"/>
          <w:b/>
          <w:bCs/>
          <w:color w:val="auto"/>
          <w:sz w:val="32"/>
          <w:szCs w:val="32"/>
          <w:lang w:val="en-US"/>
        </w:rPr>
      </w:pPr>
    </w:p>
    <w:p>
      <w:pPr>
        <w:numPr>
          <w:numId w:val="0"/>
        </w:numPr>
        <w:jc w:val="left"/>
        <w:rPr>
          <w:rFonts w:hint="default"/>
          <w:b/>
          <w:bCs/>
          <w:color w:val="FF0000"/>
          <w:sz w:val="32"/>
          <w:szCs w:val="32"/>
          <w:lang w:val="en-US"/>
        </w:rPr>
      </w:pPr>
      <w:r>
        <w:rPr>
          <w:rFonts w:hint="default"/>
          <w:b/>
          <w:bCs/>
          <w:color w:val="FF0000"/>
          <w:sz w:val="32"/>
          <w:szCs w:val="32"/>
          <w:lang w:val="en-US"/>
        </w:rPr>
        <w:t>CODE-</w:t>
      </w:r>
    </w:p>
    <w:p>
      <w:pPr>
        <w:numPr>
          <w:numId w:val="0"/>
        </w:numPr>
        <w:jc w:val="left"/>
        <w:rPr>
          <w:rFonts w:hint="default"/>
          <w:b/>
          <w:bCs/>
          <w:color w:val="FF0000"/>
          <w:sz w:val="32"/>
          <w:szCs w:val="32"/>
          <w:lang w:val="en-US"/>
        </w:rPr>
      </w:pPr>
      <w:bookmarkStart w:id="0" w:name="_GoBack"/>
      <w:bookmarkEnd w:id="0"/>
    </w:p>
    <w:p>
      <w:pPr>
        <w:numPr>
          <w:numId w:val="0"/>
        </w:numPr>
        <w:jc w:val="left"/>
        <w:rPr>
          <w:rFonts w:hint="default"/>
          <w:b/>
          <w:bCs/>
          <w:color w:val="auto"/>
          <w:sz w:val="32"/>
          <w:szCs w:val="32"/>
          <w:lang w:val="en-US"/>
        </w:rPr>
      </w:pPr>
      <w:r>
        <w:rPr>
          <w:rFonts w:hint="default"/>
          <w:b/>
          <w:bCs/>
          <w:color w:val="auto"/>
          <w:sz w:val="32"/>
          <w:szCs w:val="32"/>
          <w:lang w:val="en-US"/>
        </w:rPr>
        <w:drawing>
          <wp:inline distT="0" distB="0" distL="114300" distR="114300">
            <wp:extent cx="3397885" cy="1831975"/>
            <wp:effectExtent l="0" t="0" r="12065" b="15875"/>
            <wp:docPr id="1" name="Picture 1" descr="code-fin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final-1"/>
                    <pic:cNvPicPr>
                      <a:picLocks noChangeAspect="1"/>
                    </pic:cNvPicPr>
                  </pic:nvPicPr>
                  <pic:blipFill>
                    <a:blip r:embed="rId4"/>
                    <a:stretch>
                      <a:fillRect/>
                    </a:stretch>
                  </pic:blipFill>
                  <pic:spPr>
                    <a:xfrm>
                      <a:off x="0" y="0"/>
                      <a:ext cx="3397885" cy="1831975"/>
                    </a:xfrm>
                    <a:prstGeom prst="rect">
                      <a:avLst/>
                    </a:prstGeom>
                  </pic:spPr>
                </pic:pic>
              </a:graphicData>
            </a:graphic>
          </wp:inline>
        </w:drawing>
      </w:r>
    </w:p>
    <w:p>
      <w:pPr>
        <w:jc w:val="left"/>
        <w:rPr>
          <w:rFonts w:hint="default"/>
          <w:b/>
          <w:bCs/>
          <w:color w:val="auto"/>
          <w:sz w:val="32"/>
          <w:szCs w:val="32"/>
          <w:lang w:val="en-US"/>
        </w:rPr>
      </w:pPr>
    </w:p>
    <w:p>
      <w:pPr>
        <w:jc w:val="left"/>
        <w:rPr>
          <w:rFonts w:hint="default"/>
          <w:b/>
          <w:bCs/>
          <w:color w:val="auto"/>
          <w:sz w:val="32"/>
          <w:szCs w:val="32"/>
          <w:lang w:val="en-US"/>
        </w:rPr>
      </w:pPr>
      <w:r>
        <w:rPr>
          <w:rFonts w:hint="default"/>
          <w:b/>
          <w:bCs/>
          <w:color w:val="FF0000"/>
          <w:sz w:val="52"/>
          <w:szCs w:val="52"/>
          <w:lang w:val="en-US"/>
        </w:rPr>
        <w:drawing>
          <wp:inline distT="0" distB="0" distL="114300" distR="114300">
            <wp:extent cx="3914775" cy="1134745"/>
            <wp:effectExtent l="0" t="0" r="9525" b="8255"/>
            <wp:docPr id="2" name="Picture 2" descr="code-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de-final-2"/>
                    <pic:cNvPicPr>
                      <a:picLocks noChangeAspect="1"/>
                    </pic:cNvPicPr>
                  </pic:nvPicPr>
                  <pic:blipFill>
                    <a:blip r:embed="rId5"/>
                    <a:stretch>
                      <a:fillRect/>
                    </a:stretch>
                  </pic:blipFill>
                  <pic:spPr>
                    <a:xfrm>
                      <a:off x="0" y="0"/>
                      <a:ext cx="3914775" cy="1134745"/>
                    </a:xfrm>
                    <a:prstGeom prst="rect">
                      <a:avLst/>
                    </a:prstGeom>
                  </pic:spPr>
                </pic:pic>
              </a:graphicData>
            </a:graphic>
          </wp:inline>
        </w:drawing>
      </w:r>
    </w:p>
    <w:p>
      <w:pPr>
        <w:jc w:val="center"/>
        <w:rPr>
          <w:rFonts w:hint="default"/>
          <w:b/>
          <w:bCs/>
          <w:color w:val="auto"/>
          <w:sz w:val="28"/>
          <w:szCs w:val="28"/>
          <w:lang w:val="en-US"/>
        </w:rPr>
      </w:pPr>
      <w:r>
        <w:rPr>
          <w:rFonts w:hint="default"/>
          <w:b/>
          <w:bCs/>
          <w:color w:val="auto"/>
          <w:sz w:val="28"/>
          <w:szCs w:val="28"/>
          <w:lang w:val="en-US"/>
        </w:rPr>
        <w:t>After that, we create a loop function where we create several ‘if’ conditions. Then, we have to create a ‘for’ function that will read the soil sensor data upto 160 times. Out of that, an average reading will be obtained which we can map (i.e. convert) in the range of 100 to get the moisture level output of soil in the range from 0 to 100 per cent.</w:t>
      </w:r>
    </w:p>
    <w:p>
      <w:pPr>
        <w:jc w:val="center"/>
        <w:rPr>
          <w:rFonts w:hint="default"/>
          <w:b/>
          <w:bCs/>
          <w:color w:val="auto"/>
          <w:sz w:val="28"/>
          <w:szCs w:val="28"/>
          <w:lang w:val="en-US"/>
        </w:rPr>
      </w:pPr>
    </w:p>
    <w:p>
      <w:pPr>
        <w:jc w:val="left"/>
        <w:rPr>
          <w:rFonts w:hint="default"/>
          <w:b/>
          <w:bCs/>
          <w:color w:val="auto"/>
          <w:sz w:val="28"/>
          <w:szCs w:val="28"/>
          <w:lang w:val="en-US"/>
        </w:rPr>
      </w:pPr>
      <w:r>
        <w:rPr>
          <w:rFonts w:hint="default"/>
          <w:b/>
          <w:bCs/>
          <w:color w:val="auto"/>
          <w:sz w:val="28"/>
          <w:szCs w:val="28"/>
          <w:lang w:val="en-US"/>
        </w:rPr>
        <w:drawing>
          <wp:inline distT="0" distB="0" distL="114300" distR="114300">
            <wp:extent cx="4762500" cy="2971800"/>
            <wp:effectExtent l="0" t="0" r="0" b="0"/>
            <wp:docPr id="3" name="Picture 3" descr="code-final-4-500x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de-final-4-500x312"/>
                    <pic:cNvPicPr>
                      <a:picLocks noChangeAspect="1"/>
                    </pic:cNvPicPr>
                  </pic:nvPicPr>
                  <pic:blipFill>
                    <a:blip r:embed="rId6"/>
                    <a:stretch>
                      <a:fillRect/>
                    </a:stretch>
                  </pic:blipFill>
                  <pic:spPr>
                    <a:xfrm>
                      <a:off x="0" y="0"/>
                      <a:ext cx="4762500" cy="2971800"/>
                    </a:xfrm>
                    <a:prstGeom prst="rect">
                      <a:avLst/>
                    </a:prstGeom>
                  </pic:spPr>
                </pic:pic>
              </a:graphicData>
            </a:graphic>
          </wp:inline>
        </w:drawing>
      </w:r>
      <w:r>
        <w:rPr>
          <w:rFonts w:hint="default"/>
          <w:b/>
          <w:bCs/>
          <w:color w:val="auto"/>
          <w:sz w:val="28"/>
          <w:szCs w:val="28"/>
          <w:lang w:val="en-US"/>
        </w:rPr>
        <w:drawing>
          <wp:inline distT="0" distB="0" distL="114300" distR="114300">
            <wp:extent cx="2667000" cy="1238250"/>
            <wp:effectExtent l="0" t="0" r="0" b="0"/>
            <wp:docPr id="5" name="Picture 5"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5"/>
                    <pic:cNvPicPr>
                      <a:picLocks noChangeAspect="1"/>
                    </pic:cNvPicPr>
                  </pic:nvPicPr>
                  <pic:blipFill>
                    <a:blip r:embed="rId7"/>
                    <a:stretch>
                      <a:fillRect/>
                    </a:stretch>
                  </pic:blipFill>
                  <pic:spPr>
                    <a:xfrm>
                      <a:off x="0" y="0"/>
                      <a:ext cx="2667000" cy="1238250"/>
                    </a:xfrm>
                    <a:prstGeom prst="rect">
                      <a:avLst/>
                    </a:prstGeom>
                  </pic:spPr>
                </pic:pic>
              </a:graphicData>
            </a:graphic>
          </wp:inline>
        </w:drawing>
      </w:r>
      <w:r>
        <w:rPr>
          <w:rFonts w:hint="default"/>
          <w:b/>
          <w:bCs/>
          <w:color w:val="auto"/>
          <w:sz w:val="28"/>
          <w:szCs w:val="28"/>
          <w:lang w:val="en-US"/>
        </w:rPr>
        <w:drawing>
          <wp:inline distT="0" distB="0" distL="114300" distR="114300">
            <wp:extent cx="4762500" cy="2266950"/>
            <wp:effectExtent l="0" t="0" r="0" b="0"/>
            <wp:docPr id="4" name="Picture 4" descr="coide-final-5-500x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ide-final-5-500x238"/>
                    <pic:cNvPicPr>
                      <a:picLocks noChangeAspect="1"/>
                    </pic:cNvPicPr>
                  </pic:nvPicPr>
                  <pic:blipFill>
                    <a:blip r:embed="rId8"/>
                    <a:stretch>
                      <a:fillRect/>
                    </a:stretch>
                  </pic:blipFill>
                  <pic:spPr>
                    <a:xfrm>
                      <a:off x="0" y="0"/>
                      <a:ext cx="4762500" cy="2266950"/>
                    </a:xfrm>
                    <a:prstGeom prst="rect">
                      <a:avLst/>
                    </a:prstGeom>
                  </pic:spPr>
                </pic:pic>
              </a:graphicData>
            </a:graphic>
          </wp:inline>
        </w:drawing>
      </w:r>
    </w:p>
    <w:p>
      <w:pPr>
        <w:jc w:val="left"/>
        <w:rPr>
          <w:rFonts w:hint="default"/>
          <w:b/>
          <w:bCs/>
          <w:color w:val="auto"/>
          <w:sz w:val="28"/>
          <w:szCs w:val="28"/>
          <w:lang w:val="en-US"/>
        </w:rPr>
      </w:pPr>
      <w:r>
        <w:rPr>
          <w:rFonts w:hint="default"/>
          <w:b/>
          <w:bCs/>
          <w:color w:val="auto"/>
          <w:sz w:val="28"/>
          <w:szCs w:val="28"/>
          <w:lang w:val="en-US"/>
        </w:rPr>
        <w:t>APP CREATION SCREENSHOT:</w:t>
      </w:r>
    </w:p>
    <w:p>
      <w:pPr>
        <w:jc w:val="left"/>
        <w:rPr>
          <w:rFonts w:hint="default"/>
          <w:b/>
          <w:bCs/>
          <w:color w:val="auto"/>
          <w:sz w:val="28"/>
          <w:szCs w:val="28"/>
          <w:lang w:val="en-US"/>
        </w:rPr>
      </w:pPr>
    </w:p>
    <w:p>
      <w:pPr>
        <w:jc w:val="left"/>
        <w:rPr>
          <w:rFonts w:hint="default"/>
          <w:b/>
          <w:bCs/>
          <w:color w:val="auto"/>
          <w:sz w:val="28"/>
          <w:szCs w:val="28"/>
          <w:lang w:val="en-US"/>
        </w:rPr>
      </w:pPr>
      <w:r>
        <w:rPr>
          <w:rFonts w:hint="default"/>
          <w:b/>
          <w:bCs/>
          <w:color w:val="auto"/>
          <w:sz w:val="28"/>
          <w:szCs w:val="28"/>
          <w:lang w:val="en-US"/>
        </w:rPr>
        <w:t>First, we create a layout of the app. This app uses an extension plugin that visualises the soil data in the form of a circular ring. </w:t>
      </w:r>
    </w:p>
    <w:p>
      <w:pPr>
        <w:jc w:val="left"/>
        <w:rPr>
          <w:rFonts w:hint="default"/>
          <w:b/>
          <w:bCs/>
          <w:color w:val="auto"/>
          <w:sz w:val="28"/>
          <w:szCs w:val="28"/>
          <w:lang w:val="en-US"/>
        </w:rPr>
      </w:pPr>
      <w:r>
        <w:rPr>
          <w:rFonts w:hint="default"/>
          <w:b/>
          <w:bCs/>
          <w:color w:val="auto"/>
          <w:sz w:val="28"/>
          <w:szCs w:val="28"/>
          <w:lang w:val="en-US"/>
        </w:rPr>
        <w:t>Components</w:t>
      </w:r>
    </w:p>
    <w:p>
      <w:pPr>
        <w:numPr>
          <w:ilvl w:val="0"/>
          <w:numId w:val="2"/>
        </w:numPr>
        <w:ind w:left="420" w:leftChars="0" w:hanging="420" w:firstLineChars="0"/>
        <w:jc w:val="left"/>
        <w:rPr>
          <w:rFonts w:hint="default"/>
          <w:b/>
          <w:bCs/>
          <w:color w:val="auto"/>
          <w:sz w:val="28"/>
          <w:szCs w:val="28"/>
          <w:lang w:val="en-US"/>
        </w:rPr>
      </w:pPr>
      <w:r>
        <w:rPr>
          <w:rFonts w:hint="default"/>
          <w:b/>
          <w:bCs/>
          <w:color w:val="auto"/>
          <w:sz w:val="28"/>
          <w:szCs w:val="28"/>
          <w:lang w:val="en-US"/>
        </w:rPr>
        <w:t>Circular bar extension</w:t>
      </w:r>
    </w:p>
    <w:p>
      <w:pPr>
        <w:numPr>
          <w:ilvl w:val="0"/>
          <w:numId w:val="2"/>
        </w:numPr>
        <w:ind w:left="420" w:leftChars="0" w:hanging="420" w:firstLineChars="0"/>
        <w:jc w:val="left"/>
        <w:rPr>
          <w:rFonts w:hint="default"/>
          <w:b/>
          <w:bCs/>
          <w:color w:val="auto"/>
          <w:sz w:val="28"/>
          <w:szCs w:val="28"/>
          <w:lang w:val="en-US"/>
        </w:rPr>
      </w:pPr>
      <w:r>
        <w:rPr>
          <w:rFonts w:hint="default"/>
          <w:b/>
          <w:bCs/>
          <w:color w:val="auto"/>
          <w:sz w:val="28"/>
          <w:szCs w:val="28"/>
          <w:lang w:val="en-US"/>
        </w:rPr>
        <w:t>Bluetooth Client</w:t>
      </w:r>
    </w:p>
    <w:p>
      <w:pPr>
        <w:numPr>
          <w:ilvl w:val="0"/>
          <w:numId w:val="2"/>
        </w:numPr>
        <w:ind w:left="420" w:leftChars="0" w:hanging="420" w:firstLineChars="0"/>
        <w:jc w:val="left"/>
        <w:rPr>
          <w:rFonts w:hint="default"/>
          <w:b/>
          <w:bCs/>
          <w:color w:val="auto"/>
          <w:sz w:val="28"/>
          <w:szCs w:val="28"/>
          <w:lang w:val="en-US"/>
        </w:rPr>
      </w:pPr>
      <w:r>
        <w:rPr>
          <w:rFonts w:hint="default"/>
          <w:b/>
          <w:bCs/>
          <w:color w:val="auto"/>
          <w:sz w:val="28"/>
          <w:szCs w:val="28"/>
          <w:lang w:val="en-US"/>
        </w:rPr>
        <w:t>List picker </w:t>
      </w:r>
    </w:p>
    <w:p>
      <w:pPr>
        <w:numPr>
          <w:ilvl w:val="0"/>
          <w:numId w:val="2"/>
        </w:numPr>
        <w:ind w:left="420" w:leftChars="0" w:hanging="420" w:firstLineChars="0"/>
        <w:jc w:val="left"/>
        <w:rPr>
          <w:rFonts w:hint="default"/>
          <w:b/>
          <w:bCs/>
          <w:color w:val="auto"/>
          <w:sz w:val="28"/>
          <w:szCs w:val="28"/>
          <w:lang w:val="en-US"/>
        </w:rPr>
      </w:pPr>
      <w:r>
        <w:rPr>
          <w:rFonts w:hint="default"/>
          <w:b/>
          <w:bCs/>
          <w:color w:val="auto"/>
          <w:sz w:val="28"/>
          <w:szCs w:val="28"/>
          <w:lang w:val="en-US"/>
        </w:rPr>
        <w:t>4 Buttons </w:t>
      </w:r>
    </w:p>
    <w:p>
      <w:pPr>
        <w:numPr>
          <w:ilvl w:val="0"/>
          <w:numId w:val="2"/>
        </w:numPr>
        <w:ind w:left="420" w:leftChars="0" w:hanging="420" w:firstLineChars="0"/>
        <w:jc w:val="left"/>
        <w:rPr>
          <w:rFonts w:hint="default"/>
          <w:b/>
          <w:bCs/>
          <w:color w:val="auto"/>
          <w:sz w:val="28"/>
          <w:szCs w:val="28"/>
          <w:lang w:val="en-US"/>
        </w:rPr>
      </w:pPr>
      <w:r>
        <w:rPr>
          <w:rFonts w:hint="default"/>
          <w:b/>
          <w:bCs/>
          <w:color w:val="auto"/>
          <w:sz w:val="28"/>
          <w:szCs w:val="28"/>
          <w:lang w:val="en-US"/>
        </w:rPr>
        <w:t>2 Text View</w:t>
      </w:r>
    </w:p>
    <w:p>
      <w:pPr>
        <w:numPr>
          <w:numId w:val="0"/>
        </w:numPr>
        <w:jc w:val="left"/>
        <w:rPr>
          <w:rFonts w:hint="default"/>
          <w:b/>
          <w:bCs/>
          <w:color w:val="auto"/>
          <w:sz w:val="28"/>
          <w:szCs w:val="28"/>
          <w:lang w:val="en-US"/>
        </w:rPr>
      </w:pPr>
    </w:p>
    <w:p>
      <w:pPr>
        <w:numPr>
          <w:numId w:val="0"/>
        </w:numPr>
        <w:jc w:val="left"/>
        <w:rPr>
          <w:rFonts w:hint="default"/>
          <w:b/>
          <w:bCs/>
          <w:color w:val="auto"/>
          <w:sz w:val="28"/>
          <w:szCs w:val="28"/>
          <w:lang w:val="en-US"/>
        </w:rPr>
      </w:pPr>
      <w:r>
        <w:rPr>
          <w:rFonts w:hint="default"/>
          <w:b/>
          <w:bCs/>
          <w:color w:val="auto"/>
          <w:sz w:val="28"/>
          <w:szCs w:val="28"/>
          <w:lang w:val="en-US"/>
        </w:rPr>
        <w:t>SCREEN SHOT:</w:t>
      </w:r>
    </w:p>
    <w:p>
      <w:pPr>
        <w:numPr>
          <w:numId w:val="0"/>
        </w:numPr>
        <w:jc w:val="left"/>
        <w:rPr>
          <w:rFonts w:hint="default"/>
          <w:b/>
          <w:bCs/>
          <w:color w:val="auto"/>
          <w:sz w:val="28"/>
          <w:szCs w:val="28"/>
          <w:lang w:val="en-US"/>
        </w:rPr>
      </w:pPr>
      <w:r>
        <w:rPr>
          <w:rFonts w:hint="default"/>
          <w:b/>
          <w:bCs/>
          <w:color w:val="auto"/>
          <w:sz w:val="28"/>
          <w:szCs w:val="28"/>
          <w:lang w:val="en-US"/>
        </w:rPr>
        <w:drawing>
          <wp:inline distT="0" distB="0" distL="114300" distR="114300">
            <wp:extent cx="4762500" cy="3457575"/>
            <wp:effectExtent l="0" t="0" r="0" b="9525"/>
            <wp:docPr id="9" name="Picture 9" descr="conn-500x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n-500x363"/>
                    <pic:cNvPicPr>
                      <a:picLocks noChangeAspect="1"/>
                    </pic:cNvPicPr>
                  </pic:nvPicPr>
                  <pic:blipFill>
                    <a:blip r:embed="rId9"/>
                    <a:stretch>
                      <a:fillRect/>
                    </a:stretch>
                  </pic:blipFill>
                  <pic:spPr>
                    <a:xfrm>
                      <a:off x="0" y="0"/>
                      <a:ext cx="4762500" cy="3457575"/>
                    </a:xfrm>
                    <a:prstGeom prst="rect">
                      <a:avLst/>
                    </a:prstGeom>
                  </pic:spPr>
                </pic:pic>
              </a:graphicData>
            </a:graphic>
          </wp:inline>
        </w:drawing>
      </w:r>
      <w:r>
        <w:rPr>
          <w:rFonts w:hint="default"/>
          <w:b/>
          <w:bCs/>
          <w:color w:val="auto"/>
          <w:sz w:val="28"/>
          <w:szCs w:val="28"/>
          <w:lang w:val="en-US"/>
        </w:rPr>
        <w:drawing>
          <wp:inline distT="0" distB="0" distL="114300" distR="114300">
            <wp:extent cx="4762500" cy="2676525"/>
            <wp:effectExtent l="0" t="0" r="0" b="9525"/>
            <wp:docPr id="8" name="Picture 8" descr="codeblocks2-500x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deblocks2-500x281"/>
                    <pic:cNvPicPr>
                      <a:picLocks noChangeAspect="1"/>
                    </pic:cNvPicPr>
                  </pic:nvPicPr>
                  <pic:blipFill>
                    <a:blip r:embed="rId10"/>
                    <a:stretch>
                      <a:fillRect/>
                    </a:stretch>
                  </pic:blipFill>
                  <pic:spPr>
                    <a:xfrm>
                      <a:off x="0" y="0"/>
                      <a:ext cx="4762500" cy="2676525"/>
                    </a:xfrm>
                    <a:prstGeom prst="rect">
                      <a:avLst/>
                    </a:prstGeom>
                  </pic:spPr>
                </pic:pic>
              </a:graphicData>
            </a:graphic>
          </wp:inline>
        </w:drawing>
      </w:r>
      <w:r>
        <w:rPr>
          <w:rFonts w:hint="default"/>
          <w:b/>
          <w:bCs/>
          <w:color w:val="auto"/>
          <w:sz w:val="28"/>
          <w:szCs w:val="28"/>
          <w:lang w:val="en-US"/>
        </w:rPr>
        <w:drawing>
          <wp:inline distT="0" distB="0" distL="114300" distR="114300">
            <wp:extent cx="2286000" cy="4762500"/>
            <wp:effectExtent l="0" t="0" r="0" b="0"/>
            <wp:docPr id="7" name="Picture 7" descr="Screenshot_20200120-153208-24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20200120-153208-240x500"/>
                    <pic:cNvPicPr>
                      <a:picLocks noChangeAspect="1"/>
                    </pic:cNvPicPr>
                  </pic:nvPicPr>
                  <pic:blipFill>
                    <a:blip r:embed="rId11"/>
                    <a:stretch>
                      <a:fillRect/>
                    </a:stretch>
                  </pic:blipFill>
                  <pic:spPr>
                    <a:xfrm>
                      <a:off x="0" y="0"/>
                      <a:ext cx="2286000" cy="4762500"/>
                    </a:xfrm>
                    <a:prstGeom prst="rect">
                      <a:avLst/>
                    </a:prstGeom>
                  </pic:spPr>
                </pic:pic>
              </a:graphicData>
            </a:graphic>
          </wp:inline>
        </w:drawing>
      </w:r>
      <w:r>
        <w:rPr>
          <w:rFonts w:hint="default"/>
          <w:b/>
          <w:bCs/>
          <w:color w:val="auto"/>
          <w:sz w:val="28"/>
          <w:szCs w:val="28"/>
          <w:lang w:val="en-US"/>
        </w:rPr>
        <w:drawing>
          <wp:inline distT="0" distB="0" distL="114300" distR="114300">
            <wp:extent cx="4762500" cy="2676525"/>
            <wp:effectExtent l="0" t="0" r="0" b="9525"/>
            <wp:docPr id="6" name="Picture 6" descr="layout-500x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yout-500x281"/>
                    <pic:cNvPicPr>
                      <a:picLocks noChangeAspect="1"/>
                    </pic:cNvPicPr>
                  </pic:nvPicPr>
                  <pic:blipFill>
                    <a:blip r:embed="rId12"/>
                    <a:stretch>
                      <a:fillRect/>
                    </a:stretch>
                  </pic:blipFill>
                  <pic:spPr>
                    <a:xfrm>
                      <a:off x="0" y="0"/>
                      <a:ext cx="4762500" cy="2676525"/>
                    </a:xfrm>
                    <a:prstGeom prst="rect">
                      <a:avLst/>
                    </a:prstGeom>
                  </pic:spPr>
                </pic:pic>
              </a:graphicData>
            </a:graphic>
          </wp:inline>
        </w:drawing>
      </w:r>
    </w:p>
    <w:p>
      <w:pPr>
        <w:jc w:val="left"/>
        <w:rPr>
          <w:rFonts w:hint="default"/>
          <w:b/>
          <w:bCs/>
          <w:color w:val="auto"/>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CDAB1C"/>
    <w:multiLevelType w:val="singleLevel"/>
    <w:tmpl w:val="E1CDAB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056EDB5"/>
    <w:multiLevelType w:val="singleLevel"/>
    <w:tmpl w:val="F056EDB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C5275B"/>
    <w:rsid w:val="0FC5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2021-05-14T04:18:00Z</dcterms:created>
  <dc:creator>Shubham</dc:creator>
  <cp:lastModifiedBy>Shubham</cp:lastModifiedBy>
  <dcterms:modified xsi:type="dcterms:W3CDTF">2021-05-14T04:42:36Z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