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0EF4C" w14:textId="68756620" w:rsidR="008217E5" w:rsidRDefault="00000000">
      <w:pPr>
        <w:rPr>
          <w:sz w:val="28"/>
          <w:szCs w:val="28"/>
        </w:rPr>
      </w:pPr>
      <w:r>
        <w:rPr>
          <w:b/>
          <w:sz w:val="28"/>
          <w:szCs w:val="28"/>
        </w:rPr>
        <w:t xml:space="preserve">Name: </w:t>
      </w:r>
      <w:r w:rsidR="00A86086">
        <w:rPr>
          <w:sz w:val="28"/>
          <w:szCs w:val="28"/>
        </w:rPr>
        <w:t>Shubham Golwal</w:t>
      </w:r>
    </w:p>
    <w:p w14:paraId="32290117" w14:textId="24646EFC" w:rsidR="008217E5" w:rsidRDefault="00000000">
      <w:pPr>
        <w:rPr>
          <w:sz w:val="28"/>
          <w:szCs w:val="28"/>
        </w:rPr>
      </w:pPr>
      <w:r>
        <w:rPr>
          <w:b/>
          <w:sz w:val="28"/>
          <w:szCs w:val="28"/>
        </w:rPr>
        <w:t xml:space="preserve">Roll No.: </w:t>
      </w:r>
      <w:r>
        <w:rPr>
          <w:sz w:val="28"/>
          <w:szCs w:val="28"/>
        </w:rPr>
        <w:t>20</w:t>
      </w:r>
      <w:r w:rsidR="00A86086">
        <w:rPr>
          <w:sz w:val="28"/>
          <w:szCs w:val="28"/>
        </w:rPr>
        <w:t>20300015</w:t>
      </w:r>
    </w:p>
    <w:p w14:paraId="6A1B97F5" w14:textId="77777777" w:rsidR="008217E5" w:rsidRDefault="00000000">
      <w:pPr>
        <w:rPr>
          <w:sz w:val="28"/>
          <w:szCs w:val="28"/>
        </w:rPr>
      </w:pPr>
      <w:r>
        <w:rPr>
          <w:b/>
          <w:sz w:val="28"/>
          <w:szCs w:val="28"/>
        </w:rPr>
        <w:t xml:space="preserve">Batch: </w:t>
      </w:r>
      <w:r>
        <w:rPr>
          <w:sz w:val="28"/>
          <w:szCs w:val="28"/>
        </w:rPr>
        <w:t>B</w:t>
      </w:r>
    </w:p>
    <w:p w14:paraId="3FA19295" w14:textId="77777777" w:rsidR="008217E5" w:rsidRDefault="00000000">
      <w:pPr>
        <w:rPr>
          <w:sz w:val="28"/>
          <w:szCs w:val="28"/>
        </w:rPr>
      </w:pPr>
      <w:r>
        <w:rPr>
          <w:b/>
          <w:sz w:val="28"/>
          <w:szCs w:val="28"/>
        </w:rPr>
        <w:t xml:space="preserve">Course </w:t>
      </w:r>
      <w:proofErr w:type="gramStart"/>
      <w:r>
        <w:rPr>
          <w:b/>
          <w:sz w:val="28"/>
          <w:szCs w:val="28"/>
        </w:rPr>
        <w:t>Code :</w:t>
      </w:r>
      <w:proofErr w:type="gramEnd"/>
      <w:r>
        <w:rPr>
          <w:b/>
          <w:sz w:val="28"/>
          <w:szCs w:val="28"/>
        </w:rPr>
        <w:t xml:space="preserve"> </w:t>
      </w:r>
      <w:r>
        <w:rPr>
          <w:sz w:val="28"/>
          <w:szCs w:val="28"/>
        </w:rPr>
        <w:t xml:space="preserve">OECS4 </w:t>
      </w:r>
    </w:p>
    <w:p w14:paraId="34812C48" w14:textId="77777777" w:rsidR="008217E5" w:rsidRDefault="008217E5">
      <w:pPr>
        <w:rPr>
          <w:sz w:val="28"/>
          <w:szCs w:val="28"/>
        </w:rPr>
      </w:pPr>
    </w:p>
    <w:p w14:paraId="5A8C8AF0" w14:textId="77777777" w:rsidR="008217E5" w:rsidRDefault="00000000">
      <w:pPr>
        <w:rPr>
          <w:sz w:val="28"/>
          <w:szCs w:val="28"/>
        </w:rPr>
      </w:pPr>
      <w:r>
        <w:rPr>
          <w:b/>
          <w:sz w:val="28"/>
          <w:szCs w:val="28"/>
        </w:rPr>
        <w:t xml:space="preserve">Experiment No.: </w:t>
      </w:r>
      <w:r>
        <w:rPr>
          <w:sz w:val="28"/>
          <w:szCs w:val="28"/>
        </w:rPr>
        <w:t>6</w:t>
      </w:r>
    </w:p>
    <w:p w14:paraId="5CBB0FA6" w14:textId="77777777" w:rsidR="008217E5" w:rsidRDefault="008217E5">
      <w:pPr>
        <w:rPr>
          <w:sz w:val="28"/>
          <w:szCs w:val="28"/>
        </w:rPr>
      </w:pPr>
    </w:p>
    <w:p w14:paraId="0F5433D1" w14:textId="77777777" w:rsidR="008217E5" w:rsidRDefault="00000000">
      <w:pPr>
        <w:rPr>
          <w:sz w:val="28"/>
          <w:szCs w:val="28"/>
        </w:rPr>
      </w:pPr>
      <w:r>
        <w:rPr>
          <w:b/>
          <w:sz w:val="28"/>
          <w:szCs w:val="28"/>
        </w:rPr>
        <w:t xml:space="preserve">Name of the </w:t>
      </w:r>
      <w:proofErr w:type="gramStart"/>
      <w:r>
        <w:rPr>
          <w:b/>
          <w:sz w:val="28"/>
          <w:szCs w:val="28"/>
        </w:rPr>
        <w:t>Experiment :</w:t>
      </w:r>
      <w:proofErr w:type="gramEnd"/>
      <w:r>
        <w:rPr>
          <w:b/>
          <w:sz w:val="28"/>
          <w:szCs w:val="28"/>
        </w:rPr>
        <w:t xml:space="preserve"> </w:t>
      </w:r>
      <w:r>
        <w:rPr>
          <w:sz w:val="28"/>
          <w:szCs w:val="28"/>
        </w:rPr>
        <w:t>Windows &amp; Screen controls – Design a navigator for a person new in tourist Village.</w:t>
      </w:r>
    </w:p>
    <w:p w14:paraId="2C548A9B" w14:textId="77777777" w:rsidR="008217E5" w:rsidRDefault="008217E5">
      <w:pPr>
        <w:rPr>
          <w:sz w:val="28"/>
          <w:szCs w:val="28"/>
        </w:rPr>
      </w:pPr>
    </w:p>
    <w:p w14:paraId="42562032" w14:textId="3B29A5AA" w:rsidR="008217E5" w:rsidRPr="00395A68" w:rsidRDefault="00395A68">
      <w:pPr>
        <w:rPr>
          <w:sz w:val="28"/>
          <w:szCs w:val="28"/>
        </w:rPr>
      </w:pPr>
      <w:r>
        <w:rPr>
          <w:b/>
          <w:bCs/>
          <w:sz w:val="28"/>
          <w:szCs w:val="28"/>
        </w:rPr>
        <w:t>Problem Statement</w:t>
      </w:r>
      <w:r w:rsidRPr="00395A68">
        <w:rPr>
          <w:b/>
          <w:bCs/>
          <w:sz w:val="28"/>
          <w:szCs w:val="28"/>
        </w:rPr>
        <w:t>:</w:t>
      </w:r>
      <w:r>
        <w:rPr>
          <w:b/>
          <w:bCs/>
          <w:sz w:val="28"/>
          <w:szCs w:val="28"/>
        </w:rPr>
        <w:t xml:space="preserve"> </w:t>
      </w:r>
      <w:r w:rsidRPr="00395A68">
        <w:rPr>
          <w:sz w:val="28"/>
          <w:szCs w:val="28"/>
        </w:rPr>
        <w:t xml:space="preserve">Designing a navigation app to help tourists in a new village presents a challenge in providing an easy-to-use interface that allows users to </w:t>
      </w:r>
      <w:proofErr w:type="gramStart"/>
      <w:r w:rsidRPr="00395A68">
        <w:rPr>
          <w:sz w:val="28"/>
          <w:szCs w:val="28"/>
        </w:rPr>
        <w:t>quickly and accurately locate tourist attractions, restaurants, hotels, and other points of interest</w:t>
      </w:r>
      <w:proofErr w:type="gramEnd"/>
      <w:r w:rsidRPr="00395A68">
        <w:rPr>
          <w:sz w:val="28"/>
          <w:szCs w:val="28"/>
        </w:rPr>
        <w:t>. The app should also provide real-time updates on traffic conditions, road closures, and alternative routes to help users navigate the village with ease. Additionally, the app must be designed to function without an internet connection, as many tourists may not have access to reliable internet service while traveling. The app should be designed with the user's needs in mind and offer a seamless experience that enhances the tourist's visit to the village.</w:t>
      </w:r>
    </w:p>
    <w:p w14:paraId="713F3736" w14:textId="77777777" w:rsidR="00395A68" w:rsidRDefault="00395A68">
      <w:pPr>
        <w:rPr>
          <w:b/>
          <w:sz w:val="28"/>
          <w:szCs w:val="28"/>
        </w:rPr>
      </w:pPr>
    </w:p>
    <w:p w14:paraId="322697EB" w14:textId="77777777" w:rsidR="00395A68" w:rsidRDefault="00395A68">
      <w:pPr>
        <w:rPr>
          <w:b/>
          <w:sz w:val="28"/>
          <w:szCs w:val="28"/>
        </w:rPr>
      </w:pPr>
    </w:p>
    <w:p w14:paraId="215AAD83" w14:textId="77777777" w:rsidR="00395A68" w:rsidRDefault="00395A68">
      <w:pPr>
        <w:rPr>
          <w:b/>
          <w:sz w:val="28"/>
          <w:szCs w:val="28"/>
        </w:rPr>
      </w:pPr>
    </w:p>
    <w:p w14:paraId="0E944A44" w14:textId="77777777" w:rsidR="00395A68" w:rsidRDefault="00395A68">
      <w:pPr>
        <w:rPr>
          <w:b/>
          <w:sz w:val="28"/>
          <w:szCs w:val="28"/>
        </w:rPr>
      </w:pPr>
    </w:p>
    <w:p w14:paraId="7BB41FB9" w14:textId="77777777" w:rsidR="00395A68" w:rsidRDefault="00395A68">
      <w:pPr>
        <w:rPr>
          <w:b/>
          <w:sz w:val="28"/>
          <w:szCs w:val="28"/>
        </w:rPr>
      </w:pPr>
    </w:p>
    <w:p w14:paraId="415F51E0" w14:textId="77777777" w:rsidR="00395A68" w:rsidRDefault="00395A68">
      <w:pPr>
        <w:rPr>
          <w:b/>
          <w:sz w:val="28"/>
          <w:szCs w:val="28"/>
        </w:rPr>
      </w:pPr>
    </w:p>
    <w:p w14:paraId="7DA6081C" w14:textId="77777777" w:rsidR="00395A68" w:rsidRDefault="00395A68">
      <w:pPr>
        <w:rPr>
          <w:b/>
          <w:sz w:val="28"/>
          <w:szCs w:val="28"/>
        </w:rPr>
      </w:pPr>
    </w:p>
    <w:p w14:paraId="30C2D552" w14:textId="77777777" w:rsidR="00395A68" w:rsidRDefault="00395A68">
      <w:pPr>
        <w:rPr>
          <w:b/>
          <w:sz w:val="28"/>
          <w:szCs w:val="28"/>
        </w:rPr>
      </w:pPr>
    </w:p>
    <w:p w14:paraId="37AA9D92" w14:textId="77777777" w:rsidR="00395A68" w:rsidRDefault="00395A68">
      <w:pPr>
        <w:rPr>
          <w:b/>
          <w:sz w:val="28"/>
          <w:szCs w:val="28"/>
        </w:rPr>
      </w:pPr>
    </w:p>
    <w:p w14:paraId="6901E60B" w14:textId="77777777" w:rsidR="00395A68" w:rsidRDefault="00395A68">
      <w:pPr>
        <w:rPr>
          <w:b/>
          <w:sz w:val="28"/>
          <w:szCs w:val="28"/>
        </w:rPr>
      </w:pPr>
    </w:p>
    <w:p w14:paraId="0B03ABFE" w14:textId="77777777" w:rsidR="00395A68" w:rsidRDefault="00395A68">
      <w:pPr>
        <w:rPr>
          <w:b/>
          <w:sz w:val="28"/>
          <w:szCs w:val="28"/>
        </w:rPr>
      </w:pPr>
    </w:p>
    <w:p w14:paraId="77A97A87" w14:textId="77777777" w:rsidR="00395A68" w:rsidRDefault="00395A68">
      <w:pPr>
        <w:rPr>
          <w:b/>
          <w:sz w:val="28"/>
          <w:szCs w:val="28"/>
        </w:rPr>
      </w:pPr>
    </w:p>
    <w:p w14:paraId="7DE81D63" w14:textId="77777777" w:rsidR="00395A68" w:rsidRDefault="00395A68">
      <w:pPr>
        <w:rPr>
          <w:b/>
          <w:sz w:val="28"/>
          <w:szCs w:val="28"/>
        </w:rPr>
      </w:pPr>
    </w:p>
    <w:p w14:paraId="7028F720" w14:textId="77777777" w:rsidR="00395A68" w:rsidRDefault="00395A68">
      <w:pPr>
        <w:rPr>
          <w:b/>
          <w:sz w:val="28"/>
          <w:szCs w:val="28"/>
        </w:rPr>
      </w:pPr>
    </w:p>
    <w:p w14:paraId="0F0EAC0E" w14:textId="77777777" w:rsidR="00395A68" w:rsidRDefault="00395A68">
      <w:pPr>
        <w:rPr>
          <w:b/>
          <w:sz w:val="28"/>
          <w:szCs w:val="28"/>
        </w:rPr>
      </w:pPr>
    </w:p>
    <w:p w14:paraId="7D1DE75E" w14:textId="0D9ED4E9" w:rsidR="008217E5" w:rsidRDefault="00000000">
      <w:pPr>
        <w:rPr>
          <w:b/>
          <w:sz w:val="28"/>
          <w:szCs w:val="28"/>
        </w:rPr>
      </w:pPr>
      <w:r>
        <w:rPr>
          <w:b/>
          <w:sz w:val="28"/>
          <w:szCs w:val="28"/>
        </w:rPr>
        <w:lastRenderedPageBreak/>
        <w:t xml:space="preserve">Implementation: </w:t>
      </w:r>
    </w:p>
    <w:p w14:paraId="2B81AE98" w14:textId="20207973" w:rsidR="008217E5" w:rsidRDefault="008E6AF0">
      <w:pPr>
        <w:rPr>
          <w:b/>
          <w:sz w:val="28"/>
          <w:szCs w:val="28"/>
        </w:rPr>
      </w:pPr>
      <w:r>
        <w:rPr>
          <w:noProof/>
        </w:rPr>
        <w:drawing>
          <wp:inline distT="0" distB="0" distL="0" distR="0" wp14:anchorId="4C82FE0F" wp14:editId="18C8B3BC">
            <wp:extent cx="5943600" cy="2940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940685"/>
                    </a:xfrm>
                    <a:prstGeom prst="rect">
                      <a:avLst/>
                    </a:prstGeom>
                    <a:noFill/>
                    <a:ln>
                      <a:noFill/>
                    </a:ln>
                  </pic:spPr>
                </pic:pic>
              </a:graphicData>
            </a:graphic>
          </wp:inline>
        </w:drawing>
      </w:r>
    </w:p>
    <w:p w14:paraId="3AECD3AD" w14:textId="77777777" w:rsidR="008E6AF0" w:rsidRDefault="008E6AF0">
      <w:pPr>
        <w:rPr>
          <w:b/>
          <w:sz w:val="28"/>
          <w:szCs w:val="28"/>
        </w:rPr>
      </w:pPr>
    </w:p>
    <w:p w14:paraId="430362FB" w14:textId="4FC56E3E" w:rsidR="008E6AF0" w:rsidRDefault="008E6AF0">
      <w:pPr>
        <w:rPr>
          <w:b/>
          <w:sz w:val="28"/>
          <w:szCs w:val="28"/>
        </w:rPr>
      </w:pPr>
      <w:r>
        <w:rPr>
          <w:noProof/>
        </w:rPr>
        <w:drawing>
          <wp:inline distT="0" distB="0" distL="0" distR="0" wp14:anchorId="30F00C4B" wp14:editId="0565C14F">
            <wp:extent cx="5943600" cy="338518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85185"/>
                    </a:xfrm>
                    <a:prstGeom prst="rect">
                      <a:avLst/>
                    </a:prstGeom>
                    <a:noFill/>
                    <a:ln>
                      <a:noFill/>
                    </a:ln>
                  </pic:spPr>
                </pic:pic>
              </a:graphicData>
            </a:graphic>
          </wp:inline>
        </w:drawing>
      </w:r>
    </w:p>
    <w:p w14:paraId="71516CBC" w14:textId="77777777" w:rsidR="008E6AF0" w:rsidRDefault="008E6AF0">
      <w:pPr>
        <w:rPr>
          <w:b/>
          <w:sz w:val="28"/>
          <w:szCs w:val="28"/>
        </w:rPr>
      </w:pPr>
    </w:p>
    <w:p w14:paraId="3D94BBB3" w14:textId="758BB6F1" w:rsidR="008E6AF0" w:rsidRDefault="008E6AF0">
      <w:pPr>
        <w:rPr>
          <w:b/>
          <w:sz w:val="28"/>
          <w:szCs w:val="28"/>
        </w:rPr>
      </w:pPr>
      <w:r>
        <w:rPr>
          <w:noProof/>
        </w:rPr>
        <w:lastRenderedPageBreak/>
        <w:drawing>
          <wp:inline distT="0" distB="0" distL="0" distR="0" wp14:anchorId="1E8A3CA2" wp14:editId="766EE559">
            <wp:extent cx="5943600" cy="310451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04515"/>
                    </a:xfrm>
                    <a:prstGeom prst="rect">
                      <a:avLst/>
                    </a:prstGeom>
                    <a:noFill/>
                    <a:ln>
                      <a:noFill/>
                    </a:ln>
                  </pic:spPr>
                </pic:pic>
              </a:graphicData>
            </a:graphic>
          </wp:inline>
        </w:drawing>
      </w:r>
    </w:p>
    <w:p w14:paraId="133D68A8" w14:textId="77777777" w:rsidR="008E6AF0" w:rsidRDefault="008E6AF0">
      <w:pPr>
        <w:rPr>
          <w:b/>
          <w:sz w:val="28"/>
          <w:szCs w:val="28"/>
        </w:rPr>
      </w:pPr>
    </w:p>
    <w:p w14:paraId="239F4CAE" w14:textId="3F103DD0" w:rsidR="008E6AF0" w:rsidRDefault="008E6AF0">
      <w:pPr>
        <w:rPr>
          <w:b/>
          <w:sz w:val="28"/>
          <w:szCs w:val="28"/>
        </w:rPr>
      </w:pPr>
      <w:r>
        <w:rPr>
          <w:noProof/>
        </w:rPr>
        <w:drawing>
          <wp:inline distT="0" distB="0" distL="0" distR="0" wp14:anchorId="2C62B543" wp14:editId="3F6985BB">
            <wp:extent cx="5943600" cy="239395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393950"/>
                    </a:xfrm>
                    <a:prstGeom prst="rect">
                      <a:avLst/>
                    </a:prstGeom>
                    <a:noFill/>
                    <a:ln>
                      <a:noFill/>
                    </a:ln>
                  </pic:spPr>
                </pic:pic>
              </a:graphicData>
            </a:graphic>
          </wp:inline>
        </w:drawing>
      </w:r>
    </w:p>
    <w:p w14:paraId="75CEE89C" w14:textId="77777777" w:rsidR="008E6AF0" w:rsidRDefault="008E6AF0">
      <w:pPr>
        <w:rPr>
          <w:b/>
          <w:sz w:val="28"/>
          <w:szCs w:val="28"/>
        </w:rPr>
      </w:pPr>
    </w:p>
    <w:p w14:paraId="36DA25B1" w14:textId="0CF57A8E" w:rsidR="008E6AF0" w:rsidRDefault="008E6AF0">
      <w:pPr>
        <w:rPr>
          <w:b/>
          <w:sz w:val="28"/>
          <w:szCs w:val="28"/>
        </w:rPr>
      </w:pPr>
      <w:r>
        <w:rPr>
          <w:b/>
          <w:sz w:val="28"/>
          <w:szCs w:val="28"/>
        </w:rPr>
        <w:lastRenderedPageBreak/>
        <w:t xml:space="preserve">                    </w:t>
      </w:r>
      <w:r>
        <w:rPr>
          <w:noProof/>
        </w:rPr>
        <w:drawing>
          <wp:inline distT="0" distB="0" distL="0" distR="0" wp14:anchorId="7A8A9DD1" wp14:editId="016B9573">
            <wp:extent cx="4509770" cy="82296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9770" cy="8229600"/>
                    </a:xfrm>
                    <a:prstGeom prst="rect">
                      <a:avLst/>
                    </a:prstGeom>
                    <a:noFill/>
                    <a:ln>
                      <a:noFill/>
                    </a:ln>
                  </pic:spPr>
                </pic:pic>
              </a:graphicData>
            </a:graphic>
          </wp:inline>
        </w:drawing>
      </w:r>
    </w:p>
    <w:p w14:paraId="2913BE42" w14:textId="77777777" w:rsidR="008217E5" w:rsidRDefault="008217E5">
      <w:pPr>
        <w:rPr>
          <w:b/>
          <w:sz w:val="28"/>
          <w:szCs w:val="28"/>
        </w:rPr>
      </w:pPr>
    </w:p>
    <w:p w14:paraId="7576B6ED" w14:textId="77777777" w:rsidR="008217E5" w:rsidRDefault="008217E5">
      <w:pPr>
        <w:rPr>
          <w:b/>
          <w:sz w:val="28"/>
          <w:szCs w:val="28"/>
        </w:rPr>
      </w:pPr>
    </w:p>
    <w:p w14:paraId="665490D7" w14:textId="77777777" w:rsidR="008217E5" w:rsidRDefault="008217E5">
      <w:pPr>
        <w:rPr>
          <w:b/>
          <w:sz w:val="28"/>
          <w:szCs w:val="28"/>
        </w:rPr>
      </w:pPr>
    </w:p>
    <w:p w14:paraId="554573ED" w14:textId="77777777" w:rsidR="008217E5" w:rsidRDefault="008217E5"/>
    <w:p w14:paraId="647D338C" w14:textId="41A8A7CA" w:rsidR="008217E5" w:rsidRDefault="00395A68">
      <w:pPr>
        <w:rPr>
          <w:b/>
          <w:sz w:val="28"/>
          <w:szCs w:val="28"/>
        </w:rPr>
      </w:pPr>
      <w:r>
        <w:rPr>
          <w:b/>
          <w:sz w:val="28"/>
          <w:szCs w:val="28"/>
        </w:rPr>
        <w:t>Conclusion:</w:t>
      </w:r>
      <w:r w:rsidR="00000000">
        <w:rPr>
          <w:b/>
          <w:sz w:val="28"/>
          <w:szCs w:val="28"/>
        </w:rPr>
        <w:t xml:space="preserve"> </w:t>
      </w:r>
    </w:p>
    <w:p w14:paraId="322F63A4" w14:textId="77777777" w:rsidR="008217E5" w:rsidRDefault="00000000">
      <w:pPr>
        <w:rPr>
          <w:sz w:val="24"/>
          <w:szCs w:val="24"/>
        </w:rPr>
      </w:pPr>
      <w:r>
        <w:rPr>
          <w:sz w:val="24"/>
          <w:szCs w:val="24"/>
        </w:rPr>
        <w:t>In this Experiment, we built a navigator for a person new in tourist Village, in which we have applied Windows &amp; Screen controls for better accessibility of different features of the website.</w:t>
      </w:r>
    </w:p>
    <w:p w14:paraId="5F0E65FD" w14:textId="77777777" w:rsidR="008217E5" w:rsidRDefault="008217E5">
      <w:pPr>
        <w:widowControl w:val="0"/>
      </w:pPr>
    </w:p>
    <w:tbl>
      <w:tblPr>
        <w:tblStyle w:val="a"/>
        <w:tblW w:w="9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3000"/>
        <w:gridCol w:w="1040"/>
        <w:gridCol w:w="2220"/>
        <w:gridCol w:w="1060"/>
        <w:gridCol w:w="1200"/>
      </w:tblGrid>
      <w:tr w:rsidR="008217E5" w14:paraId="38A40D79" w14:textId="77777777">
        <w:trPr>
          <w:trHeight w:val="860"/>
        </w:trPr>
        <w:tc>
          <w:tcPr>
            <w:tcW w:w="900" w:type="dxa"/>
            <w:shd w:val="clear" w:color="auto" w:fill="auto"/>
            <w:tcMar>
              <w:top w:w="100" w:type="dxa"/>
              <w:left w:w="100" w:type="dxa"/>
              <w:bottom w:w="100" w:type="dxa"/>
              <w:right w:w="100" w:type="dxa"/>
            </w:tcMar>
          </w:tcPr>
          <w:p w14:paraId="466B8BD4" w14:textId="77777777" w:rsidR="008217E5" w:rsidRDefault="00000000">
            <w:pPr>
              <w:widowControl w:val="0"/>
              <w:spacing w:line="240" w:lineRule="auto"/>
              <w:jc w:val="center"/>
              <w:rPr>
                <w:color w:val="00000A"/>
                <w:sz w:val="24"/>
                <w:szCs w:val="24"/>
              </w:rPr>
            </w:pPr>
            <w:proofErr w:type="spellStart"/>
            <w:r>
              <w:rPr>
                <w:color w:val="00000A"/>
                <w:sz w:val="24"/>
                <w:szCs w:val="24"/>
              </w:rPr>
              <w:t>Sr.No</w:t>
            </w:r>
            <w:proofErr w:type="spellEnd"/>
            <w:r>
              <w:rPr>
                <w:color w:val="00000A"/>
                <w:sz w:val="24"/>
                <w:szCs w:val="24"/>
              </w:rPr>
              <w:t xml:space="preserve">. </w:t>
            </w:r>
          </w:p>
        </w:tc>
        <w:tc>
          <w:tcPr>
            <w:tcW w:w="3000" w:type="dxa"/>
            <w:shd w:val="clear" w:color="auto" w:fill="auto"/>
            <w:tcMar>
              <w:top w:w="100" w:type="dxa"/>
              <w:left w:w="100" w:type="dxa"/>
              <w:bottom w:w="100" w:type="dxa"/>
              <w:right w:w="100" w:type="dxa"/>
            </w:tcMar>
          </w:tcPr>
          <w:p w14:paraId="26E01397" w14:textId="77777777" w:rsidR="008217E5" w:rsidRDefault="00000000">
            <w:pPr>
              <w:widowControl w:val="0"/>
              <w:spacing w:line="240" w:lineRule="auto"/>
              <w:ind w:left="268"/>
              <w:rPr>
                <w:color w:val="00000A"/>
                <w:sz w:val="24"/>
                <w:szCs w:val="24"/>
              </w:rPr>
            </w:pPr>
            <w:r>
              <w:rPr>
                <w:color w:val="00000A"/>
                <w:sz w:val="24"/>
                <w:szCs w:val="24"/>
              </w:rPr>
              <w:t xml:space="preserve">Principles </w:t>
            </w:r>
          </w:p>
        </w:tc>
        <w:tc>
          <w:tcPr>
            <w:tcW w:w="1040" w:type="dxa"/>
            <w:shd w:val="clear" w:color="auto" w:fill="auto"/>
            <w:tcMar>
              <w:top w:w="100" w:type="dxa"/>
              <w:left w:w="100" w:type="dxa"/>
              <w:bottom w:w="100" w:type="dxa"/>
              <w:right w:w="100" w:type="dxa"/>
            </w:tcMar>
          </w:tcPr>
          <w:p w14:paraId="7D5C5DF2" w14:textId="77777777" w:rsidR="008217E5" w:rsidRDefault="00000000">
            <w:pPr>
              <w:widowControl w:val="0"/>
              <w:spacing w:line="240" w:lineRule="auto"/>
              <w:jc w:val="center"/>
              <w:rPr>
                <w:color w:val="00000A"/>
                <w:sz w:val="24"/>
                <w:szCs w:val="24"/>
              </w:rPr>
            </w:pPr>
            <w:r>
              <w:rPr>
                <w:color w:val="00000A"/>
                <w:sz w:val="24"/>
                <w:szCs w:val="24"/>
              </w:rPr>
              <w:t xml:space="preserve">Poor </w:t>
            </w:r>
          </w:p>
        </w:tc>
        <w:tc>
          <w:tcPr>
            <w:tcW w:w="2220" w:type="dxa"/>
            <w:shd w:val="clear" w:color="auto" w:fill="auto"/>
            <w:tcMar>
              <w:top w:w="100" w:type="dxa"/>
              <w:left w:w="100" w:type="dxa"/>
              <w:bottom w:w="100" w:type="dxa"/>
              <w:right w:w="100" w:type="dxa"/>
            </w:tcMar>
          </w:tcPr>
          <w:p w14:paraId="5B8D01CD" w14:textId="77777777" w:rsidR="008217E5" w:rsidRDefault="00000000">
            <w:pPr>
              <w:widowControl w:val="0"/>
              <w:spacing w:line="240" w:lineRule="auto"/>
              <w:jc w:val="center"/>
              <w:rPr>
                <w:color w:val="00000A"/>
                <w:sz w:val="24"/>
                <w:szCs w:val="24"/>
              </w:rPr>
            </w:pPr>
            <w:r>
              <w:rPr>
                <w:color w:val="00000A"/>
                <w:sz w:val="24"/>
                <w:szCs w:val="24"/>
              </w:rPr>
              <w:t xml:space="preserve">Average Good </w:t>
            </w:r>
          </w:p>
        </w:tc>
        <w:tc>
          <w:tcPr>
            <w:tcW w:w="1060" w:type="dxa"/>
            <w:shd w:val="clear" w:color="auto" w:fill="auto"/>
            <w:tcMar>
              <w:top w:w="100" w:type="dxa"/>
              <w:left w:w="100" w:type="dxa"/>
              <w:bottom w:w="100" w:type="dxa"/>
              <w:right w:w="100" w:type="dxa"/>
            </w:tcMar>
          </w:tcPr>
          <w:p w14:paraId="4B8AFD19" w14:textId="77777777" w:rsidR="008217E5" w:rsidRDefault="00000000">
            <w:pPr>
              <w:widowControl w:val="0"/>
              <w:spacing w:line="240" w:lineRule="auto"/>
              <w:jc w:val="center"/>
              <w:rPr>
                <w:color w:val="00000A"/>
                <w:sz w:val="24"/>
                <w:szCs w:val="24"/>
              </w:rPr>
            </w:pPr>
            <w:r>
              <w:rPr>
                <w:color w:val="00000A"/>
                <w:sz w:val="24"/>
                <w:szCs w:val="24"/>
              </w:rPr>
              <w:t xml:space="preserve">Very </w:t>
            </w:r>
          </w:p>
          <w:p w14:paraId="2E1C89F1" w14:textId="77777777" w:rsidR="008217E5" w:rsidRDefault="00000000">
            <w:pPr>
              <w:widowControl w:val="0"/>
              <w:spacing w:before="44" w:line="240" w:lineRule="auto"/>
              <w:jc w:val="center"/>
              <w:rPr>
                <w:color w:val="00000A"/>
                <w:sz w:val="24"/>
                <w:szCs w:val="24"/>
              </w:rPr>
            </w:pPr>
            <w:r>
              <w:rPr>
                <w:color w:val="00000A"/>
                <w:sz w:val="24"/>
                <w:szCs w:val="24"/>
              </w:rPr>
              <w:t>good</w:t>
            </w:r>
          </w:p>
        </w:tc>
        <w:tc>
          <w:tcPr>
            <w:tcW w:w="1200" w:type="dxa"/>
            <w:shd w:val="clear" w:color="auto" w:fill="auto"/>
            <w:tcMar>
              <w:top w:w="100" w:type="dxa"/>
              <w:left w:w="100" w:type="dxa"/>
              <w:bottom w:w="100" w:type="dxa"/>
              <w:right w:w="100" w:type="dxa"/>
            </w:tcMar>
          </w:tcPr>
          <w:p w14:paraId="17E49E92" w14:textId="77777777" w:rsidR="008217E5" w:rsidRDefault="00000000">
            <w:pPr>
              <w:widowControl w:val="0"/>
              <w:spacing w:line="240" w:lineRule="auto"/>
              <w:jc w:val="center"/>
              <w:rPr>
                <w:color w:val="00000A"/>
                <w:sz w:val="24"/>
                <w:szCs w:val="24"/>
              </w:rPr>
            </w:pPr>
            <w:r>
              <w:rPr>
                <w:color w:val="00000A"/>
                <w:sz w:val="24"/>
                <w:szCs w:val="24"/>
              </w:rPr>
              <w:t>Excellent</w:t>
            </w:r>
          </w:p>
        </w:tc>
      </w:tr>
      <w:tr w:rsidR="008217E5" w14:paraId="2E305BC8" w14:textId="77777777">
        <w:trPr>
          <w:trHeight w:val="540"/>
        </w:trPr>
        <w:tc>
          <w:tcPr>
            <w:tcW w:w="900" w:type="dxa"/>
            <w:shd w:val="clear" w:color="auto" w:fill="auto"/>
            <w:tcMar>
              <w:top w:w="100" w:type="dxa"/>
              <w:left w:w="100" w:type="dxa"/>
              <w:bottom w:w="100" w:type="dxa"/>
              <w:right w:w="100" w:type="dxa"/>
            </w:tcMar>
          </w:tcPr>
          <w:p w14:paraId="08A5AAE9" w14:textId="77777777" w:rsidR="008217E5" w:rsidRDefault="00000000">
            <w:pPr>
              <w:widowControl w:val="0"/>
              <w:spacing w:line="240" w:lineRule="auto"/>
              <w:ind w:left="276"/>
              <w:rPr>
                <w:color w:val="00000A"/>
                <w:sz w:val="24"/>
                <w:szCs w:val="24"/>
              </w:rPr>
            </w:pPr>
            <w:r>
              <w:rPr>
                <w:color w:val="00000A"/>
                <w:sz w:val="24"/>
                <w:szCs w:val="24"/>
              </w:rPr>
              <w:t xml:space="preserve">1 </w:t>
            </w:r>
          </w:p>
        </w:tc>
        <w:tc>
          <w:tcPr>
            <w:tcW w:w="3000" w:type="dxa"/>
            <w:shd w:val="clear" w:color="auto" w:fill="auto"/>
            <w:tcMar>
              <w:top w:w="100" w:type="dxa"/>
              <w:left w:w="100" w:type="dxa"/>
              <w:bottom w:w="100" w:type="dxa"/>
              <w:right w:w="100" w:type="dxa"/>
            </w:tcMar>
          </w:tcPr>
          <w:p w14:paraId="569A58DA" w14:textId="77777777" w:rsidR="008217E5" w:rsidRDefault="00000000">
            <w:pPr>
              <w:widowControl w:val="0"/>
              <w:spacing w:line="240" w:lineRule="auto"/>
              <w:ind w:left="235"/>
              <w:rPr>
                <w:color w:val="00000A"/>
                <w:sz w:val="24"/>
                <w:szCs w:val="24"/>
              </w:rPr>
            </w:pPr>
            <w:r>
              <w:rPr>
                <w:color w:val="00000A"/>
                <w:sz w:val="24"/>
                <w:szCs w:val="24"/>
              </w:rPr>
              <w:t>Aesthetically pleasing</w:t>
            </w:r>
          </w:p>
        </w:tc>
        <w:tc>
          <w:tcPr>
            <w:tcW w:w="1040" w:type="dxa"/>
            <w:shd w:val="clear" w:color="auto" w:fill="auto"/>
            <w:tcMar>
              <w:top w:w="100" w:type="dxa"/>
              <w:left w:w="100" w:type="dxa"/>
              <w:bottom w:w="100" w:type="dxa"/>
              <w:right w:w="100" w:type="dxa"/>
            </w:tcMar>
          </w:tcPr>
          <w:p w14:paraId="7A4F837A" w14:textId="77777777" w:rsidR="008217E5" w:rsidRDefault="008217E5">
            <w:pPr>
              <w:widowControl w:val="0"/>
              <w:rPr>
                <w:color w:val="00000A"/>
                <w:sz w:val="24"/>
                <w:szCs w:val="24"/>
              </w:rPr>
            </w:pPr>
          </w:p>
        </w:tc>
        <w:tc>
          <w:tcPr>
            <w:tcW w:w="2220" w:type="dxa"/>
            <w:shd w:val="clear" w:color="auto" w:fill="auto"/>
            <w:tcMar>
              <w:top w:w="100" w:type="dxa"/>
              <w:left w:w="100" w:type="dxa"/>
              <w:bottom w:w="100" w:type="dxa"/>
              <w:right w:w="100" w:type="dxa"/>
            </w:tcMar>
          </w:tcPr>
          <w:p w14:paraId="5773C8D1" w14:textId="77777777" w:rsidR="008217E5" w:rsidRDefault="008217E5">
            <w:pPr>
              <w:widowControl w:val="0"/>
              <w:rPr>
                <w:color w:val="00000A"/>
                <w:sz w:val="24"/>
                <w:szCs w:val="24"/>
              </w:rPr>
            </w:pPr>
          </w:p>
        </w:tc>
        <w:tc>
          <w:tcPr>
            <w:tcW w:w="1060" w:type="dxa"/>
            <w:shd w:val="clear" w:color="auto" w:fill="auto"/>
            <w:tcMar>
              <w:top w:w="100" w:type="dxa"/>
              <w:left w:w="100" w:type="dxa"/>
              <w:bottom w:w="100" w:type="dxa"/>
              <w:right w:w="100" w:type="dxa"/>
            </w:tcMar>
          </w:tcPr>
          <w:p w14:paraId="0FEBF08A" w14:textId="4F3D792D" w:rsidR="008217E5" w:rsidRDefault="008E6AF0">
            <w:pPr>
              <w:widowControl w:val="0"/>
              <w:rPr>
                <w:color w:val="00000A"/>
                <w:sz w:val="24"/>
                <w:szCs w:val="24"/>
              </w:rPr>
            </w:pPr>
            <w:r>
              <w:rPr>
                <w:color w:val="00000A"/>
                <w:sz w:val="24"/>
                <w:szCs w:val="24"/>
              </w:rPr>
              <w:t>Yes</w:t>
            </w:r>
          </w:p>
        </w:tc>
        <w:tc>
          <w:tcPr>
            <w:tcW w:w="1200" w:type="dxa"/>
            <w:shd w:val="clear" w:color="auto" w:fill="auto"/>
            <w:tcMar>
              <w:top w:w="100" w:type="dxa"/>
              <w:left w:w="100" w:type="dxa"/>
              <w:bottom w:w="100" w:type="dxa"/>
              <w:right w:w="100" w:type="dxa"/>
            </w:tcMar>
          </w:tcPr>
          <w:p w14:paraId="6977A636" w14:textId="77777777" w:rsidR="008217E5" w:rsidRDefault="008217E5">
            <w:pPr>
              <w:widowControl w:val="0"/>
              <w:rPr>
                <w:color w:val="00000A"/>
                <w:sz w:val="24"/>
                <w:szCs w:val="24"/>
              </w:rPr>
            </w:pPr>
          </w:p>
        </w:tc>
      </w:tr>
      <w:tr w:rsidR="008217E5" w14:paraId="541FD1F0" w14:textId="77777777">
        <w:trPr>
          <w:trHeight w:val="560"/>
        </w:trPr>
        <w:tc>
          <w:tcPr>
            <w:tcW w:w="900" w:type="dxa"/>
            <w:shd w:val="clear" w:color="auto" w:fill="auto"/>
            <w:tcMar>
              <w:top w:w="100" w:type="dxa"/>
              <w:left w:w="100" w:type="dxa"/>
              <w:bottom w:w="100" w:type="dxa"/>
              <w:right w:w="100" w:type="dxa"/>
            </w:tcMar>
          </w:tcPr>
          <w:p w14:paraId="103DCC4B" w14:textId="77777777" w:rsidR="008217E5" w:rsidRDefault="00000000">
            <w:pPr>
              <w:widowControl w:val="0"/>
              <w:spacing w:line="240" w:lineRule="auto"/>
              <w:ind w:left="242"/>
              <w:rPr>
                <w:color w:val="00000A"/>
                <w:sz w:val="24"/>
                <w:szCs w:val="24"/>
              </w:rPr>
            </w:pPr>
            <w:r>
              <w:rPr>
                <w:color w:val="00000A"/>
                <w:sz w:val="24"/>
                <w:szCs w:val="24"/>
              </w:rPr>
              <w:t xml:space="preserve">2 </w:t>
            </w:r>
          </w:p>
        </w:tc>
        <w:tc>
          <w:tcPr>
            <w:tcW w:w="3000" w:type="dxa"/>
            <w:shd w:val="clear" w:color="auto" w:fill="auto"/>
            <w:tcMar>
              <w:top w:w="100" w:type="dxa"/>
              <w:left w:w="100" w:type="dxa"/>
              <w:bottom w:w="100" w:type="dxa"/>
              <w:right w:w="100" w:type="dxa"/>
            </w:tcMar>
          </w:tcPr>
          <w:p w14:paraId="2DD31B69" w14:textId="77777777" w:rsidR="008217E5" w:rsidRDefault="00000000">
            <w:pPr>
              <w:widowControl w:val="0"/>
              <w:spacing w:line="240" w:lineRule="auto"/>
              <w:ind w:left="247"/>
              <w:rPr>
                <w:color w:val="00000A"/>
                <w:sz w:val="24"/>
                <w:szCs w:val="24"/>
              </w:rPr>
            </w:pPr>
            <w:r>
              <w:rPr>
                <w:color w:val="00000A"/>
                <w:sz w:val="24"/>
                <w:szCs w:val="24"/>
              </w:rPr>
              <w:t>Compatibility</w:t>
            </w:r>
          </w:p>
        </w:tc>
        <w:tc>
          <w:tcPr>
            <w:tcW w:w="1040" w:type="dxa"/>
            <w:shd w:val="clear" w:color="auto" w:fill="auto"/>
            <w:tcMar>
              <w:top w:w="100" w:type="dxa"/>
              <w:left w:w="100" w:type="dxa"/>
              <w:bottom w:w="100" w:type="dxa"/>
              <w:right w:w="100" w:type="dxa"/>
            </w:tcMar>
          </w:tcPr>
          <w:p w14:paraId="16CF4D89" w14:textId="77777777" w:rsidR="008217E5" w:rsidRDefault="008217E5">
            <w:pPr>
              <w:widowControl w:val="0"/>
              <w:rPr>
                <w:color w:val="00000A"/>
                <w:sz w:val="24"/>
                <w:szCs w:val="24"/>
              </w:rPr>
            </w:pPr>
          </w:p>
        </w:tc>
        <w:tc>
          <w:tcPr>
            <w:tcW w:w="2220" w:type="dxa"/>
            <w:shd w:val="clear" w:color="auto" w:fill="auto"/>
            <w:tcMar>
              <w:top w:w="100" w:type="dxa"/>
              <w:left w:w="100" w:type="dxa"/>
              <w:bottom w:w="100" w:type="dxa"/>
              <w:right w:w="100" w:type="dxa"/>
            </w:tcMar>
          </w:tcPr>
          <w:p w14:paraId="29DE31B3" w14:textId="77777777" w:rsidR="008217E5" w:rsidRDefault="008217E5">
            <w:pPr>
              <w:widowControl w:val="0"/>
              <w:rPr>
                <w:color w:val="00000A"/>
                <w:sz w:val="24"/>
                <w:szCs w:val="24"/>
              </w:rPr>
            </w:pPr>
          </w:p>
        </w:tc>
        <w:tc>
          <w:tcPr>
            <w:tcW w:w="1060" w:type="dxa"/>
            <w:shd w:val="clear" w:color="auto" w:fill="auto"/>
            <w:tcMar>
              <w:top w:w="100" w:type="dxa"/>
              <w:left w:w="100" w:type="dxa"/>
              <w:bottom w:w="100" w:type="dxa"/>
              <w:right w:w="100" w:type="dxa"/>
            </w:tcMar>
          </w:tcPr>
          <w:p w14:paraId="4C256AF5" w14:textId="5F4EF82E" w:rsidR="008217E5" w:rsidRDefault="008E6AF0">
            <w:pPr>
              <w:widowControl w:val="0"/>
              <w:rPr>
                <w:color w:val="00000A"/>
                <w:sz w:val="24"/>
                <w:szCs w:val="24"/>
              </w:rPr>
            </w:pPr>
            <w:r>
              <w:rPr>
                <w:color w:val="00000A"/>
                <w:sz w:val="24"/>
                <w:szCs w:val="24"/>
              </w:rPr>
              <w:t>Yes</w:t>
            </w:r>
          </w:p>
        </w:tc>
        <w:tc>
          <w:tcPr>
            <w:tcW w:w="1200" w:type="dxa"/>
            <w:shd w:val="clear" w:color="auto" w:fill="auto"/>
            <w:tcMar>
              <w:top w:w="100" w:type="dxa"/>
              <w:left w:w="100" w:type="dxa"/>
              <w:bottom w:w="100" w:type="dxa"/>
              <w:right w:w="100" w:type="dxa"/>
            </w:tcMar>
          </w:tcPr>
          <w:p w14:paraId="5285050E" w14:textId="77777777" w:rsidR="008217E5" w:rsidRDefault="008217E5">
            <w:pPr>
              <w:widowControl w:val="0"/>
              <w:rPr>
                <w:color w:val="00000A"/>
                <w:sz w:val="24"/>
                <w:szCs w:val="24"/>
              </w:rPr>
            </w:pPr>
          </w:p>
        </w:tc>
      </w:tr>
      <w:tr w:rsidR="008217E5" w14:paraId="4DF4B378" w14:textId="77777777">
        <w:trPr>
          <w:trHeight w:val="560"/>
        </w:trPr>
        <w:tc>
          <w:tcPr>
            <w:tcW w:w="900" w:type="dxa"/>
            <w:shd w:val="clear" w:color="auto" w:fill="auto"/>
            <w:tcMar>
              <w:top w:w="100" w:type="dxa"/>
              <w:left w:w="100" w:type="dxa"/>
              <w:bottom w:w="100" w:type="dxa"/>
              <w:right w:w="100" w:type="dxa"/>
            </w:tcMar>
          </w:tcPr>
          <w:p w14:paraId="63C5B495" w14:textId="77777777" w:rsidR="008217E5" w:rsidRDefault="00000000">
            <w:pPr>
              <w:widowControl w:val="0"/>
              <w:spacing w:line="240" w:lineRule="auto"/>
              <w:ind w:left="245"/>
              <w:rPr>
                <w:color w:val="00000A"/>
                <w:sz w:val="24"/>
                <w:szCs w:val="24"/>
              </w:rPr>
            </w:pPr>
            <w:r>
              <w:rPr>
                <w:color w:val="00000A"/>
                <w:sz w:val="24"/>
                <w:szCs w:val="24"/>
              </w:rPr>
              <w:t xml:space="preserve">3 </w:t>
            </w:r>
          </w:p>
        </w:tc>
        <w:tc>
          <w:tcPr>
            <w:tcW w:w="3000" w:type="dxa"/>
            <w:shd w:val="clear" w:color="auto" w:fill="auto"/>
            <w:tcMar>
              <w:top w:w="100" w:type="dxa"/>
              <w:left w:w="100" w:type="dxa"/>
              <w:bottom w:w="100" w:type="dxa"/>
              <w:right w:w="100" w:type="dxa"/>
            </w:tcMar>
          </w:tcPr>
          <w:p w14:paraId="32ADB483" w14:textId="77777777" w:rsidR="008217E5" w:rsidRDefault="00000000">
            <w:pPr>
              <w:widowControl w:val="0"/>
              <w:spacing w:line="240" w:lineRule="auto"/>
              <w:ind w:left="247"/>
              <w:rPr>
                <w:color w:val="00000A"/>
                <w:sz w:val="24"/>
                <w:szCs w:val="24"/>
              </w:rPr>
            </w:pPr>
            <w:r>
              <w:rPr>
                <w:color w:val="00000A"/>
                <w:sz w:val="24"/>
                <w:szCs w:val="24"/>
              </w:rPr>
              <w:t>Comprehensibility</w:t>
            </w:r>
          </w:p>
        </w:tc>
        <w:tc>
          <w:tcPr>
            <w:tcW w:w="1040" w:type="dxa"/>
            <w:shd w:val="clear" w:color="auto" w:fill="auto"/>
            <w:tcMar>
              <w:top w:w="100" w:type="dxa"/>
              <w:left w:w="100" w:type="dxa"/>
              <w:bottom w:w="100" w:type="dxa"/>
              <w:right w:w="100" w:type="dxa"/>
            </w:tcMar>
          </w:tcPr>
          <w:p w14:paraId="4CF2CD25" w14:textId="77777777" w:rsidR="008217E5" w:rsidRDefault="008217E5">
            <w:pPr>
              <w:widowControl w:val="0"/>
              <w:rPr>
                <w:color w:val="00000A"/>
                <w:sz w:val="24"/>
                <w:szCs w:val="24"/>
              </w:rPr>
            </w:pPr>
          </w:p>
        </w:tc>
        <w:tc>
          <w:tcPr>
            <w:tcW w:w="2220" w:type="dxa"/>
            <w:shd w:val="clear" w:color="auto" w:fill="auto"/>
            <w:tcMar>
              <w:top w:w="100" w:type="dxa"/>
              <w:left w:w="100" w:type="dxa"/>
              <w:bottom w:w="100" w:type="dxa"/>
              <w:right w:w="100" w:type="dxa"/>
            </w:tcMar>
          </w:tcPr>
          <w:p w14:paraId="19B4F031" w14:textId="027C30BE" w:rsidR="008217E5" w:rsidRDefault="008E6AF0">
            <w:pPr>
              <w:widowControl w:val="0"/>
              <w:rPr>
                <w:color w:val="00000A"/>
                <w:sz w:val="24"/>
                <w:szCs w:val="24"/>
              </w:rPr>
            </w:pPr>
            <w:r>
              <w:rPr>
                <w:color w:val="00000A"/>
                <w:sz w:val="24"/>
                <w:szCs w:val="24"/>
              </w:rPr>
              <w:t>Yes</w:t>
            </w:r>
          </w:p>
        </w:tc>
        <w:tc>
          <w:tcPr>
            <w:tcW w:w="1060" w:type="dxa"/>
            <w:shd w:val="clear" w:color="auto" w:fill="auto"/>
            <w:tcMar>
              <w:top w:w="100" w:type="dxa"/>
              <w:left w:w="100" w:type="dxa"/>
              <w:bottom w:w="100" w:type="dxa"/>
              <w:right w:w="100" w:type="dxa"/>
            </w:tcMar>
          </w:tcPr>
          <w:p w14:paraId="4D6F42EB" w14:textId="77777777" w:rsidR="008217E5" w:rsidRDefault="008217E5">
            <w:pPr>
              <w:widowControl w:val="0"/>
              <w:rPr>
                <w:color w:val="00000A"/>
                <w:sz w:val="24"/>
                <w:szCs w:val="24"/>
              </w:rPr>
            </w:pPr>
          </w:p>
        </w:tc>
        <w:tc>
          <w:tcPr>
            <w:tcW w:w="1200" w:type="dxa"/>
            <w:shd w:val="clear" w:color="auto" w:fill="auto"/>
            <w:tcMar>
              <w:top w:w="100" w:type="dxa"/>
              <w:left w:w="100" w:type="dxa"/>
              <w:bottom w:w="100" w:type="dxa"/>
              <w:right w:w="100" w:type="dxa"/>
            </w:tcMar>
          </w:tcPr>
          <w:p w14:paraId="40671746" w14:textId="77777777" w:rsidR="008217E5" w:rsidRDefault="008217E5">
            <w:pPr>
              <w:widowControl w:val="0"/>
              <w:rPr>
                <w:color w:val="00000A"/>
                <w:sz w:val="24"/>
                <w:szCs w:val="24"/>
              </w:rPr>
            </w:pPr>
          </w:p>
        </w:tc>
      </w:tr>
      <w:tr w:rsidR="008217E5" w14:paraId="2280E6EA" w14:textId="77777777">
        <w:trPr>
          <w:trHeight w:val="560"/>
        </w:trPr>
        <w:tc>
          <w:tcPr>
            <w:tcW w:w="900" w:type="dxa"/>
            <w:shd w:val="clear" w:color="auto" w:fill="auto"/>
            <w:tcMar>
              <w:top w:w="100" w:type="dxa"/>
              <w:left w:w="100" w:type="dxa"/>
              <w:bottom w:w="100" w:type="dxa"/>
              <w:right w:w="100" w:type="dxa"/>
            </w:tcMar>
          </w:tcPr>
          <w:p w14:paraId="3F95D0AB" w14:textId="77777777" w:rsidR="008217E5" w:rsidRDefault="00000000">
            <w:pPr>
              <w:widowControl w:val="0"/>
              <w:spacing w:line="240" w:lineRule="auto"/>
              <w:ind w:left="238"/>
              <w:rPr>
                <w:color w:val="00000A"/>
                <w:sz w:val="24"/>
                <w:szCs w:val="24"/>
              </w:rPr>
            </w:pPr>
            <w:r>
              <w:rPr>
                <w:color w:val="00000A"/>
                <w:sz w:val="24"/>
                <w:szCs w:val="24"/>
              </w:rPr>
              <w:t xml:space="preserve">4 </w:t>
            </w:r>
          </w:p>
        </w:tc>
        <w:tc>
          <w:tcPr>
            <w:tcW w:w="3000" w:type="dxa"/>
            <w:shd w:val="clear" w:color="auto" w:fill="auto"/>
            <w:tcMar>
              <w:top w:w="100" w:type="dxa"/>
              <w:left w:w="100" w:type="dxa"/>
              <w:bottom w:w="100" w:type="dxa"/>
              <w:right w:w="100" w:type="dxa"/>
            </w:tcMar>
          </w:tcPr>
          <w:p w14:paraId="7173144C" w14:textId="77777777" w:rsidR="008217E5" w:rsidRDefault="00000000">
            <w:pPr>
              <w:widowControl w:val="0"/>
              <w:spacing w:line="240" w:lineRule="auto"/>
              <w:ind w:left="247"/>
              <w:rPr>
                <w:color w:val="00000A"/>
                <w:sz w:val="24"/>
                <w:szCs w:val="24"/>
              </w:rPr>
            </w:pPr>
            <w:r>
              <w:rPr>
                <w:color w:val="00000A"/>
                <w:sz w:val="24"/>
                <w:szCs w:val="24"/>
              </w:rPr>
              <w:t>Consistency</w:t>
            </w:r>
          </w:p>
        </w:tc>
        <w:tc>
          <w:tcPr>
            <w:tcW w:w="1040" w:type="dxa"/>
            <w:shd w:val="clear" w:color="auto" w:fill="auto"/>
            <w:tcMar>
              <w:top w:w="100" w:type="dxa"/>
              <w:left w:w="100" w:type="dxa"/>
              <w:bottom w:w="100" w:type="dxa"/>
              <w:right w:w="100" w:type="dxa"/>
            </w:tcMar>
          </w:tcPr>
          <w:p w14:paraId="66DEA231" w14:textId="77777777" w:rsidR="008217E5" w:rsidRDefault="008217E5">
            <w:pPr>
              <w:widowControl w:val="0"/>
              <w:rPr>
                <w:color w:val="00000A"/>
                <w:sz w:val="24"/>
                <w:szCs w:val="24"/>
              </w:rPr>
            </w:pPr>
          </w:p>
        </w:tc>
        <w:tc>
          <w:tcPr>
            <w:tcW w:w="2220" w:type="dxa"/>
            <w:shd w:val="clear" w:color="auto" w:fill="auto"/>
            <w:tcMar>
              <w:top w:w="100" w:type="dxa"/>
              <w:left w:w="100" w:type="dxa"/>
              <w:bottom w:w="100" w:type="dxa"/>
              <w:right w:w="100" w:type="dxa"/>
            </w:tcMar>
          </w:tcPr>
          <w:p w14:paraId="060111F0" w14:textId="77777777" w:rsidR="008217E5" w:rsidRDefault="008217E5">
            <w:pPr>
              <w:widowControl w:val="0"/>
              <w:rPr>
                <w:color w:val="00000A"/>
                <w:sz w:val="24"/>
                <w:szCs w:val="24"/>
              </w:rPr>
            </w:pPr>
          </w:p>
        </w:tc>
        <w:tc>
          <w:tcPr>
            <w:tcW w:w="1060" w:type="dxa"/>
            <w:shd w:val="clear" w:color="auto" w:fill="auto"/>
            <w:tcMar>
              <w:top w:w="100" w:type="dxa"/>
              <w:left w:w="100" w:type="dxa"/>
              <w:bottom w:w="100" w:type="dxa"/>
              <w:right w:w="100" w:type="dxa"/>
            </w:tcMar>
          </w:tcPr>
          <w:p w14:paraId="7219D962" w14:textId="6676058C" w:rsidR="008217E5" w:rsidRDefault="008E6AF0">
            <w:pPr>
              <w:widowControl w:val="0"/>
              <w:rPr>
                <w:color w:val="00000A"/>
                <w:sz w:val="24"/>
                <w:szCs w:val="24"/>
              </w:rPr>
            </w:pPr>
            <w:r>
              <w:rPr>
                <w:color w:val="00000A"/>
                <w:sz w:val="24"/>
                <w:szCs w:val="24"/>
              </w:rPr>
              <w:t>Yes</w:t>
            </w:r>
          </w:p>
        </w:tc>
        <w:tc>
          <w:tcPr>
            <w:tcW w:w="1200" w:type="dxa"/>
            <w:shd w:val="clear" w:color="auto" w:fill="auto"/>
            <w:tcMar>
              <w:top w:w="100" w:type="dxa"/>
              <w:left w:w="100" w:type="dxa"/>
              <w:bottom w:w="100" w:type="dxa"/>
              <w:right w:w="100" w:type="dxa"/>
            </w:tcMar>
          </w:tcPr>
          <w:p w14:paraId="64B58374" w14:textId="77777777" w:rsidR="008217E5" w:rsidRDefault="008217E5">
            <w:pPr>
              <w:widowControl w:val="0"/>
              <w:rPr>
                <w:color w:val="00000A"/>
                <w:sz w:val="24"/>
                <w:szCs w:val="24"/>
              </w:rPr>
            </w:pPr>
          </w:p>
        </w:tc>
      </w:tr>
      <w:tr w:rsidR="008217E5" w14:paraId="24FF3EF3" w14:textId="77777777">
        <w:trPr>
          <w:trHeight w:val="540"/>
        </w:trPr>
        <w:tc>
          <w:tcPr>
            <w:tcW w:w="900" w:type="dxa"/>
            <w:shd w:val="clear" w:color="auto" w:fill="auto"/>
            <w:tcMar>
              <w:top w:w="100" w:type="dxa"/>
              <w:left w:w="100" w:type="dxa"/>
              <w:bottom w:w="100" w:type="dxa"/>
              <w:right w:w="100" w:type="dxa"/>
            </w:tcMar>
          </w:tcPr>
          <w:p w14:paraId="46275674" w14:textId="77777777" w:rsidR="008217E5" w:rsidRDefault="00000000">
            <w:pPr>
              <w:widowControl w:val="0"/>
              <w:spacing w:line="240" w:lineRule="auto"/>
              <w:ind w:left="245"/>
              <w:rPr>
                <w:color w:val="00000A"/>
                <w:sz w:val="24"/>
                <w:szCs w:val="24"/>
              </w:rPr>
            </w:pPr>
            <w:r>
              <w:rPr>
                <w:color w:val="00000A"/>
                <w:sz w:val="24"/>
                <w:szCs w:val="24"/>
              </w:rPr>
              <w:t xml:space="preserve">5 </w:t>
            </w:r>
          </w:p>
        </w:tc>
        <w:tc>
          <w:tcPr>
            <w:tcW w:w="3000" w:type="dxa"/>
            <w:shd w:val="clear" w:color="auto" w:fill="auto"/>
            <w:tcMar>
              <w:top w:w="100" w:type="dxa"/>
              <w:left w:w="100" w:type="dxa"/>
              <w:bottom w:w="100" w:type="dxa"/>
              <w:right w:w="100" w:type="dxa"/>
            </w:tcMar>
          </w:tcPr>
          <w:p w14:paraId="6E2C89DD" w14:textId="77777777" w:rsidR="008217E5" w:rsidRDefault="00000000">
            <w:pPr>
              <w:widowControl w:val="0"/>
              <w:spacing w:line="240" w:lineRule="auto"/>
              <w:ind w:left="247"/>
              <w:rPr>
                <w:color w:val="00000A"/>
                <w:sz w:val="24"/>
                <w:szCs w:val="24"/>
              </w:rPr>
            </w:pPr>
            <w:r>
              <w:rPr>
                <w:color w:val="00000A"/>
                <w:sz w:val="24"/>
                <w:szCs w:val="24"/>
              </w:rPr>
              <w:t>Control</w:t>
            </w:r>
          </w:p>
        </w:tc>
        <w:tc>
          <w:tcPr>
            <w:tcW w:w="1040" w:type="dxa"/>
            <w:shd w:val="clear" w:color="auto" w:fill="auto"/>
            <w:tcMar>
              <w:top w:w="100" w:type="dxa"/>
              <w:left w:w="100" w:type="dxa"/>
              <w:bottom w:w="100" w:type="dxa"/>
              <w:right w:w="100" w:type="dxa"/>
            </w:tcMar>
          </w:tcPr>
          <w:p w14:paraId="3DB1C870" w14:textId="77777777" w:rsidR="008217E5" w:rsidRDefault="008217E5">
            <w:pPr>
              <w:widowControl w:val="0"/>
              <w:rPr>
                <w:color w:val="00000A"/>
                <w:sz w:val="24"/>
                <w:szCs w:val="24"/>
              </w:rPr>
            </w:pPr>
          </w:p>
        </w:tc>
        <w:tc>
          <w:tcPr>
            <w:tcW w:w="2220" w:type="dxa"/>
            <w:shd w:val="clear" w:color="auto" w:fill="auto"/>
            <w:tcMar>
              <w:top w:w="100" w:type="dxa"/>
              <w:left w:w="100" w:type="dxa"/>
              <w:bottom w:w="100" w:type="dxa"/>
              <w:right w:w="100" w:type="dxa"/>
            </w:tcMar>
          </w:tcPr>
          <w:p w14:paraId="686352EB" w14:textId="77777777" w:rsidR="008217E5" w:rsidRDefault="008217E5">
            <w:pPr>
              <w:widowControl w:val="0"/>
              <w:rPr>
                <w:color w:val="00000A"/>
                <w:sz w:val="24"/>
                <w:szCs w:val="24"/>
              </w:rPr>
            </w:pPr>
          </w:p>
        </w:tc>
        <w:tc>
          <w:tcPr>
            <w:tcW w:w="1060" w:type="dxa"/>
            <w:shd w:val="clear" w:color="auto" w:fill="auto"/>
            <w:tcMar>
              <w:top w:w="100" w:type="dxa"/>
              <w:left w:w="100" w:type="dxa"/>
              <w:bottom w:w="100" w:type="dxa"/>
              <w:right w:w="100" w:type="dxa"/>
            </w:tcMar>
          </w:tcPr>
          <w:p w14:paraId="4570E03B" w14:textId="54377177" w:rsidR="008217E5" w:rsidRDefault="008E6AF0">
            <w:pPr>
              <w:widowControl w:val="0"/>
              <w:rPr>
                <w:color w:val="00000A"/>
                <w:sz w:val="24"/>
                <w:szCs w:val="24"/>
              </w:rPr>
            </w:pPr>
            <w:r>
              <w:rPr>
                <w:color w:val="00000A"/>
                <w:sz w:val="24"/>
                <w:szCs w:val="24"/>
              </w:rPr>
              <w:t>Yes</w:t>
            </w:r>
          </w:p>
        </w:tc>
        <w:tc>
          <w:tcPr>
            <w:tcW w:w="1200" w:type="dxa"/>
            <w:shd w:val="clear" w:color="auto" w:fill="auto"/>
            <w:tcMar>
              <w:top w:w="100" w:type="dxa"/>
              <w:left w:w="100" w:type="dxa"/>
              <w:bottom w:w="100" w:type="dxa"/>
              <w:right w:w="100" w:type="dxa"/>
            </w:tcMar>
          </w:tcPr>
          <w:p w14:paraId="16570FA1" w14:textId="77777777" w:rsidR="008217E5" w:rsidRDefault="008217E5">
            <w:pPr>
              <w:widowControl w:val="0"/>
              <w:rPr>
                <w:color w:val="00000A"/>
                <w:sz w:val="24"/>
                <w:szCs w:val="24"/>
              </w:rPr>
            </w:pPr>
          </w:p>
        </w:tc>
      </w:tr>
      <w:tr w:rsidR="008217E5" w14:paraId="61FBA0A2" w14:textId="77777777">
        <w:trPr>
          <w:trHeight w:val="560"/>
        </w:trPr>
        <w:tc>
          <w:tcPr>
            <w:tcW w:w="900" w:type="dxa"/>
            <w:shd w:val="clear" w:color="auto" w:fill="auto"/>
            <w:tcMar>
              <w:top w:w="100" w:type="dxa"/>
              <w:left w:w="100" w:type="dxa"/>
              <w:bottom w:w="100" w:type="dxa"/>
              <w:right w:w="100" w:type="dxa"/>
            </w:tcMar>
          </w:tcPr>
          <w:p w14:paraId="6F1EB13D" w14:textId="77777777" w:rsidR="008217E5" w:rsidRDefault="00000000">
            <w:pPr>
              <w:widowControl w:val="0"/>
              <w:spacing w:line="240" w:lineRule="auto"/>
              <w:ind w:left="244"/>
              <w:rPr>
                <w:color w:val="00000A"/>
                <w:sz w:val="24"/>
                <w:szCs w:val="24"/>
              </w:rPr>
            </w:pPr>
            <w:r>
              <w:rPr>
                <w:color w:val="00000A"/>
                <w:sz w:val="24"/>
                <w:szCs w:val="24"/>
              </w:rPr>
              <w:t xml:space="preserve">6 </w:t>
            </w:r>
          </w:p>
        </w:tc>
        <w:tc>
          <w:tcPr>
            <w:tcW w:w="3000" w:type="dxa"/>
            <w:shd w:val="clear" w:color="auto" w:fill="auto"/>
            <w:tcMar>
              <w:top w:w="100" w:type="dxa"/>
              <w:left w:w="100" w:type="dxa"/>
              <w:bottom w:w="100" w:type="dxa"/>
              <w:right w:w="100" w:type="dxa"/>
            </w:tcMar>
          </w:tcPr>
          <w:p w14:paraId="07825D83" w14:textId="77777777" w:rsidR="008217E5" w:rsidRDefault="00000000">
            <w:pPr>
              <w:widowControl w:val="0"/>
              <w:spacing w:line="240" w:lineRule="auto"/>
              <w:ind w:left="269"/>
              <w:rPr>
                <w:color w:val="00000A"/>
                <w:sz w:val="24"/>
                <w:szCs w:val="24"/>
              </w:rPr>
            </w:pPr>
            <w:r>
              <w:rPr>
                <w:color w:val="00000A"/>
                <w:sz w:val="24"/>
                <w:szCs w:val="24"/>
              </w:rPr>
              <w:t>Efficiency</w:t>
            </w:r>
          </w:p>
        </w:tc>
        <w:tc>
          <w:tcPr>
            <w:tcW w:w="1040" w:type="dxa"/>
            <w:shd w:val="clear" w:color="auto" w:fill="auto"/>
            <w:tcMar>
              <w:top w:w="100" w:type="dxa"/>
              <w:left w:w="100" w:type="dxa"/>
              <w:bottom w:w="100" w:type="dxa"/>
              <w:right w:w="100" w:type="dxa"/>
            </w:tcMar>
          </w:tcPr>
          <w:p w14:paraId="2F4A10E1" w14:textId="77777777" w:rsidR="008217E5" w:rsidRDefault="008217E5">
            <w:pPr>
              <w:widowControl w:val="0"/>
              <w:rPr>
                <w:color w:val="00000A"/>
                <w:sz w:val="24"/>
                <w:szCs w:val="24"/>
              </w:rPr>
            </w:pPr>
          </w:p>
        </w:tc>
        <w:tc>
          <w:tcPr>
            <w:tcW w:w="2220" w:type="dxa"/>
            <w:shd w:val="clear" w:color="auto" w:fill="auto"/>
            <w:tcMar>
              <w:top w:w="100" w:type="dxa"/>
              <w:left w:w="100" w:type="dxa"/>
              <w:bottom w:w="100" w:type="dxa"/>
              <w:right w:w="100" w:type="dxa"/>
            </w:tcMar>
          </w:tcPr>
          <w:p w14:paraId="47765A9C" w14:textId="137B985C" w:rsidR="008217E5" w:rsidRDefault="008E6AF0">
            <w:pPr>
              <w:widowControl w:val="0"/>
              <w:rPr>
                <w:color w:val="00000A"/>
                <w:sz w:val="24"/>
                <w:szCs w:val="24"/>
              </w:rPr>
            </w:pPr>
            <w:r>
              <w:rPr>
                <w:color w:val="00000A"/>
                <w:sz w:val="24"/>
                <w:szCs w:val="24"/>
              </w:rPr>
              <w:t>Yes</w:t>
            </w:r>
          </w:p>
        </w:tc>
        <w:tc>
          <w:tcPr>
            <w:tcW w:w="1060" w:type="dxa"/>
            <w:shd w:val="clear" w:color="auto" w:fill="auto"/>
            <w:tcMar>
              <w:top w:w="100" w:type="dxa"/>
              <w:left w:w="100" w:type="dxa"/>
              <w:bottom w:w="100" w:type="dxa"/>
              <w:right w:w="100" w:type="dxa"/>
            </w:tcMar>
          </w:tcPr>
          <w:p w14:paraId="227EE878" w14:textId="77777777" w:rsidR="008217E5" w:rsidRDefault="008217E5">
            <w:pPr>
              <w:widowControl w:val="0"/>
              <w:rPr>
                <w:color w:val="00000A"/>
                <w:sz w:val="24"/>
                <w:szCs w:val="24"/>
              </w:rPr>
            </w:pPr>
          </w:p>
        </w:tc>
        <w:tc>
          <w:tcPr>
            <w:tcW w:w="1200" w:type="dxa"/>
            <w:shd w:val="clear" w:color="auto" w:fill="auto"/>
            <w:tcMar>
              <w:top w:w="100" w:type="dxa"/>
              <w:left w:w="100" w:type="dxa"/>
              <w:bottom w:w="100" w:type="dxa"/>
              <w:right w:w="100" w:type="dxa"/>
            </w:tcMar>
          </w:tcPr>
          <w:p w14:paraId="79A8F63E" w14:textId="77777777" w:rsidR="008217E5" w:rsidRDefault="008217E5">
            <w:pPr>
              <w:widowControl w:val="0"/>
              <w:rPr>
                <w:color w:val="00000A"/>
                <w:sz w:val="24"/>
                <w:szCs w:val="24"/>
              </w:rPr>
            </w:pPr>
          </w:p>
        </w:tc>
      </w:tr>
      <w:tr w:rsidR="008217E5" w14:paraId="042116FF" w14:textId="77777777">
        <w:trPr>
          <w:trHeight w:val="560"/>
        </w:trPr>
        <w:tc>
          <w:tcPr>
            <w:tcW w:w="900" w:type="dxa"/>
            <w:shd w:val="clear" w:color="auto" w:fill="auto"/>
            <w:tcMar>
              <w:top w:w="100" w:type="dxa"/>
              <w:left w:w="100" w:type="dxa"/>
              <w:bottom w:w="100" w:type="dxa"/>
              <w:right w:w="100" w:type="dxa"/>
            </w:tcMar>
          </w:tcPr>
          <w:p w14:paraId="0D4E474A" w14:textId="77777777" w:rsidR="008217E5" w:rsidRDefault="00000000">
            <w:pPr>
              <w:widowControl w:val="0"/>
              <w:spacing w:line="240" w:lineRule="auto"/>
              <w:ind w:left="246"/>
              <w:rPr>
                <w:color w:val="00000A"/>
                <w:sz w:val="24"/>
                <w:szCs w:val="24"/>
              </w:rPr>
            </w:pPr>
            <w:r>
              <w:rPr>
                <w:color w:val="00000A"/>
                <w:sz w:val="24"/>
                <w:szCs w:val="24"/>
              </w:rPr>
              <w:t xml:space="preserve">7 </w:t>
            </w:r>
          </w:p>
        </w:tc>
        <w:tc>
          <w:tcPr>
            <w:tcW w:w="3000" w:type="dxa"/>
            <w:shd w:val="clear" w:color="auto" w:fill="auto"/>
            <w:tcMar>
              <w:top w:w="100" w:type="dxa"/>
              <w:left w:w="100" w:type="dxa"/>
              <w:bottom w:w="100" w:type="dxa"/>
              <w:right w:w="100" w:type="dxa"/>
            </w:tcMar>
          </w:tcPr>
          <w:p w14:paraId="0F118C98" w14:textId="77777777" w:rsidR="008217E5" w:rsidRDefault="00000000">
            <w:pPr>
              <w:widowControl w:val="0"/>
              <w:spacing w:line="240" w:lineRule="auto"/>
              <w:ind w:left="270"/>
              <w:rPr>
                <w:color w:val="00000A"/>
                <w:sz w:val="24"/>
                <w:szCs w:val="24"/>
              </w:rPr>
            </w:pPr>
            <w:r>
              <w:rPr>
                <w:color w:val="00000A"/>
                <w:sz w:val="24"/>
                <w:szCs w:val="24"/>
              </w:rPr>
              <w:t>Flexibility</w:t>
            </w:r>
          </w:p>
        </w:tc>
        <w:tc>
          <w:tcPr>
            <w:tcW w:w="1040" w:type="dxa"/>
            <w:shd w:val="clear" w:color="auto" w:fill="auto"/>
            <w:tcMar>
              <w:top w:w="100" w:type="dxa"/>
              <w:left w:w="100" w:type="dxa"/>
              <w:bottom w:w="100" w:type="dxa"/>
              <w:right w:w="100" w:type="dxa"/>
            </w:tcMar>
          </w:tcPr>
          <w:p w14:paraId="2F4B6B3A" w14:textId="77777777" w:rsidR="008217E5" w:rsidRDefault="008217E5">
            <w:pPr>
              <w:widowControl w:val="0"/>
              <w:rPr>
                <w:color w:val="00000A"/>
                <w:sz w:val="24"/>
                <w:szCs w:val="24"/>
              </w:rPr>
            </w:pPr>
          </w:p>
        </w:tc>
        <w:tc>
          <w:tcPr>
            <w:tcW w:w="2220" w:type="dxa"/>
            <w:shd w:val="clear" w:color="auto" w:fill="auto"/>
            <w:tcMar>
              <w:top w:w="100" w:type="dxa"/>
              <w:left w:w="100" w:type="dxa"/>
              <w:bottom w:w="100" w:type="dxa"/>
              <w:right w:w="100" w:type="dxa"/>
            </w:tcMar>
          </w:tcPr>
          <w:p w14:paraId="7B5D58E6" w14:textId="77777777" w:rsidR="008217E5" w:rsidRDefault="008217E5">
            <w:pPr>
              <w:widowControl w:val="0"/>
              <w:rPr>
                <w:color w:val="00000A"/>
                <w:sz w:val="24"/>
                <w:szCs w:val="24"/>
              </w:rPr>
            </w:pPr>
          </w:p>
        </w:tc>
        <w:tc>
          <w:tcPr>
            <w:tcW w:w="1060" w:type="dxa"/>
            <w:shd w:val="clear" w:color="auto" w:fill="auto"/>
            <w:tcMar>
              <w:top w:w="100" w:type="dxa"/>
              <w:left w:w="100" w:type="dxa"/>
              <w:bottom w:w="100" w:type="dxa"/>
              <w:right w:w="100" w:type="dxa"/>
            </w:tcMar>
          </w:tcPr>
          <w:p w14:paraId="47285EAC" w14:textId="5805D1EF" w:rsidR="008217E5" w:rsidRDefault="00395A68">
            <w:pPr>
              <w:widowControl w:val="0"/>
              <w:rPr>
                <w:color w:val="00000A"/>
                <w:sz w:val="24"/>
                <w:szCs w:val="24"/>
              </w:rPr>
            </w:pPr>
            <w:r>
              <w:rPr>
                <w:color w:val="00000A"/>
                <w:sz w:val="24"/>
                <w:szCs w:val="24"/>
              </w:rPr>
              <w:t>Yes</w:t>
            </w:r>
          </w:p>
        </w:tc>
        <w:tc>
          <w:tcPr>
            <w:tcW w:w="1200" w:type="dxa"/>
            <w:shd w:val="clear" w:color="auto" w:fill="auto"/>
            <w:tcMar>
              <w:top w:w="100" w:type="dxa"/>
              <w:left w:w="100" w:type="dxa"/>
              <w:bottom w:w="100" w:type="dxa"/>
              <w:right w:w="100" w:type="dxa"/>
            </w:tcMar>
          </w:tcPr>
          <w:p w14:paraId="72C4D4B5" w14:textId="77777777" w:rsidR="008217E5" w:rsidRDefault="008217E5">
            <w:pPr>
              <w:widowControl w:val="0"/>
              <w:rPr>
                <w:color w:val="00000A"/>
                <w:sz w:val="24"/>
                <w:szCs w:val="24"/>
              </w:rPr>
            </w:pPr>
          </w:p>
        </w:tc>
      </w:tr>
      <w:tr w:rsidR="008217E5" w14:paraId="26B662E3" w14:textId="77777777">
        <w:trPr>
          <w:trHeight w:val="1660"/>
        </w:trPr>
        <w:tc>
          <w:tcPr>
            <w:tcW w:w="900" w:type="dxa"/>
            <w:shd w:val="clear" w:color="auto" w:fill="auto"/>
            <w:tcMar>
              <w:top w:w="100" w:type="dxa"/>
              <w:left w:w="100" w:type="dxa"/>
              <w:bottom w:w="100" w:type="dxa"/>
              <w:right w:w="100" w:type="dxa"/>
            </w:tcMar>
          </w:tcPr>
          <w:p w14:paraId="047BF634" w14:textId="77777777" w:rsidR="008217E5" w:rsidRDefault="00000000">
            <w:pPr>
              <w:widowControl w:val="0"/>
              <w:spacing w:line="240" w:lineRule="auto"/>
              <w:ind w:left="245"/>
              <w:rPr>
                <w:color w:val="00000A"/>
                <w:sz w:val="24"/>
                <w:szCs w:val="24"/>
              </w:rPr>
            </w:pPr>
            <w:r>
              <w:rPr>
                <w:color w:val="00000A"/>
                <w:sz w:val="24"/>
                <w:szCs w:val="24"/>
              </w:rPr>
              <w:t xml:space="preserve">8 </w:t>
            </w:r>
          </w:p>
          <w:p w14:paraId="22A0D9E5" w14:textId="77777777" w:rsidR="008217E5" w:rsidRDefault="00000000">
            <w:pPr>
              <w:widowControl w:val="0"/>
              <w:spacing w:before="274" w:line="240" w:lineRule="auto"/>
              <w:ind w:left="245"/>
              <w:rPr>
                <w:color w:val="00000A"/>
                <w:sz w:val="24"/>
                <w:szCs w:val="24"/>
              </w:rPr>
            </w:pPr>
            <w:r>
              <w:rPr>
                <w:color w:val="00000A"/>
                <w:sz w:val="24"/>
                <w:szCs w:val="24"/>
              </w:rPr>
              <w:t xml:space="preserve">9 </w:t>
            </w:r>
          </w:p>
          <w:p w14:paraId="0FD3F817" w14:textId="77777777" w:rsidR="008217E5" w:rsidRDefault="00000000">
            <w:pPr>
              <w:widowControl w:val="0"/>
              <w:spacing w:before="274" w:line="240" w:lineRule="auto"/>
              <w:jc w:val="center"/>
              <w:rPr>
                <w:color w:val="00000A"/>
                <w:sz w:val="24"/>
                <w:szCs w:val="24"/>
              </w:rPr>
            </w:pPr>
            <w:r>
              <w:rPr>
                <w:color w:val="00000A"/>
                <w:sz w:val="24"/>
                <w:szCs w:val="24"/>
              </w:rPr>
              <w:t xml:space="preserve">10 </w:t>
            </w:r>
          </w:p>
        </w:tc>
        <w:tc>
          <w:tcPr>
            <w:tcW w:w="3000" w:type="dxa"/>
            <w:shd w:val="clear" w:color="auto" w:fill="auto"/>
            <w:tcMar>
              <w:top w:w="100" w:type="dxa"/>
              <w:left w:w="100" w:type="dxa"/>
              <w:bottom w:w="100" w:type="dxa"/>
              <w:right w:w="100" w:type="dxa"/>
            </w:tcMar>
          </w:tcPr>
          <w:p w14:paraId="51E15249" w14:textId="77777777" w:rsidR="008217E5" w:rsidRDefault="00000000">
            <w:pPr>
              <w:widowControl w:val="0"/>
              <w:spacing w:line="240" w:lineRule="auto"/>
              <w:ind w:left="270"/>
              <w:rPr>
                <w:color w:val="00000A"/>
                <w:sz w:val="24"/>
                <w:szCs w:val="24"/>
              </w:rPr>
            </w:pPr>
            <w:r>
              <w:rPr>
                <w:color w:val="00000A"/>
                <w:sz w:val="24"/>
                <w:szCs w:val="24"/>
              </w:rPr>
              <w:t xml:space="preserve">Forgiveness </w:t>
            </w:r>
          </w:p>
          <w:p w14:paraId="4C1EA2BF" w14:textId="77777777" w:rsidR="008217E5" w:rsidRDefault="00000000">
            <w:pPr>
              <w:widowControl w:val="0"/>
              <w:spacing w:before="274" w:line="240" w:lineRule="auto"/>
              <w:ind w:left="269"/>
              <w:rPr>
                <w:color w:val="00000A"/>
                <w:sz w:val="24"/>
                <w:szCs w:val="24"/>
              </w:rPr>
            </w:pPr>
            <w:r>
              <w:rPr>
                <w:color w:val="00000A"/>
                <w:sz w:val="24"/>
                <w:szCs w:val="24"/>
              </w:rPr>
              <w:t xml:space="preserve">Recovery </w:t>
            </w:r>
          </w:p>
          <w:p w14:paraId="4E564643" w14:textId="77777777" w:rsidR="008217E5" w:rsidRDefault="00000000">
            <w:pPr>
              <w:widowControl w:val="0"/>
              <w:spacing w:before="274" w:line="240" w:lineRule="auto"/>
              <w:ind w:left="269"/>
              <w:rPr>
                <w:color w:val="00000A"/>
                <w:sz w:val="24"/>
                <w:szCs w:val="24"/>
              </w:rPr>
            </w:pPr>
            <w:r>
              <w:rPr>
                <w:color w:val="00000A"/>
                <w:sz w:val="24"/>
                <w:szCs w:val="24"/>
              </w:rPr>
              <w:t>Responsiveness</w:t>
            </w:r>
          </w:p>
        </w:tc>
        <w:tc>
          <w:tcPr>
            <w:tcW w:w="1040" w:type="dxa"/>
            <w:shd w:val="clear" w:color="auto" w:fill="auto"/>
            <w:tcMar>
              <w:top w:w="100" w:type="dxa"/>
              <w:left w:w="100" w:type="dxa"/>
              <w:bottom w:w="100" w:type="dxa"/>
              <w:right w:w="100" w:type="dxa"/>
            </w:tcMar>
          </w:tcPr>
          <w:p w14:paraId="5ED2601D" w14:textId="77777777" w:rsidR="008217E5" w:rsidRDefault="008217E5">
            <w:pPr>
              <w:widowControl w:val="0"/>
              <w:rPr>
                <w:color w:val="00000A"/>
                <w:sz w:val="24"/>
                <w:szCs w:val="24"/>
              </w:rPr>
            </w:pPr>
          </w:p>
        </w:tc>
        <w:tc>
          <w:tcPr>
            <w:tcW w:w="2220" w:type="dxa"/>
            <w:shd w:val="clear" w:color="auto" w:fill="auto"/>
            <w:tcMar>
              <w:top w:w="100" w:type="dxa"/>
              <w:left w:w="100" w:type="dxa"/>
              <w:bottom w:w="100" w:type="dxa"/>
              <w:right w:w="100" w:type="dxa"/>
            </w:tcMar>
          </w:tcPr>
          <w:p w14:paraId="47BE2854" w14:textId="40463AC1" w:rsidR="008217E5" w:rsidRDefault="00395A68">
            <w:pPr>
              <w:widowControl w:val="0"/>
              <w:rPr>
                <w:color w:val="00000A"/>
                <w:sz w:val="24"/>
                <w:szCs w:val="24"/>
              </w:rPr>
            </w:pPr>
            <w:r>
              <w:rPr>
                <w:color w:val="00000A"/>
                <w:sz w:val="24"/>
                <w:szCs w:val="24"/>
              </w:rPr>
              <w:t>Yes</w:t>
            </w:r>
          </w:p>
        </w:tc>
        <w:tc>
          <w:tcPr>
            <w:tcW w:w="1060" w:type="dxa"/>
            <w:shd w:val="clear" w:color="auto" w:fill="auto"/>
            <w:tcMar>
              <w:top w:w="100" w:type="dxa"/>
              <w:left w:w="100" w:type="dxa"/>
              <w:bottom w:w="100" w:type="dxa"/>
              <w:right w:w="100" w:type="dxa"/>
            </w:tcMar>
          </w:tcPr>
          <w:p w14:paraId="651DF8A7" w14:textId="77777777" w:rsidR="008217E5" w:rsidRDefault="008217E5">
            <w:pPr>
              <w:widowControl w:val="0"/>
              <w:rPr>
                <w:color w:val="00000A"/>
                <w:sz w:val="24"/>
                <w:szCs w:val="24"/>
              </w:rPr>
            </w:pPr>
          </w:p>
        </w:tc>
        <w:tc>
          <w:tcPr>
            <w:tcW w:w="1200" w:type="dxa"/>
            <w:shd w:val="clear" w:color="auto" w:fill="auto"/>
            <w:tcMar>
              <w:top w:w="100" w:type="dxa"/>
              <w:left w:w="100" w:type="dxa"/>
              <w:bottom w:w="100" w:type="dxa"/>
              <w:right w:w="100" w:type="dxa"/>
            </w:tcMar>
          </w:tcPr>
          <w:p w14:paraId="49D90C36" w14:textId="77777777" w:rsidR="008217E5" w:rsidRDefault="008217E5">
            <w:pPr>
              <w:widowControl w:val="0"/>
              <w:rPr>
                <w:color w:val="00000A"/>
                <w:sz w:val="24"/>
                <w:szCs w:val="24"/>
              </w:rPr>
            </w:pPr>
          </w:p>
        </w:tc>
      </w:tr>
    </w:tbl>
    <w:p w14:paraId="3DFC6E30" w14:textId="77777777" w:rsidR="008217E5" w:rsidRDefault="008217E5"/>
    <w:p w14:paraId="181C0B78" w14:textId="77777777" w:rsidR="008217E5" w:rsidRDefault="008217E5"/>
    <w:sectPr w:rsidR="008217E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7E5"/>
    <w:rsid w:val="00395A68"/>
    <w:rsid w:val="008217E5"/>
    <w:rsid w:val="008E1B85"/>
    <w:rsid w:val="008E6AF0"/>
    <w:rsid w:val="009007C2"/>
    <w:rsid w:val="00A86086"/>
    <w:rsid w:val="00CC14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28C76"/>
  <w15:docId w15:val="{3D534E1B-53C8-4CD2-B18B-240639C6F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TotalTime>
  <Pages>5</Pages>
  <Words>222</Words>
  <Characters>1271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Pranav Nair</dc:creator>
  <cp:lastModifiedBy>___ Shubham</cp:lastModifiedBy>
  <cp:revision>2</cp:revision>
  <cp:lastPrinted>2022-11-28T20:10:00Z</cp:lastPrinted>
  <dcterms:created xsi:type="dcterms:W3CDTF">2023-04-17T12:53:00Z</dcterms:created>
  <dcterms:modified xsi:type="dcterms:W3CDTF">2023-04-17T12:53:00Z</dcterms:modified>
</cp:coreProperties>
</file>