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6885"/>
        </w:tabs>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Experiment 2</w:t>
      </w:r>
    </w:p>
    <w:p w:rsidR="00000000" w:rsidDel="00000000" w:rsidP="00000000" w:rsidRDefault="00000000" w:rsidRPr="00000000" w14:paraId="00000002">
      <w:pPr>
        <w:tabs>
          <w:tab w:val="left" w:leader="none" w:pos="688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 Varad Sankhe                                                                     SAP ID: 60017230111</w:t>
      </w:r>
    </w:p>
    <w:p w:rsidR="00000000" w:rsidDel="00000000" w:rsidP="00000000" w:rsidRDefault="00000000" w:rsidRPr="00000000" w14:paraId="00000003">
      <w:pPr>
        <w:tabs>
          <w:tab w:val="left" w:leader="none" w:pos="688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429500"/>
            <wp:effectExtent b="0" l="0" r="0" t="0"/>
            <wp:docPr id="2080953047"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5731200" cy="7429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tabs>
          <w:tab w:val="left" w:leader="none" w:pos="6885"/>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7442200"/>
            <wp:effectExtent b="0" l="0" r="0" t="0"/>
            <wp:docPr id="2080953048"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731200" cy="7442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tabs>
          <w:tab w:val="left" w:leader="none" w:pos="68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tabs>
          <w:tab w:val="left" w:leader="none" w:pos="6885"/>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tabs>
          <w:tab w:val="left" w:leader="none" w:pos="6885"/>
        </w:tabs>
        <w:rPr>
          <w:rFonts w:ascii="Times New Roman" w:cs="Times New Roman" w:eastAsia="Times New Roman" w:hAnsi="Times New Roman"/>
          <w:sz w:val="24"/>
          <w:szCs w:val="24"/>
        </w:rPr>
      </w:pPr>
      <w:bookmarkStart w:colFirst="0" w:colLast="0" w:name="_heading=h.gjdgxs" w:id="0"/>
      <w:bookmarkEnd w:id="0"/>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3"/>
        <w:gridCol w:w="7603"/>
        <w:tblGridChange w:id="0">
          <w:tblGrid>
            <w:gridCol w:w="1413"/>
            <w:gridCol w:w="760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6/8/2024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A">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Understanding JSX, Components, Props, State in React.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C">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React,Node.js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E">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Pre-requisite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Active internet connection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0">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1">
            <w:pPr>
              <w:pStyle w:val="Heading2"/>
              <w:rPr>
                <w:sz w:val="24"/>
                <w:szCs w:val="24"/>
              </w:rPr>
            </w:pPr>
            <w:r w:rsidDel="00000000" w:rsidR="00000000" w:rsidRPr="00000000">
              <w:rPr>
                <w:sz w:val="24"/>
                <w:szCs w:val="24"/>
                <w:rtl w:val="0"/>
              </w:rPr>
              <w:t xml:space="preserve">Understanding JSX</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What is JSX?</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stands for JavaScript XML.</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allows us to write HTML in React.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makes it easier to write and add HTML in React.</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Coding JSX</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allows us to write HTML elements in JavaScript and place them in the DOM without any createElement()  and/or appendChild() methods.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JSX converts HTML tags into react elements.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are not required to use JSX, but JSX makes it easier to write React applications.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are two examples. The first uses JSX and the second does not: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812439" cy="1779738"/>
                  <wp:effectExtent b="0" l="0" r="0" t="0"/>
                  <wp:docPr id="208095306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812439" cy="17797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rPr>
                <w:sz w:val="24"/>
                <w:szCs w:val="24"/>
              </w:rPr>
            </w:pPr>
            <w:r w:rsidDel="00000000" w:rsidR="00000000" w:rsidRPr="00000000">
              <w:rPr>
                <w:sz w:val="24"/>
                <w:szCs w:val="24"/>
              </w:rPr>
              <w:drawing>
                <wp:inline distB="0" distT="0" distL="0" distR="0">
                  <wp:extent cx="4829584" cy="1681204"/>
                  <wp:effectExtent b="0" l="0" r="0" t="0"/>
                  <wp:docPr id="208095306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829584" cy="1681204"/>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rPr>
                <w:sz w:val="24"/>
                <w:szCs w:val="24"/>
              </w:rPr>
            </w:pPr>
            <w:r w:rsidDel="00000000" w:rsidR="00000000" w:rsidRPr="00000000">
              <w:rPr>
                <w:sz w:val="24"/>
                <w:szCs w:val="24"/>
              </w:rPr>
              <w:drawing>
                <wp:inline distB="0" distT="0" distL="0" distR="0">
                  <wp:extent cx="4808121" cy="1859644"/>
                  <wp:effectExtent b="0" l="0" r="0" t="0"/>
                  <wp:docPr id="208095306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808121" cy="1859644"/>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rPr>
                <w:sz w:val="24"/>
                <w:szCs w:val="24"/>
              </w:rPr>
            </w:pPr>
            <w:r w:rsidDel="00000000" w:rsidR="00000000" w:rsidRPr="00000000">
              <w:rPr>
                <w:sz w:val="24"/>
                <w:szCs w:val="24"/>
              </w:rPr>
              <w:drawing>
                <wp:inline distB="0" distT="0" distL="0" distR="0">
                  <wp:extent cx="4258421" cy="3378051"/>
                  <wp:effectExtent b="0" l="0" r="0" t="0"/>
                  <wp:docPr id="2080953067"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258421" cy="3378051"/>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sz w:val="24"/>
                <w:szCs w:val="24"/>
              </w:rPr>
            </w:pPr>
            <w:r w:rsidDel="00000000" w:rsidR="00000000" w:rsidRPr="00000000">
              <w:rPr>
                <w:sz w:val="24"/>
                <w:szCs w:val="24"/>
              </w:rPr>
              <w:drawing>
                <wp:inline distB="0" distT="0" distL="0" distR="0">
                  <wp:extent cx="4772933" cy="2141104"/>
                  <wp:effectExtent b="0" l="0" r="0" t="0"/>
                  <wp:docPr id="2080953066"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772933" cy="214110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rPr>
                <w:sz w:val="24"/>
                <w:szCs w:val="24"/>
              </w:rPr>
            </w:pPr>
            <w:r w:rsidDel="00000000" w:rsidR="00000000" w:rsidRPr="00000000">
              <w:rPr>
                <w:sz w:val="24"/>
                <w:szCs w:val="24"/>
              </w:rPr>
              <w:drawing>
                <wp:inline distB="0" distT="0" distL="0" distR="0">
                  <wp:extent cx="4812455" cy="3003386"/>
                  <wp:effectExtent b="0" l="0" r="0" t="0"/>
                  <wp:docPr id="2080953069"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812455" cy="300338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2"/>
              <w:rPr>
                <w:sz w:val="24"/>
                <w:szCs w:val="24"/>
              </w:rPr>
            </w:pPr>
            <w:r w:rsidDel="00000000" w:rsidR="00000000" w:rsidRPr="00000000">
              <w:rPr>
                <w:sz w:val="24"/>
                <w:szCs w:val="24"/>
              </w:rPr>
              <w:drawing>
                <wp:inline distB="0" distT="0" distL="0" distR="0">
                  <wp:extent cx="4800219" cy="2666552"/>
                  <wp:effectExtent b="0" l="0" r="0" t="0"/>
                  <wp:docPr id="2080953068"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4800219" cy="266655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rPr>
                <w:sz w:val="24"/>
                <w:szCs w:val="24"/>
              </w:rPr>
            </w:pPr>
            <w:r w:rsidDel="00000000" w:rsidR="00000000" w:rsidRPr="00000000">
              <w:rPr>
                <w:sz w:val="24"/>
                <w:szCs w:val="24"/>
                <w:rtl w:val="0"/>
              </w:rPr>
              <w:t xml:space="preserve">Note: that in order to embed a JavaScript expression inside JSX, the JavaScript must be wrapped with curly braces, {}.</w:t>
            </w:r>
          </w:p>
          <w:p w:rsidR="00000000" w:rsidDel="00000000" w:rsidP="00000000" w:rsidRDefault="00000000" w:rsidRPr="00000000" w14:paraId="00000026">
            <w:pPr>
              <w:pStyle w:val="Heading2"/>
              <w:rPr>
                <w:sz w:val="24"/>
                <w:szCs w:val="24"/>
              </w:rPr>
            </w:pPr>
            <w:r w:rsidDel="00000000" w:rsidR="00000000" w:rsidRPr="00000000">
              <w:rPr>
                <w:sz w:val="24"/>
                <w:szCs w:val="24"/>
                <w:rtl w:val="0"/>
              </w:rPr>
              <w:t xml:space="preserve">Exercise for JSX:</w:t>
            </w:r>
          </w:p>
          <w:p w:rsidR="00000000" w:rsidDel="00000000" w:rsidP="00000000" w:rsidRDefault="00000000" w:rsidRPr="00000000" w14:paraId="00000027">
            <w:pPr>
              <w:pStyle w:val="Heading2"/>
              <w:rPr>
                <w:sz w:val="24"/>
                <w:szCs w:val="24"/>
              </w:rPr>
            </w:pPr>
            <w:r w:rsidDel="00000000" w:rsidR="00000000" w:rsidRPr="00000000">
              <w:rPr>
                <w:sz w:val="24"/>
                <w:szCs w:val="24"/>
                <w:rtl w:val="0"/>
              </w:rPr>
              <w:t xml:space="preserve">1) Example 1: Texerc</w:t>
            </w:r>
          </w:p>
          <w:p w:rsidR="00000000" w:rsidDel="00000000" w:rsidP="00000000" w:rsidRDefault="00000000" w:rsidRPr="00000000" w14:paraId="00000028">
            <w:pPr>
              <w:pStyle w:val="Heading2"/>
              <w:rPr>
                <w:sz w:val="24"/>
                <w:szCs w:val="24"/>
              </w:rPr>
            </w:pPr>
            <w:r w:rsidDel="00000000" w:rsidR="00000000" w:rsidRPr="00000000">
              <w:rPr>
                <w:sz w:val="24"/>
                <w:szCs w:val="24"/>
                <w:rtl w:val="0"/>
              </w:rPr>
              <w:t xml:space="preserve">2) Example 2: In this example where conditional expression is embedded in JSX</w:t>
            </w:r>
          </w:p>
          <w:p w:rsidR="00000000" w:rsidDel="00000000" w:rsidP="00000000" w:rsidRDefault="00000000" w:rsidRPr="00000000" w14:paraId="00000029">
            <w:pPr>
              <w:pStyle w:val="Heading2"/>
              <w:rPr>
                <w:sz w:val="24"/>
                <w:szCs w:val="24"/>
              </w:rPr>
            </w:pPr>
            <w:r w:rsidDel="00000000" w:rsidR="00000000" w:rsidRPr="00000000">
              <w:rPr>
                <w:sz w:val="24"/>
                <w:szCs w:val="24"/>
                <w:rtl w:val="0"/>
              </w:rPr>
              <w:t xml:space="preserve">3) Example 3: In this example we have wrapped h1, h2, and h3 tags under a single div element and rendered them to HTML</w:t>
            </w:r>
          </w:p>
          <w:p w:rsidR="00000000" w:rsidDel="00000000" w:rsidP="00000000" w:rsidRDefault="00000000" w:rsidRPr="00000000" w14:paraId="0000002A">
            <w:pPr>
              <w:pStyle w:val="Heading2"/>
              <w:rPr>
                <w:sz w:val="24"/>
                <w:szCs w:val="24"/>
              </w:rPr>
            </w:pPr>
            <w:r w:rsidDel="00000000" w:rsidR="00000000" w:rsidRPr="00000000">
              <w:rPr>
                <w:sz w:val="24"/>
                <w:szCs w:val="24"/>
                <w:rtl w:val="0"/>
              </w:rPr>
              <w:t xml:space="preserve">4) Example 4: Converting HTML to JSX</w:t>
            </w:r>
          </w:p>
          <w:p w:rsidR="00000000" w:rsidDel="00000000" w:rsidP="00000000" w:rsidRDefault="00000000" w:rsidRPr="00000000" w14:paraId="0000002B">
            <w:pPr>
              <w:pStyle w:val="Heading2"/>
              <w:rPr>
                <w:sz w:val="24"/>
                <w:szCs w:val="24"/>
              </w:rPr>
            </w:pPr>
            <w:r w:rsidDel="00000000" w:rsidR="00000000" w:rsidRPr="00000000">
              <w:rPr>
                <w:rtl w:val="0"/>
              </w:rPr>
            </w:r>
          </w:p>
          <w:p w:rsidR="00000000" w:rsidDel="00000000" w:rsidP="00000000" w:rsidRDefault="00000000" w:rsidRPr="00000000" w14:paraId="0000002C">
            <w:pPr>
              <w:pStyle w:val="Heading2"/>
              <w:rPr>
                <w:sz w:val="24"/>
                <w:szCs w:val="24"/>
              </w:rPr>
            </w:pPr>
            <w:r w:rsidDel="00000000" w:rsidR="00000000" w:rsidRPr="00000000">
              <w:rPr>
                <w:sz w:val="24"/>
                <w:szCs w:val="24"/>
                <w:rtl w:val="0"/>
              </w:rPr>
              <w:t xml:space="preserve">Components and Props</w:t>
            </w:r>
          </w:p>
          <w:p w:rsidR="00000000" w:rsidDel="00000000" w:rsidP="00000000" w:rsidRDefault="00000000" w:rsidRPr="00000000" w14:paraId="0000002D">
            <w:pPr>
              <w:spacing w:after="3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Components let you split the UI into independent, reusable pieces, and think about each piece in isolation. This page provides an introduction to the idea of components. You can find a </w:t>
            </w:r>
            <w:hyperlink r:id="rId16">
              <w:r w:rsidDel="00000000" w:rsidR="00000000" w:rsidRPr="00000000">
                <w:rPr>
                  <w:rFonts w:ascii="Times New Roman" w:cs="Times New Roman" w:eastAsia="Times New Roman" w:hAnsi="Times New Roman"/>
                  <w:color w:val="0563c1"/>
                  <w:sz w:val="24"/>
                  <w:szCs w:val="24"/>
                  <w:u w:val="single"/>
                  <w:rtl w:val="0"/>
                </w:rPr>
                <w:t xml:space="preserve">detailed component API reference here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after="3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Conceptually, components are like JavaScript functions. They accept arbitrary inputs (called “props”) and return React elements describing what should appear on the screen.</w:t>
            </w:r>
          </w:p>
          <w:p w:rsidR="00000000" w:rsidDel="00000000" w:rsidP="00000000" w:rsidRDefault="00000000" w:rsidRPr="00000000" w14:paraId="0000002F">
            <w:pPr>
              <w:spacing w:after="3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25585" cy="1375073"/>
                  <wp:effectExtent b="0" l="0" r="0" t="0"/>
                  <wp:docPr id="208095307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825585" cy="13750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37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25754" cy="1860667"/>
                  <wp:effectExtent b="0" l="0" r="0" t="0"/>
                  <wp:docPr id="208095307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725754" cy="186066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375"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after="37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96058" cy="1986756"/>
                  <wp:effectExtent b="0" l="0" r="0" t="0"/>
                  <wp:docPr id="208095307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796058" cy="198675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37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53877" cy="2254221"/>
                  <wp:effectExtent b="0" l="0" r="0" t="0"/>
                  <wp:docPr id="208095307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753877" cy="225422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37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522671" cy="3012943"/>
                  <wp:effectExtent b="0" l="0" r="0" t="0"/>
                  <wp:docPr id="208095307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4522671" cy="30129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37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576562" cy="4664788"/>
                  <wp:effectExtent b="0" l="0" r="0" t="0"/>
                  <wp:docPr id="2080953075"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4576562" cy="46647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37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33926" cy="3120112"/>
                  <wp:effectExtent b="0" l="0" r="0" t="0"/>
                  <wp:docPr id="2080953076"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4733926" cy="3120112"/>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sz w:val="24"/>
                <w:szCs w:val="24"/>
              </w:rPr>
            </w:pPr>
            <w:r w:rsidDel="00000000" w:rsidR="00000000" w:rsidRPr="00000000">
              <w:rPr>
                <w:sz w:val="24"/>
                <w:szCs w:val="24"/>
              </w:rPr>
              <w:drawing>
                <wp:inline distB="0" distT="0" distL="0" distR="0">
                  <wp:extent cx="4791894" cy="1874604"/>
                  <wp:effectExtent b="0" l="0" r="0" t="0"/>
                  <wp:docPr id="2080953077"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791894" cy="187460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Style w:val="Heading2"/>
              <w:rPr>
                <w:sz w:val="24"/>
                <w:szCs w:val="24"/>
              </w:rPr>
            </w:pPr>
            <w:r w:rsidDel="00000000" w:rsidR="00000000" w:rsidRPr="00000000">
              <w:rPr>
                <w:rtl w:val="0"/>
              </w:rPr>
            </w:r>
          </w:p>
          <w:p w:rsidR="00000000" w:rsidDel="00000000" w:rsidP="00000000" w:rsidRDefault="00000000" w:rsidRPr="00000000" w14:paraId="00000039">
            <w:pPr>
              <w:pStyle w:val="Heading2"/>
              <w:rPr>
                <w:sz w:val="24"/>
                <w:szCs w:val="24"/>
              </w:rPr>
            </w:pPr>
            <w:r w:rsidDel="00000000" w:rsidR="00000000" w:rsidRPr="00000000">
              <w:rPr>
                <w:sz w:val="24"/>
                <w:szCs w:val="24"/>
                <w:rtl w:val="0"/>
              </w:rPr>
              <w:t xml:space="preserve">Exercise:</w:t>
            </w:r>
          </w:p>
          <w:p w:rsidR="00000000" w:rsidDel="00000000" w:rsidP="00000000" w:rsidRDefault="00000000" w:rsidRPr="00000000" w14:paraId="0000003A">
            <w:pPr>
              <w:pStyle w:val="Heading2"/>
              <w:rPr>
                <w:sz w:val="24"/>
                <w:szCs w:val="24"/>
              </w:rPr>
            </w:pPr>
            <w:r w:rsidDel="00000000" w:rsidR="00000000" w:rsidRPr="00000000">
              <w:rPr>
                <w:sz w:val="24"/>
                <w:szCs w:val="24"/>
                <w:rtl w:val="0"/>
              </w:rPr>
              <w:t xml:space="preserve">1) Example: Create a function component called welcome.</w:t>
            </w:r>
          </w:p>
          <w:p w:rsidR="00000000" w:rsidDel="00000000" w:rsidP="00000000" w:rsidRDefault="00000000" w:rsidRPr="00000000" w14:paraId="0000003B">
            <w:pPr>
              <w:pStyle w:val="Heading2"/>
              <w:rPr>
                <w:sz w:val="24"/>
                <w:szCs w:val="24"/>
              </w:rPr>
            </w:pPr>
            <w:r w:rsidDel="00000000" w:rsidR="00000000" w:rsidRPr="00000000">
              <w:rPr>
                <w:sz w:val="24"/>
                <w:szCs w:val="24"/>
                <w:rtl w:val="0"/>
              </w:rPr>
              <w:t xml:space="preserve">2) Example: Create a class component called welcome.</w:t>
            </w:r>
          </w:p>
          <w:p w:rsidR="00000000" w:rsidDel="00000000" w:rsidP="00000000" w:rsidRDefault="00000000" w:rsidRPr="00000000" w14:paraId="0000003C">
            <w:pPr>
              <w:pStyle w:val="Heading2"/>
              <w:rPr>
                <w:sz w:val="24"/>
                <w:szCs w:val="24"/>
              </w:rPr>
            </w:pPr>
            <w:r w:rsidDel="00000000" w:rsidR="00000000" w:rsidRPr="00000000">
              <w:rPr>
                <w:sz w:val="24"/>
                <w:szCs w:val="24"/>
                <w:rtl w:val="0"/>
              </w:rPr>
              <w:t xml:space="preserve">3) Example: Renders a component named Welcome to the Screen.</w:t>
            </w:r>
          </w:p>
          <w:p w:rsidR="00000000" w:rsidDel="00000000" w:rsidP="00000000" w:rsidRDefault="00000000" w:rsidRPr="00000000" w14:paraId="0000003D">
            <w:pPr>
              <w:pStyle w:val="Heading2"/>
              <w:rPr>
                <w:sz w:val="24"/>
                <w:szCs w:val="24"/>
              </w:rPr>
            </w:pPr>
            <w:r w:rsidDel="00000000" w:rsidR="00000000" w:rsidRPr="00000000">
              <w:rPr>
                <w:sz w:val="24"/>
                <w:szCs w:val="24"/>
                <w:rtl w:val="0"/>
              </w:rPr>
              <w:t xml:space="preserve">4) Example: Create the list of unordered elements, where we will dynamically insert StudentName for every object from the data array.</w:t>
            </w:r>
          </w:p>
          <w:p w:rsidR="00000000" w:rsidDel="00000000" w:rsidP="00000000" w:rsidRDefault="00000000" w:rsidRPr="00000000" w14:paraId="0000003E">
            <w:pPr>
              <w:pStyle w:val="Heading2"/>
              <w:rPr>
                <w:sz w:val="24"/>
                <w:szCs w:val="24"/>
              </w:rPr>
            </w:pPr>
            <w:r w:rsidDel="00000000" w:rsidR="00000000" w:rsidRPr="00000000">
              <w:rPr>
                <w:rtl w:val="0"/>
              </w:rPr>
            </w:r>
          </w:p>
          <w:p w:rsidR="00000000" w:rsidDel="00000000" w:rsidP="00000000" w:rsidRDefault="00000000" w:rsidRPr="00000000" w14:paraId="0000003F">
            <w:pPr>
              <w:pStyle w:val="Heading2"/>
              <w:rPr>
                <w:sz w:val="24"/>
                <w:szCs w:val="24"/>
              </w:rPr>
            </w:pPr>
            <w:r w:rsidDel="00000000" w:rsidR="00000000" w:rsidRPr="00000000">
              <w:rPr>
                <w:rtl w:val="0"/>
              </w:rPr>
            </w:r>
          </w:p>
          <w:p w:rsidR="00000000" w:rsidDel="00000000" w:rsidP="00000000" w:rsidRDefault="00000000" w:rsidRPr="00000000" w14:paraId="00000040">
            <w:pPr>
              <w:pStyle w:val="Heading2"/>
              <w:rPr>
                <w:sz w:val="24"/>
                <w:szCs w:val="24"/>
              </w:rPr>
            </w:pPr>
            <w:r w:rsidDel="00000000" w:rsidR="00000000" w:rsidRPr="00000000">
              <w:rPr>
                <w:sz w:val="24"/>
                <w:szCs w:val="24"/>
                <w:rtl w:val="0"/>
              </w:rPr>
              <w:t xml:space="preserve">React Props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2"/>
              <w:rPr>
                <w:b w:val="0"/>
                <w:sz w:val="24"/>
                <w:szCs w:val="24"/>
              </w:rPr>
            </w:pPr>
            <w:r w:rsidDel="00000000" w:rsidR="00000000" w:rsidRPr="00000000">
              <w:rPr>
                <w:b w:val="0"/>
                <w:sz w:val="24"/>
                <w:szCs w:val="24"/>
                <w:rtl w:val="0"/>
              </w:rPr>
              <w:t xml:space="preserve">Props are arguments passed into React components.</w:t>
            </w:r>
          </w:p>
          <w:p w:rsidR="00000000" w:rsidDel="00000000" w:rsidP="00000000" w:rsidRDefault="00000000" w:rsidRPr="00000000" w14:paraId="00000042">
            <w:pPr>
              <w:pStyle w:val="Heading2"/>
              <w:rPr>
                <w:b w:val="0"/>
                <w:sz w:val="24"/>
                <w:szCs w:val="24"/>
              </w:rPr>
            </w:pPr>
            <w:r w:rsidDel="00000000" w:rsidR="00000000" w:rsidRPr="00000000">
              <w:rPr>
                <w:b w:val="0"/>
                <w:sz w:val="24"/>
                <w:szCs w:val="24"/>
                <w:rtl w:val="0"/>
              </w:rPr>
              <w:t xml:space="preserve">Props are passed to components via HTML attributes.</w:t>
            </w:r>
          </w:p>
          <w:p w:rsidR="00000000" w:rsidDel="00000000" w:rsidP="00000000" w:rsidRDefault="00000000" w:rsidRPr="00000000" w14:paraId="00000043">
            <w:pPr>
              <w:pStyle w:val="Heading2"/>
              <w:rPr>
                <w:b w:val="0"/>
                <w:sz w:val="24"/>
                <w:szCs w:val="24"/>
              </w:rPr>
            </w:pPr>
            <w:r w:rsidDel="00000000" w:rsidR="00000000" w:rsidRPr="00000000">
              <w:rPr>
                <w:b w:val="0"/>
                <w:sz w:val="24"/>
                <w:szCs w:val="24"/>
              </w:rPr>
              <w:drawing>
                <wp:inline distB="0" distT="0" distL="0" distR="0">
                  <wp:extent cx="4809104" cy="2136928"/>
                  <wp:effectExtent b="0" l="0" r="0" t="0"/>
                  <wp:docPr id="2080953078" name="image26.png"/>
                  <a:graphic>
                    <a:graphicData uri="http://schemas.openxmlformats.org/drawingml/2006/picture">
                      <pic:pic>
                        <pic:nvPicPr>
                          <pic:cNvPr id="0" name="image26.png"/>
                          <pic:cNvPicPr preferRelativeResize="0"/>
                        </pic:nvPicPr>
                        <pic:blipFill>
                          <a:blip r:embed="rId25"/>
                          <a:srcRect b="0" l="0" r="0" t="15582"/>
                          <a:stretch>
                            <a:fillRect/>
                          </a:stretch>
                        </pic:blipFill>
                        <pic:spPr>
                          <a:xfrm>
                            <a:off x="0" y="0"/>
                            <a:ext cx="4809104" cy="213692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sz w:val="24"/>
                <w:szCs w:val="24"/>
              </w:rPr>
            </w:pPr>
            <w:r w:rsidDel="00000000" w:rsidR="00000000" w:rsidRPr="00000000">
              <w:rPr>
                <w:sz w:val="24"/>
                <w:szCs w:val="24"/>
              </w:rPr>
              <w:drawing>
                <wp:inline distB="0" distT="0" distL="0" distR="0">
                  <wp:extent cx="4776904" cy="2543259"/>
                  <wp:effectExtent b="0" l="0" r="0" t="0"/>
                  <wp:docPr id="208095307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776904" cy="254325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rPr>
                <w:sz w:val="24"/>
                <w:szCs w:val="24"/>
              </w:rPr>
            </w:pPr>
            <w:r w:rsidDel="00000000" w:rsidR="00000000" w:rsidRPr="00000000">
              <w:rPr>
                <w:sz w:val="24"/>
                <w:szCs w:val="24"/>
              </w:rPr>
              <w:drawing>
                <wp:inline distB="0" distT="0" distL="0" distR="0">
                  <wp:extent cx="4796818" cy="4421618"/>
                  <wp:effectExtent b="0" l="0" r="0" t="0"/>
                  <wp:docPr id="2080953080"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4796818" cy="44216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2"/>
              <w:rPr>
                <w:sz w:val="24"/>
                <w:szCs w:val="24"/>
              </w:rPr>
            </w:pPr>
            <w:r w:rsidDel="00000000" w:rsidR="00000000" w:rsidRPr="00000000">
              <w:rPr>
                <w:sz w:val="24"/>
                <w:szCs w:val="24"/>
                <w:rtl w:val="0"/>
              </w:rPr>
              <w:t xml:space="preserve">If you have a variable to send, and not a string as in the example above, you just put the variable name inside curly brackets:</w:t>
            </w:r>
          </w:p>
          <w:p w:rsidR="00000000" w:rsidDel="00000000" w:rsidP="00000000" w:rsidRDefault="00000000" w:rsidRPr="00000000" w14:paraId="00000047">
            <w:pPr>
              <w:pStyle w:val="Heading2"/>
              <w:rPr>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87523" cy="3957424"/>
                  <wp:effectExtent b="0" l="0" r="0" t="0"/>
                  <wp:docPr id="2080953053"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787523" cy="395742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Style w:val="Heading2"/>
              <w:rPr>
                <w:sz w:val="24"/>
                <w:szCs w:val="24"/>
              </w:rPr>
            </w:pPr>
            <w:r w:rsidDel="00000000" w:rsidR="00000000" w:rsidRPr="00000000">
              <w:rPr>
                <w:sz w:val="24"/>
                <w:szCs w:val="24"/>
                <w:rtl w:val="0"/>
              </w:rPr>
              <w:t xml:space="preserve">Or if it was an object:</w:t>
            </w:r>
          </w:p>
          <w:p w:rsidR="00000000" w:rsidDel="00000000" w:rsidP="00000000" w:rsidRDefault="00000000" w:rsidRPr="00000000" w14:paraId="0000004B">
            <w:pPr>
              <w:pStyle w:val="Heading2"/>
              <w:rPr>
                <w:sz w:val="24"/>
                <w:szCs w:val="24"/>
              </w:rPr>
            </w:pPr>
            <w:r w:rsidDel="00000000" w:rsidR="00000000" w:rsidRPr="00000000">
              <w:rPr>
                <w:sz w:val="24"/>
                <w:szCs w:val="24"/>
              </w:rPr>
              <w:drawing>
                <wp:inline distB="0" distT="0" distL="0" distR="0">
                  <wp:extent cx="4780250" cy="3982130"/>
                  <wp:effectExtent b="0" l="0" r="0" t="0"/>
                  <wp:docPr id="208095305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80250" cy="39821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sz w:val="24"/>
                <w:szCs w:val="24"/>
              </w:rPr>
            </w:pPr>
            <w:r w:rsidDel="00000000" w:rsidR="00000000" w:rsidRPr="00000000">
              <w:rPr>
                <w:sz w:val="24"/>
                <w:szCs w:val="24"/>
                <w:rtl w:val="0"/>
              </w:rPr>
              <w:t xml:space="preserve">Note: React Props are read-only! You will get an error if you try to change their value.</w:t>
            </w:r>
          </w:p>
          <w:p w:rsidR="00000000" w:rsidDel="00000000" w:rsidP="00000000" w:rsidRDefault="00000000" w:rsidRPr="00000000" w14:paraId="0000004D">
            <w:pPr>
              <w:pStyle w:val="Heading2"/>
              <w:rPr>
                <w:sz w:val="24"/>
                <w:szCs w:val="24"/>
              </w:rPr>
            </w:pPr>
            <w:r w:rsidDel="00000000" w:rsidR="00000000" w:rsidRPr="00000000">
              <w:rPr>
                <w:rtl w:val="0"/>
              </w:rPr>
            </w:r>
          </w:p>
          <w:p w:rsidR="00000000" w:rsidDel="00000000" w:rsidP="00000000" w:rsidRDefault="00000000" w:rsidRPr="00000000" w14:paraId="0000004E">
            <w:pPr>
              <w:pStyle w:val="Heading2"/>
              <w:rPr>
                <w:sz w:val="24"/>
                <w:szCs w:val="24"/>
              </w:rPr>
            </w:pPr>
            <w:r w:rsidDel="00000000" w:rsidR="00000000" w:rsidRPr="00000000">
              <w:rPr>
                <w:rtl w:val="0"/>
              </w:rPr>
            </w:r>
          </w:p>
          <w:p w:rsidR="00000000" w:rsidDel="00000000" w:rsidP="00000000" w:rsidRDefault="00000000" w:rsidRPr="00000000" w14:paraId="0000004F">
            <w:pPr>
              <w:pStyle w:val="Heading2"/>
              <w:rPr>
                <w:sz w:val="24"/>
                <w:szCs w:val="24"/>
              </w:rPr>
            </w:pPr>
            <w:r w:rsidDel="00000000" w:rsidR="00000000" w:rsidRPr="00000000">
              <w:rPr>
                <w:sz w:val="24"/>
                <w:szCs w:val="24"/>
                <w:rtl w:val="0"/>
              </w:rPr>
              <w:t xml:space="preserve">State</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 components has a built-in state object.</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object is where you store property values that belong to the component.</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state object changes, the component re-renders.</w:t>
            </w:r>
          </w:p>
          <w:p w:rsidR="00000000" w:rsidDel="00000000" w:rsidP="00000000" w:rsidRDefault="00000000" w:rsidRPr="00000000" w14:paraId="00000054">
            <w:pPr>
              <w:pStyle w:val="Heading2"/>
              <w:rPr>
                <w:sz w:val="24"/>
                <w:szCs w:val="24"/>
              </w:rPr>
            </w:pPr>
            <w:r w:rsidDel="00000000" w:rsidR="00000000" w:rsidRPr="00000000">
              <w:rPr>
                <w:sz w:val="24"/>
                <w:szCs w:val="24"/>
              </w:rPr>
              <w:drawing>
                <wp:inline distB="0" distT="0" distL="0" distR="0">
                  <wp:extent cx="3625546" cy="3756895"/>
                  <wp:effectExtent b="0" l="0" r="0" t="0"/>
                  <wp:docPr id="208095305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625546" cy="375689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sz w:val="24"/>
                <w:szCs w:val="24"/>
              </w:rPr>
            </w:pPr>
            <w:r w:rsidDel="00000000" w:rsidR="00000000" w:rsidRPr="00000000">
              <w:rPr>
                <w:sz w:val="24"/>
                <w:szCs w:val="24"/>
              </w:rPr>
              <w:drawing>
                <wp:inline distB="0" distT="0" distL="0" distR="0">
                  <wp:extent cx="3486706" cy="4154612"/>
                  <wp:effectExtent b="0" l="0" r="0" t="0"/>
                  <wp:docPr id="208095305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3486706" cy="415461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rPr>
                <w:sz w:val="24"/>
                <w:szCs w:val="24"/>
              </w:rPr>
            </w:pPr>
            <w:r w:rsidDel="00000000" w:rsidR="00000000" w:rsidRPr="00000000">
              <w:rPr>
                <w:sz w:val="24"/>
                <w:szCs w:val="24"/>
              </w:rPr>
              <w:drawing>
                <wp:inline distB="0" distT="0" distL="0" distR="0">
                  <wp:extent cx="4837250" cy="606666"/>
                  <wp:effectExtent b="0" l="0" r="0" t="0"/>
                  <wp:docPr id="208095305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4837250" cy="60666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rPr>
                <w:sz w:val="24"/>
                <w:szCs w:val="24"/>
              </w:rPr>
            </w:pPr>
            <w:r w:rsidDel="00000000" w:rsidR="00000000" w:rsidRPr="00000000">
              <w:rPr>
                <w:sz w:val="24"/>
                <w:szCs w:val="24"/>
              </w:rPr>
              <w:drawing>
                <wp:inline distB="0" distT="0" distL="0" distR="0">
                  <wp:extent cx="3774314" cy="5594073"/>
                  <wp:effectExtent b="0" l="0" r="0" t="0"/>
                  <wp:docPr id="2080953058"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774314" cy="559407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2"/>
              <w:rPr>
                <w:sz w:val="24"/>
                <w:szCs w:val="24"/>
              </w:rPr>
            </w:pPr>
            <w:r w:rsidDel="00000000" w:rsidR="00000000" w:rsidRPr="00000000">
              <w:rPr>
                <w:sz w:val="24"/>
                <w:szCs w:val="24"/>
              </w:rPr>
              <w:drawing>
                <wp:inline distB="0" distT="0" distL="0" distR="0">
                  <wp:extent cx="4780849" cy="906804"/>
                  <wp:effectExtent b="0" l="0" r="0" t="0"/>
                  <wp:docPr id="208095305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4780849" cy="90680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rPr>
                <w:sz w:val="24"/>
                <w:szCs w:val="24"/>
              </w:rPr>
            </w:pPr>
            <w:r w:rsidDel="00000000" w:rsidR="00000000" w:rsidRPr="00000000">
              <w:rPr>
                <w:sz w:val="24"/>
                <w:szCs w:val="24"/>
              </w:rPr>
              <w:drawing>
                <wp:inline distB="0" distT="0" distL="0" distR="0">
                  <wp:extent cx="3941416" cy="2726153"/>
                  <wp:effectExtent b="0" l="0" r="0" t="0"/>
                  <wp:docPr id="208095306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3941416" cy="272615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sz w:val="24"/>
                <w:szCs w:val="24"/>
              </w:rPr>
            </w:pPr>
            <w:r w:rsidDel="00000000" w:rsidR="00000000" w:rsidRPr="00000000">
              <w:rPr>
                <w:sz w:val="24"/>
                <w:szCs w:val="24"/>
              </w:rPr>
              <w:drawing>
                <wp:inline distB="0" distT="0" distL="0" distR="0">
                  <wp:extent cx="3978705" cy="3790695"/>
                  <wp:effectExtent b="0" l="0" r="0" t="0"/>
                  <wp:docPr id="2080953061"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3978705" cy="3790695"/>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pStyle w:val="Heading2"/>
              <w:rPr>
                <w:sz w:val="24"/>
                <w:szCs w:val="24"/>
              </w:rPr>
            </w:pPr>
            <w:r w:rsidDel="00000000" w:rsidR="00000000" w:rsidRPr="00000000">
              <w:rPr>
                <w:sz w:val="24"/>
                <w:szCs w:val="24"/>
                <w:rtl w:val="0"/>
              </w:rPr>
              <w:t xml:space="preserve">App.jsx</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 useState } from 'react';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BgChanger from './components/BgChanger';</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Bgdisplay from './components/Bgdisplay';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App()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[bgColor, setBgColor] = useState('white');</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const changeBackground = (color) =&gt;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setBgColor(color);</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className="min-h-screen flex flex-col justify-center items-center"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backgroundColor: bgColor }}  // Use inline style for dynamic background color</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&lt;Bgdisplay bgColor={bgColor} /&gt;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&lt;BgChanger changeBackground={changeBackground} /&gt;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App;</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colors = ['red', 'blue', 'green', 'yellow', 'purple', 'pink', 'orange'];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BgChanger = ({ changeBackground }) =&gt; {</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className='fixed bottom-5 flex gap-4'&gt;  {/* Corrected 'botton-5' to 'bottom-5'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{colors.map((color) =&gt; (</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key={color}</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onClick={() =&gt; changeBackground(color)}</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className="text-white font-bold py-2 px-4 rounded border"  // Corrected 'border-red-500' to 'border-red-500 border'</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style={{ backgroundColor: color }}  // Inline style for button background color</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{color}</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&lt;/button&gt;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BgChanger;</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React from 'react';</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 Bgdisplay = ({ bgColor }) =&gt; {</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 className='text-3xl font-bold'&gt;</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Background color is {bgColor.charAt(0).toUpperCase() + bgColor.slice(1)}</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&lt;/div&gt;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export default Bgdisplay;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Pr>
              <w:drawing>
                <wp:inline distB="0" distT="0" distL="0" distR="0">
                  <wp:extent cx="4690745" cy="2523490"/>
                  <wp:effectExtent b="0" l="0" r="0" t="0"/>
                  <wp:docPr id="208095306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690745"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Pr>
              <w:drawing>
                <wp:inline distB="0" distT="0" distL="0" distR="0">
                  <wp:extent cx="4690745" cy="2523490"/>
                  <wp:effectExtent b="0" l="0" r="0" t="0"/>
                  <wp:docPr id="2080953049"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4690745"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Pr>
              <w:drawing>
                <wp:inline distB="0" distT="0" distL="0" distR="0">
                  <wp:extent cx="4690745" cy="2523490"/>
                  <wp:effectExtent b="0" l="0" r="0" t="0"/>
                  <wp:docPr id="2080953050"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4690745" cy="25234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37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sz w:val="24"/>
                <w:szCs w:val="24"/>
              </w:rPr>
              <w:drawing>
                <wp:inline distB="0" distT="0" distL="0" distR="0">
                  <wp:extent cx="4690745" cy="2523490"/>
                  <wp:effectExtent b="0" l="0" r="0" t="0"/>
                  <wp:docPr id="208095305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690745" cy="2523490"/>
                          </a:xfrm>
                          <a:prstGeom prst="rect"/>
                          <a:ln/>
                        </pic:spPr>
                      </pic:pic>
                    </a:graphicData>
                  </a:graphic>
                </wp:inline>
              </w:drawing>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tabs>
                <w:tab w:val="left" w:leader="none" w:pos="2760"/>
              </w:tabs>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D">
            <w:pPr>
              <w:spacing w:after="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experiment, we learned to use JSX for writing HTML in JavaScript, created and managed React components, and understood props and state. JSX simplifies UI creation, components help build reusable UI elements, props pass data to components, and state manages dynamic data within components.</w:t>
            </w:r>
          </w:p>
          <w:p w:rsidR="00000000" w:rsidDel="00000000" w:rsidP="00000000" w:rsidRDefault="00000000" w:rsidRPr="00000000" w14:paraId="0000009E">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F">
      <w:pPr>
        <w:tabs>
          <w:tab w:val="left" w:leader="none" w:pos="2760"/>
        </w:tabs>
        <w:ind w:hanging="7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tabs>
          <w:tab w:val="left" w:leader="none" w:pos="2760"/>
        </w:tabs>
        <w:ind w:hanging="709"/>
        <w:rPr>
          <w:rFonts w:ascii="Times New Roman" w:cs="Times New Roman" w:eastAsia="Times New Roman" w:hAnsi="Times New Roman"/>
          <w:sz w:val="24"/>
          <w:szCs w:val="24"/>
        </w:rPr>
      </w:pPr>
      <w:r w:rsidDel="00000000" w:rsidR="00000000" w:rsidRPr="00000000">
        <w:rPr>
          <w:rtl w:val="0"/>
        </w:rPr>
      </w:r>
    </w:p>
    <w:sectPr>
      <w:headerReference r:id="rId41" w:type="default"/>
      <w:pgSz w:h="16838" w:w="11906" w:orient="portrait"/>
      <w:pgMar w:bottom="1440" w:top="1440" w:left="1440" w:right="1440" w:header="113"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736015" cy="686643"/>
          <wp:effectExtent b="0" l="0" r="0" t="0"/>
          <wp:docPr id="2080953052"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5736015" cy="68664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tabs>
        <w:tab w:val="left" w:leader="none" w:pos="6885"/>
      </w:tabs>
      <w:spacing w:after="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Artificial Intelligence and Machine Learning</w:t>
    </w:r>
  </w:p>
  <w:p w:rsidR="00000000" w:rsidDel="00000000" w:rsidP="00000000" w:rsidRDefault="00000000" w:rsidRPr="00000000" w14:paraId="000000A3">
    <w:pPr>
      <w:tabs>
        <w:tab w:val="left" w:leader="none" w:pos="6885"/>
      </w:tabs>
      <w:spacing w:after="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B.Tech. Sem: V Subject: Full Stack Development Laboratory (DJS22AML504)</w:t>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32F94"/>
    <w:pPr>
      <w:spacing w:line="256" w:lineRule="auto"/>
    </w:pPr>
  </w:style>
  <w:style w:type="paragraph" w:styleId="Heading1">
    <w:name w:val="heading 1"/>
    <w:basedOn w:val="Normal"/>
    <w:next w:val="Normal"/>
    <w:link w:val="Heading1Char"/>
    <w:uiPriority w:val="9"/>
    <w:qFormat w:val="1"/>
    <w:rsid w:val="002219A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A86B2A"/>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link w:val="Heading3Char"/>
    <w:uiPriority w:val="9"/>
    <w:qFormat w:val="1"/>
    <w:rsid w:val="00A86B2A"/>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FC3FC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A66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A6692"/>
  </w:style>
  <w:style w:type="paragraph" w:styleId="Footer">
    <w:name w:val="footer"/>
    <w:basedOn w:val="Normal"/>
    <w:link w:val="FooterChar"/>
    <w:uiPriority w:val="99"/>
    <w:unhideWhenUsed w:val="1"/>
    <w:rsid w:val="004A66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A6692"/>
  </w:style>
  <w:style w:type="paragraph" w:styleId="HTMLPreformatted">
    <w:name w:val="HTML Preformatted"/>
    <w:basedOn w:val="Normal"/>
    <w:link w:val="HTMLPreformattedChar"/>
    <w:uiPriority w:val="99"/>
    <w:unhideWhenUsed w:val="1"/>
    <w:rsid w:val="00A32F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rsid w:val="00A32F94"/>
    <w:rPr>
      <w:rFonts w:ascii="Courier New" w:cs="Courier New" w:eastAsia="Times New Roman" w:hAnsi="Courier New"/>
      <w:sz w:val="20"/>
      <w:szCs w:val="20"/>
      <w:lang w:eastAsia="en-IN"/>
    </w:rPr>
  </w:style>
  <w:style w:type="character" w:styleId="cm-builtin" w:customStyle="1">
    <w:name w:val="cm-builtin"/>
    <w:basedOn w:val="DefaultParagraphFont"/>
    <w:rsid w:val="00A32F94"/>
  </w:style>
  <w:style w:type="character" w:styleId="cm-number" w:customStyle="1">
    <w:name w:val="cm-number"/>
    <w:basedOn w:val="DefaultParagraphFont"/>
    <w:rsid w:val="00A32F94"/>
  </w:style>
  <w:style w:type="character" w:styleId="cm-string" w:customStyle="1">
    <w:name w:val="cm-string"/>
    <w:basedOn w:val="DefaultParagraphFont"/>
    <w:rsid w:val="00A32F94"/>
  </w:style>
  <w:style w:type="character" w:styleId="cm-operator" w:customStyle="1">
    <w:name w:val="cm-operator"/>
    <w:basedOn w:val="DefaultParagraphFont"/>
    <w:rsid w:val="00A32F94"/>
  </w:style>
  <w:style w:type="character" w:styleId="cm-keyword" w:customStyle="1">
    <w:name w:val="cm-keyword"/>
    <w:basedOn w:val="DefaultParagraphFont"/>
    <w:rsid w:val="00A32F94"/>
  </w:style>
  <w:style w:type="character" w:styleId="cm-variable" w:customStyle="1">
    <w:name w:val="cm-variable"/>
    <w:basedOn w:val="DefaultParagraphFont"/>
    <w:rsid w:val="00A32F94"/>
  </w:style>
  <w:style w:type="paragraph" w:styleId="paragraph" w:customStyle="1">
    <w:name w:val="paragraph"/>
    <w:basedOn w:val="Normal"/>
    <w:rsid w:val="003C26C4"/>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normaltextrun" w:customStyle="1">
    <w:name w:val="normaltextrun"/>
    <w:basedOn w:val="DefaultParagraphFont"/>
    <w:rsid w:val="003C26C4"/>
    <w:rPr>
      <w:rFonts w:ascii="Times New Roman" w:cs="Times New Roman" w:hAnsi="Times New Roman" w:hint="default"/>
    </w:rPr>
  </w:style>
  <w:style w:type="character" w:styleId="eop" w:customStyle="1">
    <w:name w:val="eop"/>
    <w:basedOn w:val="DefaultParagraphFont"/>
    <w:rsid w:val="003C26C4"/>
    <w:rPr>
      <w:rFonts w:ascii="Times New Roman" w:cs="Times New Roman" w:hAnsi="Times New Roman" w:hint="default"/>
    </w:rPr>
  </w:style>
  <w:style w:type="character" w:styleId="scxw244834198" w:customStyle="1">
    <w:name w:val="scxw244834198"/>
    <w:basedOn w:val="DefaultParagraphFont"/>
    <w:rsid w:val="003C26C4"/>
    <w:rPr>
      <w:rFonts w:ascii="Times New Roman" w:cs="Times New Roman" w:hAnsi="Times New Roman" w:hint="default"/>
    </w:rPr>
  </w:style>
  <w:style w:type="paragraph" w:styleId="ListParagraph">
    <w:name w:val="List Paragraph"/>
    <w:basedOn w:val="Normal"/>
    <w:uiPriority w:val="34"/>
    <w:qFormat w:val="1"/>
    <w:rsid w:val="00304609"/>
    <w:pPr>
      <w:ind w:left="720"/>
      <w:contextualSpacing w:val="1"/>
    </w:pPr>
  </w:style>
  <w:style w:type="paragraph" w:styleId="NormalWeb">
    <w:name w:val="Normal (Web)"/>
    <w:basedOn w:val="Normal"/>
    <w:uiPriority w:val="99"/>
    <w:unhideWhenUsed w:val="1"/>
    <w:rsid w:val="00351018"/>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Hyperlink">
    <w:name w:val="Hyperlink"/>
    <w:basedOn w:val="DefaultParagraphFont"/>
    <w:uiPriority w:val="99"/>
    <w:unhideWhenUsed w:val="1"/>
    <w:rsid w:val="00854CF7"/>
    <w:rPr>
      <w:color w:val="0563c1" w:themeColor="hyperlink"/>
      <w:u w:val="single"/>
    </w:rPr>
  </w:style>
  <w:style w:type="character" w:styleId="Heading2Char" w:customStyle="1">
    <w:name w:val="Heading 2 Char"/>
    <w:basedOn w:val="DefaultParagraphFont"/>
    <w:link w:val="Heading2"/>
    <w:uiPriority w:val="9"/>
    <w:rsid w:val="00A86B2A"/>
    <w:rPr>
      <w:rFonts w:ascii="Times New Roman" w:cs="Times New Roman" w:eastAsia="Times New Roman" w:hAnsi="Times New Roman"/>
      <w:b w:val="1"/>
      <w:bCs w:val="1"/>
      <w:sz w:val="36"/>
      <w:szCs w:val="36"/>
      <w:lang w:eastAsia="en-IN"/>
    </w:rPr>
  </w:style>
  <w:style w:type="character" w:styleId="Heading3Char" w:customStyle="1">
    <w:name w:val="Heading 3 Char"/>
    <w:basedOn w:val="DefaultParagraphFont"/>
    <w:link w:val="Heading3"/>
    <w:uiPriority w:val="9"/>
    <w:rsid w:val="00A86B2A"/>
    <w:rPr>
      <w:rFonts w:ascii="Times New Roman" w:cs="Times New Roman" w:eastAsia="Times New Roman" w:hAnsi="Times New Roman"/>
      <w:b w:val="1"/>
      <w:bCs w:val="1"/>
      <w:sz w:val="27"/>
      <w:szCs w:val="27"/>
      <w:lang w:eastAsia="en-IN"/>
    </w:rPr>
  </w:style>
  <w:style w:type="character" w:styleId="Strong">
    <w:name w:val="Strong"/>
    <w:basedOn w:val="DefaultParagraphFont"/>
    <w:uiPriority w:val="22"/>
    <w:qFormat w:val="1"/>
    <w:rsid w:val="00A86B2A"/>
    <w:rPr>
      <w:b w:val="1"/>
      <w:bCs w:val="1"/>
    </w:rPr>
  </w:style>
  <w:style w:type="character" w:styleId="ff2" w:customStyle="1">
    <w:name w:val="ff2"/>
    <w:basedOn w:val="DefaultParagraphFont"/>
    <w:rsid w:val="002219A9"/>
  </w:style>
  <w:style w:type="character" w:styleId="Heading1Char" w:customStyle="1">
    <w:name w:val="Heading 1 Char"/>
    <w:basedOn w:val="DefaultParagraphFont"/>
    <w:link w:val="Heading1"/>
    <w:uiPriority w:val="9"/>
    <w:rsid w:val="002219A9"/>
    <w:rPr>
      <w:rFonts w:asciiTheme="majorHAnsi" w:cstheme="majorBidi" w:eastAsiaTheme="majorEastAsia" w:hAnsiTheme="majorHAnsi"/>
      <w:color w:val="2f5496" w:themeColor="accent1" w:themeShade="0000BF"/>
      <w:sz w:val="32"/>
      <w:szCs w:val="32"/>
    </w:rPr>
  </w:style>
  <w:style w:type="character" w:styleId="HTMLCode">
    <w:name w:val="HTML Code"/>
    <w:basedOn w:val="DefaultParagraphFont"/>
    <w:uiPriority w:val="99"/>
    <w:semiHidden w:val="1"/>
    <w:unhideWhenUsed w:val="1"/>
    <w:rsid w:val="002219A9"/>
    <w:rPr>
      <w:rFonts w:ascii="Courier New" w:cs="Courier New" w:eastAsia="Times New Roman" w:hAnsi="Courier New"/>
      <w:sz w:val="20"/>
      <w:szCs w:val="20"/>
    </w:rPr>
  </w:style>
  <w:style w:type="character" w:styleId="token" w:customStyle="1">
    <w:name w:val="token"/>
    <w:basedOn w:val="DefaultParagraphFont"/>
    <w:rsid w:val="002219A9"/>
  </w:style>
  <w:style w:type="character" w:styleId="Emphasis">
    <w:name w:val="Emphasis"/>
    <w:basedOn w:val="DefaultParagraphFont"/>
    <w:uiPriority w:val="20"/>
    <w:qFormat w:val="1"/>
    <w:rsid w:val="002219A9"/>
    <w:rPr>
      <w:i w:val="1"/>
      <w:iCs w:val="1"/>
    </w:rPr>
  </w:style>
  <w:style w:type="character" w:styleId="UnresolvedMention" w:customStyle="1">
    <w:name w:val="Unresolved Mention"/>
    <w:basedOn w:val="DefaultParagraphFont"/>
    <w:uiPriority w:val="99"/>
    <w:semiHidden w:val="1"/>
    <w:unhideWhenUsed w:val="1"/>
    <w:rsid w:val="00D45F0C"/>
    <w:rPr>
      <w:color w:val="605e5c"/>
      <w:shd w:color="auto" w:fill="e1dfdd" w:val="clear"/>
    </w:rPr>
  </w:style>
  <w:style w:type="paragraph" w:styleId="z-TopofForm">
    <w:name w:val="HTML Top of Form"/>
    <w:basedOn w:val="Normal"/>
    <w:next w:val="Normal"/>
    <w:link w:val="z-TopofFormChar"/>
    <w:hidden w:val="1"/>
    <w:uiPriority w:val="99"/>
    <w:semiHidden w:val="1"/>
    <w:unhideWhenUsed w:val="1"/>
    <w:rsid w:val="00AD69CE"/>
    <w:pPr>
      <w:pBdr>
        <w:bottom w:color="auto" w:space="1" w:sz="6" w:val="single"/>
      </w:pBdr>
      <w:spacing w:after="0" w:line="240" w:lineRule="auto"/>
      <w:jc w:val="center"/>
    </w:pPr>
    <w:rPr>
      <w:rFonts w:ascii="Arial" w:cs="Arial" w:eastAsia="Times New Roman" w:hAnsi="Arial"/>
      <w:vanish w:val="1"/>
      <w:sz w:val="16"/>
      <w:szCs w:val="16"/>
      <w:lang w:eastAsia="en-IN"/>
    </w:rPr>
  </w:style>
  <w:style w:type="character" w:styleId="z-TopofFormChar" w:customStyle="1">
    <w:name w:val="z-Top of Form Char"/>
    <w:basedOn w:val="DefaultParagraphFont"/>
    <w:link w:val="z-TopofForm"/>
    <w:uiPriority w:val="99"/>
    <w:semiHidden w:val="1"/>
    <w:rsid w:val="00AD69CE"/>
    <w:rPr>
      <w:rFonts w:ascii="Arial" w:cs="Arial" w:eastAsia="Times New Roman" w:hAnsi="Arial"/>
      <w:vanish w:val="1"/>
      <w:sz w:val="16"/>
      <w:szCs w:val="16"/>
      <w:lang w:eastAsia="en-IN"/>
    </w:rPr>
  </w:style>
  <w:style w:type="paragraph" w:styleId="z-BottomofForm">
    <w:name w:val="HTML Bottom of Form"/>
    <w:basedOn w:val="Normal"/>
    <w:next w:val="Normal"/>
    <w:link w:val="z-BottomofFormChar"/>
    <w:hidden w:val="1"/>
    <w:uiPriority w:val="99"/>
    <w:semiHidden w:val="1"/>
    <w:unhideWhenUsed w:val="1"/>
    <w:rsid w:val="00AD69CE"/>
    <w:pPr>
      <w:pBdr>
        <w:top w:color="auto" w:space="1" w:sz="6" w:val="single"/>
      </w:pBdr>
      <w:spacing w:after="0" w:line="240" w:lineRule="auto"/>
      <w:jc w:val="center"/>
    </w:pPr>
    <w:rPr>
      <w:rFonts w:ascii="Arial" w:cs="Arial" w:eastAsia="Times New Roman" w:hAnsi="Arial"/>
      <w:vanish w:val="1"/>
      <w:sz w:val="16"/>
      <w:szCs w:val="16"/>
      <w:lang w:eastAsia="en-IN"/>
    </w:rPr>
  </w:style>
  <w:style w:type="character" w:styleId="z-BottomofFormChar" w:customStyle="1">
    <w:name w:val="z-Bottom of Form Char"/>
    <w:basedOn w:val="DefaultParagraphFont"/>
    <w:link w:val="z-BottomofForm"/>
    <w:uiPriority w:val="99"/>
    <w:semiHidden w:val="1"/>
    <w:rsid w:val="00AD69CE"/>
    <w:rPr>
      <w:rFonts w:ascii="Arial" w:cs="Arial" w:eastAsia="Times New Roman" w:hAnsi="Arial"/>
      <w:vanish w:val="1"/>
      <w:sz w:val="16"/>
      <w:szCs w:val="16"/>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3.png"/><Relationship Id="rId41" Type="http://schemas.openxmlformats.org/officeDocument/2006/relationships/header" Target="header1.xml"/><Relationship Id="rId22" Type="http://schemas.openxmlformats.org/officeDocument/2006/relationships/image" Target="media/image33.png"/><Relationship Id="rId21" Type="http://schemas.openxmlformats.org/officeDocument/2006/relationships/image" Target="media/image24.png"/><Relationship Id="rId24" Type="http://schemas.openxmlformats.org/officeDocument/2006/relationships/image" Target="media/image32.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8.png"/><Relationship Id="rId25" Type="http://schemas.openxmlformats.org/officeDocument/2006/relationships/image" Target="media/image26.png"/><Relationship Id="rId28" Type="http://schemas.openxmlformats.org/officeDocument/2006/relationships/image" Target="media/image1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0.jpg"/><Relationship Id="rId8" Type="http://schemas.openxmlformats.org/officeDocument/2006/relationships/image" Target="media/image16.jpg"/><Relationship Id="rId31" Type="http://schemas.openxmlformats.org/officeDocument/2006/relationships/image" Target="media/image13.png"/><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image" Target="media/image17.png"/><Relationship Id="rId10" Type="http://schemas.openxmlformats.org/officeDocument/2006/relationships/image" Target="media/image10.png"/><Relationship Id="rId32" Type="http://schemas.openxmlformats.org/officeDocument/2006/relationships/image" Target="media/image18.png"/><Relationship Id="rId13" Type="http://schemas.openxmlformats.org/officeDocument/2006/relationships/image" Target="media/image19.png"/><Relationship Id="rId35" Type="http://schemas.openxmlformats.org/officeDocument/2006/relationships/image" Target="media/image12.png"/><Relationship Id="rId12" Type="http://schemas.openxmlformats.org/officeDocument/2006/relationships/image" Target="media/image21.png"/><Relationship Id="rId34" Type="http://schemas.openxmlformats.org/officeDocument/2006/relationships/image" Target="media/image14.png"/><Relationship Id="rId15" Type="http://schemas.openxmlformats.org/officeDocument/2006/relationships/image" Target="media/image34.png"/><Relationship Id="rId37" Type="http://schemas.openxmlformats.org/officeDocument/2006/relationships/image" Target="media/image9.png"/><Relationship Id="rId14" Type="http://schemas.openxmlformats.org/officeDocument/2006/relationships/image" Target="media/image27.png"/><Relationship Id="rId36" Type="http://schemas.openxmlformats.org/officeDocument/2006/relationships/image" Target="media/image7.png"/><Relationship Id="rId17" Type="http://schemas.openxmlformats.org/officeDocument/2006/relationships/image" Target="media/image30.png"/><Relationship Id="rId39" Type="http://schemas.openxmlformats.org/officeDocument/2006/relationships/image" Target="media/image3.png"/><Relationship Id="rId16" Type="http://schemas.openxmlformats.org/officeDocument/2006/relationships/hyperlink" Target="https://legacy.reactjs.org/docs/react-component.html" TargetMode="External"/><Relationship Id="rId38" Type="http://schemas.openxmlformats.org/officeDocument/2006/relationships/image" Target="media/image2.png"/><Relationship Id="rId19" Type="http://schemas.openxmlformats.org/officeDocument/2006/relationships/image" Target="media/image25.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p7s48dXeFYaITRsfRhXQYJqYuA==">CgMxLjAyCGguZ2pkZ3hzOAByITFVU1locUZSc1dsUVJYQTE5ZlhKem1saWFXdTlwang4TA==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2024-08-05T06:51:00Z</dcterms:created>
  <dc:creator>Tarjini Mehta</dc:creator>
</cp:coreProperties>
</file>