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58F0" w14:textId="0EA40C9C" w:rsidR="007E12AD" w:rsidRPr="0066204C" w:rsidRDefault="007E12AD" w:rsidP="007E12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 xml:space="preserve">HW </w:t>
      </w:r>
      <w:r w:rsidR="002D645F" w:rsidRPr="0066204C">
        <w:rPr>
          <w:rFonts w:ascii="Times New Roman" w:hAnsi="Times New Roman" w:cs="Times New Roman"/>
          <w:b/>
          <w:sz w:val="24"/>
          <w:szCs w:val="24"/>
          <w:u w:val="single"/>
        </w:rPr>
        <w:t>2 –</w:t>
      </w:r>
      <w:r w:rsidR="00D10C0D" w:rsidRPr="0066204C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Database</w:t>
      </w:r>
    </w:p>
    <w:p w14:paraId="65390C29" w14:textId="58946778" w:rsidR="002D645F" w:rsidRPr="0066204C" w:rsidRDefault="002D645F" w:rsidP="002D64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B23C13" w14:textId="77777777" w:rsidR="00ED568C" w:rsidRPr="0066204C" w:rsidRDefault="002D645F" w:rsidP="002D64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3.2</w:t>
      </w:r>
    </w:p>
    <w:p w14:paraId="505259FC" w14:textId="794EB9BC" w:rsidR="002D645F" w:rsidRPr="0066204C" w:rsidRDefault="002D645F" w:rsidP="002D645F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Since a relation is formally outlined as a group of tuples, if the cardinality is 22, there should be 22 distinct tuples.</w:t>
      </w:r>
    </w:p>
    <w:p w14:paraId="63D3B964" w14:textId="71EA0412" w:rsidR="00ED568C" w:rsidRPr="0066204C" w:rsidRDefault="002D645F" w:rsidP="002D645F">
      <w:pPr>
        <w:rPr>
          <w:rFonts w:ascii="Times New Roman" w:hAnsi="Times New Roman" w:cs="Times New Roman"/>
          <w:b/>
          <w:sz w:val="24"/>
          <w:szCs w:val="24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3.4</w:t>
      </w:r>
    </w:p>
    <w:p w14:paraId="0EEEB72A" w14:textId="22DE75A9" w:rsidR="002D645F" w:rsidRPr="0066204C" w:rsidRDefault="00ED568C" w:rsidP="002D64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The primary key is the key chosen by the DBA from the cluster </w:t>
      </w:r>
      <w:r w:rsidR="0031015A" w:rsidRPr="0066204C">
        <w:rPr>
          <w:rFonts w:ascii="Times New Roman" w:hAnsi="Times New Roman" w:cs="Times New Roman"/>
          <w:bCs/>
          <w:sz w:val="24"/>
          <w:szCs w:val="24"/>
        </w:rPr>
        <w:t xml:space="preserve">group 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of candidate keys, all of that unambiguously determine a tuple. A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superkey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 may be a set of properties that 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>includes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 key.</w:t>
      </w:r>
    </w:p>
    <w:p w14:paraId="3C395AD8" w14:textId="30E8F65A" w:rsidR="00ED568C" w:rsidRPr="0066204C" w:rsidRDefault="002D645F" w:rsidP="00ED568C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3.5</w:t>
      </w:r>
    </w:p>
    <w:p w14:paraId="50F19C64" w14:textId="1A54F68F" w:rsidR="00ED568C" w:rsidRPr="0066204C" w:rsidRDefault="00ED568C" w:rsidP="00ED5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Illustrations of non-candidate keys incorporate 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>such as</w:t>
      </w:r>
      <w:r w:rsidRPr="0066204C">
        <w:rPr>
          <w:rFonts w:ascii="Times New Roman" w:hAnsi="Times New Roman" w:cs="Times New Roman"/>
          <w:bCs/>
          <w:sz w:val="24"/>
          <w:szCs w:val="24"/>
        </w:rPr>
        <w:t>: {title}, {age}. (Note that {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gpa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} cannot be pronounced as a non-candidate key 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>as the results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this prove 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>that</w:t>
      </w:r>
      <w:r w:rsidRPr="0066204C">
        <w:rPr>
          <w:rFonts w:ascii="Times New Roman" w:hAnsi="Times New Roman" w:cs="Times New Roman"/>
          <w:bCs/>
          <w:sz w:val="24"/>
          <w:szCs w:val="24"/>
        </w:rPr>
        <w:t> 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>despise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>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he fact that common 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>knowledge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149A" w:rsidRPr="0066204C">
        <w:rPr>
          <w:rFonts w:ascii="Times New Roman" w:hAnsi="Times New Roman" w:cs="Times New Roman"/>
          <w:bCs/>
          <w:sz w:val="24"/>
          <w:szCs w:val="24"/>
        </w:rPr>
        <w:t xml:space="preserve">demonstrated to us 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clearly </w:t>
      </w:r>
      <w:r w:rsidR="00E55E38" w:rsidRPr="0066204C">
        <w:rPr>
          <w:rFonts w:ascii="Times New Roman" w:hAnsi="Times New Roman" w:cs="Times New Roman"/>
          <w:bCs/>
          <w:sz w:val="24"/>
          <w:szCs w:val="24"/>
        </w:rPr>
        <w:t xml:space="preserve">that </w:t>
      </w:r>
      <w:r w:rsidRPr="0066204C">
        <w:rPr>
          <w:rFonts w:ascii="Times New Roman" w:hAnsi="Times New Roman" w:cs="Times New Roman"/>
          <w:bCs/>
          <w:sz w:val="24"/>
          <w:szCs w:val="24"/>
        </w:rPr>
        <w:t>more than one understudy might have the same review point </w:t>
      </w:r>
      <w:r w:rsidR="00E55E38" w:rsidRPr="0066204C">
        <w:rPr>
          <w:rFonts w:ascii="Times New Roman" w:hAnsi="Times New Roman" w:cs="Times New Roman"/>
          <w:bCs/>
          <w:sz w:val="24"/>
          <w:szCs w:val="24"/>
        </w:rPr>
        <w:t>average</w:t>
      </w:r>
      <w:r w:rsidRPr="0066204C">
        <w:rPr>
          <w:rFonts w:ascii="Times New Roman" w:hAnsi="Times New Roman" w:cs="Times New Roman"/>
          <w:bCs/>
          <w:sz w:val="24"/>
          <w:szCs w:val="24"/>
        </w:rPr>
        <w:t>.)</w:t>
      </w:r>
    </w:p>
    <w:p w14:paraId="39ADF9BD" w14:textId="7459A237" w:rsidR="002D645F" w:rsidRPr="0066204C" w:rsidRDefault="00E55E38" w:rsidP="00ED568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It cannot be determined that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a key of a </w:t>
      </w:r>
      <w:r w:rsidRPr="0066204C">
        <w:rPr>
          <w:rFonts w:ascii="Times New Roman" w:hAnsi="Times New Roman" w:cs="Times New Roman"/>
          <w:bCs/>
          <w:sz w:val="24"/>
          <w:szCs w:val="24"/>
        </w:rPr>
        <w:t>correlation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given 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only one illustration of the correlation. 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 xml:space="preserve"> The reality that the occasion is “legal” is insignificant. A candidate key, as characterized here, </w:t>
      </w:r>
      <w:r w:rsidRPr="0066204C">
        <w:rPr>
          <w:rFonts w:ascii="Times New Roman" w:hAnsi="Times New Roman" w:cs="Times New Roman"/>
          <w:bCs/>
          <w:sz w:val="24"/>
          <w:szCs w:val="24"/>
        </w:rPr>
        <w:t>is a key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 xml:space="preserve">, not something 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only could be 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a key. The </w:t>
      </w:r>
      <w:r w:rsidRPr="0066204C">
        <w:rPr>
          <w:rFonts w:ascii="Times New Roman" w:hAnsi="Times New Roman" w:cs="Times New Roman"/>
          <w:bCs/>
          <w:sz w:val="24"/>
          <w:szCs w:val="24"/>
        </w:rPr>
        <w:t>illustration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appeared is fair one conceivable “snapshot” of the </w:t>
      </w:r>
      <w:r w:rsidRPr="0066204C">
        <w:rPr>
          <w:rFonts w:ascii="Times New Roman" w:hAnsi="Times New Roman" w:cs="Times New Roman"/>
          <w:bCs/>
          <w:sz w:val="24"/>
          <w:szCs w:val="24"/>
        </w:rPr>
        <w:t>correlation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. At other times, the same </w:t>
      </w:r>
      <w:r w:rsidRPr="0066204C">
        <w:rPr>
          <w:rFonts w:ascii="Times New Roman" w:hAnsi="Times New Roman" w:cs="Times New Roman"/>
          <w:bCs/>
          <w:sz w:val="24"/>
          <w:szCs w:val="24"/>
        </w:rPr>
        <w:t>correlation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may have an </w:t>
      </w:r>
      <w:r w:rsidR="00FA6FB4" w:rsidRPr="0066204C">
        <w:rPr>
          <w:rFonts w:ascii="Times New Roman" w:hAnsi="Times New Roman" w:cs="Times New Roman"/>
          <w:bCs/>
          <w:sz w:val="24"/>
          <w:szCs w:val="24"/>
        </w:rPr>
        <w:t>illustration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(or preview) that contains a completely diverse </w:t>
      </w:r>
      <w:r w:rsidR="00FA6FB4" w:rsidRPr="0066204C">
        <w:rPr>
          <w:rFonts w:ascii="Times New Roman" w:hAnsi="Times New Roman" w:cs="Times New Roman"/>
          <w:bCs/>
          <w:sz w:val="24"/>
          <w:szCs w:val="24"/>
        </w:rPr>
        <w:t>variety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 xml:space="preserve"> of tuples, and </w:t>
      </w:r>
      <w:r w:rsidR="00FA6FB4" w:rsidRPr="0066204C">
        <w:rPr>
          <w:rFonts w:ascii="Times New Roman" w:hAnsi="Times New Roman" w:cs="Times New Roman"/>
          <w:bCs/>
          <w:sz w:val="24"/>
          <w:szCs w:val="24"/>
        </w:rPr>
        <w:t xml:space="preserve">we 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cannot make </w:t>
      </w:r>
      <w:r w:rsidR="00FA6FB4" w:rsidRPr="0066204C">
        <w:rPr>
          <w:rFonts w:ascii="Times New Roman" w:hAnsi="Times New Roman" w:cs="Times New Roman"/>
          <w:bCs/>
          <w:sz w:val="24"/>
          <w:szCs w:val="24"/>
        </w:rPr>
        <w:t>projections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around those </w:t>
      </w:r>
      <w:r w:rsidR="00FA6FB4" w:rsidRPr="0066204C">
        <w:rPr>
          <w:rFonts w:ascii="Times New Roman" w:hAnsi="Times New Roman" w:cs="Times New Roman"/>
          <w:bCs/>
          <w:sz w:val="24"/>
          <w:szCs w:val="24"/>
        </w:rPr>
        <w:t>illustrations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based as it were upon the </w:t>
      </w:r>
      <w:r w:rsidR="00FA6FB4" w:rsidRPr="0066204C">
        <w:rPr>
          <w:rFonts w:ascii="Times New Roman" w:hAnsi="Times New Roman" w:cs="Times New Roman"/>
          <w:bCs/>
          <w:sz w:val="24"/>
          <w:szCs w:val="24"/>
        </w:rPr>
        <w:t>illustrations</w:t>
      </w:r>
      <w:r w:rsidR="00ED568C" w:rsidRPr="0066204C">
        <w:rPr>
          <w:rFonts w:ascii="Times New Roman" w:hAnsi="Times New Roman" w:cs="Times New Roman"/>
          <w:bCs/>
          <w:sz w:val="24"/>
          <w:szCs w:val="24"/>
        </w:rPr>
        <w:t> that we are given.</w:t>
      </w:r>
    </w:p>
    <w:p w14:paraId="24EDDFE1" w14:textId="77777777" w:rsidR="00CD3BEF" w:rsidRPr="0066204C" w:rsidRDefault="002D645F" w:rsidP="00CD3BEF">
      <w:pPr>
        <w:rPr>
          <w:rFonts w:ascii="Times New Roman" w:hAnsi="Times New Roman" w:cs="Times New Roman"/>
          <w:b/>
          <w:sz w:val="24"/>
          <w:szCs w:val="24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3.6</w:t>
      </w:r>
    </w:p>
    <w:p w14:paraId="1AD1E7D4" w14:textId="293E35EB" w:rsidR="00CD3BEF" w:rsidRPr="0066204C" w:rsidRDefault="00FA6FB4" w:rsidP="00CD3BEF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Because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 foreign key </w:t>
      </w:r>
      <w:r w:rsidRPr="0066204C">
        <w:rPr>
          <w:rFonts w:ascii="Times New Roman" w:hAnsi="Times New Roman" w:cs="Times New Roman"/>
          <w:bCs/>
          <w:sz w:val="24"/>
          <w:szCs w:val="24"/>
        </w:rPr>
        <w:t>restriction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> 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>an explanation of the shape that one or more areas of a </w:t>
      </w:r>
      <w:r w:rsidRPr="0066204C">
        <w:rPr>
          <w:rFonts w:ascii="Times New Roman" w:hAnsi="Times New Roman" w:cs="Times New Roman"/>
          <w:bCs/>
          <w:sz w:val="24"/>
          <w:szCs w:val="24"/>
        </w:rPr>
        <w:t>correlation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204C">
        <w:rPr>
          <w:rFonts w:ascii="Times New Roman" w:hAnsi="Times New Roman" w:cs="Times New Roman"/>
          <w:bCs/>
          <w:sz w:val="24"/>
          <w:szCs w:val="24"/>
        </w:rPr>
        <w:t>for example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 R, together </w:t>
      </w:r>
      <w:r w:rsidRPr="0066204C">
        <w:rPr>
          <w:rFonts w:ascii="Times New Roman" w:hAnsi="Times New Roman" w:cs="Times New Roman"/>
          <w:bCs/>
          <w:sz w:val="24"/>
          <w:szCs w:val="24"/>
        </w:rPr>
        <w:t>advert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 to a </w:t>
      </w:r>
      <w:r w:rsidRPr="0066204C">
        <w:rPr>
          <w:rFonts w:ascii="Times New Roman" w:hAnsi="Times New Roman" w:cs="Times New Roman"/>
          <w:bCs/>
          <w:sz w:val="24"/>
          <w:szCs w:val="24"/>
        </w:rPr>
        <w:t>second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> </w:t>
      </w:r>
      <w:r w:rsidRPr="0066204C">
        <w:rPr>
          <w:rFonts w:ascii="Times New Roman" w:hAnsi="Times New Roman" w:cs="Times New Roman"/>
          <w:bCs/>
          <w:sz w:val="24"/>
          <w:szCs w:val="24"/>
        </w:rPr>
        <w:t>of correlation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204C">
        <w:rPr>
          <w:rFonts w:ascii="Times New Roman" w:hAnsi="Times New Roman" w:cs="Times New Roman"/>
          <w:bCs/>
          <w:sz w:val="24"/>
          <w:szCs w:val="24"/>
        </w:rPr>
        <w:t>for example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 S. That's, the values in these areas of a tuple in </w:t>
      </w:r>
      <w:proofErr w:type="spellStart"/>
      <w:r w:rsidR="00CD3BEF" w:rsidRPr="0066204C">
        <w:rPr>
          <w:rFonts w:ascii="Times New Roman" w:hAnsi="Times New Roman" w:cs="Times New Roman"/>
          <w:bCs/>
          <w:sz w:val="24"/>
          <w:szCs w:val="24"/>
        </w:rPr>
        <w:t>R are</w:t>
      </w:r>
      <w:proofErr w:type="spellEnd"/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 either invalid or extraordinarily distinguish a few tuples in S. </w:t>
      </w:r>
      <w:r w:rsidRPr="0066204C">
        <w:rPr>
          <w:rFonts w:ascii="Times New Roman" w:hAnsi="Times New Roman" w:cs="Times New Roman"/>
          <w:bCs/>
          <w:sz w:val="24"/>
          <w:szCs w:val="24"/>
        </w:rPr>
        <w:t>As a consequence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, these areas of </w:t>
      </w:r>
      <w:proofErr w:type="spellStart"/>
      <w:r w:rsidR="00CD3BEF" w:rsidRPr="0066204C">
        <w:rPr>
          <w:rFonts w:ascii="Times New Roman" w:hAnsi="Times New Roman" w:cs="Times New Roman"/>
          <w:bCs/>
          <w:sz w:val="24"/>
          <w:szCs w:val="24"/>
        </w:rPr>
        <w:t>R </w:t>
      </w:r>
      <w:r w:rsidRPr="0066204C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defined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 to be a (candidate or essential) key. </w:t>
      </w:r>
      <w:r w:rsidRPr="0066204C">
        <w:rPr>
          <w:rFonts w:ascii="Times New Roman" w:hAnsi="Times New Roman" w:cs="Times New Roman"/>
          <w:bCs/>
          <w:sz w:val="24"/>
          <w:szCs w:val="24"/>
        </w:rPr>
        <w:t>As demonstrated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, an understudy, extraordinarily distinguished by a </w:t>
      </w:r>
      <w:proofErr w:type="spellStart"/>
      <w:r w:rsidR="00CD3BEF"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sid</w:t>
      </w:r>
      <w:proofErr w:type="spellEnd"/>
      <w:r w:rsidR="00CD3BEF" w:rsidRPr="0066204C">
        <w:rPr>
          <w:rFonts w:ascii="Times New Roman" w:hAnsi="Times New Roman" w:cs="Times New Roman"/>
          <w:bCs/>
          <w:sz w:val="24"/>
          <w:szCs w:val="24"/>
        </w:rPr>
        <w:t>, enlisted in a course must </w:t>
      </w:r>
      <w:r w:rsidRPr="0066204C">
        <w:rPr>
          <w:rFonts w:ascii="Times New Roman" w:hAnsi="Times New Roman" w:cs="Times New Roman"/>
          <w:bCs/>
          <w:sz w:val="24"/>
          <w:szCs w:val="24"/>
        </w:rPr>
        <w:t>also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> be </w:t>
      </w:r>
      <w:r w:rsidRPr="0066204C">
        <w:rPr>
          <w:rFonts w:ascii="Times New Roman" w:hAnsi="Times New Roman" w:cs="Times New Roman"/>
          <w:bCs/>
          <w:sz w:val="24"/>
          <w:szCs w:val="24"/>
        </w:rPr>
        <w:t>matriculated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> within the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 educational institution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student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database (say, in a connection called Understudies). Subsequently, the </w:t>
      </w:r>
      <w:proofErr w:type="spellStart"/>
      <w:r w:rsidR="00CD3BEF"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sid</w:t>
      </w:r>
      <w:proofErr w:type="spellEnd"/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 of a lawful passage within the Lesson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_</w:t>
      </w:r>
      <w:r w:rsidR="00CD3BEF" w:rsidRPr="0066204C">
        <w:rPr>
          <w:rFonts w:ascii="Times New Roman" w:hAnsi="Times New Roman" w:cs="Times New Roman"/>
          <w:bCs/>
          <w:sz w:val="24"/>
          <w:szCs w:val="24"/>
        </w:rPr>
        <w:t xml:space="preserve">Enrollment connection must coordinate an existing </w:t>
      </w:r>
      <w:proofErr w:type="spellStart"/>
      <w:r w:rsidR="00CD3BEF"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sid</w:t>
      </w:r>
      <w:proofErr w:type="spellEnd"/>
      <w:r w:rsidR="00CD3BEF" w:rsidRPr="0066204C">
        <w:rPr>
          <w:rFonts w:ascii="Times New Roman" w:hAnsi="Times New Roman" w:cs="Times New Roman"/>
          <w:bCs/>
          <w:sz w:val="24"/>
          <w:szCs w:val="24"/>
        </w:rPr>
        <w:t> within the Understudies connection.</w:t>
      </w:r>
    </w:p>
    <w:p w14:paraId="11B2FE0B" w14:textId="16B488DB" w:rsidR="00CD3BEF" w:rsidRPr="0066204C" w:rsidRDefault="00CD3BEF" w:rsidP="00CD3BEF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Foreign key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restrictions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are important because they provide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safe alternatives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for insuring the integrity of data. Users are alerted/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warned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when they try to do something that does not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 seem logical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. This can help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reduce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errors in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data-entry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66204C">
        <w:rPr>
          <w:rFonts w:ascii="Times New Roman" w:hAnsi="Times New Roman" w:cs="Times New Roman"/>
          <w:bCs/>
          <w:sz w:val="24"/>
          <w:szCs w:val="24"/>
        </w:rPr>
        <w:t>application programs.</w:t>
      </w:r>
    </w:p>
    <w:p w14:paraId="4C9908EC" w14:textId="4859095D" w:rsidR="002D645F" w:rsidRPr="0066204C" w:rsidRDefault="00CD3BEF" w:rsidP="00CD3B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Referential integrity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is defined as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all foreign key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restrictions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are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obligated</w:t>
      </w:r>
      <w:r w:rsidRPr="006620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828B26" w14:textId="77777777" w:rsidR="00CD3BEF" w:rsidRPr="0066204C" w:rsidRDefault="00CD3BEF" w:rsidP="002D64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B43F31" w14:textId="78862D3E" w:rsidR="002D645F" w:rsidRPr="0066204C" w:rsidRDefault="002D645F" w:rsidP="002D645F">
      <w:pPr>
        <w:rPr>
          <w:rFonts w:ascii="Times New Roman" w:hAnsi="Times New Roman" w:cs="Times New Roman"/>
          <w:b/>
          <w:sz w:val="24"/>
          <w:szCs w:val="24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3.7</w:t>
      </w:r>
    </w:p>
    <w:p w14:paraId="50E08C32" w14:textId="5F9C040D" w:rsidR="00CD3BEF" w:rsidRPr="0066204C" w:rsidRDefault="00CD3BEF" w:rsidP="002D645F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lastRenderedPageBreak/>
        <w:t>There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 is not a purpose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for a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foreign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key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restriction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(FKC) on the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Rooms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Courses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Faculties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or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Student connections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. These are the foremost fundamental relations and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has to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be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independent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Special requirements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must be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provided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to entering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information into these base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connections</w:t>
      </w:r>
      <w:r w:rsidRPr="006620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74B950" w14:textId="0F474BC2" w:rsidR="0068213B" w:rsidRPr="0066204C" w:rsidRDefault="0068213B" w:rsidP="0068213B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In the Enrolled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connection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sid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cid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both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 xml:space="preserve">required to 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have FKCs </w:t>
      </w:r>
      <w:r w:rsidR="0034441C" w:rsidRPr="0066204C">
        <w:rPr>
          <w:rFonts w:ascii="Times New Roman" w:hAnsi="Times New Roman" w:cs="Times New Roman"/>
          <w:bCs/>
          <w:sz w:val="24"/>
          <w:szCs w:val="24"/>
        </w:rPr>
        <w:t>positioned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on them. (Real students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should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be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participating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realistic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courses.)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Moreover</w:t>
      </w:r>
      <w:r w:rsidRPr="0066204C">
        <w:rPr>
          <w:rFonts w:ascii="Times New Roman" w:hAnsi="Times New Roman" w:cs="Times New Roman"/>
          <w:bCs/>
          <w:sz w:val="24"/>
          <w:szCs w:val="24"/>
        </w:rPr>
        <w:t>, since real teachers must teach real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istic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subjects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both the </w:t>
      </w:r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fid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and the </w:t>
      </w:r>
      <w:proofErr w:type="spellStart"/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cid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fields in the Teaches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connections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must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have FKCs.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Last but not the least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Meets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_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softHyphen/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softHyphen/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softHyphen/>
      </w:r>
      <w:r w:rsidRPr="0066204C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must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place FKCs on both the </w:t>
      </w:r>
      <w:proofErr w:type="spellStart"/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cid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rno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fields.</w:t>
      </w:r>
    </w:p>
    <w:p w14:paraId="35E5A573" w14:textId="3844C4E6" w:rsidR="0068213B" w:rsidRPr="0066204C" w:rsidRDefault="0068213B" w:rsidP="0068213B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It would probably be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intelligent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start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 few other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restrictions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these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DBMS: the length of </w:t>
      </w:r>
      <w:r w:rsidR="00260A43"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fid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60A43"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="00260A43"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66204C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could be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systematized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; checksums could be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included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to these identification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numeric subjects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; limits could be placed on the size of the numbers entered into the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salary fields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credits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capacity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; an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specified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type should be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allocated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to the field (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limiting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 student from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getting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 grade of G,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including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other </w:t>
      </w:r>
      <w:r w:rsidR="00260A43" w:rsidRPr="0066204C">
        <w:rPr>
          <w:rFonts w:ascii="Times New Roman" w:hAnsi="Times New Roman" w:cs="Times New Roman"/>
          <w:bCs/>
          <w:sz w:val="24"/>
          <w:szCs w:val="24"/>
        </w:rPr>
        <w:t>materials</w:t>
      </w:r>
      <w:r w:rsidRPr="0066204C">
        <w:rPr>
          <w:rFonts w:ascii="Times New Roman" w:hAnsi="Times New Roman" w:cs="Times New Roman"/>
          <w:bCs/>
          <w:sz w:val="24"/>
          <w:szCs w:val="24"/>
        </w:rPr>
        <w:t>); etc.</w:t>
      </w:r>
    </w:p>
    <w:p w14:paraId="197AB592" w14:textId="77777777" w:rsidR="0066204C" w:rsidRPr="0066204C" w:rsidRDefault="002D645F" w:rsidP="006620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3.12</w:t>
      </w:r>
    </w:p>
    <w:p w14:paraId="52F191CD" w14:textId="13945CA3" w:rsidR="0066204C" w:rsidRPr="0066204C" w:rsidRDefault="0066204C" w:rsidP="006620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1. CREATE TABLE Teaches (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CHAR(10), coursed INTEGER, semester CHAR(10),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, semester),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References Course) Foreign Key (semester) references Semester)</w:t>
      </w:r>
    </w:p>
    <w:p w14:paraId="1873539F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CREATE TABLE Course (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B5BAEB1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>2. CREATE TABLE Teaches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semester CHAR(10,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REFRENCES Professor,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References Course)</w:t>
      </w:r>
    </w:p>
    <w:p w14:paraId="27496B0F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>3. The participation constraint cannot be captured using only primary and foreign key constraints because we cannot ensure that every entry in Professor has an entry in Teaches</w:t>
      </w:r>
    </w:p>
    <w:p w14:paraId="469CDF1D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4. CREATE TABLE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Professor_teaches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semester CHAR(10),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) REFERENCES Course) </w:t>
      </w:r>
    </w:p>
    <w:p w14:paraId="0B282C03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>CREATE TABLE Course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PIRMARY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F2D25B7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5. CREATE TABLE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Professor_teaches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CHAR (10),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semester CHAR (10),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References Course)</w:t>
      </w:r>
    </w:p>
    <w:p w14:paraId="220CA0EB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>6. CREATE TABLE Teaches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semester CHAR(10),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REFERENCES Group,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REFERENCES Course)</w:t>
      </w:r>
    </w:p>
    <w:p w14:paraId="59861D21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MemberOf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REFERENCES Professor, FOREIGN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REFERENCES Group)</w:t>
      </w:r>
    </w:p>
    <w:p w14:paraId="091858F4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lastRenderedPageBreak/>
        <w:t>CREATE TABLE Course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6193394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>CREATE TABLE Group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INTEGER,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FDC6B51" w14:textId="77777777" w:rsidR="0066204C" w:rsidRPr="0066204C" w:rsidRDefault="0066204C" w:rsidP="0066204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CREATE TABLE Professor ( 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 xml:space="preserve"> CHAR(10), PRIMARY KEY (</w:t>
      </w:r>
      <w:proofErr w:type="spellStart"/>
      <w:r w:rsidRPr="0066204C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66204C">
        <w:rPr>
          <w:rFonts w:ascii="Times New Roman" w:eastAsia="Times New Roman" w:hAnsi="Times New Roman" w:cs="Times New Roman"/>
          <w:sz w:val="24"/>
          <w:szCs w:val="24"/>
        </w:rPr>
        <w:t>) )</w:t>
      </w:r>
    </w:p>
    <w:p w14:paraId="29B04F23" w14:textId="77777777" w:rsidR="00260A43" w:rsidRPr="00260A43" w:rsidRDefault="00260A43" w:rsidP="0026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46C75" w14:textId="77777777" w:rsidR="0068213B" w:rsidRPr="0066204C" w:rsidRDefault="0068213B" w:rsidP="002D645F">
      <w:pPr>
        <w:rPr>
          <w:rFonts w:ascii="Times New Roman" w:hAnsi="Times New Roman" w:cs="Times New Roman"/>
          <w:bCs/>
          <w:sz w:val="24"/>
          <w:szCs w:val="24"/>
        </w:rPr>
      </w:pPr>
    </w:p>
    <w:p w14:paraId="42ED5747" w14:textId="05B1947A" w:rsidR="00C86F18" w:rsidRPr="0066204C" w:rsidRDefault="002D645F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3.15</w:t>
      </w:r>
    </w:p>
    <w:p w14:paraId="10F27056" w14:textId="4BE59E0E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The following SQL statements create the corresponding relations.</w:t>
      </w:r>
    </w:p>
    <w:p w14:paraId="3FCC4A9D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Musicians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name CHAR(30),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))</w:t>
      </w:r>
    </w:p>
    <w:p w14:paraId="1B574BCB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Instruments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dname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CHAR(30), key CHAR(5),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F036DA7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Plays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Instruments )</w:t>
      </w:r>
    </w:p>
    <w:p w14:paraId="4192A7BD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Songs Appears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author CHAR(30), title CHAR(30),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 NOT NULL,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Album Producer,</w:t>
      </w:r>
    </w:p>
    <w:p w14:paraId="3239D21B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CREATE TABLE Telephone Home ( phone CHAR(11), address CHAR(30), PRIMARY KEY (phone), FOREIGN KEY (address) REFERENCES Place,</w:t>
      </w:r>
    </w:p>
    <w:p w14:paraId="6F3E247B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Lives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phone CHAR(11), address CHAR(30),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, address), FOREIGN KEY (phone, address) References Telephone Home,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 )</w:t>
      </w:r>
    </w:p>
    <w:p w14:paraId="3E0A783F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CREATE TABLE Place ( address CHAR(30) )</w:t>
      </w:r>
    </w:p>
    <w:p w14:paraId="32B3E294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Perform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Songs,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 )</w:t>
      </w:r>
    </w:p>
    <w:p w14:paraId="3A080B80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Album Producer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copyrightDate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DATE, speed INTEGER, title CHAR(30),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 )</w:t>
      </w:r>
    </w:p>
    <w:p w14:paraId="61AE0F21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Musicians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name CHAR(30),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D8758D3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Instruments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dname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CHAR(30), key CHAR(5),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C678FCF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CREATE TABLE Plays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instrId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Instruments )</w:t>
      </w:r>
    </w:p>
    <w:p w14:paraId="2C04ED77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Songs Appears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author CHAR(30), title CHAR(30),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 NOT NULL,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Album Producer,</w:t>
      </w:r>
    </w:p>
    <w:p w14:paraId="5416AC0C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CREATE TABLE Telephone Home ( phone CHAR(11), address CHAR(30), PRIMARY KEY (phone), FOREIGN KEY (address) REFERENCES Place,</w:t>
      </w:r>
    </w:p>
    <w:p w14:paraId="04D31C95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Lives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phone CHAR(11), address CHAR(30),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, address), FOREIGN KEY (phone, address) References Telephone Home,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 )</w:t>
      </w:r>
    </w:p>
    <w:p w14:paraId="31FC39E6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CREATE TABLE Place ( address CHAR(30) )</w:t>
      </w:r>
    </w:p>
    <w:p w14:paraId="3446081E" w14:textId="77777777" w:rsidR="00C86F18" w:rsidRPr="0066204C" w:rsidRDefault="00C86F18" w:rsidP="00C86F18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Perform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songId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Songs,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 )</w:t>
      </w:r>
    </w:p>
    <w:p w14:paraId="5B4F85B3" w14:textId="3104268E" w:rsidR="0068213B" w:rsidRPr="0066204C" w:rsidRDefault="00C86F18" w:rsidP="002D645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Album Producer (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CHAR(10),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copyrightDate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DATE, speed INTEGER, title CHAR(30), 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albumIdentifier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), 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>) REFERENCES Musicians )</w:t>
      </w:r>
    </w:p>
    <w:p w14:paraId="70B95E09" w14:textId="25C037EC" w:rsidR="00C86F18" w:rsidRPr="0066204C" w:rsidRDefault="002D645F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sz w:val="24"/>
          <w:szCs w:val="24"/>
          <w:u w:val="single"/>
        </w:rPr>
        <w:t>3.16</w:t>
      </w:r>
    </w:p>
    <w:p w14:paraId="12596FF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The following SQL statements create the corresponding relations. </w:t>
      </w:r>
    </w:p>
    <w:p w14:paraId="0C29116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CREATE TABLE Expert ( </w:t>
      </w:r>
    </w:p>
    <w:p w14:paraId="1E8D5883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CHAR(11), </w:t>
      </w:r>
    </w:p>
    <w:p w14:paraId="2F8966FE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4540EA1A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), </w:t>
      </w:r>
    </w:p>
    <w:p w14:paraId="6661BA64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Technician, </w:t>
      </w:r>
    </w:p>
    <w:p w14:paraId="4E386B1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Models ) </w:t>
      </w:r>
    </w:p>
    <w:p w14:paraId="6571263F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</w:p>
    <w:p w14:paraId="40D5375F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The participation constraint cannot be captured in the table. </w:t>
      </w:r>
    </w:p>
    <w:p w14:paraId="4EBA1459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CREATE TABLE Models ( </w:t>
      </w:r>
    </w:p>
    <w:p w14:paraId="53AB7631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73E22A29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capacity INTEGER, </w:t>
      </w:r>
    </w:p>
    <w:p w14:paraId="46786A78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weight INTEGER, </w:t>
      </w:r>
    </w:p>
    <w:p w14:paraId="149955F0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lastRenderedPageBreak/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)) </w:t>
      </w:r>
    </w:p>
    <w:p w14:paraId="5982919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CREATE TABLE Employees ( </w:t>
      </w:r>
    </w:p>
    <w:p w14:paraId="0117E038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CHAR(11), </w:t>
      </w:r>
    </w:p>
    <w:p w14:paraId="0C0164B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union_mem_no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2C8185F1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)) </w:t>
      </w:r>
    </w:p>
    <w:p w14:paraId="7FFC3C23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CREATE TABLE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Technician_emp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( </w:t>
      </w:r>
    </w:p>
    <w:p w14:paraId="0A9BFB26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CHAR(11), </w:t>
      </w:r>
    </w:p>
    <w:p w14:paraId="1CFE9662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name CHAR(20), </w:t>
      </w:r>
    </w:p>
    <w:p w14:paraId="6DDBDC34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address CHAR(20), </w:t>
      </w:r>
    </w:p>
    <w:p w14:paraId="269BB658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phone_no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CHAR(14), </w:t>
      </w:r>
    </w:p>
    <w:p w14:paraId="3C2357CE" w14:textId="3DB28E5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), </w:t>
      </w:r>
    </w:p>
    <w:p w14:paraId="32EC508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EDA2AF4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REFERENCES Employees </w:t>
      </w:r>
    </w:p>
    <w:p w14:paraId="02AE994D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ON DELETE CASCADE) </w:t>
      </w:r>
    </w:p>
    <w:p w14:paraId="7F3BDD76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. CREATE TABLE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Traffic_control_emp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( </w:t>
      </w:r>
    </w:p>
    <w:p w14:paraId="36ABE471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CHAR(11), </w:t>
      </w:r>
    </w:p>
    <w:p w14:paraId="7B679518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exam_date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DATE, </w:t>
      </w:r>
    </w:p>
    <w:p w14:paraId="4FCFB5F3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), </w:t>
      </w:r>
    </w:p>
    <w:p w14:paraId="6E840B68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5AB696B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REFERENCES Employees </w:t>
      </w:r>
    </w:p>
    <w:p w14:paraId="29C0766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ON DELETE CASCADE) </w:t>
      </w:r>
    </w:p>
    <w:p w14:paraId="578AD5F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E77306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CREATE TABLE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Plane_Type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( </w:t>
      </w:r>
    </w:p>
    <w:p w14:paraId="043F0CF9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01E14E54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3B86A3E3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), </w:t>
      </w:r>
    </w:p>
    <w:p w14:paraId="374A1E39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Models) </w:t>
      </w:r>
    </w:p>
    <w:p w14:paraId="31764A9F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7. CREATE TABLE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Test_info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( </w:t>
      </w:r>
    </w:p>
    <w:p w14:paraId="22198E6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FAA_no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4978DAB0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lastRenderedPageBreak/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CHAR(11), </w:t>
      </w:r>
    </w:p>
    <w:p w14:paraId="3C6A608A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5806565D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hours INTEGER, </w:t>
      </w:r>
    </w:p>
    <w:p w14:paraId="062C0B86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date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DATE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62C2D012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score INTEGER, </w:t>
      </w:r>
    </w:p>
    <w:p w14:paraId="66B52BD0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FAA_no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), </w:t>
      </w:r>
    </w:p>
    <w:p w14:paraId="4F5EAC4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Plane_Type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7E03A782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FAA_no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Test, </w:t>
      </w:r>
    </w:p>
    <w:p w14:paraId="6D3E1B43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Employees ) </w:t>
      </w:r>
    </w:p>
    <w:p w14:paraId="02A8CF0E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E77306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CREATE TABLE Test ( </w:t>
      </w:r>
    </w:p>
    <w:p w14:paraId="211C0D5A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FAA_no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4C38F131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name CHAR(10), </w:t>
      </w:r>
    </w:p>
    <w:p w14:paraId="3F89B7D2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max_score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215DD70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hours INTEGER, </w:t>
      </w:r>
    </w:p>
    <w:p w14:paraId="280EAB9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date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DATE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55D9925A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score INTEGER, </w:t>
      </w:r>
    </w:p>
    <w:p w14:paraId="16D06003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FAA_no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)) </w:t>
      </w:r>
    </w:p>
    <w:p w14:paraId="53001A59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</w:p>
    <w:p w14:paraId="45FF9835" w14:textId="3B939753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E7730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r w:rsidR="00E77306">
        <w:rPr>
          <w:rFonts w:ascii="Times New Roman" w:hAnsi="Times New Roman" w:cs="Times New Roman"/>
          <w:bCs/>
          <w:sz w:val="24"/>
          <w:szCs w:val="24"/>
        </w:rPr>
        <w:t>restriction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that </w:t>
      </w:r>
      <w:r w:rsidR="00E77306">
        <w:rPr>
          <w:rFonts w:ascii="Times New Roman" w:hAnsi="Times New Roman" w:cs="Times New Roman"/>
          <w:bCs/>
          <w:sz w:val="24"/>
          <w:szCs w:val="24"/>
        </w:rPr>
        <w:t>tests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on a plane must be </w:t>
      </w:r>
      <w:r w:rsidR="00E77306">
        <w:rPr>
          <w:rFonts w:ascii="Times New Roman" w:hAnsi="Times New Roman" w:cs="Times New Roman"/>
          <w:bCs/>
          <w:sz w:val="24"/>
          <w:szCs w:val="24"/>
        </w:rPr>
        <w:t>performed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by a technician who is </w:t>
      </w:r>
      <w:r w:rsidR="00E77306">
        <w:rPr>
          <w:rFonts w:ascii="Times New Roman" w:hAnsi="Times New Roman" w:cs="Times New Roman"/>
          <w:bCs/>
          <w:sz w:val="24"/>
          <w:szCs w:val="24"/>
        </w:rPr>
        <w:t>proficient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="00E77306">
        <w:rPr>
          <w:rFonts w:ascii="Times New Roman" w:hAnsi="Times New Roman" w:cs="Times New Roman"/>
          <w:bCs/>
          <w:sz w:val="24"/>
          <w:szCs w:val="24"/>
        </w:rPr>
        <w:t xml:space="preserve">working on the model and </w:t>
      </w: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can be expressed in SQL as </w:t>
      </w:r>
      <w:r w:rsidR="00E77306">
        <w:rPr>
          <w:rFonts w:ascii="Times New Roman" w:hAnsi="Times New Roman" w:cs="Times New Roman"/>
          <w:bCs/>
          <w:sz w:val="24"/>
          <w:szCs w:val="24"/>
        </w:rPr>
        <w:t>shown below:</w:t>
      </w:r>
      <w:bookmarkStart w:id="0" w:name="_GoBack"/>
      <w:bookmarkEnd w:id="0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7EF4DA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Test_info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( </w:t>
      </w:r>
    </w:p>
    <w:p w14:paraId="168459F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FAA_no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INTEGER, </w:t>
      </w:r>
    </w:p>
    <w:p w14:paraId="6E7C1B7D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CHAR(11), </w:t>
      </w:r>
    </w:p>
    <w:p w14:paraId="2A37848C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reg no INTEGER, </w:t>
      </w:r>
    </w:p>
    <w:p w14:paraId="2EE4A55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hours INTEGER, </w:t>
      </w:r>
    </w:p>
    <w:p w14:paraId="14A789BE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date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DATE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7A5C0C05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score INTEGER, </w:t>
      </w:r>
    </w:p>
    <w:p w14:paraId="38461F64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PRIMARY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no, FAA no), </w:t>
      </w:r>
    </w:p>
    <w:p w14:paraId="752F17AA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Plane_Type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2AABDAE2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lastRenderedPageBreak/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FAA_no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Test, </w:t>
      </w:r>
    </w:p>
    <w:p w14:paraId="1DF8C8F9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>FOREIGN KEY (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) REFERENCES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Technician_emp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) </w:t>
      </w:r>
    </w:p>
    <w:p w14:paraId="6C42CD20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CONSTRAINT MODEL </w:t>
      </w:r>
    </w:p>
    <w:p w14:paraId="59C42834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CHECK ( SELECT * FROM Expert, Type </w:t>
      </w:r>
    </w:p>
    <w:p w14:paraId="55473C2A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r w:rsidRPr="0066204C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Expert.ssn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AND </w:t>
      </w:r>
    </w:p>
    <w:p w14:paraId="28DBF8F7" w14:textId="77777777" w:rsidR="00C86F18" w:rsidRPr="0066204C" w:rsidRDefault="00C86F18" w:rsidP="00C86F1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Expert.model_no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Type.model_no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AND </w:t>
      </w:r>
    </w:p>
    <w:p w14:paraId="6B30D2DD" w14:textId="19EAF02D" w:rsidR="002D645F" w:rsidRPr="0066204C" w:rsidRDefault="00C86F18" w:rsidP="00C86F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Type.reg_no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6204C">
        <w:rPr>
          <w:rFonts w:ascii="Times New Roman" w:hAnsi="Times New Roman" w:cs="Times New Roman"/>
          <w:bCs/>
          <w:sz w:val="24"/>
          <w:szCs w:val="24"/>
        </w:rPr>
        <w:t>reg_no</w:t>
      </w:r>
      <w:proofErr w:type="spellEnd"/>
      <w:r w:rsidRPr="0066204C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sectPr w:rsidR="002D645F" w:rsidRPr="006620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4F1EF" w14:textId="77777777" w:rsidR="0090581F" w:rsidRDefault="0090581F" w:rsidP="007E12AD">
      <w:pPr>
        <w:spacing w:after="0" w:line="240" w:lineRule="auto"/>
      </w:pPr>
      <w:r>
        <w:separator/>
      </w:r>
    </w:p>
  </w:endnote>
  <w:endnote w:type="continuationSeparator" w:id="0">
    <w:p w14:paraId="25F06FC3" w14:textId="77777777" w:rsidR="0090581F" w:rsidRDefault="0090581F" w:rsidP="007E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C0E8" w14:textId="77777777" w:rsidR="0090581F" w:rsidRDefault="0090581F" w:rsidP="007E12AD">
      <w:pPr>
        <w:spacing w:after="0" w:line="240" w:lineRule="auto"/>
      </w:pPr>
      <w:r>
        <w:separator/>
      </w:r>
    </w:p>
  </w:footnote>
  <w:footnote w:type="continuationSeparator" w:id="0">
    <w:p w14:paraId="5DC7EDCD" w14:textId="77777777" w:rsidR="0090581F" w:rsidRDefault="0090581F" w:rsidP="007E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FBA2" w14:textId="77777777" w:rsidR="007E12AD" w:rsidRDefault="007E12AD">
    <w:pPr>
      <w:pStyle w:val="Header"/>
    </w:pPr>
    <w:r>
      <w:tab/>
    </w:r>
    <w:r>
      <w:tab/>
    </w:r>
    <w:r w:rsidR="00D55467">
      <w:t>Shubham Mittal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3D0"/>
    <w:multiLevelType w:val="multilevel"/>
    <w:tmpl w:val="F83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5254D"/>
    <w:multiLevelType w:val="multilevel"/>
    <w:tmpl w:val="5A5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NDQwsjSwNDAzNTRW0lEKTi0uzszPAykwqgUAoyER6SwAAAA="/>
  </w:docVars>
  <w:rsids>
    <w:rsidRoot w:val="007E12AD"/>
    <w:rsid w:val="000406B6"/>
    <w:rsid w:val="00194F41"/>
    <w:rsid w:val="00260A43"/>
    <w:rsid w:val="002D645F"/>
    <w:rsid w:val="0031015A"/>
    <w:rsid w:val="0034441C"/>
    <w:rsid w:val="003A149A"/>
    <w:rsid w:val="004A4588"/>
    <w:rsid w:val="00586272"/>
    <w:rsid w:val="0066204C"/>
    <w:rsid w:val="00675FB1"/>
    <w:rsid w:val="0068213B"/>
    <w:rsid w:val="007C09D6"/>
    <w:rsid w:val="007C0B70"/>
    <w:rsid w:val="007E12AD"/>
    <w:rsid w:val="0090581F"/>
    <w:rsid w:val="009254A5"/>
    <w:rsid w:val="009D72DA"/>
    <w:rsid w:val="00B024E0"/>
    <w:rsid w:val="00C64110"/>
    <w:rsid w:val="00C86F18"/>
    <w:rsid w:val="00CD3BEF"/>
    <w:rsid w:val="00D10C0D"/>
    <w:rsid w:val="00D55467"/>
    <w:rsid w:val="00D94D0B"/>
    <w:rsid w:val="00E55E38"/>
    <w:rsid w:val="00E61468"/>
    <w:rsid w:val="00E77306"/>
    <w:rsid w:val="00ED568C"/>
    <w:rsid w:val="00EF1804"/>
    <w:rsid w:val="00FA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20A0"/>
  <w15:chartTrackingRefBased/>
  <w15:docId w15:val="{779CF950-D501-4D1E-AEF2-EDBAEA79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2AD"/>
  </w:style>
  <w:style w:type="paragraph" w:styleId="Footer">
    <w:name w:val="footer"/>
    <w:basedOn w:val="Normal"/>
    <w:link w:val="FooterChar"/>
    <w:uiPriority w:val="99"/>
    <w:unhideWhenUsed/>
    <w:rsid w:val="007E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2AD"/>
  </w:style>
  <w:style w:type="paragraph" w:styleId="BalloonText">
    <w:name w:val="Balloon Text"/>
    <w:basedOn w:val="Normal"/>
    <w:link w:val="BalloonTextChar"/>
    <w:uiPriority w:val="99"/>
    <w:semiHidden/>
    <w:unhideWhenUsed/>
    <w:rsid w:val="007E1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6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58FD-2144-EB48-AB10-593BE46E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 Patel</dc:creator>
  <cp:keywords/>
  <dc:description/>
  <cp:lastModifiedBy>Aditi Mandaliya</cp:lastModifiedBy>
  <cp:revision>2</cp:revision>
  <dcterms:created xsi:type="dcterms:W3CDTF">2019-10-05T03:17:00Z</dcterms:created>
  <dcterms:modified xsi:type="dcterms:W3CDTF">2019-10-05T03:17:00Z</dcterms:modified>
</cp:coreProperties>
</file>