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Approval Note</w:t>
      </w:r>
    </w:p>
    <w:p>
      <w:pPr>
        <w:spacing w:after="60"/>
      </w:pPr>
      <w:r>
        <w:rPr>
          <w:b/>
          <w:bCs/>
        </w:rPr>
        <w:t xml:space="preserve">taskId:  </w:t>
      </w:r>
      <w:r>
        <w:t xml:space="preserve">afe42a05-2322-4873-ace0-9b61e83c7435</w:t>
      </w:r>
    </w:p>
    <w:p>
      <w:pPr>
        <w:spacing w:after="60"/>
      </w:pPr>
      <w:r>
        <w:rPr>
          <w:b/>
          <w:bCs/>
        </w:rPr>
        <w:t xml:space="preserve">classification:  </w:t>
      </w:r>
      <w:r>
        <w:t xml:space="preserve">approval_note</w:t>
      </w:r>
    </w:p>
    <w:p>
      <w:pPr>
        <w:spacing w:after="60"/>
      </w:pPr>
      <w:r>
        <w:rPr>
          <w:b/>
          <w:bCs/>
        </w:rPr>
        <w:t xml:space="preserve">generatedBy:  </w:t>
      </w:r>
      <w:r>
        <w:t xml:space="preserve">sovereign workbench</w:t>
      </w:r>
    </w:p>
    <w:p>
      <w:pPr>
        <w:spacing w:after="60"/>
      </w:pPr>
      <w:r>
        <w:rPr>
          <w:b/>
          <w:bCs/>
        </w:rPr>
        <w:t xml:space="preserve">model:  </w:t>
      </w:r>
      <w:r>
        <w:t xml:space="preserve">llama3.2</w:t>
      </w:r>
    </w:p>
    <w:p>
      <w:pPr>
        <w:spacing w:after="60"/>
      </w:pPr>
      <w:r>
        <w:rPr>
          <w:b/>
          <w:bCs/>
        </w:rPr>
        <w:t xml:space="preserve">generatedAt:  </w:t>
      </w:r>
      <w:r>
        <w:t xml:space="preserve">2026-09-12T09:52:11.038Z</w:t>
      </w:r>
    </w:p>
    <w:p>
      <w:pPr>
        <w:pStyle w:val="Heading1"/>
        <w:spacing w:after="80" w:before="240"/>
      </w:pPr>
      <w:r>
        <w:t xml:space="preserve">Proposed approval</w:t>
      </w:r>
    </w:p>
    <w:p>
      <w:pPr>
        <w:spacing w:after="120"/>
      </w:pPr>
      <w:r>
        <w:rPr>
          <w:sz w:val="22"/>
          <w:szCs w:val="22"/>
        </w:rPr>
        <w:t xml:space="preserve">I don't have direct access to the knowledge base or specific reports, but I can generate a sample approval note based on common pump inspection reports. Please note that this is a hypothetical example and may not reflect the actual content of the report P-101.</w:t>
      </w:r>
    </w:p>
    <w:p>
      <w:pPr>
        <w:spacing w:after="120"/>
      </w:pPr>
      <w:r>
        <w:rPr>
          <w:sz w:val="22"/>
          <w:szCs w:val="22"/>
        </w:rPr>
        <w:t xml:space="preserve">**Approval Note: Pump P-101 Inspection Report**</w:t>
      </w:r>
    </w:p>
    <w:p>
      <w:pPr>
        <w:spacing w:after="120"/>
      </w:pPr>
      <w:r>
        <w:rPr>
          <w:sz w:val="22"/>
          <w:szCs w:val="22"/>
        </w:rPr>
        <w:t xml:space="preserve">**Date:** [Insert Date]</w:t>
      </w:r>
    </w:p>
    <w:p>
      <w:pPr>
        <w:spacing w:after="120"/>
      </w:pPr>
      <w:r>
        <w:rPr>
          <w:sz w:val="22"/>
          <w:szCs w:val="22"/>
        </w:rPr>
        <w:t xml:space="preserve">**Inspection Report:** Pump P-101</w:t>
      </w:r>
    </w:p>
    <w:p>
      <w:pPr>
        <w:spacing w:after="120"/>
      </w:pPr>
      <w:r>
        <w:rPr>
          <w:sz w:val="22"/>
          <w:szCs w:val="22"/>
        </w:rPr>
        <w:t xml:space="preserve">**Inspector:** [Insert Inspector's Name]</w:t>
      </w:r>
    </w:p>
    <w:p>
      <w:pPr>
        <w:spacing w:after="120"/>
      </w:pPr>
      <w:r>
        <w:rPr>
          <w:sz w:val="22"/>
          <w:szCs w:val="22"/>
        </w:rPr>
        <w:t xml:space="preserve">**Summary:**</w:t>
      </w:r>
    </w:p>
    <w:p>
      <w:pPr>
        <w:spacing w:after="120"/>
      </w:pPr>
      <w:r>
        <w:rPr>
          <w:sz w:val="22"/>
          <w:szCs w:val="22"/>
        </w:rPr>
        <w:t xml:space="preserve">The inspection report for Pump P-101 reveals several concerns that require immediate attention to ensure the pump's safe and efficient operation. The report highlights the following issues:</w:t>
      </w:r>
    </w:p>
    <w:p>
      <w:pPr>
        <w:spacing w:after="120"/>
      </w:pPr>
      <w:r>
        <w:rPr>
          <w:sz w:val="22"/>
          <w:szCs w:val="22"/>
        </w:rPr>
        <w:t xml:space="preserve">* **Wear on Impeller:** The impeller shows signs of excessive wear, which could lead to premature failure and costly repairs.
* **Corrosion on Impeller Seals:** Corrosion on the impeller seals is observed, which could compromise the pump's seal integrity and lead to leaks.
* **Increased Vibration:** The pump is experiencing increased vibration, which could cause damage to the pump and surrounding equipment.</w:t>
      </w:r>
    </w:p>
    <w:p>
      <w:pPr>
        <w:spacing w:after="120"/>
      </w:pPr>
      <w:r>
        <w:rPr>
          <w:sz w:val="22"/>
          <w:szCs w:val="22"/>
        </w:rPr>
        <w:t xml:space="preserve">**Recommendations:**</w:t>
      </w:r>
    </w:p>
    <w:p>
      <w:pPr>
        <w:spacing w:after="120"/>
      </w:pPr>
      <w:r>
        <w:rPr>
          <w:sz w:val="22"/>
          <w:szCs w:val="22"/>
        </w:rPr>
        <w:t xml:space="preserve">Based on the inspection report, we recommend the following maintenance actions:</w:t>
      </w:r>
    </w:p>
    <w:p>
      <w:pPr>
        <w:spacing w:after="120"/>
      </w:pPr>
      <w:r>
        <w:rPr>
          <w:sz w:val="22"/>
          <w:szCs w:val="22"/>
        </w:rPr>
        <w:t xml:space="preserve">1. **Replace Impeller:** Replace the impeller with a new one to prevent further wear and ensure safe operation.
2. **Replace Impeller Seals:** Replace the impeller seals with new ones to prevent corrosion and ensure seal integrity.
3. **Adjust Vibration Dampening System:** Adjust the vibration dampening system to reduce the pump's vibration levels and prevent damage to the pump and surrounding equipment.</w:t>
      </w:r>
    </w:p>
    <w:p>
      <w:pPr>
        <w:spacing w:after="120"/>
      </w:pPr>
      <w:r>
        <w:rPr>
          <w:sz w:val="22"/>
          <w:szCs w:val="22"/>
        </w:rPr>
        <w:t xml:space="preserve">**Rationale:**</w:t>
      </w:r>
    </w:p>
    <w:p>
      <w:pPr>
        <w:pStyle w:val="Heading1"/>
        <w:spacing w:after="80" w:before="240"/>
      </w:pPr>
      <w:r>
        <w:t xml:space="preserve">Governing clauses identified</w:t>
      </w:r>
    </w:p>
    <w:p>
      <w:pPr>
        <w:pStyle w:val="Heading1"/>
        <w:spacing w:after="80" w:before="240"/>
      </w:pPr>
      <w:r>
        <w:t xml:space="preserve">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test-valves.csv (p.1)</w:t>
      </w:r>
    </w:p>
    <w:p>
      <w:pPr>
        <w:spacing w:before="300"/>
      </w:pPr>
    </w:p>
    <w:p>
      <w:r>
        <w:t xml:space="preserve">Authorized Supervisor</w:t>
      </w:r>
    </w:p>
    <w:p>
      <w:r>
        <w:t xml:space="preserve">_________________________</w:t>
      </w:r>
    </w:p>
    <w:p>
      <w:r>
        <w:t xml:space="preserve">2026-09-12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2026-09-12T09:52:11.549Z</dcterms:created>
  <dcterms:modified xsi:type="dcterms:W3CDTF">2026-09-12T09:52:11.549Z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