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4C5" w:rsidRPr="005F1785" w:rsidRDefault="00C149F9" w:rsidP="00C149F9">
      <w:pPr>
        <w:autoSpaceDE w:val="0"/>
        <w:autoSpaceDN w:val="0"/>
        <w:adjustRightInd w:val="0"/>
        <w:spacing w:after="0" w:line="240" w:lineRule="auto"/>
        <w:jc w:val="both"/>
        <w:rPr>
          <w:rFonts w:ascii="Times New Roman" w:eastAsia="PalatinoLTStd-Roman" w:hAnsi="Times New Roman" w:cs="Times New Roman"/>
          <w:sz w:val="26"/>
          <w:szCs w:val="26"/>
        </w:rPr>
      </w:pPr>
      <w:r w:rsidRPr="005F1785">
        <w:rPr>
          <w:rFonts w:ascii="Times New Roman" w:eastAsia="PalatinoLTStd-Roman" w:hAnsi="Times New Roman" w:cs="Times New Roman"/>
          <w:sz w:val="26"/>
          <w:szCs w:val="26"/>
        </w:rPr>
        <w:t xml:space="preserve">The residence time of molecule is an important parameter to evaluate in order to understand the binding ability of an absorbent. It is calculated using residence auto correlation function </w:t>
      </w:r>
      <w:proofErr w:type="gramStart"/>
      <w:r w:rsidRPr="005F1785">
        <w:rPr>
          <w:rFonts w:ascii="Times New Roman" w:eastAsia="PalatinoLTStd-Roman" w:hAnsi="Times New Roman" w:cs="Times New Roman"/>
          <w:sz w:val="26"/>
          <w:szCs w:val="26"/>
        </w:rPr>
        <w:t>C</w:t>
      </w:r>
      <w:r w:rsidRPr="00572D7E">
        <w:rPr>
          <w:rFonts w:ascii="Times New Roman" w:eastAsia="PalatinoLTStd-Roman" w:hAnsi="Times New Roman" w:cs="Times New Roman"/>
          <w:i/>
          <w:iCs/>
          <w:sz w:val="26"/>
          <w:szCs w:val="26"/>
          <w:vertAlign w:val="subscript"/>
        </w:rPr>
        <w:t>R</w:t>
      </w:r>
      <w:r w:rsidRPr="00572D7E">
        <w:rPr>
          <w:rFonts w:ascii="Times New Roman" w:eastAsia="PalatinoLTStd-Roman" w:hAnsi="Times New Roman" w:cs="Times New Roman"/>
          <w:sz w:val="26"/>
          <w:szCs w:val="26"/>
          <w:vertAlign w:val="subscript"/>
        </w:rPr>
        <w:t>(</w:t>
      </w:r>
      <w:proofErr w:type="gramEnd"/>
      <w:r w:rsidRPr="00572D7E">
        <w:rPr>
          <w:rFonts w:ascii="Times New Roman" w:eastAsia="PalatinoLTStd-Roman" w:hAnsi="Times New Roman" w:cs="Times New Roman"/>
          <w:i/>
          <w:iCs/>
          <w:sz w:val="26"/>
          <w:szCs w:val="26"/>
          <w:vertAlign w:val="subscript"/>
        </w:rPr>
        <w:t>t</w:t>
      </w:r>
      <w:r w:rsidRPr="00572D7E">
        <w:rPr>
          <w:rFonts w:ascii="Times New Roman" w:eastAsia="PalatinoLTStd-Roman" w:hAnsi="Times New Roman" w:cs="Times New Roman"/>
          <w:sz w:val="26"/>
          <w:szCs w:val="26"/>
          <w:vertAlign w:val="subscript"/>
        </w:rPr>
        <w:t>)</w:t>
      </w:r>
      <w:r w:rsidRPr="005F1785">
        <w:rPr>
          <w:rFonts w:ascii="Times New Roman" w:eastAsia="PalatinoLTStd-Roman" w:hAnsi="Times New Roman" w:cs="Times New Roman"/>
          <w:sz w:val="26"/>
          <w:szCs w:val="26"/>
        </w:rPr>
        <w:t>:</w:t>
      </w:r>
    </w:p>
    <w:p w:rsidR="00062116" w:rsidRPr="005F1785" w:rsidRDefault="00062116" w:rsidP="00062116">
      <w:pPr>
        <w:autoSpaceDE w:val="0"/>
        <w:autoSpaceDN w:val="0"/>
        <w:adjustRightInd w:val="0"/>
        <w:spacing w:after="0" w:line="240" w:lineRule="auto"/>
        <w:jc w:val="center"/>
        <w:rPr>
          <w:rFonts w:ascii="Times New Roman" w:eastAsia="PalatinoLTStd-Roman" w:hAnsi="Times New Roman" w:cs="Times New Roman"/>
          <w:sz w:val="26"/>
          <w:szCs w:val="26"/>
        </w:rPr>
      </w:pPr>
      <w:r w:rsidRPr="005F1785">
        <w:rPr>
          <w:rFonts w:ascii="Times New Roman" w:eastAsia="PalatinoLTStd-Roman" w:hAnsi="Times New Roman" w:cs="Times New Roman"/>
          <w:noProof/>
          <w:sz w:val="26"/>
          <w:szCs w:val="26"/>
          <w:lang w:eastAsia="en-IN"/>
        </w:rPr>
        <w:drawing>
          <wp:inline distT="0" distB="0" distL="0" distR="0">
            <wp:extent cx="2286000" cy="134358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1294" cy="1358448"/>
                    </a:xfrm>
                    <a:prstGeom prst="rect">
                      <a:avLst/>
                    </a:prstGeom>
                    <a:noFill/>
                    <a:ln>
                      <a:noFill/>
                    </a:ln>
                  </pic:spPr>
                </pic:pic>
              </a:graphicData>
            </a:graphic>
          </wp:inline>
        </w:drawing>
      </w:r>
    </w:p>
    <w:p w:rsidR="0067080E" w:rsidRPr="005F1785" w:rsidRDefault="00C149F9" w:rsidP="00EE132C">
      <w:pPr>
        <w:autoSpaceDE w:val="0"/>
        <w:autoSpaceDN w:val="0"/>
        <w:adjustRightInd w:val="0"/>
        <w:spacing w:after="0" w:line="240" w:lineRule="auto"/>
        <w:jc w:val="both"/>
        <w:rPr>
          <w:rFonts w:ascii="Times New Roman" w:eastAsia="PalatinoLTStd-Roman" w:hAnsi="Times New Roman" w:cs="Times New Roman"/>
          <w:sz w:val="26"/>
          <w:szCs w:val="26"/>
        </w:rPr>
      </w:pPr>
      <w:proofErr w:type="gramStart"/>
      <w:r w:rsidRPr="005F1785">
        <w:rPr>
          <w:rFonts w:ascii="Times New Roman" w:eastAsia="PalatinoLTStd-Roman" w:hAnsi="Times New Roman" w:cs="Times New Roman"/>
          <w:sz w:val="26"/>
          <w:szCs w:val="26"/>
        </w:rPr>
        <w:t>where</w:t>
      </w:r>
      <w:proofErr w:type="gramEnd"/>
      <w:r w:rsidRPr="005F1785">
        <w:rPr>
          <w:rFonts w:ascii="Times New Roman" w:eastAsia="PalatinoLTStd-Roman" w:hAnsi="Times New Roman" w:cs="Times New Roman"/>
          <w:sz w:val="26"/>
          <w:szCs w:val="26"/>
        </w:rPr>
        <w:t xml:space="preserve"> </w:t>
      </w:r>
      <w:proofErr w:type="spellStart"/>
      <w:r w:rsidRPr="005F1785">
        <w:rPr>
          <w:rFonts w:ascii="Times New Roman" w:eastAsia="STIXGeneral-Italic" w:hAnsi="Times New Roman" w:cs="Times New Roman"/>
          <w:i/>
          <w:iCs/>
          <w:sz w:val="26"/>
          <w:szCs w:val="26"/>
        </w:rPr>
        <w:t>θ</w:t>
      </w:r>
      <w:r w:rsidRPr="005F1785">
        <w:rPr>
          <w:rFonts w:ascii="Times New Roman" w:eastAsia="PalatinoLTStd-Roman" w:hAnsi="Times New Roman" w:cs="Times New Roman"/>
          <w:i/>
          <w:iCs/>
          <w:sz w:val="26"/>
          <w:szCs w:val="26"/>
        </w:rPr>
        <w:t>i</w:t>
      </w:r>
      <w:proofErr w:type="spellEnd"/>
      <w:r w:rsidRPr="005F1785">
        <w:rPr>
          <w:rFonts w:ascii="Times New Roman" w:eastAsia="PalatinoLTStd-Roman" w:hAnsi="Times New Roman" w:cs="Times New Roman"/>
          <w:sz w:val="26"/>
          <w:szCs w:val="26"/>
        </w:rPr>
        <w:t xml:space="preserve">(0) = 1 when the molecule </w:t>
      </w:r>
      <w:proofErr w:type="spellStart"/>
      <w:r w:rsidRPr="005F1785">
        <w:rPr>
          <w:rFonts w:ascii="Times New Roman" w:eastAsia="PalatinoLTStd-Roman" w:hAnsi="Times New Roman" w:cs="Times New Roman"/>
          <w:sz w:val="26"/>
          <w:szCs w:val="26"/>
        </w:rPr>
        <w:t>i</w:t>
      </w:r>
      <w:proofErr w:type="spellEnd"/>
      <w:r w:rsidRPr="005F1785">
        <w:rPr>
          <w:rFonts w:ascii="Times New Roman" w:eastAsia="PalatinoLTStd-Roman" w:hAnsi="Times New Roman" w:cs="Times New Roman"/>
          <w:sz w:val="26"/>
          <w:szCs w:val="26"/>
        </w:rPr>
        <w:t xml:space="preserve"> is found in the region of interest (could be </w:t>
      </w:r>
      <w:r w:rsidR="005F1785">
        <w:rPr>
          <w:rFonts w:ascii="Times New Roman" w:eastAsia="PalatinoLTStd-Roman" w:hAnsi="Times New Roman" w:cs="Times New Roman"/>
          <w:sz w:val="26"/>
          <w:szCs w:val="26"/>
        </w:rPr>
        <w:t>the molecules</w:t>
      </w:r>
      <w:r w:rsidRPr="005F1785">
        <w:rPr>
          <w:rFonts w:ascii="Times New Roman" w:eastAsia="PalatinoLTStd-Roman" w:hAnsi="Times New Roman" w:cs="Times New Roman"/>
          <w:sz w:val="26"/>
          <w:szCs w:val="26"/>
        </w:rPr>
        <w:t xml:space="preserve"> </w:t>
      </w:r>
      <w:r w:rsidR="005F1785">
        <w:rPr>
          <w:rFonts w:ascii="Times New Roman" w:eastAsia="PalatinoLTStd-Roman" w:hAnsi="Times New Roman" w:cs="Times New Roman"/>
          <w:sz w:val="26"/>
          <w:szCs w:val="26"/>
        </w:rPr>
        <w:t xml:space="preserve">in </w:t>
      </w:r>
      <w:r w:rsidRPr="005F1785">
        <w:rPr>
          <w:rFonts w:ascii="Times New Roman" w:eastAsia="PalatinoLTStd-Roman" w:hAnsi="Times New Roman" w:cs="Times New Roman"/>
          <w:sz w:val="26"/>
          <w:szCs w:val="26"/>
        </w:rPr>
        <w:t xml:space="preserve">the first monolayer of a surface, or within the structure of a porous adsorbent at time </w:t>
      </w:r>
      <w:r w:rsidRPr="005F1785">
        <w:rPr>
          <w:rFonts w:ascii="Times New Roman" w:eastAsia="PalatinoLTStd-Roman" w:hAnsi="Times New Roman" w:cs="Times New Roman"/>
          <w:i/>
          <w:iCs/>
          <w:sz w:val="26"/>
          <w:szCs w:val="26"/>
        </w:rPr>
        <w:t xml:space="preserve">t </w:t>
      </w:r>
      <w:r w:rsidRPr="005F1785">
        <w:rPr>
          <w:rFonts w:ascii="Times New Roman" w:eastAsia="PalatinoLTStd-Roman" w:hAnsi="Times New Roman" w:cs="Times New Roman"/>
          <w:sz w:val="26"/>
          <w:szCs w:val="26"/>
        </w:rPr>
        <w:t>= 0</w:t>
      </w:r>
      <w:r w:rsidR="009740BB">
        <w:rPr>
          <w:rFonts w:ascii="Times New Roman" w:eastAsia="PalatinoLTStd-Roman" w:hAnsi="Times New Roman" w:cs="Times New Roman"/>
          <w:sz w:val="26"/>
          <w:szCs w:val="26"/>
        </w:rPr>
        <w:t xml:space="preserve"> or </w:t>
      </w:r>
      <w:r w:rsidR="009E76C7">
        <w:rPr>
          <w:rFonts w:ascii="Times New Roman" w:eastAsia="PalatinoLTStd-Roman" w:hAnsi="Times New Roman" w:cs="Times New Roman"/>
          <w:sz w:val="26"/>
          <w:szCs w:val="26"/>
        </w:rPr>
        <w:t xml:space="preserve">a chosen </w:t>
      </w:r>
      <w:r w:rsidR="009740BB">
        <w:rPr>
          <w:rFonts w:ascii="Times New Roman" w:eastAsia="PalatinoLTStd-Roman" w:hAnsi="Times New Roman" w:cs="Times New Roman"/>
          <w:sz w:val="26"/>
          <w:szCs w:val="26"/>
        </w:rPr>
        <w:t xml:space="preserve">initial time </w:t>
      </w:r>
      <w:r w:rsidR="009740BB" w:rsidRPr="009740BB">
        <w:rPr>
          <w:rFonts w:ascii="Times New Roman" w:eastAsia="PalatinoLTStd-Roman" w:hAnsi="Times New Roman" w:cs="Times New Roman"/>
          <w:i/>
          <w:sz w:val="26"/>
          <w:szCs w:val="26"/>
        </w:rPr>
        <w:t>t</w:t>
      </w:r>
      <w:r w:rsidR="009740BB" w:rsidRPr="009740BB">
        <w:rPr>
          <w:rFonts w:ascii="Times New Roman" w:eastAsia="PalatinoLTStd-Roman" w:hAnsi="Times New Roman" w:cs="Times New Roman"/>
          <w:i/>
          <w:sz w:val="26"/>
          <w:szCs w:val="26"/>
          <w:vertAlign w:val="subscript"/>
        </w:rPr>
        <w:t>0</w:t>
      </w:r>
      <w:r w:rsidRPr="005F1785">
        <w:rPr>
          <w:rFonts w:ascii="Times New Roman" w:eastAsia="PalatinoLTStd-Roman" w:hAnsi="Times New Roman" w:cs="Times New Roman"/>
          <w:sz w:val="26"/>
          <w:szCs w:val="26"/>
        </w:rPr>
        <w:t xml:space="preserve">). N is the total number of molecules in the region of interest (the first monolayer of adsorbent surface) considered at </w:t>
      </w:r>
      <w:r w:rsidRPr="00055DEE">
        <w:rPr>
          <w:rFonts w:ascii="Times New Roman" w:eastAsia="PalatinoLTStd-Roman" w:hAnsi="Times New Roman" w:cs="Times New Roman"/>
          <w:i/>
          <w:sz w:val="26"/>
          <w:szCs w:val="26"/>
        </w:rPr>
        <w:t>t</w:t>
      </w:r>
      <w:r w:rsidRPr="00055DEE">
        <w:rPr>
          <w:rFonts w:ascii="Times New Roman" w:eastAsia="PalatinoLTStd-Roman" w:hAnsi="Times New Roman" w:cs="Times New Roman"/>
          <w:i/>
          <w:sz w:val="26"/>
          <w:szCs w:val="26"/>
          <w:vertAlign w:val="subscript"/>
        </w:rPr>
        <w:t>0</w:t>
      </w:r>
      <w:r w:rsidRPr="005F1785">
        <w:rPr>
          <w:rFonts w:ascii="Times New Roman" w:eastAsia="PalatinoLTStd-Roman" w:hAnsi="Times New Roman" w:cs="Times New Roman"/>
          <w:sz w:val="26"/>
          <w:szCs w:val="26"/>
        </w:rPr>
        <w:t xml:space="preserve">. </w:t>
      </w:r>
      <w:r w:rsidR="00EE132C" w:rsidRPr="005F1785">
        <w:rPr>
          <w:rFonts w:ascii="Times New Roman" w:eastAsia="PalatinoLTStd-Roman" w:hAnsi="Times New Roman" w:cs="Times New Roman"/>
          <w:sz w:val="26"/>
          <w:szCs w:val="26"/>
        </w:rPr>
        <w:t xml:space="preserve">Here </w:t>
      </w:r>
      <w:proofErr w:type="spellStart"/>
      <w:r w:rsidR="00EE132C" w:rsidRPr="005F1785">
        <w:rPr>
          <w:rFonts w:ascii="Times New Roman" w:eastAsia="PalatinoLTStd-Roman" w:hAnsi="Times New Roman" w:cs="Times New Roman"/>
          <w:i/>
          <w:iCs/>
          <w:sz w:val="26"/>
          <w:szCs w:val="26"/>
        </w:rPr>
        <w:t>θ</w:t>
      </w:r>
      <w:r w:rsidR="00EE132C" w:rsidRPr="005F1785">
        <w:rPr>
          <w:rFonts w:ascii="Times New Roman" w:eastAsia="PalatinoLTStd-Roman" w:hAnsi="Times New Roman" w:cs="Times New Roman"/>
          <w:i/>
          <w:iCs/>
          <w:sz w:val="26"/>
          <w:szCs w:val="26"/>
          <w:vertAlign w:val="subscript"/>
        </w:rPr>
        <w:t>i</w:t>
      </w:r>
      <w:proofErr w:type="spellEnd"/>
      <w:r w:rsidR="00EE132C" w:rsidRPr="005F1785">
        <w:rPr>
          <w:rFonts w:ascii="Times New Roman" w:eastAsia="PalatinoLTStd-Roman" w:hAnsi="Times New Roman" w:cs="Times New Roman"/>
          <w:sz w:val="26"/>
          <w:szCs w:val="26"/>
        </w:rPr>
        <w:t>(t</w:t>
      </w:r>
      <w:r w:rsidR="00EE132C" w:rsidRPr="005F1785">
        <w:rPr>
          <w:rFonts w:ascii="Times New Roman" w:eastAsia="PalatinoLTStd-Roman" w:hAnsi="Times New Roman" w:cs="Times New Roman"/>
          <w:sz w:val="26"/>
          <w:szCs w:val="26"/>
          <w:vertAlign w:val="subscript"/>
        </w:rPr>
        <w:t>0</w:t>
      </w:r>
      <w:r w:rsidR="00EE132C" w:rsidRPr="005F1785">
        <w:rPr>
          <w:rFonts w:ascii="Times New Roman" w:eastAsia="PalatinoLTStd-Roman" w:hAnsi="Times New Roman" w:cs="Times New Roman"/>
          <w:sz w:val="26"/>
          <w:szCs w:val="26"/>
        </w:rPr>
        <w:t xml:space="preserve"> + t) takes the value of 1 (unity) if the water molecule </w:t>
      </w:r>
      <w:proofErr w:type="spellStart"/>
      <w:r w:rsidR="00EE132C" w:rsidRPr="00886B54">
        <w:rPr>
          <w:rFonts w:ascii="Times New Roman" w:eastAsia="PalatinoLTStd-Roman" w:hAnsi="Times New Roman" w:cs="Times New Roman"/>
          <w:i/>
          <w:sz w:val="26"/>
          <w:szCs w:val="26"/>
        </w:rPr>
        <w:t>i</w:t>
      </w:r>
      <w:proofErr w:type="spellEnd"/>
      <w:r w:rsidR="00EE132C" w:rsidRPr="005F1785">
        <w:rPr>
          <w:rFonts w:ascii="Times New Roman" w:eastAsia="PalatinoLTStd-Roman" w:hAnsi="Times New Roman" w:cs="Times New Roman"/>
          <w:sz w:val="26"/>
          <w:szCs w:val="26"/>
        </w:rPr>
        <w:t>,</w:t>
      </w:r>
      <w:r w:rsidR="005F1785">
        <w:rPr>
          <w:rFonts w:ascii="Times New Roman" w:eastAsia="PalatinoLTStd-Roman" w:hAnsi="Times New Roman" w:cs="Times New Roman"/>
          <w:sz w:val="26"/>
          <w:szCs w:val="26"/>
        </w:rPr>
        <w:t xml:space="preserve"> </w:t>
      </w:r>
      <w:r w:rsidR="00EE132C" w:rsidRPr="005F1785">
        <w:rPr>
          <w:rFonts w:ascii="Times New Roman" w:eastAsia="PalatinoLTStd-Roman" w:hAnsi="Times New Roman" w:cs="Times New Roman"/>
          <w:sz w:val="26"/>
          <w:szCs w:val="26"/>
        </w:rPr>
        <w:t>which is within the region of interest at the time origin t</w:t>
      </w:r>
      <w:r w:rsidR="00EE132C" w:rsidRPr="005F1785">
        <w:rPr>
          <w:rFonts w:ascii="Times New Roman" w:eastAsia="PalatinoLTStd-Roman" w:hAnsi="Times New Roman" w:cs="Times New Roman"/>
          <w:sz w:val="26"/>
          <w:szCs w:val="26"/>
          <w:vertAlign w:val="subscript"/>
        </w:rPr>
        <w:t>0</w:t>
      </w:r>
      <w:r w:rsidR="00EE132C" w:rsidRPr="005F1785">
        <w:rPr>
          <w:rFonts w:ascii="Times New Roman" w:eastAsia="PalatinoLTStd-Roman" w:hAnsi="Times New Roman" w:cs="Times New Roman"/>
          <w:sz w:val="26"/>
          <w:szCs w:val="26"/>
        </w:rPr>
        <w:t>, still exists</w:t>
      </w:r>
      <w:r w:rsidR="005F1785">
        <w:rPr>
          <w:rFonts w:ascii="Times New Roman" w:eastAsia="PalatinoLTStd-Roman" w:hAnsi="Times New Roman" w:cs="Times New Roman"/>
          <w:sz w:val="26"/>
          <w:szCs w:val="26"/>
        </w:rPr>
        <w:t xml:space="preserve"> </w:t>
      </w:r>
      <w:r w:rsidR="00EE132C" w:rsidRPr="005F1785">
        <w:rPr>
          <w:rFonts w:ascii="Times New Roman" w:eastAsia="PalatinoLTStd-Roman" w:hAnsi="Times New Roman" w:cs="Times New Roman"/>
          <w:sz w:val="26"/>
          <w:szCs w:val="26"/>
        </w:rPr>
        <w:t>in that region at time t</w:t>
      </w:r>
      <w:r w:rsidR="00EE132C" w:rsidRPr="005F1785">
        <w:rPr>
          <w:rFonts w:ascii="Times New Roman" w:eastAsia="PalatinoLTStd-Roman" w:hAnsi="Times New Roman" w:cs="Times New Roman"/>
          <w:sz w:val="26"/>
          <w:szCs w:val="26"/>
          <w:vertAlign w:val="subscript"/>
        </w:rPr>
        <w:t>0</w:t>
      </w:r>
      <w:r w:rsidR="00EE132C" w:rsidRPr="005F1785">
        <w:rPr>
          <w:rFonts w:ascii="Times New Roman" w:eastAsia="PalatinoLTStd-Roman" w:hAnsi="Times New Roman" w:cs="Times New Roman"/>
          <w:sz w:val="26"/>
          <w:szCs w:val="26"/>
        </w:rPr>
        <w:t xml:space="preserve"> + t. Otherwise </w:t>
      </w:r>
      <w:proofErr w:type="spellStart"/>
      <w:r w:rsidR="00EE132C" w:rsidRPr="005F1785">
        <w:rPr>
          <w:rFonts w:ascii="Times New Roman" w:eastAsia="PalatinoLTStd-Roman" w:hAnsi="Times New Roman" w:cs="Times New Roman"/>
          <w:i/>
          <w:iCs/>
          <w:sz w:val="26"/>
          <w:szCs w:val="26"/>
        </w:rPr>
        <w:t>θi</w:t>
      </w:r>
      <w:proofErr w:type="spellEnd"/>
      <w:r w:rsidR="00EE132C" w:rsidRPr="005F1785">
        <w:rPr>
          <w:rFonts w:ascii="Times New Roman" w:eastAsia="PalatinoLTStd-Roman" w:hAnsi="Times New Roman" w:cs="Times New Roman"/>
          <w:sz w:val="26"/>
          <w:szCs w:val="26"/>
        </w:rPr>
        <w:t>(t</w:t>
      </w:r>
      <w:r w:rsidR="00EE132C" w:rsidRPr="005F1785">
        <w:rPr>
          <w:rFonts w:ascii="Times New Roman" w:eastAsia="PalatinoLTStd-Roman" w:hAnsi="Times New Roman" w:cs="Times New Roman"/>
          <w:sz w:val="26"/>
          <w:szCs w:val="26"/>
          <w:vertAlign w:val="subscript"/>
        </w:rPr>
        <w:t>0</w:t>
      </w:r>
      <w:r w:rsidR="00EE132C" w:rsidRPr="005F1785">
        <w:rPr>
          <w:rFonts w:ascii="Times New Roman" w:eastAsia="PalatinoLTStd-Roman" w:hAnsi="Times New Roman" w:cs="Times New Roman"/>
          <w:sz w:val="26"/>
          <w:szCs w:val="26"/>
        </w:rPr>
        <w:t xml:space="preserve"> + t) equals 0.</w:t>
      </w:r>
      <w:r w:rsidR="00BA2D7F" w:rsidRPr="005F1785">
        <w:rPr>
          <w:rFonts w:ascii="Times New Roman" w:eastAsia="PalatinoLTStd-Roman" w:hAnsi="Times New Roman" w:cs="Times New Roman"/>
          <w:sz w:val="26"/>
          <w:szCs w:val="26"/>
        </w:rPr>
        <w:t xml:space="preserve"> </w:t>
      </w:r>
    </w:p>
    <w:p w:rsidR="0067080E" w:rsidRPr="005F1785" w:rsidRDefault="0067080E" w:rsidP="0067080E">
      <w:pPr>
        <w:autoSpaceDE w:val="0"/>
        <w:autoSpaceDN w:val="0"/>
        <w:adjustRightInd w:val="0"/>
        <w:spacing w:after="0" w:line="240" w:lineRule="auto"/>
        <w:ind w:firstLine="720"/>
        <w:jc w:val="both"/>
        <w:rPr>
          <w:rFonts w:ascii="Times New Roman" w:eastAsia="PalatinoLTStd-Roman" w:hAnsi="Times New Roman" w:cs="Times New Roman"/>
          <w:sz w:val="26"/>
          <w:szCs w:val="26"/>
        </w:rPr>
      </w:pPr>
    </w:p>
    <w:p w:rsidR="0067080E" w:rsidRPr="005F1785" w:rsidRDefault="00BA2D7F" w:rsidP="0067080E">
      <w:pPr>
        <w:autoSpaceDE w:val="0"/>
        <w:autoSpaceDN w:val="0"/>
        <w:adjustRightInd w:val="0"/>
        <w:spacing w:after="0" w:line="240" w:lineRule="auto"/>
        <w:ind w:firstLine="720"/>
        <w:jc w:val="both"/>
        <w:rPr>
          <w:rFonts w:ascii="Times New Roman" w:eastAsia="PalatinoLTStd-Roman" w:hAnsi="Times New Roman" w:cs="Times New Roman"/>
          <w:sz w:val="26"/>
          <w:szCs w:val="26"/>
        </w:rPr>
      </w:pPr>
      <w:r w:rsidRPr="005F1785">
        <w:rPr>
          <w:rFonts w:ascii="Times New Roman" w:eastAsia="PalatinoLTStd-Roman" w:hAnsi="Times New Roman" w:cs="Times New Roman"/>
          <w:sz w:val="26"/>
          <w:szCs w:val="26"/>
        </w:rPr>
        <w:t>In other words, i</w:t>
      </w:r>
      <w:r w:rsidR="00C149F9" w:rsidRPr="005F1785">
        <w:rPr>
          <w:rFonts w:ascii="Times New Roman" w:eastAsia="PalatinoLTStd-Roman" w:hAnsi="Times New Roman" w:cs="Times New Roman"/>
          <w:sz w:val="26"/>
          <w:szCs w:val="26"/>
        </w:rPr>
        <w:t xml:space="preserve">f an appended molecule continuously remains </w:t>
      </w:r>
      <w:r w:rsidR="0067080E" w:rsidRPr="005F1785">
        <w:rPr>
          <w:rFonts w:ascii="Times New Roman" w:eastAsia="PalatinoLTStd-Roman" w:hAnsi="Times New Roman" w:cs="Times New Roman"/>
          <w:sz w:val="26"/>
          <w:szCs w:val="26"/>
        </w:rPr>
        <w:t xml:space="preserve">in the </w:t>
      </w:r>
      <w:r w:rsidR="00C149F9" w:rsidRPr="005F1785">
        <w:rPr>
          <w:rFonts w:ascii="Times New Roman" w:eastAsia="PalatinoLTStd-Roman" w:hAnsi="Times New Roman" w:cs="Times New Roman"/>
          <w:sz w:val="26"/>
          <w:szCs w:val="26"/>
        </w:rPr>
        <w:t xml:space="preserve">region </w:t>
      </w:r>
      <w:r w:rsidR="00945A72" w:rsidRPr="005F1785">
        <w:rPr>
          <w:rFonts w:ascii="Times New Roman" w:eastAsia="PalatinoLTStd-Roman" w:hAnsi="Times New Roman" w:cs="Times New Roman"/>
          <w:sz w:val="26"/>
          <w:szCs w:val="26"/>
        </w:rPr>
        <w:t>of interest as the time</w:t>
      </w:r>
      <w:r w:rsidR="00886B54">
        <w:rPr>
          <w:rFonts w:ascii="Times New Roman" w:eastAsia="PalatinoLTStd-Roman" w:hAnsi="Times New Roman" w:cs="Times New Roman"/>
          <w:sz w:val="26"/>
          <w:szCs w:val="26"/>
        </w:rPr>
        <w:t xml:space="preserve"> </w:t>
      </w:r>
      <w:r w:rsidR="00C149F9" w:rsidRPr="005F1785">
        <w:rPr>
          <w:rFonts w:ascii="Times New Roman" w:eastAsia="PalatinoLTStd-Roman" w:hAnsi="Times New Roman" w:cs="Times New Roman"/>
          <w:sz w:val="26"/>
          <w:szCs w:val="26"/>
        </w:rPr>
        <w:t>‘</w:t>
      </w:r>
      <w:r w:rsidR="00C149F9" w:rsidRPr="005F1785">
        <w:rPr>
          <w:rFonts w:ascii="Times New Roman" w:eastAsia="PalatinoLTStd-Roman" w:hAnsi="Times New Roman" w:cs="Times New Roman"/>
          <w:i/>
          <w:iCs/>
          <w:sz w:val="26"/>
          <w:szCs w:val="26"/>
        </w:rPr>
        <w:t>t</w:t>
      </w:r>
      <w:r w:rsidR="00C149F9" w:rsidRPr="005F1785">
        <w:rPr>
          <w:rFonts w:ascii="Times New Roman" w:eastAsia="PalatinoLTStd-Roman" w:hAnsi="Times New Roman" w:cs="Times New Roman"/>
          <w:sz w:val="26"/>
          <w:szCs w:val="26"/>
        </w:rPr>
        <w:t xml:space="preserve">’ progresses, then </w:t>
      </w:r>
      <w:proofErr w:type="spellStart"/>
      <w:r w:rsidR="00C149F9" w:rsidRPr="005F1785">
        <w:rPr>
          <w:rFonts w:ascii="Times New Roman" w:eastAsia="STIXGeneral-Italic" w:hAnsi="Times New Roman" w:cs="Times New Roman"/>
          <w:i/>
          <w:iCs/>
          <w:sz w:val="26"/>
          <w:szCs w:val="26"/>
        </w:rPr>
        <w:t>θ</w:t>
      </w:r>
      <w:r w:rsidR="00C149F9" w:rsidRPr="005F1785">
        <w:rPr>
          <w:rFonts w:ascii="Times New Roman" w:eastAsia="PalatinoLTStd-Roman" w:hAnsi="Times New Roman" w:cs="Times New Roman"/>
          <w:i/>
          <w:iCs/>
          <w:sz w:val="26"/>
          <w:szCs w:val="26"/>
        </w:rPr>
        <w:t>i</w:t>
      </w:r>
      <w:proofErr w:type="spellEnd"/>
      <w:r w:rsidR="00C149F9" w:rsidRPr="005F1785">
        <w:rPr>
          <w:rFonts w:ascii="Times New Roman" w:eastAsia="PalatinoLTStd-Roman" w:hAnsi="Times New Roman" w:cs="Times New Roman"/>
          <w:sz w:val="26"/>
          <w:szCs w:val="26"/>
        </w:rPr>
        <w:t>(</w:t>
      </w:r>
      <w:r w:rsidR="00886B54" w:rsidRPr="005F1785">
        <w:rPr>
          <w:rFonts w:ascii="Times New Roman" w:eastAsia="PalatinoLTStd-Roman" w:hAnsi="Times New Roman" w:cs="Times New Roman"/>
          <w:sz w:val="26"/>
          <w:szCs w:val="26"/>
        </w:rPr>
        <w:t>t</w:t>
      </w:r>
      <w:r w:rsidR="00886B54" w:rsidRPr="005F1785">
        <w:rPr>
          <w:rFonts w:ascii="Times New Roman" w:eastAsia="PalatinoLTStd-Roman" w:hAnsi="Times New Roman" w:cs="Times New Roman"/>
          <w:sz w:val="26"/>
          <w:szCs w:val="26"/>
          <w:vertAlign w:val="subscript"/>
        </w:rPr>
        <w:t>0</w:t>
      </w:r>
      <w:r w:rsidR="00886B54" w:rsidRPr="005F1785">
        <w:rPr>
          <w:rFonts w:ascii="Times New Roman" w:eastAsia="PalatinoLTStd-Roman" w:hAnsi="Times New Roman" w:cs="Times New Roman"/>
          <w:sz w:val="26"/>
          <w:szCs w:val="26"/>
        </w:rPr>
        <w:t xml:space="preserve"> +</w:t>
      </w:r>
      <w:r w:rsidR="00C149F9" w:rsidRPr="005F1785">
        <w:rPr>
          <w:rFonts w:ascii="Times New Roman" w:eastAsia="PalatinoLTStd-Roman" w:hAnsi="Times New Roman" w:cs="Times New Roman"/>
          <w:i/>
          <w:iCs/>
          <w:sz w:val="26"/>
          <w:szCs w:val="26"/>
        </w:rPr>
        <w:t>t</w:t>
      </w:r>
      <w:r w:rsidR="00C149F9" w:rsidRPr="005F1785">
        <w:rPr>
          <w:rFonts w:ascii="Times New Roman" w:eastAsia="PalatinoLTStd-Roman" w:hAnsi="Times New Roman" w:cs="Times New Roman"/>
          <w:sz w:val="26"/>
          <w:szCs w:val="26"/>
        </w:rPr>
        <w:t xml:space="preserve">) = 1; </w:t>
      </w:r>
      <w:r w:rsidR="00886B54">
        <w:rPr>
          <w:rFonts w:ascii="Times New Roman" w:eastAsia="PalatinoLTStd-Roman" w:hAnsi="Times New Roman" w:cs="Times New Roman"/>
          <w:sz w:val="26"/>
          <w:szCs w:val="26"/>
        </w:rPr>
        <w:t xml:space="preserve">and </w:t>
      </w:r>
      <w:proofErr w:type="spellStart"/>
      <w:r w:rsidR="00C149F9" w:rsidRPr="005F1785">
        <w:rPr>
          <w:rFonts w:ascii="Times New Roman" w:eastAsia="STIXGeneral-Italic" w:hAnsi="Times New Roman" w:cs="Times New Roman"/>
          <w:i/>
          <w:iCs/>
          <w:sz w:val="26"/>
          <w:szCs w:val="26"/>
        </w:rPr>
        <w:t>θ</w:t>
      </w:r>
      <w:r w:rsidR="00C149F9" w:rsidRPr="005F1785">
        <w:rPr>
          <w:rFonts w:ascii="Times New Roman" w:eastAsia="PalatinoLTStd-Roman" w:hAnsi="Times New Roman" w:cs="Times New Roman"/>
          <w:i/>
          <w:iCs/>
          <w:sz w:val="26"/>
          <w:szCs w:val="26"/>
        </w:rPr>
        <w:t>i</w:t>
      </w:r>
      <w:proofErr w:type="spellEnd"/>
      <w:r w:rsidR="00C149F9" w:rsidRPr="005F1785">
        <w:rPr>
          <w:rFonts w:ascii="Times New Roman" w:eastAsia="PalatinoLTStd-Roman" w:hAnsi="Times New Roman" w:cs="Times New Roman"/>
          <w:sz w:val="26"/>
          <w:szCs w:val="26"/>
        </w:rPr>
        <w:t>(</w:t>
      </w:r>
      <w:r w:rsidR="00886B54" w:rsidRPr="005F1785">
        <w:rPr>
          <w:rFonts w:ascii="Times New Roman" w:eastAsia="PalatinoLTStd-Roman" w:hAnsi="Times New Roman" w:cs="Times New Roman"/>
          <w:sz w:val="26"/>
          <w:szCs w:val="26"/>
        </w:rPr>
        <w:t>t</w:t>
      </w:r>
      <w:r w:rsidR="00886B54" w:rsidRPr="005F1785">
        <w:rPr>
          <w:rFonts w:ascii="Times New Roman" w:eastAsia="PalatinoLTStd-Roman" w:hAnsi="Times New Roman" w:cs="Times New Roman"/>
          <w:sz w:val="26"/>
          <w:szCs w:val="26"/>
          <w:vertAlign w:val="subscript"/>
        </w:rPr>
        <w:t>0</w:t>
      </w:r>
      <w:r w:rsidR="00886B54" w:rsidRPr="005F1785">
        <w:rPr>
          <w:rFonts w:ascii="Times New Roman" w:eastAsia="PalatinoLTStd-Roman" w:hAnsi="Times New Roman" w:cs="Times New Roman"/>
          <w:sz w:val="26"/>
          <w:szCs w:val="26"/>
        </w:rPr>
        <w:t xml:space="preserve"> +</w:t>
      </w:r>
      <w:r w:rsidR="00C149F9" w:rsidRPr="005F1785">
        <w:rPr>
          <w:rFonts w:ascii="Times New Roman" w:eastAsia="PalatinoLTStd-Roman" w:hAnsi="Times New Roman" w:cs="Times New Roman"/>
          <w:i/>
          <w:iCs/>
          <w:sz w:val="26"/>
          <w:szCs w:val="26"/>
        </w:rPr>
        <w:t>t</w:t>
      </w:r>
      <w:r w:rsidR="00C149F9" w:rsidRPr="005F1785">
        <w:rPr>
          <w:rFonts w:ascii="Times New Roman" w:eastAsia="PalatinoLTStd-Roman" w:hAnsi="Times New Roman" w:cs="Times New Roman"/>
          <w:sz w:val="26"/>
          <w:szCs w:val="26"/>
        </w:rPr>
        <w:t xml:space="preserve">) = 0 when the molecule exit the region of interest. The </w:t>
      </w:r>
      <w:proofErr w:type="spellStart"/>
      <w:proofErr w:type="gramStart"/>
      <w:r w:rsidR="00C149F9" w:rsidRPr="005F1785">
        <w:rPr>
          <w:rFonts w:ascii="Times New Roman" w:eastAsia="STIXGeneral-Italic" w:hAnsi="Times New Roman" w:cs="Times New Roman"/>
          <w:i/>
          <w:iCs/>
          <w:sz w:val="26"/>
          <w:szCs w:val="26"/>
        </w:rPr>
        <w:t>θ</w:t>
      </w:r>
      <w:r w:rsidR="00C149F9" w:rsidRPr="005F1785">
        <w:rPr>
          <w:rFonts w:ascii="Times New Roman" w:eastAsia="PalatinoLTStd-Roman" w:hAnsi="Times New Roman" w:cs="Times New Roman"/>
          <w:i/>
          <w:iCs/>
          <w:sz w:val="26"/>
          <w:szCs w:val="26"/>
        </w:rPr>
        <w:t>i</w:t>
      </w:r>
      <w:proofErr w:type="spellEnd"/>
      <w:r w:rsidR="00C149F9" w:rsidRPr="005F1785">
        <w:rPr>
          <w:rFonts w:ascii="Times New Roman" w:eastAsia="PalatinoLTStd-Roman" w:hAnsi="Times New Roman" w:cs="Times New Roman"/>
          <w:sz w:val="26"/>
          <w:szCs w:val="26"/>
        </w:rPr>
        <w:t>(</w:t>
      </w:r>
      <w:proofErr w:type="gramEnd"/>
      <w:r w:rsidR="003974FB" w:rsidRPr="005F1785">
        <w:rPr>
          <w:rFonts w:ascii="Times New Roman" w:eastAsia="PalatinoLTStd-Roman" w:hAnsi="Times New Roman" w:cs="Times New Roman"/>
          <w:sz w:val="26"/>
          <w:szCs w:val="26"/>
        </w:rPr>
        <w:t>t</w:t>
      </w:r>
      <w:r w:rsidR="003974FB" w:rsidRPr="005F1785">
        <w:rPr>
          <w:rFonts w:ascii="Times New Roman" w:eastAsia="PalatinoLTStd-Roman" w:hAnsi="Times New Roman" w:cs="Times New Roman"/>
          <w:sz w:val="26"/>
          <w:szCs w:val="26"/>
          <w:vertAlign w:val="subscript"/>
        </w:rPr>
        <w:t>0</w:t>
      </w:r>
      <w:r w:rsidR="003974FB" w:rsidRPr="005F1785">
        <w:rPr>
          <w:rFonts w:ascii="Times New Roman" w:eastAsia="PalatinoLTStd-Roman" w:hAnsi="Times New Roman" w:cs="Times New Roman"/>
          <w:sz w:val="26"/>
          <w:szCs w:val="26"/>
        </w:rPr>
        <w:t xml:space="preserve"> +</w:t>
      </w:r>
      <w:r w:rsidR="00C149F9" w:rsidRPr="005F1785">
        <w:rPr>
          <w:rFonts w:ascii="Times New Roman" w:eastAsia="PalatinoLTStd-Roman" w:hAnsi="Times New Roman" w:cs="Times New Roman"/>
          <w:i/>
          <w:iCs/>
          <w:sz w:val="26"/>
          <w:szCs w:val="26"/>
        </w:rPr>
        <w:t>t</w:t>
      </w:r>
      <w:r w:rsidR="00C149F9" w:rsidRPr="005F1785">
        <w:rPr>
          <w:rFonts w:ascii="Times New Roman" w:eastAsia="PalatinoLTStd-Roman" w:hAnsi="Times New Roman" w:cs="Times New Roman"/>
          <w:sz w:val="26"/>
          <w:szCs w:val="26"/>
        </w:rPr>
        <w:t xml:space="preserve">) remains equal to 0 even if the molecule eventually returns inside the region. </w:t>
      </w:r>
    </w:p>
    <w:p w:rsidR="0067080E" w:rsidRPr="005F1785" w:rsidRDefault="0067080E" w:rsidP="00EE132C">
      <w:pPr>
        <w:autoSpaceDE w:val="0"/>
        <w:autoSpaceDN w:val="0"/>
        <w:adjustRightInd w:val="0"/>
        <w:spacing w:after="0" w:line="240" w:lineRule="auto"/>
        <w:jc w:val="both"/>
        <w:rPr>
          <w:rFonts w:ascii="Times New Roman" w:eastAsia="PalatinoLTStd-Roman" w:hAnsi="Times New Roman" w:cs="Times New Roman"/>
          <w:sz w:val="26"/>
          <w:szCs w:val="26"/>
        </w:rPr>
      </w:pPr>
    </w:p>
    <w:p w:rsidR="00C149F9" w:rsidRPr="005F1785" w:rsidRDefault="00C149F9" w:rsidP="0067080E">
      <w:pPr>
        <w:autoSpaceDE w:val="0"/>
        <w:autoSpaceDN w:val="0"/>
        <w:adjustRightInd w:val="0"/>
        <w:spacing w:after="0" w:line="240" w:lineRule="auto"/>
        <w:ind w:firstLine="720"/>
        <w:jc w:val="both"/>
        <w:rPr>
          <w:rFonts w:ascii="Times New Roman" w:eastAsia="PalatinoLTStd-Roman" w:hAnsi="Times New Roman" w:cs="Times New Roman"/>
          <w:sz w:val="26"/>
          <w:szCs w:val="26"/>
        </w:rPr>
      </w:pPr>
      <w:r w:rsidRPr="005F1785">
        <w:rPr>
          <w:rFonts w:ascii="Times New Roman" w:eastAsia="PalatinoLTStd-Roman" w:hAnsi="Times New Roman" w:cs="Times New Roman"/>
          <w:sz w:val="26"/>
          <w:szCs w:val="26"/>
        </w:rPr>
        <w:t xml:space="preserve">The angular brackets denote averaging over various time origins with the aim of improving statistics as well as taking into account different areas of the trajectory. Therefore </w:t>
      </w:r>
      <w:proofErr w:type="gramStart"/>
      <w:r w:rsidRPr="005F1785">
        <w:rPr>
          <w:rFonts w:ascii="Times New Roman" w:eastAsia="PalatinoLTStd-Roman" w:hAnsi="Times New Roman" w:cs="Times New Roman"/>
          <w:sz w:val="26"/>
          <w:szCs w:val="26"/>
        </w:rPr>
        <w:t>C(</w:t>
      </w:r>
      <w:proofErr w:type="gramEnd"/>
      <w:r w:rsidRPr="005F1785">
        <w:rPr>
          <w:rFonts w:ascii="Times New Roman" w:eastAsia="PalatinoLTStd-Roman" w:hAnsi="Times New Roman" w:cs="Times New Roman"/>
          <w:sz w:val="26"/>
          <w:szCs w:val="26"/>
        </w:rPr>
        <w:t>t) gives the average number of water molecules that still remain in the region of interest after a time t. The residence time (</w:t>
      </w:r>
      <w:r w:rsidRPr="005F1785">
        <w:rPr>
          <w:rFonts w:ascii="Times New Roman" w:eastAsia="STIXGeneral-Italic" w:hAnsi="Times New Roman" w:cs="Times New Roman"/>
          <w:i/>
          <w:iCs/>
          <w:sz w:val="26"/>
          <w:szCs w:val="26"/>
        </w:rPr>
        <w:t>τ</w:t>
      </w:r>
      <w:r w:rsidRPr="00D13DCB">
        <w:rPr>
          <w:rFonts w:ascii="Times New Roman" w:eastAsia="PalatinoLTStd-Roman" w:hAnsi="Times New Roman" w:cs="Times New Roman"/>
          <w:i/>
          <w:iCs/>
          <w:sz w:val="26"/>
          <w:szCs w:val="26"/>
          <w:vertAlign w:val="subscript"/>
        </w:rPr>
        <w:t>s</w:t>
      </w:r>
      <w:r w:rsidRPr="005F1785">
        <w:rPr>
          <w:rFonts w:ascii="Times New Roman" w:eastAsia="PalatinoLTStd-Roman" w:hAnsi="Times New Roman" w:cs="Times New Roman"/>
          <w:sz w:val="26"/>
          <w:szCs w:val="26"/>
        </w:rPr>
        <w:t>) is evaluated by fitting an exponential f</w:t>
      </w:r>
      <w:r w:rsidR="00062116" w:rsidRPr="005F1785">
        <w:rPr>
          <w:rFonts w:ascii="Times New Roman" w:eastAsia="PalatinoLTStd-Roman" w:hAnsi="Times New Roman" w:cs="Times New Roman"/>
          <w:sz w:val="26"/>
          <w:szCs w:val="26"/>
        </w:rPr>
        <w:t>orm, as shown in following equation</w:t>
      </w:r>
      <w:r w:rsidRPr="005F1785">
        <w:rPr>
          <w:rFonts w:ascii="Times New Roman" w:eastAsia="PalatinoLTStd-Roman" w:hAnsi="Times New Roman" w:cs="Times New Roman"/>
          <w:sz w:val="26"/>
          <w:szCs w:val="26"/>
        </w:rPr>
        <w:t xml:space="preserve">, to the </w:t>
      </w:r>
      <w:proofErr w:type="gramStart"/>
      <w:r w:rsidRPr="005F1785">
        <w:rPr>
          <w:rFonts w:ascii="Times New Roman" w:eastAsia="PalatinoLTStd-Roman" w:hAnsi="Times New Roman" w:cs="Times New Roman"/>
          <w:sz w:val="26"/>
          <w:szCs w:val="26"/>
        </w:rPr>
        <w:t>C</w:t>
      </w:r>
      <w:r w:rsidRPr="00BA4946">
        <w:rPr>
          <w:rFonts w:ascii="Times New Roman" w:eastAsia="PalatinoLTStd-Roman" w:hAnsi="Times New Roman" w:cs="Times New Roman"/>
          <w:i/>
          <w:iCs/>
          <w:sz w:val="26"/>
          <w:szCs w:val="26"/>
          <w:vertAlign w:val="subscript"/>
        </w:rPr>
        <w:t>R</w:t>
      </w:r>
      <w:r w:rsidRPr="00BA4946">
        <w:rPr>
          <w:rFonts w:ascii="Times New Roman" w:eastAsia="PalatinoLTStd-Roman" w:hAnsi="Times New Roman" w:cs="Times New Roman"/>
          <w:sz w:val="26"/>
          <w:szCs w:val="26"/>
          <w:vertAlign w:val="subscript"/>
        </w:rPr>
        <w:t>(</w:t>
      </w:r>
      <w:proofErr w:type="gramEnd"/>
      <w:r w:rsidRPr="00BA4946">
        <w:rPr>
          <w:rFonts w:ascii="Times New Roman" w:eastAsia="PalatinoLTStd-Roman" w:hAnsi="Times New Roman" w:cs="Times New Roman"/>
          <w:i/>
          <w:iCs/>
          <w:sz w:val="26"/>
          <w:szCs w:val="26"/>
          <w:vertAlign w:val="subscript"/>
        </w:rPr>
        <w:t>t</w:t>
      </w:r>
      <w:r w:rsidRPr="00BA4946">
        <w:rPr>
          <w:rFonts w:ascii="Times New Roman" w:eastAsia="PalatinoLTStd-Roman" w:hAnsi="Times New Roman" w:cs="Times New Roman"/>
          <w:sz w:val="26"/>
          <w:szCs w:val="26"/>
          <w:vertAlign w:val="subscript"/>
        </w:rPr>
        <w:t>)</w:t>
      </w:r>
      <w:r w:rsidRPr="005F1785">
        <w:rPr>
          <w:rFonts w:ascii="Times New Roman" w:eastAsia="PalatinoLTStd-Roman" w:hAnsi="Times New Roman" w:cs="Times New Roman"/>
          <w:sz w:val="26"/>
          <w:szCs w:val="26"/>
        </w:rPr>
        <w:t xml:space="preserve"> values.</w:t>
      </w:r>
    </w:p>
    <w:p w:rsidR="00062116" w:rsidRPr="005F1785" w:rsidRDefault="00062116" w:rsidP="00062116">
      <w:pPr>
        <w:autoSpaceDE w:val="0"/>
        <w:autoSpaceDN w:val="0"/>
        <w:adjustRightInd w:val="0"/>
        <w:spacing w:after="0" w:line="240" w:lineRule="auto"/>
        <w:jc w:val="center"/>
        <w:rPr>
          <w:rFonts w:ascii="Times New Roman" w:eastAsia="PalatinoLTStd-Roman" w:hAnsi="Times New Roman" w:cs="Times New Roman"/>
          <w:sz w:val="26"/>
          <w:szCs w:val="26"/>
        </w:rPr>
      </w:pPr>
      <w:r w:rsidRPr="005F1785">
        <w:rPr>
          <w:rFonts w:ascii="Times New Roman" w:eastAsia="PalatinoLTStd-Roman" w:hAnsi="Times New Roman" w:cs="Times New Roman"/>
          <w:noProof/>
          <w:sz w:val="26"/>
          <w:szCs w:val="26"/>
          <w:lang w:eastAsia="en-IN"/>
        </w:rPr>
        <w:drawing>
          <wp:inline distT="0" distB="0" distL="0" distR="0">
            <wp:extent cx="1971675" cy="2897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07260" cy="309669"/>
                    </a:xfrm>
                    <a:prstGeom prst="rect">
                      <a:avLst/>
                    </a:prstGeom>
                    <a:noFill/>
                    <a:ln>
                      <a:noFill/>
                    </a:ln>
                  </pic:spPr>
                </pic:pic>
              </a:graphicData>
            </a:graphic>
          </wp:inline>
        </w:drawing>
      </w:r>
    </w:p>
    <w:p w:rsidR="00C149F9" w:rsidRDefault="00F3511D" w:rsidP="00C149F9">
      <w:pPr>
        <w:autoSpaceDE w:val="0"/>
        <w:autoSpaceDN w:val="0"/>
        <w:adjustRightInd w:val="0"/>
        <w:spacing w:after="0" w:line="240" w:lineRule="auto"/>
        <w:jc w:val="both"/>
        <w:rPr>
          <w:rFonts w:ascii="Times New Roman" w:eastAsia="PalatinoLTStd-Roman" w:hAnsi="Times New Roman" w:cs="Times New Roman"/>
          <w:b/>
          <w:sz w:val="26"/>
          <w:szCs w:val="26"/>
        </w:rPr>
      </w:pPr>
      <w:r w:rsidRPr="00F3511D">
        <w:rPr>
          <w:rFonts w:ascii="Times New Roman" w:eastAsia="PalatinoLTStd-Roman" w:hAnsi="Times New Roman" w:cs="Times New Roman"/>
          <w:b/>
          <w:sz w:val="26"/>
          <w:szCs w:val="26"/>
        </w:rPr>
        <w:t>Implementation algorithm</w:t>
      </w:r>
    </w:p>
    <w:p w:rsidR="00F3511D" w:rsidRPr="00F525F9" w:rsidRDefault="00F3511D" w:rsidP="00C149F9">
      <w:pPr>
        <w:autoSpaceDE w:val="0"/>
        <w:autoSpaceDN w:val="0"/>
        <w:adjustRightInd w:val="0"/>
        <w:spacing w:after="0" w:line="240" w:lineRule="auto"/>
        <w:jc w:val="both"/>
        <w:rPr>
          <w:rFonts w:ascii="Times New Roman" w:eastAsia="PalatinoLTStd-Roman" w:hAnsi="Times New Roman" w:cs="Times New Roman"/>
          <w:sz w:val="26"/>
          <w:szCs w:val="26"/>
        </w:rPr>
      </w:pPr>
      <w:r w:rsidRPr="00F3511D">
        <w:rPr>
          <w:rFonts w:ascii="Times New Roman" w:eastAsia="PalatinoLTStd-Roman" w:hAnsi="Times New Roman" w:cs="Times New Roman"/>
          <w:sz w:val="26"/>
          <w:szCs w:val="26"/>
        </w:rPr>
        <w:t xml:space="preserve">1) </w:t>
      </w:r>
      <w:r>
        <w:rPr>
          <w:rFonts w:ascii="Times New Roman" w:eastAsia="PalatinoLTStd-Roman" w:hAnsi="Times New Roman" w:cs="Times New Roman"/>
          <w:sz w:val="26"/>
          <w:szCs w:val="26"/>
        </w:rPr>
        <w:t xml:space="preserve">Suppose we want to calculate the (average) residence time of a particular type of molecule in its first monolayer adjacent to the adsorbent surface. Then the first step is to count the all the molecules of this type in its first layer in contact with the adsorbent surface. Furthermore, label </w:t>
      </w:r>
      <w:r w:rsidR="00F25511">
        <w:rPr>
          <w:rFonts w:ascii="Times New Roman" w:eastAsia="PalatinoLTStd-Roman" w:hAnsi="Times New Roman" w:cs="Times New Roman"/>
          <w:sz w:val="26"/>
          <w:szCs w:val="26"/>
        </w:rPr>
        <w:t xml:space="preserve">(or name or identify) </w:t>
      </w:r>
      <w:r>
        <w:rPr>
          <w:rFonts w:ascii="Times New Roman" w:eastAsia="PalatinoLTStd-Roman" w:hAnsi="Times New Roman" w:cs="Times New Roman"/>
          <w:sz w:val="26"/>
          <w:szCs w:val="26"/>
        </w:rPr>
        <w:t>all such molecules of this type in the first layer by index “</w:t>
      </w:r>
      <w:proofErr w:type="spellStart"/>
      <w:r w:rsidRPr="00F3511D">
        <w:rPr>
          <w:rFonts w:ascii="Times New Roman" w:eastAsia="PalatinoLTStd-Roman" w:hAnsi="Times New Roman" w:cs="Times New Roman"/>
          <w:i/>
          <w:sz w:val="26"/>
          <w:szCs w:val="26"/>
        </w:rPr>
        <w:t>i</w:t>
      </w:r>
      <w:proofErr w:type="spellEnd"/>
      <w:r>
        <w:rPr>
          <w:rFonts w:ascii="Times New Roman" w:eastAsia="PalatinoLTStd-Roman" w:hAnsi="Times New Roman" w:cs="Times New Roman"/>
          <w:sz w:val="26"/>
          <w:szCs w:val="26"/>
        </w:rPr>
        <w:t xml:space="preserve">”. Let us assume the total number of such molecules in this layer </w:t>
      </w:r>
      <w:proofErr w:type="gramStart"/>
      <w:r>
        <w:rPr>
          <w:rFonts w:ascii="Times New Roman" w:eastAsia="PalatinoLTStd-Roman" w:hAnsi="Times New Roman" w:cs="Times New Roman"/>
          <w:sz w:val="26"/>
          <w:szCs w:val="26"/>
        </w:rPr>
        <w:t xml:space="preserve">is </w:t>
      </w:r>
      <w:proofErr w:type="gramEnd"/>
      <m:oMath>
        <m:r>
          <w:rPr>
            <w:rFonts w:ascii="Cambria Math" w:eastAsia="PalatinoLTStd-Roman" w:hAnsi="Cambria Math" w:cs="Times New Roman"/>
            <w:sz w:val="26"/>
            <w:szCs w:val="26"/>
          </w:rPr>
          <m:t>(</m:t>
        </m:r>
        <m:nary>
          <m:naryPr>
            <m:chr m:val="∑"/>
            <m:limLoc m:val="undOvr"/>
            <m:ctrlPr>
              <w:rPr>
                <w:rFonts w:ascii="Cambria Math" w:eastAsia="PalatinoLTStd-Roman" w:hAnsi="Cambria Math" w:cs="Times New Roman"/>
                <w:i/>
                <w:sz w:val="26"/>
                <w:szCs w:val="26"/>
              </w:rPr>
            </m:ctrlPr>
          </m:naryPr>
          <m:sub>
            <m:r>
              <w:rPr>
                <w:rFonts w:ascii="Cambria Math" w:eastAsia="PalatinoLTStd-Roman" w:hAnsi="Cambria Math" w:cs="Times New Roman"/>
                <w:sz w:val="26"/>
                <w:szCs w:val="26"/>
              </w:rPr>
              <m:t>i=1</m:t>
            </m:r>
          </m:sub>
          <m:sup>
            <m:r>
              <w:rPr>
                <w:rFonts w:ascii="Cambria Math" w:eastAsia="PalatinoLTStd-Roman" w:hAnsi="Cambria Math" w:cs="Times New Roman"/>
                <w:sz w:val="26"/>
                <w:szCs w:val="26"/>
              </w:rPr>
              <m:t>N</m:t>
            </m:r>
          </m:sup>
          <m:e>
            <m:r>
              <w:rPr>
                <w:rFonts w:ascii="Cambria Math" w:eastAsia="PalatinoLTStd-Roman" w:hAnsi="Cambria Math" w:cs="Times New Roman"/>
                <w:sz w:val="26"/>
                <w:szCs w:val="26"/>
              </w:rPr>
              <m:t>i)=N</m:t>
            </m:r>
          </m:e>
        </m:nary>
      </m:oMath>
      <w:r>
        <w:rPr>
          <w:rFonts w:ascii="Times New Roman" w:eastAsia="PalatinoLTStd-Roman" w:hAnsi="Times New Roman" w:cs="Times New Roman"/>
          <w:sz w:val="26"/>
          <w:szCs w:val="26"/>
        </w:rPr>
        <w:t xml:space="preserve">. </w:t>
      </w:r>
      <w:r w:rsidR="004C085E">
        <w:rPr>
          <w:rFonts w:ascii="Times New Roman" w:eastAsia="PalatinoLTStd-Roman" w:hAnsi="Times New Roman" w:cs="Times New Roman"/>
          <w:sz w:val="26"/>
          <w:szCs w:val="26"/>
        </w:rPr>
        <w:t>The first time we count and identify all these molecules in the first layer on adsorbent surface</w:t>
      </w:r>
      <w:r w:rsidR="00F525F9">
        <w:rPr>
          <w:rFonts w:ascii="Times New Roman" w:eastAsia="PalatinoLTStd-Roman" w:hAnsi="Times New Roman" w:cs="Times New Roman"/>
          <w:sz w:val="26"/>
          <w:szCs w:val="26"/>
        </w:rPr>
        <w:t xml:space="preserve"> is </w:t>
      </w:r>
      <w:r w:rsidR="00F525F9" w:rsidRPr="00F525F9">
        <w:rPr>
          <w:rFonts w:ascii="Times New Roman" w:eastAsia="PalatinoLTStd-Roman" w:hAnsi="Times New Roman" w:cs="Times New Roman"/>
          <w:i/>
          <w:sz w:val="26"/>
          <w:szCs w:val="26"/>
        </w:rPr>
        <w:t>t</w:t>
      </w:r>
      <w:r w:rsidR="00F525F9">
        <w:rPr>
          <w:rFonts w:ascii="Times New Roman" w:eastAsia="PalatinoLTStd-Roman" w:hAnsi="Times New Roman" w:cs="Times New Roman"/>
          <w:i/>
          <w:sz w:val="26"/>
          <w:szCs w:val="26"/>
          <w:vertAlign w:val="subscript"/>
        </w:rPr>
        <w:t>0</w:t>
      </w:r>
      <w:r w:rsidR="00F525F9">
        <w:rPr>
          <w:rFonts w:ascii="Times New Roman" w:eastAsia="PalatinoLTStd-Roman" w:hAnsi="Times New Roman" w:cs="Times New Roman"/>
          <w:sz w:val="26"/>
          <w:szCs w:val="26"/>
        </w:rPr>
        <w:t>.</w:t>
      </w:r>
    </w:p>
    <w:p w:rsidR="0097593B" w:rsidRDefault="0097593B" w:rsidP="00C149F9">
      <w:pPr>
        <w:autoSpaceDE w:val="0"/>
        <w:autoSpaceDN w:val="0"/>
        <w:adjustRightInd w:val="0"/>
        <w:spacing w:after="0" w:line="240" w:lineRule="auto"/>
        <w:jc w:val="both"/>
        <w:rPr>
          <w:rFonts w:ascii="Times New Roman" w:eastAsia="PalatinoLTStd-Roman" w:hAnsi="Times New Roman" w:cs="Times New Roman"/>
          <w:sz w:val="26"/>
          <w:szCs w:val="26"/>
        </w:rPr>
      </w:pPr>
    </w:p>
    <w:p w:rsidR="00AC7B5C" w:rsidRDefault="0097593B" w:rsidP="00AC7B5C">
      <w:pPr>
        <w:autoSpaceDE w:val="0"/>
        <w:autoSpaceDN w:val="0"/>
        <w:adjustRightInd w:val="0"/>
        <w:spacing w:after="0" w:line="240" w:lineRule="auto"/>
        <w:jc w:val="both"/>
        <w:rPr>
          <w:rFonts w:ascii="Times New Roman" w:eastAsia="PalatinoLTStd-Roman" w:hAnsi="Times New Roman" w:cs="Times New Roman"/>
          <w:sz w:val="26"/>
          <w:szCs w:val="26"/>
        </w:rPr>
      </w:pPr>
      <w:r>
        <w:rPr>
          <w:rFonts w:ascii="Times New Roman" w:eastAsia="PalatinoLTStd-Roman" w:hAnsi="Times New Roman" w:cs="Times New Roman"/>
          <w:sz w:val="26"/>
          <w:szCs w:val="26"/>
        </w:rPr>
        <w:t>2)</w:t>
      </w:r>
      <w:r w:rsidR="00F25511">
        <w:rPr>
          <w:rFonts w:ascii="Times New Roman" w:eastAsia="PalatinoLTStd-Roman" w:hAnsi="Times New Roman" w:cs="Times New Roman"/>
          <w:sz w:val="26"/>
          <w:szCs w:val="26"/>
        </w:rPr>
        <w:t xml:space="preserve"> </w:t>
      </w:r>
      <w:r w:rsidR="00F525F9">
        <w:rPr>
          <w:rFonts w:ascii="Times New Roman" w:eastAsia="PalatinoLTStd-Roman" w:hAnsi="Times New Roman" w:cs="Times New Roman"/>
          <w:sz w:val="26"/>
          <w:szCs w:val="26"/>
        </w:rPr>
        <w:t>Now increment the time in the MD simulation by one time unit. Track all the</w:t>
      </w:r>
      <w:r w:rsidR="005C07E0">
        <w:rPr>
          <w:rFonts w:ascii="Times New Roman" w:eastAsia="PalatinoLTStd-Roman" w:hAnsi="Times New Roman" w:cs="Times New Roman"/>
          <w:sz w:val="26"/>
          <w:szCs w:val="26"/>
        </w:rPr>
        <w:t xml:space="preserve"> (N)</w:t>
      </w:r>
      <w:r w:rsidR="00F525F9">
        <w:rPr>
          <w:rFonts w:ascii="Times New Roman" w:eastAsia="PalatinoLTStd-Roman" w:hAnsi="Times New Roman" w:cs="Times New Roman"/>
          <w:sz w:val="26"/>
          <w:szCs w:val="26"/>
        </w:rPr>
        <w:t xml:space="preserve"> molecules identified at time </w:t>
      </w:r>
      <w:r w:rsidR="00F525F9" w:rsidRPr="00F525F9">
        <w:rPr>
          <w:rFonts w:ascii="Times New Roman" w:eastAsia="PalatinoLTStd-Roman" w:hAnsi="Times New Roman" w:cs="Times New Roman"/>
          <w:i/>
          <w:sz w:val="26"/>
          <w:szCs w:val="26"/>
        </w:rPr>
        <w:t>t</w:t>
      </w:r>
      <w:r w:rsidR="00F525F9" w:rsidRPr="00F525F9">
        <w:rPr>
          <w:rFonts w:ascii="Times New Roman" w:eastAsia="PalatinoLTStd-Roman" w:hAnsi="Times New Roman" w:cs="Times New Roman"/>
          <w:i/>
          <w:sz w:val="26"/>
          <w:szCs w:val="26"/>
          <w:vertAlign w:val="subscript"/>
        </w:rPr>
        <w:t>0</w:t>
      </w:r>
      <w:r w:rsidR="00F525F9">
        <w:rPr>
          <w:rFonts w:ascii="Times New Roman" w:eastAsia="PalatinoLTStd-Roman" w:hAnsi="Times New Roman" w:cs="Times New Roman"/>
          <w:sz w:val="26"/>
          <w:szCs w:val="26"/>
        </w:rPr>
        <w:t xml:space="preserve">. </w:t>
      </w:r>
      <w:r w:rsidR="008A43D4">
        <w:rPr>
          <w:rFonts w:ascii="Times New Roman" w:eastAsia="PalatinoLTStd-Roman" w:hAnsi="Times New Roman" w:cs="Times New Roman"/>
          <w:sz w:val="26"/>
          <w:szCs w:val="26"/>
        </w:rPr>
        <w:t xml:space="preserve">For each molecule that is still within the first layer dimensions we put </w:t>
      </w:r>
      <w:proofErr w:type="spellStart"/>
      <w:proofErr w:type="gramStart"/>
      <w:r w:rsidR="008A43D4" w:rsidRPr="005F1785">
        <w:rPr>
          <w:rFonts w:ascii="Times New Roman" w:eastAsia="PalatinoLTStd-Roman" w:hAnsi="Times New Roman" w:cs="Times New Roman"/>
          <w:i/>
          <w:iCs/>
          <w:sz w:val="26"/>
          <w:szCs w:val="26"/>
        </w:rPr>
        <w:t>θ</w:t>
      </w:r>
      <w:r w:rsidR="008A43D4" w:rsidRPr="005F1785">
        <w:rPr>
          <w:rFonts w:ascii="Times New Roman" w:eastAsia="PalatinoLTStd-Roman" w:hAnsi="Times New Roman" w:cs="Times New Roman"/>
          <w:i/>
          <w:iCs/>
          <w:sz w:val="26"/>
          <w:szCs w:val="26"/>
          <w:vertAlign w:val="subscript"/>
        </w:rPr>
        <w:t>i</w:t>
      </w:r>
      <w:proofErr w:type="spellEnd"/>
      <w:r w:rsidR="008A43D4" w:rsidRPr="005F1785">
        <w:rPr>
          <w:rFonts w:ascii="Times New Roman" w:eastAsia="PalatinoLTStd-Roman" w:hAnsi="Times New Roman" w:cs="Times New Roman"/>
          <w:sz w:val="26"/>
          <w:szCs w:val="26"/>
        </w:rPr>
        <w:t>(</w:t>
      </w:r>
      <w:proofErr w:type="gramEnd"/>
      <w:r w:rsidR="008A43D4" w:rsidRPr="005F1785">
        <w:rPr>
          <w:rFonts w:ascii="Times New Roman" w:eastAsia="PalatinoLTStd-Roman" w:hAnsi="Times New Roman" w:cs="Times New Roman"/>
          <w:sz w:val="26"/>
          <w:szCs w:val="26"/>
        </w:rPr>
        <w:t>t</w:t>
      </w:r>
      <w:r w:rsidR="008A43D4" w:rsidRPr="005F1785">
        <w:rPr>
          <w:rFonts w:ascii="Times New Roman" w:eastAsia="PalatinoLTStd-Roman" w:hAnsi="Times New Roman" w:cs="Times New Roman"/>
          <w:sz w:val="26"/>
          <w:szCs w:val="26"/>
          <w:vertAlign w:val="subscript"/>
        </w:rPr>
        <w:t>0</w:t>
      </w:r>
      <w:r w:rsidR="008A43D4" w:rsidRPr="005F1785">
        <w:rPr>
          <w:rFonts w:ascii="Times New Roman" w:eastAsia="PalatinoLTStd-Roman" w:hAnsi="Times New Roman" w:cs="Times New Roman"/>
          <w:sz w:val="26"/>
          <w:szCs w:val="26"/>
        </w:rPr>
        <w:t xml:space="preserve"> +</w:t>
      </w:r>
      <m:oMath>
        <m:r>
          <w:rPr>
            <w:rFonts w:ascii="Cambria Math" w:eastAsia="PalatinoLTStd-Roman" w:hAnsi="Cambria Math" w:cs="Times New Roman"/>
            <w:sz w:val="26"/>
            <w:szCs w:val="26"/>
          </w:rPr>
          <m:t>∆</m:t>
        </m:r>
      </m:oMath>
      <w:r w:rsidR="008A43D4" w:rsidRPr="005F1785">
        <w:rPr>
          <w:rFonts w:ascii="Times New Roman" w:eastAsia="PalatinoLTStd-Roman" w:hAnsi="Times New Roman" w:cs="Times New Roman"/>
          <w:sz w:val="26"/>
          <w:szCs w:val="26"/>
        </w:rPr>
        <w:t>t)</w:t>
      </w:r>
      <w:r w:rsidR="008A43D4">
        <w:rPr>
          <w:rFonts w:ascii="Times New Roman" w:eastAsia="PalatinoLTStd-Roman" w:hAnsi="Times New Roman" w:cs="Times New Roman"/>
          <w:sz w:val="26"/>
          <w:szCs w:val="26"/>
        </w:rPr>
        <w:t xml:space="preserve">=1 (for that molecule). If it not within the layer then </w:t>
      </w:r>
      <w:proofErr w:type="spellStart"/>
      <w:proofErr w:type="gramStart"/>
      <w:r w:rsidR="008A43D4" w:rsidRPr="005F1785">
        <w:rPr>
          <w:rFonts w:ascii="Times New Roman" w:eastAsia="PalatinoLTStd-Roman" w:hAnsi="Times New Roman" w:cs="Times New Roman"/>
          <w:i/>
          <w:iCs/>
          <w:sz w:val="26"/>
          <w:szCs w:val="26"/>
        </w:rPr>
        <w:t>θ</w:t>
      </w:r>
      <w:r w:rsidR="008A43D4" w:rsidRPr="005F1785">
        <w:rPr>
          <w:rFonts w:ascii="Times New Roman" w:eastAsia="PalatinoLTStd-Roman" w:hAnsi="Times New Roman" w:cs="Times New Roman"/>
          <w:i/>
          <w:iCs/>
          <w:sz w:val="26"/>
          <w:szCs w:val="26"/>
          <w:vertAlign w:val="subscript"/>
        </w:rPr>
        <w:t>i</w:t>
      </w:r>
      <w:proofErr w:type="spellEnd"/>
      <w:r w:rsidR="008A43D4" w:rsidRPr="005F1785">
        <w:rPr>
          <w:rFonts w:ascii="Times New Roman" w:eastAsia="PalatinoLTStd-Roman" w:hAnsi="Times New Roman" w:cs="Times New Roman"/>
          <w:sz w:val="26"/>
          <w:szCs w:val="26"/>
        </w:rPr>
        <w:t>(</w:t>
      </w:r>
      <w:proofErr w:type="gramEnd"/>
      <w:r w:rsidR="008A43D4" w:rsidRPr="005F1785">
        <w:rPr>
          <w:rFonts w:ascii="Times New Roman" w:eastAsia="PalatinoLTStd-Roman" w:hAnsi="Times New Roman" w:cs="Times New Roman"/>
          <w:sz w:val="26"/>
          <w:szCs w:val="26"/>
        </w:rPr>
        <w:t>t</w:t>
      </w:r>
      <w:r w:rsidR="008A43D4" w:rsidRPr="005F1785">
        <w:rPr>
          <w:rFonts w:ascii="Times New Roman" w:eastAsia="PalatinoLTStd-Roman" w:hAnsi="Times New Roman" w:cs="Times New Roman"/>
          <w:sz w:val="26"/>
          <w:szCs w:val="26"/>
          <w:vertAlign w:val="subscript"/>
        </w:rPr>
        <w:t>0</w:t>
      </w:r>
      <w:r w:rsidR="008A43D4" w:rsidRPr="005F1785">
        <w:rPr>
          <w:rFonts w:ascii="Times New Roman" w:eastAsia="PalatinoLTStd-Roman" w:hAnsi="Times New Roman" w:cs="Times New Roman"/>
          <w:sz w:val="26"/>
          <w:szCs w:val="26"/>
        </w:rPr>
        <w:t xml:space="preserve"> + </w:t>
      </w:r>
      <m:oMath>
        <m:r>
          <w:rPr>
            <w:rFonts w:ascii="Cambria Math" w:eastAsia="PalatinoLTStd-Roman" w:hAnsi="Cambria Math" w:cs="Times New Roman"/>
            <w:sz w:val="26"/>
            <w:szCs w:val="26"/>
          </w:rPr>
          <m:t>∆</m:t>
        </m:r>
      </m:oMath>
      <w:r w:rsidR="008A43D4" w:rsidRPr="005F1785">
        <w:rPr>
          <w:rFonts w:ascii="Times New Roman" w:eastAsia="PalatinoLTStd-Roman" w:hAnsi="Times New Roman" w:cs="Times New Roman"/>
          <w:sz w:val="26"/>
          <w:szCs w:val="26"/>
        </w:rPr>
        <w:t>t)</w:t>
      </w:r>
      <w:r w:rsidR="008A43D4">
        <w:rPr>
          <w:rFonts w:ascii="Times New Roman" w:eastAsia="PalatinoLTStd-Roman" w:hAnsi="Times New Roman" w:cs="Times New Roman"/>
          <w:sz w:val="26"/>
          <w:szCs w:val="26"/>
        </w:rPr>
        <w:t xml:space="preserve"> = 0. </w:t>
      </w:r>
      <w:r w:rsidR="00AC7B5C">
        <w:rPr>
          <w:rFonts w:ascii="Times New Roman" w:eastAsia="PalatinoLTStd-Roman" w:hAnsi="Times New Roman" w:cs="Times New Roman"/>
          <w:sz w:val="26"/>
          <w:szCs w:val="26"/>
        </w:rPr>
        <w:t xml:space="preserve">For each molecule implement the product </w:t>
      </w:r>
      <w:proofErr w:type="spellStart"/>
      <w:proofErr w:type="gramStart"/>
      <w:r w:rsidR="00AC7B5C" w:rsidRPr="005F1785">
        <w:rPr>
          <w:rFonts w:ascii="Times New Roman" w:eastAsia="PalatinoLTStd-Roman" w:hAnsi="Times New Roman" w:cs="Times New Roman"/>
          <w:i/>
          <w:iCs/>
          <w:sz w:val="26"/>
          <w:szCs w:val="26"/>
        </w:rPr>
        <w:t>θ</w:t>
      </w:r>
      <w:r w:rsidR="00AC7B5C" w:rsidRPr="005F1785">
        <w:rPr>
          <w:rFonts w:ascii="Times New Roman" w:eastAsia="PalatinoLTStd-Roman" w:hAnsi="Times New Roman" w:cs="Times New Roman"/>
          <w:i/>
          <w:iCs/>
          <w:sz w:val="26"/>
          <w:szCs w:val="26"/>
          <w:vertAlign w:val="subscript"/>
        </w:rPr>
        <w:t>i</w:t>
      </w:r>
      <w:proofErr w:type="spellEnd"/>
      <w:r w:rsidR="00AC7B5C" w:rsidRPr="005F1785">
        <w:rPr>
          <w:rFonts w:ascii="Times New Roman" w:eastAsia="PalatinoLTStd-Roman" w:hAnsi="Times New Roman" w:cs="Times New Roman"/>
          <w:sz w:val="26"/>
          <w:szCs w:val="26"/>
        </w:rPr>
        <w:t>(</w:t>
      </w:r>
      <w:proofErr w:type="gramEnd"/>
      <w:r w:rsidR="00AC7B5C" w:rsidRPr="005F1785">
        <w:rPr>
          <w:rFonts w:ascii="Times New Roman" w:eastAsia="PalatinoLTStd-Roman" w:hAnsi="Times New Roman" w:cs="Times New Roman"/>
          <w:sz w:val="26"/>
          <w:szCs w:val="26"/>
        </w:rPr>
        <w:t>t</w:t>
      </w:r>
      <w:r w:rsidR="00AC7B5C" w:rsidRPr="005F1785">
        <w:rPr>
          <w:rFonts w:ascii="Times New Roman" w:eastAsia="PalatinoLTStd-Roman" w:hAnsi="Times New Roman" w:cs="Times New Roman"/>
          <w:sz w:val="26"/>
          <w:szCs w:val="26"/>
          <w:vertAlign w:val="subscript"/>
        </w:rPr>
        <w:t>0</w:t>
      </w:r>
      <w:r w:rsidR="00AC7B5C" w:rsidRPr="005F1785">
        <w:rPr>
          <w:rFonts w:ascii="Times New Roman" w:eastAsia="PalatinoLTStd-Roman" w:hAnsi="Times New Roman" w:cs="Times New Roman"/>
          <w:sz w:val="26"/>
          <w:szCs w:val="26"/>
        </w:rPr>
        <w:t>)</w:t>
      </w:r>
      <w:r w:rsidR="00AC7B5C">
        <w:rPr>
          <w:rFonts w:ascii="Times New Roman" w:eastAsia="PalatinoLTStd-Roman" w:hAnsi="Times New Roman" w:cs="Times New Roman"/>
          <w:sz w:val="26"/>
          <w:szCs w:val="26"/>
        </w:rPr>
        <w:t>.</w:t>
      </w:r>
      <w:proofErr w:type="spellStart"/>
      <w:r w:rsidR="00AC7B5C" w:rsidRPr="005F1785">
        <w:rPr>
          <w:rFonts w:ascii="Times New Roman" w:eastAsia="PalatinoLTStd-Roman" w:hAnsi="Times New Roman" w:cs="Times New Roman"/>
          <w:i/>
          <w:iCs/>
          <w:sz w:val="26"/>
          <w:szCs w:val="26"/>
        </w:rPr>
        <w:t>θ</w:t>
      </w:r>
      <w:r w:rsidR="00AC7B5C" w:rsidRPr="005F1785">
        <w:rPr>
          <w:rFonts w:ascii="Times New Roman" w:eastAsia="PalatinoLTStd-Roman" w:hAnsi="Times New Roman" w:cs="Times New Roman"/>
          <w:i/>
          <w:iCs/>
          <w:sz w:val="26"/>
          <w:szCs w:val="26"/>
          <w:vertAlign w:val="subscript"/>
        </w:rPr>
        <w:t>i</w:t>
      </w:r>
      <w:proofErr w:type="spellEnd"/>
      <w:r w:rsidR="00AC7B5C" w:rsidRPr="005F1785">
        <w:rPr>
          <w:rFonts w:ascii="Times New Roman" w:eastAsia="PalatinoLTStd-Roman" w:hAnsi="Times New Roman" w:cs="Times New Roman"/>
          <w:sz w:val="26"/>
          <w:szCs w:val="26"/>
        </w:rPr>
        <w:t>(t</w:t>
      </w:r>
      <w:r w:rsidR="00AC7B5C" w:rsidRPr="005F1785">
        <w:rPr>
          <w:rFonts w:ascii="Times New Roman" w:eastAsia="PalatinoLTStd-Roman" w:hAnsi="Times New Roman" w:cs="Times New Roman"/>
          <w:sz w:val="26"/>
          <w:szCs w:val="26"/>
          <w:vertAlign w:val="subscript"/>
        </w:rPr>
        <w:t>0</w:t>
      </w:r>
      <w:r w:rsidR="00AC7B5C" w:rsidRPr="005F1785">
        <w:rPr>
          <w:rFonts w:ascii="Times New Roman" w:eastAsia="PalatinoLTStd-Roman" w:hAnsi="Times New Roman" w:cs="Times New Roman"/>
          <w:sz w:val="26"/>
          <w:szCs w:val="26"/>
        </w:rPr>
        <w:t xml:space="preserve"> + </w:t>
      </w:r>
      <m:oMath>
        <m:r>
          <w:rPr>
            <w:rFonts w:ascii="Cambria Math" w:eastAsia="PalatinoLTStd-Roman" w:hAnsi="Cambria Math" w:cs="Times New Roman"/>
            <w:sz w:val="26"/>
            <w:szCs w:val="26"/>
          </w:rPr>
          <m:t>∆</m:t>
        </m:r>
      </m:oMath>
      <w:r w:rsidR="00AC7B5C" w:rsidRPr="005F1785">
        <w:rPr>
          <w:rFonts w:ascii="Times New Roman" w:eastAsia="PalatinoLTStd-Roman" w:hAnsi="Times New Roman" w:cs="Times New Roman"/>
          <w:sz w:val="26"/>
          <w:szCs w:val="26"/>
        </w:rPr>
        <w:t>t)</w:t>
      </w:r>
      <w:r w:rsidR="00AC7B5C">
        <w:rPr>
          <w:rFonts w:ascii="Times New Roman" w:eastAsia="PalatinoLTStd-Roman" w:hAnsi="Times New Roman" w:cs="Times New Roman"/>
          <w:sz w:val="26"/>
          <w:szCs w:val="26"/>
        </w:rPr>
        <w:t>. The result of the product for each molecule will be zero or one depending on whether the molecule is still within the first layer of not.</w:t>
      </w:r>
    </w:p>
    <w:p w:rsidR="00AC7B5C" w:rsidRDefault="00AC7B5C" w:rsidP="00C149F9">
      <w:pPr>
        <w:autoSpaceDE w:val="0"/>
        <w:autoSpaceDN w:val="0"/>
        <w:adjustRightInd w:val="0"/>
        <w:spacing w:after="0" w:line="240" w:lineRule="auto"/>
        <w:jc w:val="both"/>
        <w:rPr>
          <w:rFonts w:ascii="Times New Roman" w:eastAsia="PalatinoLTStd-Roman" w:hAnsi="Times New Roman" w:cs="Times New Roman"/>
          <w:sz w:val="26"/>
          <w:szCs w:val="26"/>
        </w:rPr>
      </w:pPr>
    </w:p>
    <w:p w:rsidR="0097593B" w:rsidRPr="00982CD7" w:rsidRDefault="00AC7B5C" w:rsidP="00C149F9">
      <w:pPr>
        <w:autoSpaceDE w:val="0"/>
        <w:autoSpaceDN w:val="0"/>
        <w:adjustRightInd w:val="0"/>
        <w:spacing w:after="0" w:line="240" w:lineRule="auto"/>
        <w:jc w:val="both"/>
        <w:rPr>
          <w:rFonts w:ascii="Times New Roman" w:eastAsia="PalatinoLTStd-Roman" w:hAnsi="Times New Roman" w:cs="Times New Roman"/>
          <w:sz w:val="26"/>
          <w:szCs w:val="26"/>
        </w:rPr>
      </w:pPr>
      <w:r>
        <w:rPr>
          <w:rFonts w:ascii="Times New Roman" w:eastAsia="PalatinoLTStd-Roman" w:hAnsi="Times New Roman" w:cs="Times New Roman"/>
          <w:sz w:val="26"/>
          <w:szCs w:val="26"/>
        </w:rPr>
        <w:lastRenderedPageBreak/>
        <w:t xml:space="preserve">3) </w:t>
      </w:r>
      <w:r w:rsidR="008A43D4">
        <w:rPr>
          <w:rFonts w:ascii="Times New Roman" w:eastAsia="PalatinoLTStd-Roman" w:hAnsi="Times New Roman" w:cs="Times New Roman"/>
          <w:sz w:val="26"/>
          <w:szCs w:val="26"/>
        </w:rPr>
        <w:t xml:space="preserve">Do this step for all N molecules initially found in the first layer of the adsorbent. </w:t>
      </w:r>
      <w:r>
        <w:rPr>
          <w:rFonts w:ascii="Times New Roman" w:eastAsia="PalatinoLTStd-Roman" w:hAnsi="Times New Roman" w:cs="Times New Roman"/>
          <w:sz w:val="26"/>
          <w:szCs w:val="26"/>
        </w:rPr>
        <w:t xml:space="preserve">Sum of all </w:t>
      </w:r>
      <w:r w:rsidR="00982CD7">
        <w:rPr>
          <w:rFonts w:ascii="Times New Roman" w:eastAsia="PalatinoLTStd-Roman" w:hAnsi="Times New Roman" w:cs="Times New Roman"/>
          <w:sz w:val="26"/>
          <w:szCs w:val="26"/>
        </w:rPr>
        <w:t xml:space="preserve">such N </w:t>
      </w:r>
      <w:r>
        <w:rPr>
          <w:rFonts w:ascii="Times New Roman" w:eastAsia="PalatinoLTStd-Roman" w:hAnsi="Times New Roman" w:cs="Times New Roman"/>
          <w:sz w:val="26"/>
          <w:szCs w:val="26"/>
        </w:rPr>
        <w:t>products gives us the number of molecules still within the first layer of the adsorbent.</w:t>
      </w:r>
      <w:r w:rsidR="00982CD7">
        <w:rPr>
          <w:rFonts w:ascii="Times New Roman" w:eastAsia="PalatinoLTStd-Roman" w:hAnsi="Times New Roman" w:cs="Times New Roman"/>
          <w:sz w:val="26"/>
          <w:szCs w:val="26"/>
        </w:rPr>
        <w:t xml:space="preserve"> </w:t>
      </w:r>
      <w:r w:rsidR="00EA083E">
        <w:rPr>
          <w:rFonts w:ascii="Times New Roman" w:eastAsia="PalatinoLTStd-Roman" w:hAnsi="Times New Roman" w:cs="Times New Roman"/>
          <w:sz w:val="26"/>
          <w:szCs w:val="26"/>
        </w:rPr>
        <w:t xml:space="preserve">Divide this by the total number of initial molecules in the first layer. </w:t>
      </w:r>
      <w:r w:rsidR="00982CD7">
        <w:rPr>
          <w:rFonts w:ascii="Times New Roman" w:eastAsia="PalatinoLTStd-Roman" w:hAnsi="Times New Roman" w:cs="Times New Roman"/>
          <w:sz w:val="26"/>
          <w:szCs w:val="26"/>
        </w:rPr>
        <w:t xml:space="preserve">Thus we have evaluated </w:t>
      </w:r>
      <w:proofErr w:type="gramStart"/>
      <w:r w:rsidR="00982CD7" w:rsidRPr="005F1785">
        <w:rPr>
          <w:rFonts w:ascii="Times New Roman" w:eastAsia="PalatinoLTStd-Roman" w:hAnsi="Times New Roman" w:cs="Times New Roman"/>
          <w:sz w:val="26"/>
          <w:szCs w:val="26"/>
        </w:rPr>
        <w:t>C</w:t>
      </w:r>
      <w:r w:rsidR="00982CD7" w:rsidRPr="00BA4946">
        <w:rPr>
          <w:rFonts w:ascii="Times New Roman" w:eastAsia="PalatinoLTStd-Roman" w:hAnsi="Times New Roman" w:cs="Times New Roman"/>
          <w:i/>
          <w:iCs/>
          <w:sz w:val="26"/>
          <w:szCs w:val="26"/>
          <w:vertAlign w:val="subscript"/>
        </w:rPr>
        <w:t>R</w:t>
      </w:r>
      <w:r w:rsidR="00982CD7" w:rsidRPr="00BA4946">
        <w:rPr>
          <w:rFonts w:ascii="Times New Roman" w:eastAsia="PalatinoLTStd-Roman" w:hAnsi="Times New Roman" w:cs="Times New Roman"/>
          <w:sz w:val="26"/>
          <w:szCs w:val="26"/>
          <w:vertAlign w:val="subscript"/>
        </w:rPr>
        <w:t>(</w:t>
      </w:r>
      <w:proofErr w:type="gramEnd"/>
      <w:r w:rsidR="00982CD7" w:rsidRPr="00BA4946">
        <w:rPr>
          <w:rFonts w:ascii="Times New Roman" w:eastAsia="PalatinoLTStd-Roman" w:hAnsi="Times New Roman" w:cs="Times New Roman"/>
          <w:i/>
          <w:iCs/>
          <w:sz w:val="26"/>
          <w:szCs w:val="26"/>
          <w:vertAlign w:val="subscript"/>
        </w:rPr>
        <w:t>t</w:t>
      </w:r>
      <w:r w:rsidR="00982CD7" w:rsidRPr="00BA4946">
        <w:rPr>
          <w:rFonts w:ascii="Times New Roman" w:eastAsia="PalatinoLTStd-Roman" w:hAnsi="Times New Roman" w:cs="Times New Roman"/>
          <w:sz w:val="26"/>
          <w:szCs w:val="26"/>
          <w:vertAlign w:val="subscript"/>
        </w:rPr>
        <w:t>)</w:t>
      </w:r>
      <w:r w:rsidR="00982CD7">
        <w:rPr>
          <w:rFonts w:ascii="Times New Roman" w:eastAsia="PalatinoLTStd-Roman" w:hAnsi="Times New Roman" w:cs="Times New Roman"/>
          <w:sz w:val="26"/>
          <w:szCs w:val="26"/>
        </w:rPr>
        <w:t xml:space="preserve"> value for time </w:t>
      </w:r>
      <w:r w:rsidR="00093047" w:rsidRPr="005F1785">
        <w:rPr>
          <w:rFonts w:ascii="Times New Roman" w:eastAsia="PalatinoLTStd-Roman" w:hAnsi="Times New Roman" w:cs="Times New Roman"/>
          <w:sz w:val="26"/>
          <w:szCs w:val="26"/>
        </w:rPr>
        <w:t>(t</w:t>
      </w:r>
      <w:r w:rsidR="00093047" w:rsidRPr="005F1785">
        <w:rPr>
          <w:rFonts w:ascii="Times New Roman" w:eastAsia="PalatinoLTStd-Roman" w:hAnsi="Times New Roman" w:cs="Times New Roman"/>
          <w:sz w:val="26"/>
          <w:szCs w:val="26"/>
          <w:vertAlign w:val="subscript"/>
        </w:rPr>
        <w:t>0</w:t>
      </w:r>
      <w:r w:rsidR="00093047" w:rsidRPr="005F1785">
        <w:rPr>
          <w:rFonts w:ascii="Times New Roman" w:eastAsia="PalatinoLTStd-Roman" w:hAnsi="Times New Roman" w:cs="Times New Roman"/>
          <w:sz w:val="26"/>
          <w:szCs w:val="26"/>
        </w:rPr>
        <w:t xml:space="preserve"> +</w:t>
      </w:r>
      <m:oMath>
        <m:r>
          <w:rPr>
            <w:rFonts w:ascii="Cambria Math" w:eastAsia="PalatinoLTStd-Roman" w:hAnsi="Cambria Math" w:cs="Times New Roman"/>
            <w:sz w:val="26"/>
            <w:szCs w:val="26"/>
          </w:rPr>
          <m:t>∆</m:t>
        </m:r>
      </m:oMath>
      <w:r w:rsidR="00093047" w:rsidRPr="005F1785">
        <w:rPr>
          <w:rFonts w:ascii="Times New Roman" w:eastAsia="PalatinoLTStd-Roman" w:hAnsi="Times New Roman" w:cs="Times New Roman"/>
          <w:sz w:val="26"/>
          <w:szCs w:val="26"/>
        </w:rPr>
        <w:t>t)</w:t>
      </w:r>
      <w:r w:rsidR="00982CD7">
        <w:rPr>
          <w:rFonts w:ascii="Times New Roman" w:eastAsia="PalatinoLTStd-Roman" w:hAnsi="Times New Roman" w:cs="Times New Roman"/>
          <w:sz w:val="26"/>
          <w:szCs w:val="26"/>
        </w:rPr>
        <w:t>.</w:t>
      </w:r>
    </w:p>
    <w:p w:rsidR="005C07E0" w:rsidRDefault="005C07E0" w:rsidP="00C149F9">
      <w:pPr>
        <w:autoSpaceDE w:val="0"/>
        <w:autoSpaceDN w:val="0"/>
        <w:adjustRightInd w:val="0"/>
        <w:spacing w:after="0" w:line="240" w:lineRule="auto"/>
        <w:jc w:val="both"/>
        <w:rPr>
          <w:rFonts w:ascii="Times New Roman" w:eastAsia="PalatinoLTStd-Roman" w:hAnsi="Times New Roman" w:cs="Times New Roman"/>
          <w:sz w:val="26"/>
          <w:szCs w:val="26"/>
        </w:rPr>
      </w:pPr>
    </w:p>
    <w:p w:rsidR="005C07E0" w:rsidRDefault="00093047" w:rsidP="00C149F9">
      <w:pPr>
        <w:autoSpaceDE w:val="0"/>
        <w:autoSpaceDN w:val="0"/>
        <w:adjustRightInd w:val="0"/>
        <w:spacing w:after="0" w:line="240" w:lineRule="auto"/>
        <w:jc w:val="both"/>
        <w:rPr>
          <w:rFonts w:ascii="Times New Roman" w:eastAsia="PalatinoLTStd-Roman" w:hAnsi="Times New Roman" w:cs="Times New Roman"/>
          <w:sz w:val="26"/>
          <w:szCs w:val="26"/>
        </w:rPr>
      </w:pPr>
      <w:r>
        <w:rPr>
          <w:rFonts w:ascii="Times New Roman" w:eastAsia="PalatinoLTStd-Roman" w:hAnsi="Times New Roman" w:cs="Times New Roman"/>
          <w:sz w:val="26"/>
          <w:szCs w:val="26"/>
        </w:rPr>
        <w:t xml:space="preserve">4) Increment time of the MD program by another subsequent unit </w:t>
      </w:r>
      <w:r w:rsidRPr="005F1785">
        <w:rPr>
          <w:rFonts w:ascii="Times New Roman" w:eastAsia="PalatinoLTStd-Roman" w:hAnsi="Times New Roman" w:cs="Times New Roman"/>
          <w:sz w:val="26"/>
          <w:szCs w:val="26"/>
        </w:rPr>
        <w:t>(t</w:t>
      </w:r>
      <w:r w:rsidRPr="005F1785">
        <w:rPr>
          <w:rFonts w:ascii="Times New Roman" w:eastAsia="PalatinoLTStd-Roman" w:hAnsi="Times New Roman" w:cs="Times New Roman"/>
          <w:sz w:val="26"/>
          <w:szCs w:val="26"/>
          <w:vertAlign w:val="subscript"/>
        </w:rPr>
        <w:t>0</w:t>
      </w:r>
      <w:r w:rsidRPr="005F1785">
        <w:rPr>
          <w:rFonts w:ascii="Times New Roman" w:eastAsia="PalatinoLTStd-Roman" w:hAnsi="Times New Roman" w:cs="Times New Roman"/>
          <w:sz w:val="26"/>
          <w:szCs w:val="26"/>
        </w:rPr>
        <w:t xml:space="preserve"> +</w:t>
      </w:r>
      <m:oMath>
        <m:r>
          <w:rPr>
            <w:rFonts w:ascii="Cambria Math" w:eastAsia="PalatinoLTStd-Roman" w:hAnsi="Cambria Math" w:cs="Times New Roman"/>
            <w:sz w:val="26"/>
            <w:szCs w:val="26"/>
          </w:rPr>
          <m:t>2∆</m:t>
        </m:r>
      </m:oMath>
      <w:r w:rsidRPr="005F1785">
        <w:rPr>
          <w:rFonts w:ascii="Times New Roman" w:eastAsia="PalatinoLTStd-Roman" w:hAnsi="Times New Roman" w:cs="Times New Roman"/>
          <w:sz w:val="26"/>
          <w:szCs w:val="26"/>
        </w:rPr>
        <w:t>t)</w:t>
      </w:r>
      <w:r>
        <w:rPr>
          <w:rFonts w:ascii="Times New Roman" w:eastAsia="PalatinoLTStd-Roman" w:hAnsi="Times New Roman" w:cs="Times New Roman"/>
          <w:sz w:val="26"/>
          <w:szCs w:val="26"/>
        </w:rPr>
        <w:t xml:space="preserve">. Repeat the step 2) and 3). Evaluate </w:t>
      </w:r>
      <w:proofErr w:type="gramStart"/>
      <w:r w:rsidRPr="005F1785">
        <w:rPr>
          <w:rFonts w:ascii="Times New Roman" w:eastAsia="PalatinoLTStd-Roman" w:hAnsi="Times New Roman" w:cs="Times New Roman"/>
          <w:sz w:val="26"/>
          <w:szCs w:val="26"/>
        </w:rPr>
        <w:t>C</w:t>
      </w:r>
      <w:r w:rsidRPr="00BA4946">
        <w:rPr>
          <w:rFonts w:ascii="Times New Roman" w:eastAsia="PalatinoLTStd-Roman" w:hAnsi="Times New Roman" w:cs="Times New Roman"/>
          <w:i/>
          <w:iCs/>
          <w:sz w:val="26"/>
          <w:szCs w:val="26"/>
          <w:vertAlign w:val="subscript"/>
        </w:rPr>
        <w:t>R</w:t>
      </w:r>
      <w:r w:rsidRPr="00BA4946">
        <w:rPr>
          <w:rFonts w:ascii="Times New Roman" w:eastAsia="PalatinoLTStd-Roman" w:hAnsi="Times New Roman" w:cs="Times New Roman"/>
          <w:sz w:val="26"/>
          <w:szCs w:val="26"/>
          <w:vertAlign w:val="subscript"/>
        </w:rPr>
        <w:t>(</w:t>
      </w:r>
      <w:proofErr w:type="gramEnd"/>
      <w:r w:rsidRPr="00BA4946">
        <w:rPr>
          <w:rFonts w:ascii="Times New Roman" w:eastAsia="PalatinoLTStd-Roman" w:hAnsi="Times New Roman" w:cs="Times New Roman"/>
          <w:i/>
          <w:iCs/>
          <w:sz w:val="26"/>
          <w:szCs w:val="26"/>
          <w:vertAlign w:val="subscript"/>
        </w:rPr>
        <w:t>t</w:t>
      </w:r>
      <w:r w:rsidRPr="00BA4946">
        <w:rPr>
          <w:rFonts w:ascii="Times New Roman" w:eastAsia="PalatinoLTStd-Roman" w:hAnsi="Times New Roman" w:cs="Times New Roman"/>
          <w:sz w:val="26"/>
          <w:szCs w:val="26"/>
          <w:vertAlign w:val="subscript"/>
        </w:rPr>
        <w:t>)</w:t>
      </w:r>
      <w:r>
        <w:rPr>
          <w:rFonts w:ascii="Times New Roman" w:eastAsia="PalatinoLTStd-Roman" w:hAnsi="Times New Roman" w:cs="Times New Roman"/>
          <w:sz w:val="26"/>
          <w:szCs w:val="26"/>
        </w:rPr>
        <w:t xml:space="preserve"> value for time </w:t>
      </w:r>
      <w:r w:rsidRPr="005F1785">
        <w:rPr>
          <w:rFonts w:ascii="Times New Roman" w:eastAsia="PalatinoLTStd-Roman" w:hAnsi="Times New Roman" w:cs="Times New Roman"/>
          <w:sz w:val="26"/>
          <w:szCs w:val="26"/>
        </w:rPr>
        <w:t>(t</w:t>
      </w:r>
      <w:r w:rsidRPr="005F1785">
        <w:rPr>
          <w:rFonts w:ascii="Times New Roman" w:eastAsia="PalatinoLTStd-Roman" w:hAnsi="Times New Roman" w:cs="Times New Roman"/>
          <w:sz w:val="26"/>
          <w:szCs w:val="26"/>
          <w:vertAlign w:val="subscript"/>
        </w:rPr>
        <w:t>0</w:t>
      </w:r>
      <w:r w:rsidRPr="005F1785">
        <w:rPr>
          <w:rFonts w:ascii="Times New Roman" w:eastAsia="PalatinoLTStd-Roman" w:hAnsi="Times New Roman" w:cs="Times New Roman"/>
          <w:sz w:val="26"/>
          <w:szCs w:val="26"/>
        </w:rPr>
        <w:t xml:space="preserve"> +</w:t>
      </w:r>
      <m:oMath>
        <m:r>
          <w:rPr>
            <w:rFonts w:ascii="Cambria Math" w:eastAsia="PalatinoLTStd-Roman" w:hAnsi="Cambria Math" w:cs="Times New Roman"/>
            <w:sz w:val="26"/>
            <w:szCs w:val="26"/>
          </w:rPr>
          <m:t>2∆</m:t>
        </m:r>
      </m:oMath>
      <w:r w:rsidRPr="005F1785">
        <w:rPr>
          <w:rFonts w:ascii="Times New Roman" w:eastAsia="PalatinoLTStd-Roman" w:hAnsi="Times New Roman" w:cs="Times New Roman"/>
          <w:sz w:val="26"/>
          <w:szCs w:val="26"/>
        </w:rPr>
        <w:t>t)</w:t>
      </w:r>
      <w:r>
        <w:rPr>
          <w:rFonts w:ascii="Times New Roman" w:eastAsia="PalatinoLTStd-Roman" w:hAnsi="Times New Roman" w:cs="Times New Roman"/>
          <w:sz w:val="26"/>
          <w:szCs w:val="26"/>
        </w:rPr>
        <w:t>. Do the above step (2) and (3) for the desired number of time increments.</w:t>
      </w:r>
    </w:p>
    <w:p w:rsidR="00093047" w:rsidRDefault="00093047" w:rsidP="00C149F9">
      <w:pPr>
        <w:autoSpaceDE w:val="0"/>
        <w:autoSpaceDN w:val="0"/>
        <w:adjustRightInd w:val="0"/>
        <w:spacing w:after="0" w:line="240" w:lineRule="auto"/>
        <w:jc w:val="both"/>
        <w:rPr>
          <w:rFonts w:ascii="Times New Roman" w:eastAsia="PalatinoLTStd-Roman" w:hAnsi="Times New Roman" w:cs="Times New Roman"/>
          <w:sz w:val="26"/>
          <w:szCs w:val="26"/>
        </w:rPr>
      </w:pPr>
    </w:p>
    <w:p w:rsidR="00093047" w:rsidRDefault="00093047" w:rsidP="00C149F9">
      <w:pPr>
        <w:autoSpaceDE w:val="0"/>
        <w:autoSpaceDN w:val="0"/>
        <w:adjustRightInd w:val="0"/>
        <w:spacing w:after="0" w:line="240" w:lineRule="auto"/>
        <w:jc w:val="both"/>
        <w:rPr>
          <w:rFonts w:ascii="Times New Roman" w:eastAsia="PalatinoLTStd-Roman" w:hAnsi="Times New Roman" w:cs="Times New Roman"/>
          <w:sz w:val="26"/>
          <w:szCs w:val="26"/>
        </w:rPr>
      </w:pPr>
      <w:r>
        <w:rPr>
          <w:rFonts w:ascii="Times New Roman" w:eastAsia="PalatinoLTStd-Roman" w:hAnsi="Times New Roman" w:cs="Times New Roman"/>
          <w:sz w:val="26"/>
          <w:szCs w:val="26"/>
        </w:rPr>
        <w:t>5)</w:t>
      </w:r>
      <w:r w:rsidR="00EA083E">
        <w:rPr>
          <w:rFonts w:ascii="Times New Roman" w:eastAsia="PalatinoLTStd-Roman" w:hAnsi="Times New Roman" w:cs="Times New Roman"/>
          <w:sz w:val="26"/>
          <w:szCs w:val="26"/>
        </w:rPr>
        <w:t xml:space="preserve"> Step 1) to 4) are repeated for different initial times (the angular brackets represent</w:t>
      </w:r>
      <w:r w:rsidR="00D66052">
        <w:rPr>
          <w:rFonts w:ascii="Times New Roman" w:eastAsia="PalatinoLTStd-Roman" w:hAnsi="Times New Roman" w:cs="Times New Roman"/>
          <w:sz w:val="26"/>
          <w:szCs w:val="26"/>
        </w:rPr>
        <w:t xml:space="preserve"> that summation and averaging).</w:t>
      </w:r>
    </w:p>
    <w:p w:rsidR="00D66052" w:rsidRDefault="00D66052" w:rsidP="00C149F9">
      <w:pPr>
        <w:autoSpaceDE w:val="0"/>
        <w:autoSpaceDN w:val="0"/>
        <w:adjustRightInd w:val="0"/>
        <w:spacing w:after="0" w:line="240" w:lineRule="auto"/>
        <w:jc w:val="both"/>
        <w:rPr>
          <w:rFonts w:ascii="Times New Roman" w:eastAsia="PalatinoLTStd-Roman" w:hAnsi="Times New Roman" w:cs="Times New Roman"/>
          <w:sz w:val="26"/>
          <w:szCs w:val="26"/>
        </w:rPr>
      </w:pPr>
    </w:p>
    <w:p w:rsidR="00B5012A" w:rsidRPr="005F1785" w:rsidRDefault="00D66052" w:rsidP="00B5012A">
      <w:pPr>
        <w:autoSpaceDE w:val="0"/>
        <w:autoSpaceDN w:val="0"/>
        <w:adjustRightInd w:val="0"/>
        <w:spacing w:after="0" w:line="240" w:lineRule="auto"/>
        <w:jc w:val="both"/>
        <w:rPr>
          <w:rFonts w:ascii="Times New Roman" w:eastAsia="PalatinoLTStd-Roman" w:hAnsi="Times New Roman" w:cs="Times New Roman"/>
          <w:sz w:val="26"/>
          <w:szCs w:val="26"/>
        </w:rPr>
      </w:pPr>
      <w:r>
        <w:rPr>
          <w:rFonts w:ascii="Times New Roman" w:eastAsia="PalatinoLTStd-Roman" w:hAnsi="Times New Roman" w:cs="Times New Roman"/>
          <w:sz w:val="26"/>
          <w:szCs w:val="26"/>
        </w:rPr>
        <w:t xml:space="preserve">6) Plot </w:t>
      </w:r>
      <w:proofErr w:type="gramStart"/>
      <w:r w:rsidRPr="005F1785">
        <w:rPr>
          <w:rFonts w:ascii="Times New Roman" w:eastAsia="PalatinoLTStd-Roman" w:hAnsi="Times New Roman" w:cs="Times New Roman"/>
          <w:sz w:val="26"/>
          <w:szCs w:val="26"/>
        </w:rPr>
        <w:t>C</w:t>
      </w:r>
      <w:r w:rsidRPr="00BA4946">
        <w:rPr>
          <w:rFonts w:ascii="Times New Roman" w:eastAsia="PalatinoLTStd-Roman" w:hAnsi="Times New Roman" w:cs="Times New Roman"/>
          <w:i/>
          <w:iCs/>
          <w:sz w:val="26"/>
          <w:szCs w:val="26"/>
          <w:vertAlign w:val="subscript"/>
        </w:rPr>
        <w:t>R</w:t>
      </w:r>
      <w:r w:rsidRPr="00BA4946">
        <w:rPr>
          <w:rFonts w:ascii="Times New Roman" w:eastAsia="PalatinoLTStd-Roman" w:hAnsi="Times New Roman" w:cs="Times New Roman"/>
          <w:sz w:val="26"/>
          <w:szCs w:val="26"/>
          <w:vertAlign w:val="subscript"/>
        </w:rPr>
        <w:t>(</w:t>
      </w:r>
      <w:proofErr w:type="gramEnd"/>
      <w:r w:rsidRPr="00BA4946">
        <w:rPr>
          <w:rFonts w:ascii="Times New Roman" w:eastAsia="PalatinoLTStd-Roman" w:hAnsi="Times New Roman" w:cs="Times New Roman"/>
          <w:i/>
          <w:iCs/>
          <w:sz w:val="26"/>
          <w:szCs w:val="26"/>
          <w:vertAlign w:val="subscript"/>
        </w:rPr>
        <w:t>t</w:t>
      </w:r>
      <w:r w:rsidRPr="00BA4946">
        <w:rPr>
          <w:rFonts w:ascii="Times New Roman" w:eastAsia="PalatinoLTStd-Roman" w:hAnsi="Times New Roman" w:cs="Times New Roman"/>
          <w:sz w:val="26"/>
          <w:szCs w:val="26"/>
          <w:vertAlign w:val="subscript"/>
        </w:rPr>
        <w:t>)</w:t>
      </w:r>
      <w:r>
        <w:rPr>
          <w:rFonts w:ascii="Times New Roman" w:eastAsia="PalatinoLTStd-Roman" w:hAnsi="Times New Roman" w:cs="Times New Roman"/>
          <w:sz w:val="26"/>
          <w:szCs w:val="26"/>
        </w:rPr>
        <w:t xml:space="preserve"> versus time </w:t>
      </w:r>
      <w:proofErr w:type="spellStart"/>
      <w:r>
        <w:rPr>
          <w:rFonts w:ascii="Times New Roman" w:eastAsia="PalatinoLTStd-Roman" w:hAnsi="Times New Roman" w:cs="Times New Roman"/>
          <w:sz w:val="26"/>
          <w:szCs w:val="26"/>
        </w:rPr>
        <w:t>t</w:t>
      </w:r>
      <w:proofErr w:type="spellEnd"/>
      <w:r>
        <w:rPr>
          <w:rFonts w:ascii="Times New Roman" w:eastAsia="PalatinoLTStd-Roman" w:hAnsi="Times New Roman" w:cs="Times New Roman"/>
          <w:sz w:val="26"/>
          <w:szCs w:val="26"/>
        </w:rPr>
        <w:t xml:space="preserve"> graph. Calculate </w:t>
      </w:r>
      <w:r w:rsidR="00D03C86">
        <w:rPr>
          <w:rFonts w:ascii="Times New Roman" w:eastAsia="PalatinoLTStd-Roman" w:hAnsi="Times New Roman" w:cs="Times New Roman"/>
          <w:sz w:val="26"/>
          <w:szCs w:val="26"/>
        </w:rPr>
        <w:t xml:space="preserve">average </w:t>
      </w:r>
      <w:r>
        <w:rPr>
          <w:rFonts w:ascii="Times New Roman" w:eastAsia="PalatinoLTStd-Roman" w:hAnsi="Times New Roman" w:cs="Times New Roman"/>
          <w:sz w:val="26"/>
          <w:szCs w:val="26"/>
        </w:rPr>
        <w:t xml:space="preserve">residence or permanence </w:t>
      </w:r>
      <w:r w:rsidR="00B5012A">
        <w:rPr>
          <w:rFonts w:ascii="Times New Roman" w:eastAsia="PalatinoLTStd-Roman" w:hAnsi="Times New Roman" w:cs="Times New Roman"/>
          <w:sz w:val="26"/>
          <w:szCs w:val="26"/>
        </w:rPr>
        <w:t xml:space="preserve">time </w:t>
      </w:r>
      <w:proofErr w:type="spellStart"/>
      <w:r w:rsidR="00B5012A">
        <w:rPr>
          <w:rFonts w:ascii="Times New Roman" w:eastAsia="PalatinoLTStd-Roman" w:hAnsi="Times New Roman" w:cs="Times New Roman"/>
          <w:sz w:val="26"/>
          <w:szCs w:val="26"/>
        </w:rPr>
        <w:t>τ</w:t>
      </w:r>
      <w:r w:rsidR="00B5012A">
        <w:rPr>
          <w:rFonts w:ascii="Times New Roman" w:eastAsia="PalatinoLTStd-Roman" w:hAnsi="Times New Roman" w:cs="Times New Roman"/>
          <w:sz w:val="26"/>
          <w:szCs w:val="26"/>
          <w:vertAlign w:val="subscript"/>
        </w:rPr>
        <w:t>s</w:t>
      </w:r>
      <w:proofErr w:type="spellEnd"/>
      <w:r w:rsidR="00B5012A">
        <w:rPr>
          <w:rFonts w:ascii="Times New Roman" w:eastAsia="PalatinoLTStd-Roman" w:hAnsi="Times New Roman" w:cs="Times New Roman"/>
          <w:sz w:val="26"/>
          <w:szCs w:val="26"/>
        </w:rPr>
        <w:t xml:space="preserve"> by fitting the </w:t>
      </w:r>
      <w:proofErr w:type="gramStart"/>
      <w:r w:rsidR="00B5012A">
        <w:rPr>
          <w:rFonts w:ascii="Times New Roman" w:eastAsia="PalatinoLTStd-Roman" w:hAnsi="Times New Roman" w:cs="Times New Roman"/>
          <w:sz w:val="26"/>
          <w:szCs w:val="26"/>
        </w:rPr>
        <w:t xml:space="preserve">equation </w:t>
      </w:r>
      <w:bookmarkStart w:id="0" w:name="_GoBack"/>
      <w:bookmarkEnd w:id="0"/>
      <w:proofErr w:type="gramEnd"/>
      <w:r w:rsidR="00B5012A" w:rsidRPr="005F1785">
        <w:rPr>
          <w:rFonts w:ascii="Times New Roman" w:eastAsia="PalatinoLTStd-Roman" w:hAnsi="Times New Roman" w:cs="Times New Roman"/>
          <w:noProof/>
          <w:sz w:val="26"/>
          <w:szCs w:val="26"/>
          <w:lang w:eastAsia="en-IN"/>
        </w:rPr>
        <w:drawing>
          <wp:inline distT="0" distB="0" distL="0" distR="0" wp14:anchorId="3C30BC4B" wp14:editId="34B4639C">
            <wp:extent cx="1447800" cy="212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1386" cy="252965"/>
                    </a:xfrm>
                    <a:prstGeom prst="rect">
                      <a:avLst/>
                    </a:prstGeom>
                    <a:noFill/>
                    <a:ln>
                      <a:noFill/>
                    </a:ln>
                  </pic:spPr>
                </pic:pic>
              </a:graphicData>
            </a:graphic>
          </wp:inline>
        </w:drawing>
      </w:r>
      <w:r w:rsidR="00B5012A">
        <w:rPr>
          <w:rFonts w:ascii="Times New Roman" w:eastAsia="PalatinoLTStd-Roman" w:hAnsi="Times New Roman" w:cs="Times New Roman"/>
          <w:sz w:val="26"/>
          <w:szCs w:val="26"/>
        </w:rPr>
        <w:t>.</w:t>
      </w:r>
    </w:p>
    <w:p w:rsidR="00D66052" w:rsidRPr="00D66052" w:rsidRDefault="00D66052" w:rsidP="00C149F9">
      <w:pPr>
        <w:autoSpaceDE w:val="0"/>
        <w:autoSpaceDN w:val="0"/>
        <w:adjustRightInd w:val="0"/>
        <w:spacing w:after="0" w:line="240" w:lineRule="auto"/>
        <w:jc w:val="both"/>
        <w:rPr>
          <w:rFonts w:ascii="Times New Roman" w:eastAsia="PalatinoLTStd-Roman" w:hAnsi="Times New Roman" w:cs="Times New Roman"/>
          <w:sz w:val="26"/>
          <w:szCs w:val="26"/>
        </w:rPr>
      </w:pPr>
    </w:p>
    <w:p w:rsidR="00093047" w:rsidRDefault="00093047" w:rsidP="00C149F9">
      <w:pPr>
        <w:autoSpaceDE w:val="0"/>
        <w:autoSpaceDN w:val="0"/>
        <w:adjustRightInd w:val="0"/>
        <w:spacing w:after="0" w:line="240" w:lineRule="auto"/>
        <w:jc w:val="both"/>
        <w:rPr>
          <w:rFonts w:ascii="Times New Roman" w:eastAsia="PalatinoLTStd-Roman" w:hAnsi="Times New Roman" w:cs="Times New Roman"/>
          <w:sz w:val="26"/>
          <w:szCs w:val="26"/>
        </w:rPr>
      </w:pPr>
    </w:p>
    <w:p w:rsidR="00093047" w:rsidRPr="00F525F9" w:rsidRDefault="00093047" w:rsidP="00C149F9">
      <w:pPr>
        <w:autoSpaceDE w:val="0"/>
        <w:autoSpaceDN w:val="0"/>
        <w:adjustRightInd w:val="0"/>
        <w:spacing w:after="0" w:line="240" w:lineRule="auto"/>
        <w:jc w:val="both"/>
        <w:rPr>
          <w:rFonts w:ascii="Times New Roman" w:eastAsia="PalatinoLTStd-Roman" w:hAnsi="Times New Roman" w:cs="Times New Roman"/>
          <w:sz w:val="26"/>
          <w:szCs w:val="26"/>
        </w:rPr>
      </w:pPr>
    </w:p>
    <w:sectPr w:rsidR="00093047" w:rsidRPr="00F525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LTStd-Roman">
    <w:altName w:val="MS Mincho"/>
    <w:panose1 w:val="00000000000000000000"/>
    <w:charset w:val="80"/>
    <w:family w:val="roman"/>
    <w:notTrueType/>
    <w:pitch w:val="default"/>
    <w:sig w:usb0="00000003" w:usb1="08070000" w:usb2="00000010" w:usb3="00000000" w:csb0="00020001" w:csb1="00000000"/>
  </w:font>
  <w:font w:name="STIXGeneral-Italic">
    <w:altName w:val="MS Mincho"/>
    <w:panose1 w:val="00000000000000000000"/>
    <w:charset w:val="80"/>
    <w:family w:val="roman"/>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49F9"/>
    <w:rsid w:val="00026571"/>
    <w:rsid w:val="00055DEE"/>
    <w:rsid w:val="00062116"/>
    <w:rsid w:val="00093047"/>
    <w:rsid w:val="003974FB"/>
    <w:rsid w:val="004C085E"/>
    <w:rsid w:val="00572D7E"/>
    <w:rsid w:val="005C07E0"/>
    <w:rsid w:val="005F1785"/>
    <w:rsid w:val="0067080E"/>
    <w:rsid w:val="00752610"/>
    <w:rsid w:val="007A5568"/>
    <w:rsid w:val="00886B54"/>
    <w:rsid w:val="008A43D4"/>
    <w:rsid w:val="00945A72"/>
    <w:rsid w:val="009740BB"/>
    <w:rsid w:val="0097593B"/>
    <w:rsid w:val="00982CD7"/>
    <w:rsid w:val="009E76C7"/>
    <w:rsid w:val="00AC7B5C"/>
    <w:rsid w:val="00B5012A"/>
    <w:rsid w:val="00BA2D7F"/>
    <w:rsid w:val="00BA4946"/>
    <w:rsid w:val="00C149F9"/>
    <w:rsid w:val="00D03C86"/>
    <w:rsid w:val="00D13DCB"/>
    <w:rsid w:val="00D66052"/>
    <w:rsid w:val="00EA083E"/>
    <w:rsid w:val="00EE132C"/>
    <w:rsid w:val="00F25511"/>
    <w:rsid w:val="00F3511D"/>
    <w:rsid w:val="00F525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23F0EC-5650-4C5B-96CE-FE88F8709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11D"/>
    <w:pPr>
      <w:ind w:left="720"/>
      <w:contextualSpacing/>
    </w:pPr>
  </w:style>
  <w:style w:type="character" w:styleId="PlaceholderText">
    <w:name w:val="Placeholder Text"/>
    <w:basedOn w:val="DefaultParagraphFont"/>
    <w:uiPriority w:val="99"/>
    <w:semiHidden/>
    <w:rsid w:val="00F351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Indrajit Sinha</dc:creator>
  <cp:keywords/>
  <dc:description/>
  <cp:lastModifiedBy>Indrajit Sinha</cp:lastModifiedBy>
  <cp:revision>27</cp:revision>
  <dcterms:created xsi:type="dcterms:W3CDTF">2020-08-25T15:14:00Z</dcterms:created>
  <dcterms:modified xsi:type="dcterms:W3CDTF">2020-08-26T03:36:00Z</dcterms:modified>
</cp:coreProperties>
</file>