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5CC7" w14:textId="5C0ED2AC" w:rsidR="00564EB5" w:rsidRPr="00564EB5" w:rsidRDefault="00564EB5" w:rsidP="00564EB5">
      <w:r w:rsidRPr="00564EB5">
        <w:t>The graph is a bar chart that shows the number of confirmed deaths caused by COVID-1</w:t>
      </w:r>
      <w:r>
        <w:t xml:space="preserve">9 </w:t>
      </w:r>
      <w:r w:rsidRPr="00564EB5">
        <w:t>According to the World Health Organization, the actual death toll from COVID-19 is likely to be higher than the number of confirmed deaths. This is due to limited testing and problems in attributing the cause of death. in various countries. The x-axis of the graph represents the days since January 22nd, 2020. The y-axis represents the number of confirmed deaths.</w:t>
      </w:r>
    </w:p>
    <w:p w14:paraId="05942433" w14:textId="77777777" w:rsidR="00564EB5" w:rsidRPr="00564EB5" w:rsidRDefault="00564EB5" w:rsidP="00564EB5">
      <w:r w:rsidRPr="00564EB5">
        <w:t>According to the graph, the United States has the highest number of confirmed COVID-19 deaths, followed by Brazil, Russia, India, France, and the United Kingdom. It is important to note that the number of confirmed deaths may be underestimated in some countries due to factors like limited testing.</w:t>
      </w:r>
    </w:p>
    <w:p w14:paraId="37DD8BB8" w14:textId="77777777" w:rsidR="0045012B" w:rsidRPr="00564EB5" w:rsidRDefault="0045012B" w:rsidP="00564EB5"/>
    <w:sectPr w:rsidR="0045012B" w:rsidRPr="0056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B5"/>
    <w:rsid w:val="0045012B"/>
    <w:rsid w:val="00564EB5"/>
    <w:rsid w:val="006459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29EE4"/>
  <w15:chartTrackingRefBased/>
  <w15:docId w15:val="{7316F97C-D694-4E7F-B446-3B757F57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EB5"/>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564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8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626</Characters>
  <Application>Microsoft Office Word</Application>
  <DocSecurity>0</DocSecurity>
  <Lines>9</Lines>
  <Paragraphs>2</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bhosale</dc:creator>
  <cp:keywords/>
  <dc:description/>
  <cp:lastModifiedBy>shubham bhosale</cp:lastModifiedBy>
  <cp:revision>1</cp:revision>
  <dcterms:created xsi:type="dcterms:W3CDTF">2024-04-25T13:31:00Z</dcterms:created>
  <dcterms:modified xsi:type="dcterms:W3CDTF">2024-04-25T13:32:00Z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e817226c-22ab-4418-91b1-a474e59d9f56</vt:lpwstr>
  </property>
</Properties>
</file>