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6A33E" w14:textId="0023BD32" w:rsidR="00E029BD" w:rsidRPr="00151CBB" w:rsidRDefault="00E029BD" w:rsidP="00E029BD">
      <w:pPr>
        <w:pStyle w:val="IntenseQuote"/>
        <w:rPr>
          <w:rStyle w:val="IntenseReference"/>
          <w:i w:val="0"/>
          <w:iCs w:val="0"/>
          <w:sz w:val="48"/>
          <w:szCs w:val="48"/>
        </w:rPr>
      </w:pPr>
      <w:r w:rsidRPr="00151CBB">
        <w:rPr>
          <w:rStyle w:val="IntenseReference"/>
          <w:i w:val="0"/>
          <w:iCs w:val="0"/>
          <w:sz w:val="48"/>
          <w:szCs w:val="48"/>
        </w:rPr>
        <w:t>Software Engineer</w:t>
      </w:r>
    </w:p>
    <w:p w14:paraId="28C4101C" w14:textId="77777777" w:rsidR="00E029BD" w:rsidRDefault="00E029BD"/>
    <w:p w14:paraId="5E6D9C6B" w14:textId="77777777" w:rsidR="00E029BD" w:rsidRDefault="00E029BD"/>
    <w:p w14:paraId="3C858BBD" w14:textId="42A53D57" w:rsidR="008643E3" w:rsidRPr="00E029BD" w:rsidRDefault="00DF24E3">
      <w:pPr>
        <w:rPr>
          <w:rFonts w:asciiTheme="minorHAnsi" w:hAnsiTheme="minorHAnsi"/>
        </w:rPr>
      </w:pPr>
      <w:r>
        <w:rPr>
          <w:rFonts w:asciiTheme="minorHAnsi" w:hAnsiTheme="minorHAnsi"/>
        </w:rPr>
        <w:t>Context</w:t>
      </w:r>
      <w:r w:rsidR="00E029BD" w:rsidRPr="00E029BD">
        <w:rPr>
          <w:rFonts w:asciiTheme="minorHAnsi" w:hAnsiTheme="minorHAnsi"/>
        </w:rPr>
        <w:t xml:space="preserve">: </w:t>
      </w:r>
    </w:p>
    <w:p w14:paraId="6A4EA0EF" w14:textId="77777777" w:rsidR="008643E3" w:rsidRPr="00E029BD" w:rsidRDefault="008643E3">
      <w:pPr>
        <w:rPr>
          <w:rFonts w:asciiTheme="minorHAnsi" w:hAnsiTheme="minorHAnsi"/>
        </w:rPr>
      </w:pPr>
    </w:p>
    <w:p w14:paraId="4743669B" w14:textId="77777777" w:rsidR="00D63C89" w:rsidRPr="00E029BD" w:rsidRDefault="00D63C89" w:rsidP="00D63C89">
      <w:pPr>
        <w:rPr>
          <w:rFonts w:asciiTheme="minorHAnsi" w:hAnsiTheme="minorHAnsi"/>
        </w:rPr>
      </w:pPr>
    </w:p>
    <w:p w14:paraId="7FC43181" w14:textId="77777777" w:rsidR="00D63C89" w:rsidRPr="00E029BD" w:rsidRDefault="00D63C89" w:rsidP="00D63C89">
      <w:pPr>
        <w:rPr>
          <w:rFonts w:asciiTheme="minorHAnsi" w:hAnsiTheme="minorHAnsi"/>
        </w:rPr>
      </w:pPr>
      <w:r w:rsidRPr="00E029BD">
        <w:rPr>
          <w:rFonts w:asciiTheme="minorHAnsi" w:hAnsiTheme="minorHAnsi"/>
        </w:rPr>
        <w:t>As a software engineer at the forefront of the fastest-growing space tech firm globally, your role extends beyond mere coding proficiency. You're entrusted with the responsibility of leading the design and development of a robust Spring Boot application that meticulously captures satellite launches and their intricate details. Embracing a startup ethos and an agile mindset, you'll navigate the dynamic landscape with flexibility and adaptability, prioritizing velocity over perfection and a relentless focus on getting things done.</w:t>
      </w:r>
    </w:p>
    <w:p w14:paraId="24AC22F7" w14:textId="77777777" w:rsidR="00D63C89" w:rsidRPr="00E029BD" w:rsidRDefault="00D63C89" w:rsidP="00D63C89">
      <w:pPr>
        <w:rPr>
          <w:rFonts w:asciiTheme="minorHAnsi" w:hAnsiTheme="minorHAnsi"/>
        </w:rPr>
      </w:pPr>
    </w:p>
    <w:p w14:paraId="7AC6365E" w14:textId="77777777" w:rsidR="00D63C89" w:rsidRPr="00E029BD" w:rsidRDefault="00D63C89" w:rsidP="00D63C89">
      <w:pPr>
        <w:rPr>
          <w:rFonts w:asciiTheme="minorHAnsi" w:hAnsiTheme="minorHAnsi"/>
        </w:rPr>
      </w:pPr>
      <w:r w:rsidRPr="00E029BD">
        <w:rPr>
          <w:rFonts w:asciiTheme="minorHAnsi" w:hAnsiTheme="minorHAnsi"/>
        </w:rPr>
        <w:t>Your software engineering expertise will be instrumental in architecting a scalable and efficient solution, ensuring seamless integration with existing systems and adherence to industry best practices. Moreover, your leadership skills, coupled with a strong focus on team collaboration, will foster an environment of innovation and collective problem-solving.</w:t>
      </w:r>
    </w:p>
    <w:p w14:paraId="2120AFC8" w14:textId="77777777" w:rsidR="00D63C89" w:rsidRPr="00E029BD" w:rsidRDefault="00D63C89" w:rsidP="00D63C89">
      <w:pPr>
        <w:rPr>
          <w:rFonts w:asciiTheme="minorHAnsi" w:hAnsiTheme="minorHAnsi"/>
        </w:rPr>
      </w:pPr>
    </w:p>
    <w:p w14:paraId="19EE61CB" w14:textId="108C13F2" w:rsidR="008643E3" w:rsidRPr="00E029BD" w:rsidRDefault="00D63C89" w:rsidP="00D63C89">
      <w:pPr>
        <w:rPr>
          <w:rFonts w:asciiTheme="minorHAnsi" w:hAnsiTheme="minorHAnsi"/>
        </w:rPr>
      </w:pPr>
      <w:r w:rsidRPr="00E029BD">
        <w:rPr>
          <w:rFonts w:asciiTheme="minorHAnsi" w:hAnsiTheme="minorHAnsi"/>
        </w:rPr>
        <w:t>By championing collaboration among team members, fostering open communication channels, and encouraging knowledge sharing, you'll harness the collective intelligence of the team to overcome challenges and drive the project forward. Together, we'll revolutionize the space tech industry, one satellite launches at a time. Please see the instructions below to create the Spring boot application</w:t>
      </w:r>
    </w:p>
    <w:p w14:paraId="733B29CD" w14:textId="77777777" w:rsidR="00D63C89" w:rsidRPr="00E029BD" w:rsidRDefault="00D63C89" w:rsidP="00D63C89">
      <w:pPr>
        <w:rPr>
          <w:rFonts w:asciiTheme="minorHAnsi" w:hAnsiTheme="minorHAnsi"/>
        </w:rPr>
      </w:pPr>
    </w:p>
    <w:p w14:paraId="364A196D" w14:textId="77777777" w:rsidR="00D63C89" w:rsidRPr="00E029BD" w:rsidRDefault="00D63C89" w:rsidP="00D63C89">
      <w:pPr>
        <w:rPr>
          <w:rFonts w:asciiTheme="minorHAnsi" w:hAnsiTheme="minorHAnsi"/>
        </w:rPr>
      </w:pPr>
    </w:p>
    <w:p w14:paraId="692A6882" w14:textId="77777777" w:rsidR="008643E3" w:rsidRPr="00E029BD" w:rsidRDefault="00000000">
      <w:pPr>
        <w:numPr>
          <w:ilvl w:val="0"/>
          <w:numId w:val="2"/>
        </w:numPr>
        <w:rPr>
          <w:rFonts w:asciiTheme="minorHAnsi" w:hAnsiTheme="minorHAnsi"/>
        </w:rPr>
      </w:pPr>
      <w:r w:rsidRPr="00E029BD">
        <w:rPr>
          <w:rFonts w:asciiTheme="minorHAnsi" w:hAnsiTheme="minorHAnsi"/>
        </w:rPr>
        <w:t>Create a model/db table for storing satellite launchers. The schema for that is</w:t>
      </w:r>
    </w:p>
    <w:p w14:paraId="1AF8332C" w14:textId="77777777" w:rsidR="008643E3" w:rsidRPr="00E029BD" w:rsidRDefault="008643E3">
      <w:pPr>
        <w:ind w:left="1440"/>
        <w:rPr>
          <w:rFonts w:asciiTheme="minorHAnsi" w:hAnsiTheme="minorHAnsi"/>
        </w:rPr>
      </w:pPr>
    </w:p>
    <w:tbl>
      <w:tblPr>
        <w:tblStyle w:val="a"/>
        <w:tblW w:w="7589"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4"/>
        <w:gridCol w:w="3795"/>
      </w:tblGrid>
      <w:tr w:rsidR="008643E3" w:rsidRPr="00E029BD" w14:paraId="41AE80C0" w14:textId="77777777">
        <w:tc>
          <w:tcPr>
            <w:tcW w:w="3794" w:type="dxa"/>
            <w:shd w:val="clear" w:color="auto" w:fill="auto"/>
            <w:tcMar>
              <w:top w:w="100" w:type="dxa"/>
              <w:left w:w="100" w:type="dxa"/>
              <w:bottom w:w="100" w:type="dxa"/>
              <w:right w:w="100" w:type="dxa"/>
            </w:tcMar>
          </w:tcPr>
          <w:p w14:paraId="3ECFE0B2" w14:textId="77777777" w:rsidR="008643E3" w:rsidRPr="00E029BD" w:rsidRDefault="00000000">
            <w:pPr>
              <w:widowControl w:val="0"/>
              <w:pBdr>
                <w:top w:val="nil"/>
                <w:left w:val="nil"/>
                <w:bottom w:val="nil"/>
                <w:right w:val="nil"/>
                <w:between w:val="nil"/>
              </w:pBdr>
              <w:spacing w:line="240" w:lineRule="auto"/>
              <w:rPr>
                <w:rFonts w:asciiTheme="minorHAnsi" w:hAnsiTheme="minorHAnsi"/>
              </w:rPr>
            </w:pPr>
            <w:r w:rsidRPr="00E029BD">
              <w:rPr>
                <w:rFonts w:asciiTheme="minorHAnsi" w:hAnsiTheme="minorHAnsi"/>
              </w:rPr>
              <w:t>Column Name</w:t>
            </w:r>
          </w:p>
        </w:tc>
        <w:tc>
          <w:tcPr>
            <w:tcW w:w="3794" w:type="dxa"/>
            <w:shd w:val="clear" w:color="auto" w:fill="auto"/>
            <w:tcMar>
              <w:top w:w="100" w:type="dxa"/>
              <w:left w:w="100" w:type="dxa"/>
              <w:bottom w:w="100" w:type="dxa"/>
              <w:right w:w="100" w:type="dxa"/>
            </w:tcMar>
          </w:tcPr>
          <w:p w14:paraId="47EBF1F8" w14:textId="77777777" w:rsidR="008643E3" w:rsidRPr="00E029BD" w:rsidRDefault="00000000">
            <w:pPr>
              <w:widowControl w:val="0"/>
              <w:pBdr>
                <w:top w:val="nil"/>
                <w:left w:val="nil"/>
                <w:bottom w:val="nil"/>
                <w:right w:val="nil"/>
                <w:between w:val="nil"/>
              </w:pBdr>
              <w:spacing w:line="240" w:lineRule="auto"/>
              <w:rPr>
                <w:rFonts w:asciiTheme="minorHAnsi" w:hAnsiTheme="minorHAnsi"/>
              </w:rPr>
            </w:pPr>
            <w:r w:rsidRPr="00E029BD">
              <w:rPr>
                <w:rFonts w:asciiTheme="minorHAnsi" w:hAnsiTheme="minorHAnsi"/>
              </w:rPr>
              <w:t>Type</w:t>
            </w:r>
          </w:p>
        </w:tc>
      </w:tr>
      <w:tr w:rsidR="008643E3" w:rsidRPr="00E029BD" w14:paraId="606A1C78" w14:textId="77777777">
        <w:tc>
          <w:tcPr>
            <w:tcW w:w="3794" w:type="dxa"/>
            <w:shd w:val="clear" w:color="auto" w:fill="auto"/>
            <w:tcMar>
              <w:top w:w="100" w:type="dxa"/>
              <w:left w:w="100" w:type="dxa"/>
              <w:bottom w:w="100" w:type="dxa"/>
              <w:right w:w="100" w:type="dxa"/>
            </w:tcMar>
          </w:tcPr>
          <w:p w14:paraId="5E8E0E6E" w14:textId="77777777" w:rsidR="008643E3" w:rsidRPr="00E029BD" w:rsidRDefault="00000000">
            <w:pPr>
              <w:widowControl w:val="0"/>
              <w:pBdr>
                <w:top w:val="nil"/>
                <w:left w:val="nil"/>
                <w:bottom w:val="nil"/>
                <w:right w:val="nil"/>
                <w:between w:val="nil"/>
              </w:pBdr>
              <w:spacing w:line="240" w:lineRule="auto"/>
              <w:rPr>
                <w:rFonts w:asciiTheme="minorHAnsi" w:hAnsiTheme="minorHAnsi"/>
              </w:rPr>
            </w:pPr>
            <w:r w:rsidRPr="00E029BD">
              <w:rPr>
                <w:rFonts w:asciiTheme="minorHAnsi" w:hAnsiTheme="minorHAnsi"/>
              </w:rPr>
              <w:t>Id</w:t>
            </w:r>
          </w:p>
        </w:tc>
        <w:tc>
          <w:tcPr>
            <w:tcW w:w="3794" w:type="dxa"/>
            <w:shd w:val="clear" w:color="auto" w:fill="auto"/>
            <w:tcMar>
              <w:top w:w="100" w:type="dxa"/>
              <w:left w:w="100" w:type="dxa"/>
              <w:bottom w:w="100" w:type="dxa"/>
              <w:right w:w="100" w:type="dxa"/>
            </w:tcMar>
          </w:tcPr>
          <w:p w14:paraId="0ACC7326" w14:textId="77777777" w:rsidR="008643E3" w:rsidRPr="00E029BD" w:rsidRDefault="00000000">
            <w:pPr>
              <w:widowControl w:val="0"/>
              <w:pBdr>
                <w:top w:val="nil"/>
                <w:left w:val="nil"/>
                <w:bottom w:val="nil"/>
                <w:right w:val="nil"/>
                <w:between w:val="nil"/>
              </w:pBdr>
              <w:spacing w:line="240" w:lineRule="auto"/>
              <w:rPr>
                <w:rFonts w:asciiTheme="minorHAnsi" w:hAnsiTheme="minorHAnsi"/>
              </w:rPr>
            </w:pPr>
            <w:r w:rsidRPr="00E029BD">
              <w:rPr>
                <w:rFonts w:asciiTheme="minorHAnsi" w:hAnsiTheme="minorHAnsi"/>
              </w:rPr>
              <w:t>String</w:t>
            </w:r>
          </w:p>
        </w:tc>
      </w:tr>
      <w:tr w:rsidR="008643E3" w:rsidRPr="00E029BD" w14:paraId="524A3E39" w14:textId="77777777">
        <w:tc>
          <w:tcPr>
            <w:tcW w:w="3794" w:type="dxa"/>
            <w:shd w:val="clear" w:color="auto" w:fill="auto"/>
            <w:tcMar>
              <w:top w:w="100" w:type="dxa"/>
              <w:left w:w="100" w:type="dxa"/>
              <w:bottom w:w="100" w:type="dxa"/>
              <w:right w:w="100" w:type="dxa"/>
            </w:tcMar>
          </w:tcPr>
          <w:p w14:paraId="61D3131D" w14:textId="77777777" w:rsidR="008643E3" w:rsidRPr="00E029BD" w:rsidRDefault="00000000">
            <w:pPr>
              <w:widowControl w:val="0"/>
              <w:pBdr>
                <w:top w:val="nil"/>
                <w:left w:val="nil"/>
                <w:bottom w:val="nil"/>
                <w:right w:val="nil"/>
                <w:between w:val="nil"/>
              </w:pBdr>
              <w:spacing w:line="240" w:lineRule="auto"/>
              <w:rPr>
                <w:rFonts w:asciiTheme="minorHAnsi" w:hAnsiTheme="minorHAnsi"/>
              </w:rPr>
            </w:pPr>
            <w:r w:rsidRPr="00E029BD">
              <w:rPr>
                <w:rFonts w:asciiTheme="minorHAnsi" w:hAnsiTheme="minorHAnsi"/>
              </w:rPr>
              <w:t>Type</w:t>
            </w:r>
          </w:p>
        </w:tc>
        <w:tc>
          <w:tcPr>
            <w:tcW w:w="3794" w:type="dxa"/>
            <w:shd w:val="clear" w:color="auto" w:fill="auto"/>
            <w:tcMar>
              <w:top w:w="100" w:type="dxa"/>
              <w:left w:w="100" w:type="dxa"/>
              <w:bottom w:w="100" w:type="dxa"/>
              <w:right w:w="100" w:type="dxa"/>
            </w:tcMar>
          </w:tcPr>
          <w:p w14:paraId="79913279" w14:textId="26CECB4E" w:rsidR="008643E3" w:rsidRPr="00E029BD" w:rsidRDefault="00000000">
            <w:pPr>
              <w:widowControl w:val="0"/>
              <w:pBdr>
                <w:top w:val="nil"/>
                <w:left w:val="nil"/>
                <w:bottom w:val="nil"/>
                <w:right w:val="nil"/>
                <w:between w:val="nil"/>
              </w:pBdr>
              <w:spacing w:line="240" w:lineRule="auto"/>
              <w:rPr>
                <w:rFonts w:asciiTheme="minorHAnsi" w:hAnsiTheme="minorHAnsi"/>
              </w:rPr>
            </w:pPr>
            <w:r w:rsidRPr="00E029BD">
              <w:rPr>
                <w:rFonts w:asciiTheme="minorHAnsi" w:hAnsiTheme="minorHAnsi"/>
              </w:rPr>
              <w:t>ENUM</w:t>
            </w:r>
            <w:r w:rsidR="00E029BD" w:rsidRPr="00E029BD">
              <w:rPr>
                <w:rFonts w:asciiTheme="minorHAnsi" w:hAnsiTheme="minorHAnsi"/>
              </w:rPr>
              <w:t xml:space="preserve"> </w:t>
            </w:r>
            <w:r w:rsidRPr="00E029BD">
              <w:rPr>
                <w:rFonts w:asciiTheme="minorHAnsi" w:hAnsiTheme="minorHAnsi"/>
              </w:rPr>
              <w:t>(NEW, OLD, DEGRADED)</w:t>
            </w:r>
          </w:p>
        </w:tc>
      </w:tr>
      <w:tr w:rsidR="008643E3" w:rsidRPr="00E029BD" w14:paraId="37BFE494" w14:textId="77777777">
        <w:tc>
          <w:tcPr>
            <w:tcW w:w="3794" w:type="dxa"/>
            <w:shd w:val="clear" w:color="auto" w:fill="auto"/>
            <w:tcMar>
              <w:top w:w="100" w:type="dxa"/>
              <w:left w:w="100" w:type="dxa"/>
              <w:bottom w:w="100" w:type="dxa"/>
              <w:right w:w="100" w:type="dxa"/>
            </w:tcMar>
          </w:tcPr>
          <w:p w14:paraId="0541EAB3" w14:textId="77777777" w:rsidR="008643E3" w:rsidRPr="00E029BD" w:rsidRDefault="00000000">
            <w:pPr>
              <w:widowControl w:val="0"/>
              <w:pBdr>
                <w:top w:val="nil"/>
                <w:left w:val="nil"/>
                <w:bottom w:val="nil"/>
                <w:right w:val="nil"/>
                <w:between w:val="nil"/>
              </w:pBdr>
              <w:spacing w:line="240" w:lineRule="auto"/>
              <w:rPr>
                <w:rFonts w:asciiTheme="minorHAnsi" w:hAnsiTheme="minorHAnsi"/>
              </w:rPr>
            </w:pPr>
            <w:r w:rsidRPr="00E029BD">
              <w:rPr>
                <w:rFonts w:asciiTheme="minorHAnsi" w:hAnsiTheme="minorHAnsi"/>
              </w:rPr>
              <w:t>Registered on</w:t>
            </w:r>
          </w:p>
        </w:tc>
        <w:tc>
          <w:tcPr>
            <w:tcW w:w="3794" w:type="dxa"/>
            <w:shd w:val="clear" w:color="auto" w:fill="auto"/>
            <w:tcMar>
              <w:top w:w="100" w:type="dxa"/>
              <w:left w:w="100" w:type="dxa"/>
              <w:bottom w:w="100" w:type="dxa"/>
              <w:right w:w="100" w:type="dxa"/>
            </w:tcMar>
          </w:tcPr>
          <w:p w14:paraId="4CD58E46" w14:textId="77777777" w:rsidR="008643E3" w:rsidRPr="00E029BD" w:rsidRDefault="00000000">
            <w:pPr>
              <w:widowControl w:val="0"/>
              <w:pBdr>
                <w:top w:val="nil"/>
                <w:left w:val="nil"/>
                <w:bottom w:val="nil"/>
                <w:right w:val="nil"/>
                <w:between w:val="nil"/>
              </w:pBdr>
              <w:spacing w:line="240" w:lineRule="auto"/>
              <w:rPr>
                <w:rFonts w:asciiTheme="minorHAnsi" w:hAnsiTheme="minorHAnsi"/>
              </w:rPr>
            </w:pPr>
            <w:r w:rsidRPr="00E029BD">
              <w:rPr>
                <w:rFonts w:asciiTheme="minorHAnsi" w:hAnsiTheme="minorHAnsi"/>
              </w:rPr>
              <w:t>Date</w:t>
            </w:r>
          </w:p>
        </w:tc>
      </w:tr>
    </w:tbl>
    <w:p w14:paraId="57B0D0BD" w14:textId="77777777" w:rsidR="008643E3" w:rsidRPr="00E029BD" w:rsidRDefault="00000000">
      <w:pPr>
        <w:numPr>
          <w:ilvl w:val="0"/>
          <w:numId w:val="2"/>
        </w:numPr>
        <w:rPr>
          <w:rFonts w:asciiTheme="minorHAnsi" w:hAnsiTheme="minorHAnsi"/>
        </w:rPr>
      </w:pPr>
      <w:r w:rsidRPr="00E029BD">
        <w:rPr>
          <w:rFonts w:asciiTheme="minorHAnsi" w:hAnsiTheme="minorHAnsi"/>
        </w:rPr>
        <w:t xml:space="preserve">The initial data for launchers can be fetched from </w:t>
      </w:r>
      <w:hyperlink r:id="rId7">
        <w:r w:rsidRPr="00E029BD">
          <w:rPr>
            <w:rFonts w:asciiTheme="minorHAnsi" w:hAnsiTheme="minorHAnsi"/>
            <w:color w:val="1155CC"/>
            <w:u w:val="single"/>
          </w:rPr>
          <w:t>https://isro.vercel.app/api/launchers</w:t>
        </w:r>
      </w:hyperlink>
      <w:r w:rsidRPr="00E029BD">
        <w:rPr>
          <w:rFonts w:asciiTheme="minorHAnsi" w:hAnsiTheme="minorHAnsi"/>
        </w:rPr>
        <w:t>. Create an api endpoint that dumps data from this endpoint to your db. (Although this endpoint only returns launcher ids, at the time of fetching, the other columns can be kept as null).</w:t>
      </w:r>
    </w:p>
    <w:p w14:paraId="3544CDBC" w14:textId="77777777" w:rsidR="008643E3" w:rsidRPr="00E029BD" w:rsidRDefault="00000000">
      <w:pPr>
        <w:numPr>
          <w:ilvl w:val="0"/>
          <w:numId w:val="2"/>
        </w:numPr>
        <w:rPr>
          <w:rFonts w:asciiTheme="minorHAnsi" w:hAnsiTheme="minorHAnsi"/>
        </w:rPr>
      </w:pPr>
      <w:r w:rsidRPr="00E029BD">
        <w:rPr>
          <w:rFonts w:asciiTheme="minorHAnsi" w:hAnsiTheme="minorHAnsi"/>
        </w:rPr>
        <w:lastRenderedPageBreak/>
        <w:t xml:space="preserve">Create a model/db table for the data coming from </w:t>
      </w:r>
      <w:hyperlink r:id="rId8">
        <w:r w:rsidRPr="00E029BD">
          <w:rPr>
            <w:rFonts w:asciiTheme="minorHAnsi" w:hAnsiTheme="minorHAnsi"/>
            <w:color w:val="1155CC"/>
            <w:u w:val="single"/>
          </w:rPr>
          <w:t>https://isro.vercel.app/api/customer_satellites</w:t>
        </w:r>
      </w:hyperlink>
      <w:r w:rsidRPr="00E029BD">
        <w:rPr>
          <w:rFonts w:asciiTheme="minorHAnsi" w:hAnsiTheme="minorHAnsi"/>
        </w:rPr>
        <w:t>. Follow the schema mentioned in the api response.</w:t>
      </w:r>
    </w:p>
    <w:p w14:paraId="2B956E6E" w14:textId="77777777" w:rsidR="008643E3" w:rsidRPr="00E029BD" w:rsidRDefault="00000000">
      <w:pPr>
        <w:numPr>
          <w:ilvl w:val="0"/>
          <w:numId w:val="2"/>
        </w:numPr>
        <w:rPr>
          <w:rFonts w:asciiTheme="minorHAnsi" w:hAnsiTheme="minorHAnsi"/>
        </w:rPr>
      </w:pPr>
      <w:r w:rsidRPr="00E029BD">
        <w:rPr>
          <w:rFonts w:asciiTheme="minorHAnsi" w:hAnsiTheme="minorHAnsi"/>
        </w:rPr>
        <w:t>Create an endpoint that dumps the data from the api responses to these tables.</w:t>
      </w:r>
    </w:p>
    <w:p w14:paraId="1EBA303B" w14:textId="77777777" w:rsidR="008643E3" w:rsidRPr="00E029BD" w:rsidRDefault="00000000">
      <w:pPr>
        <w:numPr>
          <w:ilvl w:val="0"/>
          <w:numId w:val="2"/>
        </w:numPr>
        <w:rPr>
          <w:rFonts w:asciiTheme="minorHAnsi" w:hAnsiTheme="minorHAnsi"/>
        </w:rPr>
      </w:pPr>
      <w:r w:rsidRPr="00E029BD">
        <w:rPr>
          <w:rFonts w:asciiTheme="minorHAnsi" w:hAnsiTheme="minorHAnsi"/>
        </w:rPr>
        <w:t>Create CRUDs for both the models.</w:t>
      </w:r>
    </w:p>
    <w:p w14:paraId="67D8F8BC" w14:textId="77777777" w:rsidR="008643E3" w:rsidRPr="00E029BD" w:rsidRDefault="00000000">
      <w:pPr>
        <w:numPr>
          <w:ilvl w:val="0"/>
          <w:numId w:val="2"/>
        </w:numPr>
        <w:rPr>
          <w:rFonts w:asciiTheme="minorHAnsi" w:hAnsiTheme="minorHAnsi"/>
        </w:rPr>
      </w:pPr>
      <w:r w:rsidRPr="00E029BD">
        <w:rPr>
          <w:rFonts w:asciiTheme="minorHAnsi" w:hAnsiTheme="minorHAnsi"/>
        </w:rPr>
        <w:t>Create Search endpoint: Search satellites based on id, launch date, country, launcher id and/or mass.</w:t>
      </w:r>
    </w:p>
    <w:p w14:paraId="09CB3212" w14:textId="77777777" w:rsidR="008643E3" w:rsidRPr="00E029BD" w:rsidRDefault="008643E3">
      <w:pPr>
        <w:rPr>
          <w:rFonts w:asciiTheme="minorHAnsi" w:hAnsiTheme="minorHAnsi"/>
        </w:rPr>
      </w:pPr>
    </w:p>
    <w:p w14:paraId="534C93FC" w14:textId="77777777" w:rsidR="008643E3" w:rsidRPr="00E029BD" w:rsidRDefault="00000000">
      <w:pPr>
        <w:rPr>
          <w:rFonts w:asciiTheme="minorHAnsi" w:hAnsiTheme="minorHAnsi"/>
          <w:b/>
        </w:rPr>
      </w:pPr>
      <w:r w:rsidRPr="00E029BD">
        <w:rPr>
          <w:rFonts w:asciiTheme="minorHAnsi" w:hAnsiTheme="minorHAnsi"/>
          <w:b/>
        </w:rPr>
        <w:t>Use standard design patterns and architecture</w:t>
      </w:r>
    </w:p>
    <w:p w14:paraId="3BD61445" w14:textId="77777777" w:rsidR="008643E3" w:rsidRPr="00E029BD" w:rsidRDefault="008643E3">
      <w:pPr>
        <w:rPr>
          <w:rFonts w:asciiTheme="minorHAnsi" w:hAnsiTheme="minorHAnsi"/>
        </w:rPr>
      </w:pPr>
    </w:p>
    <w:p w14:paraId="3A3E8FE9" w14:textId="77777777" w:rsidR="008643E3" w:rsidRPr="00E029BD" w:rsidRDefault="008643E3" w:rsidP="00773C4A">
      <w:pPr>
        <w:rPr>
          <w:rFonts w:asciiTheme="minorHAnsi" w:hAnsiTheme="minorHAnsi"/>
        </w:rPr>
      </w:pPr>
    </w:p>
    <w:p w14:paraId="0D23AD72" w14:textId="77777777" w:rsidR="008643E3" w:rsidRPr="00E029BD" w:rsidRDefault="00000000">
      <w:pPr>
        <w:ind w:left="1440"/>
        <w:rPr>
          <w:rFonts w:asciiTheme="minorHAnsi" w:hAnsiTheme="minorHAnsi"/>
        </w:rPr>
      </w:pPr>
      <w:r w:rsidRPr="00E029BD">
        <w:rPr>
          <w:rFonts w:asciiTheme="minorHAnsi" w:hAnsiTheme="minorHAnsi"/>
        </w:rPr>
        <w:t>What are we expecting</w:t>
      </w:r>
    </w:p>
    <w:p w14:paraId="2CC1B30D" w14:textId="77777777" w:rsidR="008643E3" w:rsidRPr="00E029BD" w:rsidRDefault="008643E3">
      <w:pPr>
        <w:ind w:left="1440"/>
        <w:rPr>
          <w:rFonts w:asciiTheme="minorHAnsi" w:hAnsiTheme="minorHAnsi"/>
        </w:rPr>
      </w:pPr>
    </w:p>
    <w:p w14:paraId="1DFEBBE3" w14:textId="77777777" w:rsidR="008643E3" w:rsidRPr="00E029BD" w:rsidRDefault="00000000">
      <w:pPr>
        <w:numPr>
          <w:ilvl w:val="0"/>
          <w:numId w:val="1"/>
        </w:numPr>
        <w:rPr>
          <w:rFonts w:asciiTheme="minorHAnsi" w:hAnsiTheme="minorHAnsi"/>
        </w:rPr>
      </w:pPr>
      <w:r w:rsidRPr="00E029BD">
        <w:rPr>
          <w:rFonts w:asciiTheme="minorHAnsi" w:hAnsiTheme="minorHAnsi"/>
        </w:rPr>
        <w:t xml:space="preserve">A complete solution addressing all the tasks </w:t>
      </w:r>
    </w:p>
    <w:p w14:paraId="507AB5DA" w14:textId="77777777" w:rsidR="008643E3" w:rsidRPr="00E029BD" w:rsidRDefault="00000000">
      <w:pPr>
        <w:numPr>
          <w:ilvl w:val="0"/>
          <w:numId w:val="1"/>
        </w:numPr>
        <w:rPr>
          <w:rFonts w:asciiTheme="minorHAnsi" w:hAnsiTheme="minorHAnsi"/>
        </w:rPr>
      </w:pPr>
      <w:r w:rsidRPr="00E029BD">
        <w:rPr>
          <w:rFonts w:asciiTheme="minorHAnsi" w:hAnsiTheme="minorHAnsi"/>
        </w:rPr>
        <w:t xml:space="preserve">Clean maintainable and extensible code </w:t>
      </w:r>
    </w:p>
    <w:p w14:paraId="0E9F437D" w14:textId="77777777" w:rsidR="008643E3" w:rsidRPr="00E029BD" w:rsidRDefault="00000000">
      <w:pPr>
        <w:numPr>
          <w:ilvl w:val="0"/>
          <w:numId w:val="1"/>
        </w:numPr>
        <w:rPr>
          <w:rFonts w:asciiTheme="minorHAnsi" w:hAnsiTheme="minorHAnsi"/>
        </w:rPr>
      </w:pPr>
      <w:r w:rsidRPr="00E029BD">
        <w:rPr>
          <w:rFonts w:asciiTheme="minorHAnsi" w:hAnsiTheme="minorHAnsi"/>
        </w:rPr>
        <w:t>A working demo</w:t>
      </w:r>
    </w:p>
    <w:p w14:paraId="0EECDD57" w14:textId="77777777" w:rsidR="008643E3" w:rsidRPr="00E029BD" w:rsidRDefault="00000000">
      <w:pPr>
        <w:numPr>
          <w:ilvl w:val="0"/>
          <w:numId w:val="1"/>
        </w:numPr>
        <w:rPr>
          <w:rFonts w:asciiTheme="minorHAnsi" w:hAnsiTheme="minorHAnsi"/>
        </w:rPr>
      </w:pPr>
      <w:r w:rsidRPr="00E029BD">
        <w:rPr>
          <w:rFonts w:asciiTheme="minorHAnsi" w:hAnsiTheme="minorHAnsi"/>
        </w:rPr>
        <w:t>Bug free</w:t>
      </w:r>
    </w:p>
    <w:p w14:paraId="2FF41EA9" w14:textId="77777777" w:rsidR="008643E3" w:rsidRPr="00E029BD" w:rsidRDefault="00000000">
      <w:pPr>
        <w:numPr>
          <w:ilvl w:val="0"/>
          <w:numId w:val="1"/>
        </w:numPr>
        <w:rPr>
          <w:rFonts w:asciiTheme="minorHAnsi" w:hAnsiTheme="minorHAnsi"/>
        </w:rPr>
      </w:pPr>
      <w:r w:rsidRPr="00E029BD">
        <w:rPr>
          <w:rFonts w:asciiTheme="minorHAnsi" w:hAnsiTheme="minorHAnsi"/>
        </w:rPr>
        <w:t xml:space="preserve">Usage of proper design patterns </w:t>
      </w:r>
    </w:p>
    <w:p w14:paraId="4348FAE2" w14:textId="77777777" w:rsidR="008643E3" w:rsidRPr="00E029BD" w:rsidRDefault="00000000">
      <w:pPr>
        <w:numPr>
          <w:ilvl w:val="0"/>
          <w:numId w:val="1"/>
        </w:numPr>
        <w:rPr>
          <w:rFonts w:asciiTheme="minorHAnsi" w:hAnsiTheme="minorHAnsi"/>
        </w:rPr>
      </w:pPr>
      <w:r w:rsidRPr="00E029BD">
        <w:rPr>
          <w:rFonts w:asciiTheme="minorHAnsi" w:hAnsiTheme="minorHAnsi"/>
        </w:rPr>
        <w:t xml:space="preserve">Feel free to use the DB of your choice </w:t>
      </w:r>
    </w:p>
    <w:p w14:paraId="61CD807F" w14:textId="77777777" w:rsidR="008643E3" w:rsidRPr="00E029BD" w:rsidRDefault="00000000">
      <w:pPr>
        <w:numPr>
          <w:ilvl w:val="0"/>
          <w:numId w:val="1"/>
        </w:numPr>
        <w:rPr>
          <w:rFonts w:asciiTheme="minorHAnsi" w:hAnsiTheme="minorHAnsi"/>
        </w:rPr>
      </w:pPr>
      <w:r w:rsidRPr="00E029BD">
        <w:rPr>
          <w:rFonts w:asciiTheme="minorHAnsi" w:hAnsiTheme="minorHAnsi"/>
        </w:rPr>
        <w:t xml:space="preserve">Any version of Java is acceptable </w:t>
      </w:r>
    </w:p>
    <w:p w14:paraId="23C78485" w14:textId="77777777" w:rsidR="008643E3" w:rsidRPr="00E029BD" w:rsidRDefault="008643E3">
      <w:pPr>
        <w:rPr>
          <w:rFonts w:asciiTheme="minorHAnsi" w:hAnsiTheme="minorHAnsi"/>
        </w:rPr>
      </w:pPr>
    </w:p>
    <w:p w14:paraId="3833A9E0" w14:textId="77777777" w:rsidR="008643E3" w:rsidRPr="00E029BD" w:rsidRDefault="008643E3">
      <w:pPr>
        <w:ind w:left="1440"/>
        <w:rPr>
          <w:rFonts w:asciiTheme="minorHAnsi" w:hAnsiTheme="minorHAnsi"/>
        </w:rPr>
      </w:pPr>
    </w:p>
    <w:p w14:paraId="3108BBC3" w14:textId="77777777" w:rsidR="008643E3" w:rsidRPr="00E029BD" w:rsidRDefault="008643E3">
      <w:pPr>
        <w:ind w:left="1440"/>
        <w:rPr>
          <w:rFonts w:asciiTheme="minorHAnsi" w:hAnsiTheme="minorHAnsi"/>
        </w:rPr>
      </w:pPr>
    </w:p>
    <w:p w14:paraId="3717E2F6" w14:textId="77777777" w:rsidR="008643E3" w:rsidRPr="00E029BD" w:rsidRDefault="00000000">
      <w:pPr>
        <w:ind w:left="1440"/>
        <w:rPr>
          <w:rFonts w:asciiTheme="minorHAnsi" w:hAnsiTheme="minorHAnsi"/>
        </w:rPr>
      </w:pPr>
      <w:r w:rsidRPr="00E029BD">
        <w:rPr>
          <w:rFonts w:asciiTheme="minorHAnsi" w:hAnsiTheme="minorHAnsi"/>
        </w:rPr>
        <w:t xml:space="preserve">Zip File </w:t>
      </w:r>
    </w:p>
    <w:p w14:paraId="2A6AB6E8" w14:textId="77777777" w:rsidR="008643E3" w:rsidRPr="00E029BD" w:rsidRDefault="008643E3">
      <w:pPr>
        <w:ind w:left="1440"/>
        <w:rPr>
          <w:rFonts w:asciiTheme="minorHAnsi" w:hAnsiTheme="minorHAnsi"/>
        </w:rPr>
      </w:pPr>
    </w:p>
    <w:p w14:paraId="5AF7BD51" w14:textId="77777777" w:rsidR="008643E3" w:rsidRPr="00E029BD" w:rsidRDefault="00000000">
      <w:pPr>
        <w:ind w:left="1440"/>
        <w:rPr>
          <w:rFonts w:asciiTheme="minorHAnsi" w:hAnsiTheme="minorHAnsi"/>
        </w:rPr>
      </w:pPr>
      <w:r w:rsidRPr="00E029BD">
        <w:rPr>
          <w:rFonts w:asciiTheme="minorHAnsi" w:hAnsiTheme="minorHAnsi"/>
        </w:rPr>
        <w:t xml:space="preserve">Languages - Java Spring boot framework </w:t>
      </w:r>
    </w:p>
    <w:p w14:paraId="6D26C0DD" w14:textId="77777777" w:rsidR="008643E3" w:rsidRPr="00E029BD" w:rsidRDefault="00000000">
      <w:pPr>
        <w:ind w:left="1440"/>
        <w:rPr>
          <w:rFonts w:asciiTheme="minorHAnsi" w:hAnsiTheme="minorHAnsi"/>
        </w:rPr>
      </w:pPr>
      <w:r w:rsidRPr="00E029BD">
        <w:rPr>
          <w:rFonts w:asciiTheme="minorHAnsi" w:hAnsiTheme="minorHAnsi"/>
        </w:rPr>
        <w:t>Front end - React</w:t>
      </w:r>
    </w:p>
    <w:p w14:paraId="02C1C278" w14:textId="77777777" w:rsidR="008643E3" w:rsidRDefault="008643E3">
      <w:pPr>
        <w:ind w:left="1440"/>
      </w:pPr>
    </w:p>
    <w:p w14:paraId="5E4E2386" w14:textId="77777777" w:rsidR="008643E3" w:rsidRDefault="008643E3"/>
    <w:p w14:paraId="76B5B2C8" w14:textId="77777777" w:rsidR="008643E3" w:rsidRDefault="008643E3">
      <w:pPr>
        <w:ind w:left="1440"/>
      </w:pPr>
    </w:p>
    <w:p w14:paraId="3398911A" w14:textId="77777777" w:rsidR="008643E3" w:rsidRDefault="008643E3"/>
    <w:p w14:paraId="7F03623E" w14:textId="77777777" w:rsidR="008643E3" w:rsidRDefault="008643E3">
      <w:pPr>
        <w:ind w:left="1440"/>
      </w:pPr>
    </w:p>
    <w:sectPr w:rsidR="008643E3">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F9B68" w14:textId="77777777" w:rsidR="001876E7" w:rsidRDefault="001876E7" w:rsidP="00E029BD">
      <w:pPr>
        <w:spacing w:line="240" w:lineRule="auto"/>
      </w:pPr>
      <w:r>
        <w:separator/>
      </w:r>
    </w:p>
  </w:endnote>
  <w:endnote w:type="continuationSeparator" w:id="0">
    <w:p w14:paraId="3913C9A0" w14:textId="77777777" w:rsidR="001876E7" w:rsidRDefault="001876E7" w:rsidP="00E029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C97D6" w14:textId="77777777" w:rsidR="00E029BD" w:rsidRDefault="00E029BD" w:rsidP="00E029BD">
    <w:pPr>
      <w:pStyle w:val="Footer"/>
      <w:rPr>
        <w:color w:val="595959" w:themeColor="text1" w:themeTint="A6"/>
        <w:sz w:val="14"/>
        <w:szCs w:val="18"/>
      </w:rPr>
    </w:pPr>
  </w:p>
  <w:p w14:paraId="7AB77691" w14:textId="6E0D268B" w:rsidR="00E029BD" w:rsidRDefault="00E029BD" w:rsidP="00E029BD">
    <w:pPr>
      <w:pStyle w:val="Footer"/>
      <w:rPr>
        <w:color w:val="595959" w:themeColor="text1" w:themeTint="A6"/>
        <w:sz w:val="14"/>
        <w:szCs w:val="18"/>
      </w:rPr>
    </w:pPr>
    <w:r>
      <w:rPr>
        <w:color w:val="595959" w:themeColor="text1" w:themeTint="A6"/>
        <w:sz w:val="14"/>
        <w:szCs w:val="18"/>
      </w:rPr>
      <w:t>RTBAnalytica</w:t>
    </w:r>
    <w:r w:rsidRPr="00870DDD">
      <w:rPr>
        <w:color w:val="595959" w:themeColor="text1" w:themeTint="A6"/>
        <w:sz w:val="14"/>
        <w:szCs w:val="18"/>
      </w:rPr>
      <w:t xml:space="preserve">| </w:t>
    </w:r>
    <w:r>
      <w:rPr>
        <w:color w:val="595959" w:themeColor="text1" w:themeTint="A6"/>
        <w:sz w:val="14"/>
        <w:szCs w:val="18"/>
      </w:rPr>
      <w:t>Hiring solutions</w:t>
    </w:r>
  </w:p>
  <w:p w14:paraId="6B4C944E" w14:textId="77777777" w:rsidR="00E029BD" w:rsidRDefault="00000000" w:rsidP="00E029BD">
    <w:pPr>
      <w:pStyle w:val="Footer"/>
      <w:rPr>
        <w:color w:val="595959" w:themeColor="text1" w:themeTint="A6"/>
        <w:sz w:val="14"/>
        <w:szCs w:val="18"/>
      </w:rPr>
    </w:pPr>
    <w:hyperlink r:id="rId1" w:history="1">
      <w:r w:rsidR="00E029BD" w:rsidRPr="00EC1DEA">
        <w:rPr>
          <w:rStyle w:val="Hyperlink"/>
          <w:sz w:val="14"/>
          <w:szCs w:val="18"/>
        </w:rPr>
        <w:t>www.rtbanalytica.com</w:t>
      </w:r>
    </w:hyperlink>
  </w:p>
  <w:p w14:paraId="7D4588B1" w14:textId="63C6B8EA" w:rsidR="00E029BD" w:rsidRDefault="00E029BD">
    <w:pPr>
      <w:pStyle w:val="Footer"/>
    </w:pPr>
  </w:p>
  <w:p w14:paraId="13F56E6D" w14:textId="77777777" w:rsidR="00E029BD" w:rsidRDefault="00E02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05907" w14:textId="77777777" w:rsidR="001876E7" w:rsidRDefault="001876E7" w:rsidP="00E029BD">
      <w:pPr>
        <w:spacing w:line="240" w:lineRule="auto"/>
      </w:pPr>
      <w:r>
        <w:separator/>
      </w:r>
    </w:p>
  </w:footnote>
  <w:footnote w:type="continuationSeparator" w:id="0">
    <w:p w14:paraId="1DC8ABE1" w14:textId="77777777" w:rsidR="001876E7" w:rsidRDefault="001876E7" w:rsidP="00E029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1FF67" w14:textId="74F8CCFD" w:rsidR="00E029BD" w:rsidRDefault="00E029BD" w:rsidP="00E029BD">
    <w:pPr>
      <w:pStyle w:val="Header"/>
      <w:rPr>
        <w:color w:val="7F7F7F" w:themeColor="text1" w:themeTint="80"/>
      </w:rPr>
    </w:pPr>
    <w:r>
      <w:rPr>
        <w:noProof/>
        <w:color w:val="7F7F7F" w:themeColor="text1" w:themeTint="80"/>
        <w:lang w:val="en-US"/>
      </w:rPr>
      <w:drawing>
        <wp:inline distT="0" distB="0" distL="0" distR="0" wp14:anchorId="74336EA3" wp14:editId="74284DFC">
          <wp:extent cx="2127250" cy="406400"/>
          <wp:effectExtent l="0" t="0" r="6350" b="0"/>
          <wp:docPr id="1306925688" name="Picture 1306925688" descr="C:\Users\jiten\OneDrive\Documents\RTBAnalytica\Company Docs\rt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ten\OneDrive\Documents\RTBAnalytica\Company Docs\rtb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7250" cy="406400"/>
                  </a:xfrm>
                  <a:prstGeom prst="rect">
                    <a:avLst/>
                  </a:prstGeom>
                  <a:noFill/>
                  <a:ln>
                    <a:noFill/>
                  </a:ln>
                </pic:spPr>
              </pic:pic>
            </a:graphicData>
          </a:graphic>
        </wp:inline>
      </w:drawing>
    </w:r>
  </w:p>
  <w:p w14:paraId="21F00223" w14:textId="77777777" w:rsidR="00E029BD" w:rsidRDefault="00E029BD" w:rsidP="00E029BD">
    <w:pPr>
      <w:pStyle w:val="Header"/>
      <w:rPr>
        <w:color w:val="7F7F7F" w:themeColor="text1" w:themeTint="80"/>
      </w:rPr>
    </w:pPr>
    <w:r>
      <w:rPr>
        <w:color w:val="7F7F7F" w:themeColor="text1" w:themeTint="80"/>
      </w:rPr>
      <w:t>www.rtbanalytica.com</w:t>
    </w:r>
  </w:p>
  <w:p w14:paraId="20AC919E" w14:textId="6FDFBA3E" w:rsidR="00E029BD" w:rsidRDefault="00E029BD">
    <w:pPr>
      <w:pStyle w:val="Header"/>
    </w:pPr>
  </w:p>
  <w:p w14:paraId="49EADB84" w14:textId="77777777" w:rsidR="00E029BD" w:rsidRDefault="00E029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20C89"/>
    <w:multiLevelType w:val="multilevel"/>
    <w:tmpl w:val="0DC492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ED244A"/>
    <w:multiLevelType w:val="multilevel"/>
    <w:tmpl w:val="C1AECE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7B4B2CB5"/>
    <w:multiLevelType w:val="multilevel"/>
    <w:tmpl w:val="AAB0A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8615476">
    <w:abstractNumId w:val="1"/>
  </w:num>
  <w:num w:numId="2" w16cid:durableId="519470186">
    <w:abstractNumId w:val="2"/>
  </w:num>
  <w:num w:numId="3" w16cid:durableId="204513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3E3"/>
    <w:rsid w:val="001876E7"/>
    <w:rsid w:val="003D1916"/>
    <w:rsid w:val="00773C4A"/>
    <w:rsid w:val="008643E3"/>
    <w:rsid w:val="00884595"/>
    <w:rsid w:val="00D63C89"/>
    <w:rsid w:val="00DF24E3"/>
    <w:rsid w:val="00E029BD"/>
    <w:rsid w:val="00E471C8"/>
    <w:rsid w:val="00EC3A24"/>
    <w:rsid w:val="00F16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CB33"/>
  <w15:docId w15:val="{1EC742A6-D41E-7846-92C5-226DD293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029BD"/>
    <w:pPr>
      <w:tabs>
        <w:tab w:val="center" w:pos="4513"/>
        <w:tab w:val="right" w:pos="9026"/>
      </w:tabs>
      <w:spacing w:line="240" w:lineRule="auto"/>
    </w:pPr>
  </w:style>
  <w:style w:type="character" w:customStyle="1" w:styleId="HeaderChar">
    <w:name w:val="Header Char"/>
    <w:basedOn w:val="DefaultParagraphFont"/>
    <w:link w:val="Header"/>
    <w:uiPriority w:val="99"/>
    <w:rsid w:val="00E029BD"/>
  </w:style>
  <w:style w:type="paragraph" w:styleId="Footer">
    <w:name w:val="footer"/>
    <w:basedOn w:val="Normal"/>
    <w:link w:val="FooterChar"/>
    <w:uiPriority w:val="99"/>
    <w:unhideWhenUsed/>
    <w:rsid w:val="00E029BD"/>
    <w:pPr>
      <w:tabs>
        <w:tab w:val="center" w:pos="4513"/>
        <w:tab w:val="right" w:pos="9026"/>
      </w:tabs>
      <w:spacing w:line="240" w:lineRule="auto"/>
    </w:pPr>
  </w:style>
  <w:style w:type="character" w:customStyle="1" w:styleId="FooterChar">
    <w:name w:val="Footer Char"/>
    <w:basedOn w:val="DefaultParagraphFont"/>
    <w:link w:val="Footer"/>
    <w:uiPriority w:val="99"/>
    <w:rsid w:val="00E029BD"/>
  </w:style>
  <w:style w:type="paragraph" w:styleId="IntenseQuote">
    <w:name w:val="Intense Quote"/>
    <w:basedOn w:val="Normal"/>
    <w:next w:val="Normal"/>
    <w:link w:val="IntenseQuoteChar"/>
    <w:uiPriority w:val="30"/>
    <w:qFormat/>
    <w:rsid w:val="00E029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029BD"/>
    <w:rPr>
      <w:i/>
      <w:iCs/>
      <w:color w:val="4F81BD" w:themeColor="accent1"/>
    </w:rPr>
  </w:style>
  <w:style w:type="character" w:styleId="IntenseReference">
    <w:name w:val="Intense Reference"/>
    <w:basedOn w:val="DefaultParagraphFont"/>
    <w:uiPriority w:val="32"/>
    <w:qFormat/>
    <w:rsid w:val="00E029BD"/>
    <w:rPr>
      <w:b/>
      <w:bCs/>
      <w:smallCaps/>
      <w:color w:val="4F81BD" w:themeColor="accent1"/>
      <w:spacing w:val="5"/>
    </w:rPr>
  </w:style>
  <w:style w:type="character" w:styleId="Hyperlink">
    <w:name w:val="Hyperlink"/>
    <w:basedOn w:val="DefaultParagraphFont"/>
    <w:uiPriority w:val="99"/>
    <w:unhideWhenUsed/>
    <w:rsid w:val="00E029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795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sro.vercel.app/api/customer_satellites" TargetMode="External"/><Relationship Id="rId3" Type="http://schemas.openxmlformats.org/officeDocument/2006/relationships/settings" Target="settings.xml"/><Relationship Id="rId7" Type="http://schemas.openxmlformats.org/officeDocument/2006/relationships/hyperlink" Target="https://isro.vercel.app/api/launch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rtbanaly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Singh Parihar</dc:creator>
  <cp:lastModifiedBy>Vivek Parihar</cp:lastModifiedBy>
  <cp:revision>7</cp:revision>
  <dcterms:created xsi:type="dcterms:W3CDTF">2024-05-01T07:25:00Z</dcterms:created>
  <dcterms:modified xsi:type="dcterms:W3CDTF">2024-05-06T14:13:00Z</dcterms:modified>
</cp:coreProperties>
</file>