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81EDC" w14:textId="77777777" w:rsidR="003A6011" w:rsidRPr="003A6011" w:rsidRDefault="003A6011" w:rsidP="003A6011">
      <w:pPr>
        <w:pStyle w:val="NormalWeb"/>
        <w:shd w:val="clear" w:color="auto" w:fill="F5F5F5"/>
        <w:spacing w:line="480" w:lineRule="atLeast"/>
        <w:rPr>
          <w:color w:val="333333"/>
        </w:rPr>
      </w:pPr>
      <w:proofErr w:type="spellStart"/>
      <w:r w:rsidRPr="003A6011">
        <w:rPr>
          <w:color w:val="333333"/>
        </w:rPr>
        <w:t>ElecKart</w:t>
      </w:r>
      <w:proofErr w:type="spellEnd"/>
      <w:r w:rsidRPr="003A6011">
        <w:rPr>
          <w:color w:val="333333"/>
        </w:rPr>
        <w:t xml:space="preserve"> is an e-commerce firm based out of Ontario, Canada specialising in electronic products. Over the last one year, they had spent a significant amount of money on marketing. Occasionally, they had also offered big-ticket promotions (</w:t>
      </w:r>
      <w:proofErr w:type="gramStart"/>
      <w:r w:rsidRPr="003A6011">
        <w:rPr>
          <w:color w:val="333333"/>
        </w:rPr>
        <w:t>similar to</w:t>
      </w:r>
      <w:proofErr w:type="gramEnd"/>
      <w:r w:rsidRPr="003A6011">
        <w:rPr>
          <w:color w:val="333333"/>
        </w:rPr>
        <w:t xml:space="preserve"> the Big Billion Day). They are about to create a marketing budget for the next year, which includes spending on commercials, online campaigns, and pricing &amp; promotion strategies. The CFO feels that the money spent over the last 12 months on market</w:t>
      </w:r>
      <w:bookmarkStart w:id="0" w:name="_GoBack"/>
      <w:bookmarkEnd w:id="0"/>
      <w:r w:rsidRPr="003A6011">
        <w:rPr>
          <w:color w:val="333333"/>
        </w:rPr>
        <w:t>ing was not sufficiently impactful, and, that they can either cut on the budget or reallocate it optimally across marketing levers to improve the revenue response.</w:t>
      </w:r>
    </w:p>
    <w:p w14:paraId="1014B49E" w14:textId="77777777" w:rsidR="003A6011" w:rsidRPr="003A6011" w:rsidRDefault="003A6011" w:rsidP="003A6011">
      <w:pPr>
        <w:pStyle w:val="NormalWeb"/>
        <w:shd w:val="clear" w:color="auto" w:fill="F5F5F5"/>
        <w:spacing w:line="480" w:lineRule="atLeast"/>
        <w:rPr>
          <w:color w:val="333333"/>
        </w:rPr>
      </w:pPr>
      <w:r w:rsidRPr="003A6011">
        <w:rPr>
          <w:color w:val="333333"/>
        </w:rPr>
        <w:t> </w:t>
      </w:r>
    </w:p>
    <w:p w14:paraId="0561CAF3" w14:textId="77777777" w:rsidR="003A6011" w:rsidRDefault="003A6011" w:rsidP="003A6011">
      <w:pPr>
        <w:pStyle w:val="NormalWeb"/>
        <w:shd w:val="clear" w:color="auto" w:fill="F5F5F5"/>
        <w:spacing w:line="480" w:lineRule="atLeast"/>
        <w:rPr>
          <w:color w:val="333333"/>
        </w:rPr>
      </w:pPr>
      <w:r w:rsidRPr="003A6011">
        <w:rPr>
          <w:color w:val="333333"/>
        </w:rPr>
        <w:t xml:space="preserve">Imagine that you are a part of the marketing team working on budget optimisation. You need to develop a market mix model to observe the actual impact of different marketing variables over the last year. Using your understanding of the model, you </w:t>
      </w:r>
      <w:proofErr w:type="gramStart"/>
      <w:r w:rsidRPr="003A6011">
        <w:rPr>
          <w:color w:val="333333"/>
        </w:rPr>
        <w:t>have to</w:t>
      </w:r>
      <w:proofErr w:type="gramEnd"/>
      <w:r w:rsidRPr="003A6011">
        <w:rPr>
          <w:color w:val="333333"/>
        </w:rPr>
        <w:t xml:space="preserve"> recommend the optimal budget allocation for different marketing levers for the next year.</w:t>
      </w:r>
    </w:p>
    <w:p w14:paraId="383C4476" w14:textId="77777777" w:rsidR="00164BCC" w:rsidRDefault="00164BCC"/>
    <w:sectPr w:rsidR="00164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3E"/>
    <w:rsid w:val="00164BCC"/>
    <w:rsid w:val="001A5F3E"/>
    <w:rsid w:val="003A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E67E6-68A2-4496-85AA-B0E57A12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3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Bangalore Team29</dc:creator>
  <cp:keywords/>
  <dc:description/>
  <cp:lastModifiedBy>Bangalore Team29</cp:lastModifiedBy>
  <cp:revision>2</cp:revision>
  <dcterms:created xsi:type="dcterms:W3CDTF">2020-03-30T13:22:00Z</dcterms:created>
  <dcterms:modified xsi:type="dcterms:W3CDTF">2020-03-30T13:23:00Z</dcterms:modified>
</cp:coreProperties>
</file>